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2D" w:rsidRPr="00B936C9" w:rsidRDefault="00EE3A79" w:rsidP="005E64DF">
      <w:pPr>
        <w:spacing w:after="0" w:line="240" w:lineRule="auto"/>
        <w:jc w:val="center"/>
        <w:rPr>
          <w:rFonts w:ascii="Times New Roman" w:hAnsi="Times New Roman" w:cs="Times New Roman"/>
          <w:b/>
        </w:rPr>
      </w:pPr>
      <w:r w:rsidRPr="00B936C9">
        <w:rPr>
          <w:rFonts w:ascii="Times New Roman" w:hAnsi="Times New Roman" w:cs="Times New Roman"/>
          <w:b/>
        </w:rPr>
        <w:t>2013–2014 M. M. STEBĖSENOS RODIKLIŲ SUVESTINĖ</w:t>
      </w:r>
    </w:p>
    <w:p w:rsidR="00EE3A79" w:rsidRPr="00B936C9" w:rsidRDefault="00EE3A79" w:rsidP="005E64DF">
      <w:pPr>
        <w:spacing w:after="0" w:line="240" w:lineRule="auto"/>
        <w:jc w:val="center"/>
        <w:rPr>
          <w:rFonts w:ascii="Times New Roman" w:hAnsi="Times New Roman" w:cs="Times New Roman"/>
          <w:b/>
        </w:rPr>
      </w:pPr>
    </w:p>
    <w:p w:rsidR="00EE3A79" w:rsidRPr="00B936C9" w:rsidRDefault="00EE3A79" w:rsidP="005E64DF">
      <w:pPr>
        <w:spacing w:after="0" w:line="240" w:lineRule="auto"/>
        <w:jc w:val="center"/>
        <w:rPr>
          <w:rFonts w:ascii="Times New Roman" w:hAnsi="Times New Roman" w:cs="Times New Roman"/>
          <w:b/>
        </w:rPr>
      </w:pPr>
      <w:r w:rsidRPr="00B936C9">
        <w:rPr>
          <w:rFonts w:ascii="Times New Roman" w:hAnsi="Times New Roman" w:cs="Times New Roman"/>
          <w:b/>
        </w:rPr>
        <w:t>I SKYRIUS</w:t>
      </w:r>
    </w:p>
    <w:p w:rsidR="00EE3A79" w:rsidRPr="00B936C9" w:rsidRDefault="00EE3A79" w:rsidP="005E64DF">
      <w:pPr>
        <w:spacing w:after="0" w:line="240" w:lineRule="auto"/>
        <w:jc w:val="center"/>
        <w:rPr>
          <w:rFonts w:ascii="Times New Roman" w:hAnsi="Times New Roman" w:cs="Times New Roman"/>
          <w:b/>
        </w:rPr>
      </w:pPr>
      <w:r w:rsidRPr="00B936C9">
        <w:rPr>
          <w:rFonts w:ascii="Times New Roman" w:hAnsi="Times New Roman" w:cs="Times New Roman"/>
          <w:b/>
        </w:rPr>
        <w:t>ŠVIETIMO KONTEKSTO RODIKLIAI KLAIPĖDOS MIESTE</w:t>
      </w:r>
    </w:p>
    <w:p w:rsidR="001C71FC" w:rsidRPr="00B936C9" w:rsidRDefault="001C71FC" w:rsidP="005E64DF">
      <w:pPr>
        <w:spacing w:after="0" w:line="240" w:lineRule="auto"/>
        <w:jc w:val="center"/>
        <w:rPr>
          <w:rFonts w:ascii="Times New Roman" w:hAnsi="Times New Roman" w:cs="Times New Roman"/>
        </w:rPr>
      </w:pPr>
    </w:p>
    <w:p w:rsidR="00A77D8A" w:rsidRPr="00B936C9" w:rsidRDefault="0075203D" w:rsidP="005E64DF">
      <w:pPr>
        <w:tabs>
          <w:tab w:val="left" w:pos="9072"/>
          <w:tab w:val="left" w:pos="9356"/>
        </w:tabs>
        <w:spacing w:after="0" w:line="240" w:lineRule="auto"/>
        <w:rPr>
          <w:rFonts w:ascii="Times New Roman" w:hAnsi="Times New Roman" w:cs="Times New Roman"/>
        </w:rPr>
      </w:pPr>
      <w:r w:rsidRPr="00B936C9">
        <w:rPr>
          <w:rFonts w:ascii="Times New Roman" w:hAnsi="Times New Roman" w:cs="Times New Roman"/>
          <w:noProof/>
          <w:lang w:eastAsia="lt-LT"/>
        </w:rPr>
        <w:drawing>
          <wp:inline distT="0" distB="0" distL="0" distR="0" wp14:anchorId="77AC5D3A" wp14:editId="2A816DE9">
            <wp:extent cx="6057900" cy="188595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0E1F" w:rsidRPr="00B936C9" w:rsidRDefault="00A10E1F"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 pav. (3.1.)* Bendro gyventojų skaičiaus pokytis</w:t>
      </w:r>
    </w:p>
    <w:p w:rsidR="00FD6D09" w:rsidRPr="00B936C9" w:rsidRDefault="00FD6D09" w:rsidP="005E64DF">
      <w:pPr>
        <w:pStyle w:val="Sraopastraipa"/>
        <w:tabs>
          <w:tab w:val="left" w:pos="851"/>
          <w:tab w:val="left" w:pos="9072"/>
          <w:tab w:val="left" w:pos="9356"/>
        </w:tabs>
        <w:ind w:left="0" w:right="-1"/>
        <w:jc w:val="center"/>
        <w:rPr>
          <w:noProof/>
          <w:sz w:val="22"/>
          <w:szCs w:val="22"/>
          <w:lang w:eastAsia="lt-LT"/>
        </w:rPr>
      </w:pPr>
      <w:r w:rsidRPr="00B936C9">
        <w:rPr>
          <w:noProof/>
          <w:sz w:val="22"/>
          <w:szCs w:val="22"/>
          <w:lang w:eastAsia="lt-LT"/>
        </w:rPr>
        <w:drawing>
          <wp:inline distT="0" distB="0" distL="0" distR="0" wp14:anchorId="02D8D6BE" wp14:editId="53B2F849">
            <wp:extent cx="6057900" cy="1438275"/>
            <wp:effectExtent l="0" t="0" r="0" b="0"/>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65CD" w:rsidRPr="00B936C9" w:rsidRDefault="00907AEB" w:rsidP="005E64DF">
      <w:pPr>
        <w:spacing w:after="0" w:line="240" w:lineRule="auto"/>
        <w:ind w:firstLine="709"/>
        <w:rPr>
          <w:rFonts w:ascii="Times New Roman" w:hAnsi="Times New Roman" w:cs="Times New Roman"/>
        </w:rPr>
      </w:pPr>
      <w:r w:rsidRPr="00B936C9">
        <w:rPr>
          <w:rFonts w:ascii="Times New Roman" w:hAnsi="Times New Roman" w:cs="Times New Roman"/>
        </w:rPr>
        <w:t>2 pav.</w:t>
      </w:r>
      <w:r w:rsidR="008C426E" w:rsidRPr="00B936C9">
        <w:rPr>
          <w:rFonts w:ascii="Times New Roman" w:hAnsi="Times New Roman" w:cs="Times New Roman"/>
        </w:rPr>
        <w:t xml:space="preserve"> (3.2.)</w:t>
      </w:r>
      <w:r w:rsidRPr="00B936C9">
        <w:rPr>
          <w:rFonts w:ascii="Times New Roman" w:hAnsi="Times New Roman" w:cs="Times New Roman"/>
        </w:rPr>
        <w:t xml:space="preserve"> Gimstamumo pokytis</w:t>
      </w:r>
    </w:p>
    <w:p w:rsidR="00FD6D09" w:rsidRPr="00B936C9" w:rsidRDefault="00FD6D09" w:rsidP="005E64DF">
      <w:pPr>
        <w:tabs>
          <w:tab w:val="left" w:pos="8789"/>
        </w:tabs>
        <w:spacing w:after="0" w:line="240" w:lineRule="auto"/>
        <w:jc w:val="center"/>
        <w:rPr>
          <w:rFonts w:ascii="Times New Roman" w:hAnsi="Times New Roman" w:cs="Times New Roman"/>
          <w:noProof/>
          <w:lang w:eastAsia="lt-LT"/>
        </w:rPr>
      </w:pPr>
      <w:r w:rsidRPr="00B936C9">
        <w:rPr>
          <w:rFonts w:ascii="Times New Roman" w:hAnsi="Times New Roman" w:cs="Times New Roman"/>
          <w:noProof/>
          <w:lang w:eastAsia="lt-LT"/>
        </w:rPr>
        <w:drawing>
          <wp:inline distT="0" distB="0" distL="0" distR="0" wp14:anchorId="13EBEA62" wp14:editId="5C8B5E42">
            <wp:extent cx="6067425" cy="2228850"/>
            <wp:effectExtent l="0" t="0" r="0" b="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426E" w:rsidRPr="00B936C9" w:rsidRDefault="008C426E" w:rsidP="005E64DF">
      <w:pPr>
        <w:spacing w:after="0" w:line="240" w:lineRule="auto"/>
        <w:ind w:firstLine="709"/>
        <w:rPr>
          <w:rFonts w:ascii="Times New Roman" w:hAnsi="Times New Roman" w:cs="Times New Roman"/>
        </w:rPr>
      </w:pPr>
      <w:r w:rsidRPr="00B936C9">
        <w:rPr>
          <w:rFonts w:ascii="Times New Roman" w:hAnsi="Times New Roman" w:cs="Times New Roman"/>
        </w:rPr>
        <w:t>3 pav. (3.3.) Gyventojų migracijos pokytis</w:t>
      </w:r>
    </w:p>
    <w:p w:rsidR="0010485A" w:rsidRPr="00B936C9" w:rsidRDefault="0010485A" w:rsidP="005E64DF">
      <w:pPr>
        <w:spacing w:after="0" w:line="240" w:lineRule="auto"/>
        <w:rPr>
          <w:rFonts w:ascii="Times New Roman" w:hAnsi="Times New Roman" w:cs="Times New Roman"/>
        </w:rPr>
      </w:pPr>
    </w:p>
    <w:p w:rsidR="00E41472" w:rsidRPr="00B936C9" w:rsidRDefault="00E41472" w:rsidP="005E64DF">
      <w:pPr>
        <w:spacing w:after="0" w:line="240" w:lineRule="auto"/>
        <w:ind w:firstLine="709"/>
        <w:jc w:val="both"/>
        <w:rPr>
          <w:rFonts w:ascii="Times New Roman" w:hAnsi="Times New Roman" w:cs="Times New Roman"/>
          <w:b/>
        </w:rPr>
      </w:pPr>
      <w:r w:rsidRPr="00B936C9">
        <w:rPr>
          <w:rFonts w:ascii="Times New Roman" w:hAnsi="Times New Roman" w:cs="Times New Roman"/>
        </w:rPr>
        <w:t>1 lentelė</w:t>
      </w:r>
      <w:r w:rsidR="008C426E" w:rsidRPr="00B936C9">
        <w:rPr>
          <w:rFonts w:ascii="Times New Roman" w:hAnsi="Times New Roman" w:cs="Times New Roman"/>
        </w:rPr>
        <w:t xml:space="preserve"> (3.4.)</w:t>
      </w:r>
      <w:r w:rsidRPr="00B936C9">
        <w:rPr>
          <w:rFonts w:ascii="Times New Roman" w:hAnsi="Times New Roman" w:cs="Times New Roman"/>
        </w:rPr>
        <w:t>. Socialinės rizikos šeimų ir jose augančių vaikų pokytis (vienetais)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684"/>
        <w:gridCol w:w="1821"/>
        <w:gridCol w:w="2240"/>
        <w:gridCol w:w="2791"/>
      </w:tblGrid>
      <w:tr w:rsidR="00E41472" w:rsidRPr="00B936C9" w:rsidTr="00B936C9">
        <w:trPr>
          <w:trHeight w:val="1144"/>
        </w:trPr>
        <w:tc>
          <w:tcPr>
            <w:tcW w:w="984" w:type="dxa"/>
            <w:shd w:val="clear" w:color="auto" w:fill="auto"/>
          </w:tcPr>
          <w:p w:rsidR="00E41472" w:rsidRPr="00B936C9" w:rsidRDefault="00E41472" w:rsidP="005E64DF">
            <w:pPr>
              <w:spacing w:after="0" w:line="240" w:lineRule="auto"/>
              <w:ind w:left="-108"/>
              <w:jc w:val="center"/>
              <w:rPr>
                <w:rFonts w:ascii="Times New Roman" w:hAnsi="Times New Roman" w:cs="Times New Roman"/>
              </w:rPr>
            </w:pPr>
            <w:r w:rsidRPr="00B936C9">
              <w:rPr>
                <w:rFonts w:ascii="Times New Roman" w:hAnsi="Times New Roman" w:cs="Times New Roman"/>
              </w:rPr>
              <w:t>Metai</w:t>
            </w:r>
          </w:p>
        </w:tc>
        <w:tc>
          <w:tcPr>
            <w:tcW w:w="1684" w:type="dxa"/>
            <w:shd w:val="clear" w:color="auto" w:fill="auto"/>
          </w:tcPr>
          <w:p w:rsidR="00E41472" w:rsidRPr="00B936C9" w:rsidRDefault="00E41472" w:rsidP="005E64DF">
            <w:pPr>
              <w:spacing w:after="0" w:line="240" w:lineRule="auto"/>
              <w:jc w:val="center"/>
              <w:rPr>
                <w:rFonts w:ascii="Times New Roman" w:hAnsi="Times New Roman" w:cs="Times New Roman"/>
              </w:rPr>
            </w:pPr>
            <w:r w:rsidRPr="00B936C9">
              <w:rPr>
                <w:rFonts w:ascii="Times New Roman" w:hAnsi="Times New Roman" w:cs="Times New Roman"/>
              </w:rPr>
              <w:t>Socialinės rizikos šeimų skaičius</w:t>
            </w:r>
          </w:p>
        </w:tc>
        <w:tc>
          <w:tcPr>
            <w:tcW w:w="1821" w:type="dxa"/>
            <w:shd w:val="clear" w:color="auto" w:fill="auto"/>
          </w:tcPr>
          <w:p w:rsidR="00E41472" w:rsidRPr="00B936C9" w:rsidRDefault="00E41472" w:rsidP="005E64DF">
            <w:pPr>
              <w:spacing w:after="0" w:line="240" w:lineRule="auto"/>
              <w:jc w:val="center"/>
              <w:rPr>
                <w:rFonts w:ascii="Times New Roman" w:hAnsi="Times New Roman" w:cs="Times New Roman"/>
              </w:rPr>
            </w:pPr>
            <w:r w:rsidRPr="00B936C9">
              <w:rPr>
                <w:rFonts w:ascii="Times New Roman" w:hAnsi="Times New Roman" w:cs="Times New Roman"/>
              </w:rPr>
              <w:t>Socialinės rizikos šeimose augančių vaikų skaičius</w:t>
            </w:r>
          </w:p>
        </w:tc>
        <w:tc>
          <w:tcPr>
            <w:tcW w:w="2240" w:type="dxa"/>
            <w:shd w:val="clear" w:color="auto" w:fill="auto"/>
          </w:tcPr>
          <w:p w:rsidR="00E41472" w:rsidRPr="00B936C9" w:rsidRDefault="00E41472" w:rsidP="005E64DF">
            <w:pPr>
              <w:spacing w:after="0" w:line="240" w:lineRule="auto"/>
              <w:jc w:val="center"/>
              <w:rPr>
                <w:rFonts w:ascii="Times New Roman" w:hAnsi="Times New Roman" w:cs="Times New Roman"/>
              </w:rPr>
            </w:pPr>
            <w:r w:rsidRPr="00B936C9">
              <w:rPr>
                <w:rFonts w:ascii="Times New Roman" w:hAnsi="Times New Roman" w:cs="Times New Roman"/>
              </w:rPr>
              <w:t>Socialinės rizikos šeimų skaičiaus pokytis, lyginant su ankstesniais metais</w:t>
            </w:r>
          </w:p>
        </w:tc>
        <w:tc>
          <w:tcPr>
            <w:tcW w:w="2791" w:type="dxa"/>
            <w:shd w:val="clear" w:color="auto" w:fill="auto"/>
          </w:tcPr>
          <w:p w:rsidR="00E41472" w:rsidRPr="00B936C9" w:rsidRDefault="00E41472" w:rsidP="005E64DF">
            <w:pPr>
              <w:tabs>
                <w:tab w:val="left" w:pos="1908"/>
              </w:tabs>
              <w:spacing w:after="0" w:line="240" w:lineRule="auto"/>
              <w:jc w:val="center"/>
              <w:rPr>
                <w:rFonts w:ascii="Times New Roman" w:hAnsi="Times New Roman" w:cs="Times New Roman"/>
              </w:rPr>
            </w:pPr>
            <w:r w:rsidRPr="00B936C9">
              <w:rPr>
                <w:rFonts w:ascii="Times New Roman" w:hAnsi="Times New Roman" w:cs="Times New Roman"/>
              </w:rPr>
              <w:t>Socialinės rizikos šeimose augančių vaikų skaičiaus pokytis, lyginant su ankstesniais metais</w:t>
            </w:r>
          </w:p>
        </w:tc>
      </w:tr>
      <w:tr w:rsidR="00E41472" w:rsidRPr="00B936C9" w:rsidTr="00B936C9">
        <w:trPr>
          <w:trHeight w:val="126"/>
        </w:trPr>
        <w:tc>
          <w:tcPr>
            <w:tcW w:w="984" w:type="dxa"/>
            <w:shd w:val="clear" w:color="auto" w:fill="auto"/>
          </w:tcPr>
          <w:p w:rsidR="00E41472" w:rsidRPr="00B936C9" w:rsidRDefault="00E41472" w:rsidP="005E64DF">
            <w:pPr>
              <w:spacing w:after="0" w:line="240" w:lineRule="auto"/>
              <w:jc w:val="center"/>
              <w:rPr>
                <w:rFonts w:ascii="Times New Roman" w:hAnsi="Times New Roman" w:cs="Times New Roman"/>
              </w:rPr>
            </w:pPr>
            <w:r w:rsidRPr="00B936C9">
              <w:rPr>
                <w:rFonts w:ascii="Times New Roman" w:hAnsi="Times New Roman" w:cs="Times New Roman"/>
              </w:rPr>
              <w:t>2013</w:t>
            </w:r>
          </w:p>
        </w:tc>
        <w:tc>
          <w:tcPr>
            <w:tcW w:w="1684" w:type="dxa"/>
            <w:shd w:val="clear" w:color="auto" w:fill="auto"/>
          </w:tcPr>
          <w:p w:rsidR="00E41472" w:rsidRPr="00B936C9" w:rsidRDefault="00E41472" w:rsidP="005E64DF">
            <w:pPr>
              <w:spacing w:after="0" w:line="240" w:lineRule="auto"/>
              <w:jc w:val="center"/>
              <w:rPr>
                <w:rFonts w:ascii="Times New Roman" w:hAnsi="Times New Roman" w:cs="Times New Roman"/>
              </w:rPr>
            </w:pPr>
            <w:r w:rsidRPr="00B936C9">
              <w:rPr>
                <w:rFonts w:ascii="Times New Roman" w:hAnsi="Times New Roman" w:cs="Times New Roman"/>
              </w:rPr>
              <w:t>329</w:t>
            </w:r>
          </w:p>
        </w:tc>
        <w:tc>
          <w:tcPr>
            <w:tcW w:w="1821" w:type="dxa"/>
            <w:shd w:val="clear" w:color="auto" w:fill="auto"/>
          </w:tcPr>
          <w:p w:rsidR="00E41472" w:rsidRPr="00B936C9" w:rsidRDefault="00E41472" w:rsidP="005E64DF">
            <w:pPr>
              <w:spacing w:after="0" w:line="240" w:lineRule="auto"/>
              <w:jc w:val="center"/>
              <w:rPr>
                <w:rFonts w:ascii="Times New Roman" w:hAnsi="Times New Roman" w:cs="Times New Roman"/>
              </w:rPr>
            </w:pPr>
            <w:r w:rsidRPr="00B936C9">
              <w:rPr>
                <w:rFonts w:ascii="Times New Roman" w:hAnsi="Times New Roman" w:cs="Times New Roman"/>
              </w:rPr>
              <w:t>444</w:t>
            </w:r>
          </w:p>
        </w:tc>
        <w:tc>
          <w:tcPr>
            <w:tcW w:w="2240" w:type="dxa"/>
            <w:shd w:val="clear" w:color="auto" w:fill="auto"/>
          </w:tcPr>
          <w:p w:rsidR="00E41472" w:rsidRPr="00B936C9" w:rsidRDefault="00E41472"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791" w:type="dxa"/>
            <w:shd w:val="clear" w:color="auto" w:fill="auto"/>
          </w:tcPr>
          <w:p w:rsidR="00E41472" w:rsidRPr="00B936C9" w:rsidRDefault="00E41472"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r>
      <w:tr w:rsidR="00E41472" w:rsidRPr="00B936C9" w:rsidTr="00B936C9">
        <w:trPr>
          <w:trHeight w:val="70"/>
        </w:trPr>
        <w:tc>
          <w:tcPr>
            <w:tcW w:w="984" w:type="dxa"/>
            <w:shd w:val="clear" w:color="auto" w:fill="auto"/>
          </w:tcPr>
          <w:p w:rsidR="00E41472" w:rsidRPr="00B936C9" w:rsidRDefault="00E41472" w:rsidP="005E64DF">
            <w:pPr>
              <w:spacing w:after="0" w:line="240" w:lineRule="auto"/>
              <w:jc w:val="center"/>
              <w:rPr>
                <w:rFonts w:ascii="Times New Roman" w:hAnsi="Times New Roman" w:cs="Times New Roman"/>
              </w:rPr>
            </w:pPr>
            <w:r w:rsidRPr="00B936C9">
              <w:rPr>
                <w:rFonts w:ascii="Times New Roman" w:hAnsi="Times New Roman" w:cs="Times New Roman"/>
              </w:rPr>
              <w:t>2014</w:t>
            </w:r>
          </w:p>
        </w:tc>
        <w:tc>
          <w:tcPr>
            <w:tcW w:w="1684" w:type="dxa"/>
            <w:shd w:val="clear" w:color="auto" w:fill="auto"/>
          </w:tcPr>
          <w:p w:rsidR="00E41472" w:rsidRPr="00B936C9" w:rsidRDefault="00E41472" w:rsidP="005E64DF">
            <w:pPr>
              <w:spacing w:after="0" w:line="240" w:lineRule="auto"/>
              <w:jc w:val="center"/>
              <w:rPr>
                <w:rFonts w:ascii="Times New Roman" w:hAnsi="Times New Roman" w:cs="Times New Roman"/>
              </w:rPr>
            </w:pPr>
            <w:r w:rsidRPr="00B936C9">
              <w:rPr>
                <w:rFonts w:ascii="Times New Roman" w:hAnsi="Times New Roman" w:cs="Times New Roman"/>
              </w:rPr>
              <w:t>355</w:t>
            </w:r>
          </w:p>
        </w:tc>
        <w:tc>
          <w:tcPr>
            <w:tcW w:w="1821" w:type="dxa"/>
            <w:shd w:val="clear" w:color="auto" w:fill="auto"/>
          </w:tcPr>
          <w:p w:rsidR="00E41472" w:rsidRPr="00B936C9" w:rsidRDefault="00E41472" w:rsidP="005E64DF">
            <w:pPr>
              <w:spacing w:after="0" w:line="240" w:lineRule="auto"/>
              <w:jc w:val="center"/>
              <w:rPr>
                <w:rFonts w:ascii="Times New Roman" w:hAnsi="Times New Roman" w:cs="Times New Roman"/>
              </w:rPr>
            </w:pPr>
            <w:r w:rsidRPr="00B936C9">
              <w:rPr>
                <w:rFonts w:ascii="Times New Roman" w:hAnsi="Times New Roman" w:cs="Times New Roman"/>
              </w:rPr>
              <w:t>455</w:t>
            </w:r>
          </w:p>
        </w:tc>
        <w:tc>
          <w:tcPr>
            <w:tcW w:w="2240" w:type="dxa"/>
            <w:shd w:val="clear" w:color="auto" w:fill="auto"/>
          </w:tcPr>
          <w:p w:rsidR="00E41472" w:rsidRPr="00B936C9" w:rsidRDefault="00E41472"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c>
          <w:tcPr>
            <w:tcW w:w="2791" w:type="dxa"/>
            <w:shd w:val="clear" w:color="auto" w:fill="auto"/>
          </w:tcPr>
          <w:p w:rsidR="00E41472" w:rsidRPr="00B936C9" w:rsidRDefault="00E41472"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r>
    </w:tbl>
    <w:p w:rsidR="0010485A" w:rsidRPr="00B936C9" w:rsidRDefault="0010485A" w:rsidP="005E64DF">
      <w:pPr>
        <w:spacing w:after="0" w:line="240" w:lineRule="auto"/>
        <w:rPr>
          <w:rFonts w:ascii="Times New Roman" w:hAnsi="Times New Roman" w:cs="Times New Roman"/>
        </w:rPr>
      </w:pPr>
    </w:p>
    <w:p w:rsidR="0072588C" w:rsidRPr="00B936C9" w:rsidRDefault="00082FF5" w:rsidP="005E64DF">
      <w:pPr>
        <w:tabs>
          <w:tab w:val="left" w:pos="7268"/>
          <w:tab w:val="left" w:pos="7771"/>
        </w:tabs>
        <w:spacing w:after="0" w:line="240" w:lineRule="auto"/>
        <w:ind w:firstLine="142"/>
        <w:jc w:val="both"/>
        <w:rPr>
          <w:rFonts w:ascii="Times New Roman" w:hAnsi="Times New Roman" w:cs="Times New Roman"/>
        </w:rPr>
      </w:pPr>
      <w:r w:rsidRPr="00B936C9">
        <w:rPr>
          <w:rFonts w:ascii="Times New Roman" w:hAnsi="Times New Roman" w:cs="Times New Roman"/>
        </w:rPr>
        <w:t>2 lentelė (3.5.).</w:t>
      </w:r>
      <w:r w:rsidRPr="00B936C9">
        <w:rPr>
          <w:rFonts w:ascii="Times New Roman" w:hAnsi="Times New Roman" w:cs="Times New Roman"/>
          <w:b/>
        </w:rPr>
        <w:t xml:space="preserve"> </w:t>
      </w:r>
      <w:r w:rsidRPr="00B936C9">
        <w:rPr>
          <w:rFonts w:ascii="Times New Roman" w:hAnsi="Times New Roman" w:cs="Times New Roman"/>
        </w:rPr>
        <w:t>Švietimo įstaigų skaičiaus kaita ir pasiskirstymas pagal tipus (vienetais)</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7"/>
        <w:gridCol w:w="2087"/>
        <w:gridCol w:w="1877"/>
      </w:tblGrid>
      <w:tr w:rsidR="00B936C9" w:rsidRPr="00B936C9" w:rsidTr="00B936C9">
        <w:trPr>
          <w:trHeight w:val="123"/>
          <w:tblHeader/>
        </w:trPr>
        <w:tc>
          <w:tcPr>
            <w:tcW w:w="5677" w:type="dxa"/>
            <w:shd w:val="clear" w:color="auto" w:fill="auto"/>
          </w:tcPr>
          <w:p w:rsidR="00B936C9" w:rsidRPr="00B936C9" w:rsidRDefault="00B936C9" w:rsidP="005E64DF">
            <w:pPr>
              <w:pStyle w:val="Pagrindinistekstas"/>
              <w:jc w:val="center"/>
              <w:rPr>
                <w:sz w:val="22"/>
                <w:szCs w:val="22"/>
              </w:rPr>
            </w:pPr>
            <w:r w:rsidRPr="00B936C9">
              <w:rPr>
                <w:sz w:val="22"/>
                <w:szCs w:val="22"/>
              </w:rPr>
              <w:t>Grupė / tipas</w:t>
            </w:r>
          </w:p>
        </w:tc>
        <w:tc>
          <w:tcPr>
            <w:tcW w:w="2087" w:type="dxa"/>
          </w:tcPr>
          <w:p w:rsidR="00B936C9" w:rsidRPr="00B936C9" w:rsidRDefault="00B936C9" w:rsidP="005E64DF">
            <w:pPr>
              <w:pStyle w:val="Pagrindinistekstas"/>
              <w:jc w:val="center"/>
              <w:rPr>
                <w:sz w:val="22"/>
                <w:szCs w:val="22"/>
              </w:rPr>
            </w:pPr>
            <w:r w:rsidRPr="00B936C9">
              <w:rPr>
                <w:sz w:val="22"/>
                <w:szCs w:val="22"/>
              </w:rPr>
              <w:t>2013–2014 m. m.</w:t>
            </w:r>
          </w:p>
        </w:tc>
        <w:tc>
          <w:tcPr>
            <w:tcW w:w="1877" w:type="dxa"/>
          </w:tcPr>
          <w:p w:rsidR="00B936C9" w:rsidRPr="00B936C9" w:rsidRDefault="00B936C9" w:rsidP="005E64DF">
            <w:pPr>
              <w:pStyle w:val="Pagrindinistekstas"/>
              <w:jc w:val="center"/>
              <w:rPr>
                <w:sz w:val="22"/>
                <w:szCs w:val="22"/>
              </w:rPr>
            </w:pPr>
            <w:r w:rsidRPr="00B936C9">
              <w:rPr>
                <w:sz w:val="22"/>
                <w:szCs w:val="22"/>
              </w:rPr>
              <w:t>2014-2015 m. m.</w:t>
            </w:r>
          </w:p>
        </w:tc>
      </w:tr>
      <w:tr w:rsidR="00B936C9" w:rsidRPr="00B936C9" w:rsidTr="00B936C9">
        <w:trPr>
          <w:trHeight w:val="200"/>
        </w:trPr>
        <w:tc>
          <w:tcPr>
            <w:tcW w:w="5677" w:type="dxa"/>
            <w:shd w:val="clear" w:color="auto" w:fill="auto"/>
          </w:tcPr>
          <w:p w:rsidR="00B936C9" w:rsidRPr="00B936C9" w:rsidRDefault="00B936C9" w:rsidP="005E64DF">
            <w:pPr>
              <w:pStyle w:val="Pagrindinistekstas"/>
              <w:rPr>
                <w:b/>
                <w:sz w:val="22"/>
                <w:szCs w:val="22"/>
              </w:rPr>
            </w:pPr>
            <w:r w:rsidRPr="00B936C9">
              <w:rPr>
                <w:b/>
                <w:sz w:val="22"/>
                <w:szCs w:val="22"/>
              </w:rPr>
              <w:t>Bendrojo ugdymo mokyklos:</w:t>
            </w:r>
          </w:p>
        </w:tc>
        <w:tc>
          <w:tcPr>
            <w:tcW w:w="2087" w:type="dxa"/>
          </w:tcPr>
          <w:p w:rsidR="00B936C9" w:rsidRPr="00B936C9" w:rsidRDefault="00B936C9" w:rsidP="005E64DF">
            <w:pPr>
              <w:pStyle w:val="Pagrindinistekstas"/>
              <w:jc w:val="center"/>
              <w:rPr>
                <w:b/>
                <w:sz w:val="22"/>
                <w:szCs w:val="22"/>
              </w:rPr>
            </w:pPr>
            <w:r w:rsidRPr="00B936C9">
              <w:rPr>
                <w:b/>
                <w:sz w:val="22"/>
                <w:szCs w:val="22"/>
              </w:rPr>
              <w:t>43</w:t>
            </w:r>
          </w:p>
        </w:tc>
        <w:tc>
          <w:tcPr>
            <w:tcW w:w="1877" w:type="dxa"/>
          </w:tcPr>
          <w:p w:rsidR="00B936C9" w:rsidRPr="00B936C9" w:rsidRDefault="00B936C9" w:rsidP="005E64DF">
            <w:pPr>
              <w:pStyle w:val="Pagrindinistekstas"/>
              <w:jc w:val="center"/>
              <w:rPr>
                <w:b/>
                <w:sz w:val="22"/>
                <w:szCs w:val="22"/>
              </w:rPr>
            </w:pPr>
            <w:r w:rsidRPr="00B936C9">
              <w:rPr>
                <w:b/>
                <w:sz w:val="22"/>
                <w:szCs w:val="22"/>
              </w:rPr>
              <w:t>40</w:t>
            </w:r>
          </w:p>
        </w:tc>
      </w:tr>
      <w:tr w:rsidR="00B936C9" w:rsidRPr="00B936C9" w:rsidTr="00B936C9">
        <w:trPr>
          <w:trHeight w:val="191"/>
        </w:trPr>
        <w:tc>
          <w:tcPr>
            <w:tcW w:w="5677" w:type="dxa"/>
            <w:shd w:val="clear" w:color="auto" w:fill="auto"/>
          </w:tcPr>
          <w:p w:rsidR="00B936C9" w:rsidRPr="00B936C9" w:rsidRDefault="00B936C9" w:rsidP="005E64DF">
            <w:pPr>
              <w:pStyle w:val="Pagrindinistekstas"/>
              <w:rPr>
                <w:sz w:val="22"/>
                <w:szCs w:val="22"/>
              </w:rPr>
            </w:pPr>
            <w:r w:rsidRPr="00B936C9">
              <w:rPr>
                <w:sz w:val="22"/>
                <w:szCs w:val="22"/>
              </w:rPr>
              <w:t>Pradinės</w:t>
            </w:r>
          </w:p>
        </w:tc>
        <w:tc>
          <w:tcPr>
            <w:tcW w:w="2087" w:type="dxa"/>
          </w:tcPr>
          <w:p w:rsidR="00B936C9" w:rsidRPr="00B936C9" w:rsidRDefault="00B936C9" w:rsidP="005E64DF">
            <w:pPr>
              <w:pStyle w:val="Pagrindinistekstas"/>
              <w:jc w:val="center"/>
              <w:rPr>
                <w:sz w:val="22"/>
                <w:szCs w:val="22"/>
              </w:rPr>
            </w:pPr>
            <w:r w:rsidRPr="00B936C9">
              <w:rPr>
                <w:sz w:val="22"/>
                <w:szCs w:val="22"/>
              </w:rPr>
              <w:t>9</w:t>
            </w:r>
          </w:p>
        </w:tc>
        <w:tc>
          <w:tcPr>
            <w:tcW w:w="1877" w:type="dxa"/>
          </w:tcPr>
          <w:p w:rsidR="00B936C9" w:rsidRPr="00B936C9" w:rsidRDefault="00B936C9" w:rsidP="005E64DF">
            <w:pPr>
              <w:pStyle w:val="Pagrindinistekstas"/>
              <w:jc w:val="center"/>
              <w:rPr>
                <w:sz w:val="22"/>
                <w:szCs w:val="22"/>
              </w:rPr>
            </w:pPr>
            <w:r w:rsidRPr="00B936C9">
              <w:rPr>
                <w:sz w:val="22"/>
                <w:szCs w:val="22"/>
              </w:rPr>
              <w:t>8</w:t>
            </w:r>
          </w:p>
        </w:tc>
      </w:tr>
      <w:tr w:rsidR="00B936C9" w:rsidRPr="00B936C9" w:rsidTr="00B936C9">
        <w:trPr>
          <w:trHeight w:val="183"/>
        </w:trPr>
        <w:tc>
          <w:tcPr>
            <w:tcW w:w="5677" w:type="dxa"/>
            <w:shd w:val="clear" w:color="auto" w:fill="auto"/>
          </w:tcPr>
          <w:p w:rsidR="00B936C9" w:rsidRPr="00B936C9" w:rsidRDefault="00B936C9" w:rsidP="005E64DF">
            <w:pPr>
              <w:pStyle w:val="Pagrindinistekstas"/>
              <w:ind w:firstLine="792"/>
              <w:rPr>
                <w:sz w:val="22"/>
                <w:szCs w:val="22"/>
              </w:rPr>
            </w:pPr>
            <w:r w:rsidRPr="00B936C9">
              <w:rPr>
                <w:sz w:val="22"/>
                <w:szCs w:val="22"/>
              </w:rPr>
              <w:t>iš jų – mokyklų-darželių</w:t>
            </w:r>
          </w:p>
        </w:tc>
        <w:tc>
          <w:tcPr>
            <w:tcW w:w="2087" w:type="dxa"/>
          </w:tcPr>
          <w:p w:rsidR="00B936C9" w:rsidRPr="00B936C9" w:rsidRDefault="00B936C9" w:rsidP="005E64DF">
            <w:pPr>
              <w:pStyle w:val="Pagrindinistekstas"/>
              <w:jc w:val="center"/>
              <w:rPr>
                <w:sz w:val="22"/>
                <w:szCs w:val="22"/>
              </w:rPr>
            </w:pPr>
            <w:r w:rsidRPr="00B936C9">
              <w:rPr>
                <w:sz w:val="22"/>
                <w:szCs w:val="22"/>
              </w:rPr>
              <w:t>8</w:t>
            </w:r>
          </w:p>
        </w:tc>
        <w:tc>
          <w:tcPr>
            <w:tcW w:w="1877" w:type="dxa"/>
          </w:tcPr>
          <w:p w:rsidR="00B936C9" w:rsidRPr="00B936C9" w:rsidRDefault="00B936C9" w:rsidP="005E64DF">
            <w:pPr>
              <w:pStyle w:val="Pagrindinistekstas"/>
              <w:jc w:val="center"/>
              <w:rPr>
                <w:sz w:val="22"/>
                <w:szCs w:val="22"/>
              </w:rPr>
            </w:pPr>
            <w:r w:rsidRPr="00B936C9">
              <w:rPr>
                <w:sz w:val="22"/>
                <w:szCs w:val="22"/>
              </w:rPr>
              <w:t>7</w:t>
            </w:r>
          </w:p>
        </w:tc>
      </w:tr>
      <w:tr w:rsidR="00B936C9" w:rsidRPr="00B936C9" w:rsidTr="00B936C9">
        <w:trPr>
          <w:trHeight w:val="130"/>
        </w:trPr>
        <w:tc>
          <w:tcPr>
            <w:tcW w:w="5677" w:type="dxa"/>
            <w:shd w:val="clear" w:color="auto" w:fill="auto"/>
          </w:tcPr>
          <w:p w:rsidR="00B936C9" w:rsidRPr="00B936C9" w:rsidRDefault="00B936C9" w:rsidP="005E64DF">
            <w:pPr>
              <w:pStyle w:val="Pagrindinistekstas"/>
              <w:ind w:firstLine="792"/>
              <w:rPr>
                <w:sz w:val="22"/>
                <w:szCs w:val="22"/>
              </w:rPr>
            </w:pPr>
            <w:r w:rsidRPr="00B936C9">
              <w:rPr>
                <w:sz w:val="22"/>
                <w:szCs w:val="22"/>
              </w:rPr>
              <w:lastRenderedPageBreak/>
              <w:t>iš jų – specialioji mokykla-darželis</w:t>
            </w:r>
          </w:p>
        </w:tc>
        <w:tc>
          <w:tcPr>
            <w:tcW w:w="2087" w:type="dxa"/>
          </w:tcPr>
          <w:p w:rsidR="00B936C9" w:rsidRPr="00B936C9" w:rsidRDefault="00B936C9" w:rsidP="005E64DF">
            <w:pPr>
              <w:pStyle w:val="Pagrindinistekstas"/>
              <w:jc w:val="center"/>
              <w:rPr>
                <w:sz w:val="22"/>
                <w:szCs w:val="22"/>
              </w:rPr>
            </w:pPr>
            <w:r w:rsidRPr="00B936C9">
              <w:rPr>
                <w:sz w:val="22"/>
                <w:szCs w:val="22"/>
              </w:rPr>
              <w:t>1</w:t>
            </w:r>
          </w:p>
        </w:tc>
        <w:tc>
          <w:tcPr>
            <w:tcW w:w="1877" w:type="dxa"/>
          </w:tcPr>
          <w:p w:rsidR="00B936C9" w:rsidRPr="00B936C9" w:rsidRDefault="00B936C9" w:rsidP="005E64DF">
            <w:pPr>
              <w:pStyle w:val="Pagrindinistekstas"/>
              <w:jc w:val="center"/>
              <w:rPr>
                <w:sz w:val="22"/>
                <w:szCs w:val="22"/>
              </w:rPr>
            </w:pPr>
            <w:r w:rsidRPr="00B936C9">
              <w:rPr>
                <w:sz w:val="22"/>
                <w:szCs w:val="22"/>
              </w:rPr>
              <w:t>-</w:t>
            </w:r>
          </w:p>
        </w:tc>
      </w:tr>
      <w:tr w:rsidR="00B936C9" w:rsidRPr="00B936C9" w:rsidTr="00B936C9">
        <w:trPr>
          <w:trHeight w:val="192"/>
        </w:trPr>
        <w:tc>
          <w:tcPr>
            <w:tcW w:w="5677" w:type="dxa"/>
            <w:shd w:val="clear" w:color="auto" w:fill="auto"/>
          </w:tcPr>
          <w:p w:rsidR="00B936C9" w:rsidRPr="00B936C9" w:rsidRDefault="00B936C9" w:rsidP="005E64DF">
            <w:pPr>
              <w:pStyle w:val="Pagrindinistekstas"/>
              <w:jc w:val="left"/>
              <w:rPr>
                <w:sz w:val="22"/>
                <w:szCs w:val="22"/>
              </w:rPr>
            </w:pPr>
            <w:r w:rsidRPr="00B936C9">
              <w:rPr>
                <w:sz w:val="22"/>
                <w:szCs w:val="22"/>
              </w:rPr>
              <w:t>Progimnazijos</w:t>
            </w:r>
          </w:p>
        </w:tc>
        <w:tc>
          <w:tcPr>
            <w:tcW w:w="2087" w:type="dxa"/>
          </w:tcPr>
          <w:p w:rsidR="00B936C9" w:rsidRPr="00B936C9" w:rsidRDefault="00B936C9" w:rsidP="005E64DF">
            <w:pPr>
              <w:pStyle w:val="Pagrindinistekstas"/>
              <w:jc w:val="center"/>
              <w:rPr>
                <w:sz w:val="22"/>
                <w:szCs w:val="22"/>
              </w:rPr>
            </w:pPr>
            <w:r w:rsidRPr="00B936C9">
              <w:rPr>
                <w:sz w:val="22"/>
                <w:szCs w:val="22"/>
              </w:rPr>
              <w:t>10</w:t>
            </w:r>
          </w:p>
        </w:tc>
        <w:tc>
          <w:tcPr>
            <w:tcW w:w="1877" w:type="dxa"/>
          </w:tcPr>
          <w:p w:rsidR="00B936C9" w:rsidRPr="00B936C9" w:rsidRDefault="00B936C9" w:rsidP="005E64DF">
            <w:pPr>
              <w:pStyle w:val="Pagrindinistekstas"/>
              <w:jc w:val="center"/>
              <w:rPr>
                <w:sz w:val="22"/>
                <w:szCs w:val="22"/>
              </w:rPr>
            </w:pPr>
            <w:r w:rsidRPr="00B936C9">
              <w:rPr>
                <w:sz w:val="22"/>
                <w:szCs w:val="22"/>
              </w:rPr>
              <w:t>11</w:t>
            </w:r>
          </w:p>
        </w:tc>
      </w:tr>
      <w:tr w:rsidR="00B936C9" w:rsidRPr="00B936C9" w:rsidTr="00B936C9">
        <w:trPr>
          <w:trHeight w:val="197"/>
        </w:trPr>
        <w:tc>
          <w:tcPr>
            <w:tcW w:w="5677" w:type="dxa"/>
            <w:shd w:val="clear" w:color="auto" w:fill="auto"/>
          </w:tcPr>
          <w:p w:rsidR="00B936C9" w:rsidRPr="00B936C9" w:rsidRDefault="00B936C9" w:rsidP="005E64DF">
            <w:pPr>
              <w:pStyle w:val="Pagrindinistekstas"/>
              <w:jc w:val="left"/>
              <w:rPr>
                <w:sz w:val="22"/>
                <w:szCs w:val="22"/>
              </w:rPr>
            </w:pPr>
            <w:r w:rsidRPr="00B936C9">
              <w:rPr>
                <w:sz w:val="22"/>
                <w:szCs w:val="22"/>
              </w:rPr>
              <w:t>Pagrindinės</w:t>
            </w:r>
          </w:p>
        </w:tc>
        <w:tc>
          <w:tcPr>
            <w:tcW w:w="2087" w:type="dxa"/>
          </w:tcPr>
          <w:p w:rsidR="00B936C9" w:rsidRPr="00B936C9" w:rsidRDefault="00B936C9" w:rsidP="005E64DF">
            <w:pPr>
              <w:pStyle w:val="Pagrindinistekstas"/>
              <w:jc w:val="center"/>
              <w:rPr>
                <w:sz w:val="22"/>
                <w:szCs w:val="22"/>
              </w:rPr>
            </w:pPr>
            <w:r w:rsidRPr="00B936C9">
              <w:rPr>
                <w:sz w:val="22"/>
                <w:szCs w:val="22"/>
              </w:rPr>
              <w:t>11</w:t>
            </w:r>
          </w:p>
        </w:tc>
        <w:tc>
          <w:tcPr>
            <w:tcW w:w="1877" w:type="dxa"/>
          </w:tcPr>
          <w:p w:rsidR="00B936C9" w:rsidRPr="00B936C9" w:rsidRDefault="00B936C9" w:rsidP="005E64DF">
            <w:pPr>
              <w:pStyle w:val="Pagrindinistekstas"/>
              <w:jc w:val="center"/>
              <w:rPr>
                <w:sz w:val="22"/>
                <w:szCs w:val="22"/>
              </w:rPr>
            </w:pPr>
            <w:r w:rsidRPr="00B936C9">
              <w:rPr>
                <w:sz w:val="22"/>
                <w:szCs w:val="22"/>
              </w:rPr>
              <w:t>9</w:t>
            </w:r>
          </w:p>
        </w:tc>
      </w:tr>
      <w:tr w:rsidR="00B936C9" w:rsidRPr="00B936C9" w:rsidTr="00B936C9">
        <w:trPr>
          <w:trHeight w:val="187"/>
        </w:trPr>
        <w:tc>
          <w:tcPr>
            <w:tcW w:w="5677" w:type="dxa"/>
            <w:shd w:val="clear" w:color="auto" w:fill="auto"/>
          </w:tcPr>
          <w:p w:rsidR="00B936C9" w:rsidRPr="00B936C9" w:rsidRDefault="00B936C9" w:rsidP="005E64DF">
            <w:pPr>
              <w:pStyle w:val="Pagrindinistekstas"/>
              <w:ind w:firstLine="792"/>
              <w:jc w:val="left"/>
              <w:rPr>
                <w:sz w:val="22"/>
                <w:szCs w:val="22"/>
              </w:rPr>
            </w:pPr>
            <w:r w:rsidRPr="00B936C9">
              <w:rPr>
                <w:sz w:val="22"/>
                <w:szCs w:val="22"/>
              </w:rPr>
              <w:t>iš jų specialiųjų</w:t>
            </w:r>
          </w:p>
        </w:tc>
        <w:tc>
          <w:tcPr>
            <w:tcW w:w="2087" w:type="dxa"/>
          </w:tcPr>
          <w:p w:rsidR="00B936C9" w:rsidRPr="00B936C9" w:rsidRDefault="00B936C9" w:rsidP="005E64DF">
            <w:pPr>
              <w:pStyle w:val="Pagrindinistekstas"/>
              <w:jc w:val="center"/>
              <w:rPr>
                <w:sz w:val="22"/>
                <w:szCs w:val="22"/>
              </w:rPr>
            </w:pPr>
            <w:r w:rsidRPr="00B936C9">
              <w:rPr>
                <w:sz w:val="22"/>
                <w:szCs w:val="22"/>
              </w:rPr>
              <w:t>2</w:t>
            </w:r>
          </w:p>
        </w:tc>
        <w:tc>
          <w:tcPr>
            <w:tcW w:w="1877" w:type="dxa"/>
          </w:tcPr>
          <w:p w:rsidR="00B936C9" w:rsidRPr="00B936C9" w:rsidRDefault="00B936C9" w:rsidP="005E64DF">
            <w:pPr>
              <w:pStyle w:val="Pagrindinistekstas"/>
              <w:jc w:val="center"/>
              <w:rPr>
                <w:sz w:val="22"/>
                <w:szCs w:val="22"/>
              </w:rPr>
            </w:pPr>
            <w:r w:rsidRPr="00B936C9">
              <w:rPr>
                <w:sz w:val="22"/>
                <w:szCs w:val="22"/>
              </w:rPr>
              <w:t>2</w:t>
            </w:r>
          </w:p>
        </w:tc>
      </w:tr>
      <w:tr w:rsidR="00B936C9" w:rsidRPr="00B936C9" w:rsidTr="00B936C9">
        <w:trPr>
          <w:trHeight w:val="242"/>
        </w:trPr>
        <w:tc>
          <w:tcPr>
            <w:tcW w:w="5677" w:type="dxa"/>
            <w:shd w:val="clear" w:color="auto" w:fill="auto"/>
          </w:tcPr>
          <w:p w:rsidR="00B936C9" w:rsidRPr="00B936C9" w:rsidRDefault="00B936C9" w:rsidP="005E64DF">
            <w:pPr>
              <w:pStyle w:val="Pagrindinistekstas"/>
              <w:jc w:val="left"/>
              <w:rPr>
                <w:sz w:val="22"/>
                <w:szCs w:val="22"/>
              </w:rPr>
            </w:pPr>
            <w:r w:rsidRPr="00B936C9">
              <w:rPr>
                <w:sz w:val="22"/>
                <w:szCs w:val="22"/>
              </w:rPr>
              <w:t>Vidurinės</w:t>
            </w:r>
          </w:p>
        </w:tc>
        <w:tc>
          <w:tcPr>
            <w:tcW w:w="2087" w:type="dxa"/>
          </w:tcPr>
          <w:p w:rsidR="00B936C9" w:rsidRPr="00B936C9" w:rsidRDefault="00B936C9" w:rsidP="005E64DF">
            <w:pPr>
              <w:pStyle w:val="Pagrindinistekstas"/>
              <w:jc w:val="center"/>
              <w:rPr>
                <w:sz w:val="22"/>
                <w:szCs w:val="22"/>
              </w:rPr>
            </w:pPr>
            <w:r w:rsidRPr="00B936C9">
              <w:rPr>
                <w:sz w:val="22"/>
                <w:szCs w:val="22"/>
              </w:rPr>
              <w:t>-</w:t>
            </w:r>
          </w:p>
        </w:tc>
        <w:tc>
          <w:tcPr>
            <w:tcW w:w="1877" w:type="dxa"/>
          </w:tcPr>
          <w:p w:rsidR="00B936C9" w:rsidRPr="00B936C9" w:rsidRDefault="00B936C9" w:rsidP="005E64DF">
            <w:pPr>
              <w:pStyle w:val="Pagrindinistekstas"/>
              <w:jc w:val="center"/>
              <w:rPr>
                <w:sz w:val="22"/>
                <w:szCs w:val="22"/>
              </w:rPr>
            </w:pPr>
            <w:r w:rsidRPr="00B936C9">
              <w:rPr>
                <w:sz w:val="22"/>
                <w:szCs w:val="22"/>
              </w:rPr>
              <w:t>-</w:t>
            </w:r>
          </w:p>
        </w:tc>
      </w:tr>
      <w:tr w:rsidR="00B936C9" w:rsidRPr="00B936C9" w:rsidTr="00B936C9">
        <w:trPr>
          <w:trHeight w:val="234"/>
        </w:trPr>
        <w:tc>
          <w:tcPr>
            <w:tcW w:w="5677" w:type="dxa"/>
            <w:shd w:val="clear" w:color="auto" w:fill="auto"/>
          </w:tcPr>
          <w:p w:rsidR="00B936C9" w:rsidRPr="00B936C9" w:rsidRDefault="00B936C9" w:rsidP="005E64DF">
            <w:pPr>
              <w:pStyle w:val="Pagrindinistekstas"/>
              <w:ind w:firstLine="792"/>
              <w:jc w:val="left"/>
              <w:rPr>
                <w:sz w:val="22"/>
                <w:szCs w:val="22"/>
              </w:rPr>
            </w:pPr>
            <w:r w:rsidRPr="00B936C9">
              <w:rPr>
                <w:sz w:val="22"/>
                <w:szCs w:val="22"/>
              </w:rPr>
              <w:t>iš jų suaugusiųjų</w:t>
            </w:r>
          </w:p>
        </w:tc>
        <w:tc>
          <w:tcPr>
            <w:tcW w:w="2087" w:type="dxa"/>
          </w:tcPr>
          <w:p w:rsidR="00B936C9" w:rsidRPr="00B936C9" w:rsidRDefault="00B936C9" w:rsidP="005E64DF">
            <w:pPr>
              <w:pStyle w:val="Pagrindinistekstas"/>
              <w:jc w:val="center"/>
              <w:rPr>
                <w:sz w:val="22"/>
                <w:szCs w:val="22"/>
              </w:rPr>
            </w:pPr>
            <w:r w:rsidRPr="00B936C9">
              <w:rPr>
                <w:sz w:val="22"/>
                <w:szCs w:val="22"/>
              </w:rPr>
              <w:t>-</w:t>
            </w:r>
          </w:p>
        </w:tc>
        <w:tc>
          <w:tcPr>
            <w:tcW w:w="1877" w:type="dxa"/>
          </w:tcPr>
          <w:p w:rsidR="00B936C9" w:rsidRPr="00B936C9" w:rsidRDefault="00B936C9" w:rsidP="005E64DF">
            <w:pPr>
              <w:pStyle w:val="Pagrindinistekstas"/>
              <w:jc w:val="center"/>
              <w:rPr>
                <w:sz w:val="22"/>
                <w:szCs w:val="22"/>
              </w:rPr>
            </w:pPr>
            <w:r w:rsidRPr="00B936C9">
              <w:rPr>
                <w:sz w:val="22"/>
                <w:szCs w:val="22"/>
              </w:rPr>
              <w:t>-</w:t>
            </w:r>
          </w:p>
        </w:tc>
      </w:tr>
      <w:tr w:rsidR="00B936C9" w:rsidRPr="00B936C9" w:rsidTr="00B936C9">
        <w:trPr>
          <w:trHeight w:val="226"/>
        </w:trPr>
        <w:tc>
          <w:tcPr>
            <w:tcW w:w="5677" w:type="dxa"/>
            <w:shd w:val="clear" w:color="auto" w:fill="auto"/>
          </w:tcPr>
          <w:p w:rsidR="00B936C9" w:rsidRPr="00B936C9" w:rsidRDefault="00B936C9" w:rsidP="005E64DF">
            <w:pPr>
              <w:pStyle w:val="Pagrindinistekstas"/>
              <w:jc w:val="left"/>
              <w:rPr>
                <w:sz w:val="22"/>
                <w:szCs w:val="22"/>
              </w:rPr>
            </w:pPr>
            <w:r w:rsidRPr="00B936C9">
              <w:rPr>
                <w:sz w:val="22"/>
                <w:szCs w:val="22"/>
              </w:rPr>
              <w:t>Gimnazijos</w:t>
            </w:r>
          </w:p>
        </w:tc>
        <w:tc>
          <w:tcPr>
            <w:tcW w:w="2087" w:type="dxa"/>
          </w:tcPr>
          <w:p w:rsidR="00B936C9" w:rsidRPr="00B936C9" w:rsidRDefault="00B936C9" w:rsidP="005E64DF">
            <w:pPr>
              <w:pStyle w:val="Pagrindinistekstas"/>
              <w:jc w:val="center"/>
              <w:rPr>
                <w:sz w:val="22"/>
                <w:szCs w:val="22"/>
              </w:rPr>
            </w:pPr>
            <w:r w:rsidRPr="00B936C9">
              <w:rPr>
                <w:sz w:val="22"/>
                <w:szCs w:val="22"/>
              </w:rPr>
              <w:t>13</w:t>
            </w:r>
          </w:p>
        </w:tc>
        <w:tc>
          <w:tcPr>
            <w:tcW w:w="1877" w:type="dxa"/>
          </w:tcPr>
          <w:p w:rsidR="00B936C9" w:rsidRPr="00B936C9" w:rsidRDefault="00B936C9" w:rsidP="005E64DF">
            <w:pPr>
              <w:pStyle w:val="Pagrindinistekstas"/>
              <w:jc w:val="center"/>
              <w:rPr>
                <w:sz w:val="22"/>
                <w:szCs w:val="22"/>
              </w:rPr>
            </w:pPr>
            <w:r w:rsidRPr="00B936C9">
              <w:rPr>
                <w:sz w:val="22"/>
                <w:szCs w:val="22"/>
              </w:rPr>
              <w:t>12</w:t>
            </w:r>
          </w:p>
        </w:tc>
      </w:tr>
      <w:tr w:rsidR="00B936C9" w:rsidRPr="00B936C9" w:rsidTr="00B936C9">
        <w:trPr>
          <w:trHeight w:val="229"/>
        </w:trPr>
        <w:tc>
          <w:tcPr>
            <w:tcW w:w="5677" w:type="dxa"/>
            <w:shd w:val="clear" w:color="auto" w:fill="auto"/>
          </w:tcPr>
          <w:p w:rsidR="00B936C9" w:rsidRPr="00B936C9" w:rsidRDefault="00B936C9" w:rsidP="005E64DF">
            <w:pPr>
              <w:pStyle w:val="Pagrindinistekstas"/>
              <w:ind w:firstLine="792"/>
              <w:jc w:val="left"/>
              <w:rPr>
                <w:sz w:val="22"/>
                <w:szCs w:val="22"/>
              </w:rPr>
            </w:pPr>
            <w:r w:rsidRPr="00B936C9">
              <w:rPr>
                <w:sz w:val="22"/>
                <w:szCs w:val="22"/>
              </w:rPr>
              <w:t>Iš jų suaugusiųjų</w:t>
            </w:r>
          </w:p>
        </w:tc>
        <w:tc>
          <w:tcPr>
            <w:tcW w:w="2087" w:type="dxa"/>
          </w:tcPr>
          <w:p w:rsidR="00B936C9" w:rsidRPr="00B936C9" w:rsidRDefault="00B936C9" w:rsidP="005E64DF">
            <w:pPr>
              <w:pStyle w:val="Pagrindinistekstas"/>
              <w:jc w:val="center"/>
              <w:rPr>
                <w:sz w:val="22"/>
                <w:szCs w:val="22"/>
              </w:rPr>
            </w:pPr>
            <w:r w:rsidRPr="00B936C9">
              <w:rPr>
                <w:sz w:val="22"/>
                <w:szCs w:val="22"/>
              </w:rPr>
              <w:t>2</w:t>
            </w:r>
          </w:p>
        </w:tc>
        <w:tc>
          <w:tcPr>
            <w:tcW w:w="1877" w:type="dxa"/>
          </w:tcPr>
          <w:p w:rsidR="00B936C9" w:rsidRPr="00B936C9" w:rsidRDefault="00B936C9" w:rsidP="005E64DF">
            <w:pPr>
              <w:pStyle w:val="Pagrindinistekstas"/>
              <w:jc w:val="center"/>
              <w:rPr>
                <w:sz w:val="22"/>
                <w:szCs w:val="22"/>
              </w:rPr>
            </w:pPr>
            <w:r w:rsidRPr="00B936C9">
              <w:rPr>
                <w:sz w:val="22"/>
                <w:szCs w:val="22"/>
              </w:rPr>
              <w:t>1</w:t>
            </w:r>
          </w:p>
        </w:tc>
      </w:tr>
      <w:tr w:rsidR="00B936C9" w:rsidRPr="00B936C9" w:rsidTr="00B936C9">
        <w:trPr>
          <w:trHeight w:val="233"/>
        </w:trPr>
        <w:tc>
          <w:tcPr>
            <w:tcW w:w="5677" w:type="dxa"/>
            <w:shd w:val="clear" w:color="auto" w:fill="auto"/>
          </w:tcPr>
          <w:p w:rsidR="00B936C9" w:rsidRPr="00B936C9" w:rsidRDefault="00B936C9" w:rsidP="005E64DF">
            <w:pPr>
              <w:pStyle w:val="Pagrindinistekstas"/>
              <w:jc w:val="left"/>
              <w:rPr>
                <w:b/>
                <w:sz w:val="22"/>
                <w:szCs w:val="22"/>
              </w:rPr>
            </w:pPr>
            <w:r w:rsidRPr="00B936C9">
              <w:rPr>
                <w:b/>
                <w:sz w:val="22"/>
                <w:szCs w:val="22"/>
              </w:rPr>
              <w:t>Neformaliojo švietimo mokyklos:</w:t>
            </w:r>
          </w:p>
        </w:tc>
        <w:tc>
          <w:tcPr>
            <w:tcW w:w="2087" w:type="dxa"/>
          </w:tcPr>
          <w:p w:rsidR="00B936C9" w:rsidRPr="00B936C9" w:rsidRDefault="00B936C9" w:rsidP="005E64DF">
            <w:pPr>
              <w:pStyle w:val="Pagrindinistekstas"/>
              <w:jc w:val="center"/>
              <w:rPr>
                <w:b/>
                <w:sz w:val="22"/>
                <w:szCs w:val="22"/>
              </w:rPr>
            </w:pPr>
            <w:r w:rsidRPr="00B936C9">
              <w:rPr>
                <w:b/>
                <w:sz w:val="22"/>
                <w:szCs w:val="22"/>
              </w:rPr>
              <w:t>49</w:t>
            </w:r>
          </w:p>
        </w:tc>
        <w:tc>
          <w:tcPr>
            <w:tcW w:w="1877" w:type="dxa"/>
          </w:tcPr>
          <w:p w:rsidR="00B936C9" w:rsidRPr="00B936C9" w:rsidRDefault="00B936C9" w:rsidP="005E64DF">
            <w:pPr>
              <w:pStyle w:val="Pagrindinistekstas"/>
              <w:jc w:val="center"/>
              <w:rPr>
                <w:b/>
                <w:sz w:val="22"/>
                <w:szCs w:val="22"/>
              </w:rPr>
            </w:pPr>
            <w:r w:rsidRPr="00B936C9">
              <w:rPr>
                <w:b/>
                <w:sz w:val="22"/>
                <w:szCs w:val="22"/>
              </w:rPr>
              <w:t>50</w:t>
            </w:r>
          </w:p>
        </w:tc>
      </w:tr>
      <w:tr w:rsidR="00B936C9" w:rsidRPr="00B936C9" w:rsidTr="00B936C9">
        <w:trPr>
          <w:trHeight w:val="223"/>
        </w:trPr>
        <w:tc>
          <w:tcPr>
            <w:tcW w:w="5677" w:type="dxa"/>
            <w:shd w:val="clear" w:color="auto" w:fill="auto"/>
          </w:tcPr>
          <w:p w:rsidR="00B936C9" w:rsidRPr="00B936C9" w:rsidRDefault="00B936C9" w:rsidP="005E64DF">
            <w:pPr>
              <w:pStyle w:val="Pagrindinistekstas"/>
              <w:jc w:val="left"/>
              <w:rPr>
                <w:sz w:val="22"/>
                <w:szCs w:val="22"/>
              </w:rPr>
            </w:pPr>
            <w:r w:rsidRPr="00B936C9">
              <w:rPr>
                <w:sz w:val="22"/>
                <w:szCs w:val="22"/>
              </w:rPr>
              <w:t>Ikimokyklinio ugdymo įstaigos</w:t>
            </w:r>
          </w:p>
        </w:tc>
        <w:tc>
          <w:tcPr>
            <w:tcW w:w="2087" w:type="dxa"/>
          </w:tcPr>
          <w:p w:rsidR="00B936C9" w:rsidRPr="00B936C9" w:rsidRDefault="00B936C9" w:rsidP="005E64DF">
            <w:pPr>
              <w:pStyle w:val="Pagrindinistekstas"/>
              <w:jc w:val="center"/>
              <w:rPr>
                <w:sz w:val="22"/>
                <w:szCs w:val="22"/>
              </w:rPr>
            </w:pPr>
            <w:r w:rsidRPr="00B936C9">
              <w:rPr>
                <w:sz w:val="22"/>
                <w:szCs w:val="22"/>
              </w:rPr>
              <w:t>43</w:t>
            </w:r>
          </w:p>
        </w:tc>
        <w:tc>
          <w:tcPr>
            <w:tcW w:w="1877" w:type="dxa"/>
          </w:tcPr>
          <w:p w:rsidR="00B936C9" w:rsidRPr="00B936C9" w:rsidRDefault="00B936C9" w:rsidP="005E64DF">
            <w:pPr>
              <w:pStyle w:val="Pagrindinistekstas"/>
              <w:jc w:val="center"/>
              <w:rPr>
                <w:sz w:val="22"/>
                <w:szCs w:val="22"/>
              </w:rPr>
            </w:pPr>
            <w:r w:rsidRPr="00B936C9">
              <w:rPr>
                <w:sz w:val="22"/>
                <w:szCs w:val="22"/>
              </w:rPr>
              <w:t>44</w:t>
            </w:r>
          </w:p>
        </w:tc>
      </w:tr>
      <w:tr w:rsidR="00B936C9" w:rsidRPr="00B936C9" w:rsidTr="00B936C9">
        <w:trPr>
          <w:trHeight w:val="227"/>
        </w:trPr>
        <w:tc>
          <w:tcPr>
            <w:tcW w:w="5677" w:type="dxa"/>
            <w:shd w:val="clear" w:color="auto" w:fill="auto"/>
          </w:tcPr>
          <w:p w:rsidR="00B936C9" w:rsidRPr="00B936C9" w:rsidRDefault="00B936C9" w:rsidP="005E64DF">
            <w:pPr>
              <w:pStyle w:val="Pagrindinistekstas"/>
              <w:jc w:val="left"/>
              <w:rPr>
                <w:sz w:val="22"/>
                <w:szCs w:val="22"/>
              </w:rPr>
            </w:pPr>
            <w:r w:rsidRPr="00B936C9">
              <w:rPr>
                <w:sz w:val="22"/>
                <w:szCs w:val="22"/>
              </w:rPr>
              <w:t>Neformaliojo vaikų švietimo įstaigos</w:t>
            </w:r>
          </w:p>
        </w:tc>
        <w:tc>
          <w:tcPr>
            <w:tcW w:w="2087" w:type="dxa"/>
          </w:tcPr>
          <w:p w:rsidR="00B936C9" w:rsidRPr="00B936C9" w:rsidRDefault="00B936C9" w:rsidP="005E64DF">
            <w:pPr>
              <w:pStyle w:val="Pagrindinistekstas"/>
              <w:jc w:val="center"/>
              <w:rPr>
                <w:sz w:val="22"/>
                <w:szCs w:val="22"/>
              </w:rPr>
            </w:pPr>
            <w:r w:rsidRPr="00B936C9">
              <w:rPr>
                <w:sz w:val="22"/>
                <w:szCs w:val="22"/>
              </w:rPr>
              <w:t>3</w:t>
            </w:r>
          </w:p>
        </w:tc>
        <w:tc>
          <w:tcPr>
            <w:tcW w:w="1877" w:type="dxa"/>
          </w:tcPr>
          <w:p w:rsidR="00B936C9" w:rsidRPr="00B936C9" w:rsidRDefault="00B936C9" w:rsidP="005E64DF">
            <w:pPr>
              <w:pStyle w:val="Pagrindinistekstas"/>
              <w:jc w:val="center"/>
              <w:rPr>
                <w:sz w:val="22"/>
                <w:szCs w:val="22"/>
              </w:rPr>
            </w:pPr>
            <w:r w:rsidRPr="00B936C9">
              <w:rPr>
                <w:sz w:val="22"/>
                <w:szCs w:val="22"/>
              </w:rPr>
              <w:t>3</w:t>
            </w:r>
          </w:p>
        </w:tc>
      </w:tr>
      <w:tr w:rsidR="00B936C9" w:rsidRPr="00B936C9" w:rsidTr="00B936C9">
        <w:trPr>
          <w:trHeight w:val="72"/>
        </w:trPr>
        <w:tc>
          <w:tcPr>
            <w:tcW w:w="5677" w:type="dxa"/>
            <w:shd w:val="clear" w:color="auto" w:fill="auto"/>
          </w:tcPr>
          <w:p w:rsidR="00B936C9" w:rsidRPr="00B936C9" w:rsidRDefault="00B936C9" w:rsidP="005E64DF">
            <w:pPr>
              <w:pStyle w:val="Pagrindinistekstas"/>
              <w:jc w:val="left"/>
              <w:rPr>
                <w:sz w:val="22"/>
                <w:szCs w:val="22"/>
              </w:rPr>
            </w:pPr>
            <w:r w:rsidRPr="00B936C9">
              <w:rPr>
                <w:sz w:val="22"/>
                <w:szCs w:val="22"/>
              </w:rPr>
              <w:t xml:space="preserve">Formalųjį švietimą papildančio ugdymo įstaigos </w:t>
            </w:r>
          </w:p>
        </w:tc>
        <w:tc>
          <w:tcPr>
            <w:tcW w:w="2087" w:type="dxa"/>
          </w:tcPr>
          <w:p w:rsidR="00B936C9" w:rsidRPr="00B936C9" w:rsidRDefault="00B936C9" w:rsidP="005E64DF">
            <w:pPr>
              <w:pStyle w:val="Pagrindinistekstas"/>
              <w:jc w:val="center"/>
              <w:rPr>
                <w:sz w:val="22"/>
                <w:szCs w:val="22"/>
              </w:rPr>
            </w:pPr>
            <w:r w:rsidRPr="00B936C9">
              <w:rPr>
                <w:sz w:val="22"/>
                <w:szCs w:val="22"/>
              </w:rPr>
              <w:t>3</w:t>
            </w:r>
          </w:p>
        </w:tc>
        <w:tc>
          <w:tcPr>
            <w:tcW w:w="1877" w:type="dxa"/>
          </w:tcPr>
          <w:p w:rsidR="00B936C9" w:rsidRPr="00B936C9" w:rsidRDefault="00B936C9" w:rsidP="005E64DF">
            <w:pPr>
              <w:pStyle w:val="Pagrindinistekstas"/>
              <w:jc w:val="center"/>
              <w:rPr>
                <w:sz w:val="22"/>
                <w:szCs w:val="22"/>
              </w:rPr>
            </w:pPr>
            <w:r w:rsidRPr="00B936C9">
              <w:rPr>
                <w:sz w:val="22"/>
                <w:szCs w:val="22"/>
              </w:rPr>
              <w:t>3</w:t>
            </w:r>
          </w:p>
        </w:tc>
      </w:tr>
      <w:tr w:rsidR="00B936C9" w:rsidRPr="00B936C9" w:rsidTr="00B936C9">
        <w:trPr>
          <w:trHeight w:val="224"/>
        </w:trPr>
        <w:tc>
          <w:tcPr>
            <w:tcW w:w="5677" w:type="dxa"/>
            <w:shd w:val="clear" w:color="auto" w:fill="auto"/>
          </w:tcPr>
          <w:p w:rsidR="00B936C9" w:rsidRPr="00B936C9" w:rsidRDefault="00B936C9" w:rsidP="005E64DF">
            <w:pPr>
              <w:pStyle w:val="Pagrindinistekstas"/>
              <w:jc w:val="left"/>
              <w:rPr>
                <w:b/>
                <w:sz w:val="22"/>
                <w:szCs w:val="22"/>
              </w:rPr>
            </w:pPr>
            <w:r w:rsidRPr="00B936C9">
              <w:rPr>
                <w:b/>
                <w:sz w:val="22"/>
                <w:szCs w:val="22"/>
              </w:rPr>
              <w:t>Švietimo pagalbos įstaigos</w:t>
            </w:r>
          </w:p>
        </w:tc>
        <w:tc>
          <w:tcPr>
            <w:tcW w:w="2087" w:type="dxa"/>
          </w:tcPr>
          <w:p w:rsidR="00B936C9" w:rsidRPr="00B936C9" w:rsidRDefault="00B936C9" w:rsidP="005E64DF">
            <w:pPr>
              <w:pStyle w:val="Pagrindinistekstas"/>
              <w:jc w:val="center"/>
              <w:rPr>
                <w:b/>
                <w:sz w:val="22"/>
                <w:szCs w:val="22"/>
              </w:rPr>
            </w:pPr>
            <w:r w:rsidRPr="00B936C9">
              <w:rPr>
                <w:b/>
                <w:sz w:val="22"/>
                <w:szCs w:val="22"/>
              </w:rPr>
              <w:t>3</w:t>
            </w:r>
          </w:p>
        </w:tc>
        <w:tc>
          <w:tcPr>
            <w:tcW w:w="1877" w:type="dxa"/>
          </w:tcPr>
          <w:p w:rsidR="00B936C9" w:rsidRPr="00B936C9" w:rsidRDefault="00B936C9" w:rsidP="005E64DF">
            <w:pPr>
              <w:pStyle w:val="Pagrindinistekstas"/>
              <w:jc w:val="center"/>
              <w:rPr>
                <w:b/>
                <w:sz w:val="22"/>
                <w:szCs w:val="22"/>
              </w:rPr>
            </w:pPr>
            <w:r w:rsidRPr="00B936C9">
              <w:rPr>
                <w:b/>
                <w:sz w:val="22"/>
                <w:szCs w:val="22"/>
              </w:rPr>
              <w:t>3</w:t>
            </w:r>
          </w:p>
        </w:tc>
      </w:tr>
      <w:tr w:rsidR="00B936C9" w:rsidRPr="00B936C9" w:rsidTr="00B936C9">
        <w:trPr>
          <w:trHeight w:val="216"/>
        </w:trPr>
        <w:tc>
          <w:tcPr>
            <w:tcW w:w="5677" w:type="dxa"/>
            <w:shd w:val="clear" w:color="auto" w:fill="auto"/>
          </w:tcPr>
          <w:p w:rsidR="00B936C9" w:rsidRPr="00B936C9" w:rsidRDefault="00B936C9" w:rsidP="005E64DF">
            <w:pPr>
              <w:pStyle w:val="Pagrindinistekstas"/>
              <w:jc w:val="right"/>
              <w:rPr>
                <w:b/>
                <w:sz w:val="22"/>
                <w:szCs w:val="22"/>
              </w:rPr>
            </w:pPr>
            <w:r w:rsidRPr="00B936C9">
              <w:rPr>
                <w:b/>
                <w:sz w:val="22"/>
                <w:szCs w:val="22"/>
              </w:rPr>
              <w:t>Iš viso</w:t>
            </w:r>
          </w:p>
        </w:tc>
        <w:tc>
          <w:tcPr>
            <w:tcW w:w="2087" w:type="dxa"/>
          </w:tcPr>
          <w:p w:rsidR="00B936C9" w:rsidRPr="00B936C9" w:rsidRDefault="00B936C9" w:rsidP="005E64DF">
            <w:pPr>
              <w:pStyle w:val="Pagrindinistekstas"/>
              <w:jc w:val="center"/>
              <w:rPr>
                <w:b/>
                <w:sz w:val="22"/>
                <w:szCs w:val="22"/>
              </w:rPr>
            </w:pPr>
            <w:r w:rsidRPr="00B936C9">
              <w:rPr>
                <w:b/>
                <w:sz w:val="22"/>
                <w:szCs w:val="22"/>
              </w:rPr>
              <w:t>95</w:t>
            </w:r>
          </w:p>
        </w:tc>
        <w:tc>
          <w:tcPr>
            <w:tcW w:w="1877" w:type="dxa"/>
          </w:tcPr>
          <w:p w:rsidR="00B936C9" w:rsidRPr="00B936C9" w:rsidRDefault="00B936C9" w:rsidP="005E64DF">
            <w:pPr>
              <w:pStyle w:val="Pagrindinistekstas"/>
              <w:jc w:val="center"/>
              <w:rPr>
                <w:b/>
                <w:sz w:val="22"/>
                <w:szCs w:val="22"/>
              </w:rPr>
            </w:pPr>
            <w:r w:rsidRPr="00B936C9">
              <w:rPr>
                <w:b/>
                <w:sz w:val="22"/>
                <w:szCs w:val="22"/>
              </w:rPr>
              <w:t>93</w:t>
            </w:r>
          </w:p>
        </w:tc>
      </w:tr>
    </w:tbl>
    <w:p w:rsidR="00CD67D1" w:rsidRPr="00B936C9" w:rsidRDefault="00CD67D1" w:rsidP="005E64DF">
      <w:pPr>
        <w:tabs>
          <w:tab w:val="left" w:pos="0"/>
        </w:tabs>
        <w:spacing w:after="0" w:line="240" w:lineRule="auto"/>
        <w:ind w:firstLine="709"/>
        <w:jc w:val="both"/>
        <w:rPr>
          <w:rFonts w:ascii="Times New Roman" w:hAnsi="Times New Roman" w:cs="Times New Roman"/>
          <w:color w:val="000000"/>
        </w:rPr>
      </w:pPr>
    </w:p>
    <w:p w:rsidR="00E41472" w:rsidRPr="00B936C9" w:rsidRDefault="00082FF5" w:rsidP="005E64DF">
      <w:pPr>
        <w:tabs>
          <w:tab w:val="left" w:pos="0"/>
        </w:tabs>
        <w:spacing w:after="0" w:line="240" w:lineRule="auto"/>
        <w:ind w:firstLine="709"/>
        <w:jc w:val="both"/>
        <w:rPr>
          <w:rFonts w:ascii="Times New Roman" w:hAnsi="Times New Roman" w:cs="Times New Roman"/>
          <w:color w:val="000000"/>
        </w:rPr>
      </w:pPr>
      <w:r w:rsidRPr="00B936C9">
        <w:rPr>
          <w:rFonts w:ascii="Times New Roman" w:hAnsi="Times New Roman" w:cs="Times New Roman"/>
          <w:color w:val="000000"/>
        </w:rPr>
        <w:t>3 lentelė (3.6.).</w:t>
      </w:r>
      <w:r w:rsidR="0010485A" w:rsidRPr="00B936C9">
        <w:rPr>
          <w:rFonts w:ascii="Times New Roman" w:hAnsi="Times New Roman" w:cs="Times New Roman"/>
          <w:color w:val="000000"/>
        </w:rPr>
        <w:t xml:space="preserve"> </w:t>
      </w:r>
      <w:r w:rsidRPr="00B936C9">
        <w:rPr>
          <w:rFonts w:ascii="Times New Roman" w:hAnsi="Times New Roman" w:cs="Times New Roman"/>
          <w:color w:val="000000"/>
        </w:rPr>
        <w:t>0–6 metų vaikų skaičius bei dalis</w:t>
      </w:r>
      <w:r w:rsidR="00E41472" w:rsidRPr="00B936C9">
        <w:rPr>
          <w:rFonts w:ascii="Times New Roman" w:hAnsi="Times New Roman" w:cs="Times New Roman"/>
          <w:color w:val="00000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992"/>
        <w:gridCol w:w="992"/>
        <w:gridCol w:w="992"/>
        <w:gridCol w:w="993"/>
        <w:gridCol w:w="992"/>
        <w:gridCol w:w="992"/>
        <w:gridCol w:w="993"/>
        <w:gridCol w:w="993"/>
      </w:tblGrid>
      <w:tr w:rsidR="00E41472" w:rsidRPr="00B936C9" w:rsidTr="00CD67D1">
        <w:trPr>
          <w:trHeight w:val="609"/>
        </w:trPr>
        <w:tc>
          <w:tcPr>
            <w:tcW w:w="1700" w:type="dxa"/>
            <w:shd w:val="clear" w:color="auto" w:fill="auto"/>
          </w:tcPr>
          <w:p w:rsidR="00E41472" w:rsidRPr="00B936C9" w:rsidRDefault="00E41472"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Metai / vaikų skaičius pagal amžių</w:t>
            </w:r>
          </w:p>
        </w:tc>
        <w:tc>
          <w:tcPr>
            <w:tcW w:w="992" w:type="dxa"/>
            <w:shd w:val="clear" w:color="auto" w:fill="auto"/>
          </w:tcPr>
          <w:p w:rsidR="00E41472" w:rsidRPr="00B936C9" w:rsidRDefault="00E41472"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Iki 1 metų</w:t>
            </w:r>
          </w:p>
        </w:tc>
        <w:tc>
          <w:tcPr>
            <w:tcW w:w="992" w:type="dxa"/>
            <w:shd w:val="clear" w:color="auto" w:fill="auto"/>
          </w:tcPr>
          <w:p w:rsidR="00E41472" w:rsidRPr="00B936C9" w:rsidRDefault="00E41472"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1 metų</w:t>
            </w:r>
          </w:p>
        </w:tc>
        <w:tc>
          <w:tcPr>
            <w:tcW w:w="992" w:type="dxa"/>
            <w:shd w:val="clear" w:color="auto" w:fill="auto"/>
          </w:tcPr>
          <w:p w:rsidR="00E41472" w:rsidRPr="00B936C9" w:rsidRDefault="00E41472"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2 metų</w:t>
            </w:r>
          </w:p>
        </w:tc>
        <w:tc>
          <w:tcPr>
            <w:tcW w:w="993" w:type="dxa"/>
            <w:shd w:val="clear" w:color="auto" w:fill="auto"/>
          </w:tcPr>
          <w:p w:rsidR="00E41472" w:rsidRPr="00B936C9" w:rsidRDefault="00E41472"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3 metų</w:t>
            </w:r>
          </w:p>
        </w:tc>
        <w:tc>
          <w:tcPr>
            <w:tcW w:w="992" w:type="dxa"/>
            <w:shd w:val="clear" w:color="auto" w:fill="auto"/>
          </w:tcPr>
          <w:p w:rsidR="00E41472" w:rsidRPr="00B936C9" w:rsidRDefault="00E41472"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4 metų</w:t>
            </w:r>
          </w:p>
        </w:tc>
        <w:tc>
          <w:tcPr>
            <w:tcW w:w="992" w:type="dxa"/>
            <w:shd w:val="clear" w:color="auto" w:fill="auto"/>
          </w:tcPr>
          <w:p w:rsidR="00E41472" w:rsidRPr="00B936C9" w:rsidRDefault="00E41472"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5 metų</w:t>
            </w:r>
          </w:p>
        </w:tc>
        <w:tc>
          <w:tcPr>
            <w:tcW w:w="993" w:type="dxa"/>
            <w:shd w:val="clear" w:color="auto" w:fill="auto"/>
          </w:tcPr>
          <w:p w:rsidR="00E41472" w:rsidRPr="00B936C9" w:rsidRDefault="00E41472"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6 metų</w:t>
            </w:r>
          </w:p>
        </w:tc>
        <w:tc>
          <w:tcPr>
            <w:tcW w:w="993" w:type="dxa"/>
            <w:shd w:val="clear" w:color="auto" w:fill="auto"/>
          </w:tcPr>
          <w:p w:rsidR="00E41472" w:rsidRPr="00B936C9" w:rsidRDefault="00E41472"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Iš viso</w:t>
            </w:r>
          </w:p>
        </w:tc>
      </w:tr>
      <w:tr w:rsidR="00E41472" w:rsidRPr="00B936C9" w:rsidTr="00EC4A79">
        <w:trPr>
          <w:trHeight w:val="122"/>
        </w:trPr>
        <w:tc>
          <w:tcPr>
            <w:tcW w:w="1700" w:type="dxa"/>
            <w:shd w:val="clear" w:color="auto" w:fill="auto"/>
          </w:tcPr>
          <w:p w:rsidR="00E41472" w:rsidRPr="00B936C9" w:rsidRDefault="00E41472"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2013</w:t>
            </w:r>
          </w:p>
        </w:tc>
        <w:tc>
          <w:tcPr>
            <w:tcW w:w="992"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1851</w:t>
            </w:r>
          </w:p>
        </w:tc>
        <w:tc>
          <w:tcPr>
            <w:tcW w:w="992"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1872</w:t>
            </w:r>
          </w:p>
        </w:tc>
        <w:tc>
          <w:tcPr>
            <w:tcW w:w="992"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1953</w:t>
            </w:r>
          </w:p>
        </w:tc>
        <w:tc>
          <w:tcPr>
            <w:tcW w:w="993"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1978</w:t>
            </w:r>
          </w:p>
        </w:tc>
        <w:tc>
          <w:tcPr>
            <w:tcW w:w="992"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1805</w:t>
            </w:r>
          </w:p>
        </w:tc>
        <w:tc>
          <w:tcPr>
            <w:tcW w:w="992"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1637</w:t>
            </w:r>
          </w:p>
        </w:tc>
        <w:tc>
          <w:tcPr>
            <w:tcW w:w="993"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1522</w:t>
            </w:r>
          </w:p>
        </w:tc>
        <w:tc>
          <w:tcPr>
            <w:tcW w:w="993"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12618</w:t>
            </w:r>
          </w:p>
        </w:tc>
      </w:tr>
      <w:tr w:rsidR="004D7174" w:rsidRPr="00B936C9" w:rsidTr="00CD67D1">
        <w:trPr>
          <w:trHeight w:val="650"/>
        </w:trPr>
        <w:tc>
          <w:tcPr>
            <w:tcW w:w="1700" w:type="dxa"/>
            <w:shd w:val="clear" w:color="auto" w:fill="auto"/>
          </w:tcPr>
          <w:p w:rsidR="004D7174" w:rsidRPr="00B936C9" w:rsidRDefault="00414964"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Dalis (%) nuo bendro gyventojų skaičiaus</w:t>
            </w:r>
          </w:p>
        </w:tc>
        <w:tc>
          <w:tcPr>
            <w:tcW w:w="992"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1,17</w:t>
            </w:r>
          </w:p>
        </w:tc>
        <w:tc>
          <w:tcPr>
            <w:tcW w:w="992"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1,18</w:t>
            </w:r>
          </w:p>
        </w:tc>
        <w:tc>
          <w:tcPr>
            <w:tcW w:w="992"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1,23</w:t>
            </w:r>
          </w:p>
        </w:tc>
        <w:tc>
          <w:tcPr>
            <w:tcW w:w="993"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1,25</w:t>
            </w:r>
          </w:p>
        </w:tc>
        <w:tc>
          <w:tcPr>
            <w:tcW w:w="992"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1,14</w:t>
            </w:r>
          </w:p>
        </w:tc>
        <w:tc>
          <w:tcPr>
            <w:tcW w:w="992"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1,03</w:t>
            </w:r>
          </w:p>
        </w:tc>
        <w:tc>
          <w:tcPr>
            <w:tcW w:w="993"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0,96</w:t>
            </w:r>
          </w:p>
        </w:tc>
        <w:tc>
          <w:tcPr>
            <w:tcW w:w="993"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7,96</w:t>
            </w:r>
          </w:p>
        </w:tc>
      </w:tr>
      <w:tr w:rsidR="00E41472" w:rsidRPr="00B936C9" w:rsidTr="00CD67D1">
        <w:trPr>
          <w:trHeight w:val="250"/>
        </w:trPr>
        <w:tc>
          <w:tcPr>
            <w:tcW w:w="1700" w:type="dxa"/>
            <w:shd w:val="clear" w:color="auto" w:fill="auto"/>
          </w:tcPr>
          <w:p w:rsidR="00E41472" w:rsidRPr="00B936C9" w:rsidRDefault="00E41472"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2014</w:t>
            </w:r>
          </w:p>
        </w:tc>
        <w:tc>
          <w:tcPr>
            <w:tcW w:w="992"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1770</w:t>
            </w:r>
          </w:p>
        </w:tc>
        <w:tc>
          <w:tcPr>
            <w:tcW w:w="992"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1900</w:t>
            </w:r>
          </w:p>
        </w:tc>
        <w:tc>
          <w:tcPr>
            <w:tcW w:w="992"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1891</w:t>
            </w:r>
          </w:p>
        </w:tc>
        <w:tc>
          <w:tcPr>
            <w:tcW w:w="993"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1931</w:t>
            </w:r>
          </w:p>
        </w:tc>
        <w:tc>
          <w:tcPr>
            <w:tcW w:w="992"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1946</w:t>
            </w:r>
          </w:p>
        </w:tc>
        <w:tc>
          <w:tcPr>
            <w:tcW w:w="992"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1777</w:t>
            </w:r>
          </w:p>
        </w:tc>
        <w:tc>
          <w:tcPr>
            <w:tcW w:w="993"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1624</w:t>
            </w:r>
          </w:p>
        </w:tc>
        <w:tc>
          <w:tcPr>
            <w:tcW w:w="993" w:type="dxa"/>
            <w:shd w:val="clear" w:color="auto" w:fill="auto"/>
          </w:tcPr>
          <w:p w:rsidR="00E41472" w:rsidRPr="00B936C9" w:rsidRDefault="00E41472"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12839</w:t>
            </w:r>
          </w:p>
        </w:tc>
      </w:tr>
      <w:tr w:rsidR="004D7174" w:rsidRPr="00B936C9" w:rsidTr="00CD67D1">
        <w:trPr>
          <w:trHeight w:val="537"/>
        </w:trPr>
        <w:tc>
          <w:tcPr>
            <w:tcW w:w="1700" w:type="dxa"/>
            <w:shd w:val="clear" w:color="auto" w:fill="auto"/>
          </w:tcPr>
          <w:p w:rsidR="004D7174" w:rsidRPr="00B936C9" w:rsidRDefault="00414964"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Dalis (%) nuo bendro gyventojų skaičiaus</w:t>
            </w:r>
          </w:p>
        </w:tc>
        <w:tc>
          <w:tcPr>
            <w:tcW w:w="992"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1,13</w:t>
            </w:r>
          </w:p>
        </w:tc>
        <w:tc>
          <w:tcPr>
            <w:tcW w:w="992"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1,21</w:t>
            </w:r>
          </w:p>
        </w:tc>
        <w:tc>
          <w:tcPr>
            <w:tcW w:w="992"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1,20</w:t>
            </w:r>
          </w:p>
        </w:tc>
        <w:tc>
          <w:tcPr>
            <w:tcW w:w="993"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1,23</w:t>
            </w:r>
          </w:p>
        </w:tc>
        <w:tc>
          <w:tcPr>
            <w:tcW w:w="992"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1,24</w:t>
            </w:r>
          </w:p>
        </w:tc>
        <w:tc>
          <w:tcPr>
            <w:tcW w:w="992" w:type="dxa"/>
            <w:shd w:val="clear" w:color="auto" w:fill="auto"/>
          </w:tcPr>
          <w:p w:rsidR="004D7174" w:rsidRPr="00B936C9" w:rsidRDefault="00414964"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1,13</w:t>
            </w:r>
          </w:p>
        </w:tc>
        <w:tc>
          <w:tcPr>
            <w:tcW w:w="993" w:type="dxa"/>
            <w:shd w:val="clear" w:color="auto" w:fill="auto"/>
          </w:tcPr>
          <w:p w:rsidR="004D7174" w:rsidRPr="00B936C9" w:rsidRDefault="00235BDE"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1,03</w:t>
            </w:r>
          </w:p>
        </w:tc>
        <w:tc>
          <w:tcPr>
            <w:tcW w:w="993" w:type="dxa"/>
            <w:shd w:val="clear" w:color="auto" w:fill="auto"/>
          </w:tcPr>
          <w:p w:rsidR="004D7174" w:rsidRPr="00B936C9" w:rsidRDefault="00235BDE"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8,16</w:t>
            </w:r>
          </w:p>
        </w:tc>
      </w:tr>
    </w:tbl>
    <w:p w:rsidR="0010485A" w:rsidRPr="00B936C9" w:rsidRDefault="0010485A" w:rsidP="005E64DF">
      <w:pPr>
        <w:tabs>
          <w:tab w:val="left" w:pos="0"/>
        </w:tabs>
        <w:spacing w:after="0" w:line="240" w:lineRule="auto"/>
        <w:ind w:firstLine="709"/>
        <w:jc w:val="both"/>
        <w:rPr>
          <w:rFonts w:ascii="Times New Roman" w:hAnsi="Times New Roman" w:cs="Times New Roman"/>
          <w:color w:val="000000"/>
        </w:rPr>
      </w:pPr>
    </w:p>
    <w:p w:rsidR="00287615" w:rsidRPr="00B936C9" w:rsidRDefault="00FE5F41" w:rsidP="005E64DF">
      <w:pPr>
        <w:tabs>
          <w:tab w:val="left" w:pos="0"/>
        </w:tabs>
        <w:spacing w:after="0" w:line="240" w:lineRule="auto"/>
        <w:ind w:firstLine="709"/>
        <w:jc w:val="both"/>
        <w:rPr>
          <w:rFonts w:ascii="Times New Roman" w:hAnsi="Times New Roman" w:cs="Times New Roman"/>
          <w:color w:val="000000"/>
        </w:rPr>
      </w:pPr>
      <w:r w:rsidRPr="00B936C9">
        <w:rPr>
          <w:rFonts w:ascii="Times New Roman" w:hAnsi="Times New Roman" w:cs="Times New Roman"/>
          <w:color w:val="000000"/>
        </w:rPr>
        <w:t>4 lentelė (3.7.).</w:t>
      </w:r>
      <w:r w:rsidR="00AA63EB" w:rsidRPr="00B936C9">
        <w:rPr>
          <w:rFonts w:ascii="Times New Roman" w:hAnsi="Times New Roman" w:cs="Times New Roman"/>
          <w:color w:val="000000"/>
        </w:rPr>
        <w:t xml:space="preserve"> </w:t>
      </w:r>
      <w:r w:rsidRPr="00B936C9">
        <w:rPr>
          <w:rFonts w:ascii="Times New Roman" w:hAnsi="Times New Roman" w:cs="Times New Roman"/>
          <w:color w:val="000000"/>
        </w:rPr>
        <w:t xml:space="preserve">7–16 metų vaikų skaičius bei dalis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06"/>
        <w:gridCol w:w="706"/>
        <w:gridCol w:w="707"/>
        <w:gridCol w:w="842"/>
        <w:gridCol w:w="706"/>
        <w:gridCol w:w="842"/>
        <w:gridCol w:w="841"/>
        <w:gridCol w:w="706"/>
        <w:gridCol w:w="707"/>
        <w:gridCol w:w="707"/>
        <w:gridCol w:w="766"/>
      </w:tblGrid>
      <w:tr w:rsidR="00FE5F41" w:rsidRPr="00B936C9" w:rsidTr="00CD67D1">
        <w:trPr>
          <w:trHeight w:val="425"/>
        </w:trPr>
        <w:tc>
          <w:tcPr>
            <w:tcW w:w="1418" w:type="dxa"/>
            <w:shd w:val="clear" w:color="auto" w:fill="auto"/>
          </w:tcPr>
          <w:p w:rsidR="00FE5F41" w:rsidRPr="00B936C9" w:rsidRDefault="00FE5F41"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 xml:space="preserve">Metai / vaikų skaičius </w:t>
            </w:r>
          </w:p>
        </w:tc>
        <w:tc>
          <w:tcPr>
            <w:tcW w:w="709" w:type="dxa"/>
            <w:shd w:val="clear" w:color="auto" w:fill="auto"/>
          </w:tcPr>
          <w:p w:rsidR="00FE5F41" w:rsidRPr="00B936C9" w:rsidRDefault="00FE5F41"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7 metų</w:t>
            </w:r>
          </w:p>
        </w:tc>
        <w:tc>
          <w:tcPr>
            <w:tcW w:w="708" w:type="dxa"/>
            <w:shd w:val="clear" w:color="auto" w:fill="auto"/>
          </w:tcPr>
          <w:p w:rsidR="00FE5F41" w:rsidRPr="00B936C9" w:rsidRDefault="00FE5F41"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8 metų</w:t>
            </w:r>
          </w:p>
        </w:tc>
        <w:tc>
          <w:tcPr>
            <w:tcW w:w="709" w:type="dxa"/>
            <w:shd w:val="clear" w:color="auto" w:fill="auto"/>
          </w:tcPr>
          <w:p w:rsidR="00FE5F41" w:rsidRPr="00B936C9" w:rsidRDefault="00FE5F41"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9 metų</w:t>
            </w:r>
          </w:p>
        </w:tc>
        <w:tc>
          <w:tcPr>
            <w:tcW w:w="851" w:type="dxa"/>
            <w:shd w:val="clear" w:color="auto" w:fill="auto"/>
          </w:tcPr>
          <w:p w:rsidR="00FE5F41" w:rsidRPr="00B936C9" w:rsidRDefault="00FE5F41"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10 metų</w:t>
            </w:r>
          </w:p>
        </w:tc>
        <w:tc>
          <w:tcPr>
            <w:tcW w:w="708" w:type="dxa"/>
            <w:shd w:val="clear" w:color="auto" w:fill="auto"/>
          </w:tcPr>
          <w:p w:rsidR="00FE5F41" w:rsidRPr="00B936C9" w:rsidRDefault="00FE5F41"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11 metų</w:t>
            </w:r>
          </w:p>
        </w:tc>
        <w:tc>
          <w:tcPr>
            <w:tcW w:w="851" w:type="dxa"/>
            <w:shd w:val="clear" w:color="auto" w:fill="auto"/>
          </w:tcPr>
          <w:p w:rsidR="00FE5F41" w:rsidRPr="00B936C9" w:rsidRDefault="00FE5F41"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12 metų</w:t>
            </w:r>
          </w:p>
        </w:tc>
        <w:tc>
          <w:tcPr>
            <w:tcW w:w="850" w:type="dxa"/>
            <w:shd w:val="clear" w:color="auto" w:fill="auto"/>
          </w:tcPr>
          <w:p w:rsidR="00FE5F41" w:rsidRPr="00B936C9" w:rsidRDefault="00FE5F41"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13 metų</w:t>
            </w:r>
          </w:p>
        </w:tc>
        <w:tc>
          <w:tcPr>
            <w:tcW w:w="708" w:type="dxa"/>
            <w:shd w:val="clear" w:color="auto" w:fill="auto"/>
          </w:tcPr>
          <w:p w:rsidR="00FE5F41" w:rsidRPr="00B936C9" w:rsidRDefault="00FE5F41"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14 metų</w:t>
            </w:r>
          </w:p>
        </w:tc>
        <w:tc>
          <w:tcPr>
            <w:tcW w:w="709" w:type="dxa"/>
            <w:shd w:val="clear" w:color="auto" w:fill="auto"/>
          </w:tcPr>
          <w:p w:rsidR="00FE5F41" w:rsidRPr="00B936C9" w:rsidRDefault="00FE5F41"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15 metų</w:t>
            </w:r>
          </w:p>
        </w:tc>
        <w:tc>
          <w:tcPr>
            <w:tcW w:w="709" w:type="dxa"/>
            <w:shd w:val="clear" w:color="auto" w:fill="auto"/>
          </w:tcPr>
          <w:p w:rsidR="00FE5F41" w:rsidRPr="00B936C9" w:rsidRDefault="00FE5F41"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16 metų</w:t>
            </w:r>
          </w:p>
        </w:tc>
        <w:tc>
          <w:tcPr>
            <w:tcW w:w="709" w:type="dxa"/>
            <w:shd w:val="clear" w:color="auto" w:fill="auto"/>
          </w:tcPr>
          <w:p w:rsidR="00FE5F41" w:rsidRPr="00B936C9" w:rsidRDefault="00FE5F41"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Iš viso</w:t>
            </w:r>
          </w:p>
        </w:tc>
      </w:tr>
      <w:tr w:rsidR="00FE5F41" w:rsidRPr="00B936C9" w:rsidTr="00CD67D1">
        <w:trPr>
          <w:trHeight w:val="178"/>
        </w:trPr>
        <w:tc>
          <w:tcPr>
            <w:tcW w:w="1418" w:type="dxa"/>
            <w:shd w:val="clear" w:color="auto" w:fill="auto"/>
          </w:tcPr>
          <w:p w:rsidR="00FE5F41" w:rsidRPr="00B936C9" w:rsidRDefault="00FE5F41"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2014</w:t>
            </w:r>
          </w:p>
        </w:tc>
        <w:tc>
          <w:tcPr>
            <w:tcW w:w="709" w:type="dxa"/>
            <w:shd w:val="clear" w:color="auto" w:fill="auto"/>
          </w:tcPr>
          <w:p w:rsidR="00FE5F41" w:rsidRPr="00B936C9" w:rsidRDefault="00FE5F41"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1419</w:t>
            </w:r>
          </w:p>
        </w:tc>
        <w:tc>
          <w:tcPr>
            <w:tcW w:w="708" w:type="dxa"/>
            <w:shd w:val="clear" w:color="auto" w:fill="auto"/>
          </w:tcPr>
          <w:p w:rsidR="00FE5F41" w:rsidRPr="00B936C9" w:rsidRDefault="00FE5F41" w:rsidP="005E64DF">
            <w:pPr>
              <w:spacing w:after="0" w:line="240" w:lineRule="auto"/>
              <w:jc w:val="center"/>
              <w:rPr>
                <w:rFonts w:ascii="Times New Roman" w:hAnsi="Times New Roman" w:cs="Times New Roman"/>
              </w:rPr>
            </w:pPr>
            <w:r w:rsidRPr="00B936C9">
              <w:rPr>
                <w:rFonts w:ascii="Times New Roman" w:hAnsi="Times New Roman" w:cs="Times New Roman"/>
              </w:rPr>
              <w:t>1367</w:t>
            </w:r>
          </w:p>
        </w:tc>
        <w:tc>
          <w:tcPr>
            <w:tcW w:w="709" w:type="dxa"/>
            <w:shd w:val="clear" w:color="auto" w:fill="auto"/>
          </w:tcPr>
          <w:p w:rsidR="00FE5F41" w:rsidRPr="00B936C9" w:rsidRDefault="00FE5F41" w:rsidP="005E64DF">
            <w:pPr>
              <w:spacing w:after="0" w:line="240" w:lineRule="auto"/>
              <w:jc w:val="center"/>
              <w:rPr>
                <w:rFonts w:ascii="Times New Roman" w:hAnsi="Times New Roman" w:cs="Times New Roman"/>
              </w:rPr>
            </w:pPr>
            <w:r w:rsidRPr="00B936C9">
              <w:rPr>
                <w:rFonts w:ascii="Times New Roman" w:hAnsi="Times New Roman" w:cs="Times New Roman"/>
              </w:rPr>
              <w:t>1291</w:t>
            </w:r>
          </w:p>
        </w:tc>
        <w:tc>
          <w:tcPr>
            <w:tcW w:w="851" w:type="dxa"/>
            <w:shd w:val="clear" w:color="auto" w:fill="auto"/>
          </w:tcPr>
          <w:p w:rsidR="00FE5F41" w:rsidRPr="00B936C9" w:rsidRDefault="00FE5F41" w:rsidP="005E64DF">
            <w:pPr>
              <w:spacing w:after="0" w:line="240" w:lineRule="auto"/>
              <w:jc w:val="center"/>
              <w:rPr>
                <w:rFonts w:ascii="Times New Roman" w:hAnsi="Times New Roman" w:cs="Times New Roman"/>
              </w:rPr>
            </w:pPr>
            <w:r w:rsidRPr="00B936C9">
              <w:rPr>
                <w:rFonts w:ascii="Times New Roman" w:hAnsi="Times New Roman" w:cs="Times New Roman"/>
              </w:rPr>
              <w:t>1269</w:t>
            </w:r>
          </w:p>
        </w:tc>
        <w:tc>
          <w:tcPr>
            <w:tcW w:w="708" w:type="dxa"/>
            <w:shd w:val="clear" w:color="auto" w:fill="auto"/>
          </w:tcPr>
          <w:p w:rsidR="00FE5F41" w:rsidRPr="00B936C9" w:rsidRDefault="00FE5F41" w:rsidP="005E64DF">
            <w:pPr>
              <w:spacing w:after="0" w:line="240" w:lineRule="auto"/>
              <w:jc w:val="center"/>
              <w:rPr>
                <w:rFonts w:ascii="Times New Roman" w:hAnsi="Times New Roman" w:cs="Times New Roman"/>
              </w:rPr>
            </w:pPr>
            <w:r w:rsidRPr="00B936C9">
              <w:rPr>
                <w:rFonts w:ascii="Times New Roman" w:hAnsi="Times New Roman" w:cs="Times New Roman"/>
              </w:rPr>
              <w:t>1294</w:t>
            </w:r>
          </w:p>
        </w:tc>
        <w:tc>
          <w:tcPr>
            <w:tcW w:w="851" w:type="dxa"/>
            <w:shd w:val="clear" w:color="auto" w:fill="auto"/>
          </w:tcPr>
          <w:p w:rsidR="00FE5F41" w:rsidRPr="00B936C9" w:rsidRDefault="00FE5F41" w:rsidP="005E64DF">
            <w:pPr>
              <w:spacing w:after="0" w:line="240" w:lineRule="auto"/>
              <w:jc w:val="center"/>
              <w:rPr>
                <w:rFonts w:ascii="Times New Roman" w:hAnsi="Times New Roman" w:cs="Times New Roman"/>
              </w:rPr>
            </w:pPr>
            <w:r w:rsidRPr="00B936C9">
              <w:rPr>
                <w:rFonts w:ascii="Times New Roman" w:hAnsi="Times New Roman" w:cs="Times New Roman"/>
              </w:rPr>
              <w:t>1406</w:t>
            </w:r>
          </w:p>
        </w:tc>
        <w:tc>
          <w:tcPr>
            <w:tcW w:w="850" w:type="dxa"/>
            <w:shd w:val="clear" w:color="auto" w:fill="auto"/>
          </w:tcPr>
          <w:p w:rsidR="00FE5F41" w:rsidRPr="00B936C9" w:rsidRDefault="00FE5F41" w:rsidP="005E64DF">
            <w:pPr>
              <w:spacing w:after="0" w:line="240" w:lineRule="auto"/>
              <w:jc w:val="center"/>
              <w:rPr>
                <w:rFonts w:ascii="Times New Roman" w:hAnsi="Times New Roman" w:cs="Times New Roman"/>
              </w:rPr>
            </w:pPr>
            <w:r w:rsidRPr="00B936C9">
              <w:rPr>
                <w:rFonts w:ascii="Times New Roman" w:hAnsi="Times New Roman" w:cs="Times New Roman"/>
              </w:rPr>
              <w:t>1394</w:t>
            </w:r>
          </w:p>
        </w:tc>
        <w:tc>
          <w:tcPr>
            <w:tcW w:w="708" w:type="dxa"/>
            <w:shd w:val="clear" w:color="auto" w:fill="auto"/>
          </w:tcPr>
          <w:p w:rsidR="00FE5F41" w:rsidRPr="00B936C9" w:rsidRDefault="00FE5F41" w:rsidP="005E64DF">
            <w:pPr>
              <w:spacing w:after="0" w:line="240" w:lineRule="auto"/>
              <w:jc w:val="center"/>
              <w:rPr>
                <w:rFonts w:ascii="Times New Roman" w:hAnsi="Times New Roman" w:cs="Times New Roman"/>
              </w:rPr>
            </w:pPr>
            <w:r w:rsidRPr="00B936C9">
              <w:rPr>
                <w:rFonts w:ascii="Times New Roman" w:hAnsi="Times New Roman" w:cs="Times New Roman"/>
              </w:rPr>
              <w:t>1492</w:t>
            </w:r>
          </w:p>
        </w:tc>
        <w:tc>
          <w:tcPr>
            <w:tcW w:w="709" w:type="dxa"/>
            <w:shd w:val="clear" w:color="auto" w:fill="auto"/>
          </w:tcPr>
          <w:p w:rsidR="00FE5F41" w:rsidRPr="00B936C9" w:rsidRDefault="00FE5F41" w:rsidP="005E64DF">
            <w:pPr>
              <w:spacing w:after="0" w:line="240" w:lineRule="auto"/>
              <w:jc w:val="center"/>
              <w:rPr>
                <w:rFonts w:ascii="Times New Roman" w:hAnsi="Times New Roman" w:cs="Times New Roman"/>
              </w:rPr>
            </w:pPr>
            <w:r w:rsidRPr="00B936C9">
              <w:rPr>
                <w:rFonts w:ascii="Times New Roman" w:hAnsi="Times New Roman" w:cs="Times New Roman"/>
              </w:rPr>
              <w:t>1461</w:t>
            </w:r>
          </w:p>
        </w:tc>
        <w:tc>
          <w:tcPr>
            <w:tcW w:w="709" w:type="dxa"/>
            <w:shd w:val="clear" w:color="auto" w:fill="auto"/>
          </w:tcPr>
          <w:p w:rsidR="00FE5F41" w:rsidRPr="00B936C9" w:rsidRDefault="00FE5F41" w:rsidP="005E64DF">
            <w:pPr>
              <w:spacing w:after="0" w:line="240" w:lineRule="auto"/>
              <w:jc w:val="center"/>
              <w:rPr>
                <w:rFonts w:ascii="Times New Roman" w:hAnsi="Times New Roman" w:cs="Times New Roman"/>
              </w:rPr>
            </w:pPr>
            <w:r w:rsidRPr="00B936C9">
              <w:rPr>
                <w:rFonts w:ascii="Times New Roman" w:hAnsi="Times New Roman" w:cs="Times New Roman"/>
              </w:rPr>
              <w:t>1575</w:t>
            </w:r>
          </w:p>
        </w:tc>
        <w:tc>
          <w:tcPr>
            <w:tcW w:w="709" w:type="dxa"/>
            <w:shd w:val="clear" w:color="auto" w:fill="auto"/>
          </w:tcPr>
          <w:p w:rsidR="00FE5F41" w:rsidRPr="00B936C9" w:rsidRDefault="00FE5F41" w:rsidP="005E64DF">
            <w:pPr>
              <w:spacing w:after="0" w:line="240" w:lineRule="auto"/>
              <w:jc w:val="center"/>
              <w:rPr>
                <w:rFonts w:ascii="Times New Roman" w:hAnsi="Times New Roman" w:cs="Times New Roman"/>
              </w:rPr>
            </w:pPr>
            <w:r w:rsidRPr="00B936C9">
              <w:rPr>
                <w:rFonts w:ascii="Times New Roman" w:hAnsi="Times New Roman" w:cs="Times New Roman"/>
              </w:rPr>
              <w:t>13968</w:t>
            </w:r>
          </w:p>
        </w:tc>
      </w:tr>
      <w:tr w:rsidR="00FE5F41" w:rsidRPr="00B936C9" w:rsidTr="00CD67D1">
        <w:trPr>
          <w:trHeight w:val="932"/>
        </w:trPr>
        <w:tc>
          <w:tcPr>
            <w:tcW w:w="1418" w:type="dxa"/>
            <w:shd w:val="clear" w:color="auto" w:fill="auto"/>
          </w:tcPr>
          <w:p w:rsidR="00FE5F41" w:rsidRPr="00B936C9" w:rsidRDefault="00FE5F41"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Dalis (%) nuo bendro gyventojų skaičiaus</w:t>
            </w:r>
          </w:p>
        </w:tc>
        <w:tc>
          <w:tcPr>
            <w:tcW w:w="709" w:type="dxa"/>
            <w:shd w:val="clear" w:color="auto" w:fill="auto"/>
          </w:tcPr>
          <w:p w:rsidR="00FE5F41" w:rsidRPr="00B936C9" w:rsidRDefault="00FE5F41"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0,9</w:t>
            </w:r>
            <w:r w:rsidR="00AA63EB" w:rsidRPr="00B936C9">
              <w:rPr>
                <w:rFonts w:ascii="Times New Roman" w:eastAsia="Calibri" w:hAnsi="Times New Roman" w:cs="Times New Roman"/>
                <w:lang w:eastAsia="lt-LT"/>
              </w:rPr>
              <w:t>0</w:t>
            </w:r>
          </w:p>
        </w:tc>
        <w:tc>
          <w:tcPr>
            <w:tcW w:w="708" w:type="dxa"/>
            <w:shd w:val="clear" w:color="auto" w:fill="auto"/>
          </w:tcPr>
          <w:p w:rsidR="00FE5F41" w:rsidRPr="00B936C9" w:rsidRDefault="00FE5F41"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0,87</w:t>
            </w:r>
          </w:p>
        </w:tc>
        <w:tc>
          <w:tcPr>
            <w:tcW w:w="709" w:type="dxa"/>
            <w:shd w:val="clear" w:color="auto" w:fill="auto"/>
          </w:tcPr>
          <w:p w:rsidR="00FE5F41" w:rsidRPr="00B936C9" w:rsidRDefault="00AA63EB"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0,82</w:t>
            </w:r>
          </w:p>
        </w:tc>
        <w:tc>
          <w:tcPr>
            <w:tcW w:w="851" w:type="dxa"/>
            <w:shd w:val="clear" w:color="auto" w:fill="auto"/>
          </w:tcPr>
          <w:p w:rsidR="00FE5F41" w:rsidRPr="00B936C9" w:rsidRDefault="00AA63EB"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0,81</w:t>
            </w:r>
          </w:p>
        </w:tc>
        <w:tc>
          <w:tcPr>
            <w:tcW w:w="708" w:type="dxa"/>
            <w:shd w:val="clear" w:color="auto" w:fill="auto"/>
          </w:tcPr>
          <w:p w:rsidR="00FE5F41" w:rsidRPr="00B936C9" w:rsidRDefault="00AA63EB"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0,82</w:t>
            </w:r>
          </w:p>
        </w:tc>
        <w:tc>
          <w:tcPr>
            <w:tcW w:w="851" w:type="dxa"/>
            <w:shd w:val="clear" w:color="auto" w:fill="auto"/>
          </w:tcPr>
          <w:p w:rsidR="00FE5F41" w:rsidRPr="00B936C9" w:rsidRDefault="00AA63EB"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0,89</w:t>
            </w:r>
          </w:p>
        </w:tc>
        <w:tc>
          <w:tcPr>
            <w:tcW w:w="850" w:type="dxa"/>
            <w:shd w:val="clear" w:color="auto" w:fill="auto"/>
          </w:tcPr>
          <w:p w:rsidR="00FE5F41" w:rsidRPr="00B936C9" w:rsidRDefault="00AA63EB"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0,87</w:t>
            </w:r>
          </w:p>
        </w:tc>
        <w:tc>
          <w:tcPr>
            <w:tcW w:w="708" w:type="dxa"/>
            <w:shd w:val="clear" w:color="auto" w:fill="auto"/>
          </w:tcPr>
          <w:p w:rsidR="00FE5F41" w:rsidRPr="00B936C9" w:rsidRDefault="00AA63EB"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0,95</w:t>
            </w:r>
          </w:p>
        </w:tc>
        <w:tc>
          <w:tcPr>
            <w:tcW w:w="709" w:type="dxa"/>
            <w:shd w:val="clear" w:color="auto" w:fill="auto"/>
          </w:tcPr>
          <w:p w:rsidR="00FE5F41" w:rsidRPr="00B936C9" w:rsidRDefault="00AA63EB"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0,93</w:t>
            </w:r>
          </w:p>
        </w:tc>
        <w:tc>
          <w:tcPr>
            <w:tcW w:w="709" w:type="dxa"/>
            <w:shd w:val="clear" w:color="auto" w:fill="auto"/>
          </w:tcPr>
          <w:p w:rsidR="00FE5F41" w:rsidRPr="00B936C9" w:rsidRDefault="00AA63EB"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1,00</w:t>
            </w:r>
          </w:p>
        </w:tc>
        <w:tc>
          <w:tcPr>
            <w:tcW w:w="709" w:type="dxa"/>
            <w:shd w:val="clear" w:color="auto" w:fill="auto"/>
          </w:tcPr>
          <w:p w:rsidR="00FE5F41" w:rsidRPr="00B936C9" w:rsidRDefault="00AA63EB" w:rsidP="005E64DF">
            <w:pPr>
              <w:tabs>
                <w:tab w:val="left" w:pos="709"/>
              </w:tabs>
              <w:spacing w:after="0" w:line="240" w:lineRule="auto"/>
              <w:rPr>
                <w:rFonts w:ascii="Times New Roman" w:eastAsia="Calibri" w:hAnsi="Times New Roman" w:cs="Times New Roman"/>
                <w:lang w:eastAsia="lt-LT"/>
              </w:rPr>
            </w:pPr>
            <w:r w:rsidRPr="00B936C9">
              <w:rPr>
                <w:rFonts w:ascii="Times New Roman" w:eastAsia="Calibri" w:hAnsi="Times New Roman" w:cs="Times New Roman"/>
                <w:lang w:eastAsia="lt-LT"/>
              </w:rPr>
              <w:t>8,88</w:t>
            </w:r>
          </w:p>
        </w:tc>
      </w:tr>
    </w:tbl>
    <w:p w:rsidR="00AA63EB" w:rsidRPr="00B936C9" w:rsidRDefault="00AA63EB" w:rsidP="005E64DF">
      <w:pPr>
        <w:tabs>
          <w:tab w:val="left" w:pos="0"/>
        </w:tabs>
        <w:spacing w:after="0" w:line="240" w:lineRule="auto"/>
        <w:jc w:val="both"/>
        <w:rPr>
          <w:rFonts w:ascii="Times New Roman" w:hAnsi="Times New Roman" w:cs="Times New Roman"/>
          <w:color w:val="000000"/>
        </w:rPr>
      </w:pPr>
      <w:r w:rsidRPr="00B936C9">
        <w:rPr>
          <w:rFonts w:ascii="Times New Roman" w:hAnsi="Times New Roman" w:cs="Times New Roman"/>
          <w:color w:val="000000"/>
        </w:rPr>
        <w:t xml:space="preserve">Klaipėdos mieste 2013 m. </w:t>
      </w:r>
      <w:r w:rsidR="00936D33" w:rsidRPr="00B936C9">
        <w:rPr>
          <w:rFonts w:ascii="Times New Roman" w:hAnsi="Times New Roman" w:cs="Times New Roman"/>
          <w:color w:val="000000"/>
        </w:rPr>
        <w:t xml:space="preserve">gyveno 15823 </w:t>
      </w:r>
      <w:r w:rsidRPr="00B936C9">
        <w:rPr>
          <w:rFonts w:ascii="Times New Roman" w:hAnsi="Times New Roman" w:cs="Times New Roman"/>
          <w:color w:val="000000"/>
        </w:rPr>
        <w:t>7–16 metų amžiaus vaikų arba 1855 vaikais daugiau nei 2014 m.</w:t>
      </w:r>
    </w:p>
    <w:p w:rsidR="00AA0D44" w:rsidRPr="00B936C9" w:rsidRDefault="00AA0D44" w:rsidP="005E64DF">
      <w:pPr>
        <w:tabs>
          <w:tab w:val="left" w:pos="0"/>
        </w:tabs>
        <w:spacing w:after="0" w:line="240" w:lineRule="auto"/>
        <w:ind w:firstLine="709"/>
        <w:jc w:val="both"/>
        <w:rPr>
          <w:rFonts w:ascii="Times New Roman" w:hAnsi="Times New Roman" w:cs="Times New Roman"/>
          <w:color w:val="000000"/>
        </w:rPr>
      </w:pPr>
    </w:p>
    <w:p w:rsidR="00AA63EB" w:rsidRPr="00B936C9" w:rsidRDefault="00AA63EB" w:rsidP="005E64DF">
      <w:pPr>
        <w:tabs>
          <w:tab w:val="left" w:pos="0"/>
        </w:tabs>
        <w:spacing w:after="0" w:line="240" w:lineRule="auto"/>
        <w:ind w:firstLine="709"/>
        <w:jc w:val="both"/>
        <w:rPr>
          <w:rFonts w:ascii="Times New Roman" w:hAnsi="Times New Roman" w:cs="Times New Roman"/>
          <w:color w:val="000000"/>
        </w:rPr>
      </w:pPr>
      <w:r w:rsidRPr="00B936C9">
        <w:rPr>
          <w:rFonts w:ascii="Times New Roman" w:hAnsi="Times New Roman" w:cs="Times New Roman"/>
          <w:color w:val="000000"/>
        </w:rPr>
        <w:t xml:space="preserve">5 lentelė (3.8.). 17–19 metų </w:t>
      </w:r>
      <w:r w:rsidR="00AA0D44" w:rsidRPr="00B936C9">
        <w:rPr>
          <w:rFonts w:ascii="Times New Roman" w:hAnsi="Times New Roman" w:cs="Times New Roman"/>
          <w:color w:val="000000"/>
        </w:rPr>
        <w:t xml:space="preserve">jaunuolių </w:t>
      </w:r>
      <w:r w:rsidRPr="00B936C9">
        <w:rPr>
          <w:rFonts w:ascii="Times New Roman" w:hAnsi="Times New Roman" w:cs="Times New Roman"/>
          <w:color w:val="000000"/>
        </w:rPr>
        <w:t xml:space="preserve">skaičius bei dalis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1276"/>
        <w:gridCol w:w="1134"/>
        <w:gridCol w:w="1275"/>
        <w:gridCol w:w="2268"/>
      </w:tblGrid>
      <w:tr w:rsidR="00AA0D44" w:rsidRPr="00B936C9" w:rsidTr="00CD67D1">
        <w:trPr>
          <w:trHeight w:val="629"/>
        </w:trPr>
        <w:tc>
          <w:tcPr>
            <w:tcW w:w="2410" w:type="dxa"/>
            <w:shd w:val="clear" w:color="auto" w:fill="auto"/>
          </w:tcPr>
          <w:p w:rsidR="00AA0D44" w:rsidRPr="00B936C9" w:rsidRDefault="00AA0D44"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Metai / vaikų skaičius pagal amžių</w:t>
            </w:r>
          </w:p>
        </w:tc>
        <w:tc>
          <w:tcPr>
            <w:tcW w:w="1276" w:type="dxa"/>
            <w:shd w:val="clear" w:color="auto" w:fill="auto"/>
          </w:tcPr>
          <w:p w:rsidR="00AA0D44" w:rsidRPr="00B936C9" w:rsidRDefault="00AA0D44"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17 metų</w:t>
            </w:r>
          </w:p>
        </w:tc>
        <w:tc>
          <w:tcPr>
            <w:tcW w:w="1276" w:type="dxa"/>
            <w:shd w:val="clear" w:color="auto" w:fill="auto"/>
          </w:tcPr>
          <w:p w:rsidR="00AA0D44" w:rsidRPr="00B936C9" w:rsidRDefault="00AA0D44"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18 metų</w:t>
            </w:r>
          </w:p>
        </w:tc>
        <w:tc>
          <w:tcPr>
            <w:tcW w:w="1134" w:type="dxa"/>
            <w:shd w:val="clear" w:color="auto" w:fill="auto"/>
          </w:tcPr>
          <w:p w:rsidR="00AA0D44" w:rsidRPr="00B936C9" w:rsidRDefault="00AA0D44" w:rsidP="005E64DF">
            <w:pPr>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19 metų</w:t>
            </w:r>
          </w:p>
        </w:tc>
        <w:tc>
          <w:tcPr>
            <w:tcW w:w="1275" w:type="dxa"/>
            <w:shd w:val="clear" w:color="auto" w:fill="auto"/>
          </w:tcPr>
          <w:p w:rsidR="00AA0D44" w:rsidRPr="00B936C9" w:rsidRDefault="00AA0D44"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Iš viso</w:t>
            </w:r>
          </w:p>
        </w:tc>
        <w:tc>
          <w:tcPr>
            <w:tcW w:w="2268" w:type="dxa"/>
            <w:shd w:val="clear" w:color="auto" w:fill="auto"/>
          </w:tcPr>
          <w:p w:rsidR="00AA0D44" w:rsidRPr="00B936C9" w:rsidRDefault="00AA0D44"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Švietimo įstaigose mokosi 17–19 metų jaunuolių</w:t>
            </w:r>
          </w:p>
        </w:tc>
      </w:tr>
      <w:tr w:rsidR="00AA0D44" w:rsidRPr="00B936C9" w:rsidTr="002825BB">
        <w:trPr>
          <w:trHeight w:val="248"/>
        </w:trPr>
        <w:tc>
          <w:tcPr>
            <w:tcW w:w="2410" w:type="dxa"/>
            <w:shd w:val="clear" w:color="auto" w:fill="auto"/>
          </w:tcPr>
          <w:p w:rsidR="00AA0D44" w:rsidRPr="00B936C9" w:rsidRDefault="00AA0D44"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2014</w:t>
            </w:r>
          </w:p>
        </w:tc>
        <w:tc>
          <w:tcPr>
            <w:tcW w:w="1276" w:type="dxa"/>
            <w:shd w:val="clear" w:color="auto" w:fill="auto"/>
          </w:tcPr>
          <w:p w:rsidR="00AA0D44" w:rsidRPr="00B936C9" w:rsidRDefault="00AA0D44" w:rsidP="005E64DF">
            <w:pPr>
              <w:spacing w:after="0" w:line="240" w:lineRule="auto"/>
              <w:jc w:val="center"/>
              <w:rPr>
                <w:rFonts w:ascii="Times New Roman" w:hAnsi="Times New Roman" w:cs="Times New Roman"/>
              </w:rPr>
            </w:pPr>
            <w:r w:rsidRPr="00B936C9">
              <w:rPr>
                <w:rFonts w:ascii="Times New Roman" w:hAnsi="Times New Roman" w:cs="Times New Roman"/>
              </w:rPr>
              <w:t>1665</w:t>
            </w:r>
          </w:p>
        </w:tc>
        <w:tc>
          <w:tcPr>
            <w:tcW w:w="1276" w:type="dxa"/>
            <w:shd w:val="clear" w:color="auto" w:fill="auto"/>
          </w:tcPr>
          <w:p w:rsidR="00AA0D44" w:rsidRPr="00B936C9" w:rsidRDefault="00AA0D44" w:rsidP="005E64DF">
            <w:pPr>
              <w:spacing w:after="0" w:line="240" w:lineRule="auto"/>
              <w:jc w:val="center"/>
              <w:rPr>
                <w:rFonts w:ascii="Times New Roman" w:hAnsi="Times New Roman" w:cs="Times New Roman"/>
              </w:rPr>
            </w:pPr>
            <w:r w:rsidRPr="00B936C9">
              <w:rPr>
                <w:rFonts w:ascii="Times New Roman" w:hAnsi="Times New Roman" w:cs="Times New Roman"/>
              </w:rPr>
              <w:t>1663</w:t>
            </w:r>
          </w:p>
        </w:tc>
        <w:tc>
          <w:tcPr>
            <w:tcW w:w="1134" w:type="dxa"/>
            <w:shd w:val="clear" w:color="auto" w:fill="auto"/>
          </w:tcPr>
          <w:p w:rsidR="00AA0D44" w:rsidRPr="00B936C9" w:rsidRDefault="00AA0D44" w:rsidP="005E64DF">
            <w:pPr>
              <w:spacing w:after="0" w:line="240" w:lineRule="auto"/>
              <w:jc w:val="center"/>
              <w:rPr>
                <w:rFonts w:ascii="Times New Roman" w:hAnsi="Times New Roman" w:cs="Times New Roman"/>
              </w:rPr>
            </w:pPr>
            <w:r w:rsidRPr="00B936C9">
              <w:rPr>
                <w:rFonts w:ascii="Times New Roman" w:hAnsi="Times New Roman" w:cs="Times New Roman"/>
              </w:rPr>
              <w:t>1910</w:t>
            </w:r>
          </w:p>
        </w:tc>
        <w:tc>
          <w:tcPr>
            <w:tcW w:w="1275" w:type="dxa"/>
            <w:shd w:val="clear" w:color="auto" w:fill="auto"/>
          </w:tcPr>
          <w:p w:rsidR="00AA0D44" w:rsidRPr="00B936C9" w:rsidRDefault="00AA0D44" w:rsidP="005E64DF">
            <w:pPr>
              <w:spacing w:after="0" w:line="240" w:lineRule="auto"/>
              <w:jc w:val="center"/>
              <w:rPr>
                <w:rFonts w:ascii="Times New Roman" w:hAnsi="Times New Roman" w:cs="Times New Roman"/>
              </w:rPr>
            </w:pPr>
            <w:r w:rsidRPr="00B936C9">
              <w:rPr>
                <w:rFonts w:ascii="Times New Roman" w:hAnsi="Times New Roman" w:cs="Times New Roman"/>
              </w:rPr>
              <w:t>5238</w:t>
            </w:r>
          </w:p>
        </w:tc>
        <w:tc>
          <w:tcPr>
            <w:tcW w:w="2268" w:type="dxa"/>
            <w:shd w:val="clear" w:color="auto" w:fill="auto"/>
          </w:tcPr>
          <w:p w:rsidR="00AA0D44" w:rsidRPr="00B936C9" w:rsidRDefault="00AA0D44" w:rsidP="005E64DF">
            <w:pPr>
              <w:spacing w:after="0" w:line="240" w:lineRule="auto"/>
              <w:jc w:val="center"/>
              <w:rPr>
                <w:rFonts w:ascii="Times New Roman" w:hAnsi="Times New Roman" w:cs="Times New Roman"/>
              </w:rPr>
            </w:pPr>
            <w:r w:rsidRPr="00B936C9">
              <w:rPr>
                <w:rFonts w:ascii="Times New Roman" w:hAnsi="Times New Roman" w:cs="Times New Roman"/>
              </w:rPr>
              <w:t>2752</w:t>
            </w:r>
          </w:p>
        </w:tc>
      </w:tr>
      <w:tr w:rsidR="002825BB" w:rsidRPr="00B936C9" w:rsidTr="002825BB">
        <w:trPr>
          <w:trHeight w:val="567"/>
        </w:trPr>
        <w:tc>
          <w:tcPr>
            <w:tcW w:w="2410" w:type="dxa"/>
            <w:shd w:val="clear" w:color="auto" w:fill="auto"/>
          </w:tcPr>
          <w:p w:rsidR="002825BB" w:rsidRPr="00B936C9" w:rsidRDefault="002825BB" w:rsidP="005E64DF">
            <w:pPr>
              <w:tabs>
                <w:tab w:val="left" w:pos="709"/>
              </w:tabs>
              <w:spacing w:after="0" w:line="240" w:lineRule="auto"/>
              <w:jc w:val="center"/>
              <w:rPr>
                <w:rFonts w:ascii="Times New Roman" w:eastAsia="Calibri" w:hAnsi="Times New Roman" w:cs="Times New Roman"/>
                <w:lang w:eastAsia="lt-LT"/>
              </w:rPr>
            </w:pPr>
            <w:r w:rsidRPr="00B936C9">
              <w:rPr>
                <w:rFonts w:ascii="Times New Roman" w:eastAsia="Calibri" w:hAnsi="Times New Roman" w:cs="Times New Roman"/>
                <w:lang w:eastAsia="lt-LT"/>
              </w:rPr>
              <w:t>Dalis (%) nuo bendro gyventojų skaičiaus</w:t>
            </w:r>
          </w:p>
        </w:tc>
        <w:tc>
          <w:tcPr>
            <w:tcW w:w="1276" w:type="dxa"/>
            <w:shd w:val="clear" w:color="auto" w:fill="auto"/>
          </w:tcPr>
          <w:p w:rsidR="002825BB" w:rsidRPr="00B936C9" w:rsidRDefault="002825BB" w:rsidP="005E64DF">
            <w:pPr>
              <w:spacing w:after="0" w:line="240" w:lineRule="auto"/>
              <w:jc w:val="center"/>
              <w:rPr>
                <w:rFonts w:ascii="Times New Roman" w:hAnsi="Times New Roman" w:cs="Times New Roman"/>
              </w:rPr>
            </w:pPr>
            <w:r w:rsidRPr="00B936C9">
              <w:rPr>
                <w:rFonts w:ascii="Times New Roman" w:hAnsi="Times New Roman" w:cs="Times New Roman"/>
              </w:rPr>
              <w:t>1,06</w:t>
            </w:r>
          </w:p>
        </w:tc>
        <w:tc>
          <w:tcPr>
            <w:tcW w:w="1276" w:type="dxa"/>
            <w:shd w:val="clear" w:color="auto" w:fill="auto"/>
          </w:tcPr>
          <w:p w:rsidR="002825BB" w:rsidRPr="00B936C9" w:rsidRDefault="002825BB" w:rsidP="005E64DF">
            <w:pPr>
              <w:spacing w:after="0" w:line="240" w:lineRule="auto"/>
              <w:jc w:val="center"/>
              <w:rPr>
                <w:rFonts w:ascii="Times New Roman" w:hAnsi="Times New Roman" w:cs="Times New Roman"/>
              </w:rPr>
            </w:pPr>
            <w:r w:rsidRPr="00B936C9">
              <w:rPr>
                <w:rFonts w:ascii="Times New Roman" w:hAnsi="Times New Roman" w:cs="Times New Roman"/>
              </w:rPr>
              <w:t>1,06</w:t>
            </w:r>
          </w:p>
        </w:tc>
        <w:tc>
          <w:tcPr>
            <w:tcW w:w="1134" w:type="dxa"/>
            <w:shd w:val="clear" w:color="auto" w:fill="auto"/>
          </w:tcPr>
          <w:p w:rsidR="002825BB" w:rsidRPr="00B936C9" w:rsidRDefault="002825BB" w:rsidP="005E64DF">
            <w:pPr>
              <w:spacing w:after="0" w:line="240" w:lineRule="auto"/>
              <w:jc w:val="center"/>
              <w:rPr>
                <w:rFonts w:ascii="Times New Roman" w:hAnsi="Times New Roman" w:cs="Times New Roman"/>
              </w:rPr>
            </w:pPr>
            <w:r w:rsidRPr="00B936C9">
              <w:rPr>
                <w:rFonts w:ascii="Times New Roman" w:hAnsi="Times New Roman" w:cs="Times New Roman"/>
              </w:rPr>
              <w:t>1,21</w:t>
            </w:r>
          </w:p>
        </w:tc>
        <w:tc>
          <w:tcPr>
            <w:tcW w:w="1275" w:type="dxa"/>
            <w:shd w:val="clear" w:color="auto" w:fill="auto"/>
          </w:tcPr>
          <w:p w:rsidR="002825BB" w:rsidRPr="00B936C9" w:rsidRDefault="002825BB" w:rsidP="005E64DF">
            <w:pPr>
              <w:spacing w:after="0" w:line="240" w:lineRule="auto"/>
              <w:jc w:val="center"/>
              <w:rPr>
                <w:rFonts w:ascii="Times New Roman" w:hAnsi="Times New Roman" w:cs="Times New Roman"/>
              </w:rPr>
            </w:pPr>
            <w:r w:rsidRPr="00B936C9">
              <w:rPr>
                <w:rFonts w:ascii="Times New Roman" w:hAnsi="Times New Roman" w:cs="Times New Roman"/>
              </w:rPr>
              <w:t>3,33</w:t>
            </w:r>
          </w:p>
        </w:tc>
        <w:tc>
          <w:tcPr>
            <w:tcW w:w="2268" w:type="dxa"/>
            <w:shd w:val="clear" w:color="auto" w:fill="auto"/>
          </w:tcPr>
          <w:p w:rsidR="002825BB" w:rsidRPr="00B936C9" w:rsidRDefault="002825BB" w:rsidP="005E64DF">
            <w:pPr>
              <w:spacing w:after="0" w:line="240" w:lineRule="auto"/>
              <w:jc w:val="center"/>
              <w:rPr>
                <w:rFonts w:ascii="Times New Roman" w:hAnsi="Times New Roman" w:cs="Times New Roman"/>
              </w:rPr>
            </w:pPr>
            <w:r w:rsidRPr="00B936C9">
              <w:rPr>
                <w:rFonts w:ascii="Times New Roman" w:hAnsi="Times New Roman" w:cs="Times New Roman"/>
              </w:rPr>
              <w:t>1,75</w:t>
            </w:r>
          </w:p>
        </w:tc>
      </w:tr>
    </w:tbl>
    <w:p w:rsidR="00806AE8" w:rsidRPr="00B936C9" w:rsidRDefault="00936D33" w:rsidP="005E64DF">
      <w:pPr>
        <w:tabs>
          <w:tab w:val="left" w:pos="0"/>
        </w:tabs>
        <w:spacing w:after="0" w:line="240" w:lineRule="auto"/>
        <w:jc w:val="both"/>
        <w:rPr>
          <w:rFonts w:ascii="Times New Roman" w:hAnsi="Times New Roman" w:cs="Times New Roman"/>
          <w:color w:val="000000"/>
        </w:rPr>
      </w:pPr>
      <w:r w:rsidRPr="00B936C9">
        <w:rPr>
          <w:rFonts w:ascii="Times New Roman" w:hAnsi="Times New Roman" w:cs="Times New Roman"/>
          <w:color w:val="000000"/>
        </w:rPr>
        <w:t>Klaipėdos mieste 2013 m. gyveno 5238 17–19 metų amžiaus jaunuolių arba 2486 jaunuoliais daugiau nei 2014 m.</w:t>
      </w:r>
    </w:p>
    <w:p w:rsidR="0057127A" w:rsidRPr="00B936C9" w:rsidRDefault="0057127A" w:rsidP="005E64DF">
      <w:pPr>
        <w:tabs>
          <w:tab w:val="left" w:pos="0"/>
        </w:tabs>
        <w:spacing w:after="0" w:line="240" w:lineRule="auto"/>
        <w:jc w:val="both"/>
        <w:rPr>
          <w:rFonts w:ascii="Times New Roman" w:hAnsi="Times New Roman" w:cs="Times New Roman"/>
          <w:color w:val="000000"/>
        </w:rPr>
      </w:pPr>
    </w:p>
    <w:p w:rsidR="00B936C9" w:rsidRDefault="00B936C9" w:rsidP="005E64DF">
      <w:pPr>
        <w:tabs>
          <w:tab w:val="left" w:pos="0"/>
        </w:tabs>
        <w:spacing w:after="0" w:line="240" w:lineRule="auto"/>
        <w:ind w:firstLine="709"/>
        <w:jc w:val="both"/>
        <w:rPr>
          <w:rFonts w:ascii="Times New Roman" w:hAnsi="Times New Roman" w:cs="Times New Roman"/>
          <w:color w:val="000000"/>
        </w:rPr>
      </w:pPr>
    </w:p>
    <w:p w:rsidR="00B936C9" w:rsidRDefault="00B936C9" w:rsidP="005E64DF">
      <w:pPr>
        <w:tabs>
          <w:tab w:val="left" w:pos="0"/>
        </w:tabs>
        <w:spacing w:after="0" w:line="240" w:lineRule="auto"/>
        <w:ind w:firstLine="709"/>
        <w:jc w:val="both"/>
        <w:rPr>
          <w:rFonts w:ascii="Times New Roman" w:hAnsi="Times New Roman" w:cs="Times New Roman"/>
          <w:color w:val="000000"/>
        </w:rPr>
      </w:pPr>
    </w:p>
    <w:p w:rsidR="00B936C9" w:rsidRDefault="00B936C9" w:rsidP="005E64DF">
      <w:pPr>
        <w:tabs>
          <w:tab w:val="left" w:pos="0"/>
        </w:tabs>
        <w:spacing w:after="0" w:line="240" w:lineRule="auto"/>
        <w:ind w:firstLine="709"/>
        <w:jc w:val="both"/>
        <w:rPr>
          <w:rFonts w:ascii="Times New Roman" w:hAnsi="Times New Roman" w:cs="Times New Roman"/>
          <w:color w:val="000000"/>
        </w:rPr>
      </w:pPr>
    </w:p>
    <w:p w:rsidR="00B936C9" w:rsidRDefault="00B936C9" w:rsidP="005E64DF">
      <w:pPr>
        <w:tabs>
          <w:tab w:val="left" w:pos="0"/>
        </w:tabs>
        <w:spacing w:after="0" w:line="240" w:lineRule="auto"/>
        <w:ind w:firstLine="709"/>
        <w:jc w:val="both"/>
        <w:rPr>
          <w:rFonts w:ascii="Times New Roman" w:hAnsi="Times New Roman" w:cs="Times New Roman"/>
          <w:color w:val="000000"/>
        </w:rPr>
      </w:pPr>
    </w:p>
    <w:p w:rsidR="0050508D" w:rsidRPr="00B936C9" w:rsidRDefault="0050508D" w:rsidP="005E64DF">
      <w:pPr>
        <w:tabs>
          <w:tab w:val="left" w:pos="0"/>
        </w:tabs>
        <w:spacing w:after="0" w:line="240" w:lineRule="auto"/>
        <w:ind w:firstLine="709"/>
        <w:jc w:val="both"/>
        <w:rPr>
          <w:rFonts w:ascii="Times New Roman" w:hAnsi="Times New Roman" w:cs="Times New Roman"/>
          <w:color w:val="000000"/>
        </w:rPr>
      </w:pPr>
      <w:r w:rsidRPr="00B936C9">
        <w:rPr>
          <w:rFonts w:ascii="Times New Roman" w:hAnsi="Times New Roman" w:cs="Times New Roman"/>
          <w:color w:val="000000"/>
        </w:rPr>
        <w:lastRenderedPageBreak/>
        <w:t xml:space="preserve">6 lentelė (3.9.). Vaikų, registruotų eilėje į ikimokyklinio ir priešmokyklinio ugdymo grupes, skaičius </w:t>
      </w:r>
      <w:r w:rsidR="001D3DFE" w:rsidRPr="00B936C9">
        <w:rPr>
          <w:rFonts w:ascii="Times New Roman" w:hAnsi="Times New Roman" w:cs="Times New Roman"/>
          <w:color w:val="000000"/>
        </w:rPr>
        <w:t xml:space="preserve">ir dalis (%) </w:t>
      </w:r>
      <w:r w:rsidRPr="00B936C9">
        <w:rPr>
          <w:rFonts w:ascii="Times New Roman" w:hAnsi="Times New Roman" w:cs="Times New Roman"/>
          <w:color w:val="000000"/>
        </w:rPr>
        <w:t>pagal gimimo metus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134"/>
        <w:gridCol w:w="851"/>
        <w:gridCol w:w="850"/>
        <w:gridCol w:w="992"/>
        <w:gridCol w:w="709"/>
        <w:gridCol w:w="851"/>
        <w:gridCol w:w="698"/>
        <w:gridCol w:w="10"/>
      </w:tblGrid>
      <w:tr w:rsidR="00D41AD9" w:rsidRPr="00B936C9" w:rsidTr="00845D3A">
        <w:trPr>
          <w:gridAfter w:val="1"/>
          <w:wAfter w:w="10" w:type="dxa"/>
          <w:trHeight w:val="108"/>
          <w:tblHeader/>
        </w:trPr>
        <w:tc>
          <w:tcPr>
            <w:tcW w:w="567" w:type="dxa"/>
            <w:vMerge w:val="restart"/>
          </w:tcPr>
          <w:p w:rsidR="00D41AD9" w:rsidRPr="00B936C9" w:rsidRDefault="00D41AD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Eil. Nr.</w:t>
            </w:r>
          </w:p>
        </w:tc>
        <w:tc>
          <w:tcPr>
            <w:tcW w:w="2977" w:type="dxa"/>
            <w:vMerge w:val="restart"/>
          </w:tcPr>
          <w:p w:rsidR="00D41AD9" w:rsidRPr="00B936C9" w:rsidRDefault="00D41AD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Įstaigos pavadinimas</w:t>
            </w:r>
          </w:p>
        </w:tc>
        <w:tc>
          <w:tcPr>
            <w:tcW w:w="1134" w:type="dxa"/>
            <w:vMerge w:val="restart"/>
          </w:tcPr>
          <w:p w:rsidR="00D41AD9" w:rsidRPr="00B936C9" w:rsidRDefault="00D41AD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Iš viso pateikta prašymų</w:t>
            </w:r>
          </w:p>
        </w:tc>
        <w:tc>
          <w:tcPr>
            <w:tcW w:w="4951" w:type="dxa"/>
            <w:gridSpan w:val="6"/>
          </w:tcPr>
          <w:p w:rsidR="00D41AD9" w:rsidRPr="00B936C9" w:rsidRDefault="00D41AD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 xml:space="preserve">Vaikų, registruotų eilėje pagal gimimo metus, skaičius </w:t>
            </w:r>
          </w:p>
        </w:tc>
      </w:tr>
      <w:tr w:rsidR="00D41AD9" w:rsidRPr="00B936C9" w:rsidTr="00845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blHeader/>
        </w:trPr>
        <w:tc>
          <w:tcPr>
            <w:tcW w:w="567" w:type="dxa"/>
            <w:vMerge/>
            <w:tcBorders>
              <w:left w:val="single" w:sz="4" w:space="0" w:color="auto"/>
              <w:bottom w:val="single" w:sz="4" w:space="0" w:color="auto"/>
              <w:right w:val="single" w:sz="4" w:space="0" w:color="auto"/>
            </w:tcBorders>
            <w:shd w:val="clear" w:color="000000" w:fill="FFFFFF"/>
            <w:vAlign w:val="bottom"/>
          </w:tcPr>
          <w:p w:rsidR="00D41AD9" w:rsidRPr="00B936C9" w:rsidRDefault="00D41AD9" w:rsidP="005E64DF">
            <w:pPr>
              <w:spacing w:after="0" w:line="240" w:lineRule="auto"/>
              <w:jc w:val="center"/>
              <w:rPr>
                <w:rFonts w:ascii="Times New Roman" w:eastAsia="Times New Roman" w:hAnsi="Times New Roman" w:cs="Times New Roman"/>
                <w:color w:val="000000"/>
              </w:rPr>
            </w:pPr>
          </w:p>
        </w:tc>
        <w:tc>
          <w:tcPr>
            <w:tcW w:w="2977" w:type="dxa"/>
            <w:vMerge/>
            <w:tcBorders>
              <w:left w:val="single" w:sz="4" w:space="0" w:color="auto"/>
              <w:bottom w:val="single" w:sz="4" w:space="0" w:color="auto"/>
              <w:right w:val="single" w:sz="4" w:space="0" w:color="auto"/>
            </w:tcBorders>
            <w:shd w:val="clear" w:color="000000" w:fill="FFFFFF"/>
          </w:tcPr>
          <w:p w:rsidR="00D41AD9" w:rsidRPr="00B936C9" w:rsidRDefault="00D41AD9" w:rsidP="005E64DF">
            <w:pPr>
              <w:spacing w:after="0" w:line="240" w:lineRule="auto"/>
              <w:rPr>
                <w:rFonts w:ascii="Times New Roman" w:eastAsia="Times New Roman" w:hAnsi="Times New Roman" w:cs="Times New Roman"/>
                <w:b/>
                <w:bCs/>
              </w:rPr>
            </w:pPr>
          </w:p>
        </w:tc>
        <w:tc>
          <w:tcPr>
            <w:tcW w:w="1134" w:type="dxa"/>
            <w:vMerge/>
            <w:tcBorders>
              <w:left w:val="single" w:sz="4" w:space="0" w:color="auto"/>
              <w:bottom w:val="single" w:sz="4" w:space="0" w:color="auto"/>
              <w:right w:val="single" w:sz="4" w:space="0" w:color="auto"/>
            </w:tcBorders>
            <w:shd w:val="clear" w:color="000000" w:fill="FFFFFF"/>
          </w:tcPr>
          <w:p w:rsidR="00D41AD9" w:rsidRPr="00B936C9" w:rsidRDefault="00D41AD9" w:rsidP="005E64DF">
            <w:pPr>
              <w:spacing w:after="0" w:line="240" w:lineRule="auto"/>
              <w:jc w:val="center"/>
              <w:rPr>
                <w:rFonts w:ascii="Times New Roman" w:eastAsia="Times New Roman" w:hAnsi="Times New Roman" w:cs="Times New Roman"/>
                <w:b/>
                <w:bCs/>
              </w:rPr>
            </w:pPr>
          </w:p>
        </w:tc>
        <w:tc>
          <w:tcPr>
            <w:tcW w:w="851" w:type="dxa"/>
            <w:tcBorders>
              <w:top w:val="nil"/>
              <w:left w:val="single" w:sz="4" w:space="0" w:color="auto"/>
              <w:bottom w:val="single" w:sz="4" w:space="0" w:color="auto"/>
              <w:right w:val="single" w:sz="4" w:space="0" w:color="auto"/>
            </w:tcBorders>
            <w:shd w:val="clear" w:color="000000" w:fill="FFFFFF"/>
          </w:tcPr>
          <w:p w:rsidR="00D41AD9" w:rsidRPr="00B936C9" w:rsidRDefault="00D41AD9" w:rsidP="005E64DF">
            <w:pPr>
              <w:spacing w:after="0" w:line="240" w:lineRule="auto"/>
              <w:jc w:val="center"/>
              <w:rPr>
                <w:rFonts w:ascii="Times New Roman" w:eastAsia="Times New Roman" w:hAnsi="Times New Roman" w:cs="Times New Roman"/>
                <w:bCs/>
              </w:rPr>
            </w:pPr>
            <w:r w:rsidRPr="00B936C9">
              <w:rPr>
                <w:rFonts w:ascii="Times New Roman" w:eastAsia="Times New Roman" w:hAnsi="Times New Roman" w:cs="Times New Roman"/>
                <w:bCs/>
              </w:rPr>
              <w:t>2013</w:t>
            </w:r>
          </w:p>
        </w:tc>
        <w:tc>
          <w:tcPr>
            <w:tcW w:w="850" w:type="dxa"/>
            <w:tcBorders>
              <w:top w:val="nil"/>
              <w:left w:val="nil"/>
              <w:bottom w:val="single" w:sz="4" w:space="0" w:color="auto"/>
              <w:right w:val="single" w:sz="4" w:space="0" w:color="auto"/>
            </w:tcBorders>
            <w:shd w:val="clear" w:color="000000" w:fill="FFFFFF"/>
          </w:tcPr>
          <w:p w:rsidR="00D41AD9" w:rsidRPr="00B936C9" w:rsidRDefault="00D41AD9" w:rsidP="005E64DF">
            <w:pPr>
              <w:spacing w:after="0" w:line="240" w:lineRule="auto"/>
              <w:jc w:val="center"/>
              <w:rPr>
                <w:rFonts w:ascii="Times New Roman" w:eastAsia="Times New Roman" w:hAnsi="Times New Roman" w:cs="Times New Roman"/>
                <w:bCs/>
              </w:rPr>
            </w:pPr>
            <w:r w:rsidRPr="00B936C9">
              <w:rPr>
                <w:rFonts w:ascii="Times New Roman" w:eastAsia="Times New Roman" w:hAnsi="Times New Roman" w:cs="Times New Roman"/>
                <w:bCs/>
              </w:rPr>
              <w:t>2012</w:t>
            </w:r>
          </w:p>
        </w:tc>
        <w:tc>
          <w:tcPr>
            <w:tcW w:w="992" w:type="dxa"/>
            <w:tcBorders>
              <w:top w:val="nil"/>
              <w:left w:val="nil"/>
              <w:bottom w:val="single" w:sz="4" w:space="0" w:color="auto"/>
              <w:right w:val="single" w:sz="4" w:space="0" w:color="auto"/>
            </w:tcBorders>
            <w:shd w:val="clear" w:color="000000" w:fill="FFFFFF"/>
          </w:tcPr>
          <w:p w:rsidR="00D41AD9" w:rsidRPr="00B936C9" w:rsidRDefault="00D41AD9" w:rsidP="005E64DF">
            <w:pPr>
              <w:spacing w:after="0" w:line="240" w:lineRule="auto"/>
              <w:jc w:val="center"/>
              <w:rPr>
                <w:rFonts w:ascii="Times New Roman" w:eastAsia="Times New Roman" w:hAnsi="Times New Roman" w:cs="Times New Roman"/>
                <w:bCs/>
              </w:rPr>
            </w:pPr>
            <w:r w:rsidRPr="00B936C9">
              <w:rPr>
                <w:rFonts w:ascii="Times New Roman" w:eastAsia="Times New Roman" w:hAnsi="Times New Roman" w:cs="Times New Roman"/>
                <w:bCs/>
              </w:rPr>
              <w:t>2011</w:t>
            </w:r>
          </w:p>
        </w:tc>
        <w:tc>
          <w:tcPr>
            <w:tcW w:w="709" w:type="dxa"/>
            <w:tcBorders>
              <w:top w:val="nil"/>
              <w:left w:val="nil"/>
              <w:bottom w:val="single" w:sz="4" w:space="0" w:color="auto"/>
              <w:right w:val="single" w:sz="4" w:space="0" w:color="auto"/>
            </w:tcBorders>
            <w:shd w:val="clear" w:color="000000" w:fill="FFFFFF"/>
          </w:tcPr>
          <w:p w:rsidR="00D41AD9" w:rsidRPr="00B936C9" w:rsidRDefault="00D41AD9" w:rsidP="005E64DF">
            <w:pPr>
              <w:spacing w:after="0" w:line="240" w:lineRule="auto"/>
              <w:jc w:val="center"/>
              <w:rPr>
                <w:rFonts w:ascii="Times New Roman" w:eastAsia="Times New Roman" w:hAnsi="Times New Roman" w:cs="Times New Roman"/>
                <w:bCs/>
              </w:rPr>
            </w:pPr>
            <w:r w:rsidRPr="00B936C9">
              <w:rPr>
                <w:rFonts w:ascii="Times New Roman" w:eastAsia="Times New Roman" w:hAnsi="Times New Roman" w:cs="Times New Roman"/>
                <w:bCs/>
              </w:rPr>
              <w:t>2010</w:t>
            </w:r>
          </w:p>
        </w:tc>
        <w:tc>
          <w:tcPr>
            <w:tcW w:w="851" w:type="dxa"/>
            <w:tcBorders>
              <w:top w:val="nil"/>
              <w:left w:val="nil"/>
              <w:bottom w:val="single" w:sz="4" w:space="0" w:color="auto"/>
              <w:right w:val="single" w:sz="4" w:space="0" w:color="auto"/>
            </w:tcBorders>
            <w:shd w:val="clear" w:color="000000" w:fill="FFFFFF"/>
          </w:tcPr>
          <w:p w:rsidR="00D41AD9" w:rsidRPr="00B936C9" w:rsidRDefault="00D41AD9" w:rsidP="005E64DF">
            <w:pPr>
              <w:spacing w:after="0" w:line="240" w:lineRule="auto"/>
              <w:jc w:val="center"/>
              <w:rPr>
                <w:rFonts w:ascii="Times New Roman" w:eastAsia="Times New Roman" w:hAnsi="Times New Roman" w:cs="Times New Roman"/>
                <w:bCs/>
              </w:rPr>
            </w:pPr>
            <w:r w:rsidRPr="00B936C9">
              <w:rPr>
                <w:rFonts w:ascii="Times New Roman" w:eastAsia="Times New Roman" w:hAnsi="Times New Roman" w:cs="Times New Roman"/>
                <w:bCs/>
              </w:rPr>
              <w:t>2009</w:t>
            </w:r>
          </w:p>
        </w:tc>
        <w:tc>
          <w:tcPr>
            <w:tcW w:w="708" w:type="dxa"/>
            <w:gridSpan w:val="2"/>
            <w:tcBorders>
              <w:top w:val="nil"/>
              <w:left w:val="nil"/>
              <w:bottom w:val="single" w:sz="4" w:space="0" w:color="auto"/>
              <w:right w:val="single" w:sz="4" w:space="0" w:color="auto"/>
            </w:tcBorders>
            <w:shd w:val="clear" w:color="000000" w:fill="FFFFFF"/>
          </w:tcPr>
          <w:p w:rsidR="00D41AD9" w:rsidRPr="00B936C9" w:rsidRDefault="00D41AD9" w:rsidP="005E64DF">
            <w:pPr>
              <w:spacing w:after="0" w:line="240" w:lineRule="auto"/>
              <w:jc w:val="center"/>
              <w:rPr>
                <w:rFonts w:ascii="Times New Roman" w:eastAsia="Times New Roman" w:hAnsi="Times New Roman" w:cs="Times New Roman"/>
                <w:bCs/>
              </w:rPr>
            </w:pPr>
            <w:r w:rsidRPr="00B936C9">
              <w:rPr>
                <w:rFonts w:ascii="Times New Roman" w:eastAsia="Times New Roman" w:hAnsi="Times New Roman" w:cs="Times New Roman"/>
                <w:bCs/>
              </w:rPr>
              <w:t>2008</w:t>
            </w:r>
          </w:p>
        </w:tc>
      </w:tr>
      <w:tr w:rsidR="00D41AD9"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9639" w:type="dxa"/>
            <w:gridSpan w:val="10"/>
            <w:tcBorders>
              <w:top w:val="nil"/>
              <w:left w:val="single" w:sz="4" w:space="0" w:color="auto"/>
              <w:bottom w:val="single" w:sz="4" w:space="0" w:color="auto"/>
              <w:right w:val="single" w:sz="4" w:space="0" w:color="auto"/>
            </w:tcBorders>
            <w:shd w:val="clear" w:color="000000" w:fill="FFFFFF"/>
            <w:vAlign w:val="bottom"/>
          </w:tcPr>
          <w:p w:rsidR="00D41AD9" w:rsidRPr="00B936C9" w:rsidRDefault="00D41AD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Lopšeliai-darželiai</w:t>
            </w: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98276B"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Aitvarėlis</w:t>
            </w:r>
            <w:r w:rsidR="003E0582"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22</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98276B"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Alksniukas</w:t>
            </w:r>
            <w:r w:rsidR="003E0582"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98276B"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Atžalynas</w:t>
            </w:r>
            <w:r w:rsidR="003E0582"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40</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98276B"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Aušrinė</w:t>
            </w:r>
            <w:r w:rsidR="003E0582"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98276B"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Ąžuoliukas</w:t>
            </w:r>
            <w:r w:rsidR="003E0582"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46</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98276B"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Bangelė</w:t>
            </w:r>
            <w:r w:rsidR="003E0582"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D9406C"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Bitutė</w:t>
            </w:r>
            <w:r w:rsidR="003E0582"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D9406C"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Berželis</w:t>
            </w:r>
            <w:r w:rsidR="003E0582"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D9406C"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Boružėlė</w:t>
            </w:r>
            <w:r w:rsidR="003E0582"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22</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D9406C"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Čiauškutė</w:t>
            </w:r>
            <w:r w:rsidR="003E0582"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D9406C"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Dobiliukas</w:t>
            </w:r>
            <w:r w:rsidR="003E0582"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17</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12</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D9406C"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Du gaideliai</w:t>
            </w:r>
            <w:r w:rsidR="003E0582"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13</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Eglutė</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14</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Giliukas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17</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15</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Gintarėlis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16</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Klevelis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29</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17</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Kregždutė</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18</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Liepaitė</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19</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Linelis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20</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Obelėlė</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21</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Pagrandukas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17</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22</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Papartėlis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26</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23</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Pingvinukas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24</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Pumpurėlis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25</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Puriena</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24</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26</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Pušaitė</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27</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Putinėlis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28</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Radastėlė</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39</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29</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Rūta</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30</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Sakalėlis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31</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Svirpliukas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38</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32</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Šermukšnėlė</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33</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Švyturėlis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34</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Traukinukas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35</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Vėrinėlis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23</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36</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Vyturėlis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37</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Volungėlė</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28</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38</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Želmenėlis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39</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Žemuogėlė</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40</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Žiburėlis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41</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Žilvitis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17</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42</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Žiogelis</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43</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Žuvėdra</w:t>
            </w:r>
            <w:r w:rsidRPr="00B936C9">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44</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hideMark/>
          </w:tcPr>
          <w:p w:rsidR="006D1247" w:rsidRPr="00B936C9" w:rsidRDefault="003E0582"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Regos u</w:t>
            </w:r>
            <w:r w:rsidR="006D1247" w:rsidRPr="00B936C9">
              <w:rPr>
                <w:rFonts w:ascii="Times New Roman" w:eastAsia="Times New Roman" w:hAnsi="Times New Roman" w:cs="Times New Roman"/>
                <w:color w:val="000000"/>
              </w:rPr>
              <w:t>gdymo centras</w:t>
            </w:r>
          </w:p>
        </w:tc>
        <w:tc>
          <w:tcPr>
            <w:tcW w:w="1134" w:type="dxa"/>
            <w:tcBorders>
              <w:top w:val="nil"/>
              <w:left w:val="nil"/>
              <w:bottom w:val="nil"/>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851" w:type="dxa"/>
            <w:tcBorders>
              <w:top w:val="nil"/>
              <w:left w:val="nil"/>
              <w:bottom w:val="nil"/>
              <w:right w:val="single" w:sz="4" w:space="0" w:color="000000"/>
            </w:tcBorders>
            <w:shd w:val="clear" w:color="auto" w:fill="auto"/>
            <w:noWrap/>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850" w:type="dxa"/>
            <w:tcBorders>
              <w:top w:val="nil"/>
              <w:left w:val="nil"/>
              <w:bottom w:val="nil"/>
              <w:right w:val="single" w:sz="4" w:space="0" w:color="000000"/>
            </w:tcBorders>
            <w:shd w:val="clear" w:color="auto" w:fill="auto"/>
            <w:noWrap/>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992" w:type="dxa"/>
            <w:tcBorders>
              <w:top w:val="nil"/>
              <w:left w:val="nil"/>
              <w:bottom w:val="nil"/>
              <w:right w:val="single" w:sz="4" w:space="0" w:color="000000"/>
            </w:tcBorders>
            <w:shd w:val="clear" w:color="auto" w:fill="auto"/>
            <w:noWrap/>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09" w:type="dxa"/>
            <w:tcBorders>
              <w:top w:val="nil"/>
              <w:left w:val="nil"/>
              <w:bottom w:val="nil"/>
              <w:right w:val="single" w:sz="4" w:space="0" w:color="000000"/>
            </w:tcBorders>
            <w:shd w:val="clear" w:color="auto" w:fill="auto"/>
            <w:noWrap/>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nil"/>
              <w:right w:val="single" w:sz="4" w:space="0" w:color="000000"/>
            </w:tcBorders>
            <w:shd w:val="clear" w:color="auto" w:fill="auto"/>
            <w:noWrap/>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nil"/>
              <w:right w:val="single" w:sz="4" w:space="0" w:color="000000"/>
            </w:tcBorders>
            <w:shd w:val="clear" w:color="auto" w:fill="auto"/>
            <w:noWrap/>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7E7D08"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D08" w:rsidRPr="00B936C9" w:rsidRDefault="007E7D08"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b/>
                <w:bCs/>
                <w:color w:val="000000"/>
              </w:rPr>
              <w:t>Iš viso lopšeliuose-darželiuose</w:t>
            </w:r>
          </w:p>
        </w:tc>
        <w:tc>
          <w:tcPr>
            <w:tcW w:w="1134" w:type="dxa"/>
            <w:tcBorders>
              <w:top w:val="single" w:sz="8" w:space="0" w:color="auto"/>
              <w:left w:val="nil"/>
              <w:bottom w:val="single" w:sz="8" w:space="0" w:color="auto"/>
              <w:right w:val="single" w:sz="4" w:space="0" w:color="auto"/>
            </w:tcBorders>
            <w:shd w:val="clear" w:color="000000" w:fill="FFFFFF"/>
            <w:hideMark/>
          </w:tcPr>
          <w:p w:rsidR="007E7D08" w:rsidRPr="00B936C9" w:rsidRDefault="007E7D08"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1049</w:t>
            </w:r>
          </w:p>
        </w:tc>
        <w:tc>
          <w:tcPr>
            <w:tcW w:w="851" w:type="dxa"/>
            <w:tcBorders>
              <w:top w:val="single" w:sz="8" w:space="0" w:color="auto"/>
              <w:left w:val="nil"/>
              <w:bottom w:val="single" w:sz="8" w:space="0" w:color="auto"/>
              <w:right w:val="single" w:sz="4" w:space="0" w:color="000000"/>
            </w:tcBorders>
            <w:shd w:val="clear" w:color="auto" w:fill="auto"/>
            <w:noWrap/>
            <w:vAlign w:val="bottom"/>
            <w:hideMark/>
          </w:tcPr>
          <w:p w:rsidR="007E7D08" w:rsidRPr="00B936C9" w:rsidRDefault="007E7D08"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699</w:t>
            </w:r>
          </w:p>
        </w:tc>
        <w:tc>
          <w:tcPr>
            <w:tcW w:w="850" w:type="dxa"/>
            <w:tcBorders>
              <w:top w:val="single" w:sz="8" w:space="0" w:color="auto"/>
              <w:left w:val="nil"/>
              <w:bottom w:val="single" w:sz="8" w:space="0" w:color="auto"/>
              <w:right w:val="single" w:sz="4" w:space="0" w:color="000000"/>
            </w:tcBorders>
            <w:shd w:val="clear" w:color="auto" w:fill="auto"/>
            <w:noWrap/>
            <w:vAlign w:val="bottom"/>
            <w:hideMark/>
          </w:tcPr>
          <w:p w:rsidR="007E7D08" w:rsidRPr="00B936C9" w:rsidRDefault="007E7D08"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206</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7E7D08" w:rsidRPr="00B936C9" w:rsidRDefault="007E7D08"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71</w:t>
            </w:r>
          </w:p>
        </w:tc>
        <w:tc>
          <w:tcPr>
            <w:tcW w:w="709" w:type="dxa"/>
            <w:tcBorders>
              <w:top w:val="single" w:sz="8" w:space="0" w:color="auto"/>
              <w:left w:val="nil"/>
              <w:bottom w:val="single" w:sz="8" w:space="0" w:color="auto"/>
              <w:right w:val="single" w:sz="4" w:space="0" w:color="000000"/>
            </w:tcBorders>
            <w:shd w:val="clear" w:color="auto" w:fill="auto"/>
            <w:noWrap/>
            <w:vAlign w:val="bottom"/>
            <w:hideMark/>
          </w:tcPr>
          <w:p w:rsidR="007E7D08" w:rsidRPr="00B936C9" w:rsidRDefault="007E7D08"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41</w:t>
            </w:r>
          </w:p>
        </w:tc>
        <w:tc>
          <w:tcPr>
            <w:tcW w:w="851" w:type="dxa"/>
            <w:tcBorders>
              <w:top w:val="single" w:sz="8" w:space="0" w:color="auto"/>
              <w:left w:val="nil"/>
              <w:bottom w:val="single" w:sz="8" w:space="0" w:color="auto"/>
              <w:right w:val="single" w:sz="4" w:space="0" w:color="000000"/>
            </w:tcBorders>
            <w:shd w:val="clear" w:color="auto" w:fill="auto"/>
            <w:noWrap/>
            <w:vAlign w:val="bottom"/>
            <w:hideMark/>
          </w:tcPr>
          <w:p w:rsidR="007E7D08" w:rsidRPr="00B936C9" w:rsidRDefault="007E7D08"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28</w:t>
            </w:r>
          </w:p>
        </w:tc>
        <w:tc>
          <w:tcPr>
            <w:tcW w:w="708" w:type="dxa"/>
            <w:gridSpan w:val="2"/>
            <w:tcBorders>
              <w:top w:val="single" w:sz="8" w:space="0" w:color="auto"/>
              <w:left w:val="nil"/>
              <w:bottom w:val="single" w:sz="8" w:space="0" w:color="auto"/>
              <w:right w:val="single" w:sz="8" w:space="0" w:color="auto"/>
            </w:tcBorders>
            <w:shd w:val="clear" w:color="auto" w:fill="auto"/>
            <w:noWrap/>
            <w:vAlign w:val="bottom"/>
            <w:hideMark/>
          </w:tcPr>
          <w:p w:rsidR="007E7D08" w:rsidRPr="00B936C9" w:rsidRDefault="007E7D08"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4</w:t>
            </w:r>
          </w:p>
        </w:tc>
      </w:tr>
      <w:tr w:rsidR="007E7D08"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
        </w:trPr>
        <w:tc>
          <w:tcPr>
            <w:tcW w:w="9639" w:type="dxa"/>
            <w:gridSpan w:val="10"/>
            <w:tcBorders>
              <w:top w:val="nil"/>
              <w:left w:val="single" w:sz="4" w:space="0" w:color="auto"/>
              <w:bottom w:val="single" w:sz="4" w:space="0" w:color="auto"/>
              <w:right w:val="single" w:sz="4" w:space="0" w:color="000000"/>
            </w:tcBorders>
            <w:shd w:val="clear" w:color="auto" w:fill="auto"/>
            <w:noWrap/>
            <w:vAlign w:val="bottom"/>
            <w:hideMark/>
          </w:tcPr>
          <w:p w:rsidR="007E7D08" w:rsidRPr="00B936C9" w:rsidRDefault="007E7D08"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b/>
                <w:bCs/>
                <w:color w:val="000000"/>
              </w:rPr>
              <w:t>Bendrojo ugdymo mokyklos</w:t>
            </w: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„Inkarėlio</w:t>
            </w:r>
            <w:r w:rsidR="00C11F67" w:rsidRPr="00B936C9">
              <w:rPr>
                <w:rFonts w:ascii="Times New Roman" w:eastAsia="Times New Roman" w:hAnsi="Times New Roman" w:cs="Times New Roman"/>
                <w:color w:val="000000"/>
              </w:rPr>
              <w:t>“ m-d</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Marijos Montessori</w:t>
            </w:r>
            <w:r w:rsidR="00C11F67" w:rsidRPr="00B936C9">
              <w:rPr>
                <w:rFonts w:ascii="Times New Roman" w:eastAsia="Times New Roman" w:hAnsi="Times New Roman" w:cs="Times New Roman"/>
                <w:color w:val="000000"/>
              </w:rPr>
              <w:t xml:space="preserve"> m-d</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25</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845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Nykš</w:t>
            </w:r>
            <w:r w:rsidR="00C11F67" w:rsidRPr="00B936C9">
              <w:rPr>
                <w:rFonts w:ascii="Times New Roman" w:eastAsia="Times New Roman" w:hAnsi="Times New Roman" w:cs="Times New Roman"/>
                <w:color w:val="000000"/>
              </w:rPr>
              <w:t>tuko“ m-d</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851" w:type="dxa"/>
            <w:tcBorders>
              <w:top w:val="nil"/>
              <w:left w:val="nil"/>
              <w:bottom w:val="single" w:sz="4" w:space="0" w:color="auto"/>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w:t>
            </w:r>
          </w:p>
        </w:tc>
        <w:tc>
          <w:tcPr>
            <w:tcW w:w="850" w:type="dxa"/>
            <w:tcBorders>
              <w:top w:val="nil"/>
              <w:left w:val="nil"/>
              <w:bottom w:val="single" w:sz="4" w:space="0" w:color="auto"/>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992" w:type="dxa"/>
            <w:tcBorders>
              <w:top w:val="nil"/>
              <w:left w:val="nil"/>
              <w:bottom w:val="single" w:sz="4" w:space="0" w:color="auto"/>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4" w:space="0" w:color="auto"/>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08" w:type="dxa"/>
            <w:gridSpan w:val="2"/>
            <w:tcBorders>
              <w:top w:val="nil"/>
              <w:left w:val="nil"/>
              <w:bottom w:val="single" w:sz="4" w:space="0" w:color="auto"/>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845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lastRenderedPageBreak/>
              <w:t>4</w:t>
            </w:r>
            <w:r w:rsidR="003E0582" w:rsidRPr="00B936C9">
              <w:rPr>
                <w:rFonts w:ascii="Times New Roman" w:eastAsia="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Pakalnutė</w:t>
            </w:r>
            <w:r w:rsidRPr="00B936C9">
              <w:rPr>
                <w:rFonts w:ascii="Times New Roman" w:eastAsia="Times New Roman" w:hAnsi="Times New Roman" w:cs="Times New Roman"/>
                <w:color w:val="000000"/>
              </w:rPr>
              <w:t>s“</w:t>
            </w:r>
            <w:r w:rsidR="00C11F67" w:rsidRPr="00B936C9">
              <w:rPr>
                <w:rFonts w:ascii="Times New Roman" w:eastAsia="Times New Roman" w:hAnsi="Times New Roman" w:cs="Times New Roman"/>
                <w:color w:val="000000"/>
              </w:rPr>
              <w:t xml:space="preserve"> m-d</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845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r w:rsidR="003E0582" w:rsidRPr="00B936C9">
              <w:rPr>
                <w:rFonts w:ascii="Times New Roman" w:eastAsia="Times New Roman" w:hAnsi="Times New Roman" w:cs="Times New Roman"/>
                <w:color w:val="000000"/>
              </w:rPr>
              <w:t>.</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r w:rsidR="006D1247" w:rsidRPr="00B936C9">
              <w:rPr>
                <w:rFonts w:ascii="Times New Roman" w:eastAsia="Times New Roman" w:hAnsi="Times New Roman" w:cs="Times New Roman"/>
                <w:color w:val="000000"/>
              </w:rPr>
              <w:t>Saulutė</w:t>
            </w:r>
            <w:r w:rsidRPr="00B936C9">
              <w:rPr>
                <w:rFonts w:ascii="Times New Roman" w:eastAsia="Times New Roman" w:hAnsi="Times New Roman" w:cs="Times New Roman"/>
                <w:color w:val="000000"/>
              </w:rPr>
              <w:t>s“</w:t>
            </w:r>
            <w:r w:rsidR="00C11F67" w:rsidRPr="00B936C9">
              <w:rPr>
                <w:rFonts w:ascii="Times New Roman" w:eastAsia="Times New Roman" w:hAnsi="Times New Roman" w:cs="Times New Roman"/>
                <w:color w:val="000000"/>
              </w:rPr>
              <w:t xml:space="preserve"> m-d</w:t>
            </w:r>
          </w:p>
        </w:tc>
        <w:tc>
          <w:tcPr>
            <w:tcW w:w="1134" w:type="dxa"/>
            <w:tcBorders>
              <w:top w:val="single" w:sz="4" w:space="0" w:color="auto"/>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851" w:type="dxa"/>
            <w:tcBorders>
              <w:top w:val="single" w:sz="4" w:space="0" w:color="auto"/>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992" w:type="dxa"/>
            <w:tcBorders>
              <w:top w:val="single" w:sz="4" w:space="0" w:color="auto"/>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single" w:sz="4" w:space="0" w:color="auto"/>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851" w:type="dxa"/>
            <w:tcBorders>
              <w:top w:val="single" w:sz="4" w:space="0" w:color="auto"/>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„Šaltinėlio“</w:t>
            </w:r>
            <w:r w:rsidR="00C11F67" w:rsidRPr="00B936C9">
              <w:rPr>
                <w:rFonts w:ascii="Times New Roman" w:eastAsia="Times New Roman" w:hAnsi="Times New Roman" w:cs="Times New Roman"/>
                <w:color w:val="000000"/>
              </w:rPr>
              <w:t xml:space="preserve"> m-d</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p>
        </w:tc>
      </w:tr>
      <w:tr w:rsidR="0050508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D1247" w:rsidRPr="00B936C9" w:rsidRDefault="006D1247"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r w:rsidR="003E0582" w:rsidRPr="00B936C9">
              <w:rPr>
                <w:rFonts w:ascii="Times New Roman" w:eastAsia="Times New Roman" w:hAnsi="Times New Roman" w:cs="Times New Roman"/>
                <w:color w:val="000000"/>
              </w:rPr>
              <w:t>.</w:t>
            </w:r>
          </w:p>
        </w:tc>
        <w:tc>
          <w:tcPr>
            <w:tcW w:w="2977" w:type="dxa"/>
            <w:tcBorders>
              <w:top w:val="nil"/>
              <w:left w:val="nil"/>
              <w:bottom w:val="single" w:sz="4" w:space="0" w:color="auto"/>
              <w:right w:val="single" w:sz="4" w:space="0" w:color="auto"/>
            </w:tcBorders>
            <w:shd w:val="clear" w:color="auto" w:fill="auto"/>
            <w:noWrap/>
            <w:vAlign w:val="bottom"/>
            <w:hideMark/>
          </w:tcPr>
          <w:p w:rsidR="006D1247"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„Varpelio“</w:t>
            </w:r>
            <w:r w:rsidR="00C11F67" w:rsidRPr="00B936C9">
              <w:rPr>
                <w:rFonts w:ascii="Times New Roman" w:eastAsia="Times New Roman" w:hAnsi="Times New Roman" w:cs="Times New Roman"/>
                <w:color w:val="000000"/>
              </w:rPr>
              <w:t xml:space="preserve"> m-d</w:t>
            </w:r>
          </w:p>
        </w:tc>
        <w:tc>
          <w:tcPr>
            <w:tcW w:w="1134" w:type="dxa"/>
            <w:tcBorders>
              <w:top w:val="nil"/>
              <w:left w:val="nil"/>
              <w:bottom w:val="single" w:sz="4" w:space="0" w:color="auto"/>
              <w:right w:val="single" w:sz="4" w:space="0" w:color="auto"/>
            </w:tcBorders>
            <w:shd w:val="clear" w:color="000000" w:fill="FFFFFF"/>
            <w:hideMark/>
          </w:tcPr>
          <w:p w:rsidR="006D1247" w:rsidRPr="00B936C9" w:rsidRDefault="006D1247"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15</w:t>
            </w:r>
          </w:p>
        </w:tc>
        <w:tc>
          <w:tcPr>
            <w:tcW w:w="850"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992"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709"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r>
      <w:tr w:rsidR="003E0582"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E0582" w:rsidRPr="00B936C9" w:rsidRDefault="003E0582"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2977" w:type="dxa"/>
            <w:tcBorders>
              <w:top w:val="nil"/>
              <w:left w:val="nil"/>
              <w:bottom w:val="single" w:sz="4" w:space="0" w:color="auto"/>
              <w:right w:val="single" w:sz="4" w:space="0" w:color="auto"/>
            </w:tcBorders>
            <w:shd w:val="clear" w:color="auto" w:fill="auto"/>
            <w:noWrap/>
            <w:vAlign w:val="bottom"/>
          </w:tcPr>
          <w:p w:rsidR="003E0582"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„Versmės</w:t>
            </w:r>
            <w:r w:rsidR="0057127A" w:rsidRPr="00B936C9">
              <w:rPr>
                <w:rFonts w:ascii="Times New Roman" w:eastAsia="Times New Roman" w:hAnsi="Times New Roman" w:cs="Times New Roman"/>
                <w:color w:val="000000"/>
              </w:rPr>
              <w:t>“</w:t>
            </w:r>
            <w:r w:rsidR="00C11F67" w:rsidRPr="00B936C9">
              <w:rPr>
                <w:rFonts w:ascii="Times New Roman" w:eastAsia="Times New Roman" w:hAnsi="Times New Roman" w:cs="Times New Roman"/>
                <w:color w:val="000000"/>
              </w:rPr>
              <w:t xml:space="preserve"> m-d</w:t>
            </w:r>
          </w:p>
        </w:tc>
        <w:tc>
          <w:tcPr>
            <w:tcW w:w="1134" w:type="dxa"/>
            <w:tcBorders>
              <w:top w:val="nil"/>
              <w:left w:val="nil"/>
              <w:bottom w:val="single" w:sz="4" w:space="0" w:color="auto"/>
              <w:right w:val="single" w:sz="4" w:space="0" w:color="auto"/>
            </w:tcBorders>
            <w:shd w:val="clear" w:color="000000" w:fill="FFFFFF"/>
          </w:tcPr>
          <w:p w:rsidR="003E0582" w:rsidRPr="00B936C9" w:rsidRDefault="003E0582"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851" w:type="dxa"/>
            <w:tcBorders>
              <w:top w:val="nil"/>
              <w:left w:val="nil"/>
              <w:bottom w:val="single" w:sz="4" w:space="0" w:color="000000"/>
              <w:right w:val="single" w:sz="4" w:space="0" w:color="000000"/>
            </w:tcBorders>
            <w:shd w:val="clear" w:color="auto" w:fill="auto"/>
            <w:noWrap/>
            <w:vAlign w:val="bottom"/>
          </w:tcPr>
          <w:p w:rsidR="003E0582" w:rsidRPr="00B936C9" w:rsidRDefault="003E0582"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850" w:type="dxa"/>
            <w:tcBorders>
              <w:top w:val="nil"/>
              <w:left w:val="nil"/>
              <w:bottom w:val="single" w:sz="4" w:space="0" w:color="000000"/>
              <w:right w:val="single" w:sz="4" w:space="0" w:color="000000"/>
            </w:tcBorders>
            <w:shd w:val="clear" w:color="auto" w:fill="auto"/>
            <w:noWrap/>
            <w:vAlign w:val="bottom"/>
          </w:tcPr>
          <w:p w:rsidR="003E0582" w:rsidRPr="00B936C9" w:rsidRDefault="003E0582"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992" w:type="dxa"/>
            <w:tcBorders>
              <w:top w:val="nil"/>
              <w:left w:val="nil"/>
              <w:bottom w:val="single" w:sz="4" w:space="0" w:color="000000"/>
              <w:right w:val="single" w:sz="4" w:space="0" w:color="000000"/>
            </w:tcBorders>
            <w:shd w:val="clear" w:color="auto" w:fill="auto"/>
            <w:noWrap/>
            <w:vAlign w:val="bottom"/>
          </w:tcPr>
          <w:p w:rsidR="003E0582" w:rsidRPr="00B936C9" w:rsidRDefault="003E0582"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09" w:type="dxa"/>
            <w:tcBorders>
              <w:top w:val="nil"/>
              <w:left w:val="nil"/>
              <w:bottom w:val="single" w:sz="4" w:space="0" w:color="000000"/>
              <w:right w:val="single" w:sz="4" w:space="0" w:color="000000"/>
            </w:tcBorders>
            <w:shd w:val="clear" w:color="auto" w:fill="auto"/>
            <w:noWrap/>
            <w:vAlign w:val="bottom"/>
          </w:tcPr>
          <w:p w:rsidR="003E0582" w:rsidRPr="00B936C9" w:rsidRDefault="003E0582" w:rsidP="005E64DF">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000000"/>
              <w:right w:val="single" w:sz="4" w:space="0" w:color="000000"/>
            </w:tcBorders>
            <w:shd w:val="clear" w:color="auto" w:fill="auto"/>
            <w:noWrap/>
            <w:vAlign w:val="bottom"/>
          </w:tcPr>
          <w:p w:rsidR="003E0582" w:rsidRPr="00B936C9" w:rsidRDefault="003E0582" w:rsidP="005E64DF">
            <w:pPr>
              <w:spacing w:after="0" w:line="240" w:lineRule="auto"/>
              <w:jc w:val="center"/>
              <w:rPr>
                <w:rFonts w:ascii="Times New Roman" w:eastAsia="Times New Roman" w:hAnsi="Times New Roman" w:cs="Times New Roman"/>
                <w:color w:val="000000"/>
              </w:rPr>
            </w:pPr>
          </w:p>
        </w:tc>
        <w:tc>
          <w:tcPr>
            <w:tcW w:w="708" w:type="dxa"/>
            <w:gridSpan w:val="2"/>
            <w:tcBorders>
              <w:top w:val="nil"/>
              <w:left w:val="nil"/>
              <w:bottom w:val="single" w:sz="4" w:space="0" w:color="000000"/>
              <w:right w:val="single" w:sz="4" w:space="0" w:color="000000"/>
            </w:tcBorders>
            <w:shd w:val="clear" w:color="auto" w:fill="auto"/>
            <w:noWrap/>
            <w:vAlign w:val="bottom"/>
          </w:tcPr>
          <w:p w:rsidR="003E0582" w:rsidRPr="00B936C9" w:rsidRDefault="003E0582" w:rsidP="005E64DF">
            <w:pPr>
              <w:spacing w:after="0" w:line="240" w:lineRule="auto"/>
              <w:jc w:val="center"/>
              <w:rPr>
                <w:rFonts w:ascii="Times New Roman" w:eastAsia="Times New Roman" w:hAnsi="Times New Roman" w:cs="Times New Roman"/>
                <w:color w:val="000000"/>
              </w:rPr>
            </w:pPr>
          </w:p>
        </w:tc>
      </w:tr>
      <w:tr w:rsidR="003E0582"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E0582" w:rsidRPr="00B936C9" w:rsidRDefault="003E0582" w:rsidP="005E64DF">
            <w:pPr>
              <w:spacing w:after="0" w:line="240" w:lineRule="auto"/>
              <w:jc w:val="right"/>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2977" w:type="dxa"/>
            <w:tcBorders>
              <w:top w:val="nil"/>
              <w:left w:val="nil"/>
              <w:bottom w:val="single" w:sz="4" w:space="0" w:color="auto"/>
              <w:right w:val="single" w:sz="4" w:space="0" w:color="auto"/>
            </w:tcBorders>
            <w:shd w:val="clear" w:color="auto" w:fill="auto"/>
            <w:noWrap/>
            <w:vAlign w:val="bottom"/>
          </w:tcPr>
          <w:p w:rsidR="003E0582" w:rsidRPr="00B936C9" w:rsidRDefault="003E058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Tauralaukio progimnazija</w:t>
            </w:r>
          </w:p>
        </w:tc>
        <w:tc>
          <w:tcPr>
            <w:tcW w:w="1134" w:type="dxa"/>
            <w:tcBorders>
              <w:top w:val="nil"/>
              <w:left w:val="nil"/>
              <w:bottom w:val="single" w:sz="4" w:space="0" w:color="auto"/>
              <w:right w:val="single" w:sz="4" w:space="0" w:color="auto"/>
            </w:tcBorders>
            <w:shd w:val="clear" w:color="000000" w:fill="FFFFFF"/>
          </w:tcPr>
          <w:p w:rsidR="003E0582" w:rsidRPr="00B936C9" w:rsidRDefault="003E0582"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851" w:type="dxa"/>
            <w:tcBorders>
              <w:top w:val="nil"/>
              <w:left w:val="nil"/>
              <w:bottom w:val="single" w:sz="4" w:space="0" w:color="000000"/>
              <w:right w:val="single" w:sz="4" w:space="0" w:color="000000"/>
            </w:tcBorders>
            <w:shd w:val="clear" w:color="auto" w:fill="auto"/>
            <w:noWrap/>
            <w:vAlign w:val="bottom"/>
          </w:tcPr>
          <w:p w:rsidR="003E0582" w:rsidRPr="00B936C9" w:rsidRDefault="003E0582"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850" w:type="dxa"/>
            <w:tcBorders>
              <w:top w:val="nil"/>
              <w:left w:val="nil"/>
              <w:bottom w:val="single" w:sz="4" w:space="0" w:color="000000"/>
              <w:right w:val="single" w:sz="4" w:space="0" w:color="000000"/>
            </w:tcBorders>
            <w:shd w:val="clear" w:color="auto" w:fill="auto"/>
            <w:noWrap/>
            <w:vAlign w:val="bottom"/>
          </w:tcPr>
          <w:p w:rsidR="003E0582" w:rsidRPr="00B936C9" w:rsidRDefault="003E0582"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992" w:type="dxa"/>
            <w:tcBorders>
              <w:top w:val="nil"/>
              <w:left w:val="nil"/>
              <w:bottom w:val="single" w:sz="4" w:space="0" w:color="000000"/>
              <w:right w:val="single" w:sz="4" w:space="0" w:color="000000"/>
            </w:tcBorders>
            <w:shd w:val="clear" w:color="auto" w:fill="auto"/>
            <w:noWrap/>
            <w:vAlign w:val="bottom"/>
          </w:tcPr>
          <w:p w:rsidR="003E0582" w:rsidRPr="00B936C9" w:rsidRDefault="003E0582"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709" w:type="dxa"/>
            <w:tcBorders>
              <w:top w:val="nil"/>
              <w:left w:val="nil"/>
              <w:bottom w:val="single" w:sz="4" w:space="0" w:color="000000"/>
              <w:right w:val="single" w:sz="4" w:space="0" w:color="000000"/>
            </w:tcBorders>
            <w:shd w:val="clear" w:color="auto" w:fill="auto"/>
            <w:noWrap/>
            <w:vAlign w:val="bottom"/>
          </w:tcPr>
          <w:p w:rsidR="003E0582" w:rsidRPr="00B936C9" w:rsidRDefault="003E0582"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851" w:type="dxa"/>
            <w:tcBorders>
              <w:top w:val="nil"/>
              <w:left w:val="nil"/>
              <w:bottom w:val="single" w:sz="4" w:space="0" w:color="000000"/>
              <w:right w:val="single" w:sz="4" w:space="0" w:color="000000"/>
            </w:tcBorders>
            <w:shd w:val="clear" w:color="auto" w:fill="auto"/>
            <w:noWrap/>
            <w:vAlign w:val="bottom"/>
          </w:tcPr>
          <w:p w:rsidR="003E0582" w:rsidRPr="00B936C9" w:rsidRDefault="003E0582"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708" w:type="dxa"/>
            <w:gridSpan w:val="2"/>
            <w:tcBorders>
              <w:top w:val="nil"/>
              <w:left w:val="nil"/>
              <w:bottom w:val="single" w:sz="4" w:space="0" w:color="000000"/>
              <w:right w:val="single" w:sz="4" w:space="0" w:color="000000"/>
            </w:tcBorders>
            <w:shd w:val="clear" w:color="auto" w:fill="auto"/>
            <w:noWrap/>
            <w:vAlign w:val="bottom"/>
          </w:tcPr>
          <w:p w:rsidR="003E0582" w:rsidRPr="00B936C9" w:rsidRDefault="003E0582"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r>
      <w:tr w:rsidR="0050508D" w:rsidRPr="00B936C9" w:rsidTr="00922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noWrap/>
            <w:vAlign w:val="bottom"/>
            <w:hideMark/>
          </w:tcPr>
          <w:p w:rsidR="006D1247" w:rsidRPr="00B936C9" w:rsidRDefault="006D1247"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29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D1247" w:rsidRPr="00B936C9" w:rsidRDefault="002B6FBD" w:rsidP="005E64DF">
            <w:pPr>
              <w:spacing w:after="0" w:line="240" w:lineRule="auto"/>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 xml:space="preserve">Iš viso </w:t>
            </w:r>
            <w:r w:rsidR="00C11F67" w:rsidRPr="00B936C9">
              <w:rPr>
                <w:rFonts w:ascii="Times New Roman" w:eastAsia="Times New Roman" w:hAnsi="Times New Roman" w:cs="Times New Roman"/>
                <w:b/>
                <w:bCs/>
                <w:color w:val="000000"/>
              </w:rPr>
              <w:t xml:space="preserve">bendrojo ugdymo </w:t>
            </w:r>
            <w:r w:rsidRPr="00B936C9">
              <w:rPr>
                <w:rFonts w:ascii="Times New Roman" w:eastAsia="Times New Roman" w:hAnsi="Times New Roman" w:cs="Times New Roman"/>
                <w:b/>
                <w:bCs/>
                <w:color w:val="000000"/>
              </w:rPr>
              <w:t>mokyklose</w:t>
            </w:r>
          </w:p>
        </w:tc>
        <w:tc>
          <w:tcPr>
            <w:tcW w:w="1134" w:type="dxa"/>
            <w:tcBorders>
              <w:top w:val="single" w:sz="8" w:space="0" w:color="auto"/>
              <w:left w:val="nil"/>
              <w:bottom w:val="nil"/>
              <w:right w:val="single" w:sz="4" w:space="0" w:color="auto"/>
            </w:tcBorders>
            <w:shd w:val="clear" w:color="000000" w:fill="FFFFFF"/>
            <w:hideMark/>
          </w:tcPr>
          <w:p w:rsidR="002B6FBD" w:rsidRPr="00B936C9" w:rsidRDefault="002B6FBD" w:rsidP="005E64DF">
            <w:pPr>
              <w:spacing w:after="0" w:line="240" w:lineRule="auto"/>
              <w:jc w:val="center"/>
              <w:rPr>
                <w:rFonts w:ascii="Times New Roman" w:eastAsia="Times New Roman" w:hAnsi="Times New Roman" w:cs="Times New Roman"/>
                <w:b/>
                <w:bCs/>
              </w:rPr>
            </w:pPr>
          </w:p>
          <w:p w:rsidR="006D1247" w:rsidRPr="00B936C9" w:rsidRDefault="006D1247"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170</w:t>
            </w:r>
          </w:p>
        </w:tc>
        <w:tc>
          <w:tcPr>
            <w:tcW w:w="851" w:type="dxa"/>
            <w:tcBorders>
              <w:top w:val="single" w:sz="8" w:space="0" w:color="auto"/>
              <w:left w:val="nil"/>
              <w:bottom w:val="nil"/>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91</w:t>
            </w:r>
          </w:p>
        </w:tc>
        <w:tc>
          <w:tcPr>
            <w:tcW w:w="850" w:type="dxa"/>
            <w:tcBorders>
              <w:top w:val="single" w:sz="8" w:space="0" w:color="auto"/>
              <w:left w:val="nil"/>
              <w:bottom w:val="nil"/>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41</w:t>
            </w:r>
          </w:p>
        </w:tc>
        <w:tc>
          <w:tcPr>
            <w:tcW w:w="992" w:type="dxa"/>
            <w:tcBorders>
              <w:top w:val="single" w:sz="8" w:space="0" w:color="auto"/>
              <w:left w:val="nil"/>
              <w:bottom w:val="nil"/>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21</w:t>
            </w:r>
          </w:p>
        </w:tc>
        <w:tc>
          <w:tcPr>
            <w:tcW w:w="709" w:type="dxa"/>
            <w:tcBorders>
              <w:top w:val="single" w:sz="8" w:space="0" w:color="auto"/>
              <w:left w:val="nil"/>
              <w:bottom w:val="nil"/>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8</w:t>
            </w:r>
          </w:p>
        </w:tc>
        <w:tc>
          <w:tcPr>
            <w:tcW w:w="851" w:type="dxa"/>
            <w:tcBorders>
              <w:top w:val="single" w:sz="8" w:space="0" w:color="auto"/>
              <w:left w:val="nil"/>
              <w:bottom w:val="nil"/>
              <w:right w:val="single" w:sz="4" w:space="0" w:color="000000"/>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6</w:t>
            </w:r>
          </w:p>
        </w:tc>
        <w:tc>
          <w:tcPr>
            <w:tcW w:w="708" w:type="dxa"/>
            <w:gridSpan w:val="2"/>
            <w:tcBorders>
              <w:top w:val="nil"/>
              <w:left w:val="nil"/>
              <w:bottom w:val="nil"/>
              <w:right w:val="single" w:sz="8" w:space="0" w:color="auto"/>
            </w:tcBorders>
            <w:shd w:val="clear" w:color="auto" w:fill="auto"/>
            <w:noWrap/>
            <w:vAlign w:val="bottom"/>
            <w:hideMark/>
          </w:tcPr>
          <w:p w:rsidR="006D1247" w:rsidRPr="00B936C9" w:rsidRDefault="006D1247"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3</w:t>
            </w:r>
          </w:p>
        </w:tc>
      </w:tr>
      <w:tr w:rsidR="00765D4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
        </w:trPr>
        <w:tc>
          <w:tcPr>
            <w:tcW w:w="567" w:type="dxa"/>
            <w:vMerge w:val="restart"/>
            <w:tcBorders>
              <w:top w:val="nil"/>
              <w:left w:val="single" w:sz="4" w:space="0" w:color="auto"/>
              <w:bottom w:val="nil"/>
              <w:right w:val="single" w:sz="4" w:space="0" w:color="auto"/>
            </w:tcBorders>
            <w:shd w:val="clear" w:color="auto" w:fill="auto"/>
            <w:noWrap/>
            <w:vAlign w:val="bottom"/>
            <w:hideMark/>
          </w:tcPr>
          <w:p w:rsidR="00765D4D" w:rsidRPr="00B936C9" w:rsidRDefault="00765D4D" w:rsidP="005E64DF">
            <w:pPr>
              <w:spacing w:after="0" w:line="240" w:lineRule="auto"/>
              <w:jc w:val="center"/>
              <w:rPr>
                <w:rFonts w:ascii="Times New Roman" w:eastAsia="Times New Roman" w:hAnsi="Times New Roman" w:cs="Times New Roman"/>
                <w:b/>
                <w:color w:val="000000"/>
              </w:rPr>
            </w:pPr>
          </w:p>
        </w:tc>
        <w:tc>
          <w:tcPr>
            <w:tcW w:w="2977" w:type="dxa"/>
            <w:tcBorders>
              <w:top w:val="nil"/>
              <w:left w:val="single" w:sz="4" w:space="0" w:color="auto"/>
              <w:bottom w:val="nil"/>
              <w:right w:val="single" w:sz="4" w:space="0" w:color="auto"/>
            </w:tcBorders>
            <w:shd w:val="clear" w:color="auto" w:fill="auto"/>
            <w:vAlign w:val="bottom"/>
          </w:tcPr>
          <w:p w:rsidR="00765D4D" w:rsidRPr="00B936C9" w:rsidRDefault="00765D4D" w:rsidP="005E64DF">
            <w:pPr>
              <w:spacing w:after="0" w:line="240" w:lineRule="auto"/>
              <w:jc w:val="right"/>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Iš viso</w:t>
            </w:r>
          </w:p>
        </w:tc>
        <w:tc>
          <w:tcPr>
            <w:tcW w:w="1134" w:type="dxa"/>
            <w:tcBorders>
              <w:top w:val="single" w:sz="8" w:space="0" w:color="auto"/>
              <w:left w:val="single" w:sz="8" w:space="0" w:color="auto"/>
              <w:bottom w:val="single" w:sz="8" w:space="0" w:color="auto"/>
              <w:right w:val="single" w:sz="4" w:space="0" w:color="auto"/>
            </w:tcBorders>
            <w:shd w:val="clear" w:color="000000" w:fill="FFFFFF"/>
            <w:hideMark/>
          </w:tcPr>
          <w:p w:rsidR="00765D4D" w:rsidRPr="00B936C9" w:rsidRDefault="00765D4D"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1219</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765D4D" w:rsidRPr="00B936C9" w:rsidRDefault="00765D4D"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790</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765D4D" w:rsidRPr="00B936C9" w:rsidRDefault="00765D4D"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247</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765D4D" w:rsidRPr="00B936C9" w:rsidRDefault="00765D4D"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92</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765D4D" w:rsidRPr="00B936C9" w:rsidRDefault="00765D4D"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49</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765D4D" w:rsidRPr="00B936C9" w:rsidRDefault="00765D4D"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34</w:t>
            </w:r>
          </w:p>
        </w:tc>
        <w:tc>
          <w:tcPr>
            <w:tcW w:w="708" w:type="dxa"/>
            <w:gridSpan w:val="2"/>
            <w:tcBorders>
              <w:top w:val="single" w:sz="8" w:space="0" w:color="auto"/>
              <w:left w:val="nil"/>
              <w:bottom w:val="single" w:sz="8" w:space="0" w:color="auto"/>
              <w:right w:val="single" w:sz="8" w:space="0" w:color="auto"/>
            </w:tcBorders>
            <w:shd w:val="clear" w:color="auto" w:fill="auto"/>
            <w:noWrap/>
            <w:vAlign w:val="bottom"/>
            <w:hideMark/>
          </w:tcPr>
          <w:p w:rsidR="00765D4D" w:rsidRPr="00B936C9" w:rsidRDefault="00765D4D"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7</w:t>
            </w:r>
          </w:p>
        </w:tc>
      </w:tr>
      <w:tr w:rsidR="00765D4D" w:rsidRPr="00B936C9" w:rsidTr="00CD6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
        </w:trPr>
        <w:tc>
          <w:tcPr>
            <w:tcW w:w="567" w:type="dxa"/>
            <w:vMerge/>
            <w:tcBorders>
              <w:left w:val="single" w:sz="4" w:space="0" w:color="auto"/>
              <w:bottom w:val="single" w:sz="4" w:space="0" w:color="auto"/>
              <w:right w:val="single" w:sz="4" w:space="0" w:color="auto"/>
            </w:tcBorders>
            <w:shd w:val="clear" w:color="auto" w:fill="auto"/>
            <w:noWrap/>
            <w:vAlign w:val="bottom"/>
          </w:tcPr>
          <w:p w:rsidR="00765D4D" w:rsidRPr="00B936C9" w:rsidRDefault="00765D4D" w:rsidP="005E64DF">
            <w:pPr>
              <w:spacing w:after="0" w:line="240" w:lineRule="auto"/>
              <w:jc w:val="center"/>
              <w:rPr>
                <w:rFonts w:ascii="Times New Roman" w:eastAsia="Times New Roman" w:hAnsi="Times New Roman" w:cs="Times New Roman"/>
                <w:b/>
                <w:bCs/>
                <w:color w:val="00000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65D4D" w:rsidRPr="00B936C9" w:rsidRDefault="00765D4D" w:rsidP="005E64DF">
            <w:pPr>
              <w:spacing w:after="0" w:line="240" w:lineRule="auto"/>
              <w:jc w:val="right"/>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Dalis (%)</w:t>
            </w:r>
          </w:p>
        </w:tc>
        <w:tc>
          <w:tcPr>
            <w:tcW w:w="1134" w:type="dxa"/>
            <w:tcBorders>
              <w:top w:val="single" w:sz="8" w:space="0" w:color="auto"/>
              <w:left w:val="single" w:sz="8" w:space="0" w:color="auto"/>
              <w:bottom w:val="single" w:sz="8" w:space="0" w:color="auto"/>
              <w:right w:val="single" w:sz="4" w:space="0" w:color="auto"/>
            </w:tcBorders>
            <w:shd w:val="clear" w:color="000000" w:fill="FFFFFF"/>
          </w:tcPr>
          <w:p w:rsidR="00765D4D" w:rsidRPr="00B936C9" w:rsidRDefault="00765D4D"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100</w:t>
            </w:r>
          </w:p>
        </w:tc>
        <w:tc>
          <w:tcPr>
            <w:tcW w:w="851" w:type="dxa"/>
            <w:tcBorders>
              <w:top w:val="single" w:sz="8" w:space="0" w:color="auto"/>
              <w:left w:val="nil"/>
              <w:bottom w:val="single" w:sz="8" w:space="0" w:color="auto"/>
              <w:right w:val="single" w:sz="4" w:space="0" w:color="auto"/>
            </w:tcBorders>
            <w:shd w:val="clear" w:color="auto" w:fill="auto"/>
            <w:noWrap/>
            <w:vAlign w:val="bottom"/>
          </w:tcPr>
          <w:p w:rsidR="00765D4D" w:rsidRPr="00B936C9" w:rsidRDefault="00765D4D" w:rsidP="005E64DF">
            <w:pPr>
              <w:spacing w:after="0" w:line="240" w:lineRule="auto"/>
              <w:jc w:val="center"/>
              <w:rPr>
                <w:rFonts w:ascii="Times New Roman" w:eastAsia="Times New Roman" w:hAnsi="Times New Roman" w:cs="Times New Roman"/>
                <w:b/>
                <w:color w:val="000000"/>
              </w:rPr>
            </w:pPr>
            <w:r w:rsidRPr="00B936C9">
              <w:rPr>
                <w:rFonts w:ascii="Times New Roman" w:eastAsia="Times New Roman" w:hAnsi="Times New Roman" w:cs="Times New Roman"/>
                <w:b/>
                <w:color w:val="000000"/>
              </w:rPr>
              <w:t>64,81</w:t>
            </w:r>
          </w:p>
        </w:tc>
        <w:tc>
          <w:tcPr>
            <w:tcW w:w="850" w:type="dxa"/>
            <w:tcBorders>
              <w:top w:val="single" w:sz="8" w:space="0" w:color="auto"/>
              <w:left w:val="nil"/>
              <w:bottom w:val="single" w:sz="8" w:space="0" w:color="auto"/>
              <w:right w:val="single" w:sz="4" w:space="0" w:color="auto"/>
            </w:tcBorders>
            <w:shd w:val="clear" w:color="auto" w:fill="auto"/>
            <w:noWrap/>
            <w:vAlign w:val="bottom"/>
          </w:tcPr>
          <w:p w:rsidR="00765D4D" w:rsidRPr="00B936C9" w:rsidRDefault="00765D4D" w:rsidP="005E64DF">
            <w:pPr>
              <w:spacing w:after="0" w:line="240" w:lineRule="auto"/>
              <w:jc w:val="center"/>
              <w:rPr>
                <w:rFonts w:ascii="Times New Roman" w:eastAsia="Times New Roman" w:hAnsi="Times New Roman" w:cs="Times New Roman"/>
                <w:b/>
                <w:color w:val="000000"/>
              </w:rPr>
            </w:pPr>
            <w:r w:rsidRPr="00B936C9">
              <w:rPr>
                <w:rFonts w:ascii="Times New Roman" w:eastAsia="Times New Roman" w:hAnsi="Times New Roman" w:cs="Times New Roman"/>
                <w:b/>
                <w:color w:val="000000"/>
              </w:rPr>
              <w:t>20,26</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765D4D" w:rsidRPr="00B936C9" w:rsidRDefault="00753A45" w:rsidP="005E64DF">
            <w:pPr>
              <w:spacing w:after="0" w:line="240" w:lineRule="auto"/>
              <w:jc w:val="center"/>
              <w:rPr>
                <w:rFonts w:ascii="Times New Roman" w:eastAsia="Times New Roman" w:hAnsi="Times New Roman" w:cs="Times New Roman"/>
                <w:b/>
                <w:color w:val="000000"/>
              </w:rPr>
            </w:pPr>
            <w:r w:rsidRPr="00B936C9">
              <w:rPr>
                <w:rFonts w:ascii="Times New Roman" w:eastAsia="Times New Roman" w:hAnsi="Times New Roman" w:cs="Times New Roman"/>
                <w:b/>
                <w:color w:val="000000"/>
              </w:rPr>
              <w:t>7,55</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765D4D" w:rsidRPr="00B936C9" w:rsidRDefault="00753A45" w:rsidP="005E64DF">
            <w:pPr>
              <w:spacing w:after="0" w:line="240" w:lineRule="auto"/>
              <w:jc w:val="center"/>
              <w:rPr>
                <w:rFonts w:ascii="Times New Roman" w:eastAsia="Times New Roman" w:hAnsi="Times New Roman" w:cs="Times New Roman"/>
                <w:b/>
                <w:color w:val="000000"/>
              </w:rPr>
            </w:pPr>
            <w:r w:rsidRPr="00B936C9">
              <w:rPr>
                <w:rFonts w:ascii="Times New Roman" w:eastAsia="Times New Roman" w:hAnsi="Times New Roman" w:cs="Times New Roman"/>
                <w:b/>
                <w:color w:val="000000"/>
              </w:rPr>
              <w:t>4,02</w:t>
            </w:r>
          </w:p>
        </w:tc>
        <w:tc>
          <w:tcPr>
            <w:tcW w:w="851" w:type="dxa"/>
            <w:tcBorders>
              <w:top w:val="single" w:sz="8" w:space="0" w:color="auto"/>
              <w:left w:val="nil"/>
              <w:bottom w:val="single" w:sz="8" w:space="0" w:color="auto"/>
              <w:right w:val="single" w:sz="4" w:space="0" w:color="auto"/>
            </w:tcBorders>
            <w:shd w:val="clear" w:color="auto" w:fill="auto"/>
            <w:noWrap/>
            <w:vAlign w:val="bottom"/>
          </w:tcPr>
          <w:p w:rsidR="00765D4D" w:rsidRPr="00B936C9" w:rsidRDefault="00753A45" w:rsidP="005E64DF">
            <w:pPr>
              <w:spacing w:after="0" w:line="240" w:lineRule="auto"/>
              <w:jc w:val="center"/>
              <w:rPr>
                <w:rFonts w:ascii="Times New Roman" w:eastAsia="Times New Roman" w:hAnsi="Times New Roman" w:cs="Times New Roman"/>
                <w:b/>
                <w:color w:val="000000"/>
              </w:rPr>
            </w:pPr>
            <w:r w:rsidRPr="00B936C9">
              <w:rPr>
                <w:rFonts w:ascii="Times New Roman" w:eastAsia="Times New Roman" w:hAnsi="Times New Roman" w:cs="Times New Roman"/>
                <w:b/>
                <w:color w:val="000000"/>
              </w:rPr>
              <w:t>2,79</w:t>
            </w:r>
          </w:p>
        </w:tc>
        <w:tc>
          <w:tcPr>
            <w:tcW w:w="708" w:type="dxa"/>
            <w:gridSpan w:val="2"/>
            <w:tcBorders>
              <w:top w:val="single" w:sz="8" w:space="0" w:color="auto"/>
              <w:left w:val="nil"/>
              <w:bottom w:val="single" w:sz="8" w:space="0" w:color="auto"/>
              <w:right w:val="single" w:sz="8" w:space="0" w:color="auto"/>
            </w:tcBorders>
            <w:shd w:val="clear" w:color="auto" w:fill="auto"/>
            <w:noWrap/>
            <w:vAlign w:val="bottom"/>
          </w:tcPr>
          <w:p w:rsidR="00765D4D" w:rsidRPr="00B936C9" w:rsidRDefault="00753A45"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color w:val="000000"/>
              </w:rPr>
              <w:t>0,57</w:t>
            </w:r>
          </w:p>
        </w:tc>
      </w:tr>
    </w:tbl>
    <w:p w:rsidR="00845D3A" w:rsidRDefault="00845D3A" w:rsidP="005E64DF">
      <w:pPr>
        <w:spacing w:after="0" w:line="240" w:lineRule="auto"/>
        <w:ind w:firstLine="709"/>
        <w:jc w:val="both"/>
        <w:rPr>
          <w:rFonts w:ascii="Times New Roman" w:hAnsi="Times New Roman" w:cs="Times New Roman"/>
          <w:color w:val="000000"/>
        </w:rPr>
      </w:pPr>
    </w:p>
    <w:p w:rsidR="001D3DFE" w:rsidRPr="00B936C9" w:rsidRDefault="001D3DFE" w:rsidP="005E64DF">
      <w:pPr>
        <w:spacing w:after="0" w:line="240" w:lineRule="auto"/>
        <w:ind w:firstLine="709"/>
        <w:jc w:val="both"/>
        <w:rPr>
          <w:rFonts w:ascii="Times New Roman" w:hAnsi="Times New Roman" w:cs="Times New Roman"/>
          <w:lang w:val="en-US"/>
        </w:rPr>
      </w:pPr>
      <w:r w:rsidRPr="00B936C9">
        <w:rPr>
          <w:rFonts w:ascii="Times New Roman" w:hAnsi="Times New Roman" w:cs="Times New Roman"/>
          <w:color w:val="000000"/>
        </w:rPr>
        <w:t>7 lentelė (</w:t>
      </w:r>
      <w:r w:rsidRPr="00B936C9">
        <w:rPr>
          <w:rFonts w:ascii="Times New Roman" w:hAnsi="Times New Roman" w:cs="Times New Roman"/>
        </w:rPr>
        <w:t>3.10.). Nepatekusių į ikimokyklinio ir priešmokyklinio ugdymo grupes vaikų skaičiu</w:t>
      </w:r>
      <w:r w:rsidR="00D018E1" w:rsidRPr="00B936C9">
        <w:rPr>
          <w:rFonts w:ascii="Times New Roman" w:hAnsi="Times New Roman" w:cs="Times New Roman"/>
        </w:rPr>
        <w:t>s</w:t>
      </w:r>
    </w:p>
    <w:tbl>
      <w:tblPr>
        <w:tblW w:w="10611" w:type="dxa"/>
        <w:tblInd w:w="93" w:type="dxa"/>
        <w:tblLook w:val="04A0" w:firstRow="1" w:lastRow="0" w:firstColumn="1" w:lastColumn="0" w:noHBand="0" w:noVBand="1"/>
      </w:tblPr>
      <w:tblGrid>
        <w:gridCol w:w="528"/>
        <w:gridCol w:w="2476"/>
        <w:gridCol w:w="1135"/>
        <w:gridCol w:w="1134"/>
        <w:gridCol w:w="1276"/>
        <w:gridCol w:w="1134"/>
        <w:gridCol w:w="1134"/>
        <w:gridCol w:w="957"/>
        <w:gridCol w:w="837"/>
      </w:tblGrid>
      <w:tr w:rsidR="00D018E1" w:rsidRPr="00B936C9" w:rsidTr="00845D3A">
        <w:trPr>
          <w:gridAfter w:val="1"/>
          <w:wAfter w:w="849" w:type="dxa"/>
          <w:trHeight w:val="317"/>
          <w:tblHeader/>
        </w:trPr>
        <w:tc>
          <w:tcPr>
            <w:tcW w:w="516" w:type="dxa"/>
            <w:vMerge w:val="restart"/>
            <w:tcBorders>
              <w:top w:val="single" w:sz="8" w:space="0" w:color="auto"/>
              <w:left w:val="single" w:sz="8" w:space="0" w:color="auto"/>
              <w:right w:val="single" w:sz="4" w:space="0" w:color="auto"/>
            </w:tcBorders>
            <w:shd w:val="clear" w:color="000000" w:fill="FFFFFF"/>
          </w:tcPr>
          <w:p w:rsidR="00D018E1" w:rsidRPr="00B936C9" w:rsidRDefault="00D018E1" w:rsidP="005E64DF">
            <w:pPr>
              <w:spacing w:after="0" w:line="240" w:lineRule="auto"/>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Eil. Nr.</w:t>
            </w:r>
          </w:p>
        </w:tc>
        <w:tc>
          <w:tcPr>
            <w:tcW w:w="2476" w:type="dxa"/>
            <w:vMerge w:val="restart"/>
            <w:tcBorders>
              <w:top w:val="single" w:sz="8" w:space="0" w:color="auto"/>
              <w:left w:val="single" w:sz="8" w:space="0" w:color="auto"/>
              <w:right w:val="single" w:sz="4" w:space="0" w:color="auto"/>
            </w:tcBorders>
            <w:shd w:val="clear" w:color="000000" w:fill="FFFFFF"/>
          </w:tcPr>
          <w:p w:rsidR="00D018E1" w:rsidRPr="00B936C9" w:rsidRDefault="00D018E1" w:rsidP="005E64DF">
            <w:pPr>
              <w:spacing w:after="0" w:line="240" w:lineRule="auto"/>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Įstaigos pavadinimas</w:t>
            </w:r>
          </w:p>
        </w:tc>
        <w:tc>
          <w:tcPr>
            <w:tcW w:w="6770" w:type="dxa"/>
            <w:gridSpan w:val="6"/>
            <w:tcBorders>
              <w:top w:val="single" w:sz="8" w:space="0" w:color="auto"/>
              <w:left w:val="nil"/>
              <w:bottom w:val="single" w:sz="8" w:space="0" w:color="auto"/>
              <w:right w:val="single" w:sz="8" w:space="0" w:color="auto"/>
            </w:tcBorders>
            <w:shd w:val="clear" w:color="000000" w:fill="FFFFFF"/>
            <w:noWrap/>
          </w:tcPr>
          <w:p w:rsidR="00D018E1" w:rsidRPr="00B936C9" w:rsidRDefault="00D018E1" w:rsidP="005E64DF">
            <w:pPr>
              <w:spacing w:after="0" w:line="240" w:lineRule="auto"/>
              <w:rPr>
                <w:rFonts w:ascii="Times New Roman" w:hAnsi="Times New Roman" w:cs="Times New Roman"/>
                <w:lang w:val="en-US"/>
              </w:rPr>
            </w:pPr>
            <w:r w:rsidRPr="00B936C9">
              <w:rPr>
                <w:rFonts w:ascii="Times New Roman" w:hAnsi="Times New Roman" w:cs="Times New Roman"/>
              </w:rPr>
              <w:t>Nepatekusių į ikimokyklinio ir priešmokyklin</w:t>
            </w:r>
            <w:r w:rsidR="00CD67D1" w:rsidRPr="00B936C9">
              <w:rPr>
                <w:rFonts w:ascii="Times New Roman" w:hAnsi="Times New Roman" w:cs="Times New Roman"/>
              </w:rPr>
              <w:t xml:space="preserve">io ugdymo grupes vaikų skaičius </w:t>
            </w:r>
            <w:r w:rsidRPr="00B936C9">
              <w:rPr>
                <w:rFonts w:ascii="Times New Roman" w:hAnsi="Times New Roman" w:cs="Times New Roman"/>
              </w:rPr>
              <w:t>pagal metus</w:t>
            </w:r>
          </w:p>
        </w:tc>
      </w:tr>
      <w:tr w:rsidR="00D018E1" w:rsidRPr="00B936C9" w:rsidTr="00845D3A">
        <w:trPr>
          <w:gridAfter w:val="1"/>
          <w:wAfter w:w="849" w:type="dxa"/>
          <w:trHeight w:val="117"/>
          <w:tblHeader/>
        </w:trPr>
        <w:tc>
          <w:tcPr>
            <w:tcW w:w="516" w:type="dxa"/>
            <w:vMerge/>
            <w:tcBorders>
              <w:left w:val="single" w:sz="8" w:space="0" w:color="auto"/>
              <w:bottom w:val="single" w:sz="8" w:space="0" w:color="auto"/>
              <w:right w:val="single" w:sz="4" w:space="0" w:color="auto"/>
            </w:tcBorders>
            <w:shd w:val="clear" w:color="000000" w:fill="FFFFFF"/>
          </w:tcPr>
          <w:p w:rsidR="00D018E1" w:rsidRPr="00B936C9" w:rsidRDefault="00D018E1" w:rsidP="005E64DF">
            <w:pPr>
              <w:spacing w:after="0" w:line="240" w:lineRule="auto"/>
              <w:rPr>
                <w:rFonts w:ascii="Times New Roman" w:eastAsia="Times New Roman" w:hAnsi="Times New Roman" w:cs="Times New Roman"/>
                <w:b/>
                <w:bCs/>
                <w:color w:val="000000"/>
                <w:lang w:eastAsia="lt-LT"/>
              </w:rPr>
            </w:pPr>
          </w:p>
        </w:tc>
        <w:tc>
          <w:tcPr>
            <w:tcW w:w="2476" w:type="dxa"/>
            <w:vMerge/>
            <w:tcBorders>
              <w:left w:val="single" w:sz="8" w:space="0" w:color="auto"/>
              <w:bottom w:val="single" w:sz="8" w:space="0" w:color="auto"/>
              <w:right w:val="single" w:sz="4" w:space="0" w:color="auto"/>
            </w:tcBorders>
            <w:shd w:val="clear" w:color="000000" w:fill="FFFFFF"/>
            <w:hideMark/>
          </w:tcPr>
          <w:p w:rsidR="00D018E1" w:rsidRPr="00B936C9" w:rsidRDefault="00D018E1" w:rsidP="005E64DF">
            <w:pPr>
              <w:spacing w:after="0" w:line="240" w:lineRule="auto"/>
              <w:rPr>
                <w:rFonts w:ascii="Times New Roman" w:eastAsia="Times New Roman" w:hAnsi="Times New Roman" w:cs="Times New Roman"/>
                <w:b/>
                <w:bCs/>
                <w:color w:val="000000"/>
                <w:lang w:eastAsia="lt-LT"/>
              </w:rPr>
            </w:pPr>
          </w:p>
        </w:tc>
        <w:tc>
          <w:tcPr>
            <w:tcW w:w="1135" w:type="dxa"/>
            <w:tcBorders>
              <w:top w:val="single" w:sz="8" w:space="0" w:color="auto"/>
              <w:left w:val="nil"/>
              <w:bottom w:val="single" w:sz="8" w:space="0" w:color="auto"/>
              <w:right w:val="single" w:sz="4" w:space="0" w:color="auto"/>
            </w:tcBorders>
            <w:shd w:val="clear" w:color="000000" w:fill="FFFFFF"/>
            <w:noWrap/>
            <w:hideMark/>
          </w:tcPr>
          <w:p w:rsidR="00D018E1" w:rsidRPr="00B936C9" w:rsidRDefault="00D018E1" w:rsidP="005E64DF">
            <w:pPr>
              <w:spacing w:after="0" w:line="240" w:lineRule="auto"/>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1-3 metų</w:t>
            </w:r>
          </w:p>
        </w:tc>
        <w:tc>
          <w:tcPr>
            <w:tcW w:w="1134" w:type="dxa"/>
            <w:tcBorders>
              <w:top w:val="single" w:sz="8" w:space="0" w:color="auto"/>
              <w:left w:val="nil"/>
              <w:bottom w:val="single" w:sz="8" w:space="0" w:color="auto"/>
              <w:right w:val="single" w:sz="4" w:space="0" w:color="auto"/>
            </w:tcBorders>
            <w:shd w:val="clear" w:color="000000" w:fill="FFFFFF"/>
            <w:noWrap/>
            <w:hideMark/>
          </w:tcPr>
          <w:p w:rsidR="00D018E1" w:rsidRPr="00B936C9" w:rsidRDefault="00D018E1" w:rsidP="005E64DF">
            <w:pPr>
              <w:spacing w:after="0" w:line="240" w:lineRule="auto"/>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3-4 metų</w:t>
            </w:r>
          </w:p>
        </w:tc>
        <w:tc>
          <w:tcPr>
            <w:tcW w:w="1276" w:type="dxa"/>
            <w:tcBorders>
              <w:top w:val="single" w:sz="8" w:space="0" w:color="auto"/>
              <w:left w:val="nil"/>
              <w:bottom w:val="single" w:sz="8" w:space="0" w:color="auto"/>
              <w:right w:val="single" w:sz="4" w:space="0" w:color="auto"/>
            </w:tcBorders>
            <w:shd w:val="clear" w:color="000000" w:fill="FFFFFF"/>
            <w:noWrap/>
            <w:hideMark/>
          </w:tcPr>
          <w:p w:rsidR="00D018E1" w:rsidRPr="00B936C9" w:rsidRDefault="00D018E1" w:rsidP="005E64DF">
            <w:pPr>
              <w:spacing w:after="0" w:line="240" w:lineRule="auto"/>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4-5 metų</w:t>
            </w:r>
          </w:p>
        </w:tc>
        <w:tc>
          <w:tcPr>
            <w:tcW w:w="1134" w:type="dxa"/>
            <w:tcBorders>
              <w:top w:val="single" w:sz="8" w:space="0" w:color="auto"/>
              <w:left w:val="nil"/>
              <w:bottom w:val="single" w:sz="8" w:space="0" w:color="auto"/>
              <w:right w:val="single" w:sz="4" w:space="0" w:color="auto"/>
            </w:tcBorders>
            <w:shd w:val="clear" w:color="000000" w:fill="FFFFFF"/>
            <w:noWrap/>
            <w:hideMark/>
          </w:tcPr>
          <w:p w:rsidR="00D018E1" w:rsidRPr="00B936C9" w:rsidRDefault="00D018E1" w:rsidP="005E64DF">
            <w:pPr>
              <w:spacing w:after="0" w:line="240" w:lineRule="auto"/>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5-6 metų</w:t>
            </w:r>
          </w:p>
        </w:tc>
        <w:tc>
          <w:tcPr>
            <w:tcW w:w="1134" w:type="dxa"/>
            <w:tcBorders>
              <w:top w:val="single" w:sz="8" w:space="0" w:color="auto"/>
              <w:left w:val="nil"/>
              <w:bottom w:val="single" w:sz="8" w:space="0" w:color="auto"/>
              <w:right w:val="nil"/>
            </w:tcBorders>
            <w:shd w:val="clear" w:color="000000" w:fill="FFFFFF"/>
            <w:noWrap/>
            <w:hideMark/>
          </w:tcPr>
          <w:p w:rsidR="00D018E1" w:rsidRPr="00B936C9" w:rsidRDefault="00D018E1" w:rsidP="005E64DF">
            <w:pPr>
              <w:spacing w:after="0" w:line="240" w:lineRule="auto"/>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6-7 metų</w:t>
            </w:r>
          </w:p>
        </w:tc>
        <w:tc>
          <w:tcPr>
            <w:tcW w:w="957" w:type="dxa"/>
            <w:tcBorders>
              <w:top w:val="single" w:sz="8" w:space="0" w:color="auto"/>
              <w:left w:val="single" w:sz="8" w:space="0" w:color="auto"/>
              <w:bottom w:val="single" w:sz="8" w:space="0" w:color="auto"/>
              <w:right w:val="single" w:sz="8" w:space="0" w:color="auto"/>
            </w:tcBorders>
            <w:shd w:val="clear" w:color="000000" w:fill="FFFFFF"/>
            <w:noWrap/>
            <w:hideMark/>
          </w:tcPr>
          <w:p w:rsidR="00D018E1" w:rsidRPr="00B936C9" w:rsidRDefault="00D018E1" w:rsidP="005E64DF">
            <w:pPr>
              <w:spacing w:after="0" w:line="240" w:lineRule="auto"/>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Iš viso</w:t>
            </w:r>
          </w:p>
        </w:tc>
      </w:tr>
      <w:tr w:rsidR="00C11F67" w:rsidRPr="00B936C9" w:rsidTr="00CD67D1">
        <w:trPr>
          <w:gridAfter w:val="1"/>
          <w:wAfter w:w="849" w:type="dxa"/>
          <w:trHeight w:val="60"/>
        </w:trPr>
        <w:tc>
          <w:tcPr>
            <w:tcW w:w="9762" w:type="dxa"/>
            <w:gridSpan w:val="8"/>
            <w:tcBorders>
              <w:top w:val="nil"/>
              <w:left w:val="single" w:sz="4" w:space="0" w:color="auto"/>
              <w:bottom w:val="single" w:sz="4" w:space="0" w:color="auto"/>
              <w:right w:val="single" w:sz="4" w:space="0" w:color="000000"/>
            </w:tcBorders>
            <w:shd w:val="clear" w:color="000000" w:fill="FFFFFF"/>
          </w:tcPr>
          <w:p w:rsidR="00C11F67" w:rsidRPr="00B936C9" w:rsidRDefault="00C11F67" w:rsidP="005E64DF">
            <w:pPr>
              <w:spacing w:after="0" w:line="240" w:lineRule="auto"/>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Lopšeliai-darželiai</w:t>
            </w:r>
          </w:p>
        </w:tc>
      </w:tr>
      <w:tr w:rsidR="00072C0D" w:rsidRPr="00B936C9" w:rsidTr="00CD67D1">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,,Aitvarėlis“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w:t>
            </w:r>
          </w:p>
        </w:tc>
      </w:tr>
      <w:tr w:rsidR="00072C0D" w:rsidRPr="00B936C9" w:rsidTr="00CD67D1">
        <w:trPr>
          <w:gridAfter w:val="1"/>
          <w:wAfter w:w="849" w:type="dxa"/>
          <w:trHeight w:val="108"/>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,,Alksniukas“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w:t>
            </w:r>
          </w:p>
        </w:tc>
      </w:tr>
      <w:tr w:rsidR="00072C0D" w:rsidRPr="00B936C9" w:rsidTr="00CD67D1">
        <w:trPr>
          <w:gridAfter w:val="1"/>
          <w:wAfter w:w="849" w:type="dxa"/>
          <w:trHeight w:val="153"/>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,,Atžalynas“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47</w:t>
            </w:r>
          </w:p>
        </w:tc>
      </w:tr>
      <w:tr w:rsidR="00072C0D" w:rsidRPr="00B936C9" w:rsidTr="00CD67D1">
        <w:trPr>
          <w:gridAfter w:val="1"/>
          <w:wAfter w:w="849" w:type="dxa"/>
          <w:trHeight w:val="186"/>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,,Aušrinė“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w:t>
            </w:r>
          </w:p>
        </w:tc>
      </w:tr>
      <w:tr w:rsidR="00072C0D" w:rsidRPr="00B936C9" w:rsidTr="00CD67D1">
        <w:trPr>
          <w:gridAfter w:val="1"/>
          <w:wAfter w:w="849" w:type="dxa"/>
          <w:trHeight w:val="89"/>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„Ąžuoliukas“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w:t>
            </w:r>
          </w:p>
        </w:tc>
      </w:tr>
      <w:tr w:rsidR="00072C0D" w:rsidRPr="00B936C9" w:rsidTr="00CD67D1">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„Bangelė“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w:t>
            </w:r>
          </w:p>
        </w:tc>
      </w:tr>
      <w:tr w:rsidR="00072C0D" w:rsidRPr="00B936C9" w:rsidTr="00CD67D1">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„Bitutė“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r>
      <w:tr w:rsidR="00072C0D" w:rsidRPr="00B936C9" w:rsidTr="00CD67D1">
        <w:trPr>
          <w:gridAfter w:val="1"/>
          <w:wAfter w:w="849" w:type="dxa"/>
          <w:trHeight w:val="228"/>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„Berželis“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w:t>
            </w:r>
          </w:p>
        </w:tc>
      </w:tr>
      <w:tr w:rsidR="00072C0D" w:rsidRPr="00B936C9" w:rsidTr="00CD67D1">
        <w:trPr>
          <w:gridAfter w:val="1"/>
          <w:wAfter w:w="849" w:type="dxa"/>
          <w:trHeight w:val="118"/>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„Boružėlė“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w:t>
            </w:r>
          </w:p>
        </w:tc>
      </w:tr>
      <w:tr w:rsidR="00072C0D" w:rsidRPr="00B936C9" w:rsidTr="00CD67D1">
        <w:trPr>
          <w:gridAfter w:val="1"/>
          <w:wAfter w:w="849" w:type="dxa"/>
          <w:trHeight w:val="163"/>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„Čiauškutė“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w:t>
            </w:r>
          </w:p>
        </w:tc>
      </w:tr>
      <w:tr w:rsidR="00072C0D" w:rsidRPr="00B936C9" w:rsidTr="00CD67D1">
        <w:trPr>
          <w:gridAfter w:val="1"/>
          <w:wAfter w:w="849" w:type="dxa"/>
          <w:trHeight w:val="21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„Dobiliukas“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r>
      <w:tr w:rsidR="00072C0D" w:rsidRPr="00B936C9" w:rsidTr="00CD67D1">
        <w:trPr>
          <w:gridAfter w:val="1"/>
          <w:wAfter w:w="849" w:type="dxa"/>
          <w:trHeight w:val="113"/>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12.</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„Du gaideliai“</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r>
      <w:tr w:rsidR="00072C0D" w:rsidRPr="00B936C9" w:rsidTr="00CD67D1">
        <w:trPr>
          <w:gridAfter w:val="1"/>
          <w:wAfter w:w="849" w:type="dxa"/>
          <w:trHeight w:val="16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13.</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„Eglutė“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w:t>
            </w:r>
          </w:p>
        </w:tc>
      </w:tr>
      <w:tr w:rsidR="00072C0D" w:rsidRPr="00B936C9" w:rsidTr="00CD67D1">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14.</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„Giliukas“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w:t>
            </w:r>
          </w:p>
        </w:tc>
      </w:tr>
      <w:tr w:rsidR="00072C0D" w:rsidRPr="00B936C9" w:rsidTr="00CD67D1">
        <w:trPr>
          <w:gridAfter w:val="1"/>
          <w:wAfter w:w="849" w:type="dxa"/>
          <w:trHeight w:val="96"/>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15.</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„Gintarėlis“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r>
      <w:tr w:rsidR="00072C0D" w:rsidRPr="00B936C9" w:rsidTr="00CD67D1">
        <w:trPr>
          <w:gridAfter w:val="1"/>
          <w:wAfter w:w="849" w:type="dxa"/>
          <w:trHeight w:val="142"/>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16.</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„Klevelis“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21</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17.</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„Kregždutė“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r>
      <w:tr w:rsidR="00072C0D" w:rsidRPr="00B936C9" w:rsidTr="00596C24">
        <w:trPr>
          <w:gridAfter w:val="1"/>
          <w:wAfter w:w="849" w:type="dxa"/>
          <w:trHeight w:val="92"/>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18.</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„Liepaitė“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19.</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„Linelis“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20.</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„Obelėlė“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w:t>
            </w:r>
          </w:p>
        </w:tc>
      </w:tr>
      <w:tr w:rsidR="00072C0D" w:rsidRPr="00B936C9" w:rsidTr="00596C24">
        <w:trPr>
          <w:gridAfter w:val="1"/>
          <w:wAfter w:w="849" w:type="dxa"/>
          <w:trHeight w:val="74"/>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21.</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„Pagrandukas“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r>
      <w:tr w:rsidR="00072C0D" w:rsidRPr="00B936C9" w:rsidTr="00596C24">
        <w:trPr>
          <w:gridAfter w:val="1"/>
          <w:wAfter w:w="849" w:type="dxa"/>
          <w:trHeight w:val="12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22.</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„Papartėlis“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23.</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„Pingvinukas“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24.</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„Pumpurėlis“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r>
      <w:tr w:rsidR="00072C0D" w:rsidRPr="00B936C9" w:rsidTr="00596C24">
        <w:trPr>
          <w:gridAfter w:val="1"/>
          <w:wAfter w:w="849" w:type="dxa"/>
          <w:trHeight w:val="116"/>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25.</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„Puriena“</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21</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26.</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„Pušaitė“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27.</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„Putinėlis“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w:t>
            </w:r>
          </w:p>
        </w:tc>
      </w:tr>
      <w:tr w:rsidR="00072C0D" w:rsidRPr="00B936C9" w:rsidTr="00596C24">
        <w:trPr>
          <w:gridAfter w:val="1"/>
          <w:wAfter w:w="849" w:type="dxa"/>
          <w:trHeight w:val="98"/>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28.</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„Radastėlė“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w:t>
            </w:r>
          </w:p>
        </w:tc>
      </w:tr>
      <w:tr w:rsidR="00072C0D" w:rsidRPr="00B936C9" w:rsidTr="00596C24">
        <w:trPr>
          <w:gridAfter w:val="1"/>
          <w:wAfter w:w="849" w:type="dxa"/>
          <w:trHeight w:val="143"/>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29.</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„Rūta“</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30.</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„Sakalėlis“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r>
      <w:tr w:rsidR="00072C0D" w:rsidRPr="00B936C9" w:rsidTr="00596C24">
        <w:trPr>
          <w:gridAfter w:val="1"/>
          <w:wAfter w:w="849" w:type="dxa"/>
          <w:trHeight w:val="94"/>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31.</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„Svirpliukas“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34</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32.</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„Šermukšnėlė“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33.</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„Švyturėlis“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w:t>
            </w:r>
          </w:p>
        </w:tc>
      </w:tr>
      <w:tr w:rsidR="00072C0D" w:rsidRPr="00B936C9" w:rsidTr="00596C24">
        <w:trPr>
          <w:gridAfter w:val="1"/>
          <w:wAfter w:w="849" w:type="dxa"/>
          <w:trHeight w:val="76"/>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34.</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„Traukinukas“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35.</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„Vėrinėlis“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36.</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„Vyturėlis“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w:t>
            </w:r>
          </w:p>
        </w:tc>
      </w:tr>
      <w:tr w:rsidR="00072C0D" w:rsidRPr="00B936C9" w:rsidTr="00596C24">
        <w:trPr>
          <w:gridAfter w:val="1"/>
          <w:wAfter w:w="849" w:type="dxa"/>
          <w:trHeight w:val="72"/>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lastRenderedPageBreak/>
              <w:t>37.</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„Volungėlė“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w:t>
            </w:r>
          </w:p>
        </w:tc>
      </w:tr>
      <w:tr w:rsidR="00072C0D" w:rsidRPr="00B936C9" w:rsidTr="00596C24">
        <w:trPr>
          <w:gridAfter w:val="1"/>
          <w:wAfter w:w="849" w:type="dxa"/>
          <w:trHeight w:val="104"/>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38.</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„Želmenėlis“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39.</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„Žemuogėlė“</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40.</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„Žiburėlis“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r>
      <w:tr w:rsidR="00072C0D" w:rsidRPr="00B936C9" w:rsidTr="00596C24">
        <w:trPr>
          <w:gridAfter w:val="1"/>
          <w:wAfter w:w="849" w:type="dxa"/>
          <w:trHeight w:val="10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41.</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„Žilvitis“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42.</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„Žiogelis“</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w:t>
            </w:r>
          </w:p>
        </w:tc>
      </w:tr>
      <w:tr w:rsidR="00072C0D"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43.</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„Žuvėdra“</w:t>
            </w:r>
          </w:p>
        </w:tc>
        <w:tc>
          <w:tcPr>
            <w:tcW w:w="1135"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276"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w:t>
            </w:r>
          </w:p>
        </w:tc>
      </w:tr>
      <w:tr w:rsidR="00072C0D" w:rsidRPr="00B936C9" w:rsidTr="00596C24">
        <w:trPr>
          <w:gridAfter w:val="1"/>
          <w:wAfter w:w="849" w:type="dxa"/>
          <w:trHeight w:val="82"/>
        </w:trPr>
        <w:tc>
          <w:tcPr>
            <w:tcW w:w="516" w:type="dxa"/>
            <w:tcBorders>
              <w:top w:val="nil"/>
              <w:left w:val="single" w:sz="4" w:space="0" w:color="auto"/>
              <w:bottom w:val="nil"/>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44.</w:t>
            </w:r>
          </w:p>
        </w:tc>
        <w:tc>
          <w:tcPr>
            <w:tcW w:w="2476" w:type="dxa"/>
            <w:tcBorders>
              <w:top w:val="nil"/>
              <w:left w:val="single" w:sz="4" w:space="0" w:color="auto"/>
              <w:bottom w:val="nil"/>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Regos ugdymo centras</w:t>
            </w:r>
          </w:p>
        </w:tc>
        <w:tc>
          <w:tcPr>
            <w:tcW w:w="1135" w:type="dxa"/>
            <w:tcBorders>
              <w:top w:val="nil"/>
              <w:left w:val="nil"/>
              <w:bottom w:val="nil"/>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nil"/>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276" w:type="dxa"/>
            <w:tcBorders>
              <w:top w:val="nil"/>
              <w:left w:val="nil"/>
              <w:bottom w:val="nil"/>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134" w:type="dxa"/>
            <w:tcBorders>
              <w:top w:val="nil"/>
              <w:left w:val="nil"/>
              <w:bottom w:val="nil"/>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nil"/>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w:t>
            </w:r>
          </w:p>
        </w:tc>
      </w:tr>
      <w:tr w:rsidR="00072C0D" w:rsidRPr="00B936C9" w:rsidTr="00CD67D1">
        <w:trPr>
          <w:gridAfter w:val="1"/>
          <w:wAfter w:w="849" w:type="dxa"/>
          <w:trHeight w:val="317"/>
        </w:trPr>
        <w:tc>
          <w:tcPr>
            <w:tcW w:w="516" w:type="dxa"/>
            <w:tcBorders>
              <w:top w:val="single" w:sz="8" w:space="0" w:color="auto"/>
              <w:left w:val="single" w:sz="8" w:space="0" w:color="auto"/>
              <w:bottom w:val="single" w:sz="8" w:space="0" w:color="auto"/>
              <w:right w:val="single" w:sz="4" w:space="0" w:color="auto"/>
            </w:tcBorders>
            <w:shd w:val="clear" w:color="000000" w:fill="FFFFFF"/>
          </w:tcPr>
          <w:p w:rsidR="00072C0D" w:rsidRPr="00B936C9" w:rsidRDefault="00072C0D" w:rsidP="005E64DF">
            <w:pPr>
              <w:spacing w:after="0" w:line="240" w:lineRule="auto"/>
              <w:rPr>
                <w:rFonts w:ascii="Times New Roman" w:eastAsia="Times New Roman" w:hAnsi="Times New Roman" w:cs="Times New Roman"/>
                <w:b/>
                <w:bCs/>
                <w:color w:val="000000"/>
                <w:lang w:eastAsia="lt-LT"/>
              </w:rPr>
            </w:pPr>
          </w:p>
        </w:tc>
        <w:tc>
          <w:tcPr>
            <w:tcW w:w="2476" w:type="dxa"/>
            <w:tcBorders>
              <w:top w:val="single" w:sz="8" w:space="0" w:color="auto"/>
              <w:left w:val="single" w:sz="8" w:space="0" w:color="auto"/>
              <w:bottom w:val="single" w:sz="8"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Iš viso lopšeliuose-darželiuose</w:t>
            </w:r>
          </w:p>
        </w:tc>
        <w:tc>
          <w:tcPr>
            <w:tcW w:w="1135" w:type="dxa"/>
            <w:tcBorders>
              <w:top w:val="single" w:sz="8" w:space="0" w:color="auto"/>
              <w:left w:val="nil"/>
              <w:bottom w:val="single" w:sz="8"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189</w:t>
            </w:r>
          </w:p>
        </w:tc>
        <w:tc>
          <w:tcPr>
            <w:tcW w:w="1134" w:type="dxa"/>
            <w:tcBorders>
              <w:top w:val="single" w:sz="8" w:space="0" w:color="auto"/>
              <w:left w:val="nil"/>
              <w:bottom w:val="single" w:sz="8"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94</w:t>
            </w:r>
          </w:p>
        </w:tc>
        <w:tc>
          <w:tcPr>
            <w:tcW w:w="1276" w:type="dxa"/>
            <w:tcBorders>
              <w:top w:val="single" w:sz="8" w:space="0" w:color="auto"/>
              <w:left w:val="nil"/>
              <w:bottom w:val="single" w:sz="8"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77</w:t>
            </w:r>
          </w:p>
        </w:tc>
        <w:tc>
          <w:tcPr>
            <w:tcW w:w="1134" w:type="dxa"/>
            <w:tcBorders>
              <w:top w:val="single" w:sz="8" w:space="0" w:color="auto"/>
              <w:left w:val="nil"/>
              <w:bottom w:val="single" w:sz="8"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69</w:t>
            </w:r>
          </w:p>
        </w:tc>
        <w:tc>
          <w:tcPr>
            <w:tcW w:w="1134" w:type="dxa"/>
            <w:tcBorders>
              <w:top w:val="single" w:sz="8" w:space="0" w:color="auto"/>
              <w:left w:val="nil"/>
              <w:bottom w:val="single" w:sz="8" w:space="0" w:color="auto"/>
              <w:right w:val="single" w:sz="4"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w:t>
            </w:r>
          </w:p>
        </w:tc>
        <w:tc>
          <w:tcPr>
            <w:tcW w:w="957" w:type="dxa"/>
            <w:tcBorders>
              <w:top w:val="single" w:sz="8" w:space="0" w:color="auto"/>
              <w:left w:val="nil"/>
              <w:bottom w:val="single" w:sz="8" w:space="0" w:color="auto"/>
              <w:right w:val="single" w:sz="8" w:space="0" w:color="auto"/>
            </w:tcBorders>
            <w:shd w:val="clear" w:color="000000" w:fill="FFFFFF"/>
            <w:noWrap/>
            <w:hideMark/>
          </w:tcPr>
          <w:p w:rsidR="00072C0D" w:rsidRPr="00B936C9" w:rsidRDefault="00072C0D"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437</w:t>
            </w:r>
          </w:p>
        </w:tc>
      </w:tr>
      <w:tr w:rsidR="00C11F67" w:rsidRPr="00B936C9" w:rsidTr="00596C24">
        <w:trPr>
          <w:gridAfter w:val="1"/>
          <w:wAfter w:w="849" w:type="dxa"/>
          <w:trHeight w:val="68"/>
        </w:trPr>
        <w:tc>
          <w:tcPr>
            <w:tcW w:w="9762" w:type="dxa"/>
            <w:gridSpan w:val="8"/>
            <w:tcBorders>
              <w:top w:val="nil"/>
              <w:left w:val="single" w:sz="4" w:space="0" w:color="auto"/>
              <w:bottom w:val="single" w:sz="4" w:space="0" w:color="auto"/>
              <w:right w:val="single" w:sz="4" w:space="0" w:color="000000"/>
            </w:tcBorders>
            <w:shd w:val="clear" w:color="000000" w:fill="FFFFFF"/>
          </w:tcPr>
          <w:p w:rsidR="00C11F67" w:rsidRPr="00B936C9" w:rsidRDefault="00D018E1"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b/>
                <w:bCs/>
                <w:color w:val="000000"/>
              </w:rPr>
              <w:t>Bendrojo ugdymo mokyklos</w:t>
            </w:r>
          </w:p>
        </w:tc>
      </w:tr>
      <w:tr w:rsidR="001F0FC2" w:rsidRPr="00B936C9" w:rsidTr="00596C24">
        <w:trPr>
          <w:gridAfter w:val="1"/>
          <w:wAfter w:w="849" w:type="dxa"/>
          <w:trHeight w:val="110"/>
        </w:trPr>
        <w:tc>
          <w:tcPr>
            <w:tcW w:w="516" w:type="dxa"/>
            <w:tcBorders>
              <w:top w:val="nil"/>
              <w:left w:val="single" w:sz="4" w:space="0" w:color="auto"/>
              <w:bottom w:val="single" w:sz="4" w:space="0" w:color="auto"/>
              <w:right w:val="single" w:sz="4" w:space="0" w:color="auto"/>
            </w:tcBorders>
            <w:shd w:val="clear" w:color="000000" w:fill="FFFFFF"/>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„Inkarėlio</w:t>
            </w:r>
          </w:p>
        </w:tc>
        <w:tc>
          <w:tcPr>
            <w:tcW w:w="1135"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w:t>
            </w:r>
          </w:p>
        </w:tc>
      </w:tr>
      <w:tr w:rsidR="001F0FC2" w:rsidRPr="00B936C9" w:rsidTr="00596C24">
        <w:trPr>
          <w:gridAfter w:val="1"/>
          <w:wAfter w:w="849" w:type="dxa"/>
          <w:trHeight w:val="142"/>
        </w:trPr>
        <w:tc>
          <w:tcPr>
            <w:tcW w:w="516" w:type="dxa"/>
            <w:tcBorders>
              <w:top w:val="nil"/>
              <w:left w:val="single" w:sz="4" w:space="0" w:color="auto"/>
              <w:bottom w:val="single" w:sz="4" w:space="0" w:color="auto"/>
              <w:right w:val="single" w:sz="4" w:space="0" w:color="auto"/>
            </w:tcBorders>
            <w:shd w:val="clear" w:color="000000" w:fill="FFFFFF"/>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Marijos Montessori</w:t>
            </w:r>
          </w:p>
        </w:tc>
        <w:tc>
          <w:tcPr>
            <w:tcW w:w="1135"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r>
      <w:tr w:rsidR="001F0FC2"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„Nykštuko“</w:t>
            </w:r>
          </w:p>
        </w:tc>
        <w:tc>
          <w:tcPr>
            <w:tcW w:w="1135"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276"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w:t>
            </w:r>
          </w:p>
        </w:tc>
      </w:tr>
      <w:tr w:rsidR="001F0FC2" w:rsidRPr="00B936C9" w:rsidTr="00596C24">
        <w:trPr>
          <w:gridAfter w:val="1"/>
          <w:wAfter w:w="849" w:type="dxa"/>
          <w:trHeight w:val="92"/>
        </w:trPr>
        <w:tc>
          <w:tcPr>
            <w:tcW w:w="516" w:type="dxa"/>
            <w:tcBorders>
              <w:top w:val="nil"/>
              <w:left w:val="single" w:sz="4" w:space="0" w:color="auto"/>
              <w:bottom w:val="single" w:sz="4" w:space="0" w:color="auto"/>
              <w:right w:val="single" w:sz="4" w:space="0" w:color="auto"/>
            </w:tcBorders>
            <w:shd w:val="clear" w:color="000000" w:fill="FFFFFF"/>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„Pakalnutės“</w:t>
            </w:r>
          </w:p>
        </w:tc>
        <w:tc>
          <w:tcPr>
            <w:tcW w:w="1135"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276"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r>
      <w:tr w:rsidR="001F0FC2"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„Saulutės“</w:t>
            </w:r>
          </w:p>
        </w:tc>
        <w:tc>
          <w:tcPr>
            <w:tcW w:w="1135"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957"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w:t>
            </w:r>
          </w:p>
        </w:tc>
      </w:tr>
      <w:tr w:rsidR="001F0FC2" w:rsidRPr="00B936C9" w:rsidTr="00596C24">
        <w:trPr>
          <w:gridAfter w:val="1"/>
          <w:wAfter w:w="849" w:type="dxa"/>
          <w:trHeight w:val="184"/>
        </w:trPr>
        <w:tc>
          <w:tcPr>
            <w:tcW w:w="516" w:type="dxa"/>
            <w:tcBorders>
              <w:top w:val="nil"/>
              <w:left w:val="single" w:sz="4" w:space="0" w:color="auto"/>
              <w:bottom w:val="single" w:sz="4" w:space="0" w:color="auto"/>
              <w:right w:val="single" w:sz="4" w:space="0" w:color="auto"/>
            </w:tcBorders>
            <w:shd w:val="clear" w:color="000000" w:fill="FFFFFF"/>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„Šaltinėlio“</w:t>
            </w:r>
          </w:p>
        </w:tc>
        <w:tc>
          <w:tcPr>
            <w:tcW w:w="1135"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276"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r>
      <w:tr w:rsidR="001F0FC2" w:rsidRPr="00B936C9" w:rsidTr="00596C24">
        <w:trPr>
          <w:gridAfter w:val="1"/>
          <w:wAfter w:w="849" w:type="dxa"/>
          <w:trHeight w:val="88"/>
        </w:trPr>
        <w:tc>
          <w:tcPr>
            <w:tcW w:w="516" w:type="dxa"/>
            <w:tcBorders>
              <w:top w:val="nil"/>
              <w:left w:val="single" w:sz="4" w:space="0" w:color="auto"/>
              <w:bottom w:val="single" w:sz="4" w:space="0" w:color="auto"/>
              <w:right w:val="single" w:sz="4" w:space="0" w:color="auto"/>
            </w:tcBorders>
            <w:shd w:val="clear" w:color="000000" w:fill="FFFFFF"/>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„Varpelio“</w:t>
            </w:r>
          </w:p>
        </w:tc>
        <w:tc>
          <w:tcPr>
            <w:tcW w:w="1135"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w:t>
            </w:r>
          </w:p>
        </w:tc>
        <w:tc>
          <w:tcPr>
            <w:tcW w:w="1276"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957"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w:t>
            </w:r>
          </w:p>
        </w:tc>
      </w:tr>
      <w:tr w:rsidR="001F0FC2"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„Versmės“</w:t>
            </w:r>
          </w:p>
        </w:tc>
        <w:tc>
          <w:tcPr>
            <w:tcW w:w="1135"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276"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r>
      <w:tr w:rsidR="001F0FC2" w:rsidRPr="00B936C9" w:rsidTr="00596C24">
        <w:trPr>
          <w:gridAfter w:val="1"/>
          <w:wAfter w:w="849" w:type="dxa"/>
          <w:trHeight w:val="70"/>
        </w:trPr>
        <w:tc>
          <w:tcPr>
            <w:tcW w:w="516" w:type="dxa"/>
            <w:tcBorders>
              <w:top w:val="nil"/>
              <w:left w:val="single" w:sz="4" w:space="0" w:color="auto"/>
              <w:bottom w:val="single" w:sz="4" w:space="0" w:color="auto"/>
              <w:right w:val="single" w:sz="4" w:space="0" w:color="auto"/>
            </w:tcBorders>
            <w:shd w:val="clear" w:color="000000" w:fill="FFFFFF"/>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2476" w:type="dxa"/>
            <w:tcBorders>
              <w:top w:val="nil"/>
              <w:left w:val="single" w:sz="4" w:space="0" w:color="auto"/>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Tauralaukio progimnazija</w:t>
            </w:r>
          </w:p>
        </w:tc>
        <w:tc>
          <w:tcPr>
            <w:tcW w:w="1135"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276"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34"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w:t>
            </w:r>
          </w:p>
        </w:tc>
      </w:tr>
      <w:tr w:rsidR="001F0FC2" w:rsidRPr="00B936C9" w:rsidTr="00596C24">
        <w:trPr>
          <w:gridAfter w:val="1"/>
          <w:wAfter w:w="849" w:type="dxa"/>
          <w:trHeight w:val="70"/>
        </w:trPr>
        <w:tc>
          <w:tcPr>
            <w:tcW w:w="516" w:type="dxa"/>
            <w:tcBorders>
              <w:top w:val="nil"/>
              <w:left w:val="single" w:sz="4" w:space="0" w:color="auto"/>
              <w:bottom w:val="nil"/>
              <w:right w:val="single" w:sz="4" w:space="0" w:color="auto"/>
            </w:tcBorders>
            <w:shd w:val="clear" w:color="000000" w:fill="FFFFFF"/>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c>
          <w:tcPr>
            <w:tcW w:w="2476" w:type="dxa"/>
            <w:tcBorders>
              <w:top w:val="nil"/>
              <w:left w:val="single" w:sz="4" w:space="0" w:color="auto"/>
              <w:bottom w:val="nil"/>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Litorinos mokykla</w:t>
            </w:r>
          </w:p>
        </w:tc>
        <w:tc>
          <w:tcPr>
            <w:tcW w:w="1135" w:type="dxa"/>
            <w:tcBorders>
              <w:top w:val="nil"/>
              <w:left w:val="nil"/>
              <w:bottom w:val="nil"/>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nil"/>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276" w:type="dxa"/>
            <w:tcBorders>
              <w:top w:val="nil"/>
              <w:left w:val="nil"/>
              <w:bottom w:val="nil"/>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nil"/>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1134" w:type="dxa"/>
            <w:tcBorders>
              <w:top w:val="nil"/>
              <w:left w:val="nil"/>
              <w:bottom w:val="nil"/>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p>
        </w:tc>
        <w:tc>
          <w:tcPr>
            <w:tcW w:w="957" w:type="dxa"/>
            <w:tcBorders>
              <w:top w:val="nil"/>
              <w:left w:val="nil"/>
              <w:bottom w:val="single" w:sz="4"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w:t>
            </w:r>
          </w:p>
        </w:tc>
      </w:tr>
      <w:tr w:rsidR="001F0FC2" w:rsidRPr="00B936C9" w:rsidTr="00CD67D1">
        <w:trPr>
          <w:gridAfter w:val="1"/>
          <w:wAfter w:w="849" w:type="dxa"/>
          <w:trHeight w:val="317"/>
        </w:trPr>
        <w:tc>
          <w:tcPr>
            <w:tcW w:w="516" w:type="dxa"/>
            <w:tcBorders>
              <w:top w:val="single" w:sz="8" w:space="0" w:color="auto"/>
              <w:left w:val="single" w:sz="8" w:space="0" w:color="auto"/>
              <w:bottom w:val="single" w:sz="8" w:space="0" w:color="auto"/>
              <w:right w:val="single" w:sz="4" w:space="0" w:color="auto"/>
            </w:tcBorders>
            <w:shd w:val="clear" w:color="000000" w:fill="FFFFFF"/>
          </w:tcPr>
          <w:p w:rsidR="001F0FC2" w:rsidRPr="00B936C9" w:rsidRDefault="001F0FC2" w:rsidP="005E64DF">
            <w:pPr>
              <w:spacing w:after="0" w:line="240" w:lineRule="auto"/>
              <w:rPr>
                <w:rFonts w:ascii="Times New Roman" w:eastAsia="Times New Roman" w:hAnsi="Times New Roman" w:cs="Times New Roman"/>
                <w:b/>
                <w:bCs/>
                <w:color w:val="000000"/>
                <w:lang w:eastAsia="lt-LT"/>
              </w:rPr>
            </w:pPr>
          </w:p>
        </w:tc>
        <w:tc>
          <w:tcPr>
            <w:tcW w:w="2476" w:type="dxa"/>
            <w:tcBorders>
              <w:top w:val="single" w:sz="8" w:space="0" w:color="auto"/>
              <w:left w:val="single" w:sz="8" w:space="0" w:color="auto"/>
              <w:bottom w:val="single" w:sz="8" w:space="0" w:color="auto"/>
              <w:right w:val="single" w:sz="4" w:space="0" w:color="auto"/>
            </w:tcBorders>
            <w:shd w:val="clear" w:color="000000" w:fill="FFFFFF"/>
            <w:noWrap/>
            <w:hideMark/>
          </w:tcPr>
          <w:p w:rsidR="001F0FC2" w:rsidRPr="00B936C9" w:rsidRDefault="002B6FBD"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rPr>
              <w:t>Iš viso</w:t>
            </w:r>
            <w:r w:rsidR="007E7D08" w:rsidRPr="00B936C9">
              <w:rPr>
                <w:rFonts w:ascii="Times New Roman" w:eastAsia="Times New Roman" w:hAnsi="Times New Roman" w:cs="Times New Roman"/>
                <w:b/>
                <w:bCs/>
                <w:color w:val="000000"/>
              </w:rPr>
              <w:t xml:space="preserve"> bendrojo ugdymo</w:t>
            </w:r>
            <w:r w:rsidRPr="00B936C9">
              <w:rPr>
                <w:rFonts w:ascii="Times New Roman" w:eastAsia="Times New Roman" w:hAnsi="Times New Roman" w:cs="Times New Roman"/>
                <w:b/>
                <w:bCs/>
                <w:color w:val="000000"/>
              </w:rPr>
              <w:t xml:space="preserve"> mokyklose</w:t>
            </w:r>
          </w:p>
        </w:tc>
        <w:tc>
          <w:tcPr>
            <w:tcW w:w="1135" w:type="dxa"/>
            <w:tcBorders>
              <w:top w:val="single" w:sz="8" w:space="0" w:color="auto"/>
              <w:left w:val="nil"/>
              <w:bottom w:val="single" w:sz="8"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w:t>
            </w:r>
          </w:p>
        </w:tc>
        <w:tc>
          <w:tcPr>
            <w:tcW w:w="1134" w:type="dxa"/>
            <w:tcBorders>
              <w:top w:val="single" w:sz="8" w:space="0" w:color="auto"/>
              <w:left w:val="nil"/>
              <w:bottom w:val="single" w:sz="8"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22</w:t>
            </w:r>
          </w:p>
        </w:tc>
        <w:tc>
          <w:tcPr>
            <w:tcW w:w="1276" w:type="dxa"/>
            <w:tcBorders>
              <w:top w:val="single" w:sz="8" w:space="0" w:color="auto"/>
              <w:left w:val="nil"/>
              <w:bottom w:val="single" w:sz="8"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13</w:t>
            </w:r>
          </w:p>
        </w:tc>
        <w:tc>
          <w:tcPr>
            <w:tcW w:w="1134" w:type="dxa"/>
            <w:tcBorders>
              <w:top w:val="single" w:sz="8" w:space="0" w:color="auto"/>
              <w:left w:val="nil"/>
              <w:bottom w:val="single" w:sz="8"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10</w:t>
            </w:r>
          </w:p>
        </w:tc>
        <w:tc>
          <w:tcPr>
            <w:tcW w:w="1134" w:type="dxa"/>
            <w:tcBorders>
              <w:top w:val="single" w:sz="8" w:space="0" w:color="auto"/>
              <w:left w:val="nil"/>
              <w:bottom w:val="single" w:sz="8"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4</w:t>
            </w:r>
          </w:p>
        </w:tc>
        <w:tc>
          <w:tcPr>
            <w:tcW w:w="957" w:type="dxa"/>
            <w:tcBorders>
              <w:top w:val="single" w:sz="8" w:space="0" w:color="auto"/>
              <w:left w:val="nil"/>
              <w:bottom w:val="single" w:sz="8" w:space="0" w:color="auto"/>
              <w:right w:val="single" w:sz="8"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56</w:t>
            </w:r>
          </w:p>
        </w:tc>
      </w:tr>
      <w:tr w:rsidR="001F0FC2" w:rsidRPr="00B936C9" w:rsidTr="00596C24">
        <w:trPr>
          <w:gridAfter w:val="1"/>
          <w:wAfter w:w="849" w:type="dxa"/>
          <w:trHeight w:val="60"/>
        </w:trPr>
        <w:tc>
          <w:tcPr>
            <w:tcW w:w="516" w:type="dxa"/>
            <w:tcBorders>
              <w:top w:val="single" w:sz="8" w:space="0" w:color="auto"/>
              <w:left w:val="single" w:sz="8" w:space="0" w:color="auto"/>
              <w:bottom w:val="single" w:sz="8" w:space="0" w:color="auto"/>
              <w:right w:val="single" w:sz="4" w:space="0" w:color="auto"/>
            </w:tcBorders>
            <w:shd w:val="clear" w:color="000000" w:fill="FFFFFF"/>
          </w:tcPr>
          <w:p w:rsidR="001F0FC2" w:rsidRPr="00B936C9" w:rsidRDefault="001F0FC2" w:rsidP="005E64DF">
            <w:pPr>
              <w:spacing w:after="0" w:line="240" w:lineRule="auto"/>
              <w:rPr>
                <w:rFonts w:ascii="Times New Roman" w:eastAsia="Times New Roman" w:hAnsi="Times New Roman" w:cs="Times New Roman"/>
                <w:b/>
                <w:bCs/>
                <w:lang w:eastAsia="lt-LT"/>
              </w:rPr>
            </w:pPr>
          </w:p>
        </w:tc>
        <w:tc>
          <w:tcPr>
            <w:tcW w:w="2476" w:type="dxa"/>
            <w:tcBorders>
              <w:top w:val="single" w:sz="8" w:space="0" w:color="auto"/>
              <w:left w:val="single" w:sz="8" w:space="0" w:color="auto"/>
              <w:bottom w:val="single" w:sz="8" w:space="0" w:color="auto"/>
              <w:right w:val="single" w:sz="4" w:space="0" w:color="auto"/>
            </w:tcBorders>
            <w:shd w:val="clear" w:color="000000" w:fill="FFFFFF"/>
            <w:noWrap/>
            <w:hideMark/>
          </w:tcPr>
          <w:p w:rsidR="001F0FC2" w:rsidRPr="00B936C9" w:rsidRDefault="007E7D08" w:rsidP="005E64DF">
            <w:pPr>
              <w:spacing w:after="0" w:line="240" w:lineRule="auto"/>
              <w:rPr>
                <w:rFonts w:ascii="Times New Roman" w:eastAsia="Times New Roman" w:hAnsi="Times New Roman" w:cs="Times New Roman"/>
                <w:b/>
                <w:bCs/>
                <w:lang w:eastAsia="lt-LT"/>
              </w:rPr>
            </w:pPr>
            <w:r w:rsidRPr="00B936C9">
              <w:rPr>
                <w:rFonts w:ascii="Times New Roman" w:eastAsia="Times New Roman" w:hAnsi="Times New Roman" w:cs="Times New Roman"/>
                <w:b/>
                <w:bCs/>
                <w:color w:val="000000"/>
              </w:rPr>
              <w:t>Iš viso</w:t>
            </w:r>
          </w:p>
        </w:tc>
        <w:tc>
          <w:tcPr>
            <w:tcW w:w="1135" w:type="dxa"/>
            <w:tcBorders>
              <w:top w:val="single" w:sz="8" w:space="0" w:color="auto"/>
              <w:left w:val="nil"/>
              <w:bottom w:val="single" w:sz="8"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196</w:t>
            </w:r>
          </w:p>
        </w:tc>
        <w:tc>
          <w:tcPr>
            <w:tcW w:w="1134" w:type="dxa"/>
            <w:tcBorders>
              <w:top w:val="single" w:sz="8" w:space="0" w:color="auto"/>
              <w:left w:val="nil"/>
              <w:bottom w:val="single" w:sz="8"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116</w:t>
            </w:r>
          </w:p>
        </w:tc>
        <w:tc>
          <w:tcPr>
            <w:tcW w:w="1276" w:type="dxa"/>
            <w:tcBorders>
              <w:top w:val="single" w:sz="8" w:space="0" w:color="auto"/>
              <w:left w:val="nil"/>
              <w:bottom w:val="single" w:sz="8"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90</w:t>
            </w:r>
          </w:p>
        </w:tc>
        <w:tc>
          <w:tcPr>
            <w:tcW w:w="1134" w:type="dxa"/>
            <w:tcBorders>
              <w:top w:val="single" w:sz="8" w:space="0" w:color="auto"/>
              <w:left w:val="nil"/>
              <w:bottom w:val="single" w:sz="8"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79</w:t>
            </w:r>
          </w:p>
        </w:tc>
        <w:tc>
          <w:tcPr>
            <w:tcW w:w="1134" w:type="dxa"/>
            <w:tcBorders>
              <w:top w:val="single" w:sz="8" w:space="0" w:color="auto"/>
              <w:left w:val="nil"/>
              <w:bottom w:val="single" w:sz="8" w:space="0" w:color="auto"/>
              <w:right w:val="single" w:sz="4"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12</w:t>
            </w:r>
          </w:p>
        </w:tc>
        <w:tc>
          <w:tcPr>
            <w:tcW w:w="957" w:type="dxa"/>
            <w:tcBorders>
              <w:top w:val="single" w:sz="8" w:space="0" w:color="auto"/>
              <w:left w:val="nil"/>
              <w:bottom w:val="single" w:sz="8" w:space="0" w:color="auto"/>
              <w:right w:val="single" w:sz="8" w:space="0" w:color="auto"/>
            </w:tcBorders>
            <w:shd w:val="clear" w:color="000000" w:fill="FFFFFF"/>
            <w:noWrap/>
            <w:hideMark/>
          </w:tcPr>
          <w:p w:rsidR="001F0FC2" w:rsidRPr="00B936C9" w:rsidRDefault="001F0FC2"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493</w:t>
            </w:r>
          </w:p>
        </w:tc>
      </w:tr>
      <w:tr w:rsidR="005C6583" w:rsidRPr="00B936C9" w:rsidTr="00CD67D1">
        <w:trPr>
          <w:trHeight w:val="317"/>
        </w:trPr>
        <w:tc>
          <w:tcPr>
            <w:tcW w:w="516" w:type="dxa"/>
            <w:tcBorders>
              <w:top w:val="single" w:sz="8" w:space="0" w:color="auto"/>
              <w:left w:val="single" w:sz="8" w:space="0" w:color="auto"/>
              <w:bottom w:val="single" w:sz="8" w:space="0" w:color="auto"/>
              <w:right w:val="single" w:sz="4" w:space="0" w:color="auto"/>
            </w:tcBorders>
            <w:shd w:val="clear" w:color="000000" w:fill="FFFFFF"/>
          </w:tcPr>
          <w:p w:rsidR="005C6583" w:rsidRPr="00B936C9" w:rsidRDefault="005C6583" w:rsidP="005E64DF">
            <w:pPr>
              <w:spacing w:after="0" w:line="240" w:lineRule="auto"/>
              <w:rPr>
                <w:rFonts w:ascii="Times New Roman" w:eastAsia="Times New Roman" w:hAnsi="Times New Roman" w:cs="Times New Roman"/>
                <w:b/>
                <w:bCs/>
                <w:lang w:eastAsia="lt-LT"/>
              </w:rPr>
            </w:pPr>
          </w:p>
        </w:tc>
        <w:tc>
          <w:tcPr>
            <w:tcW w:w="2476" w:type="dxa"/>
            <w:tcBorders>
              <w:top w:val="single" w:sz="8" w:space="0" w:color="auto"/>
              <w:left w:val="single" w:sz="8" w:space="0" w:color="auto"/>
              <w:bottom w:val="single" w:sz="8" w:space="0" w:color="auto"/>
              <w:right w:val="single" w:sz="4" w:space="0" w:color="auto"/>
            </w:tcBorders>
            <w:shd w:val="clear" w:color="000000" w:fill="FFFFFF"/>
            <w:noWrap/>
          </w:tcPr>
          <w:p w:rsidR="005C6583" w:rsidRPr="00B936C9" w:rsidRDefault="005C6583" w:rsidP="005E64DF">
            <w:pPr>
              <w:spacing w:after="0" w:line="240" w:lineRule="auto"/>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Dalis (%) nuo nepatekusių</w:t>
            </w:r>
          </w:p>
        </w:tc>
        <w:tc>
          <w:tcPr>
            <w:tcW w:w="1135" w:type="dxa"/>
            <w:tcBorders>
              <w:top w:val="single" w:sz="8" w:space="0" w:color="auto"/>
              <w:left w:val="nil"/>
              <w:bottom w:val="single" w:sz="8" w:space="0" w:color="auto"/>
              <w:right w:val="single" w:sz="4" w:space="0" w:color="auto"/>
            </w:tcBorders>
            <w:shd w:val="clear" w:color="000000" w:fill="FFFFFF"/>
            <w:noWrap/>
          </w:tcPr>
          <w:p w:rsidR="005C6583" w:rsidRPr="00B936C9" w:rsidRDefault="005C6583" w:rsidP="005E64DF">
            <w:pPr>
              <w:spacing w:after="0" w:line="240" w:lineRule="auto"/>
              <w:rPr>
                <w:rFonts w:ascii="Times New Roman" w:eastAsia="Times New Roman" w:hAnsi="Times New Roman" w:cs="Times New Roman"/>
              </w:rPr>
            </w:pPr>
          </w:p>
          <w:p w:rsidR="005C6583" w:rsidRPr="00B936C9" w:rsidRDefault="005C658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39,76</w:t>
            </w:r>
          </w:p>
        </w:tc>
        <w:tc>
          <w:tcPr>
            <w:tcW w:w="1134" w:type="dxa"/>
            <w:tcBorders>
              <w:top w:val="single" w:sz="8" w:space="0" w:color="auto"/>
              <w:left w:val="nil"/>
              <w:bottom w:val="single" w:sz="8" w:space="0" w:color="auto"/>
              <w:right w:val="single" w:sz="4" w:space="0" w:color="auto"/>
            </w:tcBorders>
            <w:shd w:val="clear" w:color="000000" w:fill="FFFFFF"/>
            <w:noWrap/>
          </w:tcPr>
          <w:p w:rsidR="005C6583" w:rsidRPr="00B936C9" w:rsidRDefault="005C6583"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23,53</w:t>
            </w:r>
          </w:p>
        </w:tc>
        <w:tc>
          <w:tcPr>
            <w:tcW w:w="1276" w:type="dxa"/>
            <w:tcBorders>
              <w:top w:val="single" w:sz="8" w:space="0" w:color="auto"/>
              <w:left w:val="nil"/>
              <w:bottom w:val="single" w:sz="8" w:space="0" w:color="auto"/>
              <w:right w:val="single" w:sz="4" w:space="0" w:color="auto"/>
            </w:tcBorders>
            <w:shd w:val="clear" w:color="000000" w:fill="FFFFFF"/>
            <w:noWrap/>
          </w:tcPr>
          <w:p w:rsidR="005C6583" w:rsidRPr="00B936C9" w:rsidRDefault="005C6583"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18,26</w:t>
            </w:r>
          </w:p>
        </w:tc>
        <w:tc>
          <w:tcPr>
            <w:tcW w:w="1134" w:type="dxa"/>
            <w:tcBorders>
              <w:top w:val="single" w:sz="8" w:space="0" w:color="auto"/>
              <w:left w:val="nil"/>
              <w:bottom w:val="single" w:sz="8" w:space="0" w:color="auto"/>
              <w:right w:val="single" w:sz="4" w:space="0" w:color="auto"/>
            </w:tcBorders>
            <w:shd w:val="clear" w:color="000000" w:fill="FFFFFF"/>
            <w:noWrap/>
          </w:tcPr>
          <w:p w:rsidR="005C6583" w:rsidRPr="00B936C9" w:rsidRDefault="00BB1D4E"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16,04</w:t>
            </w:r>
          </w:p>
        </w:tc>
        <w:tc>
          <w:tcPr>
            <w:tcW w:w="1134" w:type="dxa"/>
            <w:tcBorders>
              <w:top w:val="single" w:sz="8" w:space="0" w:color="auto"/>
              <w:left w:val="nil"/>
              <w:bottom w:val="single" w:sz="8" w:space="0" w:color="auto"/>
              <w:right w:val="single" w:sz="4" w:space="0" w:color="auto"/>
            </w:tcBorders>
            <w:shd w:val="clear" w:color="000000" w:fill="FFFFFF"/>
            <w:noWrap/>
          </w:tcPr>
          <w:p w:rsidR="005C6583" w:rsidRPr="00B936C9" w:rsidRDefault="00BB1D4E"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2,43</w:t>
            </w:r>
          </w:p>
        </w:tc>
        <w:tc>
          <w:tcPr>
            <w:tcW w:w="957" w:type="dxa"/>
            <w:tcBorders>
              <w:top w:val="single" w:sz="8" w:space="0" w:color="auto"/>
              <w:left w:val="nil"/>
              <w:bottom w:val="single" w:sz="8" w:space="0" w:color="auto"/>
              <w:right w:val="single" w:sz="8" w:space="0" w:color="auto"/>
            </w:tcBorders>
            <w:shd w:val="clear" w:color="000000" w:fill="FFFFFF"/>
            <w:noWrap/>
          </w:tcPr>
          <w:p w:rsidR="005C6583" w:rsidRPr="00B936C9" w:rsidRDefault="00BB1D4E"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100</w:t>
            </w:r>
          </w:p>
        </w:tc>
        <w:tc>
          <w:tcPr>
            <w:tcW w:w="849" w:type="dxa"/>
          </w:tcPr>
          <w:p w:rsidR="005C6583" w:rsidRPr="00B936C9" w:rsidRDefault="005C6583" w:rsidP="005E64DF">
            <w:pPr>
              <w:spacing w:after="0" w:line="240" w:lineRule="auto"/>
              <w:rPr>
                <w:rFonts w:ascii="Times New Roman" w:eastAsia="Times New Roman" w:hAnsi="Times New Roman" w:cs="Times New Roman"/>
                <w:b/>
                <w:bCs/>
                <w:color w:val="000000"/>
              </w:rPr>
            </w:pPr>
          </w:p>
        </w:tc>
      </w:tr>
    </w:tbl>
    <w:p w:rsidR="00E02A93" w:rsidRPr="00B936C9" w:rsidRDefault="00E02A93" w:rsidP="005E64DF">
      <w:pPr>
        <w:spacing w:after="0" w:line="240" w:lineRule="auto"/>
        <w:rPr>
          <w:rFonts w:ascii="Times New Roman" w:hAnsi="Times New Roman" w:cs="Times New Roman"/>
          <w:lang w:val="en-US"/>
        </w:rPr>
      </w:pPr>
    </w:p>
    <w:p w:rsidR="00806AE8" w:rsidRPr="00B936C9" w:rsidRDefault="009373DF" w:rsidP="005E64DF">
      <w:pPr>
        <w:spacing w:after="0" w:line="240" w:lineRule="auto"/>
        <w:ind w:firstLine="709"/>
        <w:jc w:val="both"/>
        <w:rPr>
          <w:rFonts w:ascii="Times New Roman" w:hAnsi="Times New Roman" w:cs="Times New Roman"/>
          <w:lang w:val="en-US"/>
        </w:rPr>
      </w:pPr>
      <w:r w:rsidRPr="00B936C9">
        <w:rPr>
          <w:rFonts w:ascii="Times New Roman" w:hAnsi="Times New Roman" w:cs="Times New Roman"/>
          <w:color w:val="000000"/>
        </w:rPr>
        <w:t>8 lentelė (</w:t>
      </w:r>
      <w:r w:rsidRPr="00B936C9">
        <w:rPr>
          <w:rFonts w:ascii="Times New Roman" w:hAnsi="Times New Roman" w:cs="Times New Roman"/>
        </w:rPr>
        <w:t xml:space="preserve">3.12.). Nesimokančių 7–16 metų </w:t>
      </w:r>
      <w:r w:rsidR="00846429" w:rsidRPr="00B936C9">
        <w:rPr>
          <w:rFonts w:ascii="Times New Roman" w:hAnsi="Times New Roman" w:cs="Times New Roman"/>
        </w:rPr>
        <w:t xml:space="preserve">mokinių </w:t>
      </w:r>
      <w:r w:rsidRPr="00B936C9">
        <w:rPr>
          <w:rFonts w:ascii="Times New Roman" w:hAnsi="Times New Roman" w:cs="Times New Roman"/>
        </w:rPr>
        <w:t>skaičius ir dalis (%)</w:t>
      </w:r>
    </w:p>
    <w:tbl>
      <w:tblPr>
        <w:tblStyle w:val="Lentelstinklelis"/>
        <w:tblW w:w="0" w:type="auto"/>
        <w:tblLayout w:type="fixed"/>
        <w:tblLook w:val="04A0" w:firstRow="1" w:lastRow="0" w:firstColumn="1" w:lastColumn="0" w:noHBand="0" w:noVBand="1"/>
      </w:tblPr>
      <w:tblGrid>
        <w:gridCol w:w="1094"/>
        <w:gridCol w:w="1095"/>
        <w:gridCol w:w="1095"/>
        <w:gridCol w:w="1095"/>
        <w:gridCol w:w="1095"/>
        <w:gridCol w:w="1095"/>
        <w:gridCol w:w="1095"/>
        <w:gridCol w:w="1095"/>
        <w:gridCol w:w="1095"/>
      </w:tblGrid>
      <w:tr w:rsidR="00806AE8" w:rsidRPr="00B936C9" w:rsidTr="00596C24">
        <w:trPr>
          <w:trHeight w:val="90"/>
        </w:trPr>
        <w:tc>
          <w:tcPr>
            <w:tcW w:w="3284" w:type="dxa"/>
            <w:gridSpan w:val="3"/>
          </w:tcPr>
          <w:p w:rsidR="00806AE8" w:rsidRPr="00B936C9" w:rsidRDefault="00DE2850" w:rsidP="005E64DF">
            <w:pPr>
              <w:jc w:val="center"/>
              <w:rPr>
                <w:sz w:val="22"/>
                <w:szCs w:val="22"/>
              </w:rPr>
            </w:pPr>
            <w:r w:rsidRPr="00B936C9">
              <w:rPr>
                <w:sz w:val="22"/>
                <w:szCs w:val="22"/>
              </w:rPr>
              <w:t>2011–</w:t>
            </w:r>
            <w:r w:rsidR="00806AE8" w:rsidRPr="00B936C9">
              <w:rPr>
                <w:sz w:val="22"/>
                <w:szCs w:val="22"/>
              </w:rPr>
              <w:t>2012 m.</w:t>
            </w:r>
            <w:r w:rsidRPr="00B936C9">
              <w:rPr>
                <w:sz w:val="22"/>
                <w:szCs w:val="22"/>
              </w:rPr>
              <w:t xml:space="preserve"> </w:t>
            </w:r>
            <w:r w:rsidR="00806AE8" w:rsidRPr="00B936C9">
              <w:rPr>
                <w:sz w:val="22"/>
                <w:szCs w:val="22"/>
              </w:rPr>
              <w:t>m.</w:t>
            </w:r>
          </w:p>
        </w:tc>
        <w:tc>
          <w:tcPr>
            <w:tcW w:w="3285" w:type="dxa"/>
            <w:gridSpan w:val="3"/>
          </w:tcPr>
          <w:p w:rsidR="00806AE8" w:rsidRPr="00B936C9" w:rsidRDefault="00DE2850" w:rsidP="005E64DF">
            <w:pPr>
              <w:jc w:val="center"/>
              <w:rPr>
                <w:sz w:val="22"/>
                <w:szCs w:val="22"/>
              </w:rPr>
            </w:pPr>
            <w:r w:rsidRPr="00B936C9">
              <w:rPr>
                <w:sz w:val="22"/>
                <w:szCs w:val="22"/>
              </w:rPr>
              <w:t>2012–</w:t>
            </w:r>
            <w:r w:rsidR="00806AE8" w:rsidRPr="00B936C9">
              <w:rPr>
                <w:sz w:val="22"/>
                <w:szCs w:val="22"/>
              </w:rPr>
              <w:t>2013 m.</w:t>
            </w:r>
            <w:r w:rsidRPr="00B936C9">
              <w:rPr>
                <w:sz w:val="22"/>
                <w:szCs w:val="22"/>
              </w:rPr>
              <w:t xml:space="preserve"> </w:t>
            </w:r>
            <w:r w:rsidR="00806AE8" w:rsidRPr="00B936C9">
              <w:rPr>
                <w:sz w:val="22"/>
                <w:szCs w:val="22"/>
              </w:rPr>
              <w:t>m.</w:t>
            </w:r>
          </w:p>
        </w:tc>
        <w:tc>
          <w:tcPr>
            <w:tcW w:w="3285" w:type="dxa"/>
            <w:gridSpan w:val="3"/>
          </w:tcPr>
          <w:p w:rsidR="00806AE8" w:rsidRPr="00B936C9" w:rsidRDefault="00DE2850" w:rsidP="005E64DF">
            <w:pPr>
              <w:jc w:val="center"/>
              <w:rPr>
                <w:sz w:val="22"/>
                <w:szCs w:val="22"/>
              </w:rPr>
            </w:pPr>
            <w:r w:rsidRPr="00B936C9">
              <w:rPr>
                <w:sz w:val="22"/>
                <w:szCs w:val="22"/>
              </w:rPr>
              <w:t>2013–</w:t>
            </w:r>
            <w:r w:rsidR="00806AE8" w:rsidRPr="00B936C9">
              <w:rPr>
                <w:sz w:val="22"/>
                <w:szCs w:val="22"/>
              </w:rPr>
              <w:t>2014 m.</w:t>
            </w:r>
            <w:r w:rsidRPr="00B936C9">
              <w:rPr>
                <w:sz w:val="22"/>
                <w:szCs w:val="22"/>
              </w:rPr>
              <w:t xml:space="preserve"> </w:t>
            </w:r>
            <w:r w:rsidR="00806AE8" w:rsidRPr="00B936C9">
              <w:rPr>
                <w:sz w:val="22"/>
                <w:szCs w:val="22"/>
              </w:rPr>
              <w:t>m.</w:t>
            </w:r>
          </w:p>
        </w:tc>
      </w:tr>
      <w:tr w:rsidR="00806AE8" w:rsidRPr="00B936C9" w:rsidTr="00845D3A">
        <w:tc>
          <w:tcPr>
            <w:tcW w:w="1094" w:type="dxa"/>
            <w:tcBorders>
              <w:bottom w:val="single" w:sz="4" w:space="0" w:color="auto"/>
            </w:tcBorders>
          </w:tcPr>
          <w:p w:rsidR="00806AE8" w:rsidRPr="00B936C9" w:rsidRDefault="00806AE8" w:rsidP="005E64DF">
            <w:pPr>
              <w:rPr>
                <w:sz w:val="22"/>
                <w:szCs w:val="22"/>
              </w:rPr>
            </w:pPr>
            <w:r w:rsidRPr="00B936C9">
              <w:rPr>
                <w:sz w:val="22"/>
                <w:szCs w:val="22"/>
              </w:rPr>
              <w:t>Bendras mokinių skaičius</w:t>
            </w:r>
          </w:p>
        </w:tc>
        <w:tc>
          <w:tcPr>
            <w:tcW w:w="1095" w:type="dxa"/>
            <w:tcBorders>
              <w:bottom w:val="single" w:sz="4" w:space="0" w:color="auto"/>
            </w:tcBorders>
          </w:tcPr>
          <w:p w:rsidR="00846429" w:rsidRPr="00B936C9" w:rsidRDefault="00806AE8" w:rsidP="005E64DF">
            <w:pPr>
              <w:rPr>
                <w:sz w:val="22"/>
                <w:szCs w:val="22"/>
              </w:rPr>
            </w:pPr>
            <w:r w:rsidRPr="00B936C9">
              <w:rPr>
                <w:sz w:val="22"/>
                <w:szCs w:val="22"/>
              </w:rPr>
              <w:t>Nesimo</w:t>
            </w:r>
          </w:p>
          <w:p w:rsidR="00806AE8" w:rsidRPr="00B936C9" w:rsidRDefault="00806AE8" w:rsidP="005E64DF">
            <w:pPr>
              <w:rPr>
                <w:sz w:val="22"/>
                <w:szCs w:val="22"/>
              </w:rPr>
            </w:pPr>
            <w:r w:rsidRPr="00B936C9">
              <w:rPr>
                <w:sz w:val="22"/>
                <w:szCs w:val="22"/>
              </w:rPr>
              <w:t xml:space="preserve">kančių </w:t>
            </w:r>
            <w:r w:rsidR="00846429" w:rsidRPr="00B936C9">
              <w:rPr>
                <w:sz w:val="22"/>
                <w:szCs w:val="22"/>
              </w:rPr>
              <w:t xml:space="preserve">mokinių </w:t>
            </w:r>
            <w:r w:rsidRPr="00B936C9">
              <w:rPr>
                <w:sz w:val="22"/>
                <w:szCs w:val="22"/>
              </w:rPr>
              <w:t>skaičius</w:t>
            </w:r>
          </w:p>
        </w:tc>
        <w:tc>
          <w:tcPr>
            <w:tcW w:w="1095" w:type="dxa"/>
            <w:tcBorders>
              <w:bottom w:val="single" w:sz="4" w:space="0" w:color="auto"/>
            </w:tcBorders>
          </w:tcPr>
          <w:p w:rsidR="00806AE8" w:rsidRPr="00B936C9" w:rsidRDefault="00806AE8" w:rsidP="005E64DF">
            <w:pPr>
              <w:rPr>
                <w:sz w:val="22"/>
                <w:szCs w:val="22"/>
                <w:lang w:val="en-US"/>
              </w:rPr>
            </w:pPr>
            <w:r w:rsidRPr="00B936C9">
              <w:rPr>
                <w:sz w:val="22"/>
                <w:szCs w:val="22"/>
              </w:rPr>
              <w:t xml:space="preserve">Dalis </w:t>
            </w:r>
            <w:r w:rsidRPr="00B936C9">
              <w:rPr>
                <w:sz w:val="22"/>
                <w:szCs w:val="22"/>
                <w:lang w:val="en-US"/>
              </w:rPr>
              <w:t>%</w:t>
            </w:r>
          </w:p>
        </w:tc>
        <w:tc>
          <w:tcPr>
            <w:tcW w:w="1095" w:type="dxa"/>
            <w:tcBorders>
              <w:bottom w:val="single" w:sz="4" w:space="0" w:color="auto"/>
            </w:tcBorders>
          </w:tcPr>
          <w:p w:rsidR="00806AE8" w:rsidRPr="00B936C9" w:rsidRDefault="00806AE8" w:rsidP="005E64DF">
            <w:pPr>
              <w:jc w:val="center"/>
              <w:rPr>
                <w:sz w:val="22"/>
                <w:szCs w:val="22"/>
              </w:rPr>
            </w:pPr>
            <w:r w:rsidRPr="00B936C9">
              <w:rPr>
                <w:sz w:val="22"/>
                <w:szCs w:val="22"/>
              </w:rPr>
              <w:t>Bendras mokinių skaičius</w:t>
            </w:r>
          </w:p>
        </w:tc>
        <w:tc>
          <w:tcPr>
            <w:tcW w:w="1095" w:type="dxa"/>
            <w:tcBorders>
              <w:bottom w:val="single" w:sz="4" w:space="0" w:color="auto"/>
            </w:tcBorders>
          </w:tcPr>
          <w:p w:rsidR="00846429" w:rsidRPr="00B936C9" w:rsidRDefault="00806AE8" w:rsidP="005E64DF">
            <w:pPr>
              <w:jc w:val="center"/>
              <w:rPr>
                <w:sz w:val="22"/>
                <w:szCs w:val="22"/>
              </w:rPr>
            </w:pPr>
            <w:r w:rsidRPr="00B936C9">
              <w:rPr>
                <w:sz w:val="22"/>
                <w:szCs w:val="22"/>
              </w:rPr>
              <w:t>Nesimo</w:t>
            </w:r>
          </w:p>
          <w:p w:rsidR="00806AE8" w:rsidRPr="00B936C9" w:rsidRDefault="00806AE8" w:rsidP="005E64DF">
            <w:pPr>
              <w:jc w:val="center"/>
              <w:rPr>
                <w:sz w:val="22"/>
                <w:szCs w:val="22"/>
              </w:rPr>
            </w:pPr>
            <w:r w:rsidRPr="00B936C9">
              <w:rPr>
                <w:sz w:val="22"/>
                <w:szCs w:val="22"/>
              </w:rPr>
              <w:t xml:space="preserve">kančių </w:t>
            </w:r>
            <w:r w:rsidR="00846429" w:rsidRPr="00B936C9">
              <w:rPr>
                <w:sz w:val="22"/>
                <w:szCs w:val="22"/>
              </w:rPr>
              <w:t xml:space="preserve">mokinių </w:t>
            </w:r>
            <w:r w:rsidRPr="00B936C9">
              <w:rPr>
                <w:sz w:val="22"/>
                <w:szCs w:val="22"/>
              </w:rPr>
              <w:t>skaičius</w:t>
            </w:r>
          </w:p>
        </w:tc>
        <w:tc>
          <w:tcPr>
            <w:tcW w:w="1095" w:type="dxa"/>
            <w:tcBorders>
              <w:bottom w:val="single" w:sz="4" w:space="0" w:color="auto"/>
            </w:tcBorders>
          </w:tcPr>
          <w:p w:rsidR="00806AE8" w:rsidRPr="00B936C9" w:rsidRDefault="00806AE8" w:rsidP="005E64DF">
            <w:pPr>
              <w:rPr>
                <w:sz w:val="22"/>
                <w:szCs w:val="22"/>
              </w:rPr>
            </w:pPr>
            <w:r w:rsidRPr="00B936C9">
              <w:rPr>
                <w:sz w:val="22"/>
                <w:szCs w:val="22"/>
              </w:rPr>
              <w:t xml:space="preserve">Dalis </w:t>
            </w:r>
            <w:r w:rsidRPr="00B936C9">
              <w:rPr>
                <w:sz w:val="22"/>
                <w:szCs w:val="22"/>
                <w:lang w:val="en-US"/>
              </w:rPr>
              <w:t>%</w:t>
            </w:r>
          </w:p>
        </w:tc>
        <w:tc>
          <w:tcPr>
            <w:tcW w:w="1095" w:type="dxa"/>
            <w:tcBorders>
              <w:bottom w:val="single" w:sz="4" w:space="0" w:color="auto"/>
            </w:tcBorders>
          </w:tcPr>
          <w:p w:rsidR="00806AE8" w:rsidRPr="00B936C9" w:rsidRDefault="00806AE8" w:rsidP="005E64DF">
            <w:pPr>
              <w:jc w:val="center"/>
              <w:rPr>
                <w:sz w:val="22"/>
                <w:szCs w:val="22"/>
              </w:rPr>
            </w:pPr>
            <w:r w:rsidRPr="00B936C9">
              <w:rPr>
                <w:sz w:val="22"/>
                <w:szCs w:val="22"/>
              </w:rPr>
              <w:t>Bendras mokinių skaičius</w:t>
            </w:r>
          </w:p>
        </w:tc>
        <w:tc>
          <w:tcPr>
            <w:tcW w:w="1095" w:type="dxa"/>
            <w:tcBorders>
              <w:bottom w:val="single" w:sz="4" w:space="0" w:color="auto"/>
            </w:tcBorders>
          </w:tcPr>
          <w:p w:rsidR="00846429" w:rsidRPr="00B936C9" w:rsidRDefault="00806AE8" w:rsidP="005E64DF">
            <w:pPr>
              <w:jc w:val="center"/>
              <w:rPr>
                <w:sz w:val="22"/>
                <w:szCs w:val="22"/>
              </w:rPr>
            </w:pPr>
            <w:r w:rsidRPr="00B936C9">
              <w:rPr>
                <w:sz w:val="22"/>
                <w:szCs w:val="22"/>
              </w:rPr>
              <w:t>Nesimo</w:t>
            </w:r>
          </w:p>
          <w:p w:rsidR="00806AE8" w:rsidRPr="00B936C9" w:rsidRDefault="00806AE8" w:rsidP="005E64DF">
            <w:pPr>
              <w:jc w:val="center"/>
              <w:rPr>
                <w:sz w:val="22"/>
                <w:szCs w:val="22"/>
              </w:rPr>
            </w:pPr>
            <w:r w:rsidRPr="00B936C9">
              <w:rPr>
                <w:sz w:val="22"/>
                <w:szCs w:val="22"/>
              </w:rPr>
              <w:t xml:space="preserve">kančių </w:t>
            </w:r>
            <w:r w:rsidR="00846429" w:rsidRPr="00B936C9">
              <w:rPr>
                <w:sz w:val="22"/>
                <w:szCs w:val="22"/>
              </w:rPr>
              <w:t xml:space="preserve">mokinių </w:t>
            </w:r>
            <w:r w:rsidRPr="00B936C9">
              <w:rPr>
                <w:sz w:val="22"/>
                <w:szCs w:val="22"/>
              </w:rPr>
              <w:t>skaičius</w:t>
            </w:r>
          </w:p>
        </w:tc>
        <w:tc>
          <w:tcPr>
            <w:tcW w:w="1095" w:type="dxa"/>
            <w:tcBorders>
              <w:bottom w:val="single" w:sz="4" w:space="0" w:color="auto"/>
            </w:tcBorders>
          </w:tcPr>
          <w:p w:rsidR="00806AE8" w:rsidRPr="00B936C9" w:rsidRDefault="00806AE8" w:rsidP="005E64DF">
            <w:pPr>
              <w:rPr>
                <w:sz w:val="22"/>
                <w:szCs w:val="22"/>
              </w:rPr>
            </w:pPr>
            <w:r w:rsidRPr="00B936C9">
              <w:rPr>
                <w:sz w:val="22"/>
                <w:szCs w:val="22"/>
              </w:rPr>
              <w:t xml:space="preserve">Dalis </w:t>
            </w:r>
            <w:r w:rsidRPr="00B936C9">
              <w:rPr>
                <w:sz w:val="22"/>
                <w:szCs w:val="22"/>
                <w:lang w:val="en-US"/>
              </w:rPr>
              <w:t>%</w:t>
            </w:r>
          </w:p>
        </w:tc>
      </w:tr>
      <w:tr w:rsidR="00806AE8" w:rsidRPr="00B936C9" w:rsidTr="00845D3A">
        <w:trPr>
          <w:trHeight w:val="70"/>
        </w:trPr>
        <w:tc>
          <w:tcPr>
            <w:tcW w:w="1094" w:type="dxa"/>
            <w:tcBorders>
              <w:top w:val="single" w:sz="4" w:space="0" w:color="auto"/>
              <w:left w:val="single" w:sz="4" w:space="0" w:color="auto"/>
              <w:bottom w:val="single" w:sz="4" w:space="0" w:color="auto"/>
              <w:right w:val="single" w:sz="4" w:space="0" w:color="auto"/>
            </w:tcBorders>
          </w:tcPr>
          <w:p w:rsidR="00806AE8" w:rsidRPr="00B936C9" w:rsidRDefault="00806AE8" w:rsidP="005E64DF">
            <w:pPr>
              <w:jc w:val="center"/>
              <w:rPr>
                <w:sz w:val="22"/>
                <w:szCs w:val="22"/>
              </w:rPr>
            </w:pPr>
            <w:r w:rsidRPr="00B936C9">
              <w:rPr>
                <w:sz w:val="22"/>
                <w:szCs w:val="22"/>
              </w:rPr>
              <w:t>18864</w:t>
            </w:r>
          </w:p>
        </w:tc>
        <w:tc>
          <w:tcPr>
            <w:tcW w:w="1095" w:type="dxa"/>
            <w:tcBorders>
              <w:top w:val="single" w:sz="4" w:space="0" w:color="auto"/>
              <w:left w:val="single" w:sz="4" w:space="0" w:color="auto"/>
              <w:bottom w:val="single" w:sz="4" w:space="0" w:color="auto"/>
              <w:right w:val="single" w:sz="4" w:space="0" w:color="auto"/>
            </w:tcBorders>
          </w:tcPr>
          <w:p w:rsidR="00806AE8" w:rsidRPr="00B936C9" w:rsidRDefault="00806AE8" w:rsidP="005E64DF">
            <w:pPr>
              <w:jc w:val="center"/>
              <w:rPr>
                <w:sz w:val="22"/>
                <w:szCs w:val="22"/>
              </w:rPr>
            </w:pPr>
            <w:r w:rsidRPr="00B936C9">
              <w:rPr>
                <w:sz w:val="22"/>
                <w:szCs w:val="22"/>
              </w:rPr>
              <w:t>320</w:t>
            </w:r>
          </w:p>
        </w:tc>
        <w:tc>
          <w:tcPr>
            <w:tcW w:w="1095" w:type="dxa"/>
            <w:tcBorders>
              <w:top w:val="single" w:sz="4" w:space="0" w:color="auto"/>
              <w:left w:val="single" w:sz="4" w:space="0" w:color="auto"/>
              <w:bottom w:val="single" w:sz="4" w:space="0" w:color="auto"/>
              <w:right w:val="single" w:sz="4" w:space="0" w:color="auto"/>
            </w:tcBorders>
          </w:tcPr>
          <w:p w:rsidR="00806AE8" w:rsidRPr="00B936C9" w:rsidRDefault="00806AE8" w:rsidP="005E64DF">
            <w:pPr>
              <w:jc w:val="center"/>
              <w:rPr>
                <w:sz w:val="22"/>
                <w:szCs w:val="22"/>
              </w:rPr>
            </w:pPr>
            <w:r w:rsidRPr="00B936C9">
              <w:rPr>
                <w:sz w:val="22"/>
                <w:szCs w:val="22"/>
              </w:rPr>
              <w:t>1,7</w:t>
            </w:r>
          </w:p>
        </w:tc>
        <w:tc>
          <w:tcPr>
            <w:tcW w:w="1095" w:type="dxa"/>
            <w:tcBorders>
              <w:top w:val="single" w:sz="4" w:space="0" w:color="auto"/>
              <w:left w:val="single" w:sz="4" w:space="0" w:color="auto"/>
              <w:bottom w:val="single" w:sz="4" w:space="0" w:color="auto"/>
              <w:right w:val="single" w:sz="4" w:space="0" w:color="auto"/>
            </w:tcBorders>
          </w:tcPr>
          <w:p w:rsidR="00806AE8" w:rsidRPr="00B936C9" w:rsidRDefault="00806AE8" w:rsidP="005E64DF">
            <w:pPr>
              <w:jc w:val="center"/>
              <w:rPr>
                <w:sz w:val="22"/>
                <w:szCs w:val="22"/>
              </w:rPr>
            </w:pPr>
            <w:r w:rsidRPr="00B936C9">
              <w:rPr>
                <w:color w:val="000000"/>
                <w:sz w:val="22"/>
                <w:szCs w:val="22"/>
                <w:lang w:eastAsia="lt-LT"/>
              </w:rPr>
              <w:t>18754</w:t>
            </w:r>
          </w:p>
        </w:tc>
        <w:tc>
          <w:tcPr>
            <w:tcW w:w="1095" w:type="dxa"/>
            <w:tcBorders>
              <w:top w:val="single" w:sz="4" w:space="0" w:color="auto"/>
              <w:left w:val="single" w:sz="4" w:space="0" w:color="auto"/>
              <w:bottom w:val="single" w:sz="4" w:space="0" w:color="auto"/>
              <w:right w:val="single" w:sz="4" w:space="0" w:color="auto"/>
            </w:tcBorders>
          </w:tcPr>
          <w:p w:rsidR="00806AE8" w:rsidRPr="00B936C9" w:rsidRDefault="00806AE8" w:rsidP="005E64DF">
            <w:pPr>
              <w:jc w:val="center"/>
              <w:rPr>
                <w:sz w:val="22"/>
                <w:szCs w:val="22"/>
              </w:rPr>
            </w:pPr>
            <w:r w:rsidRPr="00B936C9">
              <w:rPr>
                <w:sz w:val="22"/>
                <w:szCs w:val="22"/>
              </w:rPr>
              <w:t>127</w:t>
            </w:r>
          </w:p>
        </w:tc>
        <w:tc>
          <w:tcPr>
            <w:tcW w:w="1095" w:type="dxa"/>
            <w:tcBorders>
              <w:top w:val="single" w:sz="4" w:space="0" w:color="auto"/>
              <w:left w:val="single" w:sz="4" w:space="0" w:color="auto"/>
              <w:bottom w:val="single" w:sz="4" w:space="0" w:color="auto"/>
              <w:right w:val="single" w:sz="4" w:space="0" w:color="auto"/>
            </w:tcBorders>
          </w:tcPr>
          <w:p w:rsidR="00806AE8" w:rsidRPr="00B936C9" w:rsidRDefault="00806AE8" w:rsidP="005E64DF">
            <w:pPr>
              <w:jc w:val="center"/>
              <w:rPr>
                <w:sz w:val="22"/>
                <w:szCs w:val="22"/>
              </w:rPr>
            </w:pPr>
            <w:r w:rsidRPr="00B936C9">
              <w:rPr>
                <w:sz w:val="22"/>
                <w:szCs w:val="22"/>
              </w:rPr>
              <w:t>0,7</w:t>
            </w:r>
          </w:p>
        </w:tc>
        <w:tc>
          <w:tcPr>
            <w:tcW w:w="1095" w:type="dxa"/>
            <w:tcBorders>
              <w:top w:val="single" w:sz="4" w:space="0" w:color="auto"/>
              <w:left w:val="single" w:sz="4" w:space="0" w:color="auto"/>
              <w:bottom w:val="single" w:sz="4" w:space="0" w:color="auto"/>
              <w:right w:val="single" w:sz="4" w:space="0" w:color="auto"/>
            </w:tcBorders>
          </w:tcPr>
          <w:p w:rsidR="00806AE8" w:rsidRPr="00B936C9" w:rsidRDefault="00806AE8" w:rsidP="005E64DF">
            <w:pPr>
              <w:jc w:val="center"/>
              <w:rPr>
                <w:sz w:val="22"/>
                <w:szCs w:val="22"/>
              </w:rPr>
            </w:pPr>
            <w:r w:rsidRPr="00B936C9">
              <w:rPr>
                <w:sz w:val="22"/>
                <w:szCs w:val="22"/>
              </w:rPr>
              <w:t>18180</w:t>
            </w:r>
          </w:p>
        </w:tc>
        <w:tc>
          <w:tcPr>
            <w:tcW w:w="1095" w:type="dxa"/>
            <w:tcBorders>
              <w:top w:val="single" w:sz="4" w:space="0" w:color="auto"/>
              <w:left w:val="single" w:sz="4" w:space="0" w:color="auto"/>
              <w:bottom w:val="single" w:sz="4" w:space="0" w:color="auto"/>
              <w:right w:val="single" w:sz="4" w:space="0" w:color="auto"/>
            </w:tcBorders>
          </w:tcPr>
          <w:p w:rsidR="00806AE8" w:rsidRPr="00B936C9" w:rsidRDefault="00806AE8" w:rsidP="005E64DF">
            <w:pPr>
              <w:jc w:val="center"/>
              <w:rPr>
                <w:sz w:val="22"/>
                <w:szCs w:val="22"/>
              </w:rPr>
            </w:pPr>
            <w:r w:rsidRPr="00B936C9">
              <w:rPr>
                <w:sz w:val="22"/>
                <w:szCs w:val="22"/>
              </w:rPr>
              <w:t>110</w:t>
            </w:r>
          </w:p>
        </w:tc>
        <w:tc>
          <w:tcPr>
            <w:tcW w:w="1095" w:type="dxa"/>
            <w:tcBorders>
              <w:top w:val="single" w:sz="4" w:space="0" w:color="auto"/>
              <w:left w:val="single" w:sz="4" w:space="0" w:color="auto"/>
              <w:bottom w:val="single" w:sz="4" w:space="0" w:color="auto"/>
              <w:right w:val="single" w:sz="4" w:space="0" w:color="auto"/>
            </w:tcBorders>
          </w:tcPr>
          <w:p w:rsidR="00806AE8" w:rsidRPr="00B936C9" w:rsidRDefault="00806AE8" w:rsidP="005E64DF">
            <w:pPr>
              <w:jc w:val="center"/>
              <w:rPr>
                <w:sz w:val="22"/>
                <w:szCs w:val="22"/>
              </w:rPr>
            </w:pPr>
            <w:r w:rsidRPr="00B936C9">
              <w:rPr>
                <w:sz w:val="22"/>
                <w:szCs w:val="22"/>
              </w:rPr>
              <w:t>0,6</w:t>
            </w:r>
          </w:p>
        </w:tc>
      </w:tr>
    </w:tbl>
    <w:p w:rsidR="00984478" w:rsidRPr="00B936C9" w:rsidRDefault="00984478" w:rsidP="005E64DF">
      <w:pPr>
        <w:spacing w:after="0" w:line="240" w:lineRule="auto"/>
        <w:rPr>
          <w:rFonts w:ascii="Times New Roman" w:hAnsi="Times New Roman" w:cs="Times New Roman"/>
        </w:rPr>
      </w:pPr>
    </w:p>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II SKYRIUS</w:t>
      </w:r>
    </w:p>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MOKINIUS APIBŪDINANTYS RODIKLIAI</w:t>
      </w:r>
    </w:p>
    <w:p w:rsidR="00285CC4" w:rsidRPr="00B936C9" w:rsidRDefault="00285CC4" w:rsidP="005E64DF">
      <w:pPr>
        <w:spacing w:after="0" w:line="240" w:lineRule="auto"/>
        <w:jc w:val="both"/>
        <w:rPr>
          <w:rFonts w:ascii="Times New Roman" w:hAnsi="Times New Roman" w:cs="Times New Roman"/>
        </w:rPr>
      </w:pPr>
    </w:p>
    <w:p w:rsidR="00285CC4" w:rsidRPr="00B936C9" w:rsidRDefault="00285CC4" w:rsidP="005E64DF">
      <w:pPr>
        <w:spacing w:after="0" w:line="240" w:lineRule="auto"/>
        <w:ind w:firstLine="709"/>
        <w:rPr>
          <w:rFonts w:ascii="Times New Roman" w:hAnsi="Times New Roman" w:cs="Times New Roman"/>
        </w:rPr>
      </w:pPr>
      <w:r w:rsidRPr="00B936C9">
        <w:rPr>
          <w:rFonts w:ascii="Times New Roman" w:hAnsi="Times New Roman" w:cs="Times New Roman"/>
          <w:color w:val="000000"/>
        </w:rPr>
        <w:t>9 lentelė (</w:t>
      </w:r>
      <w:r w:rsidRPr="00B936C9">
        <w:rPr>
          <w:rFonts w:ascii="Times New Roman" w:hAnsi="Times New Roman" w:cs="Times New Roman"/>
        </w:rPr>
        <w:t>4.1.1.). Vaikų pasiskirstymas pagal amžių (skaičius ir dalis %) 2013–2014 m. 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992"/>
        <w:gridCol w:w="992"/>
        <w:gridCol w:w="1134"/>
        <w:gridCol w:w="992"/>
        <w:gridCol w:w="1134"/>
        <w:gridCol w:w="993"/>
        <w:gridCol w:w="992"/>
        <w:gridCol w:w="992"/>
      </w:tblGrid>
      <w:tr w:rsidR="00285CC4" w:rsidRPr="00B936C9" w:rsidTr="00CD67D1">
        <w:tc>
          <w:tcPr>
            <w:tcW w:w="1560" w:type="dxa"/>
            <w:vMerge w:val="restart"/>
            <w:vAlign w:val="center"/>
          </w:tcPr>
          <w:p w:rsidR="00285CC4" w:rsidRPr="00B936C9" w:rsidRDefault="00285CC4" w:rsidP="005E64DF">
            <w:pPr>
              <w:pStyle w:val="Betarp"/>
              <w:jc w:val="center"/>
              <w:rPr>
                <w:rFonts w:ascii="Times New Roman" w:hAnsi="Times New Roman"/>
              </w:rPr>
            </w:pPr>
            <w:r w:rsidRPr="00B936C9">
              <w:rPr>
                <w:rFonts w:ascii="Times New Roman" w:hAnsi="Times New Roman"/>
              </w:rPr>
              <w:t>Įstaigos pavadinimas</w:t>
            </w:r>
          </w:p>
        </w:tc>
        <w:tc>
          <w:tcPr>
            <w:tcW w:w="992" w:type="dxa"/>
            <w:vMerge w:val="restart"/>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Vaikų skaičius įstaigoje</w:t>
            </w:r>
          </w:p>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(2013-12-31)</w:t>
            </w:r>
          </w:p>
        </w:tc>
        <w:tc>
          <w:tcPr>
            <w:tcW w:w="7229" w:type="dxa"/>
            <w:gridSpan w:val="7"/>
          </w:tcPr>
          <w:p w:rsidR="00285CC4" w:rsidRPr="00B936C9" w:rsidRDefault="00285CC4" w:rsidP="005E64DF">
            <w:pPr>
              <w:pStyle w:val="Betarp"/>
              <w:jc w:val="center"/>
              <w:rPr>
                <w:rFonts w:ascii="Times New Roman" w:hAnsi="Times New Roman"/>
              </w:rPr>
            </w:pPr>
            <w:r w:rsidRPr="00B936C9">
              <w:rPr>
                <w:rFonts w:ascii="Times New Roman" w:hAnsi="Times New Roman"/>
              </w:rPr>
              <w:t>Vaikų amžius</w:t>
            </w:r>
          </w:p>
        </w:tc>
      </w:tr>
      <w:tr w:rsidR="00285CC4" w:rsidRPr="00B936C9" w:rsidTr="00CD67D1">
        <w:tc>
          <w:tcPr>
            <w:tcW w:w="1560" w:type="dxa"/>
            <w:vMerge/>
            <w:vAlign w:val="center"/>
          </w:tcPr>
          <w:p w:rsidR="00285CC4" w:rsidRPr="00B936C9" w:rsidRDefault="00285CC4" w:rsidP="005E64DF">
            <w:pPr>
              <w:pStyle w:val="Betarp"/>
              <w:jc w:val="center"/>
              <w:rPr>
                <w:rFonts w:ascii="Times New Roman" w:hAnsi="Times New Roman"/>
              </w:rPr>
            </w:pPr>
          </w:p>
        </w:tc>
        <w:tc>
          <w:tcPr>
            <w:tcW w:w="992" w:type="dxa"/>
            <w:vMerge/>
            <w:vAlign w:val="center"/>
          </w:tcPr>
          <w:p w:rsidR="00285CC4" w:rsidRPr="00B936C9" w:rsidRDefault="00285CC4" w:rsidP="005E64DF">
            <w:pPr>
              <w:spacing w:after="0" w:line="240" w:lineRule="auto"/>
              <w:jc w:val="center"/>
              <w:rPr>
                <w:rFonts w:ascii="Times New Roman" w:hAnsi="Times New Roman" w:cs="Times New Roman"/>
              </w:rPr>
            </w:pP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 xml:space="preserve">0-1 metų / </w:t>
            </w:r>
            <w:r w:rsidRPr="00B936C9">
              <w:rPr>
                <w:rFonts w:ascii="Times New Roman" w:hAnsi="Times New Roman" w:cs="Times New Roman"/>
              </w:rPr>
              <w:t>dalis (%)</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 xml:space="preserve">2 metų / </w:t>
            </w:r>
            <w:r w:rsidRPr="00B936C9">
              <w:rPr>
                <w:rFonts w:ascii="Times New Roman" w:hAnsi="Times New Roman" w:cs="Times New Roman"/>
              </w:rPr>
              <w:t>dalis (%)</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 xml:space="preserve">3 metų / </w:t>
            </w:r>
            <w:r w:rsidRPr="00B936C9">
              <w:rPr>
                <w:rFonts w:ascii="Times New Roman" w:hAnsi="Times New Roman" w:cs="Times New Roman"/>
              </w:rPr>
              <w:t>dalis (%)</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 metų /</w:t>
            </w:r>
            <w:r w:rsidRPr="00B936C9">
              <w:rPr>
                <w:rFonts w:ascii="Times New Roman" w:hAnsi="Times New Roman" w:cs="Times New Roman"/>
              </w:rPr>
              <w:t xml:space="preserve"> dalis (%)</w:t>
            </w:r>
          </w:p>
        </w:tc>
        <w:tc>
          <w:tcPr>
            <w:tcW w:w="993"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 metų / dalis (</w:t>
            </w:r>
            <w:r w:rsidRPr="00B936C9">
              <w:rPr>
                <w:rFonts w:ascii="Times New Roman" w:hAnsi="Times New Roman" w:cs="Times New Roman"/>
              </w:rPr>
              <w:t>%)</w:t>
            </w:r>
          </w:p>
        </w:tc>
        <w:tc>
          <w:tcPr>
            <w:tcW w:w="992" w:type="dxa"/>
          </w:tcPr>
          <w:p w:rsidR="00285CC4" w:rsidRPr="00B936C9" w:rsidRDefault="00285CC4" w:rsidP="005E64DF">
            <w:pPr>
              <w:pStyle w:val="Betarp"/>
              <w:jc w:val="center"/>
              <w:rPr>
                <w:rFonts w:ascii="Times New Roman" w:hAnsi="Times New Roman"/>
              </w:rPr>
            </w:pPr>
            <w:r w:rsidRPr="00B936C9">
              <w:rPr>
                <w:rFonts w:ascii="Times New Roman" w:hAnsi="Times New Roman"/>
              </w:rPr>
              <w:t>6 metų / dalis (%)</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 xml:space="preserve">7 metų / </w:t>
            </w:r>
            <w:r w:rsidRPr="00B936C9">
              <w:rPr>
                <w:rFonts w:ascii="Times New Roman" w:hAnsi="Times New Roman" w:cs="Times New Roman"/>
              </w:rPr>
              <w:t>dalis (%)</w:t>
            </w:r>
          </w:p>
        </w:tc>
      </w:tr>
      <w:tr w:rsidR="00285CC4" w:rsidRPr="00B936C9" w:rsidTr="00CD67D1">
        <w:tc>
          <w:tcPr>
            <w:tcW w:w="9781" w:type="dxa"/>
            <w:gridSpan w:val="9"/>
          </w:tcPr>
          <w:p w:rsidR="00285CC4" w:rsidRPr="00B936C9" w:rsidRDefault="00285CC4" w:rsidP="005E64DF">
            <w:pPr>
              <w:pStyle w:val="Betarp"/>
              <w:jc w:val="center"/>
              <w:rPr>
                <w:rFonts w:ascii="Times New Roman" w:hAnsi="Times New Roman"/>
              </w:rPr>
            </w:pPr>
            <w:r w:rsidRPr="00B936C9">
              <w:rPr>
                <w:rFonts w:ascii="Times New Roman" w:hAnsi="Times New Roman"/>
                <w:b/>
                <w:bCs/>
              </w:rPr>
              <w:t>Lopšeliai-darželiai</w:t>
            </w:r>
          </w:p>
        </w:tc>
      </w:tr>
      <w:tr w:rsidR="00285CC4" w:rsidRPr="00B936C9" w:rsidTr="00CD67D1">
        <w:tc>
          <w:tcPr>
            <w:tcW w:w="1560"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„Aitvarėlis“</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205</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2/0,9</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30/14,6</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45/21,9</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42/20,5</w:t>
            </w:r>
          </w:p>
        </w:tc>
        <w:tc>
          <w:tcPr>
            <w:tcW w:w="993"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45/21,9</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41/20,0</w:t>
            </w:r>
          </w:p>
        </w:tc>
        <w:tc>
          <w:tcPr>
            <w:tcW w:w="992" w:type="dxa"/>
          </w:tcPr>
          <w:p w:rsidR="00285CC4" w:rsidRPr="00B936C9" w:rsidRDefault="00285CC4" w:rsidP="005E64DF">
            <w:pPr>
              <w:pStyle w:val="Betarp"/>
              <w:jc w:val="center"/>
              <w:rPr>
                <w:rFonts w:ascii="Times New Roman" w:hAnsi="Times New Roman"/>
              </w:rPr>
            </w:pPr>
            <w:r w:rsidRPr="00B936C9">
              <w:rPr>
                <w:rFonts w:ascii="Times New Roman" w:hAnsi="Times New Roman"/>
                <w:bCs/>
              </w:rPr>
              <w:t>-</w:t>
            </w:r>
          </w:p>
        </w:tc>
      </w:tr>
      <w:tr w:rsidR="00285CC4" w:rsidRPr="00B936C9" w:rsidTr="00CD67D1">
        <w:tc>
          <w:tcPr>
            <w:tcW w:w="1560"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„Alksniukas“</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175</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20/11,4</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36/20,6</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29/16,6</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29/16,6</w:t>
            </w:r>
          </w:p>
        </w:tc>
        <w:tc>
          <w:tcPr>
            <w:tcW w:w="993"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31/17,7</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30/17,1</w:t>
            </w:r>
          </w:p>
        </w:tc>
        <w:tc>
          <w:tcPr>
            <w:tcW w:w="992" w:type="dxa"/>
          </w:tcPr>
          <w:p w:rsidR="00285CC4" w:rsidRPr="00B936C9" w:rsidRDefault="00285CC4" w:rsidP="005E64DF">
            <w:pPr>
              <w:pStyle w:val="Betarp"/>
              <w:jc w:val="center"/>
              <w:rPr>
                <w:rFonts w:ascii="Times New Roman" w:hAnsi="Times New Roman"/>
              </w:rPr>
            </w:pPr>
            <w:r w:rsidRPr="00B936C9">
              <w:rPr>
                <w:rFonts w:ascii="Times New Roman" w:hAnsi="Times New Roman"/>
                <w:bCs/>
              </w:rPr>
              <w:t>-</w:t>
            </w:r>
          </w:p>
        </w:tc>
      </w:tr>
      <w:tr w:rsidR="00285CC4" w:rsidRPr="00B936C9" w:rsidTr="00CD67D1">
        <w:tc>
          <w:tcPr>
            <w:tcW w:w="1560"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„Atžalynas“</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221</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5/2,2</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37/16,7</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50/22,6</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45/20,3</w:t>
            </w:r>
          </w:p>
        </w:tc>
        <w:tc>
          <w:tcPr>
            <w:tcW w:w="993"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44/19,9</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39/17,6</w:t>
            </w:r>
          </w:p>
        </w:tc>
        <w:tc>
          <w:tcPr>
            <w:tcW w:w="992" w:type="dxa"/>
          </w:tcPr>
          <w:p w:rsidR="00285CC4" w:rsidRPr="00B936C9" w:rsidRDefault="00285CC4" w:rsidP="005E64DF">
            <w:pPr>
              <w:pStyle w:val="Betarp"/>
              <w:jc w:val="center"/>
              <w:rPr>
                <w:rFonts w:ascii="Times New Roman" w:hAnsi="Times New Roman"/>
              </w:rPr>
            </w:pPr>
            <w:r w:rsidRPr="00B936C9">
              <w:rPr>
                <w:rFonts w:ascii="Times New Roman" w:hAnsi="Times New Roman"/>
                <w:bCs/>
              </w:rPr>
              <w:t>1/0,4</w:t>
            </w:r>
          </w:p>
        </w:tc>
      </w:tr>
      <w:tr w:rsidR="00285CC4" w:rsidRPr="00B936C9" w:rsidTr="00CD67D1">
        <w:tc>
          <w:tcPr>
            <w:tcW w:w="1560"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„Aušrinė“</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 xml:space="preserve">182 </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14/7,6</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33/18,1</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36/19,8</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39/21,4</w:t>
            </w:r>
          </w:p>
        </w:tc>
        <w:tc>
          <w:tcPr>
            <w:tcW w:w="993"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38/20,9</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22/12,1</w:t>
            </w:r>
          </w:p>
        </w:tc>
        <w:tc>
          <w:tcPr>
            <w:tcW w:w="992" w:type="dxa"/>
          </w:tcPr>
          <w:p w:rsidR="00285CC4" w:rsidRPr="00B936C9" w:rsidRDefault="00285CC4" w:rsidP="005E64DF">
            <w:pPr>
              <w:pStyle w:val="Betarp"/>
              <w:jc w:val="center"/>
              <w:rPr>
                <w:rFonts w:ascii="Times New Roman" w:hAnsi="Times New Roman"/>
              </w:rPr>
            </w:pPr>
            <w:r w:rsidRPr="00B936C9">
              <w:rPr>
                <w:rFonts w:ascii="Times New Roman" w:hAnsi="Times New Roman"/>
                <w:bCs/>
              </w:rPr>
              <w:t>-</w:t>
            </w:r>
          </w:p>
        </w:tc>
      </w:tr>
      <w:tr w:rsidR="00285CC4" w:rsidRPr="00B936C9" w:rsidTr="00CD67D1">
        <w:tc>
          <w:tcPr>
            <w:tcW w:w="1560"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„Ąžuoliukas“</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230</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2/0,9</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46/20,0</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50/21,7</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48/20,9</w:t>
            </w:r>
          </w:p>
        </w:tc>
        <w:tc>
          <w:tcPr>
            <w:tcW w:w="993"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41/17,8</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42/18,3</w:t>
            </w:r>
          </w:p>
        </w:tc>
        <w:tc>
          <w:tcPr>
            <w:tcW w:w="992" w:type="dxa"/>
          </w:tcPr>
          <w:p w:rsidR="00285CC4" w:rsidRPr="00B936C9" w:rsidRDefault="00285CC4" w:rsidP="005E64DF">
            <w:pPr>
              <w:pStyle w:val="Betarp"/>
              <w:jc w:val="center"/>
              <w:rPr>
                <w:rFonts w:ascii="Times New Roman" w:hAnsi="Times New Roman"/>
              </w:rPr>
            </w:pPr>
            <w:r w:rsidRPr="00B936C9">
              <w:rPr>
                <w:rFonts w:ascii="Times New Roman" w:hAnsi="Times New Roman"/>
                <w:bCs/>
              </w:rPr>
              <w:t>1/0,4</w:t>
            </w:r>
          </w:p>
        </w:tc>
      </w:tr>
      <w:tr w:rsidR="00285CC4" w:rsidRPr="00B936C9" w:rsidTr="00CD67D1">
        <w:tc>
          <w:tcPr>
            <w:tcW w:w="1560"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„Bangelė“</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221</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38/17,2</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56/25,3</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45/20,4</w:t>
            </w:r>
          </w:p>
        </w:tc>
        <w:tc>
          <w:tcPr>
            <w:tcW w:w="993"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40/18,1</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42/19</w:t>
            </w:r>
          </w:p>
        </w:tc>
        <w:tc>
          <w:tcPr>
            <w:tcW w:w="992" w:type="dxa"/>
          </w:tcPr>
          <w:p w:rsidR="00285CC4" w:rsidRPr="00B936C9" w:rsidRDefault="00285CC4" w:rsidP="005E64DF">
            <w:pPr>
              <w:pStyle w:val="Betarp"/>
              <w:jc w:val="center"/>
              <w:rPr>
                <w:rFonts w:ascii="Times New Roman" w:hAnsi="Times New Roman"/>
              </w:rPr>
            </w:pPr>
            <w:r w:rsidRPr="00B936C9">
              <w:rPr>
                <w:rFonts w:ascii="Times New Roman" w:hAnsi="Times New Roman"/>
                <w:bCs/>
              </w:rPr>
              <w:t>-</w:t>
            </w:r>
          </w:p>
        </w:tc>
      </w:tr>
      <w:tr w:rsidR="00285CC4" w:rsidRPr="00B936C9" w:rsidTr="00CD67D1">
        <w:tc>
          <w:tcPr>
            <w:tcW w:w="1560"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lastRenderedPageBreak/>
              <w:t>„Berželis“</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214</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7/3,3</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32/14,9</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47/22,0</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45/21,0</w:t>
            </w:r>
          </w:p>
        </w:tc>
        <w:tc>
          <w:tcPr>
            <w:tcW w:w="993"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40/18,7</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43/20,0</w:t>
            </w:r>
          </w:p>
        </w:tc>
        <w:tc>
          <w:tcPr>
            <w:tcW w:w="992" w:type="dxa"/>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„Bitutė“</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192</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5/2,6</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36/18,7</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39/20,3</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40/20,8</w:t>
            </w:r>
          </w:p>
        </w:tc>
        <w:tc>
          <w:tcPr>
            <w:tcW w:w="993"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37/19,3</w:t>
            </w:r>
          </w:p>
        </w:tc>
        <w:tc>
          <w:tcPr>
            <w:tcW w:w="992"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35/18,2</w:t>
            </w:r>
          </w:p>
        </w:tc>
        <w:tc>
          <w:tcPr>
            <w:tcW w:w="992" w:type="dxa"/>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„Boružėlė“</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4/4,4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12/13,2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18/19,8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20/22,0</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17/18,7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20/22,0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„Čiauškutė“</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151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31/20,5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25/16,5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38/25,2</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34/22,5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23/15,2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„Dobiliukas“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8/4,1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25/12,7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45/22,9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43/21,9</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36/18,4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39/19,9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„Du gaideliai“</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188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35/18,6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38/20,2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42/22,3</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44/23,4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28/14,9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„Eglutė“</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10/5,1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32/16,5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31/16,0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45/23,1</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39/20,1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37/19,1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„Giliukas“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37/17,8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43/20,7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41/19,7</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34/16,3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52/25,0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Cs/>
              </w:rPr>
              <w:t>1/0,5</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„Gintarėlis“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10/9,3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34/31,8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26/24,3</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20/18,7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17/15,9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Cs/>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„Klevelis“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10/4,4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53/23,3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45/19,8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40/17,6</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40/17,6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38/16,7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Cs/>
              </w:rPr>
              <w:t>1/0,4</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„Kregždutė“</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7/6,0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22/18,8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24/20,5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20/17,1</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25/21,4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19/16,2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„Liepaitė“</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8/4,2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36/18,9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37/19,5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42/22,1</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38/20,0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28/14,7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„Linelis“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213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14/6,6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33/15,5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47/22,1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39/18,3</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49/23,0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31/14,5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„Obelėlė“</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133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4/3,0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29/21,8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24/18,0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30/22,5</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22/16,5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24/18,0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„Pagrandukas“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3/1,6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27/14,2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40/21,0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40/21,0</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40/21,0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40/21,0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„Papartėlis“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7/3,5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38/18,9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40/19,9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38/18,9</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40/19,9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38/18,9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„Pingvinukas“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4/3,4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17/14,6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20/17,2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30/25,9</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29/25,0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16/13,8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„Pumpurėlis“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169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10/5,9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25/14,8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40/23,7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26/15,4</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36/21,3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32/18,9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„Puriena“</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23/11,8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49/25,2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46/23,7</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40/20,6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36/18,5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„Pušaitė“</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181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6/3,3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29/16,0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38/21,0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42/23,2</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38/21,0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28/15,5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„Putinėlis“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6/5,5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25/23,1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21/19,4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24/22,2</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24/22,2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8/7,4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„Radastėlė“</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8/3,8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36/17,3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49/23,5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51/24,5</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34/16,3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30/14,4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„Rūta“</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8/3,8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40/19,2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39/18,7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41/19,7</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39/18,7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41/19,7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„Sakalėlis“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137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3/2,2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18/13,1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28/20,4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28/20,4</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28/20,4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32/23,3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„Svirpliukas“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3/1,5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29/14,7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42/21,3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51/25,9</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40/20,3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32/16,2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„Šermukšnėlė“</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7/6,5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19/17,7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14/13,1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33/30,8</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20/18,7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14/13,1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„Švyturėlis“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145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14/9,6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25/17,2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39/26,9</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34/23,4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33/22,7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„Traukinukas“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153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20/13,1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45/29,4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29/18,9</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26/17,0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32/20,9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„Vėrinėlis“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16/14,1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21/18,6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20/17,7</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23/20,3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33/29,2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„Vyturėlis“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7/3,1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41/18,2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47/20,9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50/22,2</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41/18,2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39/17,3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„Volungėlė“</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5/2,2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34/15,1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44/19,6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54/21,1</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48/21,4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39/17,4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„Želmenėlis“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6/3,1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32/16,6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38/19,7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44/22,8</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34/17,6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39/20,2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„Žemuogėlė“</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129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6/4,6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18/13,9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27/20,9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27/20,9</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32/24,8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19/14,7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„Žiburėlis“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149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8/5,4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22/14,7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33/22,1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26/17,4</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37/24,8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23/15,4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„Žilvitis“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11/5,7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34/17,8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37/19,4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36/18,8</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34/17,8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39/20,4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„Žiogelis“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147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8/5,4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24/16,3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27/18,4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36/24,5</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32/21,8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20/13,6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„Žuvėdra“</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3/1,6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32/16,7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36/18,7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39/20,3</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41/21,3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41/21,3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Regos ugdymo centras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14/15,9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13/14,7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19/24,5</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25/28,4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16/18,2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Cs/>
              </w:rPr>
              <w:t>1/1,3</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ind w:left="34"/>
              <w:jc w:val="right"/>
              <w:rPr>
                <w:rFonts w:ascii="Times New Roman" w:hAnsi="Times New Roman" w:cs="Times New Roman"/>
                <w:b/>
                <w:bCs/>
              </w:rPr>
            </w:pPr>
            <w:r w:rsidRPr="00B936C9">
              <w:rPr>
                <w:rFonts w:ascii="Times New Roman" w:hAnsi="Times New Roman" w:cs="Times New Roman"/>
                <w:b/>
                <w:bCs/>
              </w:rPr>
              <w:t>Iš viso lopšeliuose-darželiuose</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7620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241/</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3,2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1270/</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16,7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1576/</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20,7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1628/</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21,4</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1530/</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20,1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1370/</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18,0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bCs/>
              </w:rPr>
            </w:pPr>
            <w:r w:rsidRPr="00B936C9">
              <w:rPr>
                <w:rFonts w:ascii="Times New Roman" w:hAnsi="Times New Roman"/>
                <w:b/>
                <w:bCs/>
              </w:rPr>
              <w:t>5/</w:t>
            </w:r>
          </w:p>
          <w:p w:rsidR="00285CC4" w:rsidRPr="00B936C9" w:rsidRDefault="00285CC4" w:rsidP="005E64DF">
            <w:pPr>
              <w:pStyle w:val="Betarp"/>
              <w:jc w:val="center"/>
              <w:rPr>
                <w:rFonts w:ascii="Times New Roman" w:hAnsi="Times New Roman"/>
                <w:b/>
              </w:rPr>
            </w:pPr>
            <w:r w:rsidRPr="00B936C9">
              <w:rPr>
                <w:rFonts w:ascii="Times New Roman" w:hAnsi="Times New Roman"/>
                <w:b/>
                <w:bCs/>
              </w:rPr>
              <w:t>0,1</w:t>
            </w:r>
          </w:p>
        </w:tc>
      </w:tr>
      <w:tr w:rsidR="00285CC4" w:rsidRPr="00B936C9" w:rsidTr="00CD67D1">
        <w:tc>
          <w:tcPr>
            <w:tcW w:w="9781" w:type="dxa"/>
            <w:gridSpan w:val="9"/>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bCs/>
              </w:rPr>
              <w:t>Mokyklos-darželiai</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„Inkarėlio“ </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137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11/8,0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24/7,5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34/14,8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43/31,4</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25/18,2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M. Montessori </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27/22,7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25/21,0</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31/26,0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36/30,2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„Nykštuko“ </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136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5/3,7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24/17,6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33/24,3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45/33,0</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29/21,3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„Pakalnutės“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8/9,2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18/20,7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20/23,0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23/26,4</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18/20,7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„Saulutės“ </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5/7,1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20/28,5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24/34,3</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21/30,0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„Šaltinėlio“</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2/1,8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30/26,5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46/40,7</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35/31,0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„Varpelio“ </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126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41/32,5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42/33,3</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42/33,3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9/12,7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24/33,8</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38/53,5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rPr>
            </w:pPr>
            <w:r w:rsidRPr="00B936C9">
              <w:rPr>
                <w:rFonts w:ascii="Times New Roman" w:hAnsi="Times New Roman" w:cs="Times New Roman"/>
                <w:b/>
              </w:rPr>
              <w:t>Iš viso mokyklose-darželiuose</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859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24/</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74/</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8,6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214/</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24,9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272/</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31,7</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239/</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27,8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36/</w:t>
            </w:r>
          </w:p>
          <w:p w:rsidR="00285CC4" w:rsidRPr="00B936C9" w:rsidRDefault="00285CC4" w:rsidP="005E64DF">
            <w:pPr>
              <w:pStyle w:val="Betarp"/>
              <w:jc w:val="center"/>
              <w:rPr>
                <w:rFonts w:ascii="Times New Roman" w:hAnsi="Times New Roman"/>
                <w:b/>
              </w:rPr>
            </w:pPr>
            <w:r w:rsidRPr="00B936C9">
              <w:rPr>
                <w:rFonts w:ascii="Times New Roman" w:hAnsi="Times New Roman"/>
                <w:b/>
              </w:rPr>
              <w:t>4,2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9781" w:type="dxa"/>
            <w:gridSpan w:val="9"/>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color w:val="FF0000"/>
              </w:rPr>
            </w:pPr>
            <w:r w:rsidRPr="00B936C9">
              <w:rPr>
                <w:rFonts w:ascii="Times New Roman" w:hAnsi="Times New Roman"/>
                <w:b/>
              </w:rPr>
              <w:t>Bendrojo ugdymo mokyklos</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lastRenderedPageBreak/>
              <w:t>Tauralaukio progimnazija</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11/30,5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10/27,8</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15/41,7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Litorinos mokykla</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1/16,7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3/50,0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1/16,7</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1/16,7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both"/>
              <w:rPr>
                <w:rFonts w:ascii="Times New Roman" w:hAnsi="Times New Roman" w:cs="Times New Roman"/>
                <w:b/>
                <w:bCs/>
              </w:rPr>
            </w:pPr>
            <w:r w:rsidRPr="00B936C9">
              <w:rPr>
                <w:rFonts w:ascii="Times New Roman" w:hAnsi="Times New Roman" w:cs="Times New Roman"/>
                <w:b/>
                <w:bCs/>
              </w:rPr>
              <w:t>Iš viso bendrojo ugdymo mokyklose</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42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1/2,4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14/33,3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11/26,2</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16/38,0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8521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265/</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3,1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1345/</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15,8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1804/</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21,2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1911/</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22,4</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1785/</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20,9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1406/</w:t>
            </w:r>
          </w:p>
          <w:p w:rsidR="00285CC4" w:rsidRPr="00B936C9" w:rsidRDefault="00285CC4" w:rsidP="005E64DF">
            <w:pPr>
              <w:pStyle w:val="Betarp"/>
              <w:jc w:val="center"/>
              <w:rPr>
                <w:rFonts w:ascii="Times New Roman" w:hAnsi="Times New Roman"/>
                <w:b/>
              </w:rPr>
            </w:pPr>
            <w:r w:rsidRPr="00B936C9">
              <w:rPr>
                <w:rFonts w:ascii="Times New Roman" w:hAnsi="Times New Roman"/>
                <w:b/>
              </w:rPr>
              <w:t>16,5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5/</w:t>
            </w:r>
          </w:p>
          <w:p w:rsidR="00285CC4" w:rsidRPr="00B936C9" w:rsidRDefault="00285CC4" w:rsidP="005E64DF">
            <w:pPr>
              <w:pStyle w:val="Betarp"/>
              <w:jc w:val="center"/>
              <w:rPr>
                <w:rFonts w:ascii="Times New Roman" w:hAnsi="Times New Roman"/>
                <w:b/>
              </w:rPr>
            </w:pPr>
            <w:r w:rsidRPr="00B936C9">
              <w:rPr>
                <w:rFonts w:ascii="Times New Roman" w:hAnsi="Times New Roman"/>
                <w:b/>
              </w:rPr>
              <w:t>0,05</w:t>
            </w:r>
          </w:p>
        </w:tc>
      </w:tr>
      <w:tr w:rsidR="00285CC4" w:rsidRPr="00B936C9" w:rsidTr="00CD67D1">
        <w:tc>
          <w:tcPr>
            <w:tcW w:w="9781" w:type="dxa"/>
            <w:gridSpan w:val="9"/>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bCs/>
              </w:rPr>
              <w:t>Nevalstybinės įstaigos</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Darželis „Jūrų žvaigždutė“</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 xml:space="preserve">45 </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0-1–2/4,4</w:t>
            </w:r>
          </w:p>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5/11,1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13/28,9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7/15,5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16/35,5</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2/4,4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Darželis „Mažųjų pasaulis“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34</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4/11,8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20/58,9</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8/23,5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2/5,9</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Specialioji mokykla-daugiafunkcis centras „Svetliačiok“</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1/33,3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1/33,3</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1/33,3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„Universa Via“ tarptautinė mokykla</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0-1–1/2,8</w:t>
            </w:r>
          </w:p>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3/8,6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9/25,7</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5/14,3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9/25,7</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7/20,0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Klaipėdos licėjus</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3/27,3</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7/63,6</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Iš viso VšĮ</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128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15/10,2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42/32,8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22/17,2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31/24,2</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17/13,3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w:t>
            </w:r>
          </w:p>
        </w:tc>
      </w:tr>
      <w:tr w:rsidR="00285CC4" w:rsidRPr="00B936C9" w:rsidTr="00CD67D1">
        <w:tc>
          <w:tcPr>
            <w:tcW w:w="1560"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8648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280/</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3,2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1387/</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16,0</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1826/</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21,1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1942/</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22,4</w:t>
            </w:r>
          </w:p>
        </w:tc>
        <w:tc>
          <w:tcPr>
            <w:tcW w:w="99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1802/</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20,8</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1406/</w:t>
            </w:r>
          </w:p>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16,2</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bCs/>
              </w:rPr>
            </w:pPr>
            <w:r w:rsidRPr="00B936C9">
              <w:rPr>
                <w:rFonts w:ascii="Times New Roman" w:hAnsi="Times New Roman"/>
                <w:b/>
                <w:bCs/>
              </w:rPr>
              <w:t>5/</w:t>
            </w:r>
          </w:p>
          <w:p w:rsidR="00285CC4" w:rsidRPr="00B936C9" w:rsidRDefault="00285CC4" w:rsidP="005E64DF">
            <w:pPr>
              <w:pStyle w:val="Betarp"/>
              <w:jc w:val="center"/>
              <w:rPr>
                <w:rFonts w:ascii="Times New Roman" w:hAnsi="Times New Roman"/>
                <w:b/>
              </w:rPr>
            </w:pPr>
            <w:r w:rsidRPr="00B936C9">
              <w:rPr>
                <w:rFonts w:ascii="Times New Roman" w:hAnsi="Times New Roman"/>
                <w:b/>
                <w:bCs/>
              </w:rPr>
              <w:t>0,01</w:t>
            </w:r>
          </w:p>
        </w:tc>
      </w:tr>
    </w:tbl>
    <w:p w:rsidR="00285CC4" w:rsidRPr="00B936C9" w:rsidRDefault="00285CC4" w:rsidP="005E64DF">
      <w:pPr>
        <w:spacing w:after="0" w:line="240" w:lineRule="auto"/>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color w:val="000000"/>
        </w:rPr>
        <w:t>10 lentelė (</w:t>
      </w:r>
      <w:r w:rsidRPr="00B936C9">
        <w:rPr>
          <w:rFonts w:ascii="Times New Roman" w:hAnsi="Times New Roman" w:cs="Times New Roman"/>
        </w:rPr>
        <w:t>4.1.2.). Mokinių pasiskirstymas pagal amžiaus tarpsnius (skaičius ir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2977"/>
      </w:tblGrid>
      <w:tr w:rsidR="00285CC4" w:rsidRPr="00B936C9" w:rsidTr="00CD67D1">
        <w:tc>
          <w:tcPr>
            <w:tcW w:w="354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Amžiaus tarpsnis</w:t>
            </w:r>
          </w:p>
        </w:tc>
        <w:tc>
          <w:tcPr>
            <w:tcW w:w="32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2977"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r w:rsidRPr="00B936C9">
              <w:rPr>
                <w:rFonts w:ascii="Times New Roman" w:hAnsi="Times New Roman" w:cs="Times New Roman"/>
              </w:rPr>
              <w:t>%</w:t>
            </w:r>
            <w:r w:rsidRPr="00B936C9">
              <w:rPr>
                <w:rFonts w:ascii="Times New Roman" w:eastAsia="Times New Roman" w:hAnsi="Times New Roman" w:cs="Times New Roman"/>
              </w:rPr>
              <w:t xml:space="preserve"> )</w:t>
            </w:r>
          </w:p>
        </w:tc>
      </w:tr>
      <w:tr w:rsidR="00285CC4" w:rsidRPr="00B936C9" w:rsidTr="00CD67D1">
        <w:tc>
          <w:tcPr>
            <w:tcW w:w="3544"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6 metų</w:t>
            </w:r>
          </w:p>
        </w:tc>
        <w:tc>
          <w:tcPr>
            <w:tcW w:w="32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85</w:t>
            </w:r>
          </w:p>
        </w:tc>
        <w:tc>
          <w:tcPr>
            <w:tcW w:w="2977"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0,5</w:t>
            </w:r>
          </w:p>
        </w:tc>
      </w:tr>
      <w:tr w:rsidR="00285CC4" w:rsidRPr="00B936C9" w:rsidTr="00CD67D1">
        <w:tc>
          <w:tcPr>
            <w:tcW w:w="3544" w:type="dxa"/>
            <w:shd w:val="clear" w:color="auto" w:fill="auto"/>
          </w:tcPr>
          <w:p w:rsidR="00285CC4" w:rsidRPr="00B936C9" w:rsidRDefault="00285CC4" w:rsidP="005E64DF">
            <w:pPr>
              <w:spacing w:after="0" w:line="240" w:lineRule="auto"/>
              <w:jc w:val="both"/>
              <w:rPr>
                <w:rFonts w:ascii="Times New Roman" w:eastAsia="Times New Roman" w:hAnsi="Times New Roman" w:cs="Times New Roman"/>
              </w:rPr>
            </w:pPr>
            <w:r w:rsidRPr="00B936C9">
              <w:rPr>
                <w:rFonts w:ascii="Times New Roman" w:eastAsia="Times New Roman" w:hAnsi="Times New Roman" w:cs="Times New Roman"/>
              </w:rPr>
              <w:t>7-10 metų</w:t>
            </w:r>
          </w:p>
        </w:tc>
        <w:tc>
          <w:tcPr>
            <w:tcW w:w="32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5874</w:t>
            </w:r>
          </w:p>
        </w:tc>
        <w:tc>
          <w:tcPr>
            <w:tcW w:w="2977"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33,3</w:t>
            </w:r>
          </w:p>
        </w:tc>
      </w:tr>
      <w:tr w:rsidR="00285CC4" w:rsidRPr="00B936C9" w:rsidTr="00CD67D1">
        <w:tc>
          <w:tcPr>
            <w:tcW w:w="3544" w:type="dxa"/>
            <w:shd w:val="clear" w:color="auto" w:fill="auto"/>
          </w:tcPr>
          <w:p w:rsidR="00285CC4" w:rsidRPr="00B936C9" w:rsidRDefault="00285CC4" w:rsidP="005E64DF">
            <w:pPr>
              <w:spacing w:after="0" w:line="240" w:lineRule="auto"/>
              <w:jc w:val="both"/>
              <w:rPr>
                <w:rFonts w:ascii="Times New Roman" w:eastAsia="Times New Roman" w:hAnsi="Times New Roman" w:cs="Times New Roman"/>
              </w:rPr>
            </w:pPr>
            <w:r w:rsidRPr="00B936C9">
              <w:rPr>
                <w:rFonts w:ascii="Times New Roman" w:eastAsia="Times New Roman" w:hAnsi="Times New Roman" w:cs="Times New Roman"/>
              </w:rPr>
              <w:t>11-14 metų</w:t>
            </w:r>
          </w:p>
        </w:tc>
        <w:tc>
          <w:tcPr>
            <w:tcW w:w="32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5615</w:t>
            </w:r>
          </w:p>
        </w:tc>
        <w:tc>
          <w:tcPr>
            <w:tcW w:w="2977"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31,8</w:t>
            </w:r>
          </w:p>
        </w:tc>
      </w:tr>
      <w:tr w:rsidR="00285CC4" w:rsidRPr="00B936C9" w:rsidTr="00CD67D1">
        <w:tc>
          <w:tcPr>
            <w:tcW w:w="3544" w:type="dxa"/>
            <w:shd w:val="clear" w:color="auto" w:fill="auto"/>
          </w:tcPr>
          <w:p w:rsidR="00285CC4" w:rsidRPr="00B936C9" w:rsidRDefault="00285CC4" w:rsidP="005E64DF">
            <w:pPr>
              <w:spacing w:after="0" w:line="240" w:lineRule="auto"/>
              <w:jc w:val="both"/>
              <w:rPr>
                <w:rFonts w:ascii="Times New Roman" w:eastAsia="Times New Roman" w:hAnsi="Times New Roman" w:cs="Times New Roman"/>
              </w:rPr>
            </w:pPr>
            <w:r w:rsidRPr="00B936C9">
              <w:rPr>
                <w:rFonts w:ascii="Times New Roman" w:eastAsia="Times New Roman" w:hAnsi="Times New Roman" w:cs="Times New Roman"/>
              </w:rPr>
              <w:t>15-16 metų</w:t>
            </w:r>
          </w:p>
        </w:tc>
        <w:tc>
          <w:tcPr>
            <w:tcW w:w="32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2968</w:t>
            </w:r>
          </w:p>
        </w:tc>
        <w:tc>
          <w:tcPr>
            <w:tcW w:w="2977"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16,8</w:t>
            </w:r>
          </w:p>
        </w:tc>
      </w:tr>
      <w:tr w:rsidR="00285CC4" w:rsidRPr="00B936C9" w:rsidTr="00CD67D1">
        <w:tc>
          <w:tcPr>
            <w:tcW w:w="3544" w:type="dxa"/>
            <w:shd w:val="clear" w:color="auto" w:fill="auto"/>
          </w:tcPr>
          <w:p w:rsidR="00285CC4" w:rsidRPr="00B936C9" w:rsidRDefault="00285CC4" w:rsidP="005E64DF">
            <w:pPr>
              <w:spacing w:after="0" w:line="240" w:lineRule="auto"/>
              <w:jc w:val="both"/>
              <w:rPr>
                <w:rFonts w:ascii="Times New Roman" w:eastAsia="Times New Roman" w:hAnsi="Times New Roman" w:cs="Times New Roman"/>
              </w:rPr>
            </w:pPr>
            <w:r w:rsidRPr="00B936C9">
              <w:rPr>
                <w:rFonts w:ascii="Times New Roman" w:eastAsia="Times New Roman" w:hAnsi="Times New Roman" w:cs="Times New Roman"/>
              </w:rPr>
              <w:t>17-18 metų</w:t>
            </w:r>
          </w:p>
        </w:tc>
        <w:tc>
          <w:tcPr>
            <w:tcW w:w="32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2618</w:t>
            </w:r>
          </w:p>
        </w:tc>
        <w:tc>
          <w:tcPr>
            <w:tcW w:w="2977"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14,8</w:t>
            </w:r>
          </w:p>
        </w:tc>
      </w:tr>
      <w:tr w:rsidR="00285CC4" w:rsidRPr="00B936C9" w:rsidTr="00CD67D1">
        <w:tc>
          <w:tcPr>
            <w:tcW w:w="3544" w:type="dxa"/>
            <w:shd w:val="clear" w:color="auto" w:fill="auto"/>
          </w:tcPr>
          <w:p w:rsidR="00285CC4" w:rsidRPr="00B936C9" w:rsidRDefault="00285CC4" w:rsidP="005E64DF">
            <w:pPr>
              <w:spacing w:after="0" w:line="240" w:lineRule="auto"/>
              <w:jc w:val="both"/>
              <w:rPr>
                <w:rFonts w:ascii="Times New Roman" w:eastAsia="Times New Roman" w:hAnsi="Times New Roman" w:cs="Times New Roman"/>
              </w:rPr>
            </w:pPr>
            <w:r w:rsidRPr="00B936C9">
              <w:rPr>
                <w:rFonts w:ascii="Times New Roman" w:eastAsia="Times New Roman" w:hAnsi="Times New Roman" w:cs="Times New Roman"/>
              </w:rPr>
              <w:t xml:space="preserve">19 metų </w:t>
            </w:r>
          </w:p>
        </w:tc>
        <w:tc>
          <w:tcPr>
            <w:tcW w:w="32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w:t>
            </w:r>
          </w:p>
        </w:tc>
        <w:tc>
          <w:tcPr>
            <w:tcW w:w="2977"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0,8</w:t>
            </w:r>
          </w:p>
        </w:tc>
      </w:tr>
      <w:tr w:rsidR="00285CC4" w:rsidRPr="00B936C9" w:rsidTr="00CD67D1">
        <w:tc>
          <w:tcPr>
            <w:tcW w:w="3544" w:type="dxa"/>
            <w:shd w:val="clear" w:color="auto" w:fill="auto"/>
          </w:tcPr>
          <w:p w:rsidR="00285CC4" w:rsidRPr="00B936C9" w:rsidRDefault="00285CC4" w:rsidP="005E64DF">
            <w:pPr>
              <w:spacing w:after="0" w:line="240" w:lineRule="auto"/>
              <w:jc w:val="both"/>
              <w:rPr>
                <w:rFonts w:ascii="Times New Roman" w:eastAsia="Times New Roman" w:hAnsi="Times New Roman" w:cs="Times New Roman"/>
              </w:rPr>
            </w:pPr>
            <w:r w:rsidRPr="00B936C9">
              <w:rPr>
                <w:rFonts w:ascii="Times New Roman" w:eastAsia="Times New Roman" w:hAnsi="Times New Roman" w:cs="Times New Roman"/>
              </w:rPr>
              <w:t>20 metų ir vyresni</w:t>
            </w:r>
          </w:p>
        </w:tc>
        <w:tc>
          <w:tcPr>
            <w:tcW w:w="32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363</w:t>
            </w:r>
          </w:p>
        </w:tc>
        <w:tc>
          <w:tcPr>
            <w:tcW w:w="2977"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r>
      <w:tr w:rsidR="00285CC4" w:rsidRPr="00B936C9" w:rsidTr="00CD67D1">
        <w:tc>
          <w:tcPr>
            <w:tcW w:w="3544" w:type="dxa"/>
            <w:shd w:val="clear" w:color="auto" w:fill="auto"/>
          </w:tcPr>
          <w:p w:rsidR="00285CC4" w:rsidRPr="00B936C9" w:rsidRDefault="00285CC4"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32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17656</w:t>
            </w:r>
          </w:p>
        </w:tc>
        <w:tc>
          <w:tcPr>
            <w:tcW w:w="2977"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w:t>
            </w:r>
          </w:p>
        </w:tc>
      </w:tr>
    </w:tbl>
    <w:p w:rsidR="00285CC4" w:rsidRPr="00B936C9" w:rsidRDefault="00285CC4" w:rsidP="005E64DF">
      <w:pPr>
        <w:spacing w:after="0" w:line="240" w:lineRule="auto"/>
        <w:jc w:val="both"/>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color w:val="000000"/>
        </w:rPr>
        <w:t>11 lentelė (</w:t>
      </w:r>
      <w:r w:rsidRPr="00B936C9">
        <w:rPr>
          <w:rFonts w:ascii="Times New Roman" w:hAnsi="Times New Roman" w:cs="Times New Roman"/>
        </w:rPr>
        <w:t>4.1.3.). Vaikų pasiskirstymas pagal lytį (skaičius ir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701"/>
        <w:gridCol w:w="1134"/>
        <w:gridCol w:w="1275"/>
        <w:gridCol w:w="1134"/>
        <w:gridCol w:w="1276"/>
      </w:tblGrid>
      <w:tr w:rsidR="00285CC4" w:rsidRPr="00B936C9" w:rsidTr="00596C24">
        <w:trPr>
          <w:trHeight w:val="70"/>
        </w:trPr>
        <w:tc>
          <w:tcPr>
            <w:tcW w:w="3261" w:type="dxa"/>
            <w:vMerge w:val="restart"/>
            <w:shd w:val="clear" w:color="auto" w:fill="auto"/>
            <w:vAlign w:val="center"/>
          </w:tcPr>
          <w:p w:rsidR="00285CC4" w:rsidRPr="00B936C9" w:rsidRDefault="00285CC4" w:rsidP="005E64DF">
            <w:pPr>
              <w:pStyle w:val="Betarp"/>
              <w:jc w:val="center"/>
              <w:rPr>
                <w:rFonts w:ascii="Times New Roman" w:hAnsi="Times New Roman"/>
              </w:rPr>
            </w:pPr>
            <w:r w:rsidRPr="00B936C9">
              <w:rPr>
                <w:rFonts w:ascii="Times New Roman" w:hAnsi="Times New Roman"/>
              </w:rPr>
              <w:t>Įstaigos pavadinimas</w:t>
            </w:r>
          </w:p>
        </w:tc>
        <w:tc>
          <w:tcPr>
            <w:tcW w:w="1701" w:type="dxa"/>
            <w:vMerge w:val="restart"/>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Vaikų skaičius įstaigoje</w:t>
            </w:r>
          </w:p>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(2013-12-31)*</w:t>
            </w:r>
          </w:p>
        </w:tc>
        <w:tc>
          <w:tcPr>
            <w:tcW w:w="4819" w:type="dxa"/>
            <w:gridSpan w:val="4"/>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Vaikų pasiskirstymas pagal lytį</w:t>
            </w:r>
          </w:p>
        </w:tc>
      </w:tr>
      <w:tr w:rsidR="00285CC4" w:rsidRPr="00B936C9" w:rsidTr="00596C24">
        <w:trPr>
          <w:trHeight w:val="70"/>
        </w:trPr>
        <w:tc>
          <w:tcPr>
            <w:tcW w:w="3261" w:type="dxa"/>
            <w:vMerge/>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p>
        </w:tc>
        <w:tc>
          <w:tcPr>
            <w:tcW w:w="1701" w:type="dxa"/>
            <w:vMerge/>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p>
        </w:tc>
        <w:tc>
          <w:tcPr>
            <w:tcW w:w="2409" w:type="dxa"/>
            <w:gridSpan w:val="2"/>
            <w:tcBorders>
              <w:bottom w:val="single" w:sz="4" w:space="0" w:color="auto"/>
            </w:tcBorders>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Berniukai</w:t>
            </w:r>
          </w:p>
        </w:tc>
        <w:tc>
          <w:tcPr>
            <w:tcW w:w="2410" w:type="dxa"/>
            <w:gridSpan w:val="2"/>
            <w:tcBorders>
              <w:bottom w:val="single" w:sz="4" w:space="0" w:color="auto"/>
            </w:tcBorders>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Mergaitės</w:t>
            </w:r>
          </w:p>
        </w:tc>
      </w:tr>
      <w:tr w:rsidR="00285CC4" w:rsidRPr="00B936C9" w:rsidTr="00596C24">
        <w:trPr>
          <w:trHeight w:val="70"/>
        </w:trPr>
        <w:tc>
          <w:tcPr>
            <w:tcW w:w="3261" w:type="dxa"/>
            <w:vMerge/>
            <w:shd w:val="clear" w:color="auto" w:fill="auto"/>
          </w:tcPr>
          <w:p w:rsidR="00285CC4" w:rsidRPr="00B936C9" w:rsidRDefault="00285CC4" w:rsidP="005E64DF">
            <w:pPr>
              <w:pStyle w:val="Betarp"/>
              <w:jc w:val="center"/>
              <w:rPr>
                <w:rFonts w:ascii="Times New Roman" w:hAnsi="Times New Roman"/>
              </w:rPr>
            </w:pPr>
          </w:p>
        </w:tc>
        <w:tc>
          <w:tcPr>
            <w:tcW w:w="1701" w:type="dxa"/>
            <w:vMerge/>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p>
        </w:tc>
        <w:tc>
          <w:tcPr>
            <w:tcW w:w="1134" w:type="dxa"/>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Skaičius</w:t>
            </w:r>
          </w:p>
        </w:tc>
        <w:tc>
          <w:tcPr>
            <w:tcW w:w="1275" w:type="dxa"/>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Dalis (%)</w:t>
            </w:r>
          </w:p>
        </w:tc>
        <w:tc>
          <w:tcPr>
            <w:tcW w:w="1134" w:type="dxa"/>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Skaičius</w:t>
            </w:r>
          </w:p>
        </w:tc>
        <w:tc>
          <w:tcPr>
            <w:tcW w:w="1276" w:type="dxa"/>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Dalis (%)</w:t>
            </w:r>
          </w:p>
        </w:tc>
      </w:tr>
      <w:tr w:rsidR="00285CC4" w:rsidRPr="00B936C9" w:rsidTr="00CD67D1">
        <w:tblPrEx>
          <w:tblLook w:val="00A0" w:firstRow="1" w:lastRow="0" w:firstColumn="1" w:lastColumn="0" w:noHBand="0" w:noVBand="0"/>
        </w:tblPrEx>
        <w:tc>
          <w:tcPr>
            <w:tcW w:w="9781" w:type="dxa"/>
            <w:gridSpan w:val="6"/>
          </w:tcPr>
          <w:p w:rsidR="00285CC4" w:rsidRPr="00B936C9" w:rsidRDefault="00285CC4" w:rsidP="005E64DF">
            <w:pPr>
              <w:pStyle w:val="Betarp"/>
              <w:jc w:val="center"/>
              <w:rPr>
                <w:rFonts w:ascii="Times New Roman" w:hAnsi="Times New Roman"/>
              </w:rPr>
            </w:pPr>
            <w:r w:rsidRPr="00B936C9">
              <w:rPr>
                <w:rFonts w:ascii="Times New Roman" w:hAnsi="Times New Roman"/>
                <w:b/>
                <w:bCs/>
              </w:rPr>
              <w:t>Lopšeliai-darželiai</w:t>
            </w:r>
          </w:p>
        </w:tc>
      </w:tr>
      <w:tr w:rsidR="00285CC4" w:rsidRPr="00B936C9" w:rsidTr="00CD67D1">
        <w:tblPrEx>
          <w:tblLook w:val="00A0" w:firstRow="1" w:lastRow="0" w:firstColumn="1" w:lastColumn="0" w:noHBand="0" w:noVBand="0"/>
        </w:tblPrEx>
        <w:tc>
          <w:tcPr>
            <w:tcW w:w="3261"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„Aitvarėlis“</w:t>
            </w:r>
          </w:p>
        </w:tc>
        <w:tc>
          <w:tcPr>
            <w:tcW w:w="1701"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205</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96</w:t>
            </w:r>
          </w:p>
        </w:tc>
        <w:tc>
          <w:tcPr>
            <w:tcW w:w="1275" w:type="dxa"/>
          </w:tcPr>
          <w:p w:rsidR="00285CC4" w:rsidRPr="00B936C9" w:rsidRDefault="00285CC4" w:rsidP="005E64DF">
            <w:pPr>
              <w:pStyle w:val="Betarp"/>
              <w:jc w:val="center"/>
              <w:rPr>
                <w:rFonts w:ascii="Times New Roman" w:hAnsi="Times New Roman"/>
              </w:rPr>
            </w:pPr>
            <w:r w:rsidRPr="00B936C9">
              <w:rPr>
                <w:rFonts w:ascii="Times New Roman" w:hAnsi="Times New Roman"/>
              </w:rPr>
              <w:t>46,8</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109</w:t>
            </w:r>
          </w:p>
        </w:tc>
        <w:tc>
          <w:tcPr>
            <w:tcW w:w="1276" w:type="dxa"/>
          </w:tcPr>
          <w:p w:rsidR="00285CC4" w:rsidRPr="00B936C9" w:rsidRDefault="00285CC4" w:rsidP="005E64DF">
            <w:pPr>
              <w:pStyle w:val="Betarp"/>
              <w:jc w:val="center"/>
              <w:rPr>
                <w:rFonts w:ascii="Times New Roman" w:hAnsi="Times New Roman"/>
              </w:rPr>
            </w:pPr>
            <w:r w:rsidRPr="00B936C9">
              <w:rPr>
                <w:rFonts w:ascii="Times New Roman" w:hAnsi="Times New Roman"/>
              </w:rPr>
              <w:t>53,2</w:t>
            </w:r>
          </w:p>
        </w:tc>
      </w:tr>
      <w:tr w:rsidR="00285CC4" w:rsidRPr="00B936C9" w:rsidTr="00CD67D1">
        <w:tblPrEx>
          <w:tblLook w:val="00A0" w:firstRow="1" w:lastRow="0" w:firstColumn="1" w:lastColumn="0" w:noHBand="0" w:noVBand="0"/>
        </w:tblPrEx>
        <w:tc>
          <w:tcPr>
            <w:tcW w:w="3261"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„Alksniukas“</w:t>
            </w:r>
          </w:p>
        </w:tc>
        <w:tc>
          <w:tcPr>
            <w:tcW w:w="1701"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175</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96</w:t>
            </w:r>
          </w:p>
        </w:tc>
        <w:tc>
          <w:tcPr>
            <w:tcW w:w="1275" w:type="dxa"/>
          </w:tcPr>
          <w:p w:rsidR="00285CC4" w:rsidRPr="00B936C9" w:rsidRDefault="00285CC4" w:rsidP="005E64DF">
            <w:pPr>
              <w:pStyle w:val="Betarp"/>
              <w:jc w:val="center"/>
              <w:rPr>
                <w:rFonts w:ascii="Times New Roman" w:hAnsi="Times New Roman"/>
              </w:rPr>
            </w:pPr>
            <w:r w:rsidRPr="00B936C9">
              <w:rPr>
                <w:rFonts w:ascii="Times New Roman" w:hAnsi="Times New Roman"/>
              </w:rPr>
              <w:t>54,8</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79</w:t>
            </w:r>
          </w:p>
        </w:tc>
        <w:tc>
          <w:tcPr>
            <w:tcW w:w="1276" w:type="dxa"/>
          </w:tcPr>
          <w:p w:rsidR="00285CC4" w:rsidRPr="00B936C9" w:rsidRDefault="00285CC4" w:rsidP="005E64DF">
            <w:pPr>
              <w:pStyle w:val="Betarp"/>
              <w:jc w:val="center"/>
              <w:rPr>
                <w:rFonts w:ascii="Times New Roman" w:hAnsi="Times New Roman"/>
              </w:rPr>
            </w:pPr>
            <w:r w:rsidRPr="00B936C9">
              <w:rPr>
                <w:rFonts w:ascii="Times New Roman" w:hAnsi="Times New Roman"/>
              </w:rPr>
              <w:t>45,1</w:t>
            </w:r>
          </w:p>
        </w:tc>
      </w:tr>
      <w:tr w:rsidR="00285CC4" w:rsidRPr="00B936C9" w:rsidTr="00CD67D1">
        <w:tblPrEx>
          <w:tblLook w:val="00A0" w:firstRow="1" w:lastRow="0" w:firstColumn="1" w:lastColumn="0" w:noHBand="0" w:noVBand="0"/>
        </w:tblPrEx>
        <w:tc>
          <w:tcPr>
            <w:tcW w:w="3261"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„Atžalynas“</w:t>
            </w:r>
          </w:p>
        </w:tc>
        <w:tc>
          <w:tcPr>
            <w:tcW w:w="1701"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221</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102</w:t>
            </w:r>
          </w:p>
        </w:tc>
        <w:tc>
          <w:tcPr>
            <w:tcW w:w="1275" w:type="dxa"/>
          </w:tcPr>
          <w:p w:rsidR="00285CC4" w:rsidRPr="00B936C9" w:rsidRDefault="00285CC4" w:rsidP="005E64DF">
            <w:pPr>
              <w:pStyle w:val="Betarp"/>
              <w:jc w:val="center"/>
              <w:rPr>
                <w:rFonts w:ascii="Times New Roman" w:hAnsi="Times New Roman"/>
              </w:rPr>
            </w:pPr>
            <w:r w:rsidRPr="00B936C9">
              <w:rPr>
                <w:rFonts w:ascii="Times New Roman" w:hAnsi="Times New Roman"/>
              </w:rPr>
              <w:t>46,2</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119</w:t>
            </w:r>
          </w:p>
        </w:tc>
        <w:tc>
          <w:tcPr>
            <w:tcW w:w="1276" w:type="dxa"/>
          </w:tcPr>
          <w:p w:rsidR="00285CC4" w:rsidRPr="00B936C9" w:rsidRDefault="00285CC4" w:rsidP="005E64DF">
            <w:pPr>
              <w:pStyle w:val="Betarp"/>
              <w:jc w:val="center"/>
              <w:rPr>
                <w:rFonts w:ascii="Times New Roman" w:hAnsi="Times New Roman"/>
              </w:rPr>
            </w:pPr>
            <w:r w:rsidRPr="00B936C9">
              <w:rPr>
                <w:rFonts w:ascii="Times New Roman" w:hAnsi="Times New Roman"/>
              </w:rPr>
              <w:t>53,8</w:t>
            </w:r>
          </w:p>
        </w:tc>
      </w:tr>
      <w:tr w:rsidR="00285CC4" w:rsidRPr="00B936C9" w:rsidTr="00CD67D1">
        <w:tblPrEx>
          <w:tblLook w:val="00A0" w:firstRow="1" w:lastRow="0" w:firstColumn="1" w:lastColumn="0" w:noHBand="0" w:noVBand="0"/>
        </w:tblPrEx>
        <w:tc>
          <w:tcPr>
            <w:tcW w:w="3261"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„Aušrinė“</w:t>
            </w:r>
          </w:p>
        </w:tc>
        <w:tc>
          <w:tcPr>
            <w:tcW w:w="1701"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 xml:space="preserve">182 </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99</w:t>
            </w:r>
          </w:p>
        </w:tc>
        <w:tc>
          <w:tcPr>
            <w:tcW w:w="1275" w:type="dxa"/>
          </w:tcPr>
          <w:p w:rsidR="00285CC4" w:rsidRPr="00B936C9" w:rsidRDefault="00285CC4" w:rsidP="005E64DF">
            <w:pPr>
              <w:pStyle w:val="Betarp"/>
              <w:jc w:val="center"/>
              <w:rPr>
                <w:rFonts w:ascii="Times New Roman" w:hAnsi="Times New Roman"/>
              </w:rPr>
            </w:pPr>
            <w:r w:rsidRPr="00B936C9">
              <w:rPr>
                <w:rFonts w:ascii="Times New Roman" w:hAnsi="Times New Roman"/>
              </w:rPr>
              <w:t>54,4</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83</w:t>
            </w:r>
          </w:p>
        </w:tc>
        <w:tc>
          <w:tcPr>
            <w:tcW w:w="1276" w:type="dxa"/>
          </w:tcPr>
          <w:p w:rsidR="00285CC4" w:rsidRPr="00B936C9" w:rsidRDefault="00285CC4" w:rsidP="005E64DF">
            <w:pPr>
              <w:pStyle w:val="Betarp"/>
              <w:jc w:val="center"/>
              <w:rPr>
                <w:rFonts w:ascii="Times New Roman" w:hAnsi="Times New Roman"/>
              </w:rPr>
            </w:pPr>
            <w:r w:rsidRPr="00B936C9">
              <w:rPr>
                <w:rFonts w:ascii="Times New Roman" w:hAnsi="Times New Roman"/>
              </w:rPr>
              <w:t>45,6</w:t>
            </w:r>
          </w:p>
        </w:tc>
      </w:tr>
      <w:tr w:rsidR="00285CC4" w:rsidRPr="00B936C9" w:rsidTr="00CD67D1">
        <w:tblPrEx>
          <w:tblLook w:val="00A0" w:firstRow="1" w:lastRow="0" w:firstColumn="1" w:lastColumn="0" w:noHBand="0" w:noVBand="0"/>
        </w:tblPrEx>
        <w:tc>
          <w:tcPr>
            <w:tcW w:w="3261"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„Ąžuoliukas“</w:t>
            </w:r>
          </w:p>
        </w:tc>
        <w:tc>
          <w:tcPr>
            <w:tcW w:w="1701"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230</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114</w:t>
            </w:r>
          </w:p>
        </w:tc>
        <w:tc>
          <w:tcPr>
            <w:tcW w:w="1275" w:type="dxa"/>
          </w:tcPr>
          <w:p w:rsidR="00285CC4" w:rsidRPr="00B936C9" w:rsidRDefault="00285CC4" w:rsidP="005E64DF">
            <w:pPr>
              <w:pStyle w:val="Betarp"/>
              <w:jc w:val="center"/>
              <w:rPr>
                <w:rFonts w:ascii="Times New Roman" w:hAnsi="Times New Roman"/>
              </w:rPr>
            </w:pPr>
            <w:r w:rsidRPr="00B936C9">
              <w:rPr>
                <w:rFonts w:ascii="Times New Roman" w:hAnsi="Times New Roman"/>
              </w:rPr>
              <w:t>49,6</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116</w:t>
            </w:r>
          </w:p>
        </w:tc>
        <w:tc>
          <w:tcPr>
            <w:tcW w:w="1276" w:type="dxa"/>
          </w:tcPr>
          <w:p w:rsidR="00285CC4" w:rsidRPr="00B936C9" w:rsidRDefault="00285CC4" w:rsidP="005E64DF">
            <w:pPr>
              <w:pStyle w:val="Betarp"/>
              <w:jc w:val="center"/>
              <w:rPr>
                <w:rFonts w:ascii="Times New Roman" w:hAnsi="Times New Roman"/>
              </w:rPr>
            </w:pPr>
            <w:r w:rsidRPr="00B936C9">
              <w:rPr>
                <w:rFonts w:ascii="Times New Roman" w:hAnsi="Times New Roman"/>
              </w:rPr>
              <w:t>50,4</w:t>
            </w:r>
          </w:p>
        </w:tc>
      </w:tr>
      <w:tr w:rsidR="00285CC4" w:rsidRPr="00B936C9" w:rsidTr="00CD67D1">
        <w:tblPrEx>
          <w:tblLook w:val="00A0" w:firstRow="1" w:lastRow="0" w:firstColumn="1" w:lastColumn="0" w:noHBand="0" w:noVBand="0"/>
        </w:tblPrEx>
        <w:tc>
          <w:tcPr>
            <w:tcW w:w="3261"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„Bangelė“</w:t>
            </w:r>
          </w:p>
        </w:tc>
        <w:tc>
          <w:tcPr>
            <w:tcW w:w="1701"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221</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107</w:t>
            </w:r>
          </w:p>
        </w:tc>
        <w:tc>
          <w:tcPr>
            <w:tcW w:w="1275" w:type="dxa"/>
          </w:tcPr>
          <w:p w:rsidR="00285CC4" w:rsidRPr="00B936C9" w:rsidRDefault="00285CC4" w:rsidP="005E64DF">
            <w:pPr>
              <w:pStyle w:val="Betarp"/>
              <w:jc w:val="center"/>
              <w:rPr>
                <w:rFonts w:ascii="Times New Roman" w:hAnsi="Times New Roman"/>
              </w:rPr>
            </w:pPr>
            <w:r w:rsidRPr="00B936C9">
              <w:rPr>
                <w:rFonts w:ascii="Times New Roman" w:hAnsi="Times New Roman"/>
              </w:rPr>
              <w:t>48,4</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114</w:t>
            </w:r>
          </w:p>
        </w:tc>
        <w:tc>
          <w:tcPr>
            <w:tcW w:w="1276" w:type="dxa"/>
          </w:tcPr>
          <w:p w:rsidR="00285CC4" w:rsidRPr="00B936C9" w:rsidRDefault="00285CC4" w:rsidP="005E64DF">
            <w:pPr>
              <w:pStyle w:val="Betarp"/>
              <w:jc w:val="center"/>
              <w:rPr>
                <w:rFonts w:ascii="Times New Roman" w:hAnsi="Times New Roman"/>
              </w:rPr>
            </w:pPr>
            <w:r w:rsidRPr="00B936C9">
              <w:rPr>
                <w:rFonts w:ascii="Times New Roman" w:hAnsi="Times New Roman"/>
              </w:rPr>
              <w:t>51,6</w:t>
            </w:r>
          </w:p>
        </w:tc>
      </w:tr>
      <w:tr w:rsidR="00285CC4" w:rsidRPr="00B936C9" w:rsidTr="00CD67D1">
        <w:tblPrEx>
          <w:tblLook w:val="00A0" w:firstRow="1" w:lastRow="0" w:firstColumn="1" w:lastColumn="0" w:noHBand="0" w:noVBand="0"/>
        </w:tblPrEx>
        <w:tc>
          <w:tcPr>
            <w:tcW w:w="3261"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„Berželis“</w:t>
            </w:r>
          </w:p>
        </w:tc>
        <w:tc>
          <w:tcPr>
            <w:tcW w:w="1701"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214</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115</w:t>
            </w:r>
          </w:p>
        </w:tc>
        <w:tc>
          <w:tcPr>
            <w:tcW w:w="1275" w:type="dxa"/>
          </w:tcPr>
          <w:p w:rsidR="00285CC4" w:rsidRPr="00B936C9" w:rsidRDefault="00285CC4" w:rsidP="005E64DF">
            <w:pPr>
              <w:pStyle w:val="Betarp"/>
              <w:jc w:val="center"/>
              <w:rPr>
                <w:rFonts w:ascii="Times New Roman" w:hAnsi="Times New Roman"/>
              </w:rPr>
            </w:pPr>
            <w:r w:rsidRPr="00B936C9">
              <w:rPr>
                <w:rFonts w:ascii="Times New Roman" w:hAnsi="Times New Roman"/>
              </w:rPr>
              <w:t>53,7</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99</w:t>
            </w:r>
          </w:p>
        </w:tc>
        <w:tc>
          <w:tcPr>
            <w:tcW w:w="1276" w:type="dxa"/>
          </w:tcPr>
          <w:p w:rsidR="00285CC4" w:rsidRPr="00B936C9" w:rsidRDefault="00285CC4" w:rsidP="005E64DF">
            <w:pPr>
              <w:pStyle w:val="Betarp"/>
              <w:jc w:val="center"/>
              <w:rPr>
                <w:rFonts w:ascii="Times New Roman" w:hAnsi="Times New Roman"/>
              </w:rPr>
            </w:pPr>
            <w:r w:rsidRPr="00B936C9">
              <w:rPr>
                <w:rFonts w:ascii="Times New Roman" w:hAnsi="Times New Roman"/>
              </w:rPr>
              <w:t>46,3</w:t>
            </w:r>
          </w:p>
        </w:tc>
      </w:tr>
      <w:tr w:rsidR="00285CC4" w:rsidRPr="00B936C9" w:rsidTr="00CD67D1">
        <w:tblPrEx>
          <w:tblLook w:val="00A0" w:firstRow="1" w:lastRow="0" w:firstColumn="1" w:lastColumn="0" w:noHBand="0" w:noVBand="0"/>
        </w:tblPrEx>
        <w:tc>
          <w:tcPr>
            <w:tcW w:w="3261" w:type="dxa"/>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„Bitutė“</w:t>
            </w:r>
          </w:p>
        </w:tc>
        <w:tc>
          <w:tcPr>
            <w:tcW w:w="1701"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192</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92</w:t>
            </w:r>
          </w:p>
        </w:tc>
        <w:tc>
          <w:tcPr>
            <w:tcW w:w="1275" w:type="dxa"/>
          </w:tcPr>
          <w:p w:rsidR="00285CC4" w:rsidRPr="00B936C9" w:rsidRDefault="00285CC4" w:rsidP="005E64DF">
            <w:pPr>
              <w:pStyle w:val="Betarp"/>
              <w:jc w:val="center"/>
              <w:rPr>
                <w:rFonts w:ascii="Times New Roman" w:hAnsi="Times New Roman"/>
              </w:rPr>
            </w:pPr>
            <w:r w:rsidRPr="00B936C9">
              <w:rPr>
                <w:rFonts w:ascii="Times New Roman" w:hAnsi="Times New Roman"/>
              </w:rPr>
              <w:t>47,9</w:t>
            </w:r>
          </w:p>
        </w:tc>
        <w:tc>
          <w:tcPr>
            <w:tcW w:w="1134" w:type="dxa"/>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100</w:t>
            </w:r>
          </w:p>
        </w:tc>
        <w:tc>
          <w:tcPr>
            <w:tcW w:w="1276" w:type="dxa"/>
          </w:tcPr>
          <w:p w:rsidR="00285CC4" w:rsidRPr="00B936C9" w:rsidRDefault="00285CC4" w:rsidP="005E64DF">
            <w:pPr>
              <w:pStyle w:val="Betarp"/>
              <w:jc w:val="center"/>
              <w:rPr>
                <w:rFonts w:ascii="Times New Roman" w:hAnsi="Times New Roman"/>
              </w:rPr>
            </w:pPr>
            <w:r w:rsidRPr="00B936C9">
              <w:rPr>
                <w:rFonts w:ascii="Times New Roman" w:hAnsi="Times New Roman"/>
              </w:rPr>
              <w:t>52,1</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lastRenderedPageBreak/>
              <w:t>„Boružėlė“</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46</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50,5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45</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49,5</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„Čiauškutė“</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151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99</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65,6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52</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34,4</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„Dobiliukas“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106</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54,1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90</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45,9</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„Du gaideliai“</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188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94</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94</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50,0</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„Eglutė"</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103</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53,1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46,9</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„Giliukas"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116</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55,8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92</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44,2</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„Gintarėlis"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61</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57,0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43,0</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„Klevelis“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111</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48,9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51,1</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„Kregždutė“</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55,5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52</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44,4</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„Liepaitė“</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104</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54,7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45,3</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„Linelis“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213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108</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50,7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105</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49,3</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„Obelėlė“</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133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59</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44,4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74</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55,6</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„Pagrandukas“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97</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51,1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93</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48,9</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„Papartėlis“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103</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51,2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98</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48,8</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„Pingvinukas“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64,6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35,3</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„Pumpurėlis“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169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96</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56,8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73</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43,2</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„Puriena“</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43,8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109</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56,2</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„Pušaitė“</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181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58,0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42,0</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„Putinėlis“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53</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49,1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55</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50,9</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„Radastėlė“</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102</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49,0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51,0</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„Rūta“</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208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99</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47,6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109</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52,4</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„Sakalėlis“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137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70</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51,1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67</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48,9</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„Svirpliukas"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48,2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102</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51,8</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„Šermukšnėlė"</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63</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58,9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44</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41,1</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„Švyturėlis"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145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81</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55,9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64</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44,1</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„Traukinukas"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153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80</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52,3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73</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47,7</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„Vėrinėlis“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48,7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58</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51,3</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„Vyturėlis“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51,1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110</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48,9</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„Volungėlė“</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108</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48,2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51,8</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„Želmenėlis“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59,6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78</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40,4</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„Žemuogėlė“</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129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58</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45,0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55,0</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„Žiburėlis“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149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72</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48,3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77</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51,7</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„Žilvitis“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49,7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50,3</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„Žiogelis“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147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68</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46,3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79</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53,7</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 „Žuvėdra“</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97</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50,5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95</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49,6</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Regos ugdymo centras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47</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53,4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46,6</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
                <w:bCs/>
              </w:rPr>
            </w:pPr>
            <w:r w:rsidRPr="00B936C9">
              <w:rPr>
                <w:rFonts w:ascii="Times New Roman" w:hAnsi="Times New Roman" w:cs="Times New Roman"/>
                <w:b/>
                <w:bCs/>
              </w:rPr>
              <w:t>Iš viso lopšeliuose-darželiuose ir RUC</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7620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3927</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51,5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3693</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48,5</w:t>
            </w:r>
          </w:p>
        </w:tc>
      </w:tr>
      <w:tr w:rsidR="00285CC4" w:rsidRPr="00B936C9" w:rsidTr="00CD67D1">
        <w:tblPrEx>
          <w:tblLook w:val="00A0" w:firstRow="1" w:lastRow="0" w:firstColumn="1" w:lastColumn="0" w:noHBand="0" w:noVBand="0"/>
        </w:tblPrEx>
        <w:tc>
          <w:tcPr>
            <w:tcW w:w="9781" w:type="dxa"/>
            <w:gridSpan w:val="6"/>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b/>
                <w:bCs/>
              </w:rPr>
              <w:t>Mokyklos-darželiai</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„Inkarėlio“ </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137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73</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53,3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64</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46,7</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Marijos Montessori </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63</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52,9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47,1</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„Nykštuko“ </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136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64</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47,1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72</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52,9</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„Pakalnutės“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44</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50,6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43</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49,4</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„Saulutės“ </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33</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47,1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37</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52,9</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„Šaltinėlio“</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52</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46,0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54,0</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„Varpelio“ </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126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64</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50,8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62</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49,2</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 xml:space="preserve">„Versmės“ </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71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49</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69,0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31,0</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
                <w:bCs/>
              </w:rPr>
            </w:pPr>
            <w:r w:rsidRPr="00B936C9">
              <w:rPr>
                <w:rFonts w:ascii="Times New Roman" w:hAnsi="Times New Roman" w:cs="Times New Roman"/>
                <w:b/>
                <w:bCs/>
              </w:rPr>
              <w:t>Iš viso mokyklose-darželiuose</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859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442</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51,4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417</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48,5</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
                <w:bCs/>
              </w:rPr>
            </w:pPr>
            <w:r w:rsidRPr="00B936C9">
              <w:rPr>
                <w:rFonts w:ascii="Times New Roman" w:hAnsi="Times New Roman" w:cs="Times New Roman"/>
                <w:b/>
                <w:bCs/>
              </w:rPr>
              <w:t>Bendrojo ugdymo mokyklos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Tauralaukio progimnazija</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19</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52,8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17</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47,2</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Litorinos mokykla</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33,3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66,7</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
                <w:bCs/>
              </w:rPr>
            </w:pPr>
            <w:r w:rsidRPr="00B936C9">
              <w:rPr>
                <w:rFonts w:ascii="Times New Roman" w:hAnsi="Times New Roman" w:cs="Times New Roman"/>
                <w:b/>
                <w:bCs/>
              </w:rPr>
              <w:t>Iš viso bendrojo ugdymo mokyklose</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42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21</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50,0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50,0</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8521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4390</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51,5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4131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48,5</w:t>
            </w:r>
          </w:p>
        </w:tc>
      </w:tr>
      <w:tr w:rsidR="00285CC4" w:rsidRPr="00B936C9" w:rsidTr="00CD67D1">
        <w:tblPrEx>
          <w:tblLook w:val="00A0" w:firstRow="1" w:lastRow="0" w:firstColumn="1" w:lastColumn="0" w:noHBand="0" w:noVBand="0"/>
        </w:tblPrEx>
        <w:tc>
          <w:tcPr>
            <w:tcW w:w="9781" w:type="dxa"/>
            <w:gridSpan w:val="6"/>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b/>
                <w:bCs/>
              </w:rPr>
              <w:t>Nevalstybinės įstaigos</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lastRenderedPageBreak/>
              <w:t>Darželis „Jūrų žvaigždutė“</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 xml:space="preserve">45 </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23</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51,1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22</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48,9</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Darželis „Mažųjų pasaulis“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17</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17</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50,0</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Nevalstybinė specialioji mokykla-daugiafunkcis centras „Svetliačiok“</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„Universa Via“ tarptautinė mokykla</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14</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40,0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21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60,0</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Klaipėdos licėjus</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11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8</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72,7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Cs/>
              </w:rPr>
            </w:pPr>
            <w:r w:rsidRPr="00B936C9">
              <w:rPr>
                <w:rFonts w:ascii="Times New Roman" w:hAnsi="Times New Roman" w:cs="Times New Roman"/>
                <w:bCs/>
              </w:rPr>
              <w:t>3</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rPr>
            </w:pPr>
            <w:r w:rsidRPr="00B936C9">
              <w:rPr>
                <w:rFonts w:ascii="Times New Roman" w:hAnsi="Times New Roman"/>
              </w:rPr>
              <w:t>27,3</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
                <w:bCs/>
              </w:rPr>
            </w:pPr>
            <w:r w:rsidRPr="00B936C9">
              <w:rPr>
                <w:rFonts w:ascii="Times New Roman" w:hAnsi="Times New Roman" w:cs="Times New Roman"/>
                <w:b/>
                <w:bCs/>
              </w:rPr>
              <w:t xml:space="preserve">Iš viso nevalstybinėse įstaigose </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128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65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50,8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63</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49,2</w:t>
            </w:r>
          </w:p>
        </w:tc>
      </w:tr>
      <w:tr w:rsidR="00285CC4" w:rsidRPr="00B936C9" w:rsidTr="00CD67D1">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mieste </w:t>
            </w:r>
          </w:p>
        </w:tc>
        <w:tc>
          <w:tcPr>
            <w:tcW w:w="1701"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8649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4455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51,5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4194</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pStyle w:val="Betarp"/>
              <w:jc w:val="center"/>
              <w:rPr>
                <w:rFonts w:ascii="Times New Roman" w:hAnsi="Times New Roman"/>
                <w:b/>
              </w:rPr>
            </w:pPr>
            <w:r w:rsidRPr="00B936C9">
              <w:rPr>
                <w:rFonts w:ascii="Times New Roman" w:hAnsi="Times New Roman"/>
                <w:b/>
              </w:rPr>
              <w:t>48,5</w:t>
            </w:r>
          </w:p>
        </w:tc>
      </w:tr>
    </w:tbl>
    <w:p w:rsidR="00285CC4" w:rsidRPr="00B936C9" w:rsidRDefault="00285CC4" w:rsidP="005E64DF">
      <w:pPr>
        <w:spacing w:after="0" w:line="240" w:lineRule="auto"/>
        <w:jc w:val="both"/>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color w:val="000000"/>
        </w:rPr>
        <w:t>12 lentelė (</w:t>
      </w:r>
      <w:r w:rsidRPr="00B936C9">
        <w:rPr>
          <w:rFonts w:ascii="Times New Roman" w:hAnsi="Times New Roman" w:cs="Times New Roman"/>
        </w:rPr>
        <w:t>4.1.4.). Mokinių pasiskirstymas pagal lytį (skaičius ir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
        <w:gridCol w:w="1276"/>
        <w:gridCol w:w="1134"/>
        <w:gridCol w:w="1275"/>
        <w:gridCol w:w="1134"/>
        <w:gridCol w:w="1276"/>
      </w:tblGrid>
      <w:tr w:rsidR="00285CC4" w:rsidRPr="00B936C9" w:rsidTr="00845D3A">
        <w:trPr>
          <w:trHeight w:val="166"/>
        </w:trPr>
        <w:tc>
          <w:tcPr>
            <w:tcW w:w="3573" w:type="dxa"/>
            <w:vMerge w:val="restart"/>
            <w:shd w:val="clear" w:color="auto" w:fill="auto"/>
            <w:vAlign w:val="center"/>
          </w:tcPr>
          <w:p w:rsidR="00285CC4" w:rsidRPr="00B936C9" w:rsidRDefault="00285CC4" w:rsidP="005E64DF">
            <w:pPr>
              <w:pStyle w:val="Betarp"/>
              <w:jc w:val="center"/>
              <w:rPr>
                <w:rFonts w:ascii="Times New Roman" w:hAnsi="Times New Roman"/>
              </w:rPr>
            </w:pPr>
            <w:r w:rsidRPr="00B936C9">
              <w:rPr>
                <w:rFonts w:ascii="Times New Roman" w:hAnsi="Times New Roman"/>
              </w:rPr>
              <w:t>Įstaigos pavadinimas</w:t>
            </w:r>
          </w:p>
        </w:tc>
        <w:tc>
          <w:tcPr>
            <w:tcW w:w="1389" w:type="dxa"/>
            <w:gridSpan w:val="2"/>
            <w:vMerge w:val="restart"/>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Mokinių skaičius </w:t>
            </w:r>
          </w:p>
          <w:p w:rsidR="00285CC4" w:rsidRPr="00B936C9" w:rsidRDefault="00845D3A" w:rsidP="005E64DF">
            <w:pPr>
              <w:spacing w:after="0" w:line="240" w:lineRule="auto"/>
              <w:jc w:val="center"/>
              <w:rPr>
                <w:rFonts w:ascii="Times New Roman" w:hAnsi="Times New Roman" w:cs="Times New Roman"/>
              </w:rPr>
            </w:pPr>
            <w:r>
              <w:rPr>
                <w:rFonts w:ascii="Times New Roman" w:hAnsi="Times New Roman" w:cs="Times New Roman"/>
              </w:rPr>
              <w:t>2013-09-01</w:t>
            </w:r>
          </w:p>
        </w:tc>
        <w:tc>
          <w:tcPr>
            <w:tcW w:w="4819" w:type="dxa"/>
            <w:gridSpan w:val="4"/>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Mokinių pasiskirstymas pagal lytį</w:t>
            </w:r>
          </w:p>
        </w:tc>
      </w:tr>
      <w:tr w:rsidR="00285CC4" w:rsidRPr="00B936C9" w:rsidTr="00845D3A">
        <w:trPr>
          <w:trHeight w:val="259"/>
        </w:trPr>
        <w:tc>
          <w:tcPr>
            <w:tcW w:w="3573" w:type="dxa"/>
            <w:vMerge/>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p>
        </w:tc>
        <w:tc>
          <w:tcPr>
            <w:tcW w:w="1389" w:type="dxa"/>
            <w:gridSpan w:val="2"/>
            <w:vMerge/>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p>
        </w:tc>
        <w:tc>
          <w:tcPr>
            <w:tcW w:w="2409" w:type="dxa"/>
            <w:gridSpan w:val="2"/>
            <w:tcBorders>
              <w:bottom w:val="single" w:sz="4" w:space="0" w:color="auto"/>
            </w:tcBorders>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Berniukai</w:t>
            </w:r>
          </w:p>
        </w:tc>
        <w:tc>
          <w:tcPr>
            <w:tcW w:w="2410" w:type="dxa"/>
            <w:gridSpan w:val="2"/>
            <w:tcBorders>
              <w:bottom w:val="single" w:sz="4" w:space="0" w:color="auto"/>
            </w:tcBorders>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Mergaitės</w:t>
            </w:r>
          </w:p>
        </w:tc>
      </w:tr>
      <w:tr w:rsidR="00285CC4" w:rsidRPr="00B936C9" w:rsidTr="00845D3A">
        <w:trPr>
          <w:trHeight w:val="261"/>
        </w:trPr>
        <w:tc>
          <w:tcPr>
            <w:tcW w:w="3573" w:type="dxa"/>
            <w:vMerge/>
            <w:shd w:val="clear" w:color="auto" w:fill="auto"/>
          </w:tcPr>
          <w:p w:rsidR="00285CC4" w:rsidRPr="00B936C9" w:rsidRDefault="00285CC4" w:rsidP="005E64DF">
            <w:pPr>
              <w:pStyle w:val="Betarp"/>
              <w:jc w:val="center"/>
              <w:rPr>
                <w:rFonts w:ascii="Times New Roman" w:hAnsi="Times New Roman"/>
              </w:rPr>
            </w:pPr>
          </w:p>
        </w:tc>
        <w:tc>
          <w:tcPr>
            <w:tcW w:w="1389" w:type="dxa"/>
            <w:gridSpan w:val="2"/>
            <w:vMerge/>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p>
        </w:tc>
        <w:tc>
          <w:tcPr>
            <w:tcW w:w="1134" w:type="dxa"/>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Skaičius</w:t>
            </w:r>
          </w:p>
        </w:tc>
        <w:tc>
          <w:tcPr>
            <w:tcW w:w="1275" w:type="dxa"/>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Dalis (%)</w:t>
            </w:r>
          </w:p>
        </w:tc>
        <w:tc>
          <w:tcPr>
            <w:tcW w:w="1134" w:type="dxa"/>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Skaičius</w:t>
            </w:r>
          </w:p>
        </w:tc>
        <w:tc>
          <w:tcPr>
            <w:tcW w:w="1276" w:type="dxa"/>
            <w:shd w:val="clear" w:color="auto" w:fill="auto"/>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Dalis (%)</w:t>
            </w:r>
          </w:p>
        </w:tc>
      </w:tr>
      <w:tr w:rsidR="00285CC4" w:rsidRPr="00B936C9" w:rsidTr="00CD67D1">
        <w:tblPrEx>
          <w:tblLook w:val="00A0" w:firstRow="1" w:lastRow="0" w:firstColumn="1" w:lastColumn="0" w:noHBand="0" w:noVBand="0"/>
        </w:tblPrEx>
        <w:tc>
          <w:tcPr>
            <w:tcW w:w="9781" w:type="dxa"/>
            <w:gridSpan w:val="7"/>
          </w:tcPr>
          <w:p w:rsidR="00285CC4" w:rsidRPr="00B936C9" w:rsidRDefault="00285CC4" w:rsidP="005E64DF">
            <w:pPr>
              <w:pStyle w:val="Betarp"/>
              <w:jc w:val="center"/>
              <w:rPr>
                <w:rFonts w:ascii="Times New Roman" w:hAnsi="Times New Roman"/>
                <w:b/>
              </w:rPr>
            </w:pPr>
            <w:r w:rsidRPr="00B936C9">
              <w:rPr>
                <w:rFonts w:ascii="Times New Roman" w:hAnsi="Times New Roman"/>
                <w:b/>
              </w:rPr>
              <w:t>Gimnazijos</w:t>
            </w:r>
          </w:p>
        </w:tc>
      </w:tr>
      <w:tr w:rsidR="00285CC4" w:rsidRPr="00B936C9" w:rsidTr="00845D3A">
        <w:tblPrEx>
          <w:tblLook w:val="00A0" w:firstRow="1" w:lastRow="0" w:firstColumn="1" w:lastColumn="0" w:noHBand="0" w:noVBand="0"/>
        </w:tblPrEx>
        <w:tc>
          <w:tcPr>
            <w:tcW w:w="3573"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„Aitvaro“</w:t>
            </w:r>
          </w:p>
        </w:tc>
        <w:tc>
          <w:tcPr>
            <w:tcW w:w="1389" w:type="dxa"/>
            <w:gridSpan w:val="2"/>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343</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186</w:t>
            </w:r>
          </w:p>
        </w:tc>
        <w:tc>
          <w:tcPr>
            <w:tcW w:w="127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54,2</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157</w:t>
            </w:r>
          </w:p>
        </w:tc>
        <w:tc>
          <w:tcPr>
            <w:tcW w:w="12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45,8</w:t>
            </w:r>
          </w:p>
        </w:tc>
      </w:tr>
      <w:tr w:rsidR="00285CC4" w:rsidRPr="00B936C9" w:rsidTr="00845D3A">
        <w:tblPrEx>
          <w:tblLook w:val="00A0" w:firstRow="1" w:lastRow="0" w:firstColumn="1" w:lastColumn="0" w:noHBand="0" w:noVBand="0"/>
        </w:tblPrEx>
        <w:tc>
          <w:tcPr>
            <w:tcW w:w="3573"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„Aukuro“ </w:t>
            </w:r>
          </w:p>
        </w:tc>
        <w:tc>
          <w:tcPr>
            <w:tcW w:w="1389" w:type="dxa"/>
            <w:gridSpan w:val="2"/>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606</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341</w:t>
            </w:r>
          </w:p>
        </w:tc>
        <w:tc>
          <w:tcPr>
            <w:tcW w:w="127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56,3</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265</w:t>
            </w:r>
          </w:p>
        </w:tc>
        <w:tc>
          <w:tcPr>
            <w:tcW w:w="12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43,7</w:t>
            </w:r>
          </w:p>
        </w:tc>
      </w:tr>
      <w:tr w:rsidR="00285CC4" w:rsidRPr="00B936C9" w:rsidTr="00845D3A">
        <w:tblPrEx>
          <w:tblLook w:val="00A0" w:firstRow="1" w:lastRow="0" w:firstColumn="1" w:lastColumn="0" w:noHBand="0" w:noVBand="0"/>
        </w:tblPrEx>
        <w:tc>
          <w:tcPr>
            <w:tcW w:w="3573"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„Ąžuolyno“ </w:t>
            </w:r>
          </w:p>
        </w:tc>
        <w:tc>
          <w:tcPr>
            <w:tcW w:w="1389" w:type="dxa"/>
            <w:gridSpan w:val="2"/>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717</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305</w:t>
            </w:r>
          </w:p>
        </w:tc>
        <w:tc>
          <w:tcPr>
            <w:tcW w:w="127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42,5</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412</w:t>
            </w:r>
          </w:p>
        </w:tc>
        <w:tc>
          <w:tcPr>
            <w:tcW w:w="12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57,5</w:t>
            </w:r>
          </w:p>
        </w:tc>
      </w:tr>
      <w:tr w:rsidR="00285CC4" w:rsidRPr="00B936C9" w:rsidTr="00845D3A">
        <w:tblPrEx>
          <w:tblLook w:val="00A0" w:firstRow="1" w:lastRow="0" w:firstColumn="1" w:lastColumn="0" w:noHBand="0" w:noVBand="0"/>
        </w:tblPrEx>
        <w:tc>
          <w:tcPr>
            <w:tcW w:w="3573"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Baltijos </w:t>
            </w:r>
          </w:p>
        </w:tc>
        <w:tc>
          <w:tcPr>
            <w:tcW w:w="1389" w:type="dxa"/>
            <w:gridSpan w:val="2"/>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393</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223</w:t>
            </w:r>
          </w:p>
        </w:tc>
        <w:tc>
          <w:tcPr>
            <w:tcW w:w="127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56,7</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170</w:t>
            </w:r>
          </w:p>
        </w:tc>
        <w:tc>
          <w:tcPr>
            <w:tcW w:w="12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43,3</w:t>
            </w:r>
          </w:p>
        </w:tc>
      </w:tr>
      <w:tr w:rsidR="00285CC4" w:rsidRPr="00B936C9" w:rsidTr="00845D3A">
        <w:tblPrEx>
          <w:tblLook w:val="00A0" w:firstRow="1" w:lastRow="0" w:firstColumn="1" w:lastColumn="0" w:noHBand="0" w:noVBand="0"/>
        </w:tblPrEx>
        <w:tc>
          <w:tcPr>
            <w:tcW w:w="3573"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Vytauto Didžiojo</w:t>
            </w:r>
          </w:p>
        </w:tc>
        <w:tc>
          <w:tcPr>
            <w:tcW w:w="1389" w:type="dxa"/>
            <w:gridSpan w:val="2"/>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761</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297</w:t>
            </w:r>
          </w:p>
        </w:tc>
        <w:tc>
          <w:tcPr>
            <w:tcW w:w="127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39,0</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464</w:t>
            </w:r>
          </w:p>
        </w:tc>
        <w:tc>
          <w:tcPr>
            <w:tcW w:w="12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61,0</w:t>
            </w:r>
          </w:p>
        </w:tc>
      </w:tr>
      <w:tr w:rsidR="00285CC4" w:rsidRPr="00B936C9" w:rsidTr="00845D3A">
        <w:tblPrEx>
          <w:tblLook w:val="00A0" w:firstRow="1" w:lastRow="0" w:firstColumn="1" w:lastColumn="0" w:noHBand="0" w:noVBand="0"/>
        </w:tblPrEx>
        <w:tc>
          <w:tcPr>
            <w:tcW w:w="3573"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„Varpo“ </w:t>
            </w:r>
          </w:p>
        </w:tc>
        <w:tc>
          <w:tcPr>
            <w:tcW w:w="1389" w:type="dxa"/>
            <w:gridSpan w:val="2"/>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504</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257</w:t>
            </w:r>
          </w:p>
        </w:tc>
        <w:tc>
          <w:tcPr>
            <w:tcW w:w="127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51,0</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247</w:t>
            </w:r>
          </w:p>
        </w:tc>
        <w:tc>
          <w:tcPr>
            <w:tcW w:w="12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49,0</w:t>
            </w:r>
          </w:p>
        </w:tc>
      </w:tr>
      <w:tr w:rsidR="00285CC4" w:rsidRPr="00B936C9" w:rsidTr="00845D3A">
        <w:tblPrEx>
          <w:tblLook w:val="00A0" w:firstRow="1" w:lastRow="0" w:firstColumn="1" w:lastColumn="0" w:noHBand="0" w:noVBand="0"/>
        </w:tblPrEx>
        <w:tc>
          <w:tcPr>
            <w:tcW w:w="3573"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„Vėtrungės</w:t>
            </w:r>
          </w:p>
        </w:tc>
        <w:tc>
          <w:tcPr>
            <w:tcW w:w="1389" w:type="dxa"/>
            <w:gridSpan w:val="2"/>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660</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297</w:t>
            </w:r>
          </w:p>
        </w:tc>
        <w:tc>
          <w:tcPr>
            <w:tcW w:w="127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45,0</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363</w:t>
            </w:r>
          </w:p>
        </w:tc>
        <w:tc>
          <w:tcPr>
            <w:tcW w:w="12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55,0</w:t>
            </w:r>
          </w:p>
        </w:tc>
      </w:tr>
      <w:tr w:rsidR="00285CC4" w:rsidRPr="00B936C9" w:rsidTr="00845D3A">
        <w:tblPrEx>
          <w:tblLook w:val="00A0" w:firstRow="1" w:lastRow="0" w:firstColumn="1" w:lastColumn="0" w:noHBand="0" w:noVBand="0"/>
        </w:tblPrEx>
        <w:tc>
          <w:tcPr>
            <w:tcW w:w="3573"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Vydūno </w:t>
            </w:r>
          </w:p>
        </w:tc>
        <w:tc>
          <w:tcPr>
            <w:tcW w:w="1389" w:type="dxa"/>
            <w:gridSpan w:val="2"/>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592</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254</w:t>
            </w:r>
          </w:p>
        </w:tc>
        <w:tc>
          <w:tcPr>
            <w:tcW w:w="127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43,0</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338</w:t>
            </w:r>
          </w:p>
        </w:tc>
        <w:tc>
          <w:tcPr>
            <w:tcW w:w="12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57,0</w:t>
            </w:r>
          </w:p>
        </w:tc>
      </w:tr>
      <w:tr w:rsidR="00285CC4" w:rsidRPr="00B936C9" w:rsidTr="00845D3A">
        <w:tblPrEx>
          <w:tblLook w:val="00A0" w:firstRow="1" w:lastRow="0" w:firstColumn="1" w:lastColumn="0" w:noHBand="0" w:noVBand="0"/>
        </w:tblPrEx>
        <w:tc>
          <w:tcPr>
            <w:tcW w:w="3573"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Hermano Zudermano </w:t>
            </w:r>
          </w:p>
        </w:tc>
        <w:tc>
          <w:tcPr>
            <w:tcW w:w="1389" w:type="dxa"/>
            <w:gridSpan w:val="2"/>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584</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287</w:t>
            </w:r>
          </w:p>
        </w:tc>
        <w:tc>
          <w:tcPr>
            <w:tcW w:w="127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49,0</w:t>
            </w:r>
          </w:p>
        </w:tc>
        <w:tc>
          <w:tcPr>
            <w:tcW w:w="1134"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297</w:t>
            </w:r>
          </w:p>
        </w:tc>
        <w:tc>
          <w:tcPr>
            <w:tcW w:w="12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51,0</w:t>
            </w:r>
          </w:p>
        </w:tc>
      </w:tr>
      <w:tr w:rsidR="00285CC4" w:rsidRPr="00B936C9" w:rsidTr="00845D3A">
        <w:tblPrEx>
          <w:tblLook w:val="00A0" w:firstRow="1" w:lastRow="0" w:firstColumn="1" w:lastColumn="0" w:noHBand="0" w:noVBand="0"/>
        </w:tblPrEx>
        <w:tc>
          <w:tcPr>
            <w:tcW w:w="357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„Žaliakalnio" </w:t>
            </w:r>
          </w:p>
        </w:tc>
        <w:tc>
          <w:tcPr>
            <w:tcW w:w="1389"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324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151</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46,0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173</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53,0</w:t>
            </w:r>
          </w:p>
        </w:tc>
      </w:tr>
      <w:tr w:rsidR="00285CC4" w:rsidRPr="00B936C9" w:rsidTr="00845D3A">
        <w:tblPrEx>
          <w:tblLook w:val="00A0" w:firstRow="1" w:lastRow="0" w:firstColumn="1" w:lastColumn="0" w:noHBand="0" w:noVBand="0"/>
        </w:tblPrEx>
        <w:tc>
          <w:tcPr>
            <w:tcW w:w="357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„Žemynos“ </w:t>
            </w:r>
          </w:p>
        </w:tc>
        <w:tc>
          <w:tcPr>
            <w:tcW w:w="1389"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571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324</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57,0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247</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43,0</w:t>
            </w:r>
          </w:p>
        </w:tc>
      </w:tr>
      <w:tr w:rsidR="00285CC4" w:rsidRPr="00B936C9" w:rsidTr="00845D3A">
        <w:tblPrEx>
          <w:tblLook w:val="00A0" w:firstRow="1" w:lastRow="0" w:firstColumn="1" w:lastColumn="0" w:noHBand="0" w:noVBand="0"/>
        </w:tblPrEx>
        <w:tc>
          <w:tcPr>
            <w:tcW w:w="357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rPr>
            </w:pPr>
            <w:r w:rsidRPr="00B936C9">
              <w:rPr>
                <w:rFonts w:ascii="Times New Roman" w:hAnsi="Times New Roman" w:cs="Times New Roman"/>
                <w:b/>
              </w:rPr>
              <w:t>Iš viso gimnazijose</w:t>
            </w:r>
          </w:p>
        </w:tc>
        <w:tc>
          <w:tcPr>
            <w:tcW w:w="1389"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6055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2922</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48,3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3133</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51,7</w:t>
            </w:r>
          </w:p>
        </w:tc>
      </w:tr>
      <w:tr w:rsidR="00285CC4" w:rsidRPr="00B936C9" w:rsidTr="00CD67D1">
        <w:tblPrEx>
          <w:tblLook w:val="00A0" w:firstRow="1" w:lastRow="0" w:firstColumn="1" w:lastColumn="0" w:noHBand="0" w:noVBand="0"/>
        </w:tblPrEx>
        <w:tc>
          <w:tcPr>
            <w:tcW w:w="9781" w:type="dxa"/>
            <w:gridSpan w:val="7"/>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Suaugusiųjų gimnazijos</w:t>
            </w:r>
          </w:p>
        </w:tc>
      </w:tr>
      <w:tr w:rsidR="00285CC4" w:rsidRPr="00B936C9" w:rsidTr="00845D3A">
        <w:tblPrEx>
          <w:tblLook w:val="00A0" w:firstRow="1" w:lastRow="0" w:firstColumn="1" w:lastColumn="0" w:noHBand="0" w:noVBand="0"/>
        </w:tblPrEx>
        <w:tc>
          <w:tcPr>
            <w:tcW w:w="357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Naujakiemio </w:t>
            </w:r>
          </w:p>
        </w:tc>
        <w:tc>
          <w:tcPr>
            <w:tcW w:w="1389"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248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137</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55,2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111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44,8</w:t>
            </w:r>
          </w:p>
        </w:tc>
      </w:tr>
      <w:tr w:rsidR="00285CC4" w:rsidRPr="00B936C9" w:rsidTr="00845D3A">
        <w:tblPrEx>
          <w:tblLook w:val="00A0" w:firstRow="1" w:lastRow="0" w:firstColumn="1" w:lastColumn="0" w:noHBand="0" w:noVBand="0"/>
        </w:tblPrEx>
        <w:tc>
          <w:tcPr>
            <w:tcW w:w="357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Salio Šemerio </w:t>
            </w:r>
          </w:p>
        </w:tc>
        <w:tc>
          <w:tcPr>
            <w:tcW w:w="1389"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221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123</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55,7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98</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44,3</w:t>
            </w:r>
          </w:p>
        </w:tc>
      </w:tr>
      <w:tr w:rsidR="00285CC4" w:rsidRPr="00B936C9" w:rsidTr="00845D3A">
        <w:tblPrEx>
          <w:tblLook w:val="00A0" w:firstRow="1" w:lastRow="0" w:firstColumn="1" w:lastColumn="0" w:noHBand="0" w:noVBand="0"/>
        </w:tblPrEx>
        <w:tc>
          <w:tcPr>
            <w:tcW w:w="357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rPr>
            </w:pPr>
            <w:r w:rsidRPr="00B936C9">
              <w:rPr>
                <w:rFonts w:ascii="Times New Roman" w:hAnsi="Times New Roman" w:cs="Times New Roman"/>
                <w:b/>
              </w:rPr>
              <w:t>Iš viso suaugusiųjų gimnazijose</w:t>
            </w:r>
          </w:p>
        </w:tc>
        <w:tc>
          <w:tcPr>
            <w:tcW w:w="1389"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469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260</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55,4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209</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44,6</w:t>
            </w:r>
          </w:p>
        </w:tc>
      </w:tr>
      <w:tr w:rsidR="00285CC4" w:rsidRPr="00B936C9" w:rsidTr="00845D3A">
        <w:tblPrEx>
          <w:tblLook w:val="00A0" w:firstRow="1" w:lastRow="0" w:firstColumn="1" w:lastColumn="0" w:noHBand="0" w:noVBand="0"/>
        </w:tblPrEx>
        <w:tc>
          <w:tcPr>
            <w:tcW w:w="357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highlight w:val="yellow"/>
              </w:rPr>
            </w:pPr>
            <w:r w:rsidRPr="00B936C9">
              <w:rPr>
                <w:rFonts w:ascii="Times New Roman" w:hAnsi="Times New Roman" w:cs="Times New Roman"/>
                <w:b/>
              </w:rPr>
              <w:t>Iš viso gimnazijose (su suaugusiųjų)</w:t>
            </w:r>
          </w:p>
        </w:tc>
        <w:tc>
          <w:tcPr>
            <w:tcW w:w="1389"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6524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3182</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48,8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3342</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51,2</w:t>
            </w:r>
          </w:p>
        </w:tc>
      </w:tr>
      <w:tr w:rsidR="00285CC4" w:rsidRPr="00B936C9" w:rsidTr="00CD67D1">
        <w:tblPrEx>
          <w:tblLook w:val="00A0" w:firstRow="1" w:lastRow="0" w:firstColumn="1" w:lastColumn="0" w:noHBand="0" w:noVBand="0"/>
        </w:tblPrEx>
        <w:tc>
          <w:tcPr>
            <w:tcW w:w="9781" w:type="dxa"/>
            <w:gridSpan w:val="7"/>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Pagrindinės mokyklos</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Gedminų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866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435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50,2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431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49,8</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Maksimo Gorkio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606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320</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52,8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286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47,2</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„Pajūrio“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465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228</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49,0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237</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51,0</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Andrejaus Rubliovo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170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84</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49,4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86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50,6</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„Santarvės“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505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293</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58,0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212</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42,0</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„Saulėtekio“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235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137</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58,3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98</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41,7</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Ievos Simonaitytės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169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99</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58,6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41,4</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Vitės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282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156</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55,3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126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44,7</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„Vyturio“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438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218</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48,8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220</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50,2</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highlight w:val="yellow"/>
              </w:rPr>
            </w:pPr>
            <w:r w:rsidRPr="00B936C9">
              <w:rPr>
                <w:rFonts w:ascii="Times New Roman" w:hAnsi="Times New Roman" w:cs="Times New Roman"/>
                <w:b/>
              </w:rPr>
              <w:t>Iš viso pagrindinėse mokyklose</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3736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1970</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52,7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1766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47,3</w:t>
            </w:r>
          </w:p>
        </w:tc>
      </w:tr>
      <w:tr w:rsidR="00285CC4" w:rsidRPr="00B936C9" w:rsidTr="00CD67D1">
        <w:tblPrEx>
          <w:tblLook w:val="00A0" w:firstRow="1" w:lastRow="0" w:firstColumn="1" w:lastColumn="0" w:noHBand="0" w:noVBand="0"/>
        </w:tblPrEx>
        <w:tc>
          <w:tcPr>
            <w:tcW w:w="9781" w:type="dxa"/>
            <w:gridSpan w:val="7"/>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Progimnazijos</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Simono Dacho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966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480</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49,7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486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50,3</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„Gabijos“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356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179</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50,3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177</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49,7</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Prano Mašioto</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554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276</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49,8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278</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50,3</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Martyno Mažvydo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803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446</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55,5</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357</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44,5</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Sendvario</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334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188</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56,3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146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43,7</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„Smeltės“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526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279</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53,1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247</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46,9</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Liudviko Stulpino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329</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50,1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328</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49,9</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Tauralaukio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180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83</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46,1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97</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53,9</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„Verdenės“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822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421</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51,2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401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48,9</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lastRenderedPageBreak/>
              <w:t xml:space="preserve">„Versmės“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951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495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52,1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456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47,9</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rPr>
            </w:pPr>
            <w:r w:rsidRPr="00B936C9">
              <w:rPr>
                <w:rFonts w:ascii="Times New Roman" w:hAnsi="Times New Roman" w:cs="Times New Roman"/>
                <w:b/>
              </w:rPr>
              <w:t>Iš viso progimnazijose</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6149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3176</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51,6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2973</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48,4</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rPr>
            </w:pPr>
            <w:r w:rsidRPr="00B936C9">
              <w:rPr>
                <w:rFonts w:ascii="Times New Roman" w:hAnsi="Times New Roman" w:cs="Times New Roman"/>
                <w:b/>
              </w:rPr>
              <w:t xml:space="preserve">Iš viso be specialiųjų mokyklų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16409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8328</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50,8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8081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49,2</w:t>
            </w:r>
          </w:p>
        </w:tc>
      </w:tr>
      <w:tr w:rsidR="00285CC4" w:rsidRPr="00B936C9" w:rsidTr="00CD67D1">
        <w:tblPrEx>
          <w:tblLook w:val="00A0" w:firstRow="1" w:lastRow="0" w:firstColumn="1" w:lastColumn="0" w:noHBand="0" w:noVBand="0"/>
        </w:tblPrEx>
        <w:tc>
          <w:tcPr>
            <w:tcW w:w="9781" w:type="dxa"/>
            <w:gridSpan w:val="7"/>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Specialiosios mokyklos</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 xml:space="preserve">„Medeinė“ </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91</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59,9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40,1</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Litorina</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48,4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51,6</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rPr>
            </w:pPr>
            <w:r w:rsidRPr="00B936C9">
              <w:rPr>
                <w:rFonts w:ascii="Times New Roman" w:hAnsi="Times New Roman" w:cs="Times New Roman"/>
                <w:b/>
              </w:rPr>
              <w:t>Iš viso specialiosiose mokyklose</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183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106</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57,9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77</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42,1</w:t>
            </w:r>
          </w:p>
        </w:tc>
      </w:tr>
      <w:tr w:rsidR="00285CC4" w:rsidRPr="00B936C9" w:rsidTr="00CD67D1">
        <w:tblPrEx>
          <w:tblLook w:val="00A0" w:firstRow="1" w:lastRow="0" w:firstColumn="1" w:lastColumn="0" w:noHBand="0" w:noVBand="0"/>
        </w:tblPrEx>
        <w:tc>
          <w:tcPr>
            <w:tcW w:w="9781" w:type="dxa"/>
            <w:gridSpan w:val="7"/>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bCs/>
              </w:rPr>
              <w:t>Pradinės mokyklos</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„Gilijos“</w:t>
            </w:r>
            <w:r w:rsidR="00845D3A">
              <w:rPr>
                <w:rFonts w:ascii="Times New Roman" w:hAnsi="Times New Roman" w:cs="Times New Roman"/>
                <w:bCs/>
              </w:rPr>
              <w:t xml:space="preserve"> pradinė mokykla</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563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284</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50,4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279</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49,6</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„Inkarėlio“ mokykla-darželis</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64,7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35,3</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„Nykštuko“ mokykla-darželis</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41</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28</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68,3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31,7</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M. Montessori mokykla-darželis</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83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54,2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45,8</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„Pakalnutės“ mokykla-darželis</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53,6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32</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46,4</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„Saulutės“ mokykla-darželis</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102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42</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41,2</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58,8</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„Šaltinėlio“ mokykla-darželis</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86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55</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63,9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36,1</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„Varpelio“ mokykla-darželis</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56</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59,6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40,4</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hAnsi="Times New Roman" w:cs="Times New Roman"/>
                <w:bCs/>
              </w:rPr>
            </w:pPr>
            <w:r w:rsidRPr="00B936C9">
              <w:rPr>
                <w:rFonts w:ascii="Times New Roman" w:hAnsi="Times New Roman" w:cs="Times New Roman"/>
                <w:bCs/>
              </w:rPr>
              <w:t>„Versmės“ spec. mokykla-darželis</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66,7</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33,3</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Iš viso pradinėse mokyklose</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1064</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564</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53,0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500</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47,00</w:t>
            </w:r>
          </w:p>
        </w:tc>
      </w:tr>
      <w:tr w:rsidR="00285CC4" w:rsidRPr="00B936C9" w:rsidTr="00CD67D1">
        <w:tblPrEx>
          <w:tblLook w:val="00A0" w:firstRow="1" w:lastRow="0" w:firstColumn="1" w:lastColumn="0" w:noHBand="0" w:noVBand="0"/>
        </w:tblPrEx>
        <w:tc>
          <w:tcPr>
            <w:tcW w:w="3686" w:type="dxa"/>
            <w:gridSpan w:val="2"/>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right"/>
              <w:rPr>
                <w:rFonts w:ascii="Times New Roman" w:hAnsi="Times New Roman" w:cs="Times New Roman"/>
                <w:b/>
              </w:rPr>
            </w:pPr>
            <w:r w:rsidRPr="00B936C9">
              <w:rPr>
                <w:rFonts w:ascii="Times New Roman" w:hAnsi="Times New Roman" w:cs="Times New Roman"/>
                <w:b/>
              </w:rPr>
              <w:t>Iš viso bendrojo ugdymo mokyklose</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17656</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8998</w:t>
            </w:r>
          </w:p>
        </w:tc>
        <w:tc>
          <w:tcPr>
            <w:tcW w:w="1275"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51,0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8658</w:t>
            </w:r>
          </w:p>
        </w:tc>
        <w:tc>
          <w:tcPr>
            <w:tcW w:w="127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49,0</w:t>
            </w:r>
          </w:p>
        </w:tc>
      </w:tr>
    </w:tbl>
    <w:p w:rsidR="00285CC4" w:rsidRPr="00B936C9" w:rsidRDefault="00285CC4" w:rsidP="005E64DF">
      <w:pPr>
        <w:spacing w:after="0" w:line="240" w:lineRule="auto"/>
        <w:ind w:firstLine="709"/>
        <w:jc w:val="center"/>
        <w:rPr>
          <w:rFonts w:ascii="Times New Roman" w:hAnsi="Times New Roman" w:cs="Times New Roman"/>
          <w:b/>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color w:val="000000"/>
        </w:rPr>
        <w:t>13 lentelė (</w:t>
      </w:r>
      <w:r w:rsidRPr="00B936C9">
        <w:rPr>
          <w:rFonts w:ascii="Times New Roman" w:hAnsi="Times New Roman" w:cs="Times New Roman"/>
        </w:rPr>
        <w:t xml:space="preserve">4.1.5.). Vaikų / mokinių pasiskirstymas pagal lytį (skaičius ir dalis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793"/>
        <w:gridCol w:w="1124"/>
        <w:gridCol w:w="1242"/>
        <w:gridCol w:w="1026"/>
        <w:gridCol w:w="1173"/>
      </w:tblGrid>
      <w:tr w:rsidR="00285CC4" w:rsidRPr="00B936C9" w:rsidTr="00CD67D1">
        <w:trPr>
          <w:trHeight w:val="418"/>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Įstaigos tipas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CC4"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Mokinių / vaikų skaičius</w:t>
            </w:r>
          </w:p>
          <w:p w:rsidR="00845D3A" w:rsidRPr="00B936C9" w:rsidRDefault="00845D3A" w:rsidP="005E64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2013-09-01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Berniukų</w:t>
            </w:r>
          </w:p>
        </w:tc>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Mergaičių</w:t>
            </w:r>
          </w:p>
        </w:tc>
      </w:tr>
      <w:tr w:rsidR="00285CC4" w:rsidRPr="00B936C9" w:rsidTr="00845D3A">
        <w:trPr>
          <w:trHeight w:val="286"/>
        </w:trPr>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5CC4" w:rsidRPr="00B936C9" w:rsidRDefault="00285CC4" w:rsidP="005E64DF">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5CC4" w:rsidRPr="00B936C9" w:rsidRDefault="00285CC4" w:rsidP="005E64DF">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r>
      <w:tr w:rsidR="00285CC4" w:rsidRPr="00B936C9" w:rsidTr="00CD67D1">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Gimnazijos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48,3</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3133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51,7</w:t>
            </w:r>
          </w:p>
        </w:tc>
      </w:tr>
      <w:tr w:rsidR="00285CC4" w:rsidRPr="00B936C9" w:rsidTr="00CD67D1">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Suaugusiųjų gimnazijos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55,4</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209</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44,6</w:t>
            </w:r>
          </w:p>
        </w:tc>
      </w:tr>
      <w:tr w:rsidR="00285CC4" w:rsidRPr="00B936C9" w:rsidTr="00CD67D1">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Pagrindinės mokyklos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52,7</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1766</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47,3</w:t>
            </w:r>
          </w:p>
        </w:tc>
      </w:tr>
      <w:tr w:rsidR="00285CC4" w:rsidRPr="00B936C9" w:rsidTr="00CD67D1">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Progimnazijos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2973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48,4</w:t>
            </w:r>
          </w:p>
        </w:tc>
      </w:tr>
      <w:tr w:rsidR="00285CC4" w:rsidRPr="00B936C9" w:rsidTr="00CD67D1">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Specialiosios mokyklos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57,9</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42,1</w:t>
            </w:r>
          </w:p>
        </w:tc>
      </w:tr>
      <w:tr w:rsidR="00285CC4" w:rsidRPr="00B936C9" w:rsidTr="00CD67D1">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Pradinė mokykla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50,4</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279</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49,6</w:t>
            </w:r>
          </w:p>
        </w:tc>
      </w:tr>
      <w:tr w:rsidR="00285CC4" w:rsidRPr="00B936C9" w:rsidTr="00CD67D1">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Mokyklos-darželiai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55,9</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221</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44,1</w:t>
            </w:r>
          </w:p>
        </w:tc>
      </w:tr>
      <w:tr w:rsidR="00285CC4" w:rsidRPr="00B936C9" w:rsidTr="00CD67D1">
        <w:tc>
          <w:tcPr>
            <w:tcW w:w="3261"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Lopšeliai-darželiai ir RUC</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bCs/>
              </w:rPr>
              <w:t>8521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Cs/>
              </w:rPr>
            </w:pPr>
            <w:r w:rsidRPr="00B936C9">
              <w:rPr>
                <w:rFonts w:ascii="Times New Roman" w:eastAsia="Times New Roman" w:hAnsi="Times New Roman" w:cs="Times New Roman"/>
                <w:bCs/>
              </w:rPr>
              <w:t>4390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pStyle w:val="Betarp"/>
              <w:jc w:val="center"/>
              <w:rPr>
                <w:rFonts w:ascii="Times New Roman" w:eastAsia="Times New Roman" w:hAnsi="Times New Roman"/>
              </w:rPr>
            </w:pPr>
            <w:r w:rsidRPr="00B936C9">
              <w:rPr>
                <w:rFonts w:ascii="Times New Roman" w:eastAsia="Times New Roman" w:hAnsi="Times New Roman"/>
              </w:rPr>
              <w:t>51,5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Cs/>
              </w:rPr>
            </w:pPr>
            <w:r w:rsidRPr="00B936C9">
              <w:rPr>
                <w:rFonts w:ascii="Times New Roman" w:eastAsia="Times New Roman" w:hAnsi="Times New Roman" w:cs="Times New Roman"/>
                <w:bCs/>
              </w:rPr>
              <w:t>4131</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pStyle w:val="Betarp"/>
              <w:jc w:val="center"/>
              <w:rPr>
                <w:rFonts w:ascii="Times New Roman" w:eastAsia="Times New Roman" w:hAnsi="Times New Roman"/>
              </w:rPr>
            </w:pPr>
            <w:r w:rsidRPr="00B936C9">
              <w:rPr>
                <w:rFonts w:ascii="Times New Roman" w:eastAsia="Times New Roman" w:hAnsi="Times New Roman"/>
              </w:rPr>
              <w:t>48,5</w:t>
            </w:r>
          </w:p>
        </w:tc>
      </w:tr>
      <w:tr w:rsidR="00285CC4" w:rsidRPr="00B936C9" w:rsidTr="00CD67D1">
        <w:tc>
          <w:tcPr>
            <w:tcW w:w="3261"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26177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13388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51,1</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12789</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48,9</w:t>
            </w:r>
          </w:p>
        </w:tc>
      </w:tr>
    </w:tbl>
    <w:p w:rsidR="00285CC4" w:rsidRPr="00B936C9" w:rsidRDefault="00285CC4" w:rsidP="005E64DF">
      <w:pPr>
        <w:spacing w:after="0" w:line="240" w:lineRule="auto"/>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color w:val="000000"/>
        </w:rPr>
        <w:t>14 lentelė (</w:t>
      </w:r>
      <w:r w:rsidRPr="00B936C9">
        <w:rPr>
          <w:rFonts w:ascii="Times New Roman" w:hAnsi="Times New Roman" w:cs="Times New Roman"/>
        </w:rPr>
        <w:t>4.3.). Vaikų, lankančių ikimokyklinio ir priešmokyklinio ugdymo grupes,</w:t>
      </w:r>
      <w:r w:rsidRPr="00B936C9">
        <w:rPr>
          <w:rFonts w:ascii="Times New Roman" w:hAnsi="Times New Roman" w:cs="Times New Roman"/>
          <w:bCs/>
        </w:rPr>
        <w:t xml:space="preserve"> </w:t>
      </w:r>
      <w:r w:rsidR="00845D3A">
        <w:rPr>
          <w:rFonts w:ascii="Times New Roman" w:hAnsi="Times New Roman" w:cs="Times New Roman"/>
        </w:rPr>
        <w:t xml:space="preserve">skaičiaus kaita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359"/>
        <w:gridCol w:w="2268"/>
        <w:gridCol w:w="3708"/>
      </w:tblGrid>
      <w:tr w:rsidR="00285CC4" w:rsidRPr="00B936C9" w:rsidTr="00596C24">
        <w:trPr>
          <w:trHeight w:val="257"/>
          <w:jc w:val="center"/>
        </w:trPr>
        <w:tc>
          <w:tcPr>
            <w:tcW w:w="1636" w:type="dxa"/>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Mokslo metai</w:t>
            </w:r>
          </w:p>
        </w:tc>
        <w:tc>
          <w:tcPr>
            <w:tcW w:w="2359" w:type="dxa"/>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Vaikų skaičius</w:t>
            </w:r>
          </w:p>
        </w:tc>
        <w:tc>
          <w:tcPr>
            <w:tcW w:w="2268" w:type="dxa"/>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Vaikų skaičiaus skirtumas</w:t>
            </w:r>
          </w:p>
        </w:tc>
        <w:tc>
          <w:tcPr>
            <w:tcW w:w="3708" w:type="dxa"/>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Vaikų skaičiaus padidėjimo/sumažėjimo dalis (%)</w:t>
            </w:r>
          </w:p>
        </w:tc>
      </w:tr>
      <w:tr w:rsidR="00285CC4" w:rsidRPr="00B936C9" w:rsidTr="00CD67D1">
        <w:trPr>
          <w:trHeight w:val="447"/>
          <w:jc w:val="center"/>
        </w:trPr>
        <w:tc>
          <w:tcPr>
            <w:tcW w:w="163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2014–2015</w:t>
            </w:r>
          </w:p>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2013–2014</w:t>
            </w:r>
          </w:p>
        </w:tc>
        <w:tc>
          <w:tcPr>
            <w:tcW w:w="2359"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8776</w:t>
            </w:r>
          </w:p>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8702</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+74</w:t>
            </w:r>
          </w:p>
        </w:tc>
        <w:tc>
          <w:tcPr>
            <w:tcW w:w="370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0,85</w:t>
            </w:r>
          </w:p>
        </w:tc>
      </w:tr>
      <w:tr w:rsidR="00285CC4" w:rsidRPr="00B936C9" w:rsidTr="00CD67D1">
        <w:trPr>
          <w:trHeight w:val="441"/>
          <w:jc w:val="center"/>
        </w:trPr>
        <w:tc>
          <w:tcPr>
            <w:tcW w:w="163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2013–2014</w:t>
            </w:r>
          </w:p>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2012–2013</w:t>
            </w:r>
          </w:p>
        </w:tc>
        <w:tc>
          <w:tcPr>
            <w:tcW w:w="2359"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8702</w:t>
            </w:r>
          </w:p>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7971</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+731</w:t>
            </w:r>
          </w:p>
        </w:tc>
        <w:tc>
          <w:tcPr>
            <w:tcW w:w="370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8,40</w:t>
            </w:r>
          </w:p>
        </w:tc>
      </w:tr>
      <w:tr w:rsidR="00285CC4" w:rsidRPr="00B936C9" w:rsidTr="00CD67D1">
        <w:trPr>
          <w:trHeight w:val="413"/>
          <w:jc w:val="center"/>
        </w:trPr>
        <w:tc>
          <w:tcPr>
            <w:tcW w:w="1636"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2012–2013</w:t>
            </w:r>
          </w:p>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2011–2012</w:t>
            </w:r>
          </w:p>
        </w:tc>
        <w:tc>
          <w:tcPr>
            <w:tcW w:w="2359"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7971</w:t>
            </w:r>
          </w:p>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7558</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+413</w:t>
            </w:r>
          </w:p>
        </w:tc>
        <w:tc>
          <w:tcPr>
            <w:tcW w:w="370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contextualSpacing/>
              <w:jc w:val="center"/>
              <w:rPr>
                <w:rFonts w:ascii="Times New Roman" w:hAnsi="Times New Roman" w:cs="Times New Roman"/>
              </w:rPr>
            </w:pPr>
            <w:r w:rsidRPr="00B936C9">
              <w:rPr>
                <w:rFonts w:ascii="Times New Roman" w:hAnsi="Times New Roman" w:cs="Times New Roman"/>
              </w:rPr>
              <w:t>5,18</w:t>
            </w:r>
          </w:p>
        </w:tc>
      </w:tr>
    </w:tbl>
    <w:p w:rsidR="00285CC4" w:rsidRPr="00B936C9" w:rsidRDefault="00285CC4" w:rsidP="005E64DF">
      <w:pPr>
        <w:spacing w:after="0" w:line="240" w:lineRule="auto"/>
        <w:ind w:firstLine="709"/>
        <w:rPr>
          <w:rFonts w:ascii="Times New Roman" w:hAnsi="Times New Roman" w:cs="Times New Roman"/>
          <w:color w:val="000000"/>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color w:val="000000"/>
        </w:rPr>
        <w:t>15 lentelė (</w:t>
      </w:r>
      <w:r w:rsidRPr="00B936C9">
        <w:rPr>
          <w:rFonts w:ascii="Times New Roman" w:hAnsi="Times New Roman" w:cs="Times New Roman"/>
        </w:rPr>
        <w:t xml:space="preserve">4.5.1.). Mokinių skaičiaus kaita per 10 mokslo metų pagal mokyklos tipą </w:t>
      </w:r>
    </w:p>
    <w:tbl>
      <w:tblPr>
        <w:tblStyle w:val="Lentelstinklelis"/>
        <w:tblW w:w="10199" w:type="dxa"/>
        <w:tblInd w:w="-318" w:type="dxa"/>
        <w:tblLayout w:type="fixed"/>
        <w:tblLook w:val="01E0" w:firstRow="1" w:lastRow="1" w:firstColumn="1" w:lastColumn="1" w:noHBand="0" w:noVBand="0"/>
      </w:tblPr>
      <w:tblGrid>
        <w:gridCol w:w="4279"/>
        <w:gridCol w:w="1974"/>
        <w:gridCol w:w="1972"/>
        <w:gridCol w:w="1974"/>
      </w:tblGrid>
      <w:tr w:rsidR="00845D3A" w:rsidRPr="00B936C9" w:rsidTr="00845D3A">
        <w:trPr>
          <w:trHeight w:val="401"/>
        </w:trPr>
        <w:tc>
          <w:tcPr>
            <w:tcW w:w="4279" w:type="dxa"/>
          </w:tcPr>
          <w:p w:rsidR="00845D3A" w:rsidRPr="00B936C9" w:rsidRDefault="00845D3A" w:rsidP="005E64DF">
            <w:pPr>
              <w:jc w:val="center"/>
              <w:rPr>
                <w:sz w:val="22"/>
                <w:szCs w:val="22"/>
              </w:rPr>
            </w:pPr>
            <w:r w:rsidRPr="00B936C9">
              <w:rPr>
                <w:sz w:val="22"/>
                <w:szCs w:val="22"/>
              </w:rPr>
              <w:t>Mokyklos tipas / mokslo metai</w:t>
            </w:r>
          </w:p>
        </w:tc>
        <w:tc>
          <w:tcPr>
            <w:tcW w:w="1974" w:type="dxa"/>
          </w:tcPr>
          <w:p w:rsidR="00845D3A" w:rsidRPr="00B936C9" w:rsidRDefault="00845D3A" w:rsidP="005E64DF">
            <w:pPr>
              <w:jc w:val="center"/>
              <w:rPr>
                <w:sz w:val="22"/>
                <w:szCs w:val="22"/>
              </w:rPr>
            </w:pPr>
            <w:r w:rsidRPr="00B936C9">
              <w:rPr>
                <w:sz w:val="22"/>
                <w:szCs w:val="22"/>
              </w:rPr>
              <w:t>2011–2012</w:t>
            </w:r>
          </w:p>
        </w:tc>
        <w:tc>
          <w:tcPr>
            <w:tcW w:w="1972" w:type="dxa"/>
          </w:tcPr>
          <w:p w:rsidR="00845D3A" w:rsidRPr="00B936C9" w:rsidRDefault="00845D3A" w:rsidP="005E64DF">
            <w:pPr>
              <w:jc w:val="center"/>
              <w:rPr>
                <w:sz w:val="22"/>
                <w:szCs w:val="22"/>
              </w:rPr>
            </w:pPr>
            <w:r w:rsidRPr="00B936C9">
              <w:rPr>
                <w:sz w:val="22"/>
                <w:szCs w:val="22"/>
              </w:rPr>
              <w:t>2012–2013</w:t>
            </w:r>
          </w:p>
        </w:tc>
        <w:tc>
          <w:tcPr>
            <w:tcW w:w="1974" w:type="dxa"/>
          </w:tcPr>
          <w:p w:rsidR="00845D3A" w:rsidRPr="00B936C9" w:rsidRDefault="00845D3A" w:rsidP="005E64DF">
            <w:pPr>
              <w:jc w:val="center"/>
              <w:rPr>
                <w:sz w:val="22"/>
                <w:szCs w:val="22"/>
              </w:rPr>
            </w:pPr>
            <w:r w:rsidRPr="00B936C9">
              <w:rPr>
                <w:sz w:val="22"/>
                <w:szCs w:val="22"/>
              </w:rPr>
              <w:t>2013–2014</w:t>
            </w:r>
          </w:p>
        </w:tc>
      </w:tr>
      <w:tr w:rsidR="00845D3A" w:rsidRPr="00B936C9" w:rsidTr="00845D3A">
        <w:trPr>
          <w:trHeight w:val="75"/>
        </w:trPr>
        <w:tc>
          <w:tcPr>
            <w:tcW w:w="4279" w:type="dxa"/>
          </w:tcPr>
          <w:p w:rsidR="00845D3A" w:rsidRPr="00B936C9" w:rsidRDefault="00845D3A" w:rsidP="005E64DF">
            <w:pPr>
              <w:jc w:val="both"/>
              <w:rPr>
                <w:sz w:val="22"/>
                <w:szCs w:val="22"/>
              </w:rPr>
            </w:pPr>
            <w:r w:rsidRPr="00B936C9">
              <w:rPr>
                <w:sz w:val="22"/>
                <w:szCs w:val="22"/>
              </w:rPr>
              <w:t>Gimnazijos</w:t>
            </w:r>
          </w:p>
        </w:tc>
        <w:tc>
          <w:tcPr>
            <w:tcW w:w="1974" w:type="dxa"/>
          </w:tcPr>
          <w:p w:rsidR="00845D3A" w:rsidRPr="00B936C9" w:rsidRDefault="00845D3A" w:rsidP="005E64DF">
            <w:pPr>
              <w:jc w:val="center"/>
              <w:rPr>
                <w:sz w:val="22"/>
                <w:szCs w:val="22"/>
              </w:rPr>
            </w:pPr>
            <w:r w:rsidRPr="00B936C9">
              <w:rPr>
                <w:sz w:val="22"/>
                <w:szCs w:val="22"/>
              </w:rPr>
              <w:t>6417</w:t>
            </w:r>
          </w:p>
        </w:tc>
        <w:tc>
          <w:tcPr>
            <w:tcW w:w="1972" w:type="dxa"/>
          </w:tcPr>
          <w:p w:rsidR="00845D3A" w:rsidRPr="00B936C9" w:rsidRDefault="00845D3A" w:rsidP="005E64DF">
            <w:pPr>
              <w:jc w:val="center"/>
              <w:rPr>
                <w:sz w:val="22"/>
                <w:szCs w:val="22"/>
              </w:rPr>
            </w:pPr>
            <w:r w:rsidRPr="00B936C9">
              <w:rPr>
                <w:sz w:val="22"/>
                <w:szCs w:val="22"/>
              </w:rPr>
              <w:t>6893</w:t>
            </w:r>
          </w:p>
        </w:tc>
        <w:tc>
          <w:tcPr>
            <w:tcW w:w="1974" w:type="dxa"/>
          </w:tcPr>
          <w:p w:rsidR="00845D3A" w:rsidRPr="00B936C9" w:rsidRDefault="00845D3A" w:rsidP="005E64DF">
            <w:pPr>
              <w:jc w:val="center"/>
              <w:rPr>
                <w:sz w:val="22"/>
                <w:szCs w:val="22"/>
              </w:rPr>
            </w:pPr>
            <w:r w:rsidRPr="00B936C9">
              <w:rPr>
                <w:sz w:val="22"/>
                <w:szCs w:val="22"/>
              </w:rPr>
              <w:t>6524</w:t>
            </w:r>
          </w:p>
        </w:tc>
      </w:tr>
      <w:tr w:rsidR="00845D3A" w:rsidRPr="00B936C9" w:rsidTr="00845D3A">
        <w:trPr>
          <w:trHeight w:val="107"/>
        </w:trPr>
        <w:tc>
          <w:tcPr>
            <w:tcW w:w="4279" w:type="dxa"/>
          </w:tcPr>
          <w:p w:rsidR="00845D3A" w:rsidRPr="00B936C9" w:rsidRDefault="00845D3A" w:rsidP="005E64DF">
            <w:pPr>
              <w:rPr>
                <w:i/>
                <w:sz w:val="22"/>
                <w:szCs w:val="22"/>
              </w:rPr>
            </w:pPr>
            <w:r w:rsidRPr="00B936C9">
              <w:rPr>
                <w:i/>
                <w:sz w:val="22"/>
                <w:szCs w:val="22"/>
              </w:rPr>
              <w:t>iš jų suaugusiųjų</w:t>
            </w:r>
          </w:p>
        </w:tc>
        <w:tc>
          <w:tcPr>
            <w:tcW w:w="1974" w:type="dxa"/>
          </w:tcPr>
          <w:p w:rsidR="00845D3A" w:rsidRPr="00B936C9" w:rsidRDefault="00845D3A" w:rsidP="005E64DF">
            <w:pPr>
              <w:jc w:val="center"/>
              <w:rPr>
                <w:i/>
                <w:sz w:val="22"/>
                <w:szCs w:val="22"/>
              </w:rPr>
            </w:pPr>
            <w:r w:rsidRPr="00B936C9">
              <w:rPr>
                <w:i/>
                <w:sz w:val="22"/>
                <w:szCs w:val="22"/>
              </w:rPr>
              <w:t>270</w:t>
            </w:r>
          </w:p>
        </w:tc>
        <w:tc>
          <w:tcPr>
            <w:tcW w:w="1972" w:type="dxa"/>
          </w:tcPr>
          <w:p w:rsidR="00845D3A" w:rsidRPr="00B936C9" w:rsidRDefault="00845D3A" w:rsidP="005E64DF">
            <w:pPr>
              <w:jc w:val="center"/>
              <w:rPr>
                <w:i/>
                <w:sz w:val="22"/>
                <w:szCs w:val="22"/>
              </w:rPr>
            </w:pPr>
            <w:r w:rsidRPr="00B936C9">
              <w:rPr>
                <w:i/>
                <w:sz w:val="22"/>
                <w:szCs w:val="22"/>
              </w:rPr>
              <w:t>583</w:t>
            </w:r>
          </w:p>
        </w:tc>
        <w:tc>
          <w:tcPr>
            <w:tcW w:w="1974" w:type="dxa"/>
          </w:tcPr>
          <w:p w:rsidR="00845D3A" w:rsidRPr="00B936C9" w:rsidRDefault="00845D3A" w:rsidP="005E64DF">
            <w:pPr>
              <w:jc w:val="center"/>
              <w:rPr>
                <w:i/>
                <w:sz w:val="22"/>
                <w:szCs w:val="22"/>
              </w:rPr>
            </w:pPr>
            <w:r w:rsidRPr="00B936C9">
              <w:rPr>
                <w:i/>
                <w:sz w:val="22"/>
                <w:szCs w:val="22"/>
              </w:rPr>
              <w:t>469</w:t>
            </w:r>
          </w:p>
        </w:tc>
      </w:tr>
      <w:tr w:rsidR="00845D3A" w:rsidRPr="00B936C9" w:rsidTr="00845D3A">
        <w:trPr>
          <w:trHeight w:val="75"/>
        </w:trPr>
        <w:tc>
          <w:tcPr>
            <w:tcW w:w="4279" w:type="dxa"/>
          </w:tcPr>
          <w:p w:rsidR="00845D3A" w:rsidRPr="00B936C9" w:rsidRDefault="00845D3A" w:rsidP="005E64DF">
            <w:pPr>
              <w:jc w:val="both"/>
              <w:rPr>
                <w:sz w:val="22"/>
                <w:szCs w:val="22"/>
              </w:rPr>
            </w:pPr>
            <w:r w:rsidRPr="00B936C9">
              <w:rPr>
                <w:sz w:val="22"/>
                <w:szCs w:val="22"/>
              </w:rPr>
              <w:t>Vidurinės mokyklos</w:t>
            </w:r>
          </w:p>
        </w:tc>
        <w:tc>
          <w:tcPr>
            <w:tcW w:w="1974" w:type="dxa"/>
          </w:tcPr>
          <w:p w:rsidR="00845D3A" w:rsidRPr="00B936C9" w:rsidRDefault="00845D3A" w:rsidP="005E64DF">
            <w:pPr>
              <w:jc w:val="center"/>
              <w:rPr>
                <w:sz w:val="22"/>
                <w:szCs w:val="22"/>
              </w:rPr>
            </w:pPr>
            <w:r w:rsidRPr="00B936C9">
              <w:rPr>
                <w:sz w:val="22"/>
                <w:szCs w:val="22"/>
              </w:rPr>
              <w:t>897</w:t>
            </w:r>
          </w:p>
        </w:tc>
        <w:tc>
          <w:tcPr>
            <w:tcW w:w="1972" w:type="dxa"/>
          </w:tcPr>
          <w:p w:rsidR="00845D3A" w:rsidRPr="00B936C9" w:rsidRDefault="00845D3A" w:rsidP="005E64DF">
            <w:pPr>
              <w:jc w:val="center"/>
              <w:rPr>
                <w:sz w:val="22"/>
                <w:szCs w:val="22"/>
              </w:rPr>
            </w:pPr>
            <w:r w:rsidRPr="00B936C9">
              <w:rPr>
                <w:sz w:val="22"/>
                <w:szCs w:val="22"/>
              </w:rPr>
              <w:t>-</w:t>
            </w:r>
          </w:p>
        </w:tc>
        <w:tc>
          <w:tcPr>
            <w:tcW w:w="1974" w:type="dxa"/>
          </w:tcPr>
          <w:p w:rsidR="00845D3A" w:rsidRPr="00B936C9" w:rsidRDefault="00845D3A" w:rsidP="005E64DF">
            <w:pPr>
              <w:jc w:val="center"/>
              <w:rPr>
                <w:sz w:val="22"/>
                <w:szCs w:val="22"/>
              </w:rPr>
            </w:pPr>
            <w:r w:rsidRPr="00B936C9">
              <w:rPr>
                <w:sz w:val="22"/>
                <w:szCs w:val="22"/>
              </w:rPr>
              <w:t>-</w:t>
            </w:r>
          </w:p>
        </w:tc>
      </w:tr>
      <w:tr w:rsidR="00845D3A" w:rsidRPr="00B936C9" w:rsidTr="00845D3A">
        <w:trPr>
          <w:trHeight w:val="75"/>
        </w:trPr>
        <w:tc>
          <w:tcPr>
            <w:tcW w:w="4279" w:type="dxa"/>
          </w:tcPr>
          <w:p w:rsidR="00845D3A" w:rsidRPr="00B936C9" w:rsidRDefault="00845D3A" w:rsidP="005E64DF">
            <w:pPr>
              <w:jc w:val="right"/>
              <w:rPr>
                <w:i/>
                <w:sz w:val="22"/>
                <w:szCs w:val="22"/>
              </w:rPr>
            </w:pPr>
            <w:r w:rsidRPr="00B936C9">
              <w:rPr>
                <w:i/>
                <w:sz w:val="22"/>
                <w:szCs w:val="22"/>
              </w:rPr>
              <w:t>iš jų suaugusiųjų</w:t>
            </w:r>
          </w:p>
        </w:tc>
        <w:tc>
          <w:tcPr>
            <w:tcW w:w="1974" w:type="dxa"/>
          </w:tcPr>
          <w:p w:rsidR="00845D3A" w:rsidRPr="00B936C9" w:rsidRDefault="00845D3A" w:rsidP="005E64DF">
            <w:pPr>
              <w:jc w:val="center"/>
              <w:rPr>
                <w:i/>
                <w:sz w:val="22"/>
                <w:szCs w:val="22"/>
              </w:rPr>
            </w:pPr>
            <w:r w:rsidRPr="00B936C9">
              <w:rPr>
                <w:i/>
                <w:sz w:val="22"/>
                <w:szCs w:val="22"/>
              </w:rPr>
              <w:t>301</w:t>
            </w:r>
          </w:p>
        </w:tc>
        <w:tc>
          <w:tcPr>
            <w:tcW w:w="1972" w:type="dxa"/>
          </w:tcPr>
          <w:p w:rsidR="00845D3A" w:rsidRPr="00B936C9" w:rsidRDefault="00845D3A" w:rsidP="005E64DF">
            <w:pPr>
              <w:jc w:val="center"/>
              <w:rPr>
                <w:i/>
                <w:sz w:val="22"/>
                <w:szCs w:val="22"/>
              </w:rPr>
            </w:pPr>
            <w:r w:rsidRPr="00B936C9">
              <w:rPr>
                <w:i/>
                <w:sz w:val="22"/>
                <w:szCs w:val="22"/>
              </w:rPr>
              <w:t>-</w:t>
            </w:r>
          </w:p>
        </w:tc>
        <w:tc>
          <w:tcPr>
            <w:tcW w:w="1974" w:type="dxa"/>
          </w:tcPr>
          <w:p w:rsidR="00845D3A" w:rsidRPr="00B936C9" w:rsidRDefault="00845D3A" w:rsidP="005E64DF">
            <w:pPr>
              <w:jc w:val="center"/>
              <w:rPr>
                <w:i/>
                <w:sz w:val="22"/>
                <w:szCs w:val="22"/>
              </w:rPr>
            </w:pPr>
            <w:r w:rsidRPr="00B936C9">
              <w:rPr>
                <w:i/>
                <w:sz w:val="22"/>
                <w:szCs w:val="22"/>
              </w:rPr>
              <w:t>-</w:t>
            </w:r>
          </w:p>
        </w:tc>
      </w:tr>
      <w:tr w:rsidR="00845D3A" w:rsidRPr="00B936C9" w:rsidTr="00845D3A">
        <w:trPr>
          <w:trHeight w:val="70"/>
        </w:trPr>
        <w:tc>
          <w:tcPr>
            <w:tcW w:w="4279" w:type="dxa"/>
          </w:tcPr>
          <w:p w:rsidR="00845D3A" w:rsidRPr="00B936C9" w:rsidRDefault="00845D3A" w:rsidP="005E64DF">
            <w:pPr>
              <w:jc w:val="both"/>
              <w:rPr>
                <w:sz w:val="22"/>
                <w:szCs w:val="22"/>
              </w:rPr>
            </w:pPr>
            <w:r w:rsidRPr="00B936C9">
              <w:rPr>
                <w:sz w:val="22"/>
                <w:szCs w:val="22"/>
              </w:rPr>
              <w:t>Pagrindinės mokyklos</w:t>
            </w:r>
          </w:p>
        </w:tc>
        <w:tc>
          <w:tcPr>
            <w:tcW w:w="1974" w:type="dxa"/>
          </w:tcPr>
          <w:p w:rsidR="00845D3A" w:rsidRPr="00B936C9" w:rsidRDefault="00845D3A" w:rsidP="005E64DF">
            <w:pPr>
              <w:jc w:val="center"/>
              <w:rPr>
                <w:sz w:val="22"/>
                <w:szCs w:val="22"/>
              </w:rPr>
            </w:pPr>
            <w:r w:rsidRPr="00B936C9">
              <w:rPr>
                <w:sz w:val="22"/>
                <w:szCs w:val="22"/>
              </w:rPr>
              <w:t>5861</w:t>
            </w:r>
          </w:p>
        </w:tc>
        <w:tc>
          <w:tcPr>
            <w:tcW w:w="1972" w:type="dxa"/>
          </w:tcPr>
          <w:p w:rsidR="00845D3A" w:rsidRPr="00B936C9" w:rsidRDefault="00845D3A" w:rsidP="005E64DF">
            <w:pPr>
              <w:jc w:val="center"/>
              <w:rPr>
                <w:sz w:val="22"/>
                <w:szCs w:val="22"/>
              </w:rPr>
            </w:pPr>
            <w:r w:rsidRPr="00B936C9">
              <w:rPr>
                <w:sz w:val="22"/>
                <w:szCs w:val="22"/>
              </w:rPr>
              <w:t>3141</w:t>
            </w:r>
          </w:p>
        </w:tc>
        <w:tc>
          <w:tcPr>
            <w:tcW w:w="1974" w:type="dxa"/>
          </w:tcPr>
          <w:p w:rsidR="00845D3A" w:rsidRPr="00B936C9" w:rsidRDefault="00845D3A" w:rsidP="005E64DF">
            <w:pPr>
              <w:jc w:val="center"/>
              <w:rPr>
                <w:sz w:val="22"/>
                <w:szCs w:val="22"/>
              </w:rPr>
            </w:pPr>
            <w:r w:rsidRPr="00B936C9">
              <w:rPr>
                <w:sz w:val="22"/>
                <w:szCs w:val="22"/>
              </w:rPr>
              <w:t>3053</w:t>
            </w:r>
          </w:p>
        </w:tc>
      </w:tr>
      <w:tr w:rsidR="00845D3A" w:rsidRPr="00B936C9" w:rsidTr="00845D3A">
        <w:trPr>
          <w:trHeight w:val="233"/>
        </w:trPr>
        <w:tc>
          <w:tcPr>
            <w:tcW w:w="4279" w:type="dxa"/>
          </w:tcPr>
          <w:p w:rsidR="00845D3A" w:rsidRPr="00B936C9" w:rsidRDefault="00845D3A" w:rsidP="005E64DF">
            <w:pPr>
              <w:jc w:val="both"/>
              <w:rPr>
                <w:sz w:val="22"/>
                <w:szCs w:val="22"/>
              </w:rPr>
            </w:pPr>
            <w:r w:rsidRPr="00B936C9">
              <w:rPr>
                <w:sz w:val="22"/>
                <w:szCs w:val="22"/>
              </w:rPr>
              <w:t>Progimnazijos</w:t>
            </w:r>
          </w:p>
        </w:tc>
        <w:tc>
          <w:tcPr>
            <w:tcW w:w="1974" w:type="dxa"/>
          </w:tcPr>
          <w:p w:rsidR="00845D3A" w:rsidRPr="00B936C9" w:rsidRDefault="00845D3A" w:rsidP="005E64DF">
            <w:pPr>
              <w:jc w:val="center"/>
              <w:rPr>
                <w:sz w:val="22"/>
                <w:szCs w:val="22"/>
              </w:rPr>
            </w:pPr>
            <w:r w:rsidRPr="00B936C9">
              <w:rPr>
                <w:sz w:val="22"/>
                <w:szCs w:val="22"/>
              </w:rPr>
              <w:t>4707</w:t>
            </w:r>
          </w:p>
        </w:tc>
        <w:tc>
          <w:tcPr>
            <w:tcW w:w="1972" w:type="dxa"/>
          </w:tcPr>
          <w:p w:rsidR="00845D3A" w:rsidRPr="00B936C9" w:rsidRDefault="00845D3A" w:rsidP="005E64DF">
            <w:pPr>
              <w:jc w:val="center"/>
              <w:rPr>
                <w:sz w:val="22"/>
                <w:szCs w:val="22"/>
              </w:rPr>
            </w:pPr>
            <w:r w:rsidRPr="00B936C9">
              <w:rPr>
                <w:sz w:val="22"/>
                <w:szCs w:val="22"/>
              </w:rPr>
              <w:t>7140</w:t>
            </w:r>
          </w:p>
        </w:tc>
        <w:tc>
          <w:tcPr>
            <w:tcW w:w="1974" w:type="dxa"/>
          </w:tcPr>
          <w:p w:rsidR="00845D3A" w:rsidRPr="00B936C9" w:rsidRDefault="00845D3A" w:rsidP="005E64DF">
            <w:pPr>
              <w:jc w:val="center"/>
              <w:rPr>
                <w:sz w:val="22"/>
                <w:szCs w:val="22"/>
              </w:rPr>
            </w:pPr>
            <w:r w:rsidRPr="00B936C9">
              <w:rPr>
                <w:sz w:val="22"/>
                <w:szCs w:val="22"/>
              </w:rPr>
              <w:t>7015</w:t>
            </w:r>
          </w:p>
        </w:tc>
      </w:tr>
      <w:tr w:rsidR="00845D3A" w:rsidRPr="00B936C9" w:rsidTr="00845D3A">
        <w:trPr>
          <w:trHeight w:val="83"/>
        </w:trPr>
        <w:tc>
          <w:tcPr>
            <w:tcW w:w="4279" w:type="dxa"/>
          </w:tcPr>
          <w:p w:rsidR="00845D3A" w:rsidRPr="00B936C9" w:rsidRDefault="00845D3A" w:rsidP="005E64DF">
            <w:pPr>
              <w:jc w:val="both"/>
              <w:rPr>
                <w:sz w:val="22"/>
                <w:szCs w:val="22"/>
              </w:rPr>
            </w:pPr>
            <w:r w:rsidRPr="00B936C9">
              <w:rPr>
                <w:sz w:val="22"/>
                <w:szCs w:val="22"/>
              </w:rPr>
              <w:t>Pradinė mokykla</w:t>
            </w:r>
          </w:p>
        </w:tc>
        <w:tc>
          <w:tcPr>
            <w:tcW w:w="1974" w:type="dxa"/>
          </w:tcPr>
          <w:p w:rsidR="00845D3A" w:rsidRPr="00B936C9" w:rsidRDefault="00845D3A" w:rsidP="005E64DF">
            <w:pPr>
              <w:jc w:val="center"/>
              <w:rPr>
                <w:sz w:val="22"/>
                <w:szCs w:val="22"/>
              </w:rPr>
            </w:pPr>
            <w:r w:rsidRPr="00B936C9">
              <w:rPr>
                <w:sz w:val="22"/>
                <w:szCs w:val="22"/>
              </w:rPr>
              <w:t>551</w:t>
            </w:r>
          </w:p>
        </w:tc>
        <w:tc>
          <w:tcPr>
            <w:tcW w:w="1972" w:type="dxa"/>
          </w:tcPr>
          <w:p w:rsidR="00845D3A" w:rsidRPr="00B936C9" w:rsidRDefault="00845D3A" w:rsidP="005E64DF">
            <w:pPr>
              <w:jc w:val="center"/>
              <w:rPr>
                <w:sz w:val="22"/>
                <w:szCs w:val="22"/>
              </w:rPr>
            </w:pPr>
            <w:r w:rsidRPr="00B936C9">
              <w:rPr>
                <w:sz w:val="22"/>
                <w:szCs w:val="22"/>
              </w:rPr>
              <w:t>537</w:t>
            </w:r>
          </w:p>
        </w:tc>
        <w:tc>
          <w:tcPr>
            <w:tcW w:w="1974" w:type="dxa"/>
          </w:tcPr>
          <w:p w:rsidR="00845D3A" w:rsidRPr="00B936C9" w:rsidRDefault="00845D3A" w:rsidP="005E64DF">
            <w:pPr>
              <w:jc w:val="center"/>
              <w:rPr>
                <w:sz w:val="22"/>
                <w:szCs w:val="22"/>
              </w:rPr>
            </w:pPr>
            <w:r w:rsidRPr="00B936C9">
              <w:rPr>
                <w:sz w:val="22"/>
                <w:szCs w:val="22"/>
              </w:rPr>
              <w:t>563</w:t>
            </w:r>
          </w:p>
        </w:tc>
      </w:tr>
      <w:tr w:rsidR="00845D3A" w:rsidRPr="00B936C9" w:rsidTr="00845D3A">
        <w:trPr>
          <w:trHeight w:val="75"/>
        </w:trPr>
        <w:tc>
          <w:tcPr>
            <w:tcW w:w="4279" w:type="dxa"/>
          </w:tcPr>
          <w:p w:rsidR="00845D3A" w:rsidRPr="00B936C9" w:rsidRDefault="00845D3A" w:rsidP="005E64DF">
            <w:pPr>
              <w:jc w:val="both"/>
              <w:rPr>
                <w:sz w:val="22"/>
                <w:szCs w:val="22"/>
              </w:rPr>
            </w:pPr>
            <w:r w:rsidRPr="00B936C9">
              <w:rPr>
                <w:sz w:val="22"/>
                <w:szCs w:val="22"/>
              </w:rPr>
              <w:t>Mokyklos-darželiai</w:t>
            </w:r>
          </w:p>
        </w:tc>
        <w:tc>
          <w:tcPr>
            <w:tcW w:w="1974" w:type="dxa"/>
          </w:tcPr>
          <w:p w:rsidR="00845D3A" w:rsidRPr="00B936C9" w:rsidRDefault="00845D3A" w:rsidP="005E64DF">
            <w:pPr>
              <w:jc w:val="center"/>
              <w:rPr>
                <w:sz w:val="22"/>
                <w:szCs w:val="22"/>
              </w:rPr>
            </w:pPr>
            <w:r w:rsidRPr="00B936C9">
              <w:rPr>
                <w:sz w:val="22"/>
                <w:szCs w:val="22"/>
              </w:rPr>
              <w:t>583</w:t>
            </w:r>
          </w:p>
        </w:tc>
        <w:tc>
          <w:tcPr>
            <w:tcW w:w="1972" w:type="dxa"/>
          </w:tcPr>
          <w:p w:rsidR="00845D3A" w:rsidRPr="00B936C9" w:rsidRDefault="00845D3A" w:rsidP="005E64DF">
            <w:pPr>
              <w:jc w:val="center"/>
              <w:rPr>
                <w:sz w:val="22"/>
                <w:szCs w:val="22"/>
              </w:rPr>
            </w:pPr>
            <w:r w:rsidRPr="00B936C9">
              <w:rPr>
                <w:sz w:val="22"/>
                <w:szCs w:val="22"/>
              </w:rPr>
              <w:t>552</w:t>
            </w:r>
          </w:p>
        </w:tc>
        <w:tc>
          <w:tcPr>
            <w:tcW w:w="1974" w:type="dxa"/>
          </w:tcPr>
          <w:p w:rsidR="00845D3A" w:rsidRPr="00B936C9" w:rsidRDefault="00845D3A" w:rsidP="005E64DF">
            <w:pPr>
              <w:jc w:val="center"/>
              <w:rPr>
                <w:sz w:val="22"/>
                <w:szCs w:val="22"/>
              </w:rPr>
            </w:pPr>
            <w:r w:rsidRPr="00B936C9">
              <w:rPr>
                <w:sz w:val="22"/>
                <w:szCs w:val="22"/>
              </w:rPr>
              <w:t>501</w:t>
            </w:r>
          </w:p>
        </w:tc>
      </w:tr>
      <w:tr w:rsidR="00845D3A" w:rsidRPr="00B936C9" w:rsidTr="00845D3A">
        <w:trPr>
          <w:trHeight w:val="75"/>
        </w:trPr>
        <w:tc>
          <w:tcPr>
            <w:tcW w:w="4279" w:type="dxa"/>
          </w:tcPr>
          <w:p w:rsidR="00845D3A" w:rsidRPr="00B936C9" w:rsidRDefault="00845D3A" w:rsidP="005E64DF">
            <w:pPr>
              <w:jc w:val="right"/>
              <w:rPr>
                <w:b/>
                <w:sz w:val="22"/>
                <w:szCs w:val="22"/>
              </w:rPr>
            </w:pPr>
            <w:r w:rsidRPr="00B936C9">
              <w:rPr>
                <w:b/>
                <w:sz w:val="22"/>
                <w:szCs w:val="22"/>
              </w:rPr>
              <w:t>Iš viso</w:t>
            </w:r>
          </w:p>
        </w:tc>
        <w:tc>
          <w:tcPr>
            <w:tcW w:w="1974" w:type="dxa"/>
          </w:tcPr>
          <w:p w:rsidR="00845D3A" w:rsidRPr="00B936C9" w:rsidRDefault="00845D3A" w:rsidP="005E64DF">
            <w:pPr>
              <w:jc w:val="center"/>
              <w:rPr>
                <w:b/>
                <w:sz w:val="22"/>
                <w:szCs w:val="22"/>
              </w:rPr>
            </w:pPr>
            <w:r w:rsidRPr="00B936C9">
              <w:rPr>
                <w:b/>
                <w:sz w:val="22"/>
                <w:szCs w:val="22"/>
              </w:rPr>
              <w:t>19016</w:t>
            </w:r>
          </w:p>
        </w:tc>
        <w:tc>
          <w:tcPr>
            <w:tcW w:w="1972" w:type="dxa"/>
          </w:tcPr>
          <w:p w:rsidR="00845D3A" w:rsidRPr="00B936C9" w:rsidRDefault="00845D3A" w:rsidP="005E64DF">
            <w:pPr>
              <w:jc w:val="center"/>
              <w:rPr>
                <w:b/>
                <w:sz w:val="22"/>
                <w:szCs w:val="22"/>
              </w:rPr>
            </w:pPr>
            <w:r w:rsidRPr="00B936C9">
              <w:rPr>
                <w:b/>
                <w:sz w:val="22"/>
                <w:szCs w:val="22"/>
              </w:rPr>
              <w:t>18263</w:t>
            </w:r>
          </w:p>
        </w:tc>
        <w:tc>
          <w:tcPr>
            <w:tcW w:w="1974" w:type="dxa"/>
          </w:tcPr>
          <w:p w:rsidR="00845D3A" w:rsidRPr="00B936C9" w:rsidRDefault="00845D3A" w:rsidP="005E64DF">
            <w:pPr>
              <w:jc w:val="center"/>
              <w:rPr>
                <w:b/>
                <w:sz w:val="22"/>
                <w:szCs w:val="22"/>
              </w:rPr>
            </w:pPr>
            <w:r w:rsidRPr="00B936C9">
              <w:rPr>
                <w:b/>
                <w:sz w:val="22"/>
                <w:szCs w:val="22"/>
              </w:rPr>
              <w:t>17656</w:t>
            </w:r>
          </w:p>
        </w:tc>
      </w:tr>
    </w:tbl>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color w:val="000000"/>
        </w:rPr>
        <w:lastRenderedPageBreak/>
        <w:t>16 lentelė (</w:t>
      </w:r>
      <w:r w:rsidRPr="00B936C9">
        <w:rPr>
          <w:rFonts w:ascii="Times New Roman" w:hAnsi="Times New Roman" w:cs="Times New Roman"/>
        </w:rPr>
        <w:t xml:space="preserve">4.5.2.). Mokinių skaičiaus kaita </w:t>
      </w:r>
      <w:r w:rsidR="00845D3A">
        <w:rPr>
          <w:rFonts w:ascii="Times New Roman" w:hAnsi="Times New Roman" w:cs="Times New Roman"/>
        </w:rPr>
        <w:t>per 3</w:t>
      </w:r>
      <w:r w:rsidRPr="00B936C9">
        <w:rPr>
          <w:rFonts w:ascii="Times New Roman" w:hAnsi="Times New Roman" w:cs="Times New Roman"/>
        </w:rPr>
        <w:t xml:space="preserve"> mokslo met</w:t>
      </w:r>
      <w:r w:rsidR="00845D3A">
        <w:rPr>
          <w:rFonts w:ascii="Times New Roman" w:hAnsi="Times New Roman" w:cs="Times New Roman"/>
        </w:rPr>
        <w:t>us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080"/>
        <w:gridCol w:w="3118"/>
        <w:gridCol w:w="2977"/>
      </w:tblGrid>
      <w:tr w:rsidR="00285CC4" w:rsidRPr="00B936C9" w:rsidTr="00CD67D1">
        <w:trPr>
          <w:trHeight w:val="145"/>
        </w:trPr>
        <w:tc>
          <w:tcPr>
            <w:tcW w:w="1890"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Mokslo metai</w:t>
            </w:r>
          </w:p>
        </w:tc>
        <w:tc>
          <w:tcPr>
            <w:tcW w:w="2080"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Mokinių skaičius</w:t>
            </w:r>
          </w:p>
        </w:tc>
        <w:tc>
          <w:tcPr>
            <w:tcW w:w="3118"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Mokinių skaičiaus skirtumas</w:t>
            </w:r>
          </w:p>
        </w:tc>
        <w:tc>
          <w:tcPr>
            <w:tcW w:w="2977"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Mokinių skaičiaus sumažėjimo dalis (%)</w:t>
            </w:r>
          </w:p>
        </w:tc>
      </w:tr>
      <w:tr w:rsidR="00285CC4" w:rsidRPr="00B936C9" w:rsidTr="00CD67D1">
        <w:trPr>
          <w:trHeight w:val="145"/>
        </w:trPr>
        <w:tc>
          <w:tcPr>
            <w:tcW w:w="1890"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2014–2015</w:t>
            </w:r>
          </w:p>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2013–2014</w:t>
            </w:r>
          </w:p>
        </w:tc>
        <w:tc>
          <w:tcPr>
            <w:tcW w:w="2080"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17420</w:t>
            </w:r>
          </w:p>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17656</w:t>
            </w:r>
          </w:p>
        </w:tc>
        <w:tc>
          <w:tcPr>
            <w:tcW w:w="3118"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-236</w:t>
            </w:r>
          </w:p>
        </w:tc>
        <w:tc>
          <w:tcPr>
            <w:tcW w:w="2977"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1,34</w:t>
            </w:r>
          </w:p>
        </w:tc>
      </w:tr>
      <w:tr w:rsidR="00285CC4" w:rsidRPr="00B936C9" w:rsidTr="00CD67D1">
        <w:trPr>
          <w:trHeight w:val="145"/>
        </w:trPr>
        <w:tc>
          <w:tcPr>
            <w:tcW w:w="1890"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2013–2014</w:t>
            </w:r>
          </w:p>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2012–2013</w:t>
            </w:r>
          </w:p>
        </w:tc>
        <w:tc>
          <w:tcPr>
            <w:tcW w:w="2080"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17656</w:t>
            </w:r>
          </w:p>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18263</w:t>
            </w:r>
          </w:p>
        </w:tc>
        <w:tc>
          <w:tcPr>
            <w:tcW w:w="3118"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-607</w:t>
            </w:r>
          </w:p>
        </w:tc>
        <w:tc>
          <w:tcPr>
            <w:tcW w:w="2977"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3,33</w:t>
            </w:r>
          </w:p>
        </w:tc>
      </w:tr>
      <w:tr w:rsidR="00285CC4" w:rsidRPr="00B936C9" w:rsidTr="00CD67D1">
        <w:trPr>
          <w:trHeight w:val="145"/>
        </w:trPr>
        <w:tc>
          <w:tcPr>
            <w:tcW w:w="1890"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2012–2013</w:t>
            </w:r>
          </w:p>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2011–2012</w:t>
            </w:r>
          </w:p>
        </w:tc>
        <w:tc>
          <w:tcPr>
            <w:tcW w:w="2080"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18263</w:t>
            </w:r>
          </w:p>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19016</w:t>
            </w:r>
          </w:p>
        </w:tc>
        <w:tc>
          <w:tcPr>
            <w:tcW w:w="3118"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-753</w:t>
            </w:r>
          </w:p>
        </w:tc>
        <w:tc>
          <w:tcPr>
            <w:tcW w:w="2977" w:type="dxa"/>
            <w:shd w:val="clear" w:color="auto" w:fill="auto"/>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3,96</w:t>
            </w:r>
          </w:p>
        </w:tc>
      </w:tr>
    </w:tbl>
    <w:p w:rsidR="00285CC4" w:rsidRPr="00B936C9" w:rsidRDefault="00285CC4" w:rsidP="005E64DF">
      <w:pPr>
        <w:spacing w:after="0" w:line="240" w:lineRule="auto"/>
        <w:ind w:firstLine="709"/>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color w:val="000000"/>
        </w:rPr>
        <w:t>17 lentelė (</w:t>
      </w:r>
      <w:r w:rsidRPr="00B936C9">
        <w:rPr>
          <w:rFonts w:ascii="Times New Roman" w:hAnsi="Times New Roman" w:cs="Times New Roman"/>
        </w:rPr>
        <w:t>4.6.1.). Mokinių skaičius pagal klases ir dalis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217"/>
        <w:gridCol w:w="3208"/>
      </w:tblGrid>
      <w:tr w:rsidR="00285CC4" w:rsidRPr="00B936C9" w:rsidTr="00596C24">
        <w:trPr>
          <w:trHeight w:val="70"/>
        </w:trPr>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Klasė</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Mokinių skaičius</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1563</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8,9</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1507</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8,5</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1445</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8,2</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1376</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1333</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7,6</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1344</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7,6</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1448</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8,2</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1475</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8,4</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 (I)</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1505</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8,5</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 (II)</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1510</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 (III)</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1503</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8,5</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 (IV)</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1633</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9,3</w:t>
            </w:r>
          </w:p>
        </w:tc>
      </w:tr>
      <w:tr w:rsidR="00285CC4" w:rsidRPr="00B936C9" w:rsidTr="00596C24">
        <w:trPr>
          <w:trHeight w:val="70"/>
        </w:trPr>
        <w:tc>
          <w:tcPr>
            <w:tcW w:w="3460" w:type="dxa"/>
            <w:shd w:val="clear" w:color="auto" w:fill="auto"/>
          </w:tcPr>
          <w:p w:rsidR="00285CC4" w:rsidRPr="00B936C9" w:rsidRDefault="00285CC4"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 xml:space="preserve">17642* </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w:t>
            </w:r>
          </w:p>
        </w:tc>
      </w:tr>
    </w:tbl>
    <w:p w:rsidR="00285CC4" w:rsidRPr="006B2B2F" w:rsidRDefault="00285CC4" w:rsidP="005E64DF">
      <w:pPr>
        <w:spacing w:after="0" w:line="240" w:lineRule="auto"/>
        <w:ind w:firstLine="709"/>
        <w:jc w:val="both"/>
        <w:rPr>
          <w:rFonts w:ascii="Times New Roman" w:hAnsi="Times New Roman" w:cs="Times New Roman"/>
          <w:sz w:val="20"/>
          <w:szCs w:val="20"/>
        </w:rPr>
      </w:pPr>
      <w:r w:rsidRPr="006B2B2F">
        <w:rPr>
          <w:rFonts w:ascii="Times New Roman" w:hAnsi="Times New Roman" w:cs="Times New Roman"/>
          <w:sz w:val="20"/>
          <w:szCs w:val="20"/>
        </w:rPr>
        <w:t>*be 14 socialinių įgūdžių klasių (I, III mokymo metų pakopų) mokinių, kurie mokosi „Medeinės“ mokykloje</w:t>
      </w:r>
    </w:p>
    <w:p w:rsidR="00934EC5" w:rsidRPr="00B936C9" w:rsidRDefault="00934EC5" w:rsidP="005E64DF">
      <w:pPr>
        <w:spacing w:after="0" w:line="240" w:lineRule="auto"/>
        <w:ind w:firstLine="709"/>
        <w:jc w:val="center"/>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color w:val="000000"/>
        </w:rPr>
        <w:t>18 lentelė (</w:t>
      </w:r>
      <w:r w:rsidRPr="00B936C9">
        <w:rPr>
          <w:rFonts w:ascii="Times New Roman" w:hAnsi="Times New Roman" w:cs="Times New Roman"/>
        </w:rPr>
        <w:t>4.6.2.). Mokinių skaičius pagal klases ir dalis (%) nevalstybinėse mokyklose</w:t>
      </w:r>
      <w:r w:rsidR="006B2B2F">
        <w:rPr>
          <w:rFonts w:ascii="Times New Roman" w:hAnsi="Times New Roman" w:cs="Times New Roman"/>
        </w:rPr>
        <w:t xml:space="preserve"> 2013-09-01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217"/>
        <w:gridCol w:w="3208"/>
      </w:tblGrid>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Klasė</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Mokinių skaičius</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11,4</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46</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8,9</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10,6</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9,3</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9,3</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9,8</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52</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10,8</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 xml:space="preserve">9 </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 xml:space="preserve">10 </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6,6</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r>
      <w:tr w:rsidR="00285CC4" w:rsidRPr="00B936C9" w:rsidTr="00CD67D1">
        <w:tc>
          <w:tcPr>
            <w:tcW w:w="346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 xml:space="preserve">12 </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r>
      <w:tr w:rsidR="00285CC4" w:rsidRPr="00B936C9" w:rsidTr="00CD67D1">
        <w:tc>
          <w:tcPr>
            <w:tcW w:w="3460" w:type="dxa"/>
            <w:shd w:val="clear" w:color="auto" w:fill="auto"/>
          </w:tcPr>
          <w:p w:rsidR="00285CC4" w:rsidRPr="00B936C9" w:rsidRDefault="00285CC4"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518*</w:t>
            </w:r>
          </w:p>
        </w:tc>
        <w:tc>
          <w:tcPr>
            <w:tcW w:w="32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w:t>
            </w:r>
          </w:p>
        </w:tc>
      </w:tr>
    </w:tbl>
    <w:p w:rsidR="00285CC4" w:rsidRPr="006B2B2F" w:rsidRDefault="00285CC4" w:rsidP="005E64DF">
      <w:pPr>
        <w:spacing w:after="0" w:line="240" w:lineRule="auto"/>
        <w:ind w:firstLine="709"/>
        <w:jc w:val="both"/>
        <w:rPr>
          <w:rFonts w:ascii="Times New Roman" w:hAnsi="Times New Roman" w:cs="Times New Roman"/>
          <w:sz w:val="20"/>
          <w:szCs w:val="20"/>
        </w:rPr>
      </w:pPr>
      <w:r w:rsidRPr="006B2B2F">
        <w:rPr>
          <w:rFonts w:ascii="Times New Roman" w:hAnsi="Times New Roman" w:cs="Times New Roman"/>
          <w:sz w:val="20"/>
          <w:szCs w:val="20"/>
        </w:rPr>
        <w:t xml:space="preserve">* be 6 socialinių įgūdžių klasių (I, II, III mokymo metų pakopų) mokinių, kurie mokosi nevalstybinėje specialiojoje mokykloje-daugiafunkciame centre „Svetliačiok“ </w:t>
      </w:r>
    </w:p>
    <w:p w:rsidR="00285CC4" w:rsidRPr="00B936C9" w:rsidRDefault="00285CC4" w:rsidP="005E64DF">
      <w:pPr>
        <w:spacing w:after="0" w:line="240" w:lineRule="auto"/>
        <w:ind w:firstLine="709"/>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color w:val="000000"/>
        </w:rPr>
        <w:t>19 lentelė (</w:t>
      </w:r>
      <w:r w:rsidRPr="00B936C9">
        <w:rPr>
          <w:rFonts w:ascii="Times New Roman" w:hAnsi="Times New Roman" w:cs="Times New Roman"/>
        </w:rPr>
        <w:t>4.7.). Nevalstybinėse mokyklose besimokančiųjų mokinių skaičius ir dalis (%)</w:t>
      </w:r>
    </w:p>
    <w:tbl>
      <w:tblPr>
        <w:tblW w:w="9996" w:type="dxa"/>
        <w:tblInd w:w="-227" w:type="dxa"/>
        <w:tblLayout w:type="fixed"/>
        <w:tblCellMar>
          <w:left w:w="0" w:type="dxa"/>
          <w:right w:w="0" w:type="dxa"/>
        </w:tblCellMar>
        <w:tblLook w:val="0000" w:firstRow="0" w:lastRow="0" w:firstColumn="0" w:lastColumn="0" w:noHBand="0" w:noVBand="0"/>
      </w:tblPr>
      <w:tblGrid>
        <w:gridCol w:w="571"/>
        <w:gridCol w:w="3999"/>
        <w:gridCol w:w="1427"/>
        <w:gridCol w:w="1429"/>
        <w:gridCol w:w="1427"/>
        <w:gridCol w:w="1143"/>
      </w:tblGrid>
      <w:tr w:rsidR="00285CC4" w:rsidRPr="00B936C9" w:rsidTr="006B2B2F">
        <w:trPr>
          <w:trHeight w:val="20"/>
        </w:trPr>
        <w:tc>
          <w:tcPr>
            <w:tcW w:w="572"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285CC4" w:rsidRPr="00B936C9" w:rsidRDefault="00285CC4" w:rsidP="005E64DF">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Eil. Nr.</w:t>
            </w:r>
          </w:p>
        </w:tc>
        <w:tc>
          <w:tcPr>
            <w:tcW w:w="3998"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Įstaigos pavadinimas</w:t>
            </w:r>
          </w:p>
        </w:tc>
        <w:tc>
          <w:tcPr>
            <w:tcW w:w="2856" w:type="dxa"/>
            <w:gridSpan w:val="2"/>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Mokinių skaičius</w:t>
            </w:r>
          </w:p>
        </w:tc>
        <w:tc>
          <w:tcPr>
            <w:tcW w:w="257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B936C9">
              <w:rPr>
                <w:rFonts w:ascii="Times New Roman" w:hAnsi="Times New Roman" w:cs="Times New Roman"/>
              </w:rPr>
              <w:t>Dalis (%) nuo bendro skaičiaus</w:t>
            </w:r>
          </w:p>
        </w:tc>
      </w:tr>
      <w:tr w:rsidR="00285CC4" w:rsidRPr="00B936C9" w:rsidTr="006B2B2F">
        <w:trPr>
          <w:trHeight w:val="1131"/>
        </w:trPr>
        <w:tc>
          <w:tcPr>
            <w:tcW w:w="572"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p>
        </w:tc>
        <w:tc>
          <w:tcPr>
            <w:tcW w:w="3998"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spacing w:after="0" w:line="240" w:lineRule="auto"/>
              <w:rPr>
                <w:rFonts w:ascii="Times New Roman" w:hAnsi="Times New Roman" w:cs="Times New Roman"/>
              </w:rPr>
            </w:pPr>
          </w:p>
        </w:tc>
        <w:tc>
          <w:tcPr>
            <w:tcW w:w="1427"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2013–2014 m. m.</w:t>
            </w:r>
          </w:p>
        </w:tc>
        <w:tc>
          <w:tcPr>
            <w:tcW w:w="1428"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2014–2015 m. m.</w:t>
            </w:r>
          </w:p>
        </w:tc>
        <w:tc>
          <w:tcPr>
            <w:tcW w:w="14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2013–2014 m. m.</w:t>
            </w:r>
          </w:p>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(bendras skaičius 18180)</w:t>
            </w:r>
          </w:p>
        </w:tc>
        <w:tc>
          <w:tcPr>
            <w:tcW w:w="1142"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2014–2015 m. m.</w:t>
            </w:r>
          </w:p>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(bendras skaičius 18020)</w:t>
            </w:r>
          </w:p>
        </w:tc>
      </w:tr>
      <w:tr w:rsidR="00285CC4" w:rsidRPr="00B936C9" w:rsidTr="006B2B2F">
        <w:trPr>
          <w:trHeight w:val="13"/>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„Universa Via“ tarptautinė mokykla</w:t>
            </w:r>
          </w:p>
        </w:tc>
        <w:tc>
          <w:tcPr>
            <w:tcW w:w="1427"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46</w:t>
            </w:r>
          </w:p>
        </w:tc>
        <w:tc>
          <w:tcPr>
            <w:tcW w:w="1428"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59</w:t>
            </w:r>
          </w:p>
        </w:tc>
        <w:tc>
          <w:tcPr>
            <w:tcW w:w="14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0,25</w:t>
            </w:r>
          </w:p>
        </w:tc>
        <w:tc>
          <w:tcPr>
            <w:tcW w:w="1142"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0,32</w:t>
            </w:r>
          </w:p>
        </w:tc>
      </w:tr>
      <w:tr w:rsidR="00285CC4" w:rsidRPr="00B936C9" w:rsidTr="006B2B2F">
        <w:trPr>
          <w:trHeight w:val="7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lastRenderedPageBreak/>
              <w:t>2.</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Klaipėdos licėjus</w:t>
            </w:r>
          </w:p>
        </w:tc>
        <w:tc>
          <w:tcPr>
            <w:tcW w:w="1427"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295</w:t>
            </w:r>
          </w:p>
        </w:tc>
        <w:tc>
          <w:tcPr>
            <w:tcW w:w="1428"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336</w:t>
            </w:r>
          </w:p>
        </w:tc>
        <w:tc>
          <w:tcPr>
            <w:tcW w:w="14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1,62</w:t>
            </w:r>
          </w:p>
        </w:tc>
        <w:tc>
          <w:tcPr>
            <w:tcW w:w="1142"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1,86</w:t>
            </w:r>
          </w:p>
        </w:tc>
      </w:tr>
      <w:tr w:rsidR="00285CC4" w:rsidRPr="00B936C9" w:rsidTr="006B2B2F">
        <w:trPr>
          <w:trHeight w:val="262"/>
        </w:trPr>
        <w:tc>
          <w:tcPr>
            <w:tcW w:w="572" w:type="dxa"/>
            <w:tcBorders>
              <w:top w:val="single" w:sz="4" w:space="0" w:color="000000"/>
              <w:left w:val="single" w:sz="4" w:space="0" w:color="000000"/>
              <w:right w:val="single" w:sz="4" w:space="0" w:color="000000"/>
            </w:tcBorders>
            <w:tcMar>
              <w:top w:w="57" w:type="dxa"/>
              <w:left w:w="57" w:type="dxa"/>
              <w:bottom w:w="57" w:type="dxa"/>
              <w:right w:w="57" w:type="dxa"/>
            </w:tcMar>
          </w:tcPr>
          <w:p w:rsidR="00285CC4" w:rsidRPr="00B936C9" w:rsidRDefault="00285CC4" w:rsidP="005E64DF">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3998" w:type="dxa"/>
            <w:tcBorders>
              <w:top w:val="single" w:sz="4" w:space="0" w:color="000000"/>
              <w:left w:val="single" w:sz="4" w:space="0" w:color="000000"/>
              <w:right w:val="single" w:sz="4" w:space="0" w:color="000000"/>
            </w:tcBorders>
            <w:tcMar>
              <w:top w:w="57" w:type="dxa"/>
              <w:left w:w="57" w:type="dxa"/>
              <w:bottom w:w="57" w:type="dxa"/>
              <w:right w:w="57" w:type="dxa"/>
            </w:tcMar>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„Vaivorykštės tako“ vidurinė mokykla</w:t>
            </w:r>
          </w:p>
        </w:tc>
        <w:tc>
          <w:tcPr>
            <w:tcW w:w="1427" w:type="dxa"/>
            <w:tcBorders>
              <w:top w:val="single" w:sz="4" w:space="0" w:color="000000"/>
              <w:left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137</w:t>
            </w:r>
          </w:p>
        </w:tc>
        <w:tc>
          <w:tcPr>
            <w:tcW w:w="1428" w:type="dxa"/>
            <w:tcBorders>
              <w:top w:val="single" w:sz="4" w:space="0" w:color="000000"/>
              <w:left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158</w:t>
            </w:r>
          </w:p>
        </w:tc>
        <w:tc>
          <w:tcPr>
            <w:tcW w:w="1427" w:type="dxa"/>
            <w:tcBorders>
              <w:top w:val="single" w:sz="4" w:space="0" w:color="000000"/>
              <w:left w:val="single" w:sz="4" w:space="0" w:color="000000"/>
              <w:right w:val="single" w:sz="4" w:space="0" w:color="000000"/>
            </w:tcBorders>
            <w:tcMar>
              <w:top w:w="57" w:type="dxa"/>
              <w:left w:w="57" w:type="dxa"/>
              <w:bottom w:w="57" w:type="dxa"/>
              <w:right w:w="57" w:type="dxa"/>
            </w:tcMar>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0,75</w:t>
            </w:r>
          </w:p>
        </w:tc>
        <w:tc>
          <w:tcPr>
            <w:tcW w:w="1142" w:type="dxa"/>
            <w:tcBorders>
              <w:top w:val="single" w:sz="4" w:space="0" w:color="000000"/>
              <w:left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0,87</w:t>
            </w:r>
          </w:p>
        </w:tc>
      </w:tr>
      <w:tr w:rsidR="00285CC4" w:rsidRPr="00B936C9" w:rsidTr="006B2B2F">
        <w:trPr>
          <w:trHeight w:val="53"/>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suppressAutoHyphens/>
              <w:autoSpaceDE w:val="0"/>
              <w:autoSpaceDN w:val="0"/>
              <w:adjustRightInd w:val="0"/>
              <w:spacing w:after="0" w:line="240" w:lineRule="auto"/>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w:t>
            </w:r>
          </w:p>
        </w:tc>
        <w:tc>
          <w:tcPr>
            <w:tcW w:w="39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6B2B2F" w:rsidP="005E64DF">
            <w:pPr>
              <w:spacing w:after="0" w:line="240" w:lineRule="auto"/>
              <w:rPr>
                <w:rFonts w:ascii="Times New Roman" w:hAnsi="Times New Roman" w:cs="Times New Roman"/>
              </w:rPr>
            </w:pPr>
            <w:r>
              <w:rPr>
                <w:rFonts w:ascii="Times New Roman" w:hAnsi="Times New Roman" w:cs="Times New Roman"/>
              </w:rPr>
              <w:t>Klaipėdos</w:t>
            </w:r>
            <w:r w:rsidR="00285CC4" w:rsidRPr="00B936C9">
              <w:rPr>
                <w:rFonts w:ascii="Times New Roman" w:hAnsi="Times New Roman" w:cs="Times New Roman"/>
              </w:rPr>
              <w:t xml:space="preserve"> specialioji mokykla-daugiafunkcis centras „Svetliačiok“ </w:t>
            </w:r>
          </w:p>
        </w:tc>
        <w:tc>
          <w:tcPr>
            <w:tcW w:w="1427"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46</w:t>
            </w:r>
          </w:p>
        </w:tc>
        <w:tc>
          <w:tcPr>
            <w:tcW w:w="1428"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47</w:t>
            </w:r>
          </w:p>
        </w:tc>
        <w:tc>
          <w:tcPr>
            <w:tcW w:w="14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0,25</w:t>
            </w:r>
          </w:p>
        </w:tc>
        <w:tc>
          <w:tcPr>
            <w:tcW w:w="1142"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0,26</w:t>
            </w:r>
          </w:p>
        </w:tc>
      </w:tr>
      <w:tr w:rsidR="00285CC4" w:rsidRPr="00B936C9" w:rsidTr="006B2B2F">
        <w:trPr>
          <w:trHeight w:val="53"/>
        </w:trPr>
        <w:tc>
          <w:tcPr>
            <w:tcW w:w="457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tabs>
                <w:tab w:val="left" w:pos="692"/>
              </w:tabs>
              <w:spacing w:after="0" w:line="240" w:lineRule="auto"/>
              <w:jc w:val="right"/>
              <w:rPr>
                <w:rFonts w:ascii="Times New Roman" w:hAnsi="Times New Roman" w:cs="Times New Roman"/>
              </w:rPr>
            </w:pPr>
            <w:r w:rsidRPr="00B936C9">
              <w:rPr>
                <w:rFonts w:ascii="Times New Roman" w:eastAsia="Times New Roman" w:hAnsi="Times New Roman" w:cs="Times New Roman"/>
                <w:b/>
                <w:bCs/>
                <w:color w:val="000000"/>
                <w:lang w:eastAsia="lt-LT"/>
              </w:rPr>
              <w:t>Iš viso</w:t>
            </w:r>
          </w:p>
        </w:tc>
        <w:tc>
          <w:tcPr>
            <w:tcW w:w="1427"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524</w:t>
            </w:r>
          </w:p>
        </w:tc>
        <w:tc>
          <w:tcPr>
            <w:tcW w:w="1428"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600</w:t>
            </w:r>
          </w:p>
        </w:tc>
        <w:tc>
          <w:tcPr>
            <w:tcW w:w="14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2,88</w:t>
            </w:r>
          </w:p>
        </w:tc>
        <w:tc>
          <w:tcPr>
            <w:tcW w:w="1142" w:type="dxa"/>
            <w:tcBorders>
              <w:top w:val="single" w:sz="4" w:space="0" w:color="000000"/>
              <w:left w:val="single" w:sz="4" w:space="0" w:color="000000"/>
              <w:bottom w:val="single" w:sz="4" w:space="0" w:color="000000"/>
              <w:right w:val="single" w:sz="4" w:space="0" w:color="000000"/>
            </w:tcBorders>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3,32</w:t>
            </w:r>
          </w:p>
        </w:tc>
      </w:tr>
    </w:tbl>
    <w:p w:rsidR="00285CC4" w:rsidRPr="00B936C9" w:rsidRDefault="00285CC4" w:rsidP="005E64DF">
      <w:pPr>
        <w:spacing w:after="0" w:line="240" w:lineRule="auto"/>
        <w:ind w:firstLine="1296"/>
        <w:jc w:val="both"/>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bCs/>
        </w:rPr>
      </w:pPr>
      <w:r w:rsidRPr="00B936C9">
        <w:rPr>
          <w:rFonts w:ascii="Times New Roman" w:hAnsi="Times New Roman" w:cs="Times New Roman"/>
          <w:bCs/>
        </w:rPr>
        <w:t>20 lentelė (4.9.1.). Švietimo įstaigose ugdomų ir kitose savivaldybėse gyvenančių vaikų skaičius ir dalis (%) 2013–2014 m. m.</w:t>
      </w:r>
    </w:p>
    <w:tbl>
      <w:tblPr>
        <w:tblW w:w="98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110"/>
        <w:gridCol w:w="2125"/>
        <w:gridCol w:w="1936"/>
        <w:gridCol w:w="1976"/>
      </w:tblGrid>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Eil. Nr. </w:t>
            </w:r>
          </w:p>
        </w:tc>
        <w:tc>
          <w:tcPr>
            <w:tcW w:w="3110"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Įstaigos pavadinimas </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Bendras vaikų skaičius (2013 m. rugsėjo 1 d)</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Kitų savivaldybių teritorijose gyvenančių vaikų skaičius</w:t>
            </w:r>
          </w:p>
        </w:tc>
        <w:tc>
          <w:tcPr>
            <w:tcW w:w="1976" w:type="dxa"/>
            <w:tcBorders>
              <w:bottom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Kitų savivaldybių teritorijose gyvenančių vaikų  dalis (%)</w:t>
            </w:r>
          </w:p>
        </w:tc>
      </w:tr>
      <w:tr w:rsidR="00285CC4" w:rsidRPr="00B936C9" w:rsidTr="00CD67D1">
        <w:trPr>
          <w:trHeight w:val="189"/>
        </w:trPr>
        <w:tc>
          <w:tcPr>
            <w:tcW w:w="739" w:type="dxa"/>
          </w:tcPr>
          <w:p w:rsidR="00285CC4" w:rsidRPr="00B936C9" w:rsidRDefault="00285CC4" w:rsidP="005E64DF">
            <w:pPr>
              <w:spacing w:after="0" w:line="240" w:lineRule="auto"/>
              <w:jc w:val="center"/>
              <w:rPr>
                <w:rFonts w:ascii="Times New Roman" w:hAnsi="Times New Roman" w:cs="Times New Roman"/>
              </w:rPr>
            </w:pPr>
          </w:p>
        </w:tc>
        <w:tc>
          <w:tcPr>
            <w:tcW w:w="9147" w:type="dxa"/>
            <w:gridSpan w:val="4"/>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Lopšeliai-darželiai</w:t>
            </w:r>
          </w:p>
        </w:tc>
      </w:tr>
      <w:tr w:rsidR="00285CC4" w:rsidRPr="00B936C9" w:rsidTr="00CD67D1">
        <w:trPr>
          <w:trHeight w:val="189"/>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„Aitvarėlis“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211</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0,5</w:t>
            </w:r>
          </w:p>
        </w:tc>
      </w:tr>
      <w:tr w:rsidR="00285CC4" w:rsidRPr="00B936C9" w:rsidTr="00CD67D1">
        <w:trPr>
          <w:trHeight w:val="202"/>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169</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„Atžalynas“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222</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,,Aušrinė“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191</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5,8</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„Ąžuoliukas“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230</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0,9</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,,Bangelė‘‘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219</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0,5</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211</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„Bitutė“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188</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„Boružėlė“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91</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„Čiauškutė“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6,1</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196</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4,6</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192</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„Eglutė“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185</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209</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104</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7,8</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228</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0,4</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117</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0,9</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„Liepaitė“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190</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5,8</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„Linelis“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200</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„Obelėlė“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130</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„Pagrandukas“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191</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0,5</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,,Papartėlis“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195</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0,5</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112</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2,7</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„Pumpurėlis“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167</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194</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1, 0</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,,Pušaitė“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170</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0,6</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27.</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„Putinėlis“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117</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976" w:type="dxa"/>
          </w:tcPr>
          <w:p w:rsidR="00285CC4" w:rsidRPr="00B936C9" w:rsidRDefault="00285CC4" w:rsidP="005E64DF">
            <w:pPr>
              <w:spacing w:after="0" w:line="240" w:lineRule="auto"/>
              <w:jc w:val="center"/>
              <w:rPr>
                <w:rFonts w:ascii="Times New Roman" w:hAnsi="Times New Roman" w:cs="Times New Roman"/>
                <w:lang w:val="ru-RU"/>
              </w:rPr>
            </w:pPr>
            <w:r w:rsidRPr="00B936C9">
              <w:rPr>
                <w:rFonts w:ascii="Times New Roman" w:hAnsi="Times New Roman" w:cs="Times New Roman"/>
              </w:rPr>
              <w:t>2,6</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28.</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,,Radastėlė“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205</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29.</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„Rūta“</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209</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139</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0,7</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„Svirpliukas“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192</w:t>
            </w:r>
          </w:p>
        </w:tc>
        <w:tc>
          <w:tcPr>
            <w:tcW w:w="1936" w:type="dxa"/>
            <w:tcBorders>
              <w:bottom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76" w:type="dxa"/>
            <w:tcBorders>
              <w:bottom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0.5</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32.</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„Šermukšnėlė“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108</w:t>
            </w:r>
          </w:p>
        </w:tc>
        <w:tc>
          <w:tcPr>
            <w:tcW w:w="1936" w:type="dxa"/>
            <w:tcBorders>
              <w:top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Borders>
              <w:top w:val="single" w:sz="4" w:space="0" w:color="auto"/>
            </w:tcBorders>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81"/>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33.</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,,Švyturėlis“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150</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2, 0</w:t>
            </w:r>
          </w:p>
        </w:tc>
      </w:tr>
      <w:tr w:rsidR="00285CC4" w:rsidRPr="00B936C9" w:rsidTr="00CD67D1">
        <w:trPr>
          <w:trHeight w:val="273"/>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34.</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„Traukinukas“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153</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r>
      <w:tr w:rsidR="00285CC4" w:rsidRPr="00B936C9" w:rsidTr="00CD67D1">
        <w:trPr>
          <w:trHeight w:val="26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35.</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112</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26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36.</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223</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26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,,Volungėlė“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226</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0,9</w:t>
            </w:r>
          </w:p>
        </w:tc>
      </w:tr>
      <w:tr w:rsidR="00285CC4" w:rsidRPr="00B936C9" w:rsidTr="00CD67D1">
        <w:trPr>
          <w:trHeight w:val="26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„Želmenėlis“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193</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r>
      <w:tr w:rsidR="00285CC4" w:rsidRPr="00B936C9" w:rsidTr="00CD67D1">
        <w:trPr>
          <w:trHeight w:val="273"/>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39.</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„Žemuogėlė“</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132</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26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187</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r>
      <w:tr w:rsidR="00285CC4" w:rsidRPr="00B936C9" w:rsidTr="00CD67D1">
        <w:trPr>
          <w:trHeight w:val="26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lastRenderedPageBreak/>
              <w:t xml:space="preserve">41. </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„Žiburėlis“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155</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13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42.</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r>
      <w:tr w:rsidR="00285CC4" w:rsidRPr="00B936C9" w:rsidTr="00CD67D1">
        <w:trPr>
          <w:trHeight w:val="273"/>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43.</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,,Žuvėdra“</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201</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r>
      <w:tr w:rsidR="00285CC4" w:rsidRPr="00B936C9" w:rsidTr="00596C24">
        <w:trPr>
          <w:trHeight w:val="70"/>
        </w:trPr>
        <w:tc>
          <w:tcPr>
            <w:tcW w:w="739" w:type="dxa"/>
          </w:tcPr>
          <w:p w:rsidR="00285CC4" w:rsidRPr="00B936C9" w:rsidRDefault="00285CC4" w:rsidP="005E64DF">
            <w:pPr>
              <w:spacing w:after="0" w:line="240" w:lineRule="auto"/>
              <w:jc w:val="center"/>
              <w:rPr>
                <w:rFonts w:ascii="Times New Roman" w:hAnsi="Times New Roman" w:cs="Times New Roman"/>
              </w:rPr>
            </w:pPr>
          </w:p>
        </w:tc>
        <w:tc>
          <w:tcPr>
            <w:tcW w:w="3110" w:type="dxa"/>
          </w:tcPr>
          <w:p w:rsidR="00285CC4" w:rsidRPr="00B936C9" w:rsidRDefault="00285CC4" w:rsidP="005E64DF">
            <w:pPr>
              <w:spacing w:after="0" w:line="240" w:lineRule="auto"/>
              <w:jc w:val="both"/>
              <w:rPr>
                <w:rFonts w:ascii="Times New Roman" w:hAnsi="Times New Roman" w:cs="Times New Roman"/>
                <w:b/>
              </w:rPr>
            </w:pPr>
            <w:r w:rsidRPr="00B936C9">
              <w:rPr>
                <w:rFonts w:ascii="Times New Roman" w:hAnsi="Times New Roman" w:cs="Times New Roman"/>
                <w:b/>
              </w:rPr>
              <w:t>Iš viso lopšeliuose-darželiuose</w:t>
            </w:r>
          </w:p>
        </w:tc>
        <w:tc>
          <w:tcPr>
            <w:tcW w:w="2125" w:type="dxa"/>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7508</w:t>
            </w:r>
          </w:p>
        </w:tc>
        <w:tc>
          <w:tcPr>
            <w:tcW w:w="1936" w:type="dxa"/>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120</w:t>
            </w:r>
          </w:p>
        </w:tc>
        <w:tc>
          <w:tcPr>
            <w:tcW w:w="1976" w:type="dxa"/>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1,6</w:t>
            </w:r>
          </w:p>
        </w:tc>
      </w:tr>
      <w:tr w:rsidR="00285CC4" w:rsidRPr="00B936C9" w:rsidTr="00596C24">
        <w:trPr>
          <w:trHeight w:val="70"/>
        </w:trPr>
        <w:tc>
          <w:tcPr>
            <w:tcW w:w="739" w:type="dxa"/>
          </w:tcPr>
          <w:p w:rsidR="00285CC4" w:rsidRPr="00B936C9" w:rsidRDefault="00285CC4" w:rsidP="005E64DF">
            <w:pPr>
              <w:spacing w:after="0" w:line="240" w:lineRule="auto"/>
              <w:jc w:val="center"/>
              <w:rPr>
                <w:rFonts w:ascii="Times New Roman" w:hAnsi="Times New Roman" w:cs="Times New Roman"/>
              </w:rPr>
            </w:pPr>
          </w:p>
        </w:tc>
        <w:tc>
          <w:tcPr>
            <w:tcW w:w="9147" w:type="dxa"/>
            <w:gridSpan w:val="4"/>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b/>
              </w:rPr>
              <w:t>Bendrojo ugdymo mokyklos</w:t>
            </w:r>
          </w:p>
        </w:tc>
      </w:tr>
      <w:tr w:rsidR="00285CC4" w:rsidRPr="00B936C9" w:rsidTr="00CD67D1">
        <w:trPr>
          <w:trHeight w:val="26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44.</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„Inkarėlio“ mokykla-darželis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159</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425"/>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45.</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Marijos Montessori mokykla-darželis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120</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26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46.</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„Nykštuko“ mokykla-darželis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166</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425"/>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47.</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„Pakalnutės“ mokykla-darželis</w:t>
            </w:r>
          </w:p>
        </w:tc>
        <w:tc>
          <w:tcPr>
            <w:tcW w:w="2125" w:type="dxa"/>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102</w:t>
            </w:r>
          </w:p>
        </w:tc>
        <w:tc>
          <w:tcPr>
            <w:tcW w:w="1936" w:type="dxa"/>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26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48.</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„Saulutės“ mokykla-darželis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90</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r>
      <w:tr w:rsidR="00285CC4" w:rsidRPr="00B936C9" w:rsidTr="00CD67D1">
        <w:trPr>
          <w:trHeight w:val="26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49.</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„Šaltinėlio“ mokykla-darželis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133</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273"/>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50.</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„Varpelio“ mokykla-darželis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169</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5,9</w:t>
            </w:r>
          </w:p>
        </w:tc>
      </w:tr>
      <w:tr w:rsidR="00285CC4" w:rsidRPr="00B936C9" w:rsidTr="00CD67D1">
        <w:trPr>
          <w:trHeight w:val="34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51.</w:t>
            </w:r>
          </w:p>
        </w:tc>
        <w:tc>
          <w:tcPr>
            <w:tcW w:w="3110" w:type="dxa"/>
          </w:tcPr>
          <w:p w:rsidR="00285CC4" w:rsidRPr="00B936C9" w:rsidRDefault="00285CC4" w:rsidP="005E64DF">
            <w:pPr>
              <w:spacing w:after="0" w:line="240" w:lineRule="auto"/>
              <w:rPr>
                <w:rFonts w:ascii="Times New Roman" w:hAnsi="Times New Roman" w:cs="Times New Roman"/>
              </w:rPr>
            </w:pPr>
            <w:r w:rsidRPr="00B936C9">
              <w:rPr>
                <w:rFonts w:ascii="Times New Roman" w:hAnsi="Times New Roman" w:cs="Times New Roman"/>
              </w:rPr>
              <w:t>„Versmės“ specialioji mokykla-darželis</w:t>
            </w:r>
          </w:p>
        </w:tc>
        <w:tc>
          <w:tcPr>
            <w:tcW w:w="2125" w:type="dxa"/>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104</w:t>
            </w:r>
          </w:p>
        </w:tc>
        <w:tc>
          <w:tcPr>
            <w:tcW w:w="1936" w:type="dxa"/>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976" w:type="dxa"/>
            <w:vAlign w:val="center"/>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4,3</w:t>
            </w:r>
          </w:p>
        </w:tc>
      </w:tr>
      <w:tr w:rsidR="00285CC4" w:rsidRPr="00B936C9" w:rsidTr="00CD67D1">
        <w:trPr>
          <w:trHeight w:val="273"/>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52.</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Regos ugdymo centras</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88</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4,8</w:t>
            </w:r>
          </w:p>
        </w:tc>
      </w:tr>
      <w:tr w:rsidR="00285CC4" w:rsidRPr="00B936C9" w:rsidTr="00CD67D1">
        <w:trPr>
          <w:trHeight w:val="26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53.</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Tauralaukio progimnazija</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58</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267"/>
        </w:trPr>
        <w:tc>
          <w:tcPr>
            <w:tcW w:w="739"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54.</w:t>
            </w:r>
          </w:p>
        </w:tc>
        <w:tc>
          <w:tcPr>
            <w:tcW w:w="3110" w:type="dxa"/>
          </w:tcPr>
          <w:p w:rsidR="00285CC4" w:rsidRPr="00B936C9" w:rsidRDefault="00285CC4" w:rsidP="005E64DF">
            <w:pPr>
              <w:spacing w:after="0" w:line="240" w:lineRule="auto"/>
              <w:jc w:val="both"/>
              <w:rPr>
                <w:rFonts w:ascii="Times New Roman" w:hAnsi="Times New Roman" w:cs="Times New Roman"/>
              </w:rPr>
            </w:pPr>
            <w:r w:rsidRPr="00B936C9">
              <w:rPr>
                <w:rFonts w:ascii="Times New Roman" w:hAnsi="Times New Roman" w:cs="Times New Roman"/>
              </w:rPr>
              <w:t>Litorinos mokykla</w:t>
            </w:r>
          </w:p>
        </w:tc>
        <w:tc>
          <w:tcPr>
            <w:tcW w:w="2125"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93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76" w:type="dxa"/>
          </w:tcPr>
          <w:p w:rsidR="00285CC4" w:rsidRPr="00B936C9" w:rsidRDefault="00285CC4"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85CC4" w:rsidRPr="00B936C9" w:rsidTr="00CD67D1">
        <w:trPr>
          <w:trHeight w:val="425"/>
        </w:trPr>
        <w:tc>
          <w:tcPr>
            <w:tcW w:w="739" w:type="dxa"/>
          </w:tcPr>
          <w:p w:rsidR="00285CC4" w:rsidRPr="00B936C9" w:rsidRDefault="00285CC4" w:rsidP="005E64DF">
            <w:pPr>
              <w:spacing w:after="0" w:line="240" w:lineRule="auto"/>
              <w:jc w:val="center"/>
              <w:rPr>
                <w:rFonts w:ascii="Times New Roman" w:hAnsi="Times New Roman" w:cs="Times New Roman"/>
              </w:rPr>
            </w:pPr>
          </w:p>
        </w:tc>
        <w:tc>
          <w:tcPr>
            <w:tcW w:w="3110" w:type="dxa"/>
          </w:tcPr>
          <w:p w:rsidR="00285CC4" w:rsidRPr="00B936C9" w:rsidRDefault="00285CC4" w:rsidP="005E64DF">
            <w:pPr>
              <w:spacing w:after="0" w:line="240" w:lineRule="auto"/>
              <w:rPr>
                <w:rFonts w:ascii="Times New Roman" w:hAnsi="Times New Roman" w:cs="Times New Roman"/>
                <w:b/>
              </w:rPr>
            </w:pPr>
            <w:r w:rsidRPr="00B936C9">
              <w:rPr>
                <w:rFonts w:ascii="Times New Roman" w:hAnsi="Times New Roman" w:cs="Times New Roman"/>
                <w:b/>
              </w:rPr>
              <w:t>Iš viso bendrojo ugdymo mokyklose</w:t>
            </w:r>
          </w:p>
        </w:tc>
        <w:tc>
          <w:tcPr>
            <w:tcW w:w="2125" w:type="dxa"/>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1194</w:t>
            </w:r>
          </w:p>
        </w:tc>
        <w:tc>
          <w:tcPr>
            <w:tcW w:w="1936" w:type="dxa"/>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20</w:t>
            </w:r>
          </w:p>
        </w:tc>
        <w:tc>
          <w:tcPr>
            <w:tcW w:w="1976" w:type="dxa"/>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1,7</w:t>
            </w:r>
          </w:p>
        </w:tc>
      </w:tr>
      <w:tr w:rsidR="00285CC4" w:rsidRPr="00B936C9" w:rsidTr="00CD67D1">
        <w:trPr>
          <w:trHeight w:val="273"/>
        </w:trPr>
        <w:tc>
          <w:tcPr>
            <w:tcW w:w="739" w:type="dxa"/>
          </w:tcPr>
          <w:p w:rsidR="00285CC4" w:rsidRPr="00B936C9" w:rsidRDefault="00285CC4" w:rsidP="005E64DF">
            <w:pPr>
              <w:spacing w:after="0" w:line="240" w:lineRule="auto"/>
              <w:jc w:val="center"/>
              <w:rPr>
                <w:rFonts w:ascii="Times New Roman" w:hAnsi="Times New Roman" w:cs="Times New Roman"/>
              </w:rPr>
            </w:pPr>
          </w:p>
        </w:tc>
        <w:tc>
          <w:tcPr>
            <w:tcW w:w="3110" w:type="dxa"/>
          </w:tcPr>
          <w:p w:rsidR="00285CC4" w:rsidRPr="00B936C9" w:rsidRDefault="00285CC4"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2125" w:type="dxa"/>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8072</w:t>
            </w:r>
          </w:p>
        </w:tc>
        <w:tc>
          <w:tcPr>
            <w:tcW w:w="1936" w:type="dxa"/>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140</w:t>
            </w:r>
          </w:p>
        </w:tc>
        <w:tc>
          <w:tcPr>
            <w:tcW w:w="1976" w:type="dxa"/>
          </w:tcPr>
          <w:p w:rsidR="00285CC4" w:rsidRPr="00B936C9" w:rsidRDefault="00285CC4" w:rsidP="005E64DF">
            <w:pPr>
              <w:spacing w:after="0" w:line="240" w:lineRule="auto"/>
              <w:jc w:val="center"/>
              <w:rPr>
                <w:rFonts w:ascii="Times New Roman" w:hAnsi="Times New Roman" w:cs="Times New Roman"/>
                <w:b/>
              </w:rPr>
            </w:pPr>
            <w:r w:rsidRPr="00B936C9">
              <w:rPr>
                <w:rFonts w:ascii="Times New Roman" w:hAnsi="Times New Roman" w:cs="Times New Roman"/>
                <w:b/>
              </w:rPr>
              <w:t>1,7</w:t>
            </w:r>
          </w:p>
        </w:tc>
      </w:tr>
    </w:tbl>
    <w:p w:rsidR="00285CC4" w:rsidRPr="00B936C9" w:rsidRDefault="00285CC4" w:rsidP="005E64DF">
      <w:pPr>
        <w:spacing w:after="0" w:line="240" w:lineRule="auto"/>
        <w:ind w:firstLine="1296"/>
        <w:jc w:val="both"/>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21 lentelė (4.9.2.). Bendrojo ugdymo mokyklose ugdomų ir kitose savivaldybėse gyvenančių mokinių skaičius ir dalis (%)</w:t>
      </w:r>
    </w:p>
    <w:tbl>
      <w:tblPr>
        <w:tblStyle w:val="Lentelstinklelis"/>
        <w:tblW w:w="9889" w:type="dxa"/>
        <w:tblLook w:val="04A0" w:firstRow="1" w:lastRow="0" w:firstColumn="1" w:lastColumn="0" w:noHBand="0" w:noVBand="1"/>
      </w:tblPr>
      <w:tblGrid>
        <w:gridCol w:w="3510"/>
        <w:gridCol w:w="1701"/>
        <w:gridCol w:w="2127"/>
        <w:gridCol w:w="2551"/>
      </w:tblGrid>
      <w:tr w:rsidR="00285CC4" w:rsidRPr="00B936C9" w:rsidTr="00CD67D1">
        <w:trPr>
          <w:trHeight w:val="578"/>
        </w:trPr>
        <w:tc>
          <w:tcPr>
            <w:tcW w:w="3510" w:type="dxa"/>
            <w:tcBorders>
              <w:left w:val="single" w:sz="2" w:space="0" w:color="auto"/>
            </w:tcBorders>
          </w:tcPr>
          <w:p w:rsidR="00285CC4" w:rsidRPr="00B936C9" w:rsidRDefault="00285CC4" w:rsidP="005E64DF">
            <w:pPr>
              <w:rPr>
                <w:sz w:val="22"/>
                <w:szCs w:val="22"/>
              </w:rPr>
            </w:pPr>
            <w:r w:rsidRPr="00B936C9">
              <w:rPr>
                <w:sz w:val="22"/>
                <w:szCs w:val="22"/>
              </w:rPr>
              <w:t>Švietimo įstaigos pavadinimas</w:t>
            </w:r>
          </w:p>
        </w:tc>
        <w:tc>
          <w:tcPr>
            <w:tcW w:w="1701" w:type="dxa"/>
          </w:tcPr>
          <w:p w:rsidR="00285CC4" w:rsidRPr="00B936C9" w:rsidRDefault="00285CC4" w:rsidP="005E64DF">
            <w:pPr>
              <w:jc w:val="center"/>
              <w:rPr>
                <w:sz w:val="22"/>
                <w:szCs w:val="22"/>
              </w:rPr>
            </w:pPr>
            <w:r w:rsidRPr="00B936C9">
              <w:rPr>
                <w:sz w:val="22"/>
                <w:szCs w:val="22"/>
              </w:rPr>
              <w:t>Iš viso mokinių (2013-09-01)</w:t>
            </w:r>
          </w:p>
        </w:tc>
        <w:tc>
          <w:tcPr>
            <w:tcW w:w="2127" w:type="dxa"/>
          </w:tcPr>
          <w:p w:rsidR="00285CC4" w:rsidRPr="00B936C9" w:rsidRDefault="00285CC4" w:rsidP="005E64DF">
            <w:pPr>
              <w:jc w:val="center"/>
              <w:rPr>
                <w:sz w:val="22"/>
                <w:szCs w:val="22"/>
              </w:rPr>
            </w:pPr>
            <w:r w:rsidRPr="00B936C9">
              <w:rPr>
                <w:sz w:val="22"/>
                <w:szCs w:val="22"/>
              </w:rPr>
              <w:t>Kitų savivaldybių teritorijose gyvenančių mokinių skaičius</w:t>
            </w:r>
          </w:p>
        </w:tc>
        <w:tc>
          <w:tcPr>
            <w:tcW w:w="2551" w:type="dxa"/>
          </w:tcPr>
          <w:p w:rsidR="00285CC4" w:rsidRPr="00B936C9" w:rsidRDefault="00285CC4" w:rsidP="005E64DF">
            <w:pPr>
              <w:jc w:val="center"/>
              <w:rPr>
                <w:sz w:val="22"/>
                <w:szCs w:val="22"/>
              </w:rPr>
            </w:pPr>
            <w:r w:rsidRPr="00B936C9">
              <w:rPr>
                <w:sz w:val="22"/>
                <w:szCs w:val="22"/>
              </w:rPr>
              <w:t>Kitų savivaldybių teritorijose gyvenančių mokinių dalis (%)</w:t>
            </w:r>
          </w:p>
        </w:tc>
      </w:tr>
      <w:tr w:rsidR="00285CC4" w:rsidRPr="00B936C9" w:rsidTr="00CD67D1">
        <w:trPr>
          <w:trHeight w:val="127"/>
        </w:trPr>
        <w:tc>
          <w:tcPr>
            <w:tcW w:w="9889" w:type="dxa"/>
            <w:gridSpan w:val="4"/>
          </w:tcPr>
          <w:p w:rsidR="00285CC4" w:rsidRPr="00B936C9" w:rsidRDefault="00285CC4" w:rsidP="005E64DF">
            <w:pPr>
              <w:jc w:val="center"/>
              <w:rPr>
                <w:sz w:val="22"/>
                <w:szCs w:val="22"/>
              </w:rPr>
            </w:pPr>
            <w:r w:rsidRPr="00B936C9">
              <w:rPr>
                <w:b/>
                <w:sz w:val="22"/>
                <w:szCs w:val="22"/>
              </w:rPr>
              <w:t>Gimnazijos</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„Aitvaro“ </w:t>
            </w:r>
          </w:p>
        </w:tc>
        <w:tc>
          <w:tcPr>
            <w:tcW w:w="1701" w:type="dxa"/>
          </w:tcPr>
          <w:p w:rsidR="00285CC4" w:rsidRPr="00B936C9" w:rsidRDefault="00285CC4" w:rsidP="005E64DF">
            <w:pPr>
              <w:jc w:val="center"/>
              <w:rPr>
                <w:sz w:val="22"/>
                <w:szCs w:val="22"/>
              </w:rPr>
            </w:pPr>
            <w:r w:rsidRPr="00B936C9">
              <w:rPr>
                <w:sz w:val="22"/>
                <w:szCs w:val="22"/>
              </w:rPr>
              <w:t>343</w:t>
            </w:r>
          </w:p>
        </w:tc>
        <w:tc>
          <w:tcPr>
            <w:tcW w:w="2127" w:type="dxa"/>
          </w:tcPr>
          <w:p w:rsidR="00285CC4" w:rsidRPr="00B936C9" w:rsidRDefault="00285CC4" w:rsidP="005E64DF">
            <w:pPr>
              <w:jc w:val="center"/>
              <w:rPr>
                <w:sz w:val="22"/>
                <w:szCs w:val="22"/>
              </w:rPr>
            </w:pPr>
            <w:r w:rsidRPr="00B936C9">
              <w:rPr>
                <w:sz w:val="22"/>
                <w:szCs w:val="22"/>
              </w:rPr>
              <w:t>22</w:t>
            </w:r>
          </w:p>
        </w:tc>
        <w:tc>
          <w:tcPr>
            <w:tcW w:w="2551" w:type="dxa"/>
          </w:tcPr>
          <w:p w:rsidR="00285CC4" w:rsidRPr="00B936C9" w:rsidRDefault="00285CC4" w:rsidP="005E64DF">
            <w:pPr>
              <w:jc w:val="center"/>
              <w:rPr>
                <w:color w:val="000000"/>
                <w:sz w:val="22"/>
                <w:szCs w:val="22"/>
              </w:rPr>
            </w:pPr>
            <w:r w:rsidRPr="00B936C9">
              <w:rPr>
                <w:color w:val="000000"/>
                <w:sz w:val="22"/>
                <w:szCs w:val="22"/>
              </w:rPr>
              <w:t>6,4</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„Aukuro“ </w:t>
            </w:r>
          </w:p>
        </w:tc>
        <w:tc>
          <w:tcPr>
            <w:tcW w:w="1701" w:type="dxa"/>
          </w:tcPr>
          <w:p w:rsidR="00285CC4" w:rsidRPr="00B936C9" w:rsidRDefault="00285CC4" w:rsidP="005E64DF">
            <w:pPr>
              <w:jc w:val="center"/>
              <w:rPr>
                <w:sz w:val="22"/>
                <w:szCs w:val="22"/>
              </w:rPr>
            </w:pPr>
            <w:r w:rsidRPr="00B936C9">
              <w:rPr>
                <w:sz w:val="22"/>
                <w:szCs w:val="22"/>
              </w:rPr>
              <w:t>606</w:t>
            </w:r>
          </w:p>
        </w:tc>
        <w:tc>
          <w:tcPr>
            <w:tcW w:w="2127" w:type="dxa"/>
          </w:tcPr>
          <w:p w:rsidR="00285CC4" w:rsidRPr="00B936C9" w:rsidRDefault="00285CC4" w:rsidP="005E64DF">
            <w:pPr>
              <w:jc w:val="center"/>
              <w:rPr>
                <w:sz w:val="22"/>
                <w:szCs w:val="22"/>
              </w:rPr>
            </w:pPr>
            <w:r w:rsidRPr="00B936C9">
              <w:rPr>
                <w:sz w:val="22"/>
                <w:szCs w:val="22"/>
              </w:rPr>
              <w:t>27</w:t>
            </w:r>
          </w:p>
        </w:tc>
        <w:tc>
          <w:tcPr>
            <w:tcW w:w="2551" w:type="dxa"/>
          </w:tcPr>
          <w:p w:rsidR="00285CC4" w:rsidRPr="00B936C9" w:rsidRDefault="00285CC4" w:rsidP="005E64DF">
            <w:pPr>
              <w:jc w:val="center"/>
              <w:rPr>
                <w:color w:val="000000"/>
                <w:sz w:val="22"/>
                <w:szCs w:val="22"/>
              </w:rPr>
            </w:pPr>
            <w:r w:rsidRPr="00B936C9">
              <w:rPr>
                <w:color w:val="000000"/>
                <w:sz w:val="22"/>
                <w:szCs w:val="22"/>
              </w:rPr>
              <w:t>4,5</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„Ąžuolyno“ </w:t>
            </w:r>
          </w:p>
        </w:tc>
        <w:tc>
          <w:tcPr>
            <w:tcW w:w="1701" w:type="dxa"/>
            <w:tcBorders>
              <w:bottom w:val="single" w:sz="2" w:space="0" w:color="auto"/>
            </w:tcBorders>
          </w:tcPr>
          <w:p w:rsidR="00285CC4" w:rsidRPr="00B936C9" w:rsidRDefault="00285CC4" w:rsidP="005E64DF">
            <w:pPr>
              <w:jc w:val="center"/>
              <w:rPr>
                <w:sz w:val="22"/>
                <w:szCs w:val="22"/>
              </w:rPr>
            </w:pPr>
            <w:r w:rsidRPr="00B936C9">
              <w:rPr>
                <w:sz w:val="22"/>
                <w:szCs w:val="22"/>
              </w:rPr>
              <w:t>717</w:t>
            </w:r>
          </w:p>
        </w:tc>
        <w:tc>
          <w:tcPr>
            <w:tcW w:w="2127" w:type="dxa"/>
          </w:tcPr>
          <w:p w:rsidR="00285CC4" w:rsidRPr="00B936C9" w:rsidRDefault="00285CC4" w:rsidP="005E64DF">
            <w:pPr>
              <w:jc w:val="center"/>
              <w:rPr>
                <w:sz w:val="22"/>
                <w:szCs w:val="22"/>
              </w:rPr>
            </w:pPr>
            <w:r w:rsidRPr="00B936C9">
              <w:rPr>
                <w:sz w:val="22"/>
                <w:szCs w:val="22"/>
              </w:rPr>
              <w:t>22</w:t>
            </w:r>
          </w:p>
        </w:tc>
        <w:tc>
          <w:tcPr>
            <w:tcW w:w="2551" w:type="dxa"/>
          </w:tcPr>
          <w:p w:rsidR="00285CC4" w:rsidRPr="00B936C9" w:rsidRDefault="00285CC4" w:rsidP="005E64DF">
            <w:pPr>
              <w:jc w:val="center"/>
              <w:rPr>
                <w:color w:val="000000"/>
                <w:sz w:val="22"/>
                <w:szCs w:val="22"/>
              </w:rPr>
            </w:pPr>
            <w:r w:rsidRPr="00B936C9">
              <w:rPr>
                <w:color w:val="000000"/>
                <w:sz w:val="22"/>
                <w:szCs w:val="22"/>
              </w:rPr>
              <w:t>3,1</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Baltijos </w:t>
            </w:r>
          </w:p>
        </w:tc>
        <w:tc>
          <w:tcPr>
            <w:tcW w:w="1701" w:type="dxa"/>
            <w:tcBorders>
              <w:top w:val="single" w:sz="2" w:space="0" w:color="auto"/>
            </w:tcBorders>
          </w:tcPr>
          <w:p w:rsidR="00285CC4" w:rsidRPr="00B936C9" w:rsidRDefault="00285CC4" w:rsidP="005E64DF">
            <w:pPr>
              <w:jc w:val="center"/>
              <w:rPr>
                <w:sz w:val="22"/>
                <w:szCs w:val="22"/>
              </w:rPr>
            </w:pPr>
            <w:r w:rsidRPr="00B936C9">
              <w:rPr>
                <w:sz w:val="22"/>
                <w:szCs w:val="22"/>
              </w:rPr>
              <w:t>393</w:t>
            </w:r>
          </w:p>
        </w:tc>
        <w:tc>
          <w:tcPr>
            <w:tcW w:w="2127" w:type="dxa"/>
          </w:tcPr>
          <w:p w:rsidR="00285CC4" w:rsidRPr="00B936C9" w:rsidRDefault="00285CC4" w:rsidP="005E64DF">
            <w:pPr>
              <w:jc w:val="center"/>
              <w:rPr>
                <w:sz w:val="22"/>
                <w:szCs w:val="22"/>
              </w:rPr>
            </w:pPr>
            <w:r w:rsidRPr="00B936C9">
              <w:rPr>
                <w:sz w:val="22"/>
                <w:szCs w:val="22"/>
              </w:rPr>
              <w:t>34</w:t>
            </w:r>
          </w:p>
        </w:tc>
        <w:tc>
          <w:tcPr>
            <w:tcW w:w="2551" w:type="dxa"/>
          </w:tcPr>
          <w:p w:rsidR="00285CC4" w:rsidRPr="00B936C9" w:rsidRDefault="00285CC4" w:rsidP="005E64DF">
            <w:pPr>
              <w:jc w:val="center"/>
              <w:rPr>
                <w:color w:val="000000"/>
                <w:sz w:val="22"/>
                <w:szCs w:val="22"/>
              </w:rPr>
            </w:pPr>
            <w:r w:rsidRPr="00B936C9">
              <w:rPr>
                <w:color w:val="000000"/>
                <w:sz w:val="22"/>
                <w:szCs w:val="22"/>
              </w:rPr>
              <w:t>8,7</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Vytauto Didžiojo </w:t>
            </w:r>
          </w:p>
        </w:tc>
        <w:tc>
          <w:tcPr>
            <w:tcW w:w="1701" w:type="dxa"/>
          </w:tcPr>
          <w:p w:rsidR="00285CC4" w:rsidRPr="00B936C9" w:rsidRDefault="00285CC4" w:rsidP="005E64DF">
            <w:pPr>
              <w:jc w:val="center"/>
              <w:rPr>
                <w:sz w:val="22"/>
                <w:szCs w:val="22"/>
              </w:rPr>
            </w:pPr>
            <w:r w:rsidRPr="00B936C9">
              <w:rPr>
                <w:sz w:val="22"/>
                <w:szCs w:val="22"/>
              </w:rPr>
              <w:t>761</w:t>
            </w:r>
          </w:p>
        </w:tc>
        <w:tc>
          <w:tcPr>
            <w:tcW w:w="2127" w:type="dxa"/>
          </w:tcPr>
          <w:p w:rsidR="00285CC4" w:rsidRPr="00B936C9" w:rsidRDefault="00285CC4" w:rsidP="005E64DF">
            <w:pPr>
              <w:jc w:val="center"/>
              <w:rPr>
                <w:sz w:val="22"/>
                <w:szCs w:val="22"/>
              </w:rPr>
            </w:pPr>
            <w:r w:rsidRPr="00B936C9">
              <w:rPr>
                <w:sz w:val="22"/>
                <w:szCs w:val="22"/>
              </w:rPr>
              <w:t>171</w:t>
            </w:r>
          </w:p>
        </w:tc>
        <w:tc>
          <w:tcPr>
            <w:tcW w:w="2551" w:type="dxa"/>
          </w:tcPr>
          <w:p w:rsidR="00285CC4" w:rsidRPr="00B936C9" w:rsidRDefault="00285CC4" w:rsidP="005E64DF">
            <w:pPr>
              <w:jc w:val="center"/>
              <w:rPr>
                <w:color w:val="000000"/>
                <w:sz w:val="22"/>
                <w:szCs w:val="22"/>
              </w:rPr>
            </w:pPr>
            <w:r w:rsidRPr="00B936C9">
              <w:rPr>
                <w:color w:val="000000"/>
                <w:sz w:val="22"/>
                <w:szCs w:val="22"/>
              </w:rPr>
              <w:t>22,5</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„Varpo“ </w:t>
            </w:r>
          </w:p>
        </w:tc>
        <w:tc>
          <w:tcPr>
            <w:tcW w:w="1701" w:type="dxa"/>
          </w:tcPr>
          <w:p w:rsidR="00285CC4" w:rsidRPr="00B936C9" w:rsidRDefault="00285CC4" w:rsidP="005E64DF">
            <w:pPr>
              <w:jc w:val="center"/>
              <w:rPr>
                <w:sz w:val="22"/>
                <w:szCs w:val="22"/>
              </w:rPr>
            </w:pPr>
            <w:r w:rsidRPr="00B936C9">
              <w:rPr>
                <w:sz w:val="22"/>
                <w:szCs w:val="22"/>
              </w:rPr>
              <w:t>504</w:t>
            </w:r>
          </w:p>
        </w:tc>
        <w:tc>
          <w:tcPr>
            <w:tcW w:w="2127" w:type="dxa"/>
          </w:tcPr>
          <w:p w:rsidR="00285CC4" w:rsidRPr="00B936C9" w:rsidRDefault="00285CC4" w:rsidP="005E64DF">
            <w:pPr>
              <w:jc w:val="center"/>
              <w:rPr>
                <w:sz w:val="22"/>
                <w:szCs w:val="22"/>
              </w:rPr>
            </w:pPr>
            <w:r w:rsidRPr="00B936C9">
              <w:rPr>
                <w:sz w:val="22"/>
                <w:szCs w:val="22"/>
              </w:rPr>
              <w:t>65</w:t>
            </w:r>
          </w:p>
        </w:tc>
        <w:tc>
          <w:tcPr>
            <w:tcW w:w="2551" w:type="dxa"/>
          </w:tcPr>
          <w:p w:rsidR="00285CC4" w:rsidRPr="00B936C9" w:rsidRDefault="00285CC4" w:rsidP="005E64DF">
            <w:pPr>
              <w:jc w:val="center"/>
              <w:rPr>
                <w:color w:val="000000"/>
                <w:sz w:val="22"/>
                <w:szCs w:val="22"/>
              </w:rPr>
            </w:pPr>
            <w:r w:rsidRPr="00B936C9">
              <w:rPr>
                <w:color w:val="000000"/>
                <w:sz w:val="22"/>
                <w:szCs w:val="22"/>
              </w:rPr>
              <w:t>12,9</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„Vėtrungės“ </w:t>
            </w:r>
          </w:p>
        </w:tc>
        <w:tc>
          <w:tcPr>
            <w:tcW w:w="1701" w:type="dxa"/>
          </w:tcPr>
          <w:p w:rsidR="00285CC4" w:rsidRPr="00B936C9" w:rsidRDefault="00285CC4" w:rsidP="005E64DF">
            <w:pPr>
              <w:jc w:val="center"/>
              <w:rPr>
                <w:sz w:val="22"/>
                <w:szCs w:val="22"/>
              </w:rPr>
            </w:pPr>
            <w:r w:rsidRPr="00B936C9">
              <w:rPr>
                <w:sz w:val="22"/>
                <w:szCs w:val="22"/>
              </w:rPr>
              <w:t>660</w:t>
            </w:r>
          </w:p>
        </w:tc>
        <w:tc>
          <w:tcPr>
            <w:tcW w:w="2127" w:type="dxa"/>
          </w:tcPr>
          <w:p w:rsidR="00285CC4" w:rsidRPr="00B936C9" w:rsidRDefault="00285CC4" w:rsidP="005E64DF">
            <w:pPr>
              <w:jc w:val="center"/>
              <w:rPr>
                <w:sz w:val="22"/>
                <w:szCs w:val="22"/>
              </w:rPr>
            </w:pPr>
            <w:r w:rsidRPr="00B936C9">
              <w:rPr>
                <w:sz w:val="22"/>
                <w:szCs w:val="22"/>
              </w:rPr>
              <w:t>23</w:t>
            </w:r>
          </w:p>
        </w:tc>
        <w:tc>
          <w:tcPr>
            <w:tcW w:w="2551" w:type="dxa"/>
          </w:tcPr>
          <w:p w:rsidR="00285CC4" w:rsidRPr="00B936C9" w:rsidRDefault="00285CC4" w:rsidP="005E64DF">
            <w:pPr>
              <w:jc w:val="center"/>
              <w:rPr>
                <w:color w:val="000000"/>
                <w:sz w:val="22"/>
                <w:szCs w:val="22"/>
              </w:rPr>
            </w:pPr>
            <w:r w:rsidRPr="00B936C9">
              <w:rPr>
                <w:color w:val="000000"/>
                <w:sz w:val="22"/>
                <w:szCs w:val="22"/>
              </w:rPr>
              <w:t>3,5</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Vydūno </w:t>
            </w:r>
          </w:p>
        </w:tc>
        <w:tc>
          <w:tcPr>
            <w:tcW w:w="1701" w:type="dxa"/>
          </w:tcPr>
          <w:p w:rsidR="00285CC4" w:rsidRPr="00B936C9" w:rsidRDefault="00285CC4" w:rsidP="005E64DF">
            <w:pPr>
              <w:jc w:val="center"/>
              <w:rPr>
                <w:sz w:val="22"/>
                <w:szCs w:val="22"/>
              </w:rPr>
            </w:pPr>
            <w:r w:rsidRPr="00B936C9">
              <w:rPr>
                <w:sz w:val="22"/>
                <w:szCs w:val="22"/>
              </w:rPr>
              <w:t>592</w:t>
            </w:r>
          </w:p>
        </w:tc>
        <w:tc>
          <w:tcPr>
            <w:tcW w:w="2127" w:type="dxa"/>
          </w:tcPr>
          <w:p w:rsidR="00285CC4" w:rsidRPr="00B936C9" w:rsidRDefault="00285CC4" w:rsidP="005E64DF">
            <w:pPr>
              <w:jc w:val="center"/>
              <w:rPr>
                <w:sz w:val="22"/>
                <w:szCs w:val="22"/>
              </w:rPr>
            </w:pPr>
            <w:r w:rsidRPr="00B936C9">
              <w:rPr>
                <w:sz w:val="22"/>
                <w:szCs w:val="22"/>
              </w:rPr>
              <w:t>102</w:t>
            </w:r>
          </w:p>
        </w:tc>
        <w:tc>
          <w:tcPr>
            <w:tcW w:w="2551" w:type="dxa"/>
          </w:tcPr>
          <w:p w:rsidR="00285CC4" w:rsidRPr="00B936C9" w:rsidRDefault="00285CC4" w:rsidP="005E64DF">
            <w:pPr>
              <w:jc w:val="center"/>
              <w:rPr>
                <w:color w:val="000000"/>
                <w:sz w:val="22"/>
                <w:szCs w:val="22"/>
              </w:rPr>
            </w:pPr>
            <w:r w:rsidRPr="00B936C9">
              <w:rPr>
                <w:color w:val="000000"/>
                <w:sz w:val="22"/>
                <w:szCs w:val="22"/>
              </w:rPr>
              <w:t>17,2</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Hermano Zudermano </w:t>
            </w:r>
          </w:p>
        </w:tc>
        <w:tc>
          <w:tcPr>
            <w:tcW w:w="1701" w:type="dxa"/>
          </w:tcPr>
          <w:p w:rsidR="00285CC4" w:rsidRPr="00B936C9" w:rsidRDefault="00285CC4" w:rsidP="005E64DF">
            <w:pPr>
              <w:jc w:val="center"/>
              <w:rPr>
                <w:sz w:val="22"/>
                <w:szCs w:val="22"/>
              </w:rPr>
            </w:pPr>
            <w:r w:rsidRPr="00B936C9">
              <w:rPr>
                <w:sz w:val="22"/>
                <w:szCs w:val="22"/>
              </w:rPr>
              <w:t>584</w:t>
            </w:r>
          </w:p>
        </w:tc>
        <w:tc>
          <w:tcPr>
            <w:tcW w:w="2127" w:type="dxa"/>
          </w:tcPr>
          <w:p w:rsidR="00285CC4" w:rsidRPr="00B936C9" w:rsidRDefault="00285CC4" w:rsidP="005E64DF">
            <w:pPr>
              <w:jc w:val="center"/>
              <w:rPr>
                <w:sz w:val="22"/>
                <w:szCs w:val="22"/>
              </w:rPr>
            </w:pPr>
            <w:r w:rsidRPr="00B936C9">
              <w:rPr>
                <w:sz w:val="22"/>
                <w:szCs w:val="22"/>
              </w:rPr>
              <w:t>35</w:t>
            </w:r>
          </w:p>
        </w:tc>
        <w:tc>
          <w:tcPr>
            <w:tcW w:w="2551" w:type="dxa"/>
          </w:tcPr>
          <w:p w:rsidR="00285CC4" w:rsidRPr="00B936C9" w:rsidRDefault="00285CC4" w:rsidP="005E64DF">
            <w:pPr>
              <w:jc w:val="center"/>
              <w:rPr>
                <w:color w:val="000000"/>
                <w:sz w:val="22"/>
                <w:szCs w:val="22"/>
              </w:rPr>
            </w:pPr>
            <w:r w:rsidRPr="00B936C9">
              <w:rPr>
                <w:color w:val="000000"/>
                <w:sz w:val="22"/>
                <w:szCs w:val="22"/>
              </w:rPr>
              <w:t>6,0</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„Žaliakalnio“ </w:t>
            </w:r>
          </w:p>
        </w:tc>
        <w:tc>
          <w:tcPr>
            <w:tcW w:w="1701" w:type="dxa"/>
          </w:tcPr>
          <w:p w:rsidR="00285CC4" w:rsidRPr="00B936C9" w:rsidRDefault="00285CC4" w:rsidP="005E64DF">
            <w:pPr>
              <w:jc w:val="center"/>
              <w:rPr>
                <w:sz w:val="22"/>
                <w:szCs w:val="22"/>
              </w:rPr>
            </w:pPr>
            <w:r w:rsidRPr="00B936C9">
              <w:rPr>
                <w:sz w:val="22"/>
                <w:szCs w:val="22"/>
              </w:rPr>
              <w:t>324</w:t>
            </w:r>
          </w:p>
        </w:tc>
        <w:tc>
          <w:tcPr>
            <w:tcW w:w="2127" w:type="dxa"/>
          </w:tcPr>
          <w:p w:rsidR="00285CC4" w:rsidRPr="00B936C9" w:rsidRDefault="00285CC4" w:rsidP="005E64DF">
            <w:pPr>
              <w:jc w:val="center"/>
              <w:rPr>
                <w:sz w:val="22"/>
                <w:szCs w:val="22"/>
              </w:rPr>
            </w:pPr>
            <w:r w:rsidRPr="00B936C9">
              <w:rPr>
                <w:sz w:val="22"/>
                <w:szCs w:val="22"/>
              </w:rPr>
              <w:t>9</w:t>
            </w:r>
          </w:p>
        </w:tc>
        <w:tc>
          <w:tcPr>
            <w:tcW w:w="2551" w:type="dxa"/>
          </w:tcPr>
          <w:p w:rsidR="00285CC4" w:rsidRPr="00B936C9" w:rsidRDefault="00285CC4" w:rsidP="005E64DF">
            <w:pPr>
              <w:jc w:val="center"/>
              <w:rPr>
                <w:color w:val="000000"/>
                <w:sz w:val="22"/>
                <w:szCs w:val="22"/>
              </w:rPr>
            </w:pPr>
            <w:r w:rsidRPr="00B936C9">
              <w:rPr>
                <w:color w:val="000000"/>
                <w:sz w:val="22"/>
                <w:szCs w:val="22"/>
              </w:rPr>
              <w:t>2,8</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„Žemynos“ </w:t>
            </w:r>
          </w:p>
        </w:tc>
        <w:tc>
          <w:tcPr>
            <w:tcW w:w="1701" w:type="dxa"/>
          </w:tcPr>
          <w:p w:rsidR="00285CC4" w:rsidRPr="00B936C9" w:rsidRDefault="00285CC4" w:rsidP="005E64DF">
            <w:pPr>
              <w:jc w:val="center"/>
              <w:rPr>
                <w:sz w:val="22"/>
                <w:szCs w:val="22"/>
              </w:rPr>
            </w:pPr>
            <w:r w:rsidRPr="00B936C9">
              <w:rPr>
                <w:sz w:val="22"/>
                <w:szCs w:val="22"/>
              </w:rPr>
              <w:t>571</w:t>
            </w:r>
          </w:p>
        </w:tc>
        <w:tc>
          <w:tcPr>
            <w:tcW w:w="2127" w:type="dxa"/>
          </w:tcPr>
          <w:p w:rsidR="00285CC4" w:rsidRPr="00B936C9" w:rsidRDefault="00285CC4" w:rsidP="005E64DF">
            <w:pPr>
              <w:jc w:val="center"/>
              <w:rPr>
                <w:sz w:val="22"/>
                <w:szCs w:val="22"/>
              </w:rPr>
            </w:pPr>
            <w:r w:rsidRPr="00B936C9">
              <w:rPr>
                <w:sz w:val="22"/>
                <w:szCs w:val="22"/>
              </w:rPr>
              <w:t>32</w:t>
            </w:r>
          </w:p>
        </w:tc>
        <w:tc>
          <w:tcPr>
            <w:tcW w:w="2551" w:type="dxa"/>
          </w:tcPr>
          <w:p w:rsidR="00285CC4" w:rsidRPr="00B936C9" w:rsidRDefault="00285CC4" w:rsidP="005E64DF">
            <w:pPr>
              <w:jc w:val="center"/>
              <w:rPr>
                <w:color w:val="000000"/>
                <w:sz w:val="22"/>
                <w:szCs w:val="22"/>
              </w:rPr>
            </w:pPr>
            <w:r w:rsidRPr="00B936C9">
              <w:rPr>
                <w:color w:val="000000"/>
                <w:sz w:val="22"/>
                <w:szCs w:val="22"/>
              </w:rPr>
              <w:t>5,6</w:t>
            </w:r>
          </w:p>
        </w:tc>
      </w:tr>
      <w:tr w:rsidR="00285CC4" w:rsidRPr="00B936C9" w:rsidTr="00CD67D1">
        <w:trPr>
          <w:trHeight w:val="127"/>
        </w:trPr>
        <w:tc>
          <w:tcPr>
            <w:tcW w:w="3510" w:type="dxa"/>
          </w:tcPr>
          <w:p w:rsidR="00285CC4" w:rsidRPr="00B936C9" w:rsidRDefault="00285CC4" w:rsidP="005E64DF">
            <w:pPr>
              <w:rPr>
                <w:b/>
                <w:sz w:val="22"/>
                <w:szCs w:val="22"/>
              </w:rPr>
            </w:pPr>
            <w:r w:rsidRPr="00B936C9">
              <w:rPr>
                <w:b/>
                <w:sz w:val="22"/>
                <w:szCs w:val="22"/>
              </w:rPr>
              <w:t>Suaugusiųjų gimnazijos</w:t>
            </w:r>
          </w:p>
        </w:tc>
        <w:tc>
          <w:tcPr>
            <w:tcW w:w="1701" w:type="dxa"/>
          </w:tcPr>
          <w:p w:rsidR="00285CC4" w:rsidRPr="00B936C9" w:rsidRDefault="00285CC4" w:rsidP="005E64DF">
            <w:pPr>
              <w:jc w:val="center"/>
              <w:rPr>
                <w:sz w:val="22"/>
                <w:szCs w:val="22"/>
              </w:rPr>
            </w:pPr>
          </w:p>
        </w:tc>
        <w:tc>
          <w:tcPr>
            <w:tcW w:w="2127" w:type="dxa"/>
          </w:tcPr>
          <w:p w:rsidR="00285CC4" w:rsidRPr="00B936C9" w:rsidRDefault="00285CC4" w:rsidP="005E64DF">
            <w:pPr>
              <w:jc w:val="center"/>
              <w:rPr>
                <w:sz w:val="22"/>
                <w:szCs w:val="22"/>
              </w:rPr>
            </w:pPr>
          </w:p>
        </w:tc>
        <w:tc>
          <w:tcPr>
            <w:tcW w:w="2551" w:type="dxa"/>
          </w:tcPr>
          <w:p w:rsidR="00285CC4" w:rsidRPr="00B936C9" w:rsidRDefault="00285CC4" w:rsidP="005E64DF">
            <w:pPr>
              <w:jc w:val="center"/>
              <w:rPr>
                <w:color w:val="000000"/>
                <w:sz w:val="22"/>
                <w:szCs w:val="22"/>
              </w:rPr>
            </w:pP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Naujakiemio </w:t>
            </w:r>
          </w:p>
        </w:tc>
        <w:tc>
          <w:tcPr>
            <w:tcW w:w="1701" w:type="dxa"/>
          </w:tcPr>
          <w:p w:rsidR="00285CC4" w:rsidRPr="00B936C9" w:rsidRDefault="00285CC4" w:rsidP="005E64DF">
            <w:pPr>
              <w:jc w:val="center"/>
              <w:rPr>
                <w:sz w:val="22"/>
                <w:szCs w:val="22"/>
              </w:rPr>
            </w:pPr>
            <w:r w:rsidRPr="00B936C9">
              <w:rPr>
                <w:sz w:val="22"/>
                <w:szCs w:val="22"/>
              </w:rPr>
              <w:t>248</w:t>
            </w:r>
          </w:p>
        </w:tc>
        <w:tc>
          <w:tcPr>
            <w:tcW w:w="2127" w:type="dxa"/>
          </w:tcPr>
          <w:p w:rsidR="00285CC4" w:rsidRPr="00B936C9" w:rsidRDefault="00285CC4" w:rsidP="005E64DF">
            <w:pPr>
              <w:jc w:val="center"/>
              <w:rPr>
                <w:sz w:val="22"/>
                <w:szCs w:val="22"/>
              </w:rPr>
            </w:pPr>
            <w:r w:rsidRPr="00B936C9">
              <w:rPr>
                <w:sz w:val="22"/>
                <w:szCs w:val="22"/>
              </w:rPr>
              <w:t>–</w:t>
            </w:r>
          </w:p>
        </w:tc>
        <w:tc>
          <w:tcPr>
            <w:tcW w:w="2551" w:type="dxa"/>
          </w:tcPr>
          <w:p w:rsidR="00285CC4" w:rsidRPr="00B936C9" w:rsidRDefault="00285CC4" w:rsidP="005E64DF">
            <w:pPr>
              <w:jc w:val="center"/>
              <w:rPr>
                <w:color w:val="000000"/>
                <w:sz w:val="22"/>
                <w:szCs w:val="22"/>
              </w:rPr>
            </w:pPr>
            <w:r w:rsidRPr="00B936C9">
              <w:rPr>
                <w:color w:val="000000"/>
                <w:sz w:val="22"/>
                <w:szCs w:val="22"/>
              </w:rPr>
              <w:t>–</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Salio Šemerio </w:t>
            </w:r>
          </w:p>
        </w:tc>
        <w:tc>
          <w:tcPr>
            <w:tcW w:w="1701" w:type="dxa"/>
          </w:tcPr>
          <w:p w:rsidR="00285CC4" w:rsidRPr="00B936C9" w:rsidRDefault="00285CC4" w:rsidP="005E64DF">
            <w:pPr>
              <w:jc w:val="center"/>
              <w:rPr>
                <w:sz w:val="22"/>
                <w:szCs w:val="22"/>
              </w:rPr>
            </w:pPr>
            <w:r w:rsidRPr="00B936C9">
              <w:rPr>
                <w:sz w:val="22"/>
                <w:szCs w:val="22"/>
              </w:rPr>
              <w:t>221</w:t>
            </w:r>
          </w:p>
        </w:tc>
        <w:tc>
          <w:tcPr>
            <w:tcW w:w="2127" w:type="dxa"/>
          </w:tcPr>
          <w:p w:rsidR="00285CC4" w:rsidRPr="00B936C9" w:rsidRDefault="00285CC4" w:rsidP="005E64DF">
            <w:pPr>
              <w:jc w:val="center"/>
              <w:rPr>
                <w:sz w:val="22"/>
                <w:szCs w:val="22"/>
              </w:rPr>
            </w:pPr>
            <w:r w:rsidRPr="00B936C9">
              <w:rPr>
                <w:sz w:val="22"/>
                <w:szCs w:val="22"/>
              </w:rPr>
              <w:t>–</w:t>
            </w:r>
          </w:p>
        </w:tc>
        <w:tc>
          <w:tcPr>
            <w:tcW w:w="2551" w:type="dxa"/>
          </w:tcPr>
          <w:p w:rsidR="00285CC4" w:rsidRPr="00B936C9" w:rsidRDefault="00285CC4" w:rsidP="005E64DF">
            <w:pPr>
              <w:jc w:val="center"/>
              <w:rPr>
                <w:color w:val="000000"/>
                <w:sz w:val="22"/>
                <w:szCs w:val="22"/>
              </w:rPr>
            </w:pPr>
            <w:r w:rsidRPr="00B936C9">
              <w:rPr>
                <w:color w:val="000000"/>
                <w:sz w:val="22"/>
                <w:szCs w:val="22"/>
              </w:rPr>
              <w:t>–</w:t>
            </w:r>
          </w:p>
        </w:tc>
      </w:tr>
      <w:tr w:rsidR="00285CC4" w:rsidRPr="00B936C9" w:rsidTr="00CD67D1">
        <w:trPr>
          <w:trHeight w:val="127"/>
        </w:trPr>
        <w:tc>
          <w:tcPr>
            <w:tcW w:w="3510" w:type="dxa"/>
          </w:tcPr>
          <w:p w:rsidR="00285CC4" w:rsidRPr="00B936C9" w:rsidRDefault="00285CC4" w:rsidP="005E64DF">
            <w:pPr>
              <w:jc w:val="right"/>
              <w:rPr>
                <w:b/>
                <w:sz w:val="22"/>
                <w:szCs w:val="22"/>
              </w:rPr>
            </w:pPr>
            <w:r w:rsidRPr="00B936C9">
              <w:rPr>
                <w:b/>
                <w:sz w:val="22"/>
                <w:szCs w:val="22"/>
              </w:rPr>
              <w:t xml:space="preserve">Iš viso gimnazijose </w:t>
            </w:r>
          </w:p>
        </w:tc>
        <w:tc>
          <w:tcPr>
            <w:tcW w:w="1701" w:type="dxa"/>
          </w:tcPr>
          <w:p w:rsidR="00285CC4" w:rsidRPr="00B936C9" w:rsidRDefault="00285CC4" w:rsidP="005E64DF">
            <w:pPr>
              <w:jc w:val="center"/>
              <w:rPr>
                <w:b/>
                <w:sz w:val="22"/>
                <w:szCs w:val="22"/>
              </w:rPr>
            </w:pPr>
            <w:r w:rsidRPr="00B936C9">
              <w:rPr>
                <w:b/>
                <w:sz w:val="22"/>
                <w:szCs w:val="22"/>
              </w:rPr>
              <w:t>6524</w:t>
            </w:r>
          </w:p>
        </w:tc>
        <w:tc>
          <w:tcPr>
            <w:tcW w:w="2127" w:type="dxa"/>
          </w:tcPr>
          <w:p w:rsidR="00285CC4" w:rsidRPr="00B936C9" w:rsidRDefault="00285CC4" w:rsidP="005E64DF">
            <w:pPr>
              <w:jc w:val="center"/>
              <w:rPr>
                <w:b/>
                <w:sz w:val="22"/>
                <w:szCs w:val="22"/>
              </w:rPr>
            </w:pPr>
            <w:r w:rsidRPr="00B936C9">
              <w:rPr>
                <w:b/>
                <w:sz w:val="22"/>
                <w:szCs w:val="22"/>
              </w:rPr>
              <w:t>542</w:t>
            </w:r>
          </w:p>
        </w:tc>
        <w:tc>
          <w:tcPr>
            <w:tcW w:w="2551" w:type="dxa"/>
          </w:tcPr>
          <w:p w:rsidR="00285CC4" w:rsidRPr="00B936C9" w:rsidRDefault="00285CC4" w:rsidP="005E64DF">
            <w:pPr>
              <w:jc w:val="center"/>
              <w:rPr>
                <w:b/>
                <w:color w:val="000000"/>
                <w:sz w:val="22"/>
                <w:szCs w:val="22"/>
              </w:rPr>
            </w:pPr>
            <w:r w:rsidRPr="00B936C9">
              <w:rPr>
                <w:b/>
                <w:color w:val="000000"/>
                <w:sz w:val="22"/>
                <w:szCs w:val="22"/>
              </w:rPr>
              <w:t>8,3</w:t>
            </w:r>
          </w:p>
        </w:tc>
      </w:tr>
      <w:tr w:rsidR="00285CC4" w:rsidRPr="00B936C9" w:rsidTr="00CD67D1">
        <w:trPr>
          <w:trHeight w:val="127"/>
        </w:trPr>
        <w:tc>
          <w:tcPr>
            <w:tcW w:w="9889" w:type="dxa"/>
            <w:gridSpan w:val="4"/>
          </w:tcPr>
          <w:p w:rsidR="00285CC4" w:rsidRPr="00B936C9" w:rsidRDefault="00285CC4" w:rsidP="005E64DF">
            <w:pPr>
              <w:jc w:val="center"/>
              <w:rPr>
                <w:color w:val="000000"/>
                <w:sz w:val="22"/>
                <w:szCs w:val="22"/>
              </w:rPr>
            </w:pPr>
            <w:r w:rsidRPr="00B936C9">
              <w:rPr>
                <w:b/>
                <w:sz w:val="22"/>
                <w:szCs w:val="22"/>
              </w:rPr>
              <w:t>Progimnazijos</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„Gabijos“ </w:t>
            </w:r>
          </w:p>
        </w:tc>
        <w:tc>
          <w:tcPr>
            <w:tcW w:w="1701" w:type="dxa"/>
          </w:tcPr>
          <w:p w:rsidR="00285CC4" w:rsidRPr="00B936C9" w:rsidRDefault="00285CC4" w:rsidP="005E64DF">
            <w:pPr>
              <w:jc w:val="center"/>
              <w:rPr>
                <w:sz w:val="22"/>
                <w:szCs w:val="22"/>
              </w:rPr>
            </w:pPr>
            <w:r w:rsidRPr="00B936C9">
              <w:rPr>
                <w:sz w:val="22"/>
                <w:szCs w:val="22"/>
              </w:rPr>
              <w:t>356</w:t>
            </w:r>
          </w:p>
        </w:tc>
        <w:tc>
          <w:tcPr>
            <w:tcW w:w="2127" w:type="dxa"/>
          </w:tcPr>
          <w:p w:rsidR="00285CC4" w:rsidRPr="00B936C9" w:rsidRDefault="00285CC4" w:rsidP="005E64DF">
            <w:pPr>
              <w:jc w:val="center"/>
              <w:rPr>
                <w:sz w:val="22"/>
                <w:szCs w:val="22"/>
              </w:rPr>
            </w:pPr>
            <w:r w:rsidRPr="00B936C9">
              <w:rPr>
                <w:sz w:val="22"/>
                <w:szCs w:val="22"/>
              </w:rPr>
              <w:t>-</w:t>
            </w:r>
          </w:p>
        </w:tc>
        <w:tc>
          <w:tcPr>
            <w:tcW w:w="2551" w:type="dxa"/>
          </w:tcPr>
          <w:p w:rsidR="00285CC4" w:rsidRPr="00B936C9" w:rsidRDefault="00285CC4" w:rsidP="005E64DF">
            <w:pPr>
              <w:jc w:val="center"/>
              <w:rPr>
                <w:color w:val="000000"/>
                <w:sz w:val="22"/>
                <w:szCs w:val="22"/>
              </w:rPr>
            </w:pPr>
            <w:r w:rsidRPr="00B936C9">
              <w:rPr>
                <w:color w:val="000000"/>
                <w:sz w:val="22"/>
                <w:szCs w:val="22"/>
              </w:rPr>
              <w:t>-</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Simono Dacho </w:t>
            </w:r>
          </w:p>
        </w:tc>
        <w:tc>
          <w:tcPr>
            <w:tcW w:w="1701" w:type="dxa"/>
          </w:tcPr>
          <w:p w:rsidR="00285CC4" w:rsidRPr="00B936C9" w:rsidRDefault="00285CC4" w:rsidP="005E64DF">
            <w:pPr>
              <w:jc w:val="center"/>
              <w:rPr>
                <w:sz w:val="22"/>
                <w:szCs w:val="22"/>
              </w:rPr>
            </w:pPr>
            <w:r w:rsidRPr="00B936C9">
              <w:rPr>
                <w:sz w:val="22"/>
                <w:szCs w:val="22"/>
              </w:rPr>
              <w:t>966</w:t>
            </w:r>
          </w:p>
        </w:tc>
        <w:tc>
          <w:tcPr>
            <w:tcW w:w="2127" w:type="dxa"/>
          </w:tcPr>
          <w:p w:rsidR="00285CC4" w:rsidRPr="00B936C9" w:rsidRDefault="00285CC4" w:rsidP="005E64DF">
            <w:pPr>
              <w:jc w:val="center"/>
              <w:rPr>
                <w:sz w:val="22"/>
                <w:szCs w:val="22"/>
              </w:rPr>
            </w:pPr>
            <w:r w:rsidRPr="00B936C9">
              <w:rPr>
                <w:sz w:val="22"/>
                <w:szCs w:val="22"/>
              </w:rPr>
              <w:t>146</w:t>
            </w:r>
          </w:p>
        </w:tc>
        <w:tc>
          <w:tcPr>
            <w:tcW w:w="2551" w:type="dxa"/>
          </w:tcPr>
          <w:p w:rsidR="00285CC4" w:rsidRPr="00B936C9" w:rsidRDefault="00285CC4" w:rsidP="005E64DF">
            <w:pPr>
              <w:jc w:val="center"/>
              <w:rPr>
                <w:color w:val="000000"/>
                <w:sz w:val="22"/>
                <w:szCs w:val="22"/>
              </w:rPr>
            </w:pPr>
            <w:r w:rsidRPr="00B936C9">
              <w:rPr>
                <w:color w:val="000000"/>
                <w:sz w:val="22"/>
                <w:szCs w:val="22"/>
              </w:rPr>
              <w:t>15,1</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Prano Mašioto </w:t>
            </w:r>
          </w:p>
        </w:tc>
        <w:tc>
          <w:tcPr>
            <w:tcW w:w="1701" w:type="dxa"/>
          </w:tcPr>
          <w:p w:rsidR="00285CC4" w:rsidRPr="00B936C9" w:rsidRDefault="00285CC4" w:rsidP="005E64DF">
            <w:pPr>
              <w:jc w:val="center"/>
              <w:rPr>
                <w:sz w:val="22"/>
                <w:szCs w:val="22"/>
              </w:rPr>
            </w:pPr>
            <w:r w:rsidRPr="00B936C9">
              <w:rPr>
                <w:sz w:val="22"/>
                <w:szCs w:val="22"/>
              </w:rPr>
              <w:t>554</w:t>
            </w:r>
          </w:p>
        </w:tc>
        <w:tc>
          <w:tcPr>
            <w:tcW w:w="2127" w:type="dxa"/>
          </w:tcPr>
          <w:p w:rsidR="00285CC4" w:rsidRPr="00B936C9" w:rsidRDefault="00285CC4" w:rsidP="005E64DF">
            <w:pPr>
              <w:jc w:val="center"/>
              <w:rPr>
                <w:sz w:val="22"/>
                <w:szCs w:val="22"/>
              </w:rPr>
            </w:pPr>
            <w:r w:rsidRPr="00B936C9">
              <w:rPr>
                <w:sz w:val="22"/>
                <w:szCs w:val="22"/>
              </w:rPr>
              <w:t>33</w:t>
            </w:r>
          </w:p>
        </w:tc>
        <w:tc>
          <w:tcPr>
            <w:tcW w:w="2551" w:type="dxa"/>
          </w:tcPr>
          <w:p w:rsidR="00285CC4" w:rsidRPr="00B936C9" w:rsidRDefault="00285CC4" w:rsidP="005E64DF">
            <w:pPr>
              <w:jc w:val="center"/>
              <w:rPr>
                <w:color w:val="000000"/>
                <w:sz w:val="22"/>
                <w:szCs w:val="22"/>
              </w:rPr>
            </w:pPr>
            <w:r w:rsidRPr="00B936C9">
              <w:rPr>
                <w:color w:val="000000"/>
                <w:sz w:val="22"/>
                <w:szCs w:val="22"/>
              </w:rPr>
              <w:t>6,0</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Martyno Mažvydo </w:t>
            </w:r>
          </w:p>
        </w:tc>
        <w:tc>
          <w:tcPr>
            <w:tcW w:w="1701" w:type="dxa"/>
          </w:tcPr>
          <w:p w:rsidR="00285CC4" w:rsidRPr="00B936C9" w:rsidRDefault="00285CC4" w:rsidP="005E64DF">
            <w:pPr>
              <w:jc w:val="center"/>
              <w:rPr>
                <w:sz w:val="22"/>
                <w:szCs w:val="22"/>
              </w:rPr>
            </w:pPr>
            <w:r w:rsidRPr="00B936C9">
              <w:rPr>
                <w:sz w:val="22"/>
                <w:szCs w:val="22"/>
              </w:rPr>
              <w:t>803</w:t>
            </w:r>
          </w:p>
        </w:tc>
        <w:tc>
          <w:tcPr>
            <w:tcW w:w="2127" w:type="dxa"/>
          </w:tcPr>
          <w:p w:rsidR="00285CC4" w:rsidRPr="00B936C9" w:rsidRDefault="00285CC4" w:rsidP="005E64DF">
            <w:pPr>
              <w:jc w:val="center"/>
              <w:rPr>
                <w:sz w:val="22"/>
                <w:szCs w:val="22"/>
              </w:rPr>
            </w:pPr>
            <w:r w:rsidRPr="00B936C9">
              <w:rPr>
                <w:sz w:val="22"/>
                <w:szCs w:val="22"/>
              </w:rPr>
              <w:t>38</w:t>
            </w:r>
          </w:p>
        </w:tc>
        <w:tc>
          <w:tcPr>
            <w:tcW w:w="2551" w:type="dxa"/>
          </w:tcPr>
          <w:p w:rsidR="00285CC4" w:rsidRPr="00B936C9" w:rsidRDefault="00285CC4" w:rsidP="005E64DF">
            <w:pPr>
              <w:jc w:val="center"/>
              <w:rPr>
                <w:color w:val="000000"/>
                <w:sz w:val="22"/>
                <w:szCs w:val="22"/>
              </w:rPr>
            </w:pPr>
            <w:r w:rsidRPr="00B936C9">
              <w:rPr>
                <w:color w:val="000000"/>
                <w:sz w:val="22"/>
                <w:szCs w:val="22"/>
              </w:rPr>
              <w:t>4,7</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Sendvario </w:t>
            </w:r>
          </w:p>
        </w:tc>
        <w:tc>
          <w:tcPr>
            <w:tcW w:w="1701" w:type="dxa"/>
          </w:tcPr>
          <w:p w:rsidR="00285CC4" w:rsidRPr="00B936C9" w:rsidRDefault="00285CC4" w:rsidP="005E64DF">
            <w:pPr>
              <w:jc w:val="center"/>
              <w:rPr>
                <w:sz w:val="22"/>
                <w:szCs w:val="22"/>
              </w:rPr>
            </w:pPr>
            <w:r w:rsidRPr="00B936C9">
              <w:rPr>
                <w:sz w:val="22"/>
                <w:szCs w:val="22"/>
              </w:rPr>
              <w:t>334</w:t>
            </w:r>
          </w:p>
        </w:tc>
        <w:tc>
          <w:tcPr>
            <w:tcW w:w="2127" w:type="dxa"/>
          </w:tcPr>
          <w:p w:rsidR="00285CC4" w:rsidRPr="00B936C9" w:rsidRDefault="00285CC4" w:rsidP="005E64DF">
            <w:pPr>
              <w:jc w:val="center"/>
              <w:rPr>
                <w:sz w:val="22"/>
                <w:szCs w:val="22"/>
              </w:rPr>
            </w:pPr>
            <w:r w:rsidRPr="00B936C9">
              <w:rPr>
                <w:sz w:val="22"/>
                <w:szCs w:val="22"/>
              </w:rPr>
              <w:t>50</w:t>
            </w:r>
          </w:p>
        </w:tc>
        <w:tc>
          <w:tcPr>
            <w:tcW w:w="2551" w:type="dxa"/>
          </w:tcPr>
          <w:p w:rsidR="00285CC4" w:rsidRPr="00B936C9" w:rsidRDefault="00285CC4" w:rsidP="005E64DF">
            <w:pPr>
              <w:jc w:val="center"/>
              <w:rPr>
                <w:color w:val="000000"/>
                <w:sz w:val="22"/>
                <w:szCs w:val="22"/>
              </w:rPr>
            </w:pPr>
            <w:r w:rsidRPr="00B936C9">
              <w:rPr>
                <w:color w:val="000000"/>
                <w:sz w:val="22"/>
                <w:szCs w:val="22"/>
              </w:rPr>
              <w:t>15,0</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„Smeltės“ </w:t>
            </w:r>
          </w:p>
        </w:tc>
        <w:tc>
          <w:tcPr>
            <w:tcW w:w="1701" w:type="dxa"/>
          </w:tcPr>
          <w:p w:rsidR="00285CC4" w:rsidRPr="00B936C9" w:rsidRDefault="00285CC4" w:rsidP="005E64DF">
            <w:pPr>
              <w:jc w:val="center"/>
              <w:rPr>
                <w:sz w:val="22"/>
                <w:szCs w:val="22"/>
              </w:rPr>
            </w:pPr>
            <w:r w:rsidRPr="00B936C9">
              <w:rPr>
                <w:sz w:val="22"/>
                <w:szCs w:val="22"/>
              </w:rPr>
              <w:t>526</w:t>
            </w:r>
          </w:p>
        </w:tc>
        <w:tc>
          <w:tcPr>
            <w:tcW w:w="2127" w:type="dxa"/>
          </w:tcPr>
          <w:p w:rsidR="00285CC4" w:rsidRPr="00B936C9" w:rsidRDefault="00285CC4" w:rsidP="005E64DF">
            <w:pPr>
              <w:jc w:val="center"/>
              <w:rPr>
                <w:sz w:val="22"/>
                <w:szCs w:val="22"/>
              </w:rPr>
            </w:pPr>
            <w:r w:rsidRPr="00B936C9">
              <w:rPr>
                <w:sz w:val="22"/>
                <w:szCs w:val="22"/>
              </w:rPr>
              <w:t>7</w:t>
            </w:r>
          </w:p>
        </w:tc>
        <w:tc>
          <w:tcPr>
            <w:tcW w:w="2551" w:type="dxa"/>
          </w:tcPr>
          <w:p w:rsidR="00285CC4" w:rsidRPr="00B936C9" w:rsidRDefault="00285CC4" w:rsidP="005E64DF">
            <w:pPr>
              <w:jc w:val="center"/>
              <w:rPr>
                <w:color w:val="000000"/>
                <w:sz w:val="22"/>
                <w:szCs w:val="22"/>
              </w:rPr>
            </w:pPr>
            <w:r w:rsidRPr="00B936C9">
              <w:rPr>
                <w:color w:val="000000"/>
                <w:sz w:val="22"/>
                <w:szCs w:val="22"/>
              </w:rPr>
              <w:t>1,3</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Liudviko Stulpino </w:t>
            </w:r>
          </w:p>
        </w:tc>
        <w:tc>
          <w:tcPr>
            <w:tcW w:w="1701" w:type="dxa"/>
          </w:tcPr>
          <w:p w:rsidR="00285CC4" w:rsidRPr="00B936C9" w:rsidRDefault="00285CC4" w:rsidP="005E64DF">
            <w:pPr>
              <w:jc w:val="center"/>
              <w:rPr>
                <w:sz w:val="22"/>
                <w:szCs w:val="22"/>
              </w:rPr>
            </w:pPr>
            <w:r w:rsidRPr="00B936C9">
              <w:rPr>
                <w:sz w:val="22"/>
                <w:szCs w:val="22"/>
              </w:rPr>
              <w:t>657</w:t>
            </w:r>
          </w:p>
        </w:tc>
        <w:tc>
          <w:tcPr>
            <w:tcW w:w="2127" w:type="dxa"/>
          </w:tcPr>
          <w:p w:rsidR="00285CC4" w:rsidRPr="00B936C9" w:rsidRDefault="00285CC4" w:rsidP="005E64DF">
            <w:pPr>
              <w:jc w:val="center"/>
              <w:rPr>
                <w:sz w:val="22"/>
                <w:szCs w:val="22"/>
              </w:rPr>
            </w:pPr>
            <w:r w:rsidRPr="00B936C9">
              <w:rPr>
                <w:sz w:val="22"/>
                <w:szCs w:val="22"/>
              </w:rPr>
              <w:t>22</w:t>
            </w:r>
          </w:p>
        </w:tc>
        <w:tc>
          <w:tcPr>
            <w:tcW w:w="2551" w:type="dxa"/>
          </w:tcPr>
          <w:p w:rsidR="00285CC4" w:rsidRPr="00B936C9" w:rsidRDefault="00285CC4" w:rsidP="005E64DF">
            <w:pPr>
              <w:jc w:val="center"/>
              <w:rPr>
                <w:color w:val="000000"/>
                <w:sz w:val="22"/>
                <w:szCs w:val="22"/>
              </w:rPr>
            </w:pPr>
            <w:r w:rsidRPr="00B936C9">
              <w:rPr>
                <w:color w:val="000000"/>
                <w:sz w:val="22"/>
                <w:szCs w:val="22"/>
              </w:rPr>
              <w:t>3,3</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Tauralaukio </w:t>
            </w:r>
          </w:p>
        </w:tc>
        <w:tc>
          <w:tcPr>
            <w:tcW w:w="1701" w:type="dxa"/>
          </w:tcPr>
          <w:p w:rsidR="00285CC4" w:rsidRPr="00B936C9" w:rsidRDefault="00285CC4" w:rsidP="005E64DF">
            <w:pPr>
              <w:jc w:val="center"/>
              <w:rPr>
                <w:sz w:val="22"/>
                <w:szCs w:val="22"/>
              </w:rPr>
            </w:pPr>
            <w:r w:rsidRPr="00B936C9">
              <w:rPr>
                <w:sz w:val="22"/>
                <w:szCs w:val="22"/>
              </w:rPr>
              <w:t>180</w:t>
            </w:r>
          </w:p>
        </w:tc>
        <w:tc>
          <w:tcPr>
            <w:tcW w:w="2127" w:type="dxa"/>
          </w:tcPr>
          <w:p w:rsidR="00285CC4" w:rsidRPr="00B936C9" w:rsidRDefault="00285CC4" w:rsidP="005E64DF">
            <w:pPr>
              <w:jc w:val="center"/>
              <w:rPr>
                <w:sz w:val="22"/>
                <w:szCs w:val="22"/>
              </w:rPr>
            </w:pPr>
            <w:r w:rsidRPr="00B936C9">
              <w:rPr>
                <w:sz w:val="22"/>
                <w:szCs w:val="22"/>
              </w:rPr>
              <w:t>4</w:t>
            </w:r>
          </w:p>
        </w:tc>
        <w:tc>
          <w:tcPr>
            <w:tcW w:w="2551" w:type="dxa"/>
          </w:tcPr>
          <w:p w:rsidR="00285CC4" w:rsidRPr="00B936C9" w:rsidRDefault="00285CC4" w:rsidP="005E64DF">
            <w:pPr>
              <w:jc w:val="center"/>
              <w:rPr>
                <w:color w:val="000000"/>
                <w:sz w:val="22"/>
                <w:szCs w:val="22"/>
              </w:rPr>
            </w:pPr>
            <w:r w:rsidRPr="00B936C9">
              <w:rPr>
                <w:color w:val="000000"/>
                <w:sz w:val="22"/>
                <w:szCs w:val="22"/>
              </w:rPr>
              <w:t>2,2</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t xml:space="preserve">„Verdenės“ </w:t>
            </w:r>
          </w:p>
        </w:tc>
        <w:tc>
          <w:tcPr>
            <w:tcW w:w="1701" w:type="dxa"/>
          </w:tcPr>
          <w:p w:rsidR="00285CC4" w:rsidRPr="00B936C9" w:rsidRDefault="00285CC4" w:rsidP="005E64DF">
            <w:pPr>
              <w:jc w:val="center"/>
              <w:rPr>
                <w:sz w:val="22"/>
                <w:szCs w:val="22"/>
              </w:rPr>
            </w:pPr>
            <w:r w:rsidRPr="00B936C9">
              <w:rPr>
                <w:sz w:val="22"/>
                <w:szCs w:val="22"/>
              </w:rPr>
              <w:t>822</w:t>
            </w:r>
          </w:p>
        </w:tc>
        <w:tc>
          <w:tcPr>
            <w:tcW w:w="2127" w:type="dxa"/>
          </w:tcPr>
          <w:p w:rsidR="00285CC4" w:rsidRPr="00B936C9" w:rsidRDefault="00285CC4" w:rsidP="005E64DF">
            <w:pPr>
              <w:jc w:val="center"/>
              <w:rPr>
                <w:sz w:val="22"/>
                <w:szCs w:val="22"/>
              </w:rPr>
            </w:pPr>
            <w:r w:rsidRPr="00B936C9">
              <w:rPr>
                <w:sz w:val="22"/>
                <w:szCs w:val="22"/>
              </w:rPr>
              <w:t>100</w:t>
            </w:r>
          </w:p>
        </w:tc>
        <w:tc>
          <w:tcPr>
            <w:tcW w:w="2551" w:type="dxa"/>
          </w:tcPr>
          <w:p w:rsidR="00285CC4" w:rsidRPr="00B936C9" w:rsidRDefault="00285CC4" w:rsidP="005E64DF">
            <w:pPr>
              <w:jc w:val="center"/>
              <w:rPr>
                <w:color w:val="000000"/>
                <w:sz w:val="22"/>
                <w:szCs w:val="22"/>
              </w:rPr>
            </w:pPr>
            <w:r w:rsidRPr="00B936C9">
              <w:rPr>
                <w:color w:val="000000"/>
                <w:sz w:val="22"/>
                <w:szCs w:val="22"/>
              </w:rPr>
              <w:t>12,2</w:t>
            </w:r>
          </w:p>
        </w:tc>
      </w:tr>
      <w:tr w:rsidR="00285CC4" w:rsidRPr="00B936C9" w:rsidTr="00CD67D1">
        <w:trPr>
          <w:trHeight w:val="127"/>
        </w:trPr>
        <w:tc>
          <w:tcPr>
            <w:tcW w:w="3510" w:type="dxa"/>
          </w:tcPr>
          <w:p w:rsidR="00285CC4" w:rsidRPr="00B936C9" w:rsidRDefault="00285CC4" w:rsidP="005E64DF">
            <w:pPr>
              <w:rPr>
                <w:sz w:val="22"/>
                <w:szCs w:val="22"/>
              </w:rPr>
            </w:pPr>
            <w:r w:rsidRPr="00B936C9">
              <w:rPr>
                <w:sz w:val="22"/>
                <w:szCs w:val="22"/>
              </w:rPr>
              <w:lastRenderedPageBreak/>
              <w:t xml:space="preserve">„Versmės“ </w:t>
            </w:r>
          </w:p>
        </w:tc>
        <w:tc>
          <w:tcPr>
            <w:tcW w:w="1701" w:type="dxa"/>
          </w:tcPr>
          <w:p w:rsidR="00285CC4" w:rsidRPr="00B936C9" w:rsidRDefault="00285CC4" w:rsidP="005E64DF">
            <w:pPr>
              <w:jc w:val="center"/>
              <w:rPr>
                <w:sz w:val="22"/>
                <w:szCs w:val="22"/>
              </w:rPr>
            </w:pPr>
            <w:r w:rsidRPr="00B936C9">
              <w:rPr>
                <w:sz w:val="22"/>
                <w:szCs w:val="22"/>
              </w:rPr>
              <w:t>951</w:t>
            </w:r>
          </w:p>
        </w:tc>
        <w:tc>
          <w:tcPr>
            <w:tcW w:w="2127" w:type="dxa"/>
          </w:tcPr>
          <w:p w:rsidR="00285CC4" w:rsidRPr="00B936C9" w:rsidRDefault="00285CC4" w:rsidP="005E64DF">
            <w:pPr>
              <w:jc w:val="center"/>
              <w:rPr>
                <w:sz w:val="22"/>
                <w:szCs w:val="22"/>
              </w:rPr>
            </w:pPr>
            <w:r w:rsidRPr="00B936C9">
              <w:rPr>
                <w:sz w:val="22"/>
                <w:szCs w:val="22"/>
              </w:rPr>
              <w:t>62</w:t>
            </w:r>
          </w:p>
        </w:tc>
        <w:tc>
          <w:tcPr>
            <w:tcW w:w="2551" w:type="dxa"/>
          </w:tcPr>
          <w:p w:rsidR="00285CC4" w:rsidRPr="00B936C9" w:rsidRDefault="00285CC4" w:rsidP="005E64DF">
            <w:pPr>
              <w:jc w:val="center"/>
              <w:rPr>
                <w:color w:val="000000"/>
                <w:sz w:val="22"/>
                <w:szCs w:val="22"/>
              </w:rPr>
            </w:pPr>
            <w:r w:rsidRPr="00B936C9">
              <w:rPr>
                <w:color w:val="000000"/>
                <w:sz w:val="22"/>
                <w:szCs w:val="22"/>
              </w:rPr>
              <w:t>6,5</w:t>
            </w:r>
          </w:p>
        </w:tc>
      </w:tr>
      <w:tr w:rsidR="00285CC4" w:rsidRPr="00B936C9" w:rsidTr="00CD67D1">
        <w:trPr>
          <w:trHeight w:val="254"/>
        </w:trPr>
        <w:tc>
          <w:tcPr>
            <w:tcW w:w="3510" w:type="dxa"/>
          </w:tcPr>
          <w:p w:rsidR="00285CC4" w:rsidRPr="00B936C9" w:rsidRDefault="00285CC4" w:rsidP="005E64DF">
            <w:pPr>
              <w:jc w:val="right"/>
              <w:rPr>
                <w:b/>
                <w:sz w:val="22"/>
                <w:szCs w:val="22"/>
              </w:rPr>
            </w:pPr>
            <w:r w:rsidRPr="00B936C9">
              <w:rPr>
                <w:b/>
                <w:sz w:val="22"/>
                <w:szCs w:val="22"/>
              </w:rPr>
              <w:t>Iš viso progimnazijose</w:t>
            </w:r>
          </w:p>
        </w:tc>
        <w:tc>
          <w:tcPr>
            <w:tcW w:w="1701" w:type="dxa"/>
          </w:tcPr>
          <w:p w:rsidR="00285CC4" w:rsidRPr="00B936C9" w:rsidRDefault="00285CC4" w:rsidP="005E64DF">
            <w:pPr>
              <w:jc w:val="center"/>
              <w:rPr>
                <w:b/>
                <w:sz w:val="22"/>
                <w:szCs w:val="22"/>
              </w:rPr>
            </w:pPr>
            <w:r w:rsidRPr="00B936C9">
              <w:rPr>
                <w:b/>
                <w:sz w:val="22"/>
                <w:szCs w:val="22"/>
              </w:rPr>
              <w:t>6149</w:t>
            </w:r>
          </w:p>
        </w:tc>
        <w:tc>
          <w:tcPr>
            <w:tcW w:w="2127" w:type="dxa"/>
          </w:tcPr>
          <w:p w:rsidR="00285CC4" w:rsidRPr="00B936C9" w:rsidRDefault="00285CC4" w:rsidP="005E64DF">
            <w:pPr>
              <w:jc w:val="center"/>
              <w:rPr>
                <w:b/>
                <w:sz w:val="22"/>
                <w:szCs w:val="22"/>
              </w:rPr>
            </w:pPr>
            <w:r w:rsidRPr="00B936C9">
              <w:rPr>
                <w:b/>
                <w:sz w:val="22"/>
                <w:szCs w:val="22"/>
              </w:rPr>
              <w:t>462</w:t>
            </w:r>
          </w:p>
        </w:tc>
        <w:tc>
          <w:tcPr>
            <w:tcW w:w="2551" w:type="dxa"/>
          </w:tcPr>
          <w:p w:rsidR="00285CC4" w:rsidRPr="00B936C9" w:rsidRDefault="00285CC4" w:rsidP="005E64DF">
            <w:pPr>
              <w:jc w:val="center"/>
              <w:rPr>
                <w:b/>
                <w:color w:val="000000"/>
                <w:sz w:val="22"/>
                <w:szCs w:val="22"/>
              </w:rPr>
            </w:pPr>
            <w:r w:rsidRPr="00B936C9">
              <w:rPr>
                <w:b/>
                <w:color w:val="000000"/>
                <w:sz w:val="22"/>
                <w:szCs w:val="22"/>
              </w:rPr>
              <w:t>7,5</w:t>
            </w:r>
          </w:p>
        </w:tc>
      </w:tr>
      <w:tr w:rsidR="00285CC4" w:rsidRPr="00B936C9" w:rsidTr="00CD67D1">
        <w:trPr>
          <w:trHeight w:val="237"/>
        </w:trPr>
        <w:tc>
          <w:tcPr>
            <w:tcW w:w="9889" w:type="dxa"/>
            <w:gridSpan w:val="4"/>
          </w:tcPr>
          <w:p w:rsidR="00285CC4" w:rsidRPr="00B936C9" w:rsidRDefault="00285CC4" w:rsidP="005E64DF">
            <w:pPr>
              <w:jc w:val="center"/>
              <w:rPr>
                <w:color w:val="000000"/>
                <w:sz w:val="22"/>
                <w:szCs w:val="22"/>
              </w:rPr>
            </w:pPr>
            <w:r w:rsidRPr="00B936C9">
              <w:rPr>
                <w:b/>
                <w:sz w:val="22"/>
                <w:szCs w:val="22"/>
              </w:rPr>
              <w:t>Pagrindinės mokyklos</w:t>
            </w:r>
          </w:p>
        </w:tc>
      </w:tr>
      <w:tr w:rsidR="00285CC4" w:rsidRPr="00B936C9" w:rsidTr="00CD67D1">
        <w:trPr>
          <w:trHeight w:val="237"/>
        </w:trPr>
        <w:tc>
          <w:tcPr>
            <w:tcW w:w="3510" w:type="dxa"/>
          </w:tcPr>
          <w:p w:rsidR="00285CC4" w:rsidRPr="00B936C9" w:rsidRDefault="00285CC4" w:rsidP="005E64DF">
            <w:pPr>
              <w:rPr>
                <w:sz w:val="22"/>
                <w:szCs w:val="22"/>
              </w:rPr>
            </w:pPr>
            <w:r w:rsidRPr="00B936C9">
              <w:rPr>
                <w:sz w:val="22"/>
                <w:szCs w:val="22"/>
              </w:rPr>
              <w:t xml:space="preserve">Gedminų </w:t>
            </w:r>
          </w:p>
        </w:tc>
        <w:tc>
          <w:tcPr>
            <w:tcW w:w="1701" w:type="dxa"/>
          </w:tcPr>
          <w:p w:rsidR="00285CC4" w:rsidRPr="00B936C9" w:rsidRDefault="00285CC4" w:rsidP="005E64DF">
            <w:pPr>
              <w:jc w:val="center"/>
              <w:rPr>
                <w:sz w:val="22"/>
                <w:szCs w:val="22"/>
              </w:rPr>
            </w:pPr>
            <w:r w:rsidRPr="00B936C9">
              <w:rPr>
                <w:sz w:val="22"/>
                <w:szCs w:val="22"/>
              </w:rPr>
              <w:t>866</w:t>
            </w:r>
          </w:p>
        </w:tc>
        <w:tc>
          <w:tcPr>
            <w:tcW w:w="2127" w:type="dxa"/>
          </w:tcPr>
          <w:p w:rsidR="00285CC4" w:rsidRPr="00B936C9" w:rsidRDefault="00285CC4" w:rsidP="005E64DF">
            <w:pPr>
              <w:jc w:val="center"/>
              <w:rPr>
                <w:sz w:val="22"/>
                <w:szCs w:val="22"/>
              </w:rPr>
            </w:pPr>
            <w:r w:rsidRPr="00B936C9">
              <w:rPr>
                <w:sz w:val="22"/>
                <w:szCs w:val="22"/>
              </w:rPr>
              <w:t>110</w:t>
            </w:r>
          </w:p>
        </w:tc>
        <w:tc>
          <w:tcPr>
            <w:tcW w:w="2551" w:type="dxa"/>
          </w:tcPr>
          <w:p w:rsidR="00285CC4" w:rsidRPr="00B936C9" w:rsidRDefault="00285CC4" w:rsidP="005E64DF">
            <w:pPr>
              <w:jc w:val="center"/>
              <w:rPr>
                <w:color w:val="000000"/>
                <w:sz w:val="22"/>
                <w:szCs w:val="22"/>
              </w:rPr>
            </w:pPr>
            <w:r w:rsidRPr="00B936C9">
              <w:rPr>
                <w:color w:val="000000"/>
                <w:sz w:val="22"/>
                <w:szCs w:val="22"/>
              </w:rPr>
              <w:t>12,7</w:t>
            </w:r>
          </w:p>
        </w:tc>
      </w:tr>
      <w:tr w:rsidR="00285CC4" w:rsidRPr="00B936C9" w:rsidTr="00CD67D1">
        <w:trPr>
          <w:trHeight w:val="236"/>
        </w:trPr>
        <w:tc>
          <w:tcPr>
            <w:tcW w:w="3510" w:type="dxa"/>
          </w:tcPr>
          <w:p w:rsidR="00285CC4" w:rsidRPr="00B936C9" w:rsidRDefault="00285CC4" w:rsidP="005E64DF">
            <w:pPr>
              <w:rPr>
                <w:sz w:val="22"/>
                <w:szCs w:val="22"/>
              </w:rPr>
            </w:pPr>
            <w:r w:rsidRPr="00B936C9">
              <w:rPr>
                <w:sz w:val="22"/>
                <w:szCs w:val="22"/>
              </w:rPr>
              <w:t xml:space="preserve">Maksimo Gorkio </w:t>
            </w:r>
          </w:p>
        </w:tc>
        <w:tc>
          <w:tcPr>
            <w:tcW w:w="1701" w:type="dxa"/>
          </w:tcPr>
          <w:p w:rsidR="00285CC4" w:rsidRPr="00B936C9" w:rsidRDefault="00285CC4" w:rsidP="005E64DF">
            <w:pPr>
              <w:jc w:val="center"/>
              <w:rPr>
                <w:sz w:val="22"/>
                <w:szCs w:val="22"/>
              </w:rPr>
            </w:pPr>
            <w:r w:rsidRPr="00B936C9">
              <w:rPr>
                <w:sz w:val="22"/>
                <w:szCs w:val="22"/>
              </w:rPr>
              <w:t>606</w:t>
            </w:r>
          </w:p>
        </w:tc>
        <w:tc>
          <w:tcPr>
            <w:tcW w:w="2127" w:type="dxa"/>
          </w:tcPr>
          <w:p w:rsidR="00285CC4" w:rsidRPr="00B936C9" w:rsidRDefault="00285CC4" w:rsidP="005E64DF">
            <w:pPr>
              <w:jc w:val="center"/>
              <w:rPr>
                <w:sz w:val="22"/>
                <w:szCs w:val="22"/>
              </w:rPr>
            </w:pPr>
            <w:r w:rsidRPr="00B936C9">
              <w:rPr>
                <w:sz w:val="22"/>
                <w:szCs w:val="22"/>
              </w:rPr>
              <w:t>70</w:t>
            </w:r>
          </w:p>
        </w:tc>
        <w:tc>
          <w:tcPr>
            <w:tcW w:w="2551" w:type="dxa"/>
          </w:tcPr>
          <w:p w:rsidR="00285CC4" w:rsidRPr="00B936C9" w:rsidRDefault="00285CC4" w:rsidP="005E64DF">
            <w:pPr>
              <w:jc w:val="center"/>
              <w:rPr>
                <w:color w:val="000000"/>
                <w:sz w:val="22"/>
                <w:szCs w:val="22"/>
              </w:rPr>
            </w:pPr>
            <w:r w:rsidRPr="00B936C9">
              <w:rPr>
                <w:color w:val="000000"/>
                <w:sz w:val="22"/>
                <w:szCs w:val="22"/>
              </w:rPr>
              <w:t>11,6</w:t>
            </w:r>
          </w:p>
        </w:tc>
      </w:tr>
      <w:tr w:rsidR="00285CC4" w:rsidRPr="00B936C9" w:rsidTr="00CD67D1">
        <w:trPr>
          <w:trHeight w:val="236"/>
        </w:trPr>
        <w:tc>
          <w:tcPr>
            <w:tcW w:w="3510" w:type="dxa"/>
          </w:tcPr>
          <w:p w:rsidR="00285CC4" w:rsidRPr="00B936C9" w:rsidRDefault="00285CC4" w:rsidP="005E64DF">
            <w:pPr>
              <w:rPr>
                <w:sz w:val="22"/>
                <w:szCs w:val="22"/>
              </w:rPr>
            </w:pPr>
            <w:r w:rsidRPr="00B936C9">
              <w:rPr>
                <w:sz w:val="22"/>
                <w:szCs w:val="22"/>
              </w:rPr>
              <w:t xml:space="preserve">Andrejaus Rubliovo </w:t>
            </w:r>
          </w:p>
        </w:tc>
        <w:tc>
          <w:tcPr>
            <w:tcW w:w="1701" w:type="dxa"/>
          </w:tcPr>
          <w:p w:rsidR="00285CC4" w:rsidRPr="00B936C9" w:rsidRDefault="00285CC4" w:rsidP="005E64DF">
            <w:pPr>
              <w:jc w:val="center"/>
              <w:rPr>
                <w:sz w:val="22"/>
                <w:szCs w:val="22"/>
              </w:rPr>
            </w:pPr>
            <w:r w:rsidRPr="00B936C9">
              <w:rPr>
                <w:sz w:val="22"/>
                <w:szCs w:val="22"/>
              </w:rPr>
              <w:t>170</w:t>
            </w:r>
          </w:p>
        </w:tc>
        <w:tc>
          <w:tcPr>
            <w:tcW w:w="2127" w:type="dxa"/>
          </w:tcPr>
          <w:p w:rsidR="00285CC4" w:rsidRPr="00B936C9" w:rsidRDefault="00285CC4" w:rsidP="005E64DF">
            <w:pPr>
              <w:jc w:val="center"/>
              <w:rPr>
                <w:sz w:val="22"/>
                <w:szCs w:val="22"/>
              </w:rPr>
            </w:pPr>
            <w:r w:rsidRPr="00B936C9">
              <w:rPr>
                <w:sz w:val="22"/>
                <w:szCs w:val="22"/>
              </w:rPr>
              <w:t>–</w:t>
            </w:r>
          </w:p>
        </w:tc>
        <w:tc>
          <w:tcPr>
            <w:tcW w:w="2551" w:type="dxa"/>
          </w:tcPr>
          <w:p w:rsidR="00285CC4" w:rsidRPr="00B936C9" w:rsidRDefault="00285CC4" w:rsidP="005E64DF">
            <w:pPr>
              <w:jc w:val="center"/>
              <w:rPr>
                <w:color w:val="000000"/>
                <w:sz w:val="22"/>
                <w:szCs w:val="22"/>
              </w:rPr>
            </w:pPr>
            <w:r w:rsidRPr="00B936C9">
              <w:rPr>
                <w:color w:val="000000"/>
                <w:sz w:val="22"/>
                <w:szCs w:val="22"/>
              </w:rPr>
              <w:t>–</w:t>
            </w:r>
          </w:p>
        </w:tc>
      </w:tr>
      <w:tr w:rsidR="00285CC4" w:rsidRPr="00B936C9" w:rsidTr="00CD67D1">
        <w:trPr>
          <w:trHeight w:val="237"/>
        </w:trPr>
        <w:tc>
          <w:tcPr>
            <w:tcW w:w="3510" w:type="dxa"/>
          </w:tcPr>
          <w:p w:rsidR="00285CC4" w:rsidRPr="00B936C9" w:rsidRDefault="00285CC4" w:rsidP="005E64DF">
            <w:pPr>
              <w:rPr>
                <w:sz w:val="22"/>
                <w:szCs w:val="22"/>
              </w:rPr>
            </w:pPr>
            <w:r w:rsidRPr="00B936C9">
              <w:rPr>
                <w:sz w:val="22"/>
                <w:szCs w:val="22"/>
              </w:rPr>
              <w:t xml:space="preserve">„Pajūrio“ </w:t>
            </w:r>
          </w:p>
        </w:tc>
        <w:tc>
          <w:tcPr>
            <w:tcW w:w="1701" w:type="dxa"/>
          </w:tcPr>
          <w:p w:rsidR="00285CC4" w:rsidRPr="00B936C9" w:rsidRDefault="00285CC4" w:rsidP="005E64DF">
            <w:pPr>
              <w:jc w:val="center"/>
              <w:rPr>
                <w:sz w:val="22"/>
                <w:szCs w:val="22"/>
              </w:rPr>
            </w:pPr>
            <w:r w:rsidRPr="00B936C9">
              <w:rPr>
                <w:sz w:val="22"/>
                <w:szCs w:val="22"/>
              </w:rPr>
              <w:t>465</w:t>
            </w:r>
          </w:p>
        </w:tc>
        <w:tc>
          <w:tcPr>
            <w:tcW w:w="2127" w:type="dxa"/>
          </w:tcPr>
          <w:p w:rsidR="00285CC4" w:rsidRPr="00B936C9" w:rsidRDefault="00285CC4" w:rsidP="005E64DF">
            <w:pPr>
              <w:jc w:val="center"/>
              <w:rPr>
                <w:sz w:val="22"/>
                <w:szCs w:val="22"/>
              </w:rPr>
            </w:pPr>
            <w:r w:rsidRPr="00B936C9">
              <w:rPr>
                <w:sz w:val="22"/>
                <w:szCs w:val="22"/>
              </w:rPr>
              <w:t>61</w:t>
            </w:r>
          </w:p>
        </w:tc>
        <w:tc>
          <w:tcPr>
            <w:tcW w:w="2551" w:type="dxa"/>
          </w:tcPr>
          <w:p w:rsidR="00285CC4" w:rsidRPr="00B936C9" w:rsidRDefault="00285CC4" w:rsidP="005E64DF">
            <w:pPr>
              <w:jc w:val="center"/>
              <w:rPr>
                <w:color w:val="000000"/>
                <w:sz w:val="22"/>
                <w:szCs w:val="22"/>
              </w:rPr>
            </w:pPr>
            <w:r w:rsidRPr="00B936C9">
              <w:rPr>
                <w:color w:val="000000"/>
                <w:sz w:val="22"/>
                <w:szCs w:val="22"/>
              </w:rPr>
              <w:t>13,1</w:t>
            </w:r>
          </w:p>
        </w:tc>
      </w:tr>
      <w:tr w:rsidR="00285CC4" w:rsidRPr="00B936C9" w:rsidTr="00CD67D1">
        <w:trPr>
          <w:trHeight w:val="129"/>
        </w:trPr>
        <w:tc>
          <w:tcPr>
            <w:tcW w:w="3510" w:type="dxa"/>
          </w:tcPr>
          <w:p w:rsidR="00285CC4" w:rsidRPr="00B936C9" w:rsidRDefault="00285CC4" w:rsidP="005E64DF">
            <w:pPr>
              <w:rPr>
                <w:sz w:val="22"/>
                <w:szCs w:val="22"/>
              </w:rPr>
            </w:pPr>
            <w:r w:rsidRPr="00B936C9">
              <w:rPr>
                <w:sz w:val="22"/>
                <w:szCs w:val="22"/>
              </w:rPr>
              <w:t xml:space="preserve">„Santarvės“ </w:t>
            </w:r>
          </w:p>
        </w:tc>
        <w:tc>
          <w:tcPr>
            <w:tcW w:w="1701" w:type="dxa"/>
          </w:tcPr>
          <w:p w:rsidR="00285CC4" w:rsidRPr="00B936C9" w:rsidRDefault="00285CC4" w:rsidP="005E64DF">
            <w:pPr>
              <w:jc w:val="center"/>
              <w:rPr>
                <w:sz w:val="22"/>
                <w:szCs w:val="22"/>
              </w:rPr>
            </w:pPr>
            <w:r w:rsidRPr="00B936C9">
              <w:rPr>
                <w:sz w:val="22"/>
                <w:szCs w:val="22"/>
              </w:rPr>
              <w:t>505</w:t>
            </w:r>
          </w:p>
        </w:tc>
        <w:tc>
          <w:tcPr>
            <w:tcW w:w="2127" w:type="dxa"/>
          </w:tcPr>
          <w:p w:rsidR="00285CC4" w:rsidRPr="00B936C9" w:rsidRDefault="00285CC4" w:rsidP="005E64DF">
            <w:pPr>
              <w:jc w:val="center"/>
              <w:rPr>
                <w:sz w:val="22"/>
                <w:szCs w:val="22"/>
              </w:rPr>
            </w:pPr>
            <w:r w:rsidRPr="00B936C9">
              <w:rPr>
                <w:sz w:val="22"/>
                <w:szCs w:val="22"/>
              </w:rPr>
              <w:t>4</w:t>
            </w:r>
          </w:p>
        </w:tc>
        <w:tc>
          <w:tcPr>
            <w:tcW w:w="2551" w:type="dxa"/>
          </w:tcPr>
          <w:p w:rsidR="00285CC4" w:rsidRPr="00B936C9" w:rsidRDefault="00285CC4" w:rsidP="005E64DF">
            <w:pPr>
              <w:jc w:val="center"/>
              <w:rPr>
                <w:color w:val="000000"/>
                <w:sz w:val="22"/>
                <w:szCs w:val="22"/>
              </w:rPr>
            </w:pPr>
            <w:r w:rsidRPr="00B936C9">
              <w:rPr>
                <w:color w:val="000000"/>
                <w:sz w:val="22"/>
                <w:szCs w:val="22"/>
              </w:rPr>
              <w:t>0,8</w:t>
            </w:r>
          </w:p>
        </w:tc>
      </w:tr>
      <w:tr w:rsidR="00285CC4" w:rsidRPr="00B936C9" w:rsidTr="00CD67D1">
        <w:trPr>
          <w:trHeight w:val="277"/>
        </w:trPr>
        <w:tc>
          <w:tcPr>
            <w:tcW w:w="3510" w:type="dxa"/>
          </w:tcPr>
          <w:p w:rsidR="00285CC4" w:rsidRPr="00B936C9" w:rsidRDefault="00285CC4" w:rsidP="005E64DF">
            <w:pPr>
              <w:rPr>
                <w:sz w:val="22"/>
                <w:szCs w:val="22"/>
              </w:rPr>
            </w:pPr>
            <w:r w:rsidRPr="00B936C9">
              <w:rPr>
                <w:sz w:val="22"/>
                <w:szCs w:val="22"/>
              </w:rPr>
              <w:t xml:space="preserve">„Saulėtekio“ </w:t>
            </w:r>
          </w:p>
        </w:tc>
        <w:tc>
          <w:tcPr>
            <w:tcW w:w="1701" w:type="dxa"/>
          </w:tcPr>
          <w:p w:rsidR="00285CC4" w:rsidRPr="00B936C9" w:rsidRDefault="00285CC4" w:rsidP="005E64DF">
            <w:pPr>
              <w:jc w:val="center"/>
              <w:rPr>
                <w:sz w:val="22"/>
                <w:szCs w:val="22"/>
              </w:rPr>
            </w:pPr>
            <w:r w:rsidRPr="00B936C9">
              <w:rPr>
                <w:sz w:val="22"/>
                <w:szCs w:val="22"/>
              </w:rPr>
              <w:t>235</w:t>
            </w:r>
          </w:p>
        </w:tc>
        <w:tc>
          <w:tcPr>
            <w:tcW w:w="2127" w:type="dxa"/>
          </w:tcPr>
          <w:p w:rsidR="00285CC4" w:rsidRPr="00B936C9" w:rsidRDefault="00285CC4" w:rsidP="005E64DF">
            <w:pPr>
              <w:jc w:val="center"/>
              <w:rPr>
                <w:sz w:val="22"/>
                <w:szCs w:val="22"/>
              </w:rPr>
            </w:pPr>
            <w:r w:rsidRPr="00B936C9">
              <w:rPr>
                <w:sz w:val="22"/>
                <w:szCs w:val="22"/>
              </w:rPr>
              <w:t>23</w:t>
            </w:r>
          </w:p>
        </w:tc>
        <w:tc>
          <w:tcPr>
            <w:tcW w:w="2551" w:type="dxa"/>
          </w:tcPr>
          <w:p w:rsidR="00285CC4" w:rsidRPr="00B936C9" w:rsidRDefault="00285CC4" w:rsidP="005E64DF">
            <w:pPr>
              <w:jc w:val="center"/>
              <w:rPr>
                <w:color w:val="000000"/>
                <w:sz w:val="22"/>
                <w:szCs w:val="22"/>
              </w:rPr>
            </w:pPr>
            <w:r w:rsidRPr="00B936C9">
              <w:rPr>
                <w:color w:val="000000"/>
                <w:sz w:val="22"/>
                <w:szCs w:val="22"/>
              </w:rPr>
              <w:t>9,8</w:t>
            </w:r>
          </w:p>
        </w:tc>
      </w:tr>
      <w:tr w:rsidR="00285CC4" w:rsidRPr="00B936C9" w:rsidTr="00CD67D1">
        <w:trPr>
          <w:trHeight w:val="210"/>
        </w:trPr>
        <w:tc>
          <w:tcPr>
            <w:tcW w:w="3510" w:type="dxa"/>
          </w:tcPr>
          <w:p w:rsidR="00285CC4" w:rsidRPr="00B936C9" w:rsidRDefault="00285CC4" w:rsidP="005E64DF">
            <w:pPr>
              <w:rPr>
                <w:sz w:val="22"/>
                <w:szCs w:val="22"/>
              </w:rPr>
            </w:pPr>
            <w:r w:rsidRPr="00B936C9">
              <w:rPr>
                <w:sz w:val="22"/>
                <w:szCs w:val="22"/>
              </w:rPr>
              <w:t xml:space="preserve">Ievos Simonaitytės </w:t>
            </w:r>
          </w:p>
        </w:tc>
        <w:tc>
          <w:tcPr>
            <w:tcW w:w="1701" w:type="dxa"/>
          </w:tcPr>
          <w:p w:rsidR="00285CC4" w:rsidRPr="00B936C9" w:rsidRDefault="00285CC4" w:rsidP="005E64DF">
            <w:pPr>
              <w:jc w:val="center"/>
              <w:rPr>
                <w:sz w:val="22"/>
                <w:szCs w:val="22"/>
              </w:rPr>
            </w:pPr>
            <w:r w:rsidRPr="00B936C9">
              <w:rPr>
                <w:sz w:val="22"/>
                <w:szCs w:val="22"/>
              </w:rPr>
              <w:t>169</w:t>
            </w:r>
          </w:p>
        </w:tc>
        <w:tc>
          <w:tcPr>
            <w:tcW w:w="2127" w:type="dxa"/>
          </w:tcPr>
          <w:p w:rsidR="00285CC4" w:rsidRPr="00B936C9" w:rsidRDefault="00285CC4" w:rsidP="005E64DF">
            <w:pPr>
              <w:jc w:val="center"/>
              <w:rPr>
                <w:sz w:val="22"/>
                <w:szCs w:val="22"/>
              </w:rPr>
            </w:pPr>
            <w:r w:rsidRPr="00B936C9">
              <w:rPr>
                <w:sz w:val="22"/>
                <w:szCs w:val="22"/>
              </w:rPr>
              <w:t>12</w:t>
            </w:r>
          </w:p>
        </w:tc>
        <w:tc>
          <w:tcPr>
            <w:tcW w:w="2551" w:type="dxa"/>
          </w:tcPr>
          <w:p w:rsidR="00285CC4" w:rsidRPr="00B936C9" w:rsidRDefault="00285CC4" w:rsidP="005E64DF">
            <w:pPr>
              <w:jc w:val="center"/>
              <w:rPr>
                <w:color w:val="000000"/>
                <w:sz w:val="22"/>
                <w:szCs w:val="22"/>
              </w:rPr>
            </w:pPr>
            <w:r w:rsidRPr="00B936C9">
              <w:rPr>
                <w:color w:val="000000"/>
                <w:sz w:val="22"/>
                <w:szCs w:val="22"/>
              </w:rPr>
              <w:t>7,1</w:t>
            </w:r>
          </w:p>
        </w:tc>
      </w:tr>
      <w:tr w:rsidR="00285CC4" w:rsidRPr="00B936C9" w:rsidTr="00CD67D1">
        <w:trPr>
          <w:trHeight w:val="237"/>
        </w:trPr>
        <w:tc>
          <w:tcPr>
            <w:tcW w:w="3510" w:type="dxa"/>
          </w:tcPr>
          <w:p w:rsidR="00285CC4" w:rsidRPr="00B936C9" w:rsidRDefault="00285CC4" w:rsidP="005E64DF">
            <w:pPr>
              <w:rPr>
                <w:sz w:val="22"/>
                <w:szCs w:val="22"/>
              </w:rPr>
            </w:pPr>
            <w:r w:rsidRPr="00B936C9">
              <w:rPr>
                <w:sz w:val="22"/>
                <w:szCs w:val="22"/>
              </w:rPr>
              <w:t xml:space="preserve">Vitės </w:t>
            </w:r>
          </w:p>
        </w:tc>
        <w:tc>
          <w:tcPr>
            <w:tcW w:w="1701" w:type="dxa"/>
          </w:tcPr>
          <w:p w:rsidR="00285CC4" w:rsidRPr="00B936C9" w:rsidRDefault="00285CC4" w:rsidP="005E64DF">
            <w:pPr>
              <w:jc w:val="center"/>
              <w:rPr>
                <w:sz w:val="22"/>
                <w:szCs w:val="22"/>
              </w:rPr>
            </w:pPr>
            <w:r w:rsidRPr="00B936C9">
              <w:rPr>
                <w:sz w:val="22"/>
                <w:szCs w:val="22"/>
              </w:rPr>
              <w:t>282</w:t>
            </w:r>
          </w:p>
        </w:tc>
        <w:tc>
          <w:tcPr>
            <w:tcW w:w="2127" w:type="dxa"/>
          </w:tcPr>
          <w:p w:rsidR="00285CC4" w:rsidRPr="00B936C9" w:rsidRDefault="00285CC4" w:rsidP="005E64DF">
            <w:pPr>
              <w:jc w:val="center"/>
              <w:rPr>
                <w:sz w:val="22"/>
                <w:szCs w:val="22"/>
              </w:rPr>
            </w:pPr>
            <w:r w:rsidRPr="00B936C9">
              <w:rPr>
                <w:sz w:val="22"/>
                <w:szCs w:val="22"/>
              </w:rPr>
              <w:t>42</w:t>
            </w:r>
          </w:p>
        </w:tc>
        <w:tc>
          <w:tcPr>
            <w:tcW w:w="2551" w:type="dxa"/>
          </w:tcPr>
          <w:p w:rsidR="00285CC4" w:rsidRPr="00B936C9" w:rsidRDefault="00285CC4" w:rsidP="005E64DF">
            <w:pPr>
              <w:jc w:val="center"/>
              <w:rPr>
                <w:color w:val="000000"/>
                <w:sz w:val="22"/>
                <w:szCs w:val="22"/>
              </w:rPr>
            </w:pPr>
            <w:r w:rsidRPr="00B936C9">
              <w:rPr>
                <w:color w:val="000000"/>
                <w:sz w:val="22"/>
                <w:szCs w:val="22"/>
              </w:rPr>
              <w:t>14,9</w:t>
            </w:r>
          </w:p>
        </w:tc>
      </w:tr>
      <w:tr w:rsidR="00285CC4" w:rsidRPr="00B936C9" w:rsidTr="00CD67D1">
        <w:trPr>
          <w:trHeight w:val="237"/>
        </w:trPr>
        <w:tc>
          <w:tcPr>
            <w:tcW w:w="3510" w:type="dxa"/>
          </w:tcPr>
          <w:p w:rsidR="00285CC4" w:rsidRPr="00B936C9" w:rsidRDefault="00285CC4" w:rsidP="005E64DF">
            <w:pPr>
              <w:rPr>
                <w:sz w:val="22"/>
                <w:szCs w:val="22"/>
              </w:rPr>
            </w:pPr>
            <w:r w:rsidRPr="00B936C9">
              <w:rPr>
                <w:sz w:val="22"/>
                <w:szCs w:val="22"/>
              </w:rPr>
              <w:t xml:space="preserve">„Vyturio“ </w:t>
            </w:r>
          </w:p>
        </w:tc>
        <w:tc>
          <w:tcPr>
            <w:tcW w:w="1701" w:type="dxa"/>
          </w:tcPr>
          <w:p w:rsidR="00285CC4" w:rsidRPr="00B936C9" w:rsidRDefault="00285CC4" w:rsidP="005E64DF">
            <w:pPr>
              <w:jc w:val="center"/>
              <w:rPr>
                <w:sz w:val="22"/>
                <w:szCs w:val="22"/>
              </w:rPr>
            </w:pPr>
            <w:r w:rsidRPr="00B936C9">
              <w:rPr>
                <w:sz w:val="22"/>
                <w:szCs w:val="22"/>
              </w:rPr>
              <w:t>438</w:t>
            </w:r>
          </w:p>
        </w:tc>
        <w:tc>
          <w:tcPr>
            <w:tcW w:w="2127" w:type="dxa"/>
          </w:tcPr>
          <w:p w:rsidR="00285CC4" w:rsidRPr="00B936C9" w:rsidRDefault="00285CC4" w:rsidP="005E64DF">
            <w:pPr>
              <w:jc w:val="center"/>
              <w:rPr>
                <w:sz w:val="22"/>
                <w:szCs w:val="22"/>
              </w:rPr>
            </w:pPr>
            <w:r w:rsidRPr="00B936C9">
              <w:rPr>
                <w:sz w:val="22"/>
                <w:szCs w:val="22"/>
              </w:rPr>
              <w:t>42</w:t>
            </w:r>
          </w:p>
        </w:tc>
        <w:tc>
          <w:tcPr>
            <w:tcW w:w="2551" w:type="dxa"/>
          </w:tcPr>
          <w:p w:rsidR="00285CC4" w:rsidRPr="00B936C9" w:rsidRDefault="00285CC4" w:rsidP="005E64DF">
            <w:pPr>
              <w:jc w:val="center"/>
              <w:rPr>
                <w:color w:val="000000"/>
                <w:sz w:val="22"/>
                <w:szCs w:val="22"/>
              </w:rPr>
            </w:pPr>
            <w:r w:rsidRPr="00B936C9">
              <w:rPr>
                <w:color w:val="000000"/>
                <w:sz w:val="22"/>
                <w:szCs w:val="22"/>
              </w:rPr>
              <w:t>9,6</w:t>
            </w:r>
          </w:p>
        </w:tc>
      </w:tr>
      <w:tr w:rsidR="00285CC4" w:rsidRPr="00B936C9" w:rsidTr="006C6A98">
        <w:trPr>
          <w:trHeight w:val="70"/>
        </w:trPr>
        <w:tc>
          <w:tcPr>
            <w:tcW w:w="3510" w:type="dxa"/>
          </w:tcPr>
          <w:p w:rsidR="00285CC4" w:rsidRPr="00B936C9" w:rsidRDefault="00285CC4" w:rsidP="005E64DF">
            <w:pPr>
              <w:rPr>
                <w:b/>
                <w:sz w:val="22"/>
                <w:szCs w:val="22"/>
              </w:rPr>
            </w:pPr>
            <w:r w:rsidRPr="00B936C9">
              <w:rPr>
                <w:b/>
                <w:sz w:val="22"/>
                <w:szCs w:val="22"/>
              </w:rPr>
              <w:t>Iš viso pagrindinėse mokyklose</w:t>
            </w:r>
          </w:p>
        </w:tc>
        <w:tc>
          <w:tcPr>
            <w:tcW w:w="1701" w:type="dxa"/>
          </w:tcPr>
          <w:p w:rsidR="00285CC4" w:rsidRPr="00B936C9" w:rsidRDefault="00285CC4" w:rsidP="005E64DF">
            <w:pPr>
              <w:jc w:val="center"/>
              <w:rPr>
                <w:b/>
                <w:sz w:val="22"/>
                <w:szCs w:val="22"/>
              </w:rPr>
            </w:pPr>
            <w:r w:rsidRPr="00B936C9">
              <w:rPr>
                <w:b/>
                <w:sz w:val="22"/>
                <w:szCs w:val="22"/>
              </w:rPr>
              <w:t>3736</w:t>
            </w:r>
          </w:p>
        </w:tc>
        <w:tc>
          <w:tcPr>
            <w:tcW w:w="2127" w:type="dxa"/>
          </w:tcPr>
          <w:p w:rsidR="00285CC4" w:rsidRPr="00B936C9" w:rsidRDefault="00285CC4" w:rsidP="005E64DF">
            <w:pPr>
              <w:jc w:val="center"/>
              <w:rPr>
                <w:b/>
                <w:sz w:val="22"/>
                <w:szCs w:val="22"/>
              </w:rPr>
            </w:pPr>
            <w:r w:rsidRPr="00B936C9">
              <w:rPr>
                <w:b/>
                <w:sz w:val="22"/>
                <w:szCs w:val="22"/>
              </w:rPr>
              <w:t>364</w:t>
            </w:r>
          </w:p>
        </w:tc>
        <w:tc>
          <w:tcPr>
            <w:tcW w:w="2551" w:type="dxa"/>
          </w:tcPr>
          <w:p w:rsidR="00285CC4" w:rsidRPr="00B936C9" w:rsidRDefault="00285CC4" w:rsidP="005E64DF">
            <w:pPr>
              <w:jc w:val="center"/>
              <w:rPr>
                <w:b/>
                <w:color w:val="000000"/>
                <w:sz w:val="22"/>
                <w:szCs w:val="22"/>
              </w:rPr>
            </w:pPr>
            <w:r w:rsidRPr="00B936C9">
              <w:rPr>
                <w:b/>
                <w:color w:val="000000"/>
                <w:sz w:val="22"/>
                <w:szCs w:val="22"/>
              </w:rPr>
              <w:t>9,7</w:t>
            </w:r>
          </w:p>
        </w:tc>
      </w:tr>
      <w:tr w:rsidR="00285CC4" w:rsidRPr="00B936C9" w:rsidTr="00CD67D1">
        <w:trPr>
          <w:trHeight w:val="237"/>
        </w:trPr>
        <w:tc>
          <w:tcPr>
            <w:tcW w:w="9889" w:type="dxa"/>
            <w:gridSpan w:val="4"/>
          </w:tcPr>
          <w:p w:rsidR="00285CC4" w:rsidRPr="00B936C9" w:rsidRDefault="00285CC4" w:rsidP="005E64DF">
            <w:pPr>
              <w:jc w:val="center"/>
              <w:rPr>
                <w:color w:val="000000"/>
                <w:sz w:val="22"/>
                <w:szCs w:val="22"/>
              </w:rPr>
            </w:pPr>
            <w:r w:rsidRPr="00B936C9">
              <w:rPr>
                <w:b/>
                <w:sz w:val="22"/>
                <w:szCs w:val="22"/>
              </w:rPr>
              <w:t>Specialiosios mokyklos</w:t>
            </w:r>
          </w:p>
        </w:tc>
      </w:tr>
      <w:tr w:rsidR="00285CC4" w:rsidRPr="00B936C9" w:rsidTr="00CD67D1">
        <w:trPr>
          <w:trHeight w:val="237"/>
        </w:trPr>
        <w:tc>
          <w:tcPr>
            <w:tcW w:w="3510" w:type="dxa"/>
          </w:tcPr>
          <w:p w:rsidR="00285CC4" w:rsidRPr="00B936C9" w:rsidRDefault="00285CC4" w:rsidP="005E64DF">
            <w:pPr>
              <w:rPr>
                <w:sz w:val="22"/>
                <w:szCs w:val="22"/>
              </w:rPr>
            </w:pPr>
            <w:r w:rsidRPr="00B936C9">
              <w:rPr>
                <w:sz w:val="22"/>
                <w:szCs w:val="22"/>
              </w:rPr>
              <w:t xml:space="preserve">„Medeinės“ </w:t>
            </w:r>
          </w:p>
        </w:tc>
        <w:tc>
          <w:tcPr>
            <w:tcW w:w="1701" w:type="dxa"/>
          </w:tcPr>
          <w:p w:rsidR="00285CC4" w:rsidRPr="00B936C9" w:rsidRDefault="00285CC4" w:rsidP="005E64DF">
            <w:pPr>
              <w:jc w:val="center"/>
              <w:rPr>
                <w:sz w:val="22"/>
                <w:szCs w:val="22"/>
              </w:rPr>
            </w:pPr>
            <w:r w:rsidRPr="00B936C9">
              <w:rPr>
                <w:sz w:val="22"/>
                <w:szCs w:val="22"/>
              </w:rPr>
              <w:t>152</w:t>
            </w:r>
          </w:p>
        </w:tc>
        <w:tc>
          <w:tcPr>
            <w:tcW w:w="2127" w:type="dxa"/>
          </w:tcPr>
          <w:p w:rsidR="00285CC4" w:rsidRPr="00B936C9" w:rsidRDefault="00285CC4" w:rsidP="005E64DF">
            <w:pPr>
              <w:jc w:val="center"/>
              <w:rPr>
                <w:sz w:val="22"/>
                <w:szCs w:val="22"/>
              </w:rPr>
            </w:pPr>
            <w:r w:rsidRPr="00B936C9">
              <w:rPr>
                <w:sz w:val="22"/>
                <w:szCs w:val="22"/>
              </w:rPr>
              <w:t>17</w:t>
            </w:r>
          </w:p>
        </w:tc>
        <w:tc>
          <w:tcPr>
            <w:tcW w:w="2551" w:type="dxa"/>
          </w:tcPr>
          <w:p w:rsidR="00285CC4" w:rsidRPr="00B936C9" w:rsidRDefault="00285CC4" w:rsidP="005E64DF">
            <w:pPr>
              <w:jc w:val="center"/>
              <w:rPr>
                <w:color w:val="000000"/>
                <w:sz w:val="22"/>
                <w:szCs w:val="22"/>
              </w:rPr>
            </w:pPr>
            <w:r w:rsidRPr="00B936C9">
              <w:rPr>
                <w:color w:val="000000"/>
                <w:sz w:val="22"/>
                <w:szCs w:val="22"/>
              </w:rPr>
              <w:t>11,2</w:t>
            </w:r>
          </w:p>
        </w:tc>
      </w:tr>
      <w:tr w:rsidR="00285CC4" w:rsidRPr="00B936C9" w:rsidTr="00CD67D1">
        <w:trPr>
          <w:trHeight w:val="237"/>
        </w:trPr>
        <w:tc>
          <w:tcPr>
            <w:tcW w:w="3510" w:type="dxa"/>
          </w:tcPr>
          <w:p w:rsidR="00285CC4" w:rsidRPr="00B936C9" w:rsidRDefault="00285CC4" w:rsidP="005E64DF">
            <w:pPr>
              <w:rPr>
                <w:sz w:val="22"/>
                <w:szCs w:val="22"/>
              </w:rPr>
            </w:pPr>
            <w:r w:rsidRPr="00B936C9">
              <w:rPr>
                <w:sz w:val="22"/>
                <w:szCs w:val="22"/>
              </w:rPr>
              <w:t xml:space="preserve">Litorinos </w:t>
            </w:r>
          </w:p>
        </w:tc>
        <w:tc>
          <w:tcPr>
            <w:tcW w:w="1701" w:type="dxa"/>
          </w:tcPr>
          <w:p w:rsidR="00285CC4" w:rsidRPr="00B936C9" w:rsidRDefault="00285CC4" w:rsidP="005E64DF">
            <w:pPr>
              <w:jc w:val="center"/>
              <w:rPr>
                <w:sz w:val="22"/>
                <w:szCs w:val="22"/>
              </w:rPr>
            </w:pPr>
            <w:r w:rsidRPr="00B936C9">
              <w:rPr>
                <w:sz w:val="22"/>
                <w:szCs w:val="22"/>
              </w:rPr>
              <w:t>31</w:t>
            </w:r>
          </w:p>
        </w:tc>
        <w:tc>
          <w:tcPr>
            <w:tcW w:w="2127" w:type="dxa"/>
          </w:tcPr>
          <w:p w:rsidR="00285CC4" w:rsidRPr="00B936C9" w:rsidRDefault="00285CC4" w:rsidP="005E64DF">
            <w:pPr>
              <w:tabs>
                <w:tab w:val="left" w:pos="1905"/>
              </w:tabs>
              <w:jc w:val="center"/>
              <w:rPr>
                <w:sz w:val="22"/>
                <w:szCs w:val="22"/>
              </w:rPr>
            </w:pPr>
            <w:r w:rsidRPr="00B936C9">
              <w:rPr>
                <w:sz w:val="22"/>
                <w:szCs w:val="22"/>
              </w:rPr>
              <w:t>17</w:t>
            </w:r>
          </w:p>
        </w:tc>
        <w:tc>
          <w:tcPr>
            <w:tcW w:w="2551" w:type="dxa"/>
          </w:tcPr>
          <w:p w:rsidR="00285CC4" w:rsidRPr="00B936C9" w:rsidRDefault="00285CC4" w:rsidP="005E64DF">
            <w:pPr>
              <w:jc w:val="center"/>
              <w:rPr>
                <w:color w:val="000000"/>
                <w:sz w:val="22"/>
                <w:szCs w:val="22"/>
              </w:rPr>
            </w:pPr>
            <w:r w:rsidRPr="00B936C9">
              <w:rPr>
                <w:color w:val="000000"/>
                <w:sz w:val="22"/>
                <w:szCs w:val="22"/>
              </w:rPr>
              <w:t>54,8</w:t>
            </w:r>
          </w:p>
        </w:tc>
      </w:tr>
      <w:tr w:rsidR="00285CC4" w:rsidRPr="00B936C9" w:rsidTr="00CD67D1">
        <w:trPr>
          <w:trHeight w:val="237"/>
        </w:trPr>
        <w:tc>
          <w:tcPr>
            <w:tcW w:w="3510" w:type="dxa"/>
          </w:tcPr>
          <w:p w:rsidR="00285CC4" w:rsidRPr="00B936C9" w:rsidRDefault="00285CC4" w:rsidP="005E64DF">
            <w:pPr>
              <w:jc w:val="right"/>
              <w:rPr>
                <w:b/>
                <w:sz w:val="22"/>
                <w:szCs w:val="22"/>
              </w:rPr>
            </w:pPr>
            <w:r w:rsidRPr="00B936C9">
              <w:rPr>
                <w:b/>
                <w:sz w:val="22"/>
                <w:szCs w:val="22"/>
              </w:rPr>
              <w:t>Iš viso specialiosiose mokyklose</w:t>
            </w:r>
          </w:p>
        </w:tc>
        <w:tc>
          <w:tcPr>
            <w:tcW w:w="1701" w:type="dxa"/>
          </w:tcPr>
          <w:p w:rsidR="00285CC4" w:rsidRPr="00B936C9" w:rsidRDefault="00285CC4" w:rsidP="005E64DF">
            <w:pPr>
              <w:jc w:val="center"/>
              <w:rPr>
                <w:b/>
                <w:sz w:val="22"/>
                <w:szCs w:val="22"/>
              </w:rPr>
            </w:pPr>
            <w:r w:rsidRPr="00B936C9">
              <w:rPr>
                <w:b/>
                <w:sz w:val="22"/>
                <w:szCs w:val="22"/>
              </w:rPr>
              <w:t>183</w:t>
            </w:r>
          </w:p>
        </w:tc>
        <w:tc>
          <w:tcPr>
            <w:tcW w:w="2127" w:type="dxa"/>
          </w:tcPr>
          <w:p w:rsidR="00285CC4" w:rsidRPr="00B936C9" w:rsidRDefault="00285CC4" w:rsidP="005E64DF">
            <w:pPr>
              <w:jc w:val="center"/>
              <w:rPr>
                <w:b/>
                <w:sz w:val="22"/>
                <w:szCs w:val="22"/>
              </w:rPr>
            </w:pPr>
            <w:r w:rsidRPr="00B936C9">
              <w:rPr>
                <w:b/>
                <w:sz w:val="22"/>
                <w:szCs w:val="22"/>
              </w:rPr>
              <w:t>34</w:t>
            </w:r>
          </w:p>
        </w:tc>
        <w:tc>
          <w:tcPr>
            <w:tcW w:w="2551" w:type="dxa"/>
          </w:tcPr>
          <w:p w:rsidR="00285CC4" w:rsidRPr="00B936C9" w:rsidRDefault="00285CC4" w:rsidP="005E64DF">
            <w:pPr>
              <w:jc w:val="center"/>
              <w:rPr>
                <w:b/>
                <w:color w:val="000000"/>
                <w:sz w:val="22"/>
                <w:szCs w:val="22"/>
              </w:rPr>
            </w:pPr>
            <w:r w:rsidRPr="00B936C9">
              <w:rPr>
                <w:b/>
                <w:color w:val="000000"/>
                <w:sz w:val="22"/>
                <w:szCs w:val="22"/>
              </w:rPr>
              <w:t>18,6</w:t>
            </w:r>
          </w:p>
        </w:tc>
      </w:tr>
      <w:tr w:rsidR="00285CC4" w:rsidRPr="00B936C9" w:rsidTr="00CD67D1">
        <w:trPr>
          <w:trHeight w:val="174"/>
        </w:trPr>
        <w:tc>
          <w:tcPr>
            <w:tcW w:w="9889" w:type="dxa"/>
            <w:gridSpan w:val="4"/>
          </w:tcPr>
          <w:p w:rsidR="00285CC4" w:rsidRPr="00B936C9" w:rsidRDefault="00285CC4" w:rsidP="005E64DF">
            <w:pPr>
              <w:jc w:val="center"/>
              <w:rPr>
                <w:color w:val="000000"/>
                <w:sz w:val="22"/>
                <w:szCs w:val="22"/>
              </w:rPr>
            </w:pPr>
            <w:r w:rsidRPr="00B936C9">
              <w:rPr>
                <w:b/>
                <w:sz w:val="22"/>
                <w:szCs w:val="22"/>
              </w:rPr>
              <w:t>Pradinės mokyklos</w:t>
            </w:r>
          </w:p>
        </w:tc>
      </w:tr>
      <w:tr w:rsidR="00285CC4" w:rsidRPr="00B936C9" w:rsidTr="00CD67D1">
        <w:trPr>
          <w:trHeight w:val="237"/>
        </w:trPr>
        <w:tc>
          <w:tcPr>
            <w:tcW w:w="3510" w:type="dxa"/>
          </w:tcPr>
          <w:p w:rsidR="00285CC4" w:rsidRPr="00B936C9" w:rsidRDefault="00285CC4" w:rsidP="005E64DF">
            <w:pPr>
              <w:tabs>
                <w:tab w:val="center" w:pos="3490"/>
              </w:tabs>
              <w:rPr>
                <w:sz w:val="22"/>
                <w:szCs w:val="22"/>
              </w:rPr>
            </w:pPr>
            <w:r w:rsidRPr="00B936C9">
              <w:rPr>
                <w:sz w:val="22"/>
                <w:szCs w:val="22"/>
              </w:rPr>
              <w:t>„Gilijos“ pradinė mokykla</w:t>
            </w:r>
          </w:p>
        </w:tc>
        <w:tc>
          <w:tcPr>
            <w:tcW w:w="1701" w:type="dxa"/>
          </w:tcPr>
          <w:p w:rsidR="00285CC4" w:rsidRPr="00B936C9" w:rsidRDefault="00285CC4" w:rsidP="005E64DF">
            <w:pPr>
              <w:jc w:val="center"/>
              <w:rPr>
                <w:sz w:val="22"/>
                <w:szCs w:val="22"/>
              </w:rPr>
            </w:pPr>
            <w:r w:rsidRPr="00B936C9">
              <w:rPr>
                <w:sz w:val="22"/>
                <w:szCs w:val="22"/>
              </w:rPr>
              <w:t>563</w:t>
            </w:r>
          </w:p>
        </w:tc>
        <w:tc>
          <w:tcPr>
            <w:tcW w:w="2127" w:type="dxa"/>
          </w:tcPr>
          <w:p w:rsidR="00285CC4" w:rsidRPr="00B936C9" w:rsidRDefault="00285CC4" w:rsidP="005E64DF">
            <w:pPr>
              <w:jc w:val="center"/>
              <w:rPr>
                <w:sz w:val="22"/>
                <w:szCs w:val="22"/>
              </w:rPr>
            </w:pPr>
            <w:r w:rsidRPr="00B936C9">
              <w:rPr>
                <w:sz w:val="22"/>
                <w:szCs w:val="22"/>
              </w:rPr>
              <w:t>46</w:t>
            </w:r>
          </w:p>
        </w:tc>
        <w:tc>
          <w:tcPr>
            <w:tcW w:w="2551" w:type="dxa"/>
          </w:tcPr>
          <w:p w:rsidR="00285CC4" w:rsidRPr="00B936C9" w:rsidRDefault="00285CC4" w:rsidP="005E64DF">
            <w:pPr>
              <w:jc w:val="center"/>
              <w:rPr>
                <w:color w:val="000000"/>
                <w:sz w:val="22"/>
                <w:szCs w:val="22"/>
              </w:rPr>
            </w:pPr>
            <w:r w:rsidRPr="00B936C9">
              <w:rPr>
                <w:color w:val="000000"/>
                <w:sz w:val="22"/>
                <w:szCs w:val="22"/>
              </w:rPr>
              <w:t>8,2</w:t>
            </w:r>
          </w:p>
        </w:tc>
      </w:tr>
      <w:tr w:rsidR="00285CC4" w:rsidRPr="00B936C9" w:rsidTr="00CD67D1">
        <w:trPr>
          <w:trHeight w:val="237"/>
        </w:trPr>
        <w:tc>
          <w:tcPr>
            <w:tcW w:w="3510" w:type="dxa"/>
          </w:tcPr>
          <w:p w:rsidR="00285CC4" w:rsidRPr="00B936C9" w:rsidRDefault="00285CC4" w:rsidP="005E64DF">
            <w:pPr>
              <w:tabs>
                <w:tab w:val="center" w:pos="3490"/>
              </w:tabs>
              <w:rPr>
                <w:sz w:val="22"/>
                <w:szCs w:val="22"/>
              </w:rPr>
            </w:pPr>
            <w:r w:rsidRPr="00B936C9">
              <w:rPr>
                <w:sz w:val="22"/>
                <w:szCs w:val="22"/>
              </w:rPr>
              <w:t>„Inkarėlio“ mokykla-darželis</w:t>
            </w:r>
          </w:p>
        </w:tc>
        <w:tc>
          <w:tcPr>
            <w:tcW w:w="1701" w:type="dxa"/>
          </w:tcPr>
          <w:p w:rsidR="00285CC4" w:rsidRPr="00B936C9" w:rsidRDefault="00285CC4" w:rsidP="005E64DF">
            <w:pPr>
              <w:jc w:val="center"/>
              <w:rPr>
                <w:sz w:val="22"/>
                <w:szCs w:val="22"/>
              </w:rPr>
            </w:pPr>
            <w:r w:rsidRPr="00B936C9">
              <w:rPr>
                <w:sz w:val="22"/>
                <w:szCs w:val="22"/>
              </w:rPr>
              <w:t>17</w:t>
            </w:r>
          </w:p>
        </w:tc>
        <w:tc>
          <w:tcPr>
            <w:tcW w:w="2127" w:type="dxa"/>
          </w:tcPr>
          <w:p w:rsidR="00285CC4" w:rsidRPr="00B936C9" w:rsidRDefault="00285CC4" w:rsidP="005E64DF">
            <w:pPr>
              <w:jc w:val="center"/>
              <w:rPr>
                <w:sz w:val="22"/>
                <w:szCs w:val="22"/>
              </w:rPr>
            </w:pPr>
            <w:r w:rsidRPr="00B936C9">
              <w:rPr>
                <w:sz w:val="22"/>
                <w:szCs w:val="22"/>
              </w:rPr>
              <w:t>3</w:t>
            </w:r>
          </w:p>
        </w:tc>
        <w:tc>
          <w:tcPr>
            <w:tcW w:w="2551" w:type="dxa"/>
          </w:tcPr>
          <w:p w:rsidR="00285CC4" w:rsidRPr="00B936C9" w:rsidRDefault="00285CC4" w:rsidP="005E64DF">
            <w:pPr>
              <w:jc w:val="center"/>
              <w:rPr>
                <w:color w:val="000000"/>
                <w:sz w:val="22"/>
                <w:szCs w:val="22"/>
              </w:rPr>
            </w:pPr>
            <w:r w:rsidRPr="00B936C9">
              <w:rPr>
                <w:color w:val="000000"/>
                <w:sz w:val="22"/>
                <w:szCs w:val="22"/>
              </w:rPr>
              <w:t>17,6</w:t>
            </w:r>
          </w:p>
        </w:tc>
      </w:tr>
      <w:tr w:rsidR="00285CC4" w:rsidRPr="00B936C9" w:rsidTr="00CD67D1">
        <w:trPr>
          <w:trHeight w:val="237"/>
        </w:trPr>
        <w:tc>
          <w:tcPr>
            <w:tcW w:w="3510" w:type="dxa"/>
          </w:tcPr>
          <w:p w:rsidR="00285CC4" w:rsidRPr="00B936C9" w:rsidRDefault="00285CC4" w:rsidP="005E64DF">
            <w:pPr>
              <w:tabs>
                <w:tab w:val="center" w:pos="3490"/>
              </w:tabs>
              <w:rPr>
                <w:sz w:val="22"/>
                <w:szCs w:val="22"/>
              </w:rPr>
            </w:pPr>
            <w:r w:rsidRPr="00B936C9">
              <w:rPr>
                <w:sz w:val="22"/>
                <w:szCs w:val="22"/>
              </w:rPr>
              <w:t>„Nykštuko“ mokykla-darželis</w:t>
            </w:r>
          </w:p>
        </w:tc>
        <w:tc>
          <w:tcPr>
            <w:tcW w:w="1701" w:type="dxa"/>
          </w:tcPr>
          <w:p w:rsidR="00285CC4" w:rsidRPr="00B936C9" w:rsidRDefault="00285CC4" w:rsidP="005E64DF">
            <w:pPr>
              <w:jc w:val="center"/>
              <w:rPr>
                <w:sz w:val="22"/>
                <w:szCs w:val="22"/>
              </w:rPr>
            </w:pPr>
            <w:r w:rsidRPr="00B936C9">
              <w:rPr>
                <w:sz w:val="22"/>
                <w:szCs w:val="22"/>
              </w:rPr>
              <w:t>41</w:t>
            </w:r>
          </w:p>
        </w:tc>
        <w:tc>
          <w:tcPr>
            <w:tcW w:w="2127" w:type="dxa"/>
          </w:tcPr>
          <w:p w:rsidR="00285CC4" w:rsidRPr="00B936C9" w:rsidRDefault="00285CC4" w:rsidP="005E64DF">
            <w:pPr>
              <w:jc w:val="center"/>
              <w:rPr>
                <w:sz w:val="22"/>
                <w:szCs w:val="22"/>
              </w:rPr>
            </w:pPr>
            <w:r w:rsidRPr="00B936C9">
              <w:rPr>
                <w:sz w:val="22"/>
                <w:szCs w:val="22"/>
              </w:rPr>
              <w:t>–</w:t>
            </w:r>
          </w:p>
        </w:tc>
        <w:tc>
          <w:tcPr>
            <w:tcW w:w="2551" w:type="dxa"/>
          </w:tcPr>
          <w:p w:rsidR="00285CC4" w:rsidRPr="00B936C9" w:rsidRDefault="00285CC4" w:rsidP="005E64DF">
            <w:pPr>
              <w:jc w:val="center"/>
              <w:rPr>
                <w:color w:val="000000"/>
                <w:sz w:val="22"/>
                <w:szCs w:val="22"/>
              </w:rPr>
            </w:pPr>
            <w:r w:rsidRPr="00B936C9">
              <w:rPr>
                <w:color w:val="000000"/>
                <w:sz w:val="22"/>
                <w:szCs w:val="22"/>
              </w:rPr>
              <w:t>–</w:t>
            </w:r>
          </w:p>
        </w:tc>
      </w:tr>
      <w:tr w:rsidR="00285CC4" w:rsidRPr="00B936C9" w:rsidTr="00CD67D1">
        <w:trPr>
          <w:trHeight w:val="120"/>
        </w:trPr>
        <w:tc>
          <w:tcPr>
            <w:tcW w:w="3510" w:type="dxa"/>
          </w:tcPr>
          <w:p w:rsidR="00285CC4" w:rsidRPr="00B936C9" w:rsidRDefault="00285CC4" w:rsidP="005E64DF">
            <w:pPr>
              <w:tabs>
                <w:tab w:val="center" w:pos="3490"/>
              </w:tabs>
              <w:rPr>
                <w:sz w:val="22"/>
                <w:szCs w:val="22"/>
              </w:rPr>
            </w:pPr>
            <w:r w:rsidRPr="00B936C9">
              <w:rPr>
                <w:sz w:val="22"/>
                <w:szCs w:val="22"/>
              </w:rPr>
              <w:t>M. Montessori mokykla-darželis</w:t>
            </w:r>
          </w:p>
        </w:tc>
        <w:tc>
          <w:tcPr>
            <w:tcW w:w="1701" w:type="dxa"/>
          </w:tcPr>
          <w:p w:rsidR="00285CC4" w:rsidRPr="00B936C9" w:rsidRDefault="00285CC4" w:rsidP="005E64DF">
            <w:pPr>
              <w:jc w:val="center"/>
              <w:rPr>
                <w:sz w:val="22"/>
                <w:szCs w:val="22"/>
              </w:rPr>
            </w:pPr>
            <w:r w:rsidRPr="00B936C9">
              <w:rPr>
                <w:sz w:val="22"/>
                <w:szCs w:val="22"/>
              </w:rPr>
              <w:t>83</w:t>
            </w:r>
          </w:p>
        </w:tc>
        <w:tc>
          <w:tcPr>
            <w:tcW w:w="2127" w:type="dxa"/>
          </w:tcPr>
          <w:p w:rsidR="00285CC4" w:rsidRPr="00B936C9" w:rsidRDefault="00285CC4" w:rsidP="005E64DF">
            <w:pPr>
              <w:jc w:val="center"/>
              <w:rPr>
                <w:sz w:val="22"/>
                <w:szCs w:val="22"/>
              </w:rPr>
            </w:pPr>
            <w:r w:rsidRPr="00B936C9">
              <w:rPr>
                <w:sz w:val="22"/>
                <w:szCs w:val="22"/>
              </w:rPr>
              <w:t>19</w:t>
            </w:r>
          </w:p>
        </w:tc>
        <w:tc>
          <w:tcPr>
            <w:tcW w:w="2551" w:type="dxa"/>
          </w:tcPr>
          <w:p w:rsidR="00285CC4" w:rsidRPr="00B936C9" w:rsidRDefault="00285CC4" w:rsidP="005E64DF">
            <w:pPr>
              <w:jc w:val="center"/>
              <w:rPr>
                <w:color w:val="000000"/>
                <w:sz w:val="22"/>
                <w:szCs w:val="22"/>
              </w:rPr>
            </w:pPr>
            <w:r w:rsidRPr="00B936C9">
              <w:rPr>
                <w:color w:val="000000"/>
                <w:sz w:val="22"/>
                <w:szCs w:val="22"/>
              </w:rPr>
              <w:t>22,9</w:t>
            </w:r>
          </w:p>
        </w:tc>
      </w:tr>
      <w:tr w:rsidR="00285CC4" w:rsidRPr="00B936C9" w:rsidTr="00CD67D1">
        <w:trPr>
          <w:trHeight w:val="237"/>
        </w:trPr>
        <w:tc>
          <w:tcPr>
            <w:tcW w:w="3510" w:type="dxa"/>
          </w:tcPr>
          <w:p w:rsidR="00285CC4" w:rsidRPr="00B936C9" w:rsidRDefault="00285CC4" w:rsidP="005E64DF">
            <w:pPr>
              <w:tabs>
                <w:tab w:val="center" w:pos="3490"/>
              </w:tabs>
              <w:rPr>
                <w:sz w:val="22"/>
                <w:szCs w:val="22"/>
              </w:rPr>
            </w:pPr>
            <w:r w:rsidRPr="00B936C9">
              <w:rPr>
                <w:sz w:val="22"/>
                <w:szCs w:val="22"/>
              </w:rPr>
              <w:t>„Pakalnutės“ mokykla-darželis</w:t>
            </w:r>
          </w:p>
        </w:tc>
        <w:tc>
          <w:tcPr>
            <w:tcW w:w="1701" w:type="dxa"/>
          </w:tcPr>
          <w:p w:rsidR="00285CC4" w:rsidRPr="00B936C9" w:rsidRDefault="00285CC4" w:rsidP="005E64DF">
            <w:pPr>
              <w:jc w:val="center"/>
              <w:rPr>
                <w:sz w:val="22"/>
                <w:szCs w:val="22"/>
              </w:rPr>
            </w:pPr>
            <w:r w:rsidRPr="00B936C9">
              <w:rPr>
                <w:sz w:val="22"/>
                <w:szCs w:val="22"/>
              </w:rPr>
              <w:t>69</w:t>
            </w:r>
          </w:p>
        </w:tc>
        <w:tc>
          <w:tcPr>
            <w:tcW w:w="2127" w:type="dxa"/>
          </w:tcPr>
          <w:p w:rsidR="00285CC4" w:rsidRPr="00B936C9" w:rsidRDefault="00285CC4" w:rsidP="005E64DF">
            <w:pPr>
              <w:jc w:val="center"/>
              <w:rPr>
                <w:sz w:val="22"/>
                <w:szCs w:val="22"/>
              </w:rPr>
            </w:pPr>
            <w:r w:rsidRPr="00B936C9">
              <w:rPr>
                <w:sz w:val="22"/>
                <w:szCs w:val="22"/>
              </w:rPr>
              <w:t>–</w:t>
            </w:r>
          </w:p>
        </w:tc>
        <w:tc>
          <w:tcPr>
            <w:tcW w:w="2551" w:type="dxa"/>
          </w:tcPr>
          <w:p w:rsidR="00285CC4" w:rsidRPr="00B936C9" w:rsidRDefault="00285CC4" w:rsidP="005E64DF">
            <w:pPr>
              <w:jc w:val="center"/>
              <w:rPr>
                <w:color w:val="000000"/>
                <w:sz w:val="22"/>
                <w:szCs w:val="22"/>
              </w:rPr>
            </w:pPr>
            <w:r w:rsidRPr="00B936C9">
              <w:rPr>
                <w:color w:val="000000"/>
                <w:sz w:val="22"/>
                <w:szCs w:val="22"/>
              </w:rPr>
              <w:t>–</w:t>
            </w:r>
          </w:p>
        </w:tc>
      </w:tr>
      <w:tr w:rsidR="00285CC4" w:rsidRPr="00B936C9" w:rsidTr="00CD67D1">
        <w:trPr>
          <w:trHeight w:val="237"/>
        </w:trPr>
        <w:tc>
          <w:tcPr>
            <w:tcW w:w="3510" w:type="dxa"/>
          </w:tcPr>
          <w:p w:rsidR="00285CC4" w:rsidRPr="00B936C9" w:rsidRDefault="00285CC4" w:rsidP="005E64DF">
            <w:pPr>
              <w:tabs>
                <w:tab w:val="center" w:pos="3490"/>
              </w:tabs>
              <w:rPr>
                <w:sz w:val="22"/>
                <w:szCs w:val="22"/>
              </w:rPr>
            </w:pPr>
            <w:r w:rsidRPr="00B936C9">
              <w:rPr>
                <w:sz w:val="22"/>
                <w:szCs w:val="22"/>
              </w:rPr>
              <w:t>„Saulutės“ mokykla-darželis</w:t>
            </w:r>
          </w:p>
        </w:tc>
        <w:tc>
          <w:tcPr>
            <w:tcW w:w="1701" w:type="dxa"/>
          </w:tcPr>
          <w:p w:rsidR="00285CC4" w:rsidRPr="00B936C9" w:rsidRDefault="00285CC4" w:rsidP="005E64DF">
            <w:pPr>
              <w:jc w:val="center"/>
              <w:rPr>
                <w:sz w:val="22"/>
                <w:szCs w:val="22"/>
              </w:rPr>
            </w:pPr>
            <w:r w:rsidRPr="00B936C9">
              <w:rPr>
                <w:sz w:val="22"/>
                <w:szCs w:val="22"/>
              </w:rPr>
              <w:t>102</w:t>
            </w:r>
          </w:p>
        </w:tc>
        <w:tc>
          <w:tcPr>
            <w:tcW w:w="2127" w:type="dxa"/>
          </w:tcPr>
          <w:p w:rsidR="00285CC4" w:rsidRPr="00B936C9" w:rsidRDefault="00285CC4" w:rsidP="005E64DF">
            <w:pPr>
              <w:jc w:val="center"/>
              <w:rPr>
                <w:sz w:val="22"/>
                <w:szCs w:val="22"/>
              </w:rPr>
            </w:pPr>
            <w:r w:rsidRPr="00B936C9">
              <w:rPr>
                <w:sz w:val="22"/>
                <w:szCs w:val="22"/>
              </w:rPr>
              <w:t>1</w:t>
            </w:r>
          </w:p>
        </w:tc>
        <w:tc>
          <w:tcPr>
            <w:tcW w:w="2551" w:type="dxa"/>
          </w:tcPr>
          <w:p w:rsidR="00285CC4" w:rsidRPr="00B936C9" w:rsidRDefault="00285CC4" w:rsidP="005E64DF">
            <w:pPr>
              <w:jc w:val="center"/>
              <w:rPr>
                <w:color w:val="000000"/>
                <w:sz w:val="22"/>
                <w:szCs w:val="22"/>
              </w:rPr>
            </w:pPr>
            <w:r w:rsidRPr="00B936C9">
              <w:rPr>
                <w:color w:val="000000"/>
                <w:sz w:val="22"/>
                <w:szCs w:val="22"/>
              </w:rPr>
              <w:t>1,0</w:t>
            </w:r>
          </w:p>
        </w:tc>
      </w:tr>
      <w:tr w:rsidR="00285CC4" w:rsidRPr="00B936C9" w:rsidTr="00CD67D1">
        <w:trPr>
          <w:trHeight w:val="237"/>
        </w:trPr>
        <w:tc>
          <w:tcPr>
            <w:tcW w:w="3510" w:type="dxa"/>
          </w:tcPr>
          <w:p w:rsidR="00285CC4" w:rsidRPr="00B936C9" w:rsidRDefault="00285CC4" w:rsidP="005E64DF">
            <w:pPr>
              <w:tabs>
                <w:tab w:val="center" w:pos="3490"/>
              </w:tabs>
              <w:rPr>
                <w:sz w:val="22"/>
                <w:szCs w:val="22"/>
              </w:rPr>
            </w:pPr>
            <w:r w:rsidRPr="00B936C9">
              <w:rPr>
                <w:sz w:val="22"/>
                <w:szCs w:val="22"/>
              </w:rPr>
              <w:t>„Šaltinėlio“ mokykla-darželis</w:t>
            </w:r>
          </w:p>
        </w:tc>
        <w:tc>
          <w:tcPr>
            <w:tcW w:w="1701" w:type="dxa"/>
          </w:tcPr>
          <w:p w:rsidR="00285CC4" w:rsidRPr="00B936C9" w:rsidRDefault="00285CC4" w:rsidP="005E64DF">
            <w:pPr>
              <w:jc w:val="center"/>
              <w:rPr>
                <w:sz w:val="22"/>
                <w:szCs w:val="22"/>
              </w:rPr>
            </w:pPr>
            <w:r w:rsidRPr="00B936C9">
              <w:rPr>
                <w:sz w:val="22"/>
                <w:szCs w:val="22"/>
              </w:rPr>
              <w:t>86</w:t>
            </w:r>
          </w:p>
        </w:tc>
        <w:tc>
          <w:tcPr>
            <w:tcW w:w="2127" w:type="dxa"/>
          </w:tcPr>
          <w:p w:rsidR="00285CC4" w:rsidRPr="00B936C9" w:rsidRDefault="00285CC4" w:rsidP="005E64DF">
            <w:pPr>
              <w:jc w:val="center"/>
              <w:rPr>
                <w:sz w:val="22"/>
                <w:szCs w:val="22"/>
              </w:rPr>
            </w:pPr>
            <w:r w:rsidRPr="00B936C9">
              <w:rPr>
                <w:sz w:val="22"/>
                <w:szCs w:val="22"/>
              </w:rPr>
              <w:t>–</w:t>
            </w:r>
          </w:p>
        </w:tc>
        <w:tc>
          <w:tcPr>
            <w:tcW w:w="2551" w:type="dxa"/>
          </w:tcPr>
          <w:p w:rsidR="00285CC4" w:rsidRPr="00B936C9" w:rsidRDefault="00285CC4" w:rsidP="005E64DF">
            <w:pPr>
              <w:jc w:val="center"/>
              <w:rPr>
                <w:color w:val="000000"/>
                <w:sz w:val="22"/>
                <w:szCs w:val="22"/>
              </w:rPr>
            </w:pPr>
            <w:r w:rsidRPr="00B936C9">
              <w:rPr>
                <w:color w:val="000000"/>
                <w:sz w:val="22"/>
                <w:szCs w:val="22"/>
              </w:rPr>
              <w:t>–</w:t>
            </w:r>
          </w:p>
        </w:tc>
      </w:tr>
      <w:tr w:rsidR="00285CC4" w:rsidRPr="00B936C9" w:rsidTr="00CD67D1">
        <w:trPr>
          <w:trHeight w:val="237"/>
        </w:trPr>
        <w:tc>
          <w:tcPr>
            <w:tcW w:w="3510" w:type="dxa"/>
          </w:tcPr>
          <w:p w:rsidR="00285CC4" w:rsidRPr="00B936C9" w:rsidRDefault="00285CC4" w:rsidP="005E64DF">
            <w:pPr>
              <w:tabs>
                <w:tab w:val="center" w:pos="3490"/>
              </w:tabs>
              <w:rPr>
                <w:sz w:val="22"/>
                <w:szCs w:val="22"/>
              </w:rPr>
            </w:pPr>
            <w:r w:rsidRPr="00B936C9">
              <w:rPr>
                <w:sz w:val="22"/>
                <w:szCs w:val="22"/>
              </w:rPr>
              <w:t>„Varpelio“ mokykla-darželis</w:t>
            </w:r>
          </w:p>
        </w:tc>
        <w:tc>
          <w:tcPr>
            <w:tcW w:w="1701" w:type="dxa"/>
          </w:tcPr>
          <w:p w:rsidR="00285CC4" w:rsidRPr="00B936C9" w:rsidRDefault="00285CC4" w:rsidP="005E64DF">
            <w:pPr>
              <w:jc w:val="center"/>
              <w:rPr>
                <w:sz w:val="22"/>
                <w:szCs w:val="22"/>
              </w:rPr>
            </w:pPr>
            <w:r w:rsidRPr="00B936C9">
              <w:rPr>
                <w:sz w:val="22"/>
                <w:szCs w:val="22"/>
              </w:rPr>
              <w:t>94</w:t>
            </w:r>
          </w:p>
        </w:tc>
        <w:tc>
          <w:tcPr>
            <w:tcW w:w="2127" w:type="dxa"/>
          </w:tcPr>
          <w:p w:rsidR="00285CC4" w:rsidRPr="00B936C9" w:rsidRDefault="00285CC4" w:rsidP="005E64DF">
            <w:pPr>
              <w:jc w:val="center"/>
              <w:rPr>
                <w:sz w:val="22"/>
                <w:szCs w:val="22"/>
              </w:rPr>
            </w:pPr>
            <w:r w:rsidRPr="00B936C9">
              <w:rPr>
                <w:sz w:val="22"/>
                <w:szCs w:val="22"/>
              </w:rPr>
              <w:t>12</w:t>
            </w:r>
          </w:p>
        </w:tc>
        <w:tc>
          <w:tcPr>
            <w:tcW w:w="2551" w:type="dxa"/>
          </w:tcPr>
          <w:p w:rsidR="00285CC4" w:rsidRPr="00B936C9" w:rsidRDefault="00285CC4" w:rsidP="005E64DF">
            <w:pPr>
              <w:jc w:val="center"/>
              <w:rPr>
                <w:color w:val="000000"/>
                <w:sz w:val="22"/>
                <w:szCs w:val="22"/>
              </w:rPr>
            </w:pPr>
            <w:r w:rsidRPr="00B936C9">
              <w:rPr>
                <w:color w:val="000000"/>
                <w:sz w:val="22"/>
                <w:szCs w:val="22"/>
              </w:rPr>
              <w:t>12,8</w:t>
            </w:r>
          </w:p>
        </w:tc>
      </w:tr>
      <w:tr w:rsidR="00285CC4" w:rsidRPr="00B936C9" w:rsidTr="006C6A98">
        <w:trPr>
          <w:trHeight w:val="70"/>
        </w:trPr>
        <w:tc>
          <w:tcPr>
            <w:tcW w:w="3510" w:type="dxa"/>
          </w:tcPr>
          <w:p w:rsidR="00285CC4" w:rsidRPr="00B936C9" w:rsidRDefault="00285CC4" w:rsidP="005E64DF">
            <w:pPr>
              <w:tabs>
                <w:tab w:val="center" w:pos="3490"/>
              </w:tabs>
              <w:rPr>
                <w:sz w:val="22"/>
                <w:szCs w:val="22"/>
              </w:rPr>
            </w:pPr>
            <w:r w:rsidRPr="00B936C9">
              <w:rPr>
                <w:sz w:val="22"/>
                <w:szCs w:val="22"/>
              </w:rPr>
              <w:t>„Versmės“ specialioji mokykla-darželis</w:t>
            </w:r>
          </w:p>
        </w:tc>
        <w:tc>
          <w:tcPr>
            <w:tcW w:w="1701" w:type="dxa"/>
          </w:tcPr>
          <w:p w:rsidR="00285CC4" w:rsidRPr="00B936C9" w:rsidRDefault="00285CC4" w:rsidP="005E64DF">
            <w:pPr>
              <w:jc w:val="center"/>
              <w:rPr>
                <w:sz w:val="22"/>
                <w:szCs w:val="22"/>
              </w:rPr>
            </w:pPr>
            <w:r w:rsidRPr="00B936C9">
              <w:rPr>
                <w:sz w:val="22"/>
                <w:szCs w:val="22"/>
              </w:rPr>
              <w:t>9</w:t>
            </w:r>
          </w:p>
        </w:tc>
        <w:tc>
          <w:tcPr>
            <w:tcW w:w="2127" w:type="dxa"/>
          </w:tcPr>
          <w:p w:rsidR="00285CC4" w:rsidRPr="00B936C9" w:rsidRDefault="00285CC4" w:rsidP="005E64DF">
            <w:pPr>
              <w:jc w:val="center"/>
              <w:rPr>
                <w:sz w:val="22"/>
                <w:szCs w:val="22"/>
              </w:rPr>
            </w:pPr>
            <w:r w:rsidRPr="00B936C9">
              <w:rPr>
                <w:sz w:val="22"/>
                <w:szCs w:val="22"/>
              </w:rPr>
              <w:t>–</w:t>
            </w:r>
          </w:p>
        </w:tc>
        <w:tc>
          <w:tcPr>
            <w:tcW w:w="2551" w:type="dxa"/>
          </w:tcPr>
          <w:p w:rsidR="00285CC4" w:rsidRPr="00B936C9" w:rsidRDefault="00285CC4" w:rsidP="005E64DF">
            <w:pPr>
              <w:jc w:val="center"/>
              <w:rPr>
                <w:color w:val="000000"/>
                <w:sz w:val="22"/>
                <w:szCs w:val="22"/>
              </w:rPr>
            </w:pPr>
            <w:r w:rsidRPr="00B936C9">
              <w:rPr>
                <w:color w:val="000000"/>
                <w:sz w:val="22"/>
                <w:szCs w:val="22"/>
              </w:rPr>
              <w:t>–</w:t>
            </w:r>
          </w:p>
        </w:tc>
      </w:tr>
      <w:tr w:rsidR="00285CC4" w:rsidRPr="00B936C9" w:rsidTr="006C6A98">
        <w:trPr>
          <w:trHeight w:val="92"/>
        </w:trPr>
        <w:tc>
          <w:tcPr>
            <w:tcW w:w="3510" w:type="dxa"/>
          </w:tcPr>
          <w:p w:rsidR="00285CC4" w:rsidRPr="00B936C9" w:rsidRDefault="00285CC4" w:rsidP="005E64DF">
            <w:pPr>
              <w:tabs>
                <w:tab w:val="center" w:pos="3490"/>
              </w:tabs>
              <w:jc w:val="right"/>
              <w:rPr>
                <w:b/>
                <w:sz w:val="22"/>
                <w:szCs w:val="22"/>
              </w:rPr>
            </w:pPr>
            <w:r w:rsidRPr="00B936C9">
              <w:rPr>
                <w:b/>
                <w:sz w:val="22"/>
                <w:szCs w:val="22"/>
              </w:rPr>
              <w:t>Iš viso pradinėse mokyklose</w:t>
            </w:r>
          </w:p>
        </w:tc>
        <w:tc>
          <w:tcPr>
            <w:tcW w:w="1701" w:type="dxa"/>
          </w:tcPr>
          <w:p w:rsidR="00285CC4" w:rsidRPr="00B936C9" w:rsidRDefault="00285CC4" w:rsidP="005E64DF">
            <w:pPr>
              <w:jc w:val="center"/>
              <w:rPr>
                <w:b/>
                <w:sz w:val="22"/>
                <w:szCs w:val="22"/>
              </w:rPr>
            </w:pPr>
            <w:r w:rsidRPr="00B936C9">
              <w:rPr>
                <w:b/>
                <w:sz w:val="22"/>
                <w:szCs w:val="22"/>
              </w:rPr>
              <w:t>1064</w:t>
            </w:r>
          </w:p>
        </w:tc>
        <w:tc>
          <w:tcPr>
            <w:tcW w:w="2127" w:type="dxa"/>
          </w:tcPr>
          <w:p w:rsidR="00285CC4" w:rsidRPr="00B936C9" w:rsidRDefault="00285CC4" w:rsidP="005E64DF">
            <w:pPr>
              <w:jc w:val="center"/>
              <w:rPr>
                <w:b/>
                <w:sz w:val="22"/>
                <w:szCs w:val="22"/>
              </w:rPr>
            </w:pPr>
            <w:r w:rsidRPr="00B936C9">
              <w:rPr>
                <w:b/>
                <w:sz w:val="22"/>
                <w:szCs w:val="22"/>
              </w:rPr>
              <w:t>81</w:t>
            </w:r>
          </w:p>
        </w:tc>
        <w:tc>
          <w:tcPr>
            <w:tcW w:w="2551" w:type="dxa"/>
          </w:tcPr>
          <w:p w:rsidR="00285CC4" w:rsidRPr="00B936C9" w:rsidRDefault="00285CC4" w:rsidP="005E64DF">
            <w:pPr>
              <w:jc w:val="center"/>
              <w:rPr>
                <w:b/>
                <w:color w:val="000000"/>
                <w:sz w:val="22"/>
                <w:szCs w:val="22"/>
              </w:rPr>
            </w:pPr>
            <w:r w:rsidRPr="00B936C9">
              <w:rPr>
                <w:b/>
                <w:color w:val="000000"/>
                <w:sz w:val="22"/>
                <w:szCs w:val="22"/>
              </w:rPr>
              <w:t>7,6</w:t>
            </w:r>
          </w:p>
        </w:tc>
      </w:tr>
      <w:tr w:rsidR="00285CC4" w:rsidRPr="00B936C9" w:rsidTr="00CD67D1">
        <w:trPr>
          <w:trHeight w:val="240"/>
        </w:trPr>
        <w:tc>
          <w:tcPr>
            <w:tcW w:w="3510" w:type="dxa"/>
          </w:tcPr>
          <w:p w:rsidR="00285CC4" w:rsidRPr="00B936C9" w:rsidRDefault="00285CC4" w:rsidP="005E64DF">
            <w:pPr>
              <w:jc w:val="right"/>
              <w:rPr>
                <w:b/>
                <w:sz w:val="22"/>
                <w:szCs w:val="22"/>
              </w:rPr>
            </w:pPr>
            <w:r w:rsidRPr="00B936C9">
              <w:rPr>
                <w:b/>
                <w:sz w:val="22"/>
                <w:szCs w:val="22"/>
              </w:rPr>
              <w:t>Iš viso bendrojo ugdymo mokyklose</w:t>
            </w:r>
          </w:p>
        </w:tc>
        <w:tc>
          <w:tcPr>
            <w:tcW w:w="1701" w:type="dxa"/>
          </w:tcPr>
          <w:p w:rsidR="00285CC4" w:rsidRPr="00B936C9" w:rsidRDefault="00285CC4" w:rsidP="005E64DF">
            <w:pPr>
              <w:jc w:val="center"/>
              <w:rPr>
                <w:b/>
                <w:sz w:val="22"/>
                <w:szCs w:val="22"/>
              </w:rPr>
            </w:pPr>
            <w:r w:rsidRPr="00B936C9">
              <w:rPr>
                <w:b/>
                <w:sz w:val="22"/>
                <w:szCs w:val="22"/>
              </w:rPr>
              <w:t>17656</w:t>
            </w:r>
          </w:p>
        </w:tc>
        <w:tc>
          <w:tcPr>
            <w:tcW w:w="2127" w:type="dxa"/>
          </w:tcPr>
          <w:p w:rsidR="00285CC4" w:rsidRPr="00B936C9" w:rsidRDefault="00285CC4" w:rsidP="005E64DF">
            <w:pPr>
              <w:jc w:val="center"/>
              <w:rPr>
                <w:b/>
                <w:sz w:val="22"/>
                <w:szCs w:val="22"/>
              </w:rPr>
            </w:pPr>
            <w:r w:rsidRPr="00B936C9">
              <w:rPr>
                <w:b/>
                <w:sz w:val="22"/>
                <w:szCs w:val="22"/>
              </w:rPr>
              <w:t>1483</w:t>
            </w:r>
          </w:p>
        </w:tc>
        <w:tc>
          <w:tcPr>
            <w:tcW w:w="2551" w:type="dxa"/>
          </w:tcPr>
          <w:p w:rsidR="00285CC4" w:rsidRPr="00B936C9" w:rsidRDefault="00285CC4" w:rsidP="005E64DF">
            <w:pPr>
              <w:jc w:val="center"/>
              <w:rPr>
                <w:b/>
                <w:sz w:val="22"/>
                <w:szCs w:val="22"/>
              </w:rPr>
            </w:pPr>
            <w:r w:rsidRPr="00B936C9">
              <w:rPr>
                <w:b/>
                <w:sz w:val="22"/>
                <w:szCs w:val="22"/>
              </w:rPr>
              <w:t>8,4</w:t>
            </w:r>
          </w:p>
        </w:tc>
      </w:tr>
    </w:tbl>
    <w:p w:rsidR="00285CC4" w:rsidRPr="00B936C9" w:rsidRDefault="00285CC4" w:rsidP="005E64DF">
      <w:pPr>
        <w:spacing w:after="0" w:line="240" w:lineRule="auto"/>
        <w:rPr>
          <w:rFonts w:ascii="Times New Roman" w:hAnsi="Times New Roman" w:cs="Times New Roman"/>
        </w:rPr>
      </w:pPr>
    </w:p>
    <w:p w:rsidR="00285CC4"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22 lentelė (4.10.). Pirmoje klasėje besimokančių mokinių skaičius ir dalis % nuo prieš septynerius metus gimusių vaikų skaičiaus</w:t>
      </w:r>
    </w:p>
    <w:p w:rsidR="006B2B2F" w:rsidRDefault="006B2B2F" w:rsidP="005E64DF">
      <w:pPr>
        <w:spacing w:after="0" w:line="240" w:lineRule="auto"/>
        <w:ind w:firstLine="709"/>
        <w:jc w:val="both"/>
        <w:rPr>
          <w:rFonts w:ascii="Times New Roman" w:hAnsi="Times New Roman" w:cs="Times New Roman"/>
        </w:rPr>
      </w:pPr>
    </w:p>
    <w:p w:rsidR="006B2B2F" w:rsidRDefault="006B2B2F" w:rsidP="005E64DF">
      <w:pPr>
        <w:spacing w:after="0" w:line="240" w:lineRule="auto"/>
        <w:ind w:firstLine="709"/>
        <w:jc w:val="both"/>
        <w:rPr>
          <w:rFonts w:ascii="Times New Roman" w:hAnsi="Times New Roman" w:cs="Times New Roman"/>
        </w:rPr>
      </w:pPr>
    </w:p>
    <w:tbl>
      <w:tblPr>
        <w:tblStyle w:val="Lentelstinklelis"/>
        <w:tblW w:w="0" w:type="auto"/>
        <w:tblLook w:val="04A0" w:firstRow="1" w:lastRow="0" w:firstColumn="1" w:lastColumn="0" w:noHBand="0" w:noVBand="1"/>
      </w:tblPr>
      <w:tblGrid>
        <w:gridCol w:w="1838"/>
        <w:gridCol w:w="2976"/>
        <w:gridCol w:w="2407"/>
        <w:gridCol w:w="2407"/>
      </w:tblGrid>
      <w:tr w:rsidR="006B2B2F" w:rsidTr="006B2B2F">
        <w:tc>
          <w:tcPr>
            <w:tcW w:w="1838" w:type="dxa"/>
          </w:tcPr>
          <w:p w:rsidR="006B2B2F" w:rsidRDefault="006B2B2F" w:rsidP="005E64DF">
            <w:pPr>
              <w:jc w:val="both"/>
            </w:pPr>
            <w:r>
              <w:t>Mokslo metai</w:t>
            </w:r>
          </w:p>
        </w:tc>
        <w:tc>
          <w:tcPr>
            <w:tcW w:w="2976" w:type="dxa"/>
          </w:tcPr>
          <w:p w:rsidR="006B2B2F" w:rsidRDefault="006B2B2F" w:rsidP="005E64DF">
            <w:pPr>
              <w:jc w:val="both"/>
              <w:rPr>
                <w:sz w:val="22"/>
                <w:szCs w:val="22"/>
              </w:rPr>
            </w:pPr>
            <w:r w:rsidRPr="00B936C9">
              <w:rPr>
                <w:sz w:val="22"/>
                <w:szCs w:val="22"/>
              </w:rPr>
              <w:t>1-oje klasėje besimokančių mokinių skaičius</w:t>
            </w:r>
            <w:r>
              <w:rPr>
                <w:sz w:val="22"/>
                <w:szCs w:val="22"/>
              </w:rPr>
              <w:t xml:space="preserve"> </w:t>
            </w:r>
          </w:p>
          <w:p w:rsidR="006B2B2F" w:rsidRDefault="006B2B2F" w:rsidP="005E64DF">
            <w:pPr>
              <w:jc w:val="both"/>
            </w:pPr>
            <w:r w:rsidRPr="00B936C9">
              <w:rPr>
                <w:sz w:val="22"/>
                <w:szCs w:val="22"/>
              </w:rPr>
              <w:t>(be specialiųjų ir nevalstybinių mokyklų)</w:t>
            </w:r>
          </w:p>
        </w:tc>
        <w:tc>
          <w:tcPr>
            <w:tcW w:w="2407" w:type="dxa"/>
          </w:tcPr>
          <w:p w:rsidR="006B2B2F" w:rsidRDefault="006B2B2F" w:rsidP="005E64DF">
            <w:pPr>
              <w:jc w:val="both"/>
            </w:pPr>
            <w:r w:rsidRPr="00B936C9">
              <w:rPr>
                <w:sz w:val="22"/>
                <w:szCs w:val="22"/>
              </w:rPr>
              <w:t>Prieš 7-erius metus gimusių vaikų skaičius</w:t>
            </w:r>
          </w:p>
        </w:tc>
        <w:tc>
          <w:tcPr>
            <w:tcW w:w="2407" w:type="dxa"/>
          </w:tcPr>
          <w:p w:rsidR="006B2B2F" w:rsidRDefault="006B2B2F" w:rsidP="005E64DF">
            <w:pPr>
              <w:jc w:val="both"/>
            </w:pPr>
            <w:r w:rsidRPr="00B936C9">
              <w:rPr>
                <w:sz w:val="22"/>
                <w:szCs w:val="22"/>
              </w:rPr>
              <w:t xml:space="preserve">1-oje klasėje besimokančių mokinių dalis </w:t>
            </w:r>
            <w:r w:rsidRPr="00B936C9">
              <w:rPr>
                <w:sz w:val="22"/>
                <w:szCs w:val="22"/>
                <w:lang w:val="en-US"/>
              </w:rPr>
              <w:t>%</w:t>
            </w:r>
          </w:p>
        </w:tc>
      </w:tr>
      <w:tr w:rsidR="006B2B2F" w:rsidTr="006B2B2F">
        <w:tc>
          <w:tcPr>
            <w:tcW w:w="1838" w:type="dxa"/>
          </w:tcPr>
          <w:p w:rsidR="006B2B2F" w:rsidRDefault="006B2B2F" w:rsidP="005E64DF">
            <w:pPr>
              <w:jc w:val="both"/>
            </w:pPr>
            <w:r w:rsidRPr="00B936C9">
              <w:rPr>
                <w:sz w:val="22"/>
                <w:szCs w:val="22"/>
              </w:rPr>
              <w:t>2013–2014</w:t>
            </w:r>
          </w:p>
        </w:tc>
        <w:tc>
          <w:tcPr>
            <w:tcW w:w="2976" w:type="dxa"/>
          </w:tcPr>
          <w:p w:rsidR="006B2B2F" w:rsidRDefault="006B2B2F" w:rsidP="005E64DF">
            <w:pPr>
              <w:jc w:val="center"/>
            </w:pPr>
            <w:r w:rsidRPr="00B936C9">
              <w:rPr>
                <w:b/>
                <w:sz w:val="22"/>
                <w:szCs w:val="22"/>
              </w:rPr>
              <w:t>1556</w:t>
            </w:r>
          </w:p>
        </w:tc>
        <w:tc>
          <w:tcPr>
            <w:tcW w:w="2407" w:type="dxa"/>
          </w:tcPr>
          <w:p w:rsidR="006B2B2F" w:rsidRDefault="006B2B2F" w:rsidP="005E64DF">
            <w:pPr>
              <w:jc w:val="both"/>
            </w:pPr>
            <w:r w:rsidRPr="00B936C9">
              <w:rPr>
                <w:b/>
                <w:sz w:val="22"/>
                <w:szCs w:val="22"/>
              </w:rPr>
              <w:t>1860</w:t>
            </w:r>
            <w:r w:rsidRPr="00B936C9">
              <w:rPr>
                <w:sz w:val="22"/>
                <w:szCs w:val="22"/>
              </w:rPr>
              <w:t xml:space="preserve"> (2007 m.)</w:t>
            </w:r>
          </w:p>
        </w:tc>
        <w:tc>
          <w:tcPr>
            <w:tcW w:w="2407" w:type="dxa"/>
          </w:tcPr>
          <w:p w:rsidR="006B2B2F" w:rsidRDefault="006B2B2F" w:rsidP="005E64DF">
            <w:pPr>
              <w:jc w:val="center"/>
            </w:pPr>
            <w:r w:rsidRPr="00B936C9">
              <w:rPr>
                <w:b/>
                <w:sz w:val="22"/>
                <w:szCs w:val="22"/>
              </w:rPr>
              <w:t>83,65</w:t>
            </w:r>
          </w:p>
        </w:tc>
      </w:tr>
      <w:tr w:rsidR="006B2B2F" w:rsidTr="006B2B2F">
        <w:tc>
          <w:tcPr>
            <w:tcW w:w="1838" w:type="dxa"/>
          </w:tcPr>
          <w:p w:rsidR="006B2B2F" w:rsidRDefault="006B2B2F" w:rsidP="005E64DF">
            <w:pPr>
              <w:jc w:val="both"/>
            </w:pPr>
            <w:r w:rsidRPr="00B936C9">
              <w:rPr>
                <w:sz w:val="22"/>
                <w:szCs w:val="22"/>
              </w:rPr>
              <w:t>2014-2015</w:t>
            </w:r>
          </w:p>
        </w:tc>
        <w:tc>
          <w:tcPr>
            <w:tcW w:w="2976" w:type="dxa"/>
          </w:tcPr>
          <w:p w:rsidR="006B2B2F" w:rsidRDefault="006B2B2F" w:rsidP="005E64DF">
            <w:pPr>
              <w:jc w:val="both"/>
            </w:pPr>
          </w:p>
        </w:tc>
        <w:tc>
          <w:tcPr>
            <w:tcW w:w="2407" w:type="dxa"/>
          </w:tcPr>
          <w:p w:rsidR="006B2B2F" w:rsidRDefault="006B2B2F" w:rsidP="005E64DF">
            <w:pPr>
              <w:jc w:val="both"/>
            </w:pPr>
            <w:r w:rsidRPr="00B936C9">
              <w:rPr>
                <w:b/>
                <w:sz w:val="22"/>
                <w:szCs w:val="22"/>
              </w:rPr>
              <w:t>2023</w:t>
            </w:r>
            <w:r>
              <w:rPr>
                <w:b/>
                <w:sz w:val="22"/>
                <w:szCs w:val="22"/>
              </w:rPr>
              <w:t xml:space="preserve"> </w:t>
            </w:r>
            <w:r w:rsidRPr="00B936C9">
              <w:rPr>
                <w:sz w:val="22"/>
                <w:szCs w:val="22"/>
              </w:rPr>
              <w:t>(2008 m.)</w:t>
            </w:r>
          </w:p>
        </w:tc>
        <w:tc>
          <w:tcPr>
            <w:tcW w:w="2407" w:type="dxa"/>
          </w:tcPr>
          <w:p w:rsidR="006B2B2F" w:rsidRDefault="006B2B2F" w:rsidP="005E64DF">
            <w:pPr>
              <w:jc w:val="center"/>
            </w:pPr>
            <w:r w:rsidRPr="00B936C9">
              <w:rPr>
                <w:b/>
                <w:sz w:val="22"/>
                <w:szCs w:val="22"/>
              </w:rPr>
              <w:t>83,44</w:t>
            </w:r>
          </w:p>
        </w:tc>
      </w:tr>
    </w:tbl>
    <w:p w:rsidR="006B2B2F" w:rsidRPr="00B936C9" w:rsidRDefault="006B2B2F" w:rsidP="005E64DF">
      <w:pPr>
        <w:spacing w:after="0" w:line="240" w:lineRule="auto"/>
        <w:ind w:firstLine="709"/>
        <w:jc w:val="both"/>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23 lentelė (4.11.). Devintoje klasėje besimokančių mokinių skaičius ir dalis % nuo prieš vienus metus besimokiusiųjų aštuntoje klasėje skaičiaus</w:t>
      </w:r>
    </w:p>
    <w:tbl>
      <w:tblPr>
        <w:tblStyle w:val="Lentelstinklelis"/>
        <w:tblW w:w="9889" w:type="dxa"/>
        <w:tblLayout w:type="fixed"/>
        <w:tblLook w:val="04A0" w:firstRow="1" w:lastRow="0" w:firstColumn="1" w:lastColumn="0" w:noHBand="0" w:noVBand="1"/>
      </w:tblPr>
      <w:tblGrid>
        <w:gridCol w:w="4503"/>
        <w:gridCol w:w="1559"/>
        <w:gridCol w:w="1417"/>
        <w:gridCol w:w="1134"/>
        <w:gridCol w:w="1276"/>
      </w:tblGrid>
      <w:tr w:rsidR="00285CC4" w:rsidRPr="00B936C9" w:rsidTr="006B2B2F">
        <w:trPr>
          <w:trHeight w:val="283"/>
          <w:tblHeader/>
        </w:trPr>
        <w:tc>
          <w:tcPr>
            <w:tcW w:w="4503" w:type="dxa"/>
            <w:vMerge w:val="restart"/>
          </w:tcPr>
          <w:p w:rsidR="00285CC4" w:rsidRPr="00B936C9" w:rsidRDefault="00285CC4" w:rsidP="005E64DF">
            <w:pPr>
              <w:jc w:val="center"/>
              <w:rPr>
                <w:sz w:val="22"/>
                <w:szCs w:val="22"/>
              </w:rPr>
            </w:pPr>
            <w:r w:rsidRPr="00B936C9">
              <w:rPr>
                <w:sz w:val="22"/>
                <w:szCs w:val="22"/>
              </w:rPr>
              <w:t>Mokyklos tipas</w:t>
            </w:r>
          </w:p>
        </w:tc>
        <w:tc>
          <w:tcPr>
            <w:tcW w:w="2976" w:type="dxa"/>
            <w:gridSpan w:val="2"/>
          </w:tcPr>
          <w:p w:rsidR="00285CC4" w:rsidRPr="00B936C9" w:rsidRDefault="00285CC4" w:rsidP="005E64DF">
            <w:pPr>
              <w:tabs>
                <w:tab w:val="left" w:pos="2349"/>
              </w:tabs>
              <w:jc w:val="center"/>
              <w:rPr>
                <w:sz w:val="22"/>
                <w:szCs w:val="22"/>
              </w:rPr>
            </w:pPr>
            <w:r w:rsidRPr="00B936C9">
              <w:rPr>
                <w:sz w:val="22"/>
                <w:szCs w:val="22"/>
              </w:rPr>
              <w:t>Mokslo metai ir mokinių skaičius klasėse</w:t>
            </w:r>
          </w:p>
        </w:tc>
        <w:tc>
          <w:tcPr>
            <w:tcW w:w="2410" w:type="dxa"/>
            <w:gridSpan w:val="2"/>
          </w:tcPr>
          <w:p w:rsidR="00285CC4" w:rsidRPr="00B936C9" w:rsidRDefault="00285CC4" w:rsidP="005E64DF">
            <w:pPr>
              <w:jc w:val="center"/>
              <w:rPr>
                <w:sz w:val="22"/>
                <w:szCs w:val="22"/>
              </w:rPr>
            </w:pPr>
            <w:r w:rsidRPr="00B936C9">
              <w:rPr>
                <w:sz w:val="22"/>
                <w:szCs w:val="22"/>
              </w:rPr>
              <w:t>Pokytis</w:t>
            </w:r>
          </w:p>
        </w:tc>
      </w:tr>
      <w:tr w:rsidR="00285CC4" w:rsidRPr="00B936C9" w:rsidTr="006B2B2F">
        <w:trPr>
          <w:trHeight w:val="145"/>
          <w:tblHeader/>
        </w:trPr>
        <w:tc>
          <w:tcPr>
            <w:tcW w:w="4503" w:type="dxa"/>
            <w:vMerge/>
          </w:tcPr>
          <w:p w:rsidR="00285CC4" w:rsidRPr="00B936C9" w:rsidRDefault="00285CC4" w:rsidP="005E64DF">
            <w:pPr>
              <w:jc w:val="both"/>
              <w:rPr>
                <w:sz w:val="22"/>
                <w:szCs w:val="22"/>
              </w:rPr>
            </w:pPr>
          </w:p>
        </w:tc>
        <w:tc>
          <w:tcPr>
            <w:tcW w:w="1559" w:type="dxa"/>
          </w:tcPr>
          <w:p w:rsidR="00285CC4" w:rsidRPr="00B936C9" w:rsidRDefault="00285CC4" w:rsidP="005E64DF">
            <w:pPr>
              <w:jc w:val="center"/>
              <w:rPr>
                <w:sz w:val="22"/>
                <w:szCs w:val="22"/>
              </w:rPr>
            </w:pPr>
            <w:r w:rsidRPr="00B936C9">
              <w:rPr>
                <w:sz w:val="22"/>
                <w:szCs w:val="22"/>
              </w:rPr>
              <w:t xml:space="preserve">8 klasė </w:t>
            </w:r>
          </w:p>
          <w:p w:rsidR="00285CC4" w:rsidRPr="00B936C9" w:rsidRDefault="00285CC4" w:rsidP="005E64DF">
            <w:pPr>
              <w:jc w:val="center"/>
              <w:rPr>
                <w:sz w:val="22"/>
                <w:szCs w:val="22"/>
              </w:rPr>
            </w:pPr>
            <w:r w:rsidRPr="00B936C9">
              <w:rPr>
                <w:sz w:val="22"/>
                <w:szCs w:val="22"/>
              </w:rPr>
              <w:t xml:space="preserve">2012–2013 </w:t>
            </w:r>
          </w:p>
        </w:tc>
        <w:tc>
          <w:tcPr>
            <w:tcW w:w="1417" w:type="dxa"/>
          </w:tcPr>
          <w:p w:rsidR="00285CC4" w:rsidRPr="00B936C9" w:rsidRDefault="00285CC4" w:rsidP="005E64DF">
            <w:pPr>
              <w:jc w:val="center"/>
              <w:rPr>
                <w:sz w:val="22"/>
                <w:szCs w:val="22"/>
              </w:rPr>
            </w:pPr>
            <w:r w:rsidRPr="00B936C9">
              <w:rPr>
                <w:sz w:val="22"/>
                <w:szCs w:val="22"/>
              </w:rPr>
              <w:t>9 klasė</w:t>
            </w:r>
          </w:p>
          <w:p w:rsidR="00285CC4" w:rsidRPr="00B936C9" w:rsidRDefault="00285CC4" w:rsidP="005E64DF">
            <w:pPr>
              <w:jc w:val="center"/>
              <w:rPr>
                <w:sz w:val="22"/>
                <w:szCs w:val="22"/>
              </w:rPr>
            </w:pPr>
            <w:r w:rsidRPr="00B936C9">
              <w:rPr>
                <w:sz w:val="22"/>
                <w:szCs w:val="22"/>
              </w:rPr>
              <w:t xml:space="preserve">2013–2014 </w:t>
            </w:r>
          </w:p>
        </w:tc>
        <w:tc>
          <w:tcPr>
            <w:tcW w:w="1134" w:type="dxa"/>
          </w:tcPr>
          <w:p w:rsidR="00285CC4" w:rsidRPr="00B936C9" w:rsidRDefault="00285CC4" w:rsidP="005E64DF">
            <w:pPr>
              <w:jc w:val="center"/>
              <w:rPr>
                <w:sz w:val="22"/>
                <w:szCs w:val="22"/>
              </w:rPr>
            </w:pPr>
            <w:r w:rsidRPr="00B936C9">
              <w:rPr>
                <w:sz w:val="22"/>
                <w:szCs w:val="22"/>
              </w:rPr>
              <w:t>Skaičius</w:t>
            </w:r>
          </w:p>
        </w:tc>
        <w:tc>
          <w:tcPr>
            <w:tcW w:w="1276" w:type="dxa"/>
          </w:tcPr>
          <w:p w:rsidR="00285CC4" w:rsidRPr="00B936C9" w:rsidRDefault="00285CC4" w:rsidP="005E64DF">
            <w:pPr>
              <w:jc w:val="center"/>
              <w:rPr>
                <w:sz w:val="22"/>
                <w:szCs w:val="22"/>
              </w:rPr>
            </w:pPr>
            <w:r w:rsidRPr="00B936C9">
              <w:rPr>
                <w:sz w:val="22"/>
                <w:szCs w:val="22"/>
              </w:rPr>
              <w:t>Dalis (%)</w:t>
            </w:r>
          </w:p>
        </w:tc>
      </w:tr>
      <w:tr w:rsidR="00285CC4" w:rsidRPr="00B936C9" w:rsidTr="00CD67D1">
        <w:trPr>
          <w:trHeight w:val="193"/>
        </w:trPr>
        <w:tc>
          <w:tcPr>
            <w:tcW w:w="4503" w:type="dxa"/>
          </w:tcPr>
          <w:p w:rsidR="00285CC4" w:rsidRPr="00B936C9" w:rsidRDefault="00285CC4" w:rsidP="005E64DF">
            <w:pPr>
              <w:rPr>
                <w:sz w:val="22"/>
                <w:szCs w:val="22"/>
              </w:rPr>
            </w:pPr>
            <w:r w:rsidRPr="00B936C9">
              <w:rPr>
                <w:sz w:val="22"/>
                <w:szCs w:val="22"/>
              </w:rPr>
              <w:t>Gimnazijos (su suaugusiųjų gimnazijomis)</w:t>
            </w:r>
          </w:p>
        </w:tc>
        <w:tc>
          <w:tcPr>
            <w:tcW w:w="1559" w:type="dxa"/>
          </w:tcPr>
          <w:p w:rsidR="00285CC4" w:rsidRPr="00B936C9" w:rsidRDefault="00285CC4" w:rsidP="005E64DF">
            <w:pPr>
              <w:jc w:val="center"/>
              <w:rPr>
                <w:sz w:val="22"/>
                <w:szCs w:val="22"/>
              </w:rPr>
            </w:pPr>
            <w:r w:rsidRPr="00B936C9">
              <w:rPr>
                <w:sz w:val="22"/>
                <w:szCs w:val="22"/>
              </w:rPr>
              <w:t>120</w:t>
            </w:r>
          </w:p>
        </w:tc>
        <w:tc>
          <w:tcPr>
            <w:tcW w:w="1417" w:type="dxa"/>
          </w:tcPr>
          <w:p w:rsidR="00285CC4" w:rsidRPr="00B936C9" w:rsidRDefault="00285CC4" w:rsidP="005E64DF">
            <w:pPr>
              <w:jc w:val="center"/>
              <w:rPr>
                <w:sz w:val="22"/>
                <w:szCs w:val="22"/>
              </w:rPr>
            </w:pPr>
            <w:r w:rsidRPr="00B936C9">
              <w:rPr>
                <w:sz w:val="22"/>
                <w:szCs w:val="22"/>
              </w:rPr>
              <w:t>1279</w:t>
            </w:r>
          </w:p>
        </w:tc>
        <w:tc>
          <w:tcPr>
            <w:tcW w:w="1134" w:type="dxa"/>
          </w:tcPr>
          <w:p w:rsidR="00285CC4" w:rsidRPr="00B936C9" w:rsidRDefault="00285CC4" w:rsidP="005E64DF">
            <w:pPr>
              <w:jc w:val="center"/>
              <w:rPr>
                <w:sz w:val="22"/>
                <w:szCs w:val="22"/>
              </w:rPr>
            </w:pPr>
          </w:p>
        </w:tc>
        <w:tc>
          <w:tcPr>
            <w:tcW w:w="1276" w:type="dxa"/>
          </w:tcPr>
          <w:p w:rsidR="00285CC4" w:rsidRPr="00B936C9" w:rsidRDefault="00285CC4" w:rsidP="005E64DF">
            <w:pPr>
              <w:jc w:val="center"/>
              <w:rPr>
                <w:sz w:val="22"/>
                <w:szCs w:val="22"/>
                <w:highlight w:val="yellow"/>
              </w:rPr>
            </w:pPr>
          </w:p>
        </w:tc>
      </w:tr>
      <w:tr w:rsidR="00285CC4" w:rsidRPr="00B936C9" w:rsidTr="00CD67D1">
        <w:trPr>
          <w:trHeight w:val="56"/>
        </w:trPr>
        <w:tc>
          <w:tcPr>
            <w:tcW w:w="4503" w:type="dxa"/>
          </w:tcPr>
          <w:p w:rsidR="00285CC4" w:rsidRPr="00B936C9" w:rsidRDefault="00285CC4" w:rsidP="005E64DF">
            <w:pPr>
              <w:rPr>
                <w:sz w:val="22"/>
                <w:szCs w:val="22"/>
              </w:rPr>
            </w:pPr>
            <w:r w:rsidRPr="00B936C9">
              <w:rPr>
                <w:sz w:val="22"/>
                <w:szCs w:val="22"/>
              </w:rPr>
              <w:t xml:space="preserve">Pagrindinės mokyklos </w:t>
            </w:r>
          </w:p>
        </w:tc>
        <w:tc>
          <w:tcPr>
            <w:tcW w:w="1559" w:type="dxa"/>
          </w:tcPr>
          <w:p w:rsidR="00285CC4" w:rsidRPr="00B936C9" w:rsidRDefault="00285CC4" w:rsidP="005E64DF">
            <w:pPr>
              <w:jc w:val="center"/>
              <w:rPr>
                <w:sz w:val="22"/>
                <w:szCs w:val="22"/>
              </w:rPr>
            </w:pPr>
            <w:r w:rsidRPr="00B936C9">
              <w:rPr>
                <w:sz w:val="22"/>
                <w:szCs w:val="22"/>
              </w:rPr>
              <w:t>527</w:t>
            </w:r>
          </w:p>
        </w:tc>
        <w:tc>
          <w:tcPr>
            <w:tcW w:w="1417" w:type="dxa"/>
          </w:tcPr>
          <w:p w:rsidR="00285CC4" w:rsidRPr="00B936C9" w:rsidRDefault="00285CC4" w:rsidP="005E64DF">
            <w:pPr>
              <w:jc w:val="center"/>
              <w:rPr>
                <w:sz w:val="22"/>
                <w:szCs w:val="22"/>
              </w:rPr>
            </w:pPr>
            <w:r w:rsidRPr="00B936C9">
              <w:rPr>
                <w:sz w:val="22"/>
                <w:szCs w:val="22"/>
              </w:rPr>
              <w:t>202</w:t>
            </w:r>
          </w:p>
        </w:tc>
        <w:tc>
          <w:tcPr>
            <w:tcW w:w="1134" w:type="dxa"/>
          </w:tcPr>
          <w:p w:rsidR="00285CC4" w:rsidRPr="00B936C9" w:rsidRDefault="00285CC4" w:rsidP="005E64DF">
            <w:pPr>
              <w:jc w:val="center"/>
              <w:rPr>
                <w:sz w:val="22"/>
                <w:szCs w:val="22"/>
              </w:rPr>
            </w:pPr>
          </w:p>
        </w:tc>
        <w:tc>
          <w:tcPr>
            <w:tcW w:w="1276" w:type="dxa"/>
          </w:tcPr>
          <w:p w:rsidR="00285CC4" w:rsidRPr="00B936C9" w:rsidRDefault="00285CC4" w:rsidP="005E64DF">
            <w:pPr>
              <w:jc w:val="center"/>
              <w:rPr>
                <w:sz w:val="22"/>
                <w:szCs w:val="22"/>
                <w:highlight w:val="yellow"/>
              </w:rPr>
            </w:pPr>
          </w:p>
        </w:tc>
      </w:tr>
      <w:tr w:rsidR="00285CC4" w:rsidRPr="00B936C9" w:rsidTr="00CD67D1">
        <w:trPr>
          <w:trHeight w:val="187"/>
        </w:trPr>
        <w:tc>
          <w:tcPr>
            <w:tcW w:w="4503" w:type="dxa"/>
          </w:tcPr>
          <w:p w:rsidR="00285CC4" w:rsidRPr="00B936C9" w:rsidRDefault="00285CC4" w:rsidP="005E64DF">
            <w:pPr>
              <w:rPr>
                <w:sz w:val="22"/>
                <w:szCs w:val="22"/>
              </w:rPr>
            </w:pPr>
            <w:r w:rsidRPr="00B936C9">
              <w:rPr>
                <w:sz w:val="22"/>
                <w:szCs w:val="22"/>
              </w:rPr>
              <w:t>Progimnazijos</w:t>
            </w:r>
          </w:p>
        </w:tc>
        <w:tc>
          <w:tcPr>
            <w:tcW w:w="1559" w:type="dxa"/>
          </w:tcPr>
          <w:p w:rsidR="00285CC4" w:rsidRPr="00B936C9" w:rsidRDefault="00285CC4" w:rsidP="005E64DF">
            <w:pPr>
              <w:jc w:val="center"/>
              <w:rPr>
                <w:sz w:val="22"/>
                <w:szCs w:val="22"/>
              </w:rPr>
            </w:pPr>
            <w:r w:rsidRPr="00B936C9">
              <w:rPr>
                <w:sz w:val="22"/>
                <w:szCs w:val="22"/>
              </w:rPr>
              <w:t>890</w:t>
            </w:r>
          </w:p>
        </w:tc>
        <w:tc>
          <w:tcPr>
            <w:tcW w:w="1417" w:type="dxa"/>
          </w:tcPr>
          <w:p w:rsidR="00285CC4" w:rsidRPr="00B936C9" w:rsidRDefault="00285CC4" w:rsidP="005E64DF">
            <w:pPr>
              <w:jc w:val="center"/>
              <w:rPr>
                <w:sz w:val="22"/>
                <w:szCs w:val="22"/>
              </w:rPr>
            </w:pPr>
            <w:r w:rsidRPr="00B936C9">
              <w:rPr>
                <w:sz w:val="22"/>
                <w:szCs w:val="22"/>
              </w:rPr>
              <w:t>0</w:t>
            </w:r>
          </w:p>
        </w:tc>
        <w:tc>
          <w:tcPr>
            <w:tcW w:w="1134" w:type="dxa"/>
          </w:tcPr>
          <w:p w:rsidR="00285CC4" w:rsidRPr="00B936C9" w:rsidRDefault="00285CC4" w:rsidP="005E64DF">
            <w:pPr>
              <w:jc w:val="center"/>
              <w:rPr>
                <w:sz w:val="22"/>
                <w:szCs w:val="22"/>
              </w:rPr>
            </w:pPr>
          </w:p>
        </w:tc>
        <w:tc>
          <w:tcPr>
            <w:tcW w:w="1276" w:type="dxa"/>
          </w:tcPr>
          <w:p w:rsidR="00285CC4" w:rsidRPr="00B936C9" w:rsidRDefault="00285CC4" w:rsidP="005E64DF">
            <w:pPr>
              <w:jc w:val="center"/>
              <w:rPr>
                <w:sz w:val="22"/>
                <w:szCs w:val="22"/>
                <w:highlight w:val="yellow"/>
              </w:rPr>
            </w:pPr>
          </w:p>
        </w:tc>
      </w:tr>
      <w:tr w:rsidR="00285CC4" w:rsidRPr="00B936C9" w:rsidTr="00CD67D1">
        <w:trPr>
          <w:trHeight w:val="192"/>
        </w:trPr>
        <w:tc>
          <w:tcPr>
            <w:tcW w:w="4503" w:type="dxa"/>
          </w:tcPr>
          <w:p w:rsidR="00285CC4" w:rsidRPr="00B936C9" w:rsidRDefault="00285CC4" w:rsidP="005E64DF">
            <w:pPr>
              <w:rPr>
                <w:sz w:val="22"/>
                <w:szCs w:val="22"/>
              </w:rPr>
            </w:pPr>
            <w:r w:rsidRPr="00B936C9">
              <w:rPr>
                <w:sz w:val="22"/>
                <w:szCs w:val="22"/>
              </w:rPr>
              <w:t>Specialiosios mokyklos</w:t>
            </w:r>
          </w:p>
        </w:tc>
        <w:tc>
          <w:tcPr>
            <w:tcW w:w="1559" w:type="dxa"/>
          </w:tcPr>
          <w:p w:rsidR="00285CC4" w:rsidRPr="00B936C9" w:rsidRDefault="00285CC4" w:rsidP="005E64DF">
            <w:pPr>
              <w:jc w:val="center"/>
              <w:rPr>
                <w:sz w:val="22"/>
                <w:szCs w:val="22"/>
              </w:rPr>
            </w:pPr>
            <w:r w:rsidRPr="00B936C9">
              <w:rPr>
                <w:sz w:val="22"/>
                <w:szCs w:val="22"/>
              </w:rPr>
              <w:t>25</w:t>
            </w:r>
          </w:p>
        </w:tc>
        <w:tc>
          <w:tcPr>
            <w:tcW w:w="1417" w:type="dxa"/>
          </w:tcPr>
          <w:p w:rsidR="00285CC4" w:rsidRPr="00B936C9" w:rsidRDefault="00285CC4" w:rsidP="005E64DF">
            <w:pPr>
              <w:jc w:val="center"/>
              <w:rPr>
                <w:sz w:val="22"/>
                <w:szCs w:val="22"/>
              </w:rPr>
            </w:pPr>
            <w:r w:rsidRPr="00B936C9">
              <w:rPr>
                <w:sz w:val="22"/>
                <w:szCs w:val="22"/>
              </w:rPr>
              <w:t>24</w:t>
            </w:r>
          </w:p>
        </w:tc>
        <w:tc>
          <w:tcPr>
            <w:tcW w:w="1134" w:type="dxa"/>
          </w:tcPr>
          <w:p w:rsidR="00285CC4" w:rsidRPr="00B936C9" w:rsidRDefault="00285CC4" w:rsidP="005E64DF">
            <w:pPr>
              <w:jc w:val="center"/>
              <w:rPr>
                <w:sz w:val="22"/>
                <w:szCs w:val="22"/>
              </w:rPr>
            </w:pPr>
          </w:p>
        </w:tc>
        <w:tc>
          <w:tcPr>
            <w:tcW w:w="1276" w:type="dxa"/>
          </w:tcPr>
          <w:p w:rsidR="00285CC4" w:rsidRPr="00B936C9" w:rsidRDefault="00285CC4" w:rsidP="005E64DF">
            <w:pPr>
              <w:jc w:val="center"/>
              <w:rPr>
                <w:sz w:val="22"/>
                <w:szCs w:val="22"/>
              </w:rPr>
            </w:pPr>
          </w:p>
        </w:tc>
      </w:tr>
      <w:tr w:rsidR="00285CC4" w:rsidRPr="00B936C9" w:rsidTr="00CD67D1">
        <w:trPr>
          <w:trHeight w:val="53"/>
        </w:trPr>
        <w:tc>
          <w:tcPr>
            <w:tcW w:w="4503" w:type="dxa"/>
          </w:tcPr>
          <w:p w:rsidR="00285CC4" w:rsidRPr="00B936C9" w:rsidRDefault="00285CC4" w:rsidP="005E64DF">
            <w:pPr>
              <w:jc w:val="right"/>
              <w:rPr>
                <w:b/>
                <w:bCs/>
                <w:sz w:val="22"/>
                <w:szCs w:val="22"/>
              </w:rPr>
            </w:pPr>
            <w:r w:rsidRPr="00B936C9">
              <w:rPr>
                <w:b/>
                <w:sz w:val="22"/>
                <w:szCs w:val="22"/>
              </w:rPr>
              <w:t>Iš viso</w:t>
            </w:r>
          </w:p>
        </w:tc>
        <w:tc>
          <w:tcPr>
            <w:tcW w:w="1559" w:type="dxa"/>
          </w:tcPr>
          <w:p w:rsidR="00285CC4" w:rsidRPr="00B936C9" w:rsidRDefault="00285CC4" w:rsidP="005E64DF">
            <w:pPr>
              <w:jc w:val="center"/>
              <w:rPr>
                <w:b/>
                <w:sz w:val="22"/>
                <w:szCs w:val="22"/>
              </w:rPr>
            </w:pPr>
            <w:r w:rsidRPr="00B936C9">
              <w:rPr>
                <w:b/>
                <w:sz w:val="22"/>
                <w:szCs w:val="22"/>
              </w:rPr>
              <w:t>1562</w:t>
            </w:r>
          </w:p>
        </w:tc>
        <w:tc>
          <w:tcPr>
            <w:tcW w:w="1417" w:type="dxa"/>
          </w:tcPr>
          <w:p w:rsidR="00285CC4" w:rsidRPr="00B936C9" w:rsidRDefault="00285CC4" w:rsidP="005E64DF">
            <w:pPr>
              <w:jc w:val="center"/>
              <w:rPr>
                <w:b/>
                <w:sz w:val="22"/>
                <w:szCs w:val="22"/>
              </w:rPr>
            </w:pPr>
            <w:r w:rsidRPr="00B936C9">
              <w:rPr>
                <w:b/>
                <w:sz w:val="22"/>
                <w:szCs w:val="22"/>
              </w:rPr>
              <w:t>1505</w:t>
            </w:r>
          </w:p>
        </w:tc>
        <w:tc>
          <w:tcPr>
            <w:tcW w:w="1134" w:type="dxa"/>
          </w:tcPr>
          <w:p w:rsidR="00285CC4" w:rsidRPr="00B936C9" w:rsidRDefault="00285CC4" w:rsidP="005E64DF">
            <w:pPr>
              <w:jc w:val="center"/>
              <w:rPr>
                <w:b/>
                <w:sz w:val="22"/>
                <w:szCs w:val="22"/>
              </w:rPr>
            </w:pPr>
            <w:r w:rsidRPr="00B936C9">
              <w:rPr>
                <w:b/>
                <w:sz w:val="22"/>
                <w:szCs w:val="22"/>
              </w:rPr>
              <w:t>-56</w:t>
            </w:r>
          </w:p>
        </w:tc>
        <w:tc>
          <w:tcPr>
            <w:tcW w:w="1276" w:type="dxa"/>
          </w:tcPr>
          <w:p w:rsidR="00285CC4" w:rsidRPr="00B936C9" w:rsidRDefault="00285CC4" w:rsidP="005E64DF">
            <w:pPr>
              <w:jc w:val="center"/>
              <w:rPr>
                <w:b/>
                <w:sz w:val="22"/>
                <w:szCs w:val="22"/>
              </w:rPr>
            </w:pPr>
            <w:r w:rsidRPr="00B936C9">
              <w:rPr>
                <w:b/>
                <w:sz w:val="22"/>
                <w:szCs w:val="22"/>
              </w:rPr>
              <w:t>96,36</w:t>
            </w:r>
          </w:p>
        </w:tc>
      </w:tr>
      <w:tr w:rsidR="00285CC4" w:rsidRPr="00B936C9" w:rsidTr="00CD67D1">
        <w:trPr>
          <w:trHeight w:val="262"/>
        </w:trPr>
        <w:tc>
          <w:tcPr>
            <w:tcW w:w="4503" w:type="dxa"/>
          </w:tcPr>
          <w:p w:rsidR="00285CC4" w:rsidRPr="00B936C9" w:rsidRDefault="00285CC4" w:rsidP="005E64DF">
            <w:pPr>
              <w:jc w:val="right"/>
              <w:rPr>
                <w:b/>
                <w:sz w:val="22"/>
                <w:szCs w:val="22"/>
              </w:rPr>
            </w:pPr>
          </w:p>
        </w:tc>
        <w:tc>
          <w:tcPr>
            <w:tcW w:w="1559" w:type="dxa"/>
          </w:tcPr>
          <w:p w:rsidR="00285CC4" w:rsidRPr="00B936C9" w:rsidRDefault="00285CC4" w:rsidP="005E64DF">
            <w:pPr>
              <w:jc w:val="center"/>
              <w:rPr>
                <w:sz w:val="22"/>
                <w:szCs w:val="22"/>
              </w:rPr>
            </w:pPr>
            <w:r w:rsidRPr="00B936C9">
              <w:rPr>
                <w:sz w:val="22"/>
                <w:szCs w:val="22"/>
              </w:rPr>
              <w:t>2013–2014</w:t>
            </w:r>
          </w:p>
        </w:tc>
        <w:tc>
          <w:tcPr>
            <w:tcW w:w="1417" w:type="dxa"/>
          </w:tcPr>
          <w:p w:rsidR="00285CC4" w:rsidRPr="00B936C9" w:rsidRDefault="00285CC4" w:rsidP="005E64DF">
            <w:pPr>
              <w:jc w:val="center"/>
              <w:rPr>
                <w:sz w:val="22"/>
                <w:szCs w:val="22"/>
              </w:rPr>
            </w:pPr>
            <w:r w:rsidRPr="00B936C9">
              <w:rPr>
                <w:sz w:val="22"/>
                <w:szCs w:val="22"/>
              </w:rPr>
              <w:t>2014–2015</w:t>
            </w:r>
          </w:p>
        </w:tc>
        <w:tc>
          <w:tcPr>
            <w:tcW w:w="1134" w:type="dxa"/>
          </w:tcPr>
          <w:p w:rsidR="00285CC4" w:rsidRPr="00B936C9" w:rsidRDefault="00285CC4" w:rsidP="005E64DF">
            <w:pPr>
              <w:jc w:val="center"/>
              <w:rPr>
                <w:sz w:val="22"/>
                <w:szCs w:val="22"/>
              </w:rPr>
            </w:pPr>
            <w:r w:rsidRPr="00B936C9">
              <w:rPr>
                <w:sz w:val="22"/>
                <w:szCs w:val="22"/>
              </w:rPr>
              <w:t>Skaičius</w:t>
            </w:r>
          </w:p>
        </w:tc>
        <w:tc>
          <w:tcPr>
            <w:tcW w:w="1276" w:type="dxa"/>
          </w:tcPr>
          <w:p w:rsidR="00285CC4" w:rsidRPr="00B936C9" w:rsidRDefault="00285CC4" w:rsidP="005E64DF">
            <w:pPr>
              <w:jc w:val="center"/>
              <w:rPr>
                <w:sz w:val="22"/>
                <w:szCs w:val="22"/>
              </w:rPr>
            </w:pPr>
            <w:r w:rsidRPr="00B936C9">
              <w:rPr>
                <w:sz w:val="22"/>
                <w:szCs w:val="22"/>
              </w:rPr>
              <w:t>Dalis (%)</w:t>
            </w:r>
          </w:p>
        </w:tc>
      </w:tr>
      <w:tr w:rsidR="00285CC4" w:rsidRPr="00B936C9" w:rsidTr="00CD67D1">
        <w:trPr>
          <w:trHeight w:val="131"/>
        </w:trPr>
        <w:tc>
          <w:tcPr>
            <w:tcW w:w="4503" w:type="dxa"/>
          </w:tcPr>
          <w:p w:rsidR="00285CC4" w:rsidRPr="00B936C9" w:rsidRDefault="00285CC4" w:rsidP="005E64DF">
            <w:pPr>
              <w:rPr>
                <w:b/>
                <w:sz w:val="22"/>
                <w:szCs w:val="22"/>
              </w:rPr>
            </w:pPr>
            <w:r w:rsidRPr="00B936C9">
              <w:rPr>
                <w:sz w:val="22"/>
                <w:szCs w:val="22"/>
              </w:rPr>
              <w:lastRenderedPageBreak/>
              <w:t>Gimnazijos (su suaugusiųjų gimnazijomis)</w:t>
            </w:r>
          </w:p>
        </w:tc>
        <w:tc>
          <w:tcPr>
            <w:tcW w:w="1559" w:type="dxa"/>
          </w:tcPr>
          <w:p w:rsidR="00285CC4" w:rsidRPr="00B936C9" w:rsidRDefault="00285CC4" w:rsidP="005E64DF">
            <w:pPr>
              <w:jc w:val="center"/>
              <w:rPr>
                <w:b/>
                <w:sz w:val="22"/>
                <w:szCs w:val="22"/>
              </w:rPr>
            </w:pPr>
            <w:r w:rsidRPr="00B936C9">
              <w:rPr>
                <w:sz w:val="22"/>
                <w:szCs w:val="22"/>
              </w:rPr>
              <w:t>115</w:t>
            </w:r>
          </w:p>
        </w:tc>
        <w:tc>
          <w:tcPr>
            <w:tcW w:w="1417" w:type="dxa"/>
          </w:tcPr>
          <w:p w:rsidR="00285CC4" w:rsidRPr="00B936C9" w:rsidRDefault="00285CC4" w:rsidP="005E64DF">
            <w:pPr>
              <w:jc w:val="center"/>
              <w:rPr>
                <w:sz w:val="22"/>
                <w:szCs w:val="22"/>
              </w:rPr>
            </w:pPr>
            <w:r w:rsidRPr="00B936C9">
              <w:rPr>
                <w:sz w:val="22"/>
                <w:szCs w:val="22"/>
              </w:rPr>
              <w:t>1226</w:t>
            </w:r>
          </w:p>
        </w:tc>
        <w:tc>
          <w:tcPr>
            <w:tcW w:w="1134" w:type="dxa"/>
          </w:tcPr>
          <w:p w:rsidR="00285CC4" w:rsidRPr="00B936C9" w:rsidRDefault="00285CC4" w:rsidP="005E64DF">
            <w:pPr>
              <w:jc w:val="center"/>
              <w:rPr>
                <w:b/>
                <w:sz w:val="22"/>
                <w:szCs w:val="22"/>
              </w:rPr>
            </w:pPr>
          </w:p>
        </w:tc>
        <w:tc>
          <w:tcPr>
            <w:tcW w:w="1276" w:type="dxa"/>
          </w:tcPr>
          <w:p w:rsidR="00285CC4" w:rsidRPr="00B936C9" w:rsidRDefault="00285CC4" w:rsidP="005E64DF">
            <w:pPr>
              <w:jc w:val="center"/>
              <w:rPr>
                <w:b/>
                <w:sz w:val="22"/>
                <w:szCs w:val="22"/>
              </w:rPr>
            </w:pPr>
          </w:p>
        </w:tc>
      </w:tr>
      <w:tr w:rsidR="00285CC4" w:rsidRPr="00B936C9" w:rsidTr="00CD67D1">
        <w:trPr>
          <w:trHeight w:val="135"/>
        </w:trPr>
        <w:tc>
          <w:tcPr>
            <w:tcW w:w="4503" w:type="dxa"/>
          </w:tcPr>
          <w:p w:rsidR="00285CC4" w:rsidRPr="00B936C9" w:rsidRDefault="00285CC4" w:rsidP="005E64DF">
            <w:pPr>
              <w:rPr>
                <w:sz w:val="22"/>
                <w:szCs w:val="22"/>
              </w:rPr>
            </w:pPr>
            <w:r w:rsidRPr="00B936C9">
              <w:rPr>
                <w:sz w:val="22"/>
                <w:szCs w:val="22"/>
              </w:rPr>
              <w:t xml:space="preserve">Pagrindinės mokyklos </w:t>
            </w:r>
          </w:p>
        </w:tc>
        <w:tc>
          <w:tcPr>
            <w:tcW w:w="1559" w:type="dxa"/>
          </w:tcPr>
          <w:p w:rsidR="00285CC4" w:rsidRPr="00B936C9" w:rsidRDefault="00285CC4" w:rsidP="005E64DF">
            <w:pPr>
              <w:jc w:val="center"/>
              <w:rPr>
                <w:b/>
                <w:sz w:val="22"/>
                <w:szCs w:val="22"/>
              </w:rPr>
            </w:pPr>
            <w:r w:rsidRPr="00B936C9">
              <w:rPr>
                <w:sz w:val="22"/>
                <w:szCs w:val="22"/>
              </w:rPr>
              <w:t>469</w:t>
            </w:r>
          </w:p>
        </w:tc>
        <w:tc>
          <w:tcPr>
            <w:tcW w:w="1417" w:type="dxa"/>
          </w:tcPr>
          <w:p w:rsidR="00285CC4" w:rsidRPr="00B936C9" w:rsidRDefault="00285CC4" w:rsidP="005E64DF">
            <w:pPr>
              <w:jc w:val="center"/>
              <w:rPr>
                <w:sz w:val="22"/>
                <w:szCs w:val="22"/>
              </w:rPr>
            </w:pPr>
            <w:r w:rsidRPr="00B936C9">
              <w:rPr>
                <w:sz w:val="22"/>
                <w:szCs w:val="22"/>
              </w:rPr>
              <w:t>181</w:t>
            </w:r>
          </w:p>
        </w:tc>
        <w:tc>
          <w:tcPr>
            <w:tcW w:w="1134" w:type="dxa"/>
          </w:tcPr>
          <w:p w:rsidR="00285CC4" w:rsidRPr="00B936C9" w:rsidRDefault="00285CC4" w:rsidP="005E64DF">
            <w:pPr>
              <w:jc w:val="center"/>
              <w:rPr>
                <w:b/>
                <w:sz w:val="22"/>
                <w:szCs w:val="22"/>
              </w:rPr>
            </w:pPr>
          </w:p>
        </w:tc>
        <w:tc>
          <w:tcPr>
            <w:tcW w:w="1276" w:type="dxa"/>
          </w:tcPr>
          <w:p w:rsidR="00285CC4" w:rsidRPr="00B936C9" w:rsidRDefault="00285CC4" w:rsidP="005E64DF">
            <w:pPr>
              <w:jc w:val="center"/>
              <w:rPr>
                <w:b/>
                <w:sz w:val="22"/>
                <w:szCs w:val="22"/>
              </w:rPr>
            </w:pPr>
          </w:p>
        </w:tc>
      </w:tr>
      <w:tr w:rsidR="00285CC4" w:rsidRPr="00B936C9" w:rsidTr="00CD67D1">
        <w:trPr>
          <w:trHeight w:val="125"/>
        </w:trPr>
        <w:tc>
          <w:tcPr>
            <w:tcW w:w="4503" w:type="dxa"/>
          </w:tcPr>
          <w:p w:rsidR="00285CC4" w:rsidRPr="00B936C9" w:rsidRDefault="00285CC4" w:rsidP="005E64DF">
            <w:pPr>
              <w:rPr>
                <w:sz w:val="22"/>
                <w:szCs w:val="22"/>
              </w:rPr>
            </w:pPr>
            <w:r w:rsidRPr="00B936C9">
              <w:rPr>
                <w:sz w:val="22"/>
                <w:szCs w:val="22"/>
              </w:rPr>
              <w:t>Progimnazijos</w:t>
            </w:r>
          </w:p>
        </w:tc>
        <w:tc>
          <w:tcPr>
            <w:tcW w:w="1559" w:type="dxa"/>
          </w:tcPr>
          <w:p w:rsidR="00285CC4" w:rsidRPr="00B936C9" w:rsidRDefault="00285CC4" w:rsidP="005E64DF">
            <w:pPr>
              <w:jc w:val="center"/>
              <w:rPr>
                <w:sz w:val="22"/>
                <w:szCs w:val="22"/>
              </w:rPr>
            </w:pPr>
            <w:r w:rsidRPr="00B936C9">
              <w:rPr>
                <w:sz w:val="22"/>
                <w:szCs w:val="22"/>
              </w:rPr>
              <w:t>878</w:t>
            </w:r>
          </w:p>
        </w:tc>
        <w:tc>
          <w:tcPr>
            <w:tcW w:w="1417" w:type="dxa"/>
          </w:tcPr>
          <w:p w:rsidR="00285CC4" w:rsidRPr="00B936C9" w:rsidRDefault="00285CC4" w:rsidP="005E64DF">
            <w:pPr>
              <w:jc w:val="center"/>
              <w:rPr>
                <w:sz w:val="22"/>
                <w:szCs w:val="22"/>
              </w:rPr>
            </w:pPr>
            <w:r w:rsidRPr="00B936C9">
              <w:rPr>
                <w:sz w:val="22"/>
                <w:szCs w:val="22"/>
              </w:rPr>
              <w:t>0</w:t>
            </w:r>
          </w:p>
        </w:tc>
        <w:tc>
          <w:tcPr>
            <w:tcW w:w="1134" w:type="dxa"/>
          </w:tcPr>
          <w:p w:rsidR="00285CC4" w:rsidRPr="00B936C9" w:rsidRDefault="00285CC4" w:rsidP="005E64DF">
            <w:pPr>
              <w:jc w:val="center"/>
              <w:rPr>
                <w:b/>
                <w:sz w:val="22"/>
                <w:szCs w:val="22"/>
              </w:rPr>
            </w:pPr>
          </w:p>
        </w:tc>
        <w:tc>
          <w:tcPr>
            <w:tcW w:w="1276" w:type="dxa"/>
          </w:tcPr>
          <w:p w:rsidR="00285CC4" w:rsidRPr="00B936C9" w:rsidRDefault="00285CC4" w:rsidP="005E64DF">
            <w:pPr>
              <w:jc w:val="center"/>
              <w:rPr>
                <w:b/>
                <w:sz w:val="22"/>
                <w:szCs w:val="22"/>
              </w:rPr>
            </w:pPr>
          </w:p>
        </w:tc>
      </w:tr>
      <w:tr w:rsidR="00285CC4" w:rsidRPr="00B936C9" w:rsidTr="00CD67D1">
        <w:trPr>
          <w:trHeight w:val="129"/>
        </w:trPr>
        <w:tc>
          <w:tcPr>
            <w:tcW w:w="4503" w:type="dxa"/>
          </w:tcPr>
          <w:p w:rsidR="00285CC4" w:rsidRPr="00B936C9" w:rsidRDefault="00285CC4" w:rsidP="005E64DF">
            <w:pPr>
              <w:rPr>
                <w:sz w:val="22"/>
                <w:szCs w:val="22"/>
              </w:rPr>
            </w:pPr>
            <w:r w:rsidRPr="00B936C9">
              <w:rPr>
                <w:sz w:val="22"/>
                <w:szCs w:val="22"/>
              </w:rPr>
              <w:t>Specialiosios mokyklos</w:t>
            </w:r>
          </w:p>
        </w:tc>
        <w:tc>
          <w:tcPr>
            <w:tcW w:w="1559" w:type="dxa"/>
          </w:tcPr>
          <w:p w:rsidR="00285CC4" w:rsidRPr="00B936C9" w:rsidRDefault="00285CC4" w:rsidP="005E64DF">
            <w:pPr>
              <w:jc w:val="center"/>
              <w:rPr>
                <w:sz w:val="22"/>
                <w:szCs w:val="22"/>
              </w:rPr>
            </w:pPr>
            <w:r w:rsidRPr="00B936C9">
              <w:rPr>
                <w:sz w:val="22"/>
                <w:szCs w:val="22"/>
              </w:rPr>
              <w:t>13</w:t>
            </w:r>
          </w:p>
        </w:tc>
        <w:tc>
          <w:tcPr>
            <w:tcW w:w="1417" w:type="dxa"/>
          </w:tcPr>
          <w:p w:rsidR="00285CC4" w:rsidRPr="00B936C9" w:rsidRDefault="00285CC4" w:rsidP="005E64DF">
            <w:pPr>
              <w:jc w:val="center"/>
              <w:rPr>
                <w:sz w:val="22"/>
                <w:szCs w:val="22"/>
              </w:rPr>
            </w:pPr>
            <w:r w:rsidRPr="00B936C9">
              <w:rPr>
                <w:sz w:val="22"/>
                <w:szCs w:val="22"/>
              </w:rPr>
              <w:t>16</w:t>
            </w:r>
          </w:p>
        </w:tc>
        <w:tc>
          <w:tcPr>
            <w:tcW w:w="1134" w:type="dxa"/>
          </w:tcPr>
          <w:p w:rsidR="00285CC4" w:rsidRPr="00B936C9" w:rsidRDefault="00285CC4" w:rsidP="005E64DF">
            <w:pPr>
              <w:jc w:val="center"/>
              <w:rPr>
                <w:b/>
                <w:sz w:val="22"/>
                <w:szCs w:val="22"/>
              </w:rPr>
            </w:pPr>
          </w:p>
        </w:tc>
        <w:tc>
          <w:tcPr>
            <w:tcW w:w="1276" w:type="dxa"/>
          </w:tcPr>
          <w:p w:rsidR="00285CC4" w:rsidRPr="00B936C9" w:rsidRDefault="00285CC4" w:rsidP="005E64DF">
            <w:pPr>
              <w:jc w:val="center"/>
              <w:rPr>
                <w:b/>
                <w:sz w:val="22"/>
                <w:szCs w:val="22"/>
              </w:rPr>
            </w:pPr>
          </w:p>
        </w:tc>
      </w:tr>
      <w:tr w:rsidR="00285CC4" w:rsidRPr="00B936C9" w:rsidTr="00CD67D1">
        <w:trPr>
          <w:trHeight w:val="118"/>
        </w:trPr>
        <w:tc>
          <w:tcPr>
            <w:tcW w:w="4503" w:type="dxa"/>
          </w:tcPr>
          <w:p w:rsidR="00285CC4" w:rsidRPr="00B936C9" w:rsidRDefault="00285CC4" w:rsidP="005E64DF">
            <w:pPr>
              <w:jc w:val="right"/>
              <w:rPr>
                <w:b/>
                <w:bCs/>
                <w:sz w:val="22"/>
                <w:szCs w:val="22"/>
              </w:rPr>
            </w:pPr>
            <w:r w:rsidRPr="00B936C9">
              <w:rPr>
                <w:b/>
                <w:sz w:val="22"/>
                <w:szCs w:val="22"/>
              </w:rPr>
              <w:t>Iš viso</w:t>
            </w:r>
          </w:p>
        </w:tc>
        <w:tc>
          <w:tcPr>
            <w:tcW w:w="1559" w:type="dxa"/>
          </w:tcPr>
          <w:p w:rsidR="00285CC4" w:rsidRPr="00B936C9" w:rsidRDefault="00285CC4" w:rsidP="005E64DF">
            <w:pPr>
              <w:jc w:val="center"/>
              <w:rPr>
                <w:b/>
                <w:sz w:val="22"/>
                <w:szCs w:val="22"/>
              </w:rPr>
            </w:pPr>
            <w:r w:rsidRPr="00B936C9">
              <w:rPr>
                <w:b/>
                <w:sz w:val="22"/>
                <w:szCs w:val="22"/>
              </w:rPr>
              <w:t>1475</w:t>
            </w:r>
          </w:p>
        </w:tc>
        <w:tc>
          <w:tcPr>
            <w:tcW w:w="1417" w:type="dxa"/>
          </w:tcPr>
          <w:p w:rsidR="00285CC4" w:rsidRPr="00B936C9" w:rsidRDefault="00285CC4" w:rsidP="005E64DF">
            <w:pPr>
              <w:jc w:val="center"/>
              <w:rPr>
                <w:b/>
                <w:sz w:val="22"/>
                <w:szCs w:val="22"/>
              </w:rPr>
            </w:pPr>
            <w:r w:rsidRPr="00B936C9">
              <w:rPr>
                <w:b/>
                <w:sz w:val="22"/>
                <w:szCs w:val="22"/>
              </w:rPr>
              <w:t>1423</w:t>
            </w:r>
          </w:p>
        </w:tc>
        <w:tc>
          <w:tcPr>
            <w:tcW w:w="1134" w:type="dxa"/>
          </w:tcPr>
          <w:p w:rsidR="00285CC4" w:rsidRPr="00B936C9" w:rsidRDefault="00285CC4" w:rsidP="005E64DF">
            <w:pPr>
              <w:jc w:val="center"/>
              <w:rPr>
                <w:b/>
                <w:sz w:val="22"/>
                <w:szCs w:val="22"/>
              </w:rPr>
            </w:pPr>
            <w:r w:rsidRPr="00B936C9">
              <w:rPr>
                <w:b/>
                <w:sz w:val="22"/>
                <w:szCs w:val="22"/>
              </w:rPr>
              <w:t>-52</w:t>
            </w:r>
          </w:p>
        </w:tc>
        <w:tc>
          <w:tcPr>
            <w:tcW w:w="1276" w:type="dxa"/>
          </w:tcPr>
          <w:p w:rsidR="00285CC4" w:rsidRPr="00B936C9" w:rsidRDefault="00285CC4" w:rsidP="005E64DF">
            <w:pPr>
              <w:jc w:val="center"/>
              <w:rPr>
                <w:b/>
                <w:sz w:val="22"/>
                <w:szCs w:val="22"/>
              </w:rPr>
            </w:pPr>
            <w:r w:rsidRPr="00B936C9">
              <w:rPr>
                <w:b/>
                <w:sz w:val="22"/>
                <w:szCs w:val="22"/>
              </w:rPr>
              <w:t>96,47</w:t>
            </w:r>
          </w:p>
        </w:tc>
      </w:tr>
    </w:tbl>
    <w:p w:rsidR="00285CC4" w:rsidRPr="00B936C9" w:rsidRDefault="00285CC4" w:rsidP="005E64DF">
      <w:pPr>
        <w:spacing w:after="0" w:line="240" w:lineRule="auto"/>
        <w:jc w:val="both"/>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24 lentelė (4.12.). Vienuoliktoje klasėje besimokančių mokinių skaičius ir dalis % nuo prieš vienus metus besimokiusiųjų aštuntoje klasėje skaičiaus</w:t>
      </w:r>
    </w:p>
    <w:tbl>
      <w:tblPr>
        <w:tblStyle w:val="Lentelstinklelis"/>
        <w:tblW w:w="0" w:type="auto"/>
        <w:tblLayout w:type="fixed"/>
        <w:tblLook w:val="04A0" w:firstRow="1" w:lastRow="0" w:firstColumn="1" w:lastColumn="0" w:noHBand="0" w:noVBand="1"/>
      </w:tblPr>
      <w:tblGrid>
        <w:gridCol w:w="4503"/>
        <w:gridCol w:w="1559"/>
        <w:gridCol w:w="1417"/>
        <w:gridCol w:w="1134"/>
        <w:gridCol w:w="1182"/>
      </w:tblGrid>
      <w:tr w:rsidR="00285CC4" w:rsidRPr="00B936C9" w:rsidTr="00CD67D1">
        <w:trPr>
          <w:trHeight w:val="268"/>
        </w:trPr>
        <w:tc>
          <w:tcPr>
            <w:tcW w:w="4503" w:type="dxa"/>
            <w:vMerge w:val="restart"/>
            <w:tcBorders>
              <w:top w:val="single" w:sz="4" w:space="0" w:color="auto"/>
              <w:left w:val="single" w:sz="4" w:space="0" w:color="auto"/>
              <w:right w:val="single" w:sz="4" w:space="0" w:color="auto"/>
            </w:tcBorders>
            <w:hideMark/>
          </w:tcPr>
          <w:p w:rsidR="00285CC4" w:rsidRPr="00B936C9" w:rsidRDefault="00285CC4" w:rsidP="005E64DF">
            <w:pPr>
              <w:jc w:val="both"/>
              <w:rPr>
                <w:sz w:val="22"/>
                <w:szCs w:val="22"/>
              </w:rPr>
            </w:pPr>
            <w:r w:rsidRPr="00B936C9">
              <w:rPr>
                <w:sz w:val="22"/>
                <w:szCs w:val="22"/>
              </w:rPr>
              <w:t>Mokyklos tipas</w:t>
            </w:r>
          </w:p>
        </w:tc>
        <w:tc>
          <w:tcPr>
            <w:tcW w:w="2976" w:type="dxa"/>
            <w:gridSpan w:val="2"/>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tabs>
                <w:tab w:val="left" w:pos="2349"/>
              </w:tabs>
              <w:jc w:val="center"/>
              <w:rPr>
                <w:sz w:val="22"/>
                <w:szCs w:val="22"/>
              </w:rPr>
            </w:pPr>
            <w:r w:rsidRPr="00B936C9">
              <w:rPr>
                <w:sz w:val="22"/>
                <w:szCs w:val="22"/>
              </w:rPr>
              <w:t>Mokslo metai ir mokinių skaičius klasėse</w:t>
            </w:r>
          </w:p>
        </w:tc>
        <w:tc>
          <w:tcPr>
            <w:tcW w:w="2316" w:type="dxa"/>
            <w:gridSpan w:val="2"/>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jc w:val="center"/>
              <w:rPr>
                <w:sz w:val="22"/>
                <w:szCs w:val="22"/>
              </w:rPr>
            </w:pPr>
            <w:r w:rsidRPr="00B936C9">
              <w:rPr>
                <w:sz w:val="22"/>
                <w:szCs w:val="22"/>
              </w:rPr>
              <w:t>Pokytis</w:t>
            </w:r>
          </w:p>
        </w:tc>
      </w:tr>
      <w:tr w:rsidR="00285CC4" w:rsidRPr="00B936C9" w:rsidTr="00CD67D1">
        <w:trPr>
          <w:trHeight w:val="148"/>
        </w:trPr>
        <w:tc>
          <w:tcPr>
            <w:tcW w:w="4503" w:type="dxa"/>
            <w:vMerge/>
            <w:tcBorders>
              <w:left w:val="single" w:sz="4" w:space="0" w:color="auto"/>
              <w:bottom w:val="single" w:sz="4" w:space="0" w:color="auto"/>
              <w:right w:val="single" w:sz="4" w:space="0" w:color="auto"/>
            </w:tcBorders>
            <w:vAlign w:val="center"/>
            <w:hideMark/>
          </w:tcPr>
          <w:p w:rsidR="00285CC4" w:rsidRPr="00B936C9" w:rsidRDefault="00285CC4" w:rsidP="005E64DF">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jc w:val="center"/>
              <w:rPr>
                <w:sz w:val="22"/>
                <w:szCs w:val="22"/>
              </w:rPr>
            </w:pPr>
            <w:r w:rsidRPr="00B936C9">
              <w:rPr>
                <w:sz w:val="22"/>
                <w:szCs w:val="22"/>
              </w:rPr>
              <w:t>10 klasė</w:t>
            </w:r>
          </w:p>
          <w:p w:rsidR="00285CC4" w:rsidRPr="00B936C9" w:rsidRDefault="00285CC4" w:rsidP="005E64DF">
            <w:pPr>
              <w:jc w:val="center"/>
              <w:rPr>
                <w:sz w:val="22"/>
                <w:szCs w:val="22"/>
              </w:rPr>
            </w:pPr>
            <w:r w:rsidRPr="00B936C9">
              <w:rPr>
                <w:sz w:val="22"/>
                <w:szCs w:val="22"/>
              </w:rPr>
              <w:t xml:space="preserve">2012–2013 </w:t>
            </w:r>
          </w:p>
        </w:tc>
        <w:tc>
          <w:tcPr>
            <w:tcW w:w="1417" w:type="dxa"/>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jc w:val="center"/>
              <w:rPr>
                <w:sz w:val="22"/>
                <w:szCs w:val="22"/>
              </w:rPr>
            </w:pPr>
            <w:r w:rsidRPr="00B936C9">
              <w:rPr>
                <w:sz w:val="22"/>
                <w:szCs w:val="22"/>
              </w:rPr>
              <w:t xml:space="preserve">11 klasė </w:t>
            </w:r>
          </w:p>
          <w:p w:rsidR="00285CC4" w:rsidRPr="00B936C9" w:rsidRDefault="00285CC4" w:rsidP="005E64DF">
            <w:pPr>
              <w:jc w:val="center"/>
              <w:rPr>
                <w:sz w:val="22"/>
                <w:szCs w:val="22"/>
              </w:rPr>
            </w:pPr>
            <w:r w:rsidRPr="00B936C9">
              <w:rPr>
                <w:sz w:val="22"/>
                <w:szCs w:val="22"/>
              </w:rPr>
              <w:t xml:space="preserve">2013–2014 </w:t>
            </w:r>
          </w:p>
        </w:tc>
        <w:tc>
          <w:tcPr>
            <w:tcW w:w="1134" w:type="dxa"/>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jc w:val="center"/>
              <w:rPr>
                <w:sz w:val="22"/>
                <w:szCs w:val="22"/>
              </w:rPr>
            </w:pPr>
            <w:r w:rsidRPr="00B936C9">
              <w:rPr>
                <w:sz w:val="22"/>
                <w:szCs w:val="22"/>
              </w:rPr>
              <w:t>Skaičius</w:t>
            </w:r>
          </w:p>
        </w:tc>
        <w:tc>
          <w:tcPr>
            <w:tcW w:w="1182" w:type="dxa"/>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jc w:val="center"/>
              <w:rPr>
                <w:sz w:val="22"/>
                <w:szCs w:val="22"/>
              </w:rPr>
            </w:pPr>
            <w:r w:rsidRPr="00B936C9">
              <w:rPr>
                <w:sz w:val="22"/>
                <w:szCs w:val="22"/>
              </w:rPr>
              <w:t>Dalis (%)</w:t>
            </w:r>
          </w:p>
        </w:tc>
      </w:tr>
      <w:tr w:rsidR="00285CC4" w:rsidRPr="00B936C9" w:rsidTr="00CD67D1">
        <w:trPr>
          <w:trHeight w:val="149"/>
        </w:trPr>
        <w:tc>
          <w:tcPr>
            <w:tcW w:w="450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b/>
                <w:sz w:val="22"/>
                <w:szCs w:val="22"/>
              </w:rPr>
            </w:pPr>
            <w:r w:rsidRPr="00B936C9">
              <w:rPr>
                <w:sz w:val="22"/>
                <w:szCs w:val="22"/>
              </w:rPr>
              <w:t>Gimnazijos (su suaugusiųjų gimnazijomis)</w:t>
            </w:r>
          </w:p>
        </w:tc>
        <w:tc>
          <w:tcPr>
            <w:tcW w:w="1559"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1446</w:t>
            </w:r>
          </w:p>
        </w:tc>
        <w:tc>
          <w:tcPr>
            <w:tcW w:w="1417"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1503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p>
        </w:tc>
      </w:tr>
      <w:tr w:rsidR="00285CC4" w:rsidRPr="00B936C9" w:rsidTr="00CD67D1">
        <w:trPr>
          <w:trHeight w:val="140"/>
        </w:trPr>
        <w:tc>
          <w:tcPr>
            <w:tcW w:w="450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 xml:space="preserve">Pagrindinės mokyklos </w:t>
            </w:r>
          </w:p>
        </w:tc>
        <w:tc>
          <w:tcPr>
            <w:tcW w:w="1559"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317</w:t>
            </w:r>
          </w:p>
        </w:tc>
        <w:tc>
          <w:tcPr>
            <w:tcW w:w="1417"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p>
        </w:tc>
      </w:tr>
      <w:tr w:rsidR="00285CC4" w:rsidRPr="00B936C9" w:rsidTr="00CD67D1">
        <w:trPr>
          <w:trHeight w:val="143"/>
        </w:trPr>
        <w:tc>
          <w:tcPr>
            <w:tcW w:w="450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Specialiosios mokyklos</w:t>
            </w:r>
          </w:p>
        </w:tc>
        <w:tc>
          <w:tcPr>
            <w:tcW w:w="1559"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27</w:t>
            </w:r>
          </w:p>
        </w:tc>
        <w:tc>
          <w:tcPr>
            <w:tcW w:w="1417"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p>
        </w:tc>
      </w:tr>
      <w:tr w:rsidR="00285CC4" w:rsidRPr="00B936C9" w:rsidTr="00CD67D1">
        <w:trPr>
          <w:trHeight w:val="134"/>
        </w:trPr>
        <w:tc>
          <w:tcPr>
            <w:tcW w:w="450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right"/>
              <w:rPr>
                <w:b/>
                <w:bCs/>
                <w:sz w:val="22"/>
                <w:szCs w:val="22"/>
              </w:rPr>
            </w:pPr>
            <w:r w:rsidRPr="00B936C9">
              <w:rPr>
                <w:b/>
                <w:sz w:val="22"/>
                <w:szCs w:val="22"/>
              </w:rPr>
              <w:t>Iš viso</w:t>
            </w:r>
          </w:p>
        </w:tc>
        <w:tc>
          <w:tcPr>
            <w:tcW w:w="1559"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r w:rsidRPr="00B936C9">
              <w:rPr>
                <w:b/>
                <w:sz w:val="22"/>
                <w:szCs w:val="22"/>
              </w:rPr>
              <w:t>1790</w:t>
            </w:r>
          </w:p>
        </w:tc>
        <w:tc>
          <w:tcPr>
            <w:tcW w:w="1417"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r w:rsidRPr="00B936C9">
              <w:rPr>
                <w:b/>
                <w:sz w:val="22"/>
                <w:szCs w:val="22"/>
              </w:rPr>
              <w:t>1503</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r w:rsidRPr="00B936C9">
              <w:rPr>
                <w:b/>
                <w:sz w:val="22"/>
                <w:szCs w:val="22"/>
              </w:rPr>
              <w:t>-287</w:t>
            </w:r>
          </w:p>
        </w:tc>
        <w:tc>
          <w:tcPr>
            <w:tcW w:w="118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r w:rsidRPr="00B936C9">
              <w:rPr>
                <w:b/>
                <w:sz w:val="22"/>
                <w:szCs w:val="22"/>
              </w:rPr>
              <w:t>83,97</w:t>
            </w:r>
          </w:p>
        </w:tc>
      </w:tr>
      <w:tr w:rsidR="00285CC4" w:rsidRPr="00B936C9" w:rsidTr="00CD67D1">
        <w:trPr>
          <w:trHeight w:val="268"/>
        </w:trPr>
        <w:tc>
          <w:tcPr>
            <w:tcW w:w="450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right"/>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 xml:space="preserve">2013–2014 </w:t>
            </w:r>
          </w:p>
        </w:tc>
        <w:tc>
          <w:tcPr>
            <w:tcW w:w="1417"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 xml:space="preserve">2014–2015 </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Skaičius</w:t>
            </w:r>
          </w:p>
        </w:tc>
        <w:tc>
          <w:tcPr>
            <w:tcW w:w="118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Dalis (%)</w:t>
            </w:r>
          </w:p>
        </w:tc>
      </w:tr>
      <w:tr w:rsidR="00285CC4" w:rsidRPr="00B936C9" w:rsidTr="00CD67D1">
        <w:trPr>
          <w:trHeight w:val="131"/>
        </w:trPr>
        <w:tc>
          <w:tcPr>
            <w:tcW w:w="450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b/>
                <w:sz w:val="22"/>
                <w:szCs w:val="22"/>
              </w:rPr>
            </w:pPr>
            <w:r w:rsidRPr="00B936C9">
              <w:rPr>
                <w:sz w:val="22"/>
                <w:szCs w:val="22"/>
              </w:rPr>
              <w:t>Gimnazijos (su suaugusiųjų gimnazijomis)</w:t>
            </w:r>
          </w:p>
        </w:tc>
        <w:tc>
          <w:tcPr>
            <w:tcW w:w="1559"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1173</w:t>
            </w:r>
          </w:p>
        </w:tc>
        <w:tc>
          <w:tcPr>
            <w:tcW w:w="1417"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1228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p>
        </w:tc>
        <w:tc>
          <w:tcPr>
            <w:tcW w:w="118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p>
        </w:tc>
      </w:tr>
      <w:tr w:rsidR="00285CC4" w:rsidRPr="00B936C9" w:rsidTr="00CD67D1">
        <w:trPr>
          <w:trHeight w:val="136"/>
        </w:trPr>
        <w:tc>
          <w:tcPr>
            <w:tcW w:w="450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 xml:space="preserve">Pagrindinės mokyklos </w:t>
            </w:r>
          </w:p>
        </w:tc>
        <w:tc>
          <w:tcPr>
            <w:tcW w:w="1559"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210</w:t>
            </w:r>
          </w:p>
        </w:tc>
        <w:tc>
          <w:tcPr>
            <w:tcW w:w="1417"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p>
        </w:tc>
        <w:tc>
          <w:tcPr>
            <w:tcW w:w="118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p>
        </w:tc>
      </w:tr>
      <w:tr w:rsidR="00285CC4" w:rsidRPr="00B936C9" w:rsidTr="00CD67D1">
        <w:trPr>
          <w:trHeight w:val="139"/>
        </w:trPr>
        <w:tc>
          <w:tcPr>
            <w:tcW w:w="450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Specialiosios mokyklos</w:t>
            </w:r>
          </w:p>
        </w:tc>
        <w:tc>
          <w:tcPr>
            <w:tcW w:w="1559"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27</w:t>
            </w:r>
          </w:p>
        </w:tc>
        <w:tc>
          <w:tcPr>
            <w:tcW w:w="1417"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p>
        </w:tc>
        <w:tc>
          <w:tcPr>
            <w:tcW w:w="118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p>
        </w:tc>
      </w:tr>
      <w:tr w:rsidR="00285CC4" w:rsidRPr="00B936C9" w:rsidTr="00CD67D1">
        <w:trPr>
          <w:trHeight w:val="130"/>
        </w:trPr>
        <w:tc>
          <w:tcPr>
            <w:tcW w:w="450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right"/>
              <w:rPr>
                <w:b/>
                <w:bCs/>
                <w:sz w:val="22"/>
                <w:szCs w:val="22"/>
              </w:rPr>
            </w:pPr>
            <w:r w:rsidRPr="00B936C9">
              <w:rPr>
                <w:b/>
                <w:sz w:val="22"/>
                <w:szCs w:val="22"/>
              </w:rPr>
              <w:t>Iš viso</w:t>
            </w:r>
          </w:p>
        </w:tc>
        <w:tc>
          <w:tcPr>
            <w:tcW w:w="1559"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r w:rsidRPr="00B936C9">
              <w:rPr>
                <w:b/>
                <w:sz w:val="22"/>
                <w:szCs w:val="22"/>
              </w:rPr>
              <w:t>1410</w:t>
            </w:r>
          </w:p>
        </w:tc>
        <w:tc>
          <w:tcPr>
            <w:tcW w:w="1417"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r w:rsidRPr="00B936C9">
              <w:rPr>
                <w:b/>
                <w:sz w:val="22"/>
                <w:szCs w:val="22"/>
              </w:rPr>
              <w:t>1228</w:t>
            </w:r>
          </w:p>
        </w:tc>
        <w:tc>
          <w:tcPr>
            <w:tcW w:w="113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r w:rsidRPr="00B936C9">
              <w:rPr>
                <w:b/>
                <w:sz w:val="22"/>
                <w:szCs w:val="22"/>
              </w:rPr>
              <w:t>-182</w:t>
            </w:r>
          </w:p>
        </w:tc>
        <w:tc>
          <w:tcPr>
            <w:tcW w:w="118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r w:rsidRPr="00B936C9">
              <w:rPr>
                <w:b/>
                <w:sz w:val="22"/>
                <w:szCs w:val="22"/>
              </w:rPr>
              <w:t>87,09</w:t>
            </w:r>
          </w:p>
        </w:tc>
      </w:tr>
    </w:tbl>
    <w:p w:rsidR="00285CC4" w:rsidRPr="00B936C9" w:rsidRDefault="00285CC4" w:rsidP="005E64DF">
      <w:pPr>
        <w:spacing w:after="0" w:line="240" w:lineRule="auto"/>
        <w:rPr>
          <w:rFonts w:ascii="Times New Roman" w:hAnsi="Times New Roman" w:cs="Times New Roman"/>
        </w:rPr>
      </w:pPr>
    </w:p>
    <w:p w:rsidR="00285CC4" w:rsidRPr="00B936C9" w:rsidRDefault="00285CC4" w:rsidP="005E64DF">
      <w:pPr>
        <w:tabs>
          <w:tab w:val="left" w:pos="7268"/>
          <w:tab w:val="left" w:pos="7771"/>
        </w:tabs>
        <w:spacing w:after="0" w:line="240" w:lineRule="auto"/>
        <w:ind w:firstLine="709"/>
        <w:jc w:val="both"/>
        <w:rPr>
          <w:rFonts w:ascii="Times New Roman" w:hAnsi="Times New Roman" w:cs="Times New Roman"/>
        </w:rPr>
      </w:pPr>
      <w:r w:rsidRPr="00B936C9">
        <w:rPr>
          <w:rFonts w:ascii="Times New Roman" w:hAnsi="Times New Roman" w:cs="Times New Roman"/>
        </w:rPr>
        <w:t>25 lentelė (4.13.). Jaunimo klasėse ugdomų mokinių skaičius ir dalis (proc.)</w:t>
      </w:r>
    </w:p>
    <w:tbl>
      <w:tblPr>
        <w:tblStyle w:val="Lentelstinklelis"/>
        <w:tblW w:w="0" w:type="auto"/>
        <w:tblInd w:w="-34" w:type="dxa"/>
        <w:tblLook w:val="04A0" w:firstRow="1" w:lastRow="0" w:firstColumn="1" w:lastColumn="0" w:noHBand="0" w:noVBand="1"/>
      </w:tblPr>
      <w:tblGrid>
        <w:gridCol w:w="2224"/>
        <w:gridCol w:w="1933"/>
        <w:gridCol w:w="1803"/>
        <w:gridCol w:w="1933"/>
        <w:gridCol w:w="1769"/>
      </w:tblGrid>
      <w:tr w:rsidR="00285CC4" w:rsidRPr="00B936C9" w:rsidTr="00CD67D1">
        <w:trPr>
          <w:trHeight w:val="285"/>
        </w:trPr>
        <w:tc>
          <w:tcPr>
            <w:tcW w:w="2269" w:type="dxa"/>
          </w:tcPr>
          <w:p w:rsidR="00285CC4" w:rsidRPr="00B936C9" w:rsidRDefault="00285CC4" w:rsidP="005E64DF">
            <w:pPr>
              <w:tabs>
                <w:tab w:val="left" w:pos="3029"/>
              </w:tabs>
              <w:jc w:val="center"/>
              <w:rPr>
                <w:sz w:val="22"/>
                <w:szCs w:val="22"/>
              </w:rPr>
            </w:pPr>
            <w:r w:rsidRPr="00B936C9">
              <w:rPr>
                <w:sz w:val="22"/>
                <w:szCs w:val="22"/>
              </w:rPr>
              <w:t>Mokyklos pavadinimas</w:t>
            </w:r>
          </w:p>
        </w:tc>
        <w:tc>
          <w:tcPr>
            <w:tcW w:w="1984" w:type="dxa"/>
          </w:tcPr>
          <w:p w:rsidR="00285CC4" w:rsidRPr="00B936C9" w:rsidRDefault="00285CC4" w:rsidP="005E64DF">
            <w:pPr>
              <w:tabs>
                <w:tab w:val="left" w:pos="3029"/>
              </w:tabs>
              <w:jc w:val="center"/>
              <w:rPr>
                <w:sz w:val="22"/>
                <w:szCs w:val="22"/>
              </w:rPr>
            </w:pPr>
            <w:r w:rsidRPr="00B936C9">
              <w:rPr>
                <w:sz w:val="22"/>
                <w:szCs w:val="22"/>
              </w:rPr>
              <w:t>2013–2014 m. m. jaunimo klasėse ugdomų mokinių skaičius</w:t>
            </w:r>
          </w:p>
        </w:tc>
        <w:tc>
          <w:tcPr>
            <w:tcW w:w="1843" w:type="dxa"/>
          </w:tcPr>
          <w:p w:rsidR="00285CC4" w:rsidRPr="00B936C9" w:rsidRDefault="00285CC4" w:rsidP="005E64DF">
            <w:pPr>
              <w:tabs>
                <w:tab w:val="left" w:pos="3029"/>
              </w:tabs>
              <w:jc w:val="center"/>
              <w:rPr>
                <w:sz w:val="22"/>
                <w:szCs w:val="22"/>
              </w:rPr>
            </w:pPr>
            <w:r w:rsidRPr="00B936C9">
              <w:rPr>
                <w:sz w:val="22"/>
                <w:szCs w:val="22"/>
              </w:rPr>
              <w:t>Dalis nuo bendro mokinių skaičiaus (17656)</w:t>
            </w:r>
          </w:p>
        </w:tc>
        <w:tc>
          <w:tcPr>
            <w:tcW w:w="1984" w:type="dxa"/>
          </w:tcPr>
          <w:p w:rsidR="00285CC4" w:rsidRPr="00B936C9" w:rsidRDefault="00285CC4" w:rsidP="005E64DF">
            <w:pPr>
              <w:tabs>
                <w:tab w:val="left" w:pos="3029"/>
              </w:tabs>
              <w:jc w:val="center"/>
              <w:rPr>
                <w:sz w:val="22"/>
                <w:szCs w:val="22"/>
              </w:rPr>
            </w:pPr>
            <w:r w:rsidRPr="00B936C9">
              <w:rPr>
                <w:sz w:val="22"/>
                <w:szCs w:val="22"/>
              </w:rPr>
              <w:t>2014–2015 m. m. jaunimo klasėse ugdomų mokinių skaičius</w:t>
            </w:r>
          </w:p>
        </w:tc>
        <w:tc>
          <w:tcPr>
            <w:tcW w:w="1808" w:type="dxa"/>
          </w:tcPr>
          <w:p w:rsidR="00285CC4" w:rsidRPr="00B936C9" w:rsidRDefault="00285CC4" w:rsidP="005E64DF">
            <w:pPr>
              <w:tabs>
                <w:tab w:val="left" w:pos="3029"/>
              </w:tabs>
              <w:jc w:val="center"/>
              <w:rPr>
                <w:sz w:val="22"/>
                <w:szCs w:val="22"/>
              </w:rPr>
            </w:pPr>
            <w:r w:rsidRPr="00B936C9">
              <w:rPr>
                <w:sz w:val="22"/>
                <w:szCs w:val="22"/>
              </w:rPr>
              <w:t>Dalis nuo bendro mokinių skaičiaus (17420)</w:t>
            </w:r>
          </w:p>
        </w:tc>
      </w:tr>
      <w:tr w:rsidR="00285CC4" w:rsidRPr="00B936C9" w:rsidTr="00CD67D1">
        <w:trPr>
          <w:trHeight w:val="285"/>
        </w:trPr>
        <w:tc>
          <w:tcPr>
            <w:tcW w:w="2269" w:type="dxa"/>
          </w:tcPr>
          <w:p w:rsidR="00285CC4" w:rsidRPr="00B936C9" w:rsidRDefault="00285CC4" w:rsidP="005E64DF">
            <w:pPr>
              <w:tabs>
                <w:tab w:val="left" w:pos="3029"/>
              </w:tabs>
              <w:rPr>
                <w:sz w:val="22"/>
                <w:szCs w:val="22"/>
              </w:rPr>
            </w:pPr>
            <w:r w:rsidRPr="00B936C9">
              <w:rPr>
                <w:sz w:val="22"/>
                <w:szCs w:val="22"/>
              </w:rPr>
              <w:t xml:space="preserve">Andrejaus Rubliovo pagrindinė mokykla </w:t>
            </w:r>
          </w:p>
        </w:tc>
        <w:tc>
          <w:tcPr>
            <w:tcW w:w="1984" w:type="dxa"/>
          </w:tcPr>
          <w:p w:rsidR="00285CC4" w:rsidRPr="00B936C9" w:rsidRDefault="00285CC4" w:rsidP="005E64DF">
            <w:pPr>
              <w:tabs>
                <w:tab w:val="left" w:pos="3029"/>
              </w:tabs>
              <w:jc w:val="center"/>
              <w:rPr>
                <w:sz w:val="22"/>
                <w:szCs w:val="22"/>
              </w:rPr>
            </w:pPr>
            <w:r w:rsidRPr="00B936C9">
              <w:rPr>
                <w:sz w:val="22"/>
                <w:szCs w:val="22"/>
              </w:rPr>
              <w:t>9</w:t>
            </w:r>
          </w:p>
        </w:tc>
        <w:tc>
          <w:tcPr>
            <w:tcW w:w="1843" w:type="dxa"/>
          </w:tcPr>
          <w:p w:rsidR="00285CC4" w:rsidRPr="00B936C9" w:rsidRDefault="00285CC4" w:rsidP="005E64DF">
            <w:pPr>
              <w:tabs>
                <w:tab w:val="left" w:pos="3029"/>
              </w:tabs>
              <w:jc w:val="center"/>
              <w:rPr>
                <w:sz w:val="22"/>
                <w:szCs w:val="22"/>
              </w:rPr>
            </w:pPr>
            <w:r w:rsidRPr="00B936C9">
              <w:rPr>
                <w:sz w:val="22"/>
                <w:szCs w:val="22"/>
              </w:rPr>
              <w:t>0,05</w:t>
            </w:r>
          </w:p>
        </w:tc>
        <w:tc>
          <w:tcPr>
            <w:tcW w:w="1984" w:type="dxa"/>
          </w:tcPr>
          <w:p w:rsidR="00285CC4" w:rsidRPr="00B936C9" w:rsidRDefault="00285CC4" w:rsidP="005E64DF">
            <w:pPr>
              <w:tabs>
                <w:tab w:val="left" w:pos="3029"/>
              </w:tabs>
              <w:jc w:val="center"/>
              <w:rPr>
                <w:sz w:val="22"/>
                <w:szCs w:val="22"/>
              </w:rPr>
            </w:pPr>
            <w:r w:rsidRPr="00B936C9">
              <w:rPr>
                <w:sz w:val="22"/>
                <w:szCs w:val="22"/>
              </w:rPr>
              <w:t>-</w:t>
            </w:r>
          </w:p>
        </w:tc>
        <w:tc>
          <w:tcPr>
            <w:tcW w:w="1808" w:type="dxa"/>
          </w:tcPr>
          <w:p w:rsidR="00285CC4" w:rsidRPr="00B936C9" w:rsidRDefault="00285CC4" w:rsidP="005E64DF">
            <w:pPr>
              <w:tabs>
                <w:tab w:val="left" w:pos="3029"/>
              </w:tabs>
              <w:jc w:val="center"/>
              <w:rPr>
                <w:sz w:val="22"/>
                <w:szCs w:val="22"/>
              </w:rPr>
            </w:pPr>
            <w:r w:rsidRPr="00B936C9">
              <w:rPr>
                <w:sz w:val="22"/>
                <w:szCs w:val="22"/>
              </w:rPr>
              <w:t>-</w:t>
            </w:r>
          </w:p>
        </w:tc>
      </w:tr>
      <w:tr w:rsidR="00285CC4" w:rsidRPr="00B936C9" w:rsidTr="00CD67D1">
        <w:trPr>
          <w:trHeight w:val="285"/>
        </w:trPr>
        <w:tc>
          <w:tcPr>
            <w:tcW w:w="2269" w:type="dxa"/>
          </w:tcPr>
          <w:p w:rsidR="00285CC4" w:rsidRPr="00B936C9" w:rsidRDefault="00285CC4" w:rsidP="005E64DF">
            <w:pPr>
              <w:tabs>
                <w:tab w:val="left" w:pos="3029"/>
              </w:tabs>
              <w:rPr>
                <w:sz w:val="22"/>
                <w:szCs w:val="22"/>
              </w:rPr>
            </w:pPr>
            <w:r w:rsidRPr="00B936C9">
              <w:rPr>
                <w:sz w:val="22"/>
                <w:szCs w:val="22"/>
              </w:rPr>
              <w:t>Ievos Simonaitytės pagrindinė mokykla</w:t>
            </w:r>
          </w:p>
        </w:tc>
        <w:tc>
          <w:tcPr>
            <w:tcW w:w="1984" w:type="dxa"/>
          </w:tcPr>
          <w:p w:rsidR="00285CC4" w:rsidRPr="00B936C9" w:rsidRDefault="00285CC4" w:rsidP="005E64DF">
            <w:pPr>
              <w:tabs>
                <w:tab w:val="left" w:pos="3029"/>
              </w:tabs>
              <w:jc w:val="center"/>
              <w:rPr>
                <w:sz w:val="22"/>
                <w:szCs w:val="22"/>
              </w:rPr>
            </w:pPr>
            <w:r w:rsidRPr="00B936C9">
              <w:rPr>
                <w:sz w:val="22"/>
                <w:szCs w:val="22"/>
              </w:rPr>
              <w:t>63</w:t>
            </w:r>
          </w:p>
        </w:tc>
        <w:tc>
          <w:tcPr>
            <w:tcW w:w="1843" w:type="dxa"/>
          </w:tcPr>
          <w:p w:rsidR="00285CC4" w:rsidRPr="00B936C9" w:rsidRDefault="00285CC4" w:rsidP="005E64DF">
            <w:pPr>
              <w:tabs>
                <w:tab w:val="left" w:pos="3029"/>
              </w:tabs>
              <w:jc w:val="center"/>
              <w:rPr>
                <w:sz w:val="22"/>
                <w:szCs w:val="22"/>
              </w:rPr>
            </w:pPr>
            <w:r w:rsidRPr="00B936C9">
              <w:rPr>
                <w:sz w:val="22"/>
                <w:szCs w:val="22"/>
              </w:rPr>
              <w:t>0,36</w:t>
            </w:r>
          </w:p>
        </w:tc>
        <w:tc>
          <w:tcPr>
            <w:tcW w:w="1984" w:type="dxa"/>
          </w:tcPr>
          <w:p w:rsidR="00285CC4" w:rsidRPr="00B936C9" w:rsidRDefault="00285CC4" w:rsidP="005E64DF">
            <w:pPr>
              <w:tabs>
                <w:tab w:val="left" w:pos="3029"/>
              </w:tabs>
              <w:jc w:val="center"/>
              <w:rPr>
                <w:sz w:val="22"/>
                <w:szCs w:val="22"/>
              </w:rPr>
            </w:pPr>
            <w:r w:rsidRPr="00B936C9">
              <w:rPr>
                <w:sz w:val="22"/>
                <w:szCs w:val="22"/>
              </w:rPr>
              <w:t>133</w:t>
            </w:r>
          </w:p>
        </w:tc>
        <w:tc>
          <w:tcPr>
            <w:tcW w:w="1808" w:type="dxa"/>
          </w:tcPr>
          <w:p w:rsidR="00285CC4" w:rsidRPr="00B936C9" w:rsidRDefault="00285CC4" w:rsidP="005E64DF">
            <w:pPr>
              <w:tabs>
                <w:tab w:val="left" w:pos="3029"/>
              </w:tabs>
              <w:jc w:val="center"/>
              <w:rPr>
                <w:sz w:val="22"/>
                <w:szCs w:val="22"/>
              </w:rPr>
            </w:pPr>
            <w:r w:rsidRPr="00B936C9">
              <w:rPr>
                <w:sz w:val="22"/>
                <w:szCs w:val="22"/>
              </w:rPr>
              <w:t>0,76</w:t>
            </w:r>
          </w:p>
        </w:tc>
      </w:tr>
      <w:tr w:rsidR="00285CC4" w:rsidRPr="00B936C9" w:rsidTr="00CD67D1">
        <w:tc>
          <w:tcPr>
            <w:tcW w:w="2269" w:type="dxa"/>
          </w:tcPr>
          <w:p w:rsidR="00285CC4" w:rsidRPr="00B936C9" w:rsidRDefault="00285CC4" w:rsidP="005E64DF">
            <w:pPr>
              <w:tabs>
                <w:tab w:val="left" w:pos="3029"/>
              </w:tabs>
              <w:jc w:val="right"/>
              <w:rPr>
                <w:b/>
                <w:sz w:val="22"/>
                <w:szCs w:val="22"/>
              </w:rPr>
            </w:pPr>
            <w:r w:rsidRPr="00B936C9">
              <w:rPr>
                <w:b/>
                <w:sz w:val="22"/>
                <w:szCs w:val="22"/>
              </w:rPr>
              <w:t>Iš viso</w:t>
            </w:r>
          </w:p>
        </w:tc>
        <w:tc>
          <w:tcPr>
            <w:tcW w:w="1984" w:type="dxa"/>
          </w:tcPr>
          <w:p w:rsidR="00285CC4" w:rsidRPr="00B936C9" w:rsidRDefault="00285CC4" w:rsidP="005E64DF">
            <w:pPr>
              <w:tabs>
                <w:tab w:val="left" w:pos="3029"/>
              </w:tabs>
              <w:jc w:val="center"/>
              <w:rPr>
                <w:sz w:val="22"/>
                <w:szCs w:val="22"/>
              </w:rPr>
            </w:pPr>
            <w:r w:rsidRPr="00B936C9">
              <w:rPr>
                <w:b/>
                <w:sz w:val="22"/>
                <w:szCs w:val="22"/>
              </w:rPr>
              <w:t>72</w:t>
            </w:r>
          </w:p>
        </w:tc>
        <w:tc>
          <w:tcPr>
            <w:tcW w:w="1843" w:type="dxa"/>
          </w:tcPr>
          <w:p w:rsidR="00285CC4" w:rsidRPr="00B936C9" w:rsidRDefault="00285CC4" w:rsidP="005E64DF">
            <w:pPr>
              <w:tabs>
                <w:tab w:val="left" w:pos="3029"/>
              </w:tabs>
              <w:jc w:val="center"/>
              <w:rPr>
                <w:b/>
                <w:sz w:val="22"/>
                <w:szCs w:val="22"/>
              </w:rPr>
            </w:pPr>
            <w:r w:rsidRPr="00B936C9">
              <w:rPr>
                <w:b/>
                <w:sz w:val="22"/>
                <w:szCs w:val="22"/>
              </w:rPr>
              <w:t>0,41</w:t>
            </w:r>
          </w:p>
        </w:tc>
        <w:tc>
          <w:tcPr>
            <w:tcW w:w="1984" w:type="dxa"/>
          </w:tcPr>
          <w:p w:rsidR="00285CC4" w:rsidRPr="00B936C9" w:rsidRDefault="00285CC4" w:rsidP="005E64DF">
            <w:pPr>
              <w:tabs>
                <w:tab w:val="left" w:pos="3029"/>
              </w:tabs>
              <w:jc w:val="center"/>
              <w:rPr>
                <w:b/>
                <w:sz w:val="22"/>
                <w:szCs w:val="22"/>
              </w:rPr>
            </w:pPr>
            <w:r w:rsidRPr="00B936C9">
              <w:rPr>
                <w:b/>
                <w:sz w:val="22"/>
                <w:szCs w:val="22"/>
              </w:rPr>
              <w:t>133</w:t>
            </w:r>
          </w:p>
        </w:tc>
        <w:tc>
          <w:tcPr>
            <w:tcW w:w="1808" w:type="dxa"/>
          </w:tcPr>
          <w:p w:rsidR="00285CC4" w:rsidRPr="00B936C9" w:rsidRDefault="00285CC4" w:rsidP="005E64DF">
            <w:pPr>
              <w:tabs>
                <w:tab w:val="left" w:pos="3029"/>
              </w:tabs>
              <w:jc w:val="center"/>
              <w:rPr>
                <w:b/>
                <w:sz w:val="22"/>
                <w:szCs w:val="22"/>
              </w:rPr>
            </w:pPr>
            <w:r w:rsidRPr="00B936C9">
              <w:rPr>
                <w:b/>
                <w:sz w:val="22"/>
                <w:szCs w:val="22"/>
              </w:rPr>
              <w:t>0,76</w:t>
            </w:r>
          </w:p>
        </w:tc>
      </w:tr>
    </w:tbl>
    <w:p w:rsidR="00285CC4" w:rsidRPr="00B936C9" w:rsidRDefault="00285CC4" w:rsidP="005E64DF">
      <w:pPr>
        <w:tabs>
          <w:tab w:val="left" w:pos="3029"/>
        </w:tabs>
        <w:spacing w:after="0" w:line="240" w:lineRule="auto"/>
        <w:ind w:firstLine="1296"/>
        <w:rPr>
          <w:rFonts w:ascii="Times New Roman" w:hAnsi="Times New Roman" w:cs="Times New Roman"/>
        </w:rPr>
      </w:pPr>
    </w:p>
    <w:p w:rsidR="00285CC4" w:rsidRPr="00B936C9" w:rsidRDefault="00285CC4" w:rsidP="005E64DF">
      <w:pPr>
        <w:tabs>
          <w:tab w:val="left" w:pos="7268"/>
          <w:tab w:val="left" w:pos="7771"/>
        </w:tabs>
        <w:spacing w:after="0" w:line="240" w:lineRule="auto"/>
        <w:ind w:firstLine="709"/>
        <w:jc w:val="both"/>
        <w:rPr>
          <w:rFonts w:ascii="Times New Roman" w:hAnsi="Times New Roman" w:cs="Times New Roman"/>
        </w:rPr>
      </w:pPr>
      <w:r w:rsidRPr="00B936C9">
        <w:rPr>
          <w:rFonts w:ascii="Times New Roman" w:hAnsi="Times New Roman" w:cs="Times New Roman"/>
        </w:rPr>
        <w:t>26 lentelė (4.14.). Mokinių skaičius ir dalis (proc.) suaugusiųjų mokyklose</w:t>
      </w:r>
    </w:p>
    <w:tbl>
      <w:tblPr>
        <w:tblStyle w:val="Lentelstinklelis"/>
        <w:tblW w:w="0" w:type="auto"/>
        <w:tblInd w:w="-34" w:type="dxa"/>
        <w:tblLook w:val="04A0" w:firstRow="1" w:lastRow="0" w:firstColumn="1" w:lastColumn="0" w:noHBand="0" w:noVBand="1"/>
      </w:tblPr>
      <w:tblGrid>
        <w:gridCol w:w="2224"/>
        <w:gridCol w:w="1798"/>
        <w:gridCol w:w="1938"/>
        <w:gridCol w:w="1799"/>
        <w:gridCol w:w="1903"/>
      </w:tblGrid>
      <w:tr w:rsidR="00285CC4" w:rsidRPr="00B936C9" w:rsidTr="00CD67D1">
        <w:trPr>
          <w:trHeight w:val="285"/>
        </w:trPr>
        <w:tc>
          <w:tcPr>
            <w:tcW w:w="2269" w:type="dxa"/>
          </w:tcPr>
          <w:p w:rsidR="00285CC4" w:rsidRPr="00B936C9" w:rsidRDefault="00285CC4" w:rsidP="005E64DF">
            <w:pPr>
              <w:tabs>
                <w:tab w:val="left" w:pos="3029"/>
              </w:tabs>
              <w:jc w:val="center"/>
              <w:rPr>
                <w:sz w:val="22"/>
                <w:szCs w:val="22"/>
              </w:rPr>
            </w:pPr>
            <w:r w:rsidRPr="00B936C9">
              <w:rPr>
                <w:sz w:val="22"/>
                <w:szCs w:val="22"/>
              </w:rPr>
              <w:t>Suaugusiųjų gimnazijos pavadinimas</w:t>
            </w:r>
          </w:p>
        </w:tc>
        <w:tc>
          <w:tcPr>
            <w:tcW w:w="1842" w:type="dxa"/>
          </w:tcPr>
          <w:p w:rsidR="00285CC4" w:rsidRPr="00B936C9" w:rsidRDefault="00285CC4" w:rsidP="005E64DF">
            <w:pPr>
              <w:tabs>
                <w:tab w:val="left" w:pos="3029"/>
              </w:tabs>
              <w:jc w:val="center"/>
              <w:rPr>
                <w:sz w:val="22"/>
                <w:szCs w:val="22"/>
              </w:rPr>
            </w:pPr>
            <w:r w:rsidRPr="00B936C9">
              <w:rPr>
                <w:sz w:val="22"/>
                <w:szCs w:val="22"/>
              </w:rPr>
              <w:t>2013–2014 m. m. mokinių skaičius</w:t>
            </w:r>
          </w:p>
        </w:tc>
        <w:tc>
          <w:tcPr>
            <w:tcW w:w="1985" w:type="dxa"/>
          </w:tcPr>
          <w:p w:rsidR="00285CC4" w:rsidRPr="00B936C9" w:rsidRDefault="00285CC4" w:rsidP="005E64DF">
            <w:pPr>
              <w:tabs>
                <w:tab w:val="left" w:pos="3029"/>
              </w:tabs>
              <w:jc w:val="center"/>
              <w:rPr>
                <w:sz w:val="22"/>
                <w:szCs w:val="22"/>
              </w:rPr>
            </w:pPr>
            <w:r w:rsidRPr="00B936C9">
              <w:rPr>
                <w:sz w:val="22"/>
                <w:szCs w:val="22"/>
              </w:rPr>
              <w:t>Dalis nuo bendro mokinių skaičiaus (17656)</w:t>
            </w:r>
          </w:p>
        </w:tc>
        <w:tc>
          <w:tcPr>
            <w:tcW w:w="1843" w:type="dxa"/>
          </w:tcPr>
          <w:p w:rsidR="00285CC4" w:rsidRPr="00B936C9" w:rsidRDefault="00285CC4" w:rsidP="005E64DF">
            <w:pPr>
              <w:tabs>
                <w:tab w:val="left" w:pos="3029"/>
              </w:tabs>
              <w:jc w:val="center"/>
              <w:rPr>
                <w:sz w:val="22"/>
                <w:szCs w:val="22"/>
              </w:rPr>
            </w:pPr>
            <w:r w:rsidRPr="00B936C9">
              <w:rPr>
                <w:sz w:val="22"/>
                <w:szCs w:val="22"/>
              </w:rPr>
              <w:t>2014–2015 m. m. mokinių skaičius</w:t>
            </w:r>
          </w:p>
        </w:tc>
        <w:tc>
          <w:tcPr>
            <w:tcW w:w="1949" w:type="dxa"/>
          </w:tcPr>
          <w:p w:rsidR="00285CC4" w:rsidRPr="00B936C9" w:rsidRDefault="00285CC4" w:rsidP="005E64DF">
            <w:pPr>
              <w:tabs>
                <w:tab w:val="left" w:pos="3029"/>
              </w:tabs>
              <w:jc w:val="center"/>
              <w:rPr>
                <w:sz w:val="22"/>
                <w:szCs w:val="22"/>
              </w:rPr>
            </w:pPr>
            <w:r w:rsidRPr="00B936C9">
              <w:rPr>
                <w:sz w:val="22"/>
                <w:szCs w:val="22"/>
              </w:rPr>
              <w:t>Dalis nuo bendro mokinių skaičiaus (17420)</w:t>
            </w:r>
          </w:p>
        </w:tc>
      </w:tr>
      <w:tr w:rsidR="00285CC4" w:rsidRPr="00B936C9" w:rsidTr="00CD67D1">
        <w:trPr>
          <w:trHeight w:val="285"/>
        </w:trPr>
        <w:tc>
          <w:tcPr>
            <w:tcW w:w="2269" w:type="dxa"/>
          </w:tcPr>
          <w:p w:rsidR="00285CC4" w:rsidRPr="00B936C9" w:rsidRDefault="00285CC4" w:rsidP="005E64DF">
            <w:pPr>
              <w:tabs>
                <w:tab w:val="left" w:pos="3029"/>
              </w:tabs>
              <w:rPr>
                <w:sz w:val="22"/>
                <w:szCs w:val="22"/>
              </w:rPr>
            </w:pPr>
            <w:r w:rsidRPr="00B936C9">
              <w:rPr>
                <w:sz w:val="22"/>
                <w:szCs w:val="22"/>
              </w:rPr>
              <w:t xml:space="preserve">Salio Šemerio </w:t>
            </w:r>
          </w:p>
        </w:tc>
        <w:tc>
          <w:tcPr>
            <w:tcW w:w="1842" w:type="dxa"/>
          </w:tcPr>
          <w:p w:rsidR="00285CC4" w:rsidRPr="00B936C9" w:rsidRDefault="00285CC4" w:rsidP="005E64DF">
            <w:pPr>
              <w:tabs>
                <w:tab w:val="left" w:pos="3029"/>
              </w:tabs>
              <w:jc w:val="center"/>
              <w:rPr>
                <w:sz w:val="22"/>
                <w:szCs w:val="22"/>
              </w:rPr>
            </w:pPr>
            <w:r w:rsidRPr="00B936C9">
              <w:rPr>
                <w:sz w:val="22"/>
                <w:szCs w:val="22"/>
              </w:rPr>
              <w:t>221</w:t>
            </w:r>
          </w:p>
        </w:tc>
        <w:tc>
          <w:tcPr>
            <w:tcW w:w="1985" w:type="dxa"/>
          </w:tcPr>
          <w:p w:rsidR="00285CC4" w:rsidRPr="00B936C9" w:rsidRDefault="00285CC4" w:rsidP="005E64DF">
            <w:pPr>
              <w:tabs>
                <w:tab w:val="left" w:pos="3029"/>
              </w:tabs>
              <w:jc w:val="center"/>
              <w:rPr>
                <w:sz w:val="22"/>
                <w:szCs w:val="22"/>
              </w:rPr>
            </w:pPr>
            <w:r w:rsidRPr="00B936C9">
              <w:rPr>
                <w:sz w:val="22"/>
                <w:szCs w:val="22"/>
              </w:rPr>
              <w:t>1,25</w:t>
            </w:r>
          </w:p>
        </w:tc>
        <w:tc>
          <w:tcPr>
            <w:tcW w:w="1843" w:type="dxa"/>
          </w:tcPr>
          <w:p w:rsidR="00285CC4" w:rsidRPr="00B936C9" w:rsidRDefault="00285CC4" w:rsidP="005E64DF">
            <w:pPr>
              <w:tabs>
                <w:tab w:val="left" w:pos="3029"/>
              </w:tabs>
              <w:jc w:val="center"/>
              <w:rPr>
                <w:sz w:val="22"/>
                <w:szCs w:val="22"/>
              </w:rPr>
            </w:pPr>
            <w:r w:rsidRPr="00B936C9">
              <w:rPr>
                <w:sz w:val="22"/>
                <w:szCs w:val="22"/>
              </w:rPr>
              <w:t>-</w:t>
            </w:r>
          </w:p>
        </w:tc>
        <w:tc>
          <w:tcPr>
            <w:tcW w:w="1949" w:type="dxa"/>
          </w:tcPr>
          <w:p w:rsidR="00285CC4" w:rsidRPr="00B936C9" w:rsidRDefault="00285CC4" w:rsidP="005E64DF">
            <w:pPr>
              <w:tabs>
                <w:tab w:val="left" w:pos="3029"/>
              </w:tabs>
              <w:jc w:val="center"/>
              <w:rPr>
                <w:sz w:val="22"/>
                <w:szCs w:val="22"/>
              </w:rPr>
            </w:pPr>
            <w:r w:rsidRPr="00B936C9">
              <w:rPr>
                <w:sz w:val="22"/>
                <w:szCs w:val="22"/>
              </w:rPr>
              <w:t>-</w:t>
            </w:r>
          </w:p>
        </w:tc>
      </w:tr>
      <w:tr w:rsidR="00285CC4" w:rsidRPr="00B936C9" w:rsidTr="00CD67D1">
        <w:trPr>
          <w:trHeight w:val="285"/>
        </w:trPr>
        <w:tc>
          <w:tcPr>
            <w:tcW w:w="2269" w:type="dxa"/>
          </w:tcPr>
          <w:p w:rsidR="00285CC4" w:rsidRPr="00B936C9" w:rsidRDefault="00285CC4" w:rsidP="005E64DF">
            <w:pPr>
              <w:tabs>
                <w:tab w:val="left" w:pos="3029"/>
              </w:tabs>
              <w:rPr>
                <w:sz w:val="22"/>
                <w:szCs w:val="22"/>
              </w:rPr>
            </w:pPr>
            <w:r w:rsidRPr="00B936C9">
              <w:rPr>
                <w:sz w:val="22"/>
                <w:szCs w:val="22"/>
              </w:rPr>
              <w:t xml:space="preserve">Naujakiemio </w:t>
            </w:r>
          </w:p>
        </w:tc>
        <w:tc>
          <w:tcPr>
            <w:tcW w:w="1842" w:type="dxa"/>
          </w:tcPr>
          <w:p w:rsidR="00285CC4" w:rsidRPr="00B936C9" w:rsidRDefault="00285CC4" w:rsidP="005E64DF">
            <w:pPr>
              <w:tabs>
                <w:tab w:val="left" w:pos="3029"/>
              </w:tabs>
              <w:jc w:val="center"/>
              <w:rPr>
                <w:sz w:val="22"/>
                <w:szCs w:val="22"/>
              </w:rPr>
            </w:pPr>
            <w:r w:rsidRPr="00B936C9">
              <w:rPr>
                <w:sz w:val="22"/>
                <w:szCs w:val="22"/>
              </w:rPr>
              <w:t>248</w:t>
            </w:r>
          </w:p>
        </w:tc>
        <w:tc>
          <w:tcPr>
            <w:tcW w:w="1985" w:type="dxa"/>
          </w:tcPr>
          <w:p w:rsidR="00285CC4" w:rsidRPr="00B936C9" w:rsidRDefault="00285CC4" w:rsidP="005E64DF">
            <w:pPr>
              <w:tabs>
                <w:tab w:val="left" w:pos="3029"/>
              </w:tabs>
              <w:jc w:val="center"/>
              <w:rPr>
                <w:sz w:val="22"/>
                <w:szCs w:val="22"/>
              </w:rPr>
            </w:pPr>
            <w:r w:rsidRPr="00B936C9">
              <w:rPr>
                <w:sz w:val="22"/>
                <w:szCs w:val="22"/>
              </w:rPr>
              <w:t>1,40</w:t>
            </w:r>
          </w:p>
        </w:tc>
        <w:tc>
          <w:tcPr>
            <w:tcW w:w="1843" w:type="dxa"/>
          </w:tcPr>
          <w:p w:rsidR="00285CC4" w:rsidRPr="00B936C9" w:rsidRDefault="00285CC4" w:rsidP="005E64DF">
            <w:pPr>
              <w:tabs>
                <w:tab w:val="left" w:pos="3029"/>
              </w:tabs>
              <w:jc w:val="center"/>
              <w:rPr>
                <w:sz w:val="22"/>
                <w:szCs w:val="22"/>
              </w:rPr>
            </w:pPr>
            <w:r w:rsidRPr="00B936C9">
              <w:rPr>
                <w:sz w:val="22"/>
                <w:szCs w:val="22"/>
              </w:rPr>
              <w:t>-</w:t>
            </w:r>
          </w:p>
        </w:tc>
        <w:tc>
          <w:tcPr>
            <w:tcW w:w="1949" w:type="dxa"/>
          </w:tcPr>
          <w:p w:rsidR="00285CC4" w:rsidRPr="00B936C9" w:rsidRDefault="00285CC4" w:rsidP="005E64DF">
            <w:pPr>
              <w:tabs>
                <w:tab w:val="left" w:pos="3029"/>
              </w:tabs>
              <w:jc w:val="center"/>
              <w:rPr>
                <w:sz w:val="22"/>
                <w:szCs w:val="22"/>
              </w:rPr>
            </w:pPr>
            <w:r w:rsidRPr="00B936C9">
              <w:rPr>
                <w:sz w:val="22"/>
                <w:szCs w:val="22"/>
              </w:rPr>
              <w:t>-</w:t>
            </w:r>
          </w:p>
        </w:tc>
      </w:tr>
      <w:tr w:rsidR="00285CC4" w:rsidRPr="00B936C9" w:rsidTr="00CD67D1">
        <w:trPr>
          <w:trHeight w:val="285"/>
        </w:trPr>
        <w:tc>
          <w:tcPr>
            <w:tcW w:w="2269" w:type="dxa"/>
          </w:tcPr>
          <w:p w:rsidR="00285CC4" w:rsidRPr="00B936C9" w:rsidRDefault="00285CC4" w:rsidP="005E64DF">
            <w:pPr>
              <w:tabs>
                <w:tab w:val="left" w:pos="3029"/>
              </w:tabs>
              <w:rPr>
                <w:sz w:val="22"/>
                <w:szCs w:val="22"/>
              </w:rPr>
            </w:pPr>
            <w:r w:rsidRPr="00B936C9">
              <w:rPr>
                <w:sz w:val="22"/>
                <w:szCs w:val="22"/>
              </w:rPr>
              <w:t xml:space="preserve">Suaugusiųjų </w:t>
            </w:r>
          </w:p>
        </w:tc>
        <w:tc>
          <w:tcPr>
            <w:tcW w:w="1842" w:type="dxa"/>
          </w:tcPr>
          <w:p w:rsidR="00285CC4" w:rsidRPr="00B936C9" w:rsidRDefault="00285CC4" w:rsidP="005E64DF">
            <w:pPr>
              <w:tabs>
                <w:tab w:val="left" w:pos="3029"/>
              </w:tabs>
              <w:jc w:val="center"/>
              <w:rPr>
                <w:sz w:val="22"/>
                <w:szCs w:val="22"/>
              </w:rPr>
            </w:pPr>
            <w:r w:rsidRPr="00B936C9">
              <w:rPr>
                <w:sz w:val="22"/>
                <w:szCs w:val="22"/>
              </w:rPr>
              <w:t>-</w:t>
            </w:r>
          </w:p>
        </w:tc>
        <w:tc>
          <w:tcPr>
            <w:tcW w:w="1985" w:type="dxa"/>
          </w:tcPr>
          <w:p w:rsidR="00285CC4" w:rsidRPr="00B936C9" w:rsidRDefault="00285CC4" w:rsidP="005E64DF">
            <w:pPr>
              <w:tabs>
                <w:tab w:val="left" w:pos="3029"/>
              </w:tabs>
              <w:jc w:val="center"/>
              <w:rPr>
                <w:sz w:val="22"/>
                <w:szCs w:val="22"/>
              </w:rPr>
            </w:pPr>
            <w:r w:rsidRPr="00B936C9">
              <w:rPr>
                <w:sz w:val="22"/>
                <w:szCs w:val="22"/>
              </w:rPr>
              <w:t>-</w:t>
            </w:r>
          </w:p>
        </w:tc>
        <w:tc>
          <w:tcPr>
            <w:tcW w:w="1843" w:type="dxa"/>
          </w:tcPr>
          <w:p w:rsidR="00285CC4" w:rsidRPr="00B936C9" w:rsidRDefault="00285CC4" w:rsidP="005E64DF">
            <w:pPr>
              <w:tabs>
                <w:tab w:val="left" w:pos="3029"/>
              </w:tabs>
              <w:jc w:val="center"/>
              <w:rPr>
                <w:sz w:val="22"/>
                <w:szCs w:val="22"/>
              </w:rPr>
            </w:pPr>
            <w:r w:rsidRPr="00B936C9">
              <w:rPr>
                <w:sz w:val="22"/>
                <w:szCs w:val="22"/>
              </w:rPr>
              <w:t>367</w:t>
            </w:r>
          </w:p>
        </w:tc>
        <w:tc>
          <w:tcPr>
            <w:tcW w:w="1949" w:type="dxa"/>
          </w:tcPr>
          <w:p w:rsidR="00285CC4" w:rsidRPr="00B936C9" w:rsidRDefault="00285CC4" w:rsidP="005E64DF">
            <w:pPr>
              <w:tabs>
                <w:tab w:val="left" w:pos="3029"/>
              </w:tabs>
              <w:jc w:val="center"/>
              <w:rPr>
                <w:sz w:val="22"/>
                <w:szCs w:val="22"/>
              </w:rPr>
            </w:pPr>
            <w:r w:rsidRPr="00B936C9">
              <w:rPr>
                <w:sz w:val="22"/>
                <w:szCs w:val="22"/>
              </w:rPr>
              <w:t>2,11</w:t>
            </w:r>
          </w:p>
        </w:tc>
      </w:tr>
      <w:tr w:rsidR="00285CC4" w:rsidRPr="00B936C9" w:rsidTr="00CD67D1">
        <w:trPr>
          <w:trHeight w:val="138"/>
        </w:trPr>
        <w:tc>
          <w:tcPr>
            <w:tcW w:w="2269" w:type="dxa"/>
          </w:tcPr>
          <w:p w:rsidR="00285CC4" w:rsidRPr="00B936C9" w:rsidRDefault="00285CC4" w:rsidP="005E64DF">
            <w:pPr>
              <w:tabs>
                <w:tab w:val="left" w:pos="3029"/>
              </w:tabs>
              <w:jc w:val="right"/>
              <w:rPr>
                <w:b/>
                <w:sz w:val="22"/>
                <w:szCs w:val="22"/>
              </w:rPr>
            </w:pPr>
            <w:r w:rsidRPr="00B936C9">
              <w:rPr>
                <w:b/>
                <w:sz w:val="22"/>
                <w:szCs w:val="22"/>
              </w:rPr>
              <w:t>Iš viso</w:t>
            </w:r>
          </w:p>
        </w:tc>
        <w:tc>
          <w:tcPr>
            <w:tcW w:w="1842" w:type="dxa"/>
          </w:tcPr>
          <w:p w:rsidR="00285CC4" w:rsidRPr="00B936C9" w:rsidRDefault="00285CC4" w:rsidP="005E64DF">
            <w:pPr>
              <w:tabs>
                <w:tab w:val="left" w:pos="3029"/>
              </w:tabs>
              <w:jc w:val="center"/>
              <w:rPr>
                <w:b/>
                <w:sz w:val="22"/>
                <w:szCs w:val="22"/>
              </w:rPr>
            </w:pPr>
            <w:r w:rsidRPr="00B936C9">
              <w:rPr>
                <w:b/>
                <w:sz w:val="22"/>
                <w:szCs w:val="22"/>
              </w:rPr>
              <w:t>469</w:t>
            </w:r>
          </w:p>
        </w:tc>
        <w:tc>
          <w:tcPr>
            <w:tcW w:w="1985" w:type="dxa"/>
          </w:tcPr>
          <w:p w:rsidR="00285CC4" w:rsidRPr="00B936C9" w:rsidRDefault="00285CC4" w:rsidP="005E64DF">
            <w:pPr>
              <w:tabs>
                <w:tab w:val="left" w:pos="3029"/>
              </w:tabs>
              <w:jc w:val="center"/>
              <w:rPr>
                <w:b/>
                <w:sz w:val="22"/>
                <w:szCs w:val="22"/>
              </w:rPr>
            </w:pPr>
            <w:r w:rsidRPr="00B936C9">
              <w:rPr>
                <w:b/>
                <w:sz w:val="22"/>
                <w:szCs w:val="22"/>
              </w:rPr>
              <w:t>2,66</w:t>
            </w:r>
          </w:p>
        </w:tc>
        <w:tc>
          <w:tcPr>
            <w:tcW w:w="1843" w:type="dxa"/>
          </w:tcPr>
          <w:p w:rsidR="00285CC4" w:rsidRPr="00B936C9" w:rsidRDefault="00285CC4" w:rsidP="005E64DF">
            <w:pPr>
              <w:tabs>
                <w:tab w:val="left" w:pos="3029"/>
              </w:tabs>
              <w:jc w:val="center"/>
              <w:rPr>
                <w:b/>
                <w:sz w:val="22"/>
                <w:szCs w:val="22"/>
              </w:rPr>
            </w:pPr>
            <w:r w:rsidRPr="00B936C9">
              <w:rPr>
                <w:b/>
                <w:sz w:val="22"/>
                <w:szCs w:val="22"/>
              </w:rPr>
              <w:t>367</w:t>
            </w:r>
          </w:p>
        </w:tc>
        <w:tc>
          <w:tcPr>
            <w:tcW w:w="1949" w:type="dxa"/>
          </w:tcPr>
          <w:p w:rsidR="00285CC4" w:rsidRPr="00B936C9" w:rsidRDefault="00285CC4" w:rsidP="005E64DF">
            <w:pPr>
              <w:tabs>
                <w:tab w:val="left" w:pos="3029"/>
              </w:tabs>
              <w:jc w:val="center"/>
              <w:rPr>
                <w:b/>
                <w:sz w:val="22"/>
                <w:szCs w:val="22"/>
              </w:rPr>
            </w:pPr>
            <w:r w:rsidRPr="00B936C9">
              <w:rPr>
                <w:b/>
                <w:sz w:val="22"/>
                <w:szCs w:val="22"/>
              </w:rPr>
              <w:t>2,11</w:t>
            </w:r>
          </w:p>
        </w:tc>
      </w:tr>
    </w:tbl>
    <w:p w:rsidR="00285CC4" w:rsidRPr="00B936C9" w:rsidRDefault="00285CC4" w:rsidP="005E64DF">
      <w:pPr>
        <w:spacing w:after="0" w:line="240" w:lineRule="auto"/>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27 lentelė (4.15.). Specialiųjų mokyklų mokinių skaičius ir dalis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1949"/>
        <w:gridCol w:w="4518"/>
      </w:tblGrid>
      <w:tr w:rsidR="00285CC4" w:rsidRPr="00B936C9" w:rsidTr="00CD67D1">
        <w:trPr>
          <w:trHeight w:val="28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tabs>
                <w:tab w:val="left" w:pos="3029"/>
              </w:tabs>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Įstaigos pavadinimas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tabs>
                <w:tab w:val="left" w:pos="3029"/>
              </w:tabs>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Mokinių skaičius</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tabs>
                <w:tab w:val="left" w:pos="3029"/>
              </w:tabs>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nuo bendro mokinių skaičiaus (18180)</w:t>
            </w:r>
          </w:p>
        </w:tc>
      </w:tr>
      <w:tr w:rsidR="00285CC4" w:rsidRPr="00B936C9" w:rsidTr="00CD67D1">
        <w:tc>
          <w:tcPr>
            <w:tcW w:w="3261"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tabs>
                <w:tab w:val="left" w:pos="3029"/>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„Medeinės“ mokykla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tabs>
                <w:tab w:val="left" w:pos="3029"/>
              </w:tabs>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152</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tabs>
                <w:tab w:val="left" w:pos="3029"/>
              </w:tabs>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0,8</w:t>
            </w:r>
          </w:p>
        </w:tc>
      </w:tr>
      <w:tr w:rsidR="00285CC4" w:rsidRPr="00B936C9" w:rsidTr="006B2B2F">
        <w:tc>
          <w:tcPr>
            <w:tcW w:w="3261"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tabs>
                <w:tab w:val="left" w:pos="3029"/>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Litorinos mokykla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tabs>
                <w:tab w:val="left" w:pos="3029"/>
              </w:tabs>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tabs>
                <w:tab w:val="left" w:pos="3029"/>
              </w:tabs>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0,2</w:t>
            </w:r>
          </w:p>
        </w:tc>
      </w:tr>
      <w:tr w:rsidR="00285CC4" w:rsidRPr="00B936C9" w:rsidTr="006B2B2F">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tabs>
                <w:tab w:val="left" w:pos="3029"/>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tabs>
                <w:tab w:val="left" w:pos="3029"/>
              </w:tabs>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183</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285CC4" w:rsidRPr="00B936C9" w:rsidRDefault="00285CC4" w:rsidP="005E64DF">
            <w:pPr>
              <w:tabs>
                <w:tab w:val="left" w:pos="3029"/>
              </w:tabs>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w:t>
            </w:r>
          </w:p>
        </w:tc>
      </w:tr>
    </w:tbl>
    <w:p w:rsidR="00285CC4" w:rsidRPr="00B936C9" w:rsidRDefault="00285CC4" w:rsidP="005E64DF">
      <w:pPr>
        <w:spacing w:after="0" w:line="240" w:lineRule="auto"/>
        <w:rPr>
          <w:rFonts w:ascii="Times New Roman" w:hAnsi="Times New Roman" w:cs="Times New Roman"/>
        </w:rPr>
      </w:pPr>
    </w:p>
    <w:p w:rsidR="006B2B2F" w:rsidRDefault="006B2B2F" w:rsidP="005E64DF">
      <w:pPr>
        <w:spacing w:after="0" w:line="240" w:lineRule="auto"/>
        <w:ind w:firstLine="709"/>
        <w:jc w:val="both"/>
        <w:rPr>
          <w:rFonts w:ascii="Times New Roman" w:hAnsi="Times New Roman" w:cs="Times New Roman"/>
        </w:rPr>
      </w:pPr>
    </w:p>
    <w:p w:rsidR="006B2B2F" w:rsidRDefault="006B2B2F" w:rsidP="005E64DF">
      <w:pPr>
        <w:spacing w:after="0" w:line="240" w:lineRule="auto"/>
        <w:ind w:firstLine="709"/>
        <w:jc w:val="both"/>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lastRenderedPageBreak/>
        <w:t xml:space="preserve">28 lentelė (4.16.). Vaikų, lankančių </w:t>
      </w:r>
      <w:r w:rsidRPr="00B936C9">
        <w:rPr>
          <w:rFonts w:ascii="Times New Roman" w:eastAsia="Calibri" w:hAnsi="Times New Roman" w:cs="Times New Roman"/>
          <w:color w:val="000000"/>
        </w:rPr>
        <w:t xml:space="preserve">specialiąsias </w:t>
      </w:r>
      <w:r w:rsidRPr="00B936C9">
        <w:rPr>
          <w:rFonts w:ascii="Times New Roman" w:hAnsi="Times New Roman" w:cs="Times New Roman"/>
        </w:rPr>
        <w:t>ikimokyklinio ir priešmokyklinio ugdymo grupes, skaičius ir dalis (%)</w:t>
      </w:r>
    </w:p>
    <w:tbl>
      <w:tblPr>
        <w:tblW w:w="98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843"/>
        <w:gridCol w:w="2268"/>
        <w:gridCol w:w="1418"/>
        <w:gridCol w:w="1958"/>
      </w:tblGrid>
      <w:tr w:rsidR="00285CC4" w:rsidRPr="00B936C9" w:rsidTr="00CD67D1">
        <w:trPr>
          <w:trHeight w:val="692"/>
        </w:trPr>
        <w:tc>
          <w:tcPr>
            <w:tcW w:w="1418" w:type="dxa"/>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spacing w:after="0" w:line="240" w:lineRule="auto"/>
              <w:rPr>
                <w:rFonts w:ascii="Times New Roman" w:eastAsia="Calibri" w:hAnsi="Times New Roman" w:cs="Times New Roman"/>
                <w:color w:val="000000"/>
              </w:rPr>
            </w:pPr>
            <w:r w:rsidRPr="00B936C9">
              <w:rPr>
                <w:rFonts w:ascii="Times New Roman" w:eastAsia="Calibri" w:hAnsi="Times New Roman" w:cs="Times New Roman"/>
                <w:color w:val="000000"/>
              </w:rPr>
              <w:t>Mokslo metai</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rPr>
                <w:rFonts w:ascii="Times New Roman" w:eastAsia="Calibri" w:hAnsi="Times New Roman" w:cs="Times New Roman"/>
                <w:color w:val="000000"/>
              </w:rPr>
            </w:pPr>
            <w:r w:rsidRPr="00B936C9">
              <w:rPr>
                <w:rFonts w:ascii="Times New Roman" w:eastAsia="Calibri" w:hAnsi="Times New Roman" w:cs="Times New Roman"/>
                <w:color w:val="000000"/>
              </w:rPr>
              <w:t>Vaikų skaičius</w:t>
            </w:r>
          </w:p>
        </w:tc>
        <w:tc>
          <w:tcPr>
            <w:tcW w:w="1843" w:type="dxa"/>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spacing w:after="0" w:line="240" w:lineRule="auto"/>
              <w:rPr>
                <w:rFonts w:ascii="Times New Roman" w:eastAsia="Calibri" w:hAnsi="Times New Roman" w:cs="Times New Roman"/>
                <w:color w:val="000000"/>
              </w:rPr>
            </w:pPr>
            <w:r w:rsidRPr="00B936C9">
              <w:rPr>
                <w:rFonts w:ascii="Times New Roman" w:eastAsia="Calibri" w:hAnsi="Times New Roman" w:cs="Times New Roman"/>
                <w:color w:val="000000"/>
              </w:rPr>
              <w:t>Vaikų, turinčių specialiųjų ugdymosi poreikių, skaičius</w:t>
            </w:r>
          </w:p>
        </w:tc>
        <w:tc>
          <w:tcPr>
            <w:tcW w:w="2268" w:type="dxa"/>
            <w:tcBorders>
              <w:top w:val="single" w:sz="4" w:space="0" w:color="auto"/>
              <w:left w:val="single" w:sz="4" w:space="0" w:color="auto"/>
              <w:right w:val="single" w:sz="4" w:space="0" w:color="auto"/>
            </w:tcBorders>
            <w:hideMark/>
          </w:tcPr>
          <w:p w:rsidR="00285CC4" w:rsidRPr="00B936C9" w:rsidRDefault="00285CC4" w:rsidP="005E64DF">
            <w:pPr>
              <w:spacing w:after="0" w:line="240" w:lineRule="auto"/>
              <w:rPr>
                <w:rFonts w:ascii="Times New Roman" w:hAnsi="Times New Roman" w:cs="Times New Roman"/>
              </w:rPr>
            </w:pPr>
            <w:r w:rsidRPr="00B936C9">
              <w:rPr>
                <w:rFonts w:ascii="Times New Roman" w:eastAsia="Calibri" w:hAnsi="Times New Roman" w:cs="Times New Roman"/>
                <w:color w:val="000000"/>
              </w:rPr>
              <w:t>Specialiųjų ugdymo poreikių turinčių vaikų dalis (%) nuo bendro vaikų skaičiaus</w:t>
            </w:r>
          </w:p>
        </w:tc>
        <w:tc>
          <w:tcPr>
            <w:tcW w:w="1418" w:type="dxa"/>
            <w:tcBorders>
              <w:top w:val="single" w:sz="4" w:space="0" w:color="auto"/>
              <w:left w:val="single" w:sz="4" w:space="0" w:color="auto"/>
              <w:right w:val="single" w:sz="4" w:space="0" w:color="auto"/>
            </w:tcBorders>
          </w:tcPr>
          <w:p w:rsidR="00285CC4" w:rsidRPr="00B936C9" w:rsidRDefault="00285CC4" w:rsidP="005E64DF">
            <w:pPr>
              <w:spacing w:after="0" w:line="240" w:lineRule="auto"/>
              <w:jc w:val="both"/>
              <w:rPr>
                <w:rFonts w:ascii="Times New Roman" w:eastAsia="Calibri" w:hAnsi="Times New Roman" w:cs="Times New Roman"/>
                <w:color w:val="000000"/>
              </w:rPr>
            </w:pPr>
            <w:r w:rsidRPr="00B936C9">
              <w:rPr>
                <w:rFonts w:ascii="Times New Roman" w:eastAsia="Calibri" w:hAnsi="Times New Roman" w:cs="Times New Roman"/>
                <w:color w:val="000000"/>
              </w:rPr>
              <w:t>Vaikų, lankančių specialiąsias grupes, skaičius</w:t>
            </w:r>
          </w:p>
        </w:tc>
        <w:tc>
          <w:tcPr>
            <w:tcW w:w="1958" w:type="dxa"/>
            <w:tcBorders>
              <w:top w:val="single" w:sz="4" w:space="0" w:color="auto"/>
              <w:left w:val="single" w:sz="4" w:space="0" w:color="auto"/>
              <w:right w:val="single" w:sz="4" w:space="0" w:color="auto"/>
            </w:tcBorders>
          </w:tcPr>
          <w:p w:rsidR="00285CC4" w:rsidRPr="00B936C9" w:rsidRDefault="00285CC4" w:rsidP="005E64DF">
            <w:pPr>
              <w:spacing w:after="0" w:line="240" w:lineRule="auto"/>
              <w:jc w:val="both"/>
              <w:rPr>
                <w:rFonts w:ascii="Times New Roman" w:eastAsia="Calibri" w:hAnsi="Times New Roman" w:cs="Times New Roman"/>
                <w:color w:val="000000"/>
              </w:rPr>
            </w:pPr>
            <w:r w:rsidRPr="00B936C9">
              <w:rPr>
                <w:rFonts w:ascii="Times New Roman" w:eastAsia="Calibri" w:hAnsi="Times New Roman" w:cs="Times New Roman"/>
                <w:color w:val="000000"/>
              </w:rPr>
              <w:t>Vaikų, lankančių specialiąsias grupes, dalis (%) nuo bendro vaikų skaičiaus</w:t>
            </w:r>
          </w:p>
        </w:tc>
      </w:tr>
      <w:tr w:rsidR="00285CC4" w:rsidRPr="00B936C9" w:rsidTr="00CD67D1">
        <w:trPr>
          <w:trHeight w:val="317"/>
        </w:trPr>
        <w:tc>
          <w:tcPr>
            <w:tcW w:w="1418" w:type="dxa"/>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2014–2015</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8 773</w:t>
            </w:r>
          </w:p>
        </w:tc>
        <w:tc>
          <w:tcPr>
            <w:tcW w:w="184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 xml:space="preserve">368 </w:t>
            </w:r>
          </w:p>
        </w:tc>
        <w:tc>
          <w:tcPr>
            <w:tcW w:w="2268" w:type="dxa"/>
            <w:tcBorders>
              <w:left w:val="single" w:sz="4" w:space="0" w:color="auto"/>
              <w:right w:val="single" w:sz="4" w:space="0" w:color="auto"/>
            </w:tcBorders>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4,19</w:t>
            </w:r>
          </w:p>
        </w:tc>
        <w:tc>
          <w:tcPr>
            <w:tcW w:w="1418" w:type="dxa"/>
            <w:tcBorders>
              <w:left w:val="single" w:sz="4" w:space="0" w:color="auto"/>
              <w:right w:val="single" w:sz="4" w:space="0" w:color="auto"/>
            </w:tcBorders>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237</w:t>
            </w:r>
          </w:p>
        </w:tc>
        <w:tc>
          <w:tcPr>
            <w:tcW w:w="1958" w:type="dxa"/>
            <w:tcBorders>
              <w:left w:val="single" w:sz="4" w:space="0" w:color="auto"/>
              <w:right w:val="single" w:sz="4" w:space="0" w:color="auto"/>
            </w:tcBorders>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2,70</w:t>
            </w:r>
          </w:p>
        </w:tc>
      </w:tr>
      <w:tr w:rsidR="00285CC4" w:rsidRPr="00B936C9" w:rsidTr="00CD67D1">
        <w:trPr>
          <w:trHeight w:val="211"/>
        </w:trPr>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2012–2013</w:t>
            </w:r>
          </w:p>
        </w:tc>
        <w:tc>
          <w:tcPr>
            <w:tcW w:w="992"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8 433</w:t>
            </w:r>
          </w:p>
        </w:tc>
        <w:tc>
          <w:tcPr>
            <w:tcW w:w="184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 xml:space="preserve">318 </w:t>
            </w:r>
          </w:p>
        </w:tc>
        <w:tc>
          <w:tcPr>
            <w:tcW w:w="2268" w:type="dxa"/>
            <w:tcBorders>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3,77</w:t>
            </w:r>
          </w:p>
        </w:tc>
        <w:tc>
          <w:tcPr>
            <w:tcW w:w="1418" w:type="dxa"/>
            <w:tcBorders>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224</w:t>
            </w:r>
          </w:p>
        </w:tc>
        <w:tc>
          <w:tcPr>
            <w:tcW w:w="1958" w:type="dxa"/>
            <w:tcBorders>
              <w:left w:val="single" w:sz="4" w:space="0" w:color="auto"/>
              <w:bottom w:val="single" w:sz="4" w:space="0" w:color="auto"/>
              <w:right w:val="single" w:sz="4" w:space="0" w:color="auto"/>
            </w:tcBorders>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2,66</w:t>
            </w:r>
          </w:p>
        </w:tc>
      </w:tr>
    </w:tbl>
    <w:p w:rsidR="00934EC5" w:rsidRPr="00B936C9" w:rsidRDefault="00934EC5" w:rsidP="005E64DF">
      <w:pPr>
        <w:spacing w:after="0" w:line="240" w:lineRule="auto"/>
        <w:ind w:firstLine="709"/>
        <w:jc w:val="both"/>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29 lentelė (4.17.). Vaikų, lankančių specializuotas ikimokyklinio ir priešmokyklinio ugdymo grupes, skaičius ir dalis (%) </w:t>
      </w:r>
    </w:p>
    <w:tbl>
      <w:tblPr>
        <w:tblW w:w="9889" w:type="dxa"/>
        <w:tblLayout w:type="fixed"/>
        <w:tblLook w:val="04A0" w:firstRow="1" w:lastRow="0" w:firstColumn="1" w:lastColumn="0" w:noHBand="0" w:noVBand="1"/>
      </w:tblPr>
      <w:tblGrid>
        <w:gridCol w:w="2660"/>
        <w:gridCol w:w="1134"/>
        <w:gridCol w:w="1701"/>
        <w:gridCol w:w="1843"/>
        <w:gridCol w:w="1559"/>
        <w:gridCol w:w="992"/>
      </w:tblGrid>
      <w:tr w:rsidR="00285CC4" w:rsidRPr="00B936C9" w:rsidTr="006C6A98">
        <w:trPr>
          <w:trHeight w:val="287"/>
        </w:trPr>
        <w:tc>
          <w:tcPr>
            <w:tcW w:w="2660" w:type="dxa"/>
            <w:vMerge w:val="restart"/>
            <w:tcBorders>
              <w:top w:val="single" w:sz="4" w:space="0" w:color="auto"/>
              <w:left w:val="single" w:sz="4" w:space="0" w:color="auto"/>
              <w:bottom w:val="nil"/>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Įstaigos pavadinimas</w:t>
            </w:r>
          </w:p>
        </w:tc>
        <w:tc>
          <w:tcPr>
            <w:tcW w:w="1134" w:type="dxa"/>
            <w:vMerge w:val="restart"/>
            <w:tcBorders>
              <w:top w:val="single" w:sz="4" w:space="0" w:color="auto"/>
              <w:left w:val="single" w:sz="4" w:space="0" w:color="auto"/>
              <w:right w:val="single" w:sz="4"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Bendras vaikų skaičius</w:t>
            </w:r>
          </w:p>
          <w:p w:rsidR="00285CC4" w:rsidRPr="00B936C9" w:rsidRDefault="00285CC4" w:rsidP="005E64DF">
            <w:pPr>
              <w:spacing w:after="0" w:line="240" w:lineRule="auto"/>
              <w:jc w:val="center"/>
              <w:rPr>
                <w:rFonts w:ascii="Times New Roman" w:eastAsia="Times New Roman" w:hAnsi="Times New Roman" w:cs="Times New Roman"/>
                <w:bCs/>
                <w:color w:val="000000"/>
                <w:lang w:eastAsia="lt-LT"/>
              </w:rPr>
            </w:pPr>
            <w:r w:rsidRPr="00B936C9">
              <w:rPr>
                <w:rFonts w:ascii="Times New Roman" w:eastAsia="Times New Roman" w:hAnsi="Times New Roman" w:cs="Times New Roman"/>
                <w:color w:val="000000"/>
                <w:lang w:eastAsia="lt-LT"/>
              </w:rPr>
              <w:t> </w:t>
            </w:r>
          </w:p>
        </w:tc>
        <w:tc>
          <w:tcPr>
            <w:tcW w:w="3544"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Vaikų, lankančių specializuotas grupes, skaičius</w:t>
            </w:r>
          </w:p>
        </w:tc>
        <w:tc>
          <w:tcPr>
            <w:tcW w:w="1559" w:type="dxa"/>
            <w:vMerge w:val="restart"/>
            <w:tcBorders>
              <w:top w:val="single" w:sz="4" w:space="0" w:color="auto"/>
              <w:left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 xml:space="preserve">Iš jų specialiųjų ugdymo poreikių turinčių vaikų skaičius </w:t>
            </w:r>
          </w:p>
        </w:tc>
        <w:tc>
          <w:tcPr>
            <w:tcW w:w="992" w:type="dxa"/>
            <w:vMerge w:val="restart"/>
            <w:tcBorders>
              <w:top w:val="single" w:sz="4" w:space="0" w:color="auto"/>
              <w:left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Dalis %</w:t>
            </w:r>
            <w:r w:rsidRPr="00B936C9">
              <w:rPr>
                <w:rFonts w:ascii="Times New Roman" w:eastAsia="Times New Roman" w:hAnsi="Times New Roman" w:cs="Times New Roman"/>
                <w:color w:val="000000"/>
                <w:lang w:eastAsia="lt-LT"/>
              </w:rPr>
              <w:t> </w:t>
            </w:r>
          </w:p>
        </w:tc>
      </w:tr>
      <w:tr w:rsidR="00285CC4" w:rsidRPr="00B936C9" w:rsidTr="006C6A98">
        <w:trPr>
          <w:trHeight w:val="380"/>
        </w:trPr>
        <w:tc>
          <w:tcPr>
            <w:tcW w:w="2660" w:type="dxa"/>
            <w:vMerge/>
            <w:tcBorders>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lang w:eastAsia="lt-LT"/>
              </w:rPr>
            </w:pPr>
          </w:p>
        </w:tc>
        <w:tc>
          <w:tcPr>
            <w:tcW w:w="1134" w:type="dxa"/>
            <w:vMerge/>
            <w:tcBorders>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p>
        </w:tc>
        <w:tc>
          <w:tcPr>
            <w:tcW w:w="1701"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Ikimokyklinės grupės</w:t>
            </w:r>
          </w:p>
        </w:tc>
        <w:tc>
          <w:tcPr>
            <w:tcW w:w="1843"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Priešmokyklinės grupės</w:t>
            </w:r>
          </w:p>
        </w:tc>
        <w:tc>
          <w:tcPr>
            <w:tcW w:w="1559" w:type="dxa"/>
            <w:vMerge/>
            <w:tcBorders>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p>
        </w:tc>
        <w:tc>
          <w:tcPr>
            <w:tcW w:w="992" w:type="dxa"/>
            <w:vMerge/>
            <w:tcBorders>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p>
        </w:tc>
      </w:tr>
      <w:tr w:rsidR="00285CC4" w:rsidRPr="00B936C9" w:rsidTr="00CD67D1">
        <w:trPr>
          <w:trHeight w:val="234"/>
        </w:trPr>
        <w:tc>
          <w:tcPr>
            <w:tcW w:w="2660" w:type="dxa"/>
            <w:tcBorders>
              <w:top w:val="nil"/>
              <w:left w:val="single" w:sz="4" w:space="0" w:color="auto"/>
              <w:bottom w:val="single" w:sz="4" w:space="0" w:color="auto"/>
              <w:right w:val="single" w:sz="4" w:space="0" w:color="auto"/>
            </w:tcBorders>
            <w:shd w:val="clear" w:color="auto" w:fill="auto"/>
          </w:tcPr>
          <w:p w:rsidR="00285CC4" w:rsidRPr="00B936C9" w:rsidRDefault="00285CC4" w:rsidP="005E64DF">
            <w:pPr>
              <w:spacing w:after="0" w:line="240" w:lineRule="auto"/>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Lopšeliai-darželiai</w:t>
            </w:r>
          </w:p>
        </w:tc>
        <w:tc>
          <w:tcPr>
            <w:tcW w:w="7229" w:type="dxa"/>
            <w:gridSpan w:val="5"/>
            <w:tcBorders>
              <w:top w:val="nil"/>
              <w:left w:val="nil"/>
              <w:bottom w:val="single" w:sz="4" w:space="0" w:color="auto"/>
              <w:right w:val="single" w:sz="4"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p>
        </w:tc>
      </w:tr>
      <w:tr w:rsidR="00285CC4" w:rsidRPr="00B936C9" w:rsidTr="006C6A98">
        <w:trPr>
          <w:trHeight w:val="9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„Eglutė”</w:t>
            </w:r>
          </w:p>
        </w:tc>
        <w:tc>
          <w:tcPr>
            <w:tcW w:w="1134" w:type="dxa"/>
            <w:tcBorders>
              <w:top w:val="nil"/>
              <w:left w:val="nil"/>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201</w:t>
            </w:r>
          </w:p>
        </w:tc>
        <w:tc>
          <w:tcPr>
            <w:tcW w:w="1701"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164</w:t>
            </w:r>
          </w:p>
        </w:tc>
        <w:tc>
          <w:tcPr>
            <w:tcW w:w="1843"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37</w:t>
            </w:r>
          </w:p>
        </w:tc>
        <w:tc>
          <w:tcPr>
            <w:tcW w:w="1559"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201</w:t>
            </w:r>
          </w:p>
        </w:tc>
        <w:tc>
          <w:tcPr>
            <w:tcW w:w="992"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w:t>
            </w:r>
          </w:p>
        </w:tc>
      </w:tr>
      <w:tr w:rsidR="00285CC4" w:rsidRPr="00B936C9" w:rsidTr="006C6A98">
        <w:trPr>
          <w:trHeight w:val="7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„Giliukas”</w:t>
            </w:r>
          </w:p>
        </w:tc>
        <w:tc>
          <w:tcPr>
            <w:tcW w:w="1134" w:type="dxa"/>
            <w:tcBorders>
              <w:top w:val="nil"/>
              <w:left w:val="nil"/>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207</w:t>
            </w:r>
          </w:p>
        </w:tc>
        <w:tc>
          <w:tcPr>
            <w:tcW w:w="1701"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167</w:t>
            </w:r>
          </w:p>
        </w:tc>
        <w:tc>
          <w:tcPr>
            <w:tcW w:w="1843"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w:t>
            </w:r>
          </w:p>
        </w:tc>
        <w:tc>
          <w:tcPr>
            <w:tcW w:w="1559"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207</w:t>
            </w:r>
          </w:p>
        </w:tc>
        <w:tc>
          <w:tcPr>
            <w:tcW w:w="992"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w:t>
            </w:r>
          </w:p>
        </w:tc>
      </w:tr>
      <w:tr w:rsidR="00285CC4" w:rsidRPr="00B936C9" w:rsidTr="006C6A98">
        <w:trPr>
          <w:trHeight w:val="7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„Gintarėlis“</w:t>
            </w:r>
          </w:p>
        </w:tc>
        <w:tc>
          <w:tcPr>
            <w:tcW w:w="1134" w:type="dxa"/>
            <w:tcBorders>
              <w:top w:val="nil"/>
              <w:left w:val="nil"/>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112</w:t>
            </w:r>
          </w:p>
        </w:tc>
        <w:tc>
          <w:tcPr>
            <w:tcW w:w="1701"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92</w:t>
            </w:r>
          </w:p>
        </w:tc>
        <w:tc>
          <w:tcPr>
            <w:tcW w:w="1843"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w:t>
            </w:r>
          </w:p>
        </w:tc>
        <w:tc>
          <w:tcPr>
            <w:tcW w:w="1559"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112</w:t>
            </w:r>
          </w:p>
        </w:tc>
        <w:tc>
          <w:tcPr>
            <w:tcW w:w="992"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w:t>
            </w:r>
          </w:p>
        </w:tc>
      </w:tr>
      <w:tr w:rsidR="00285CC4" w:rsidRPr="00B936C9" w:rsidTr="006C6A98">
        <w:trPr>
          <w:trHeight w:val="7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„Pagrandukas”</w:t>
            </w:r>
          </w:p>
        </w:tc>
        <w:tc>
          <w:tcPr>
            <w:tcW w:w="1134" w:type="dxa"/>
            <w:tcBorders>
              <w:top w:val="nil"/>
              <w:left w:val="nil"/>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192</w:t>
            </w:r>
          </w:p>
        </w:tc>
        <w:tc>
          <w:tcPr>
            <w:tcW w:w="1701"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w:t>
            </w:r>
          </w:p>
        </w:tc>
        <w:tc>
          <w:tcPr>
            <w:tcW w:w="1843"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1559"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w:t>
            </w:r>
          </w:p>
        </w:tc>
        <w:tc>
          <w:tcPr>
            <w:tcW w:w="992"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7,29</w:t>
            </w:r>
          </w:p>
        </w:tc>
      </w:tr>
      <w:tr w:rsidR="00285CC4" w:rsidRPr="00B936C9" w:rsidTr="006C6A98">
        <w:trPr>
          <w:trHeight w:val="7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„Pušaitė”</w:t>
            </w:r>
          </w:p>
        </w:tc>
        <w:tc>
          <w:tcPr>
            <w:tcW w:w="1134" w:type="dxa"/>
            <w:tcBorders>
              <w:top w:val="nil"/>
              <w:left w:val="nil"/>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187</w:t>
            </w:r>
          </w:p>
        </w:tc>
        <w:tc>
          <w:tcPr>
            <w:tcW w:w="1701"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155</w:t>
            </w:r>
          </w:p>
        </w:tc>
        <w:tc>
          <w:tcPr>
            <w:tcW w:w="1843"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32</w:t>
            </w:r>
          </w:p>
        </w:tc>
        <w:tc>
          <w:tcPr>
            <w:tcW w:w="1559"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187</w:t>
            </w:r>
          </w:p>
        </w:tc>
        <w:tc>
          <w:tcPr>
            <w:tcW w:w="992"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w:t>
            </w:r>
          </w:p>
        </w:tc>
      </w:tr>
      <w:tr w:rsidR="00285CC4" w:rsidRPr="00B936C9" w:rsidTr="006C6A98">
        <w:trPr>
          <w:trHeight w:val="7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„Žiburėlis”</w:t>
            </w:r>
          </w:p>
        </w:tc>
        <w:tc>
          <w:tcPr>
            <w:tcW w:w="1134" w:type="dxa"/>
            <w:tcBorders>
              <w:top w:val="nil"/>
              <w:left w:val="nil"/>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169</w:t>
            </w:r>
          </w:p>
        </w:tc>
        <w:tc>
          <w:tcPr>
            <w:tcW w:w="1701"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w:t>
            </w:r>
          </w:p>
        </w:tc>
        <w:tc>
          <w:tcPr>
            <w:tcW w:w="1843"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w:t>
            </w:r>
          </w:p>
        </w:tc>
        <w:tc>
          <w:tcPr>
            <w:tcW w:w="1559"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21</w:t>
            </w:r>
          </w:p>
        </w:tc>
        <w:tc>
          <w:tcPr>
            <w:tcW w:w="992"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12,43</w:t>
            </w:r>
          </w:p>
        </w:tc>
      </w:tr>
      <w:tr w:rsidR="00285CC4" w:rsidRPr="00B936C9" w:rsidTr="006C6A98">
        <w:trPr>
          <w:trHeight w:val="7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Regos ugdymo centras</w:t>
            </w:r>
          </w:p>
        </w:tc>
        <w:tc>
          <w:tcPr>
            <w:tcW w:w="1134" w:type="dxa"/>
            <w:tcBorders>
              <w:top w:val="nil"/>
              <w:left w:val="nil"/>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92</w:t>
            </w:r>
          </w:p>
        </w:tc>
        <w:tc>
          <w:tcPr>
            <w:tcW w:w="1701"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w:t>
            </w:r>
          </w:p>
        </w:tc>
        <w:tc>
          <w:tcPr>
            <w:tcW w:w="1843"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w:t>
            </w:r>
          </w:p>
        </w:tc>
        <w:tc>
          <w:tcPr>
            <w:tcW w:w="1559"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53</w:t>
            </w:r>
          </w:p>
        </w:tc>
        <w:tc>
          <w:tcPr>
            <w:tcW w:w="992"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57,61</w:t>
            </w:r>
          </w:p>
        </w:tc>
      </w:tr>
      <w:tr w:rsidR="00285CC4" w:rsidRPr="00B936C9" w:rsidTr="006C6A98">
        <w:trPr>
          <w:trHeight w:val="7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 xml:space="preserve">Iš viso </w:t>
            </w:r>
          </w:p>
        </w:tc>
        <w:tc>
          <w:tcPr>
            <w:tcW w:w="1134" w:type="dxa"/>
            <w:tcBorders>
              <w:top w:val="nil"/>
              <w:left w:val="nil"/>
              <w:bottom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959</w:t>
            </w:r>
          </w:p>
        </w:tc>
        <w:tc>
          <w:tcPr>
            <w:tcW w:w="1701"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640</w:t>
            </w:r>
          </w:p>
        </w:tc>
        <w:tc>
          <w:tcPr>
            <w:tcW w:w="1843"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155</w:t>
            </w:r>
          </w:p>
        </w:tc>
        <w:tc>
          <w:tcPr>
            <w:tcW w:w="1559"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795</w:t>
            </w:r>
          </w:p>
        </w:tc>
        <w:tc>
          <w:tcPr>
            <w:tcW w:w="992" w:type="dxa"/>
            <w:tcBorders>
              <w:top w:val="nil"/>
              <w:left w:val="nil"/>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82,90</w:t>
            </w:r>
          </w:p>
        </w:tc>
      </w:tr>
    </w:tbl>
    <w:p w:rsidR="00285CC4" w:rsidRPr="00B936C9" w:rsidRDefault="00285CC4" w:rsidP="005E64DF">
      <w:pPr>
        <w:tabs>
          <w:tab w:val="left" w:pos="3029"/>
        </w:tabs>
        <w:spacing w:after="0" w:line="240" w:lineRule="auto"/>
        <w:rPr>
          <w:rFonts w:ascii="Times New Roman" w:hAnsi="Times New Roman" w:cs="Times New Roman"/>
        </w:rPr>
      </w:pPr>
    </w:p>
    <w:p w:rsidR="00285CC4" w:rsidRPr="00B936C9" w:rsidRDefault="00285CC4" w:rsidP="005E64DF">
      <w:pPr>
        <w:tabs>
          <w:tab w:val="left" w:pos="3029"/>
        </w:tabs>
        <w:spacing w:after="0" w:line="240" w:lineRule="auto"/>
        <w:ind w:firstLine="709"/>
        <w:jc w:val="both"/>
        <w:rPr>
          <w:rFonts w:ascii="Times New Roman" w:eastAsia="Calibri" w:hAnsi="Times New Roman" w:cs="Times New Roman"/>
          <w:color w:val="000000"/>
        </w:rPr>
      </w:pPr>
      <w:r w:rsidRPr="00B936C9">
        <w:rPr>
          <w:rFonts w:ascii="Times New Roman" w:hAnsi="Times New Roman" w:cs="Times New Roman"/>
        </w:rPr>
        <w:t xml:space="preserve">30 lentelė (4.18.1.). </w:t>
      </w:r>
      <w:r w:rsidRPr="00B936C9">
        <w:rPr>
          <w:rFonts w:ascii="Times New Roman" w:eastAsia="Calibri" w:hAnsi="Times New Roman" w:cs="Times New Roman"/>
          <w:color w:val="000000"/>
        </w:rPr>
        <w:t>Specialiųjų ugdymo poreikių turinčių ir integruotai ugdomų vaikų skaičius ir dalis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559"/>
        <w:gridCol w:w="1701"/>
        <w:gridCol w:w="1985"/>
        <w:gridCol w:w="1984"/>
      </w:tblGrid>
      <w:tr w:rsidR="00285CC4" w:rsidRPr="00B936C9" w:rsidTr="00CD67D1">
        <w:tc>
          <w:tcPr>
            <w:tcW w:w="1418"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Calibri" w:hAnsi="Times New Roman" w:cs="Times New Roman"/>
                <w:color w:val="000000"/>
              </w:rPr>
              <w:t>Mokslo metai</w:t>
            </w:r>
          </w:p>
        </w:tc>
        <w:tc>
          <w:tcPr>
            <w:tcW w:w="1276"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Calibri" w:hAnsi="Times New Roman" w:cs="Times New Roman"/>
                <w:color w:val="000000"/>
              </w:rPr>
              <w:t>Vaikų, ugdomų pagal IPUP, skaičius</w:t>
            </w:r>
          </w:p>
        </w:tc>
        <w:tc>
          <w:tcPr>
            <w:tcW w:w="155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Calibri" w:hAnsi="Times New Roman" w:cs="Times New Roman"/>
                <w:color w:val="000000"/>
              </w:rPr>
              <w:t>Vaikų, turinčių specialiųjų ugdymosi poreikių, skaičius</w:t>
            </w:r>
          </w:p>
        </w:tc>
        <w:tc>
          <w:tcPr>
            <w:tcW w:w="1701"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Calibri" w:hAnsi="Times New Roman" w:cs="Times New Roman"/>
                <w:color w:val="000000"/>
              </w:rPr>
              <w:t>Vaikų, turinčių specialiųjų ugdymosi poreikių, skaičius</w:t>
            </w:r>
          </w:p>
        </w:tc>
        <w:tc>
          <w:tcPr>
            <w:tcW w:w="19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Integruotai ugdomų specialiųjų ugdymosi poreikių turinčių vaikų skaičius</w:t>
            </w:r>
          </w:p>
        </w:tc>
        <w:tc>
          <w:tcPr>
            <w:tcW w:w="198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Integruotai ugdomų specialiųjų ugdymosi poreikių turinčių vaikų dalis (%)</w:t>
            </w:r>
          </w:p>
        </w:tc>
      </w:tr>
      <w:tr w:rsidR="00285CC4" w:rsidRPr="00B936C9" w:rsidTr="00CD67D1">
        <w:tc>
          <w:tcPr>
            <w:tcW w:w="1418" w:type="dxa"/>
            <w:shd w:val="clear" w:color="auto" w:fill="auto"/>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2014–2015</w:t>
            </w:r>
          </w:p>
        </w:tc>
        <w:tc>
          <w:tcPr>
            <w:tcW w:w="1276" w:type="dxa"/>
            <w:shd w:val="clear" w:color="auto" w:fill="auto"/>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8 773</w:t>
            </w:r>
          </w:p>
        </w:tc>
        <w:tc>
          <w:tcPr>
            <w:tcW w:w="1559" w:type="dxa"/>
            <w:shd w:val="clear" w:color="auto" w:fill="auto"/>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368</w:t>
            </w:r>
          </w:p>
        </w:tc>
        <w:tc>
          <w:tcPr>
            <w:tcW w:w="1701" w:type="dxa"/>
            <w:shd w:val="clear" w:color="auto" w:fill="auto"/>
          </w:tcPr>
          <w:p w:rsidR="00285CC4" w:rsidRPr="00B936C9" w:rsidRDefault="00285CC4"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4,19</w:t>
            </w:r>
          </w:p>
        </w:tc>
        <w:tc>
          <w:tcPr>
            <w:tcW w:w="1985"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Calibri" w:hAnsi="Times New Roman" w:cs="Times New Roman"/>
                <w:color w:val="000000"/>
              </w:rPr>
              <w:t>131</w:t>
            </w:r>
          </w:p>
        </w:tc>
        <w:tc>
          <w:tcPr>
            <w:tcW w:w="198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Calibri" w:hAnsi="Times New Roman" w:cs="Times New Roman"/>
                <w:color w:val="000000"/>
              </w:rPr>
              <w:t>1,49</w:t>
            </w:r>
          </w:p>
        </w:tc>
      </w:tr>
    </w:tbl>
    <w:p w:rsidR="00285CC4" w:rsidRPr="00B936C9" w:rsidRDefault="00285CC4" w:rsidP="005E64DF">
      <w:pPr>
        <w:tabs>
          <w:tab w:val="left" w:pos="3029"/>
        </w:tabs>
        <w:spacing w:after="0" w:line="240" w:lineRule="auto"/>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31 lentelė (4.18.2.). Specialiųjų ugdymosi poreikių turinčių ir integruotai ugdomų mokinių skaičius* ir dalis (%)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134"/>
        <w:gridCol w:w="2409"/>
        <w:gridCol w:w="2410"/>
      </w:tblGrid>
      <w:tr w:rsidR="00285CC4" w:rsidRPr="00B936C9" w:rsidTr="006B2B2F">
        <w:trPr>
          <w:tblHeader/>
        </w:trPr>
        <w:tc>
          <w:tcPr>
            <w:tcW w:w="397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Įstaigos pavadinimas</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Mokinių skaičius</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Integruotai ugdomų specialiųjų ugdymosi poreikių turinčių mokinių skaičius</w:t>
            </w:r>
          </w:p>
        </w:tc>
        <w:tc>
          <w:tcPr>
            <w:tcW w:w="241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Integruotai ugdomų specialiųjų ugdymosi poreikių turinčių  mokinių dalis (%)</w:t>
            </w:r>
          </w:p>
        </w:tc>
      </w:tr>
      <w:tr w:rsidR="00285CC4" w:rsidRPr="00B936C9" w:rsidTr="00CD67D1">
        <w:tc>
          <w:tcPr>
            <w:tcW w:w="9923" w:type="dxa"/>
            <w:gridSpan w:val="4"/>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Gimnazijos</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„Aitvaro“ </w:t>
            </w:r>
          </w:p>
        </w:tc>
        <w:tc>
          <w:tcPr>
            <w:tcW w:w="1134"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343</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„Aukuro“ </w:t>
            </w:r>
          </w:p>
        </w:tc>
        <w:tc>
          <w:tcPr>
            <w:tcW w:w="1134"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606</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„Ąžuolyno“ </w:t>
            </w:r>
          </w:p>
        </w:tc>
        <w:tc>
          <w:tcPr>
            <w:tcW w:w="1134"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717</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Baltijos </w:t>
            </w:r>
          </w:p>
        </w:tc>
        <w:tc>
          <w:tcPr>
            <w:tcW w:w="1134"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393</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Vytauto Didžiojo </w:t>
            </w:r>
          </w:p>
        </w:tc>
        <w:tc>
          <w:tcPr>
            <w:tcW w:w="1134"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761</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0,4</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„Varpo“ </w:t>
            </w:r>
          </w:p>
        </w:tc>
        <w:tc>
          <w:tcPr>
            <w:tcW w:w="1134"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504</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„Vėtrungės“</w:t>
            </w:r>
          </w:p>
        </w:tc>
        <w:tc>
          <w:tcPr>
            <w:tcW w:w="1134"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660</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Vydūno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592</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Hermano Zudermano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584</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„Žaliakalnio“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324</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„Žemynos“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571</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r>
      <w:tr w:rsidR="00285CC4" w:rsidRPr="00B936C9" w:rsidTr="00CD67D1">
        <w:tc>
          <w:tcPr>
            <w:tcW w:w="3970" w:type="dxa"/>
            <w:shd w:val="clear" w:color="auto" w:fill="auto"/>
          </w:tcPr>
          <w:p w:rsidR="00285CC4" w:rsidRPr="00B936C9" w:rsidRDefault="00285CC4"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 gimnazijose</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6055</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90</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w:t>
            </w:r>
          </w:p>
        </w:tc>
      </w:tr>
      <w:tr w:rsidR="00285CC4" w:rsidRPr="00B936C9" w:rsidTr="00CD67D1">
        <w:tc>
          <w:tcPr>
            <w:tcW w:w="9923" w:type="dxa"/>
            <w:gridSpan w:val="4"/>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lastRenderedPageBreak/>
              <w:t>Suaugusiųjų gimnazijos</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Naujakiemio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248</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0,8</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Salio Šemerio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221</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w:t>
            </w:r>
          </w:p>
        </w:tc>
      </w:tr>
      <w:tr w:rsidR="00285CC4" w:rsidRPr="00B936C9" w:rsidTr="00CD67D1">
        <w:tc>
          <w:tcPr>
            <w:tcW w:w="3970"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Suaugusiųjų gimnazijose</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469</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w:t>
            </w:r>
          </w:p>
        </w:tc>
      </w:tr>
      <w:tr w:rsidR="00285CC4" w:rsidRPr="00B936C9" w:rsidTr="00CD67D1">
        <w:tc>
          <w:tcPr>
            <w:tcW w:w="3970" w:type="dxa"/>
            <w:shd w:val="clear" w:color="auto" w:fill="auto"/>
          </w:tcPr>
          <w:p w:rsidR="00285CC4" w:rsidRPr="00B936C9" w:rsidRDefault="00285CC4"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 gimnazijose (su suaugusiųjų)</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6524</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95</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w:t>
            </w:r>
          </w:p>
        </w:tc>
      </w:tr>
      <w:tr w:rsidR="00285CC4" w:rsidRPr="00B936C9" w:rsidTr="00CD67D1">
        <w:tc>
          <w:tcPr>
            <w:tcW w:w="9923" w:type="dxa"/>
            <w:gridSpan w:val="4"/>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Pagrindinės mokyklos</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Gedminų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866</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35</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4,0</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Maksimo Gorkio</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606</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75</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12,4</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Andrejaus Rubliovo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170</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8,2</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„Pajūrio“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465</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8,6</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„Santarvės“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505</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4,7</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„Saulėtekio“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235</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21,8</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Ievos Simonaitytės</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169</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46,1</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Vitės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282</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106</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37,6</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„Vyturio“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438</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7,1</w:t>
            </w:r>
          </w:p>
        </w:tc>
      </w:tr>
      <w:tr w:rsidR="00285CC4" w:rsidRPr="00B936C9" w:rsidTr="00CD67D1">
        <w:tc>
          <w:tcPr>
            <w:tcW w:w="3970" w:type="dxa"/>
            <w:shd w:val="clear" w:color="auto" w:fill="auto"/>
          </w:tcPr>
          <w:p w:rsidR="00285CC4" w:rsidRPr="00B936C9" w:rsidRDefault="00285CC4"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 pagrindinėse mokyklose</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3736</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453</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12,1</w:t>
            </w:r>
          </w:p>
        </w:tc>
      </w:tr>
      <w:tr w:rsidR="00285CC4" w:rsidRPr="00B936C9" w:rsidTr="00CD67D1">
        <w:tc>
          <w:tcPr>
            <w:tcW w:w="9923" w:type="dxa"/>
            <w:gridSpan w:val="4"/>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color w:val="000000"/>
              </w:rPr>
            </w:pPr>
            <w:r w:rsidRPr="00B936C9">
              <w:rPr>
                <w:rFonts w:ascii="Times New Roman" w:eastAsia="Times New Roman" w:hAnsi="Times New Roman" w:cs="Times New Roman"/>
                <w:b/>
              </w:rPr>
              <w:t>Progimnazijos</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„Gabijos“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356</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7,9</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Simono Dacho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966</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131</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13,6</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Prano Mašioto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554</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111</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20,0</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Martyno Mažvydo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803</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73</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9,1</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Sendvario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334</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66</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19,8</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„Smeltės“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526</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64</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12,2</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Liudviko Stulpino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657</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93</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14,2</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Tauralaukio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180</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49</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27,2</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„Verdenės“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822</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105</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12,8</w:t>
            </w:r>
          </w:p>
        </w:tc>
      </w:tr>
      <w:tr w:rsidR="00285CC4" w:rsidRPr="00B936C9" w:rsidTr="00CD67D1">
        <w:tc>
          <w:tcPr>
            <w:tcW w:w="3970" w:type="dxa"/>
            <w:shd w:val="clear" w:color="auto" w:fill="auto"/>
          </w:tcPr>
          <w:p w:rsidR="00285CC4" w:rsidRPr="00B936C9" w:rsidRDefault="00285CC4"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951</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37</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3,9</w:t>
            </w:r>
          </w:p>
        </w:tc>
      </w:tr>
      <w:tr w:rsidR="00285CC4" w:rsidRPr="00B936C9" w:rsidTr="00CD67D1">
        <w:tc>
          <w:tcPr>
            <w:tcW w:w="3970" w:type="dxa"/>
            <w:shd w:val="clear" w:color="auto" w:fill="auto"/>
          </w:tcPr>
          <w:p w:rsidR="00285CC4" w:rsidRPr="00B936C9" w:rsidRDefault="00285CC4"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 progimnazijose</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6149</w:t>
            </w:r>
          </w:p>
        </w:tc>
        <w:tc>
          <w:tcPr>
            <w:tcW w:w="2409" w:type="dxa"/>
            <w:shd w:val="clear" w:color="auto" w:fill="auto"/>
          </w:tcPr>
          <w:p w:rsidR="00285CC4" w:rsidRPr="00B936C9" w:rsidRDefault="00285CC4" w:rsidP="005E64DF">
            <w:pPr>
              <w:suppressAutoHyphens/>
              <w:autoSpaceDE w:val="0"/>
              <w:autoSpaceDN w:val="0"/>
              <w:adjustRightInd w:val="0"/>
              <w:spacing w:after="0" w:line="240" w:lineRule="auto"/>
              <w:jc w:val="center"/>
              <w:textAlignment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757</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12,3</w:t>
            </w:r>
          </w:p>
        </w:tc>
      </w:tr>
      <w:tr w:rsidR="00285CC4" w:rsidRPr="00B936C9" w:rsidTr="00CD67D1">
        <w:tc>
          <w:tcPr>
            <w:tcW w:w="9923" w:type="dxa"/>
            <w:gridSpan w:val="4"/>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Pradinės mokyklos</w:t>
            </w:r>
          </w:p>
        </w:tc>
      </w:tr>
      <w:tr w:rsidR="00285CC4" w:rsidRPr="00B936C9" w:rsidTr="00CD67D1">
        <w:tc>
          <w:tcPr>
            <w:tcW w:w="3970" w:type="dxa"/>
            <w:shd w:val="clear" w:color="auto" w:fill="auto"/>
          </w:tcPr>
          <w:p w:rsidR="00285CC4" w:rsidRPr="00B936C9" w:rsidRDefault="00285CC4"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„Gilijos“ </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563</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11,0</w:t>
            </w:r>
          </w:p>
        </w:tc>
      </w:tr>
      <w:tr w:rsidR="00285CC4" w:rsidRPr="00B936C9" w:rsidTr="00CD67D1">
        <w:tc>
          <w:tcPr>
            <w:tcW w:w="3970" w:type="dxa"/>
            <w:shd w:val="clear" w:color="auto" w:fill="auto"/>
          </w:tcPr>
          <w:p w:rsidR="00285CC4" w:rsidRPr="00B936C9" w:rsidRDefault="00285CC4"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„Inkarėlio“ mokykla-darželis</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47,1</w:t>
            </w:r>
          </w:p>
        </w:tc>
      </w:tr>
      <w:tr w:rsidR="00285CC4" w:rsidRPr="00B936C9" w:rsidTr="00CD67D1">
        <w:tc>
          <w:tcPr>
            <w:tcW w:w="3970" w:type="dxa"/>
            <w:shd w:val="clear" w:color="auto" w:fill="auto"/>
          </w:tcPr>
          <w:p w:rsidR="00285CC4" w:rsidRPr="00B936C9" w:rsidRDefault="00285CC4"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„Nykštuko“ mokykla-darželis</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12,2</w:t>
            </w:r>
          </w:p>
        </w:tc>
      </w:tr>
      <w:tr w:rsidR="00285CC4" w:rsidRPr="00B936C9" w:rsidTr="00CD67D1">
        <w:tc>
          <w:tcPr>
            <w:tcW w:w="3970" w:type="dxa"/>
            <w:shd w:val="clear" w:color="auto" w:fill="auto"/>
          </w:tcPr>
          <w:p w:rsidR="00285CC4" w:rsidRPr="00B936C9" w:rsidRDefault="00285CC4"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Marijos Montessori mokykla-darželis</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30,1</w:t>
            </w:r>
          </w:p>
        </w:tc>
      </w:tr>
      <w:tr w:rsidR="00285CC4" w:rsidRPr="00B936C9" w:rsidTr="00CD67D1">
        <w:tc>
          <w:tcPr>
            <w:tcW w:w="3970" w:type="dxa"/>
            <w:shd w:val="clear" w:color="auto" w:fill="auto"/>
          </w:tcPr>
          <w:p w:rsidR="00285CC4" w:rsidRPr="00B936C9" w:rsidRDefault="00285CC4"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„Pakalnutės“ mokykla-darželis</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p>
        </w:tc>
      </w:tr>
      <w:tr w:rsidR="00285CC4" w:rsidRPr="00B936C9" w:rsidTr="00CD67D1">
        <w:tc>
          <w:tcPr>
            <w:tcW w:w="3970" w:type="dxa"/>
            <w:shd w:val="clear" w:color="auto" w:fill="auto"/>
          </w:tcPr>
          <w:p w:rsidR="00285CC4" w:rsidRPr="00B936C9" w:rsidRDefault="00285CC4"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„Saulutės“ mokykla-darželis</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102</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25,5</w:t>
            </w:r>
          </w:p>
        </w:tc>
      </w:tr>
      <w:tr w:rsidR="00285CC4" w:rsidRPr="00B936C9" w:rsidTr="00CD67D1">
        <w:tc>
          <w:tcPr>
            <w:tcW w:w="3970" w:type="dxa"/>
            <w:shd w:val="clear" w:color="auto" w:fill="auto"/>
          </w:tcPr>
          <w:p w:rsidR="00285CC4" w:rsidRPr="00B936C9" w:rsidRDefault="00285CC4"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„Šaltinėlio“ mokykla-darželis</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30,1</w:t>
            </w:r>
          </w:p>
        </w:tc>
      </w:tr>
      <w:tr w:rsidR="00285CC4" w:rsidRPr="00B936C9" w:rsidTr="00CD67D1">
        <w:tc>
          <w:tcPr>
            <w:tcW w:w="3970" w:type="dxa"/>
            <w:shd w:val="clear" w:color="auto" w:fill="auto"/>
          </w:tcPr>
          <w:p w:rsidR="00285CC4" w:rsidRPr="00B936C9" w:rsidRDefault="00285CC4"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„Varpelio“ mokykla-darželis</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94</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p>
        </w:tc>
      </w:tr>
      <w:tr w:rsidR="00285CC4" w:rsidRPr="00B936C9" w:rsidTr="00CD67D1">
        <w:tc>
          <w:tcPr>
            <w:tcW w:w="3970" w:type="dxa"/>
            <w:shd w:val="clear" w:color="auto" w:fill="auto"/>
          </w:tcPr>
          <w:p w:rsidR="00285CC4" w:rsidRPr="00B936C9" w:rsidRDefault="00285CC4"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r w:rsidRPr="00B936C9">
              <w:rPr>
                <w:rFonts w:ascii="Times New Roman" w:hAnsi="Times New Roman" w:cs="Times New Roman"/>
              </w:rPr>
              <w:t>specialioji</w:t>
            </w:r>
            <w:r w:rsidRPr="00B936C9">
              <w:rPr>
                <w:rFonts w:ascii="Times New Roman" w:eastAsia="Times New Roman" w:hAnsi="Times New Roman" w:cs="Times New Roman"/>
              </w:rPr>
              <w:t xml:space="preserve"> mokykla-darželis</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w:t>
            </w:r>
          </w:p>
        </w:tc>
      </w:tr>
      <w:tr w:rsidR="00285CC4" w:rsidRPr="00B936C9" w:rsidTr="00CD67D1">
        <w:tc>
          <w:tcPr>
            <w:tcW w:w="3970" w:type="dxa"/>
            <w:shd w:val="clear" w:color="auto" w:fill="auto"/>
          </w:tcPr>
          <w:p w:rsidR="00285CC4" w:rsidRPr="00B936C9" w:rsidRDefault="00285CC4"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 pradinėse mokyklose</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1064</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90</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8,5</w:t>
            </w:r>
          </w:p>
        </w:tc>
      </w:tr>
      <w:tr w:rsidR="00285CC4" w:rsidRPr="00B936C9" w:rsidTr="00CD67D1">
        <w:tc>
          <w:tcPr>
            <w:tcW w:w="3970" w:type="dxa"/>
            <w:shd w:val="clear" w:color="auto" w:fill="auto"/>
          </w:tcPr>
          <w:p w:rsidR="00285CC4" w:rsidRPr="00B936C9" w:rsidRDefault="00285CC4"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134"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17473</w:t>
            </w:r>
          </w:p>
        </w:tc>
        <w:tc>
          <w:tcPr>
            <w:tcW w:w="2409" w:type="dxa"/>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1395</w:t>
            </w:r>
          </w:p>
        </w:tc>
        <w:tc>
          <w:tcPr>
            <w:tcW w:w="2410" w:type="dxa"/>
            <w:shd w:val="clear" w:color="auto" w:fill="auto"/>
            <w:vAlign w:val="bottom"/>
          </w:tcPr>
          <w:p w:rsidR="00285CC4" w:rsidRPr="00B936C9" w:rsidRDefault="00285CC4"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8,0</w:t>
            </w:r>
          </w:p>
        </w:tc>
      </w:tr>
    </w:tbl>
    <w:p w:rsidR="00285CC4" w:rsidRPr="00B936C9" w:rsidRDefault="00285CC4" w:rsidP="005E64DF">
      <w:pPr>
        <w:spacing w:after="0" w:line="240" w:lineRule="auto"/>
        <w:ind w:firstLine="709"/>
        <w:rPr>
          <w:rFonts w:ascii="Times New Roman" w:hAnsi="Times New Roman" w:cs="Times New Roman"/>
        </w:rPr>
      </w:pPr>
      <w:r w:rsidRPr="00B936C9">
        <w:rPr>
          <w:rFonts w:ascii="Times New Roman" w:hAnsi="Times New Roman" w:cs="Times New Roman"/>
        </w:rPr>
        <w:t>* be specialiųjų mokyklų</w:t>
      </w:r>
    </w:p>
    <w:p w:rsidR="00285CC4" w:rsidRPr="00B936C9" w:rsidRDefault="00285CC4" w:rsidP="005E64DF">
      <w:pPr>
        <w:tabs>
          <w:tab w:val="left" w:pos="3029"/>
        </w:tabs>
        <w:spacing w:after="0" w:line="240" w:lineRule="auto"/>
        <w:rPr>
          <w:rFonts w:ascii="Times New Roman" w:hAnsi="Times New Roman" w:cs="Times New Roman"/>
        </w:rPr>
      </w:pPr>
    </w:p>
    <w:p w:rsidR="00285CC4" w:rsidRPr="00B936C9" w:rsidRDefault="00285CC4" w:rsidP="005E64DF">
      <w:pPr>
        <w:tabs>
          <w:tab w:val="left" w:pos="3029"/>
        </w:tabs>
        <w:spacing w:after="0" w:line="240" w:lineRule="auto"/>
        <w:ind w:firstLine="709"/>
        <w:jc w:val="both"/>
        <w:rPr>
          <w:rFonts w:ascii="Times New Roman" w:hAnsi="Times New Roman" w:cs="Times New Roman"/>
        </w:rPr>
      </w:pPr>
      <w:r w:rsidRPr="00B936C9">
        <w:rPr>
          <w:rFonts w:ascii="Times New Roman" w:hAnsi="Times New Roman" w:cs="Times New Roman"/>
        </w:rPr>
        <w:t xml:space="preserve">32 lentelė (4.19.). </w:t>
      </w:r>
      <w:r w:rsidRPr="00B936C9">
        <w:rPr>
          <w:rFonts w:ascii="Times New Roman" w:eastAsia="Calibri" w:hAnsi="Times New Roman" w:cs="Times New Roman"/>
        </w:rPr>
        <w:t>Nevalstybine kalba ugdomų vaikų skaičius ir dalis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1134"/>
        <w:gridCol w:w="1134"/>
        <w:gridCol w:w="850"/>
        <w:gridCol w:w="1134"/>
        <w:gridCol w:w="1134"/>
        <w:gridCol w:w="709"/>
      </w:tblGrid>
      <w:tr w:rsidR="00285CC4" w:rsidRPr="00B936C9" w:rsidTr="00CD67D1">
        <w:tc>
          <w:tcPr>
            <w:tcW w:w="1560" w:type="dxa"/>
            <w:vMerge w:val="restart"/>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Mokslo metai</w:t>
            </w:r>
          </w:p>
        </w:tc>
        <w:tc>
          <w:tcPr>
            <w:tcW w:w="8363" w:type="dxa"/>
            <w:gridSpan w:val="8"/>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Vaikų skaičius pagal programas</w:t>
            </w:r>
          </w:p>
        </w:tc>
      </w:tr>
      <w:tr w:rsidR="00285CC4" w:rsidRPr="00B936C9" w:rsidTr="00CD67D1">
        <w:trPr>
          <w:trHeight w:val="178"/>
        </w:trPr>
        <w:tc>
          <w:tcPr>
            <w:tcW w:w="1560" w:type="dxa"/>
            <w:vMerge/>
            <w:shd w:val="clear" w:color="auto" w:fill="auto"/>
          </w:tcPr>
          <w:p w:rsidR="00285CC4" w:rsidRPr="00B936C9" w:rsidRDefault="00285CC4" w:rsidP="005E64DF">
            <w:pPr>
              <w:spacing w:after="0" w:line="240" w:lineRule="auto"/>
              <w:jc w:val="center"/>
              <w:rPr>
                <w:rFonts w:ascii="Times New Roman" w:eastAsia="Calibri" w:hAnsi="Times New Roman" w:cs="Times New Roman"/>
              </w:rPr>
            </w:pPr>
          </w:p>
        </w:tc>
        <w:tc>
          <w:tcPr>
            <w:tcW w:w="2268" w:type="dxa"/>
            <w:gridSpan w:val="2"/>
            <w:shd w:val="clear" w:color="auto" w:fill="auto"/>
          </w:tcPr>
          <w:p w:rsidR="00285CC4" w:rsidRPr="00B936C9" w:rsidRDefault="00285CC4" w:rsidP="005E64DF">
            <w:pPr>
              <w:spacing w:after="0" w:line="240" w:lineRule="auto"/>
              <w:rPr>
                <w:rFonts w:ascii="Times New Roman" w:eastAsia="Calibri" w:hAnsi="Times New Roman" w:cs="Times New Roman"/>
              </w:rPr>
            </w:pPr>
            <w:r w:rsidRPr="00B936C9">
              <w:rPr>
                <w:rFonts w:ascii="Times New Roman" w:eastAsia="Calibri" w:hAnsi="Times New Roman" w:cs="Times New Roman"/>
              </w:rPr>
              <w:t>Iš viso mieste</w:t>
            </w:r>
          </w:p>
        </w:tc>
        <w:tc>
          <w:tcPr>
            <w:tcW w:w="3118" w:type="dxa"/>
            <w:gridSpan w:val="3"/>
            <w:vMerge w:val="restart"/>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 xml:space="preserve">Nevalstybine kalba ugdomų vaikų skaičius </w:t>
            </w:r>
          </w:p>
        </w:tc>
        <w:tc>
          <w:tcPr>
            <w:tcW w:w="2977" w:type="dxa"/>
            <w:gridSpan w:val="3"/>
            <w:vMerge w:val="restart"/>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 xml:space="preserve">Nevalstybine kalba ugdomų vaikų dalis (%) </w:t>
            </w:r>
          </w:p>
        </w:tc>
      </w:tr>
      <w:tr w:rsidR="00285CC4" w:rsidRPr="00B936C9" w:rsidTr="006C6A98">
        <w:trPr>
          <w:trHeight w:val="253"/>
        </w:trPr>
        <w:tc>
          <w:tcPr>
            <w:tcW w:w="1560" w:type="dxa"/>
            <w:vMerge/>
            <w:shd w:val="clear" w:color="auto" w:fill="auto"/>
          </w:tcPr>
          <w:p w:rsidR="00285CC4" w:rsidRPr="00B936C9" w:rsidRDefault="00285CC4" w:rsidP="005E64DF">
            <w:pPr>
              <w:spacing w:after="0" w:line="240" w:lineRule="auto"/>
              <w:jc w:val="center"/>
              <w:rPr>
                <w:rFonts w:ascii="Times New Roman" w:eastAsia="Calibri" w:hAnsi="Times New Roman" w:cs="Times New Roman"/>
              </w:rPr>
            </w:pPr>
          </w:p>
        </w:tc>
        <w:tc>
          <w:tcPr>
            <w:tcW w:w="1134" w:type="dxa"/>
            <w:vMerge w:val="restart"/>
            <w:shd w:val="clear" w:color="auto" w:fill="auto"/>
          </w:tcPr>
          <w:p w:rsidR="00285CC4" w:rsidRPr="00B936C9" w:rsidRDefault="00285CC4" w:rsidP="005E64DF">
            <w:pPr>
              <w:spacing w:after="0" w:line="240" w:lineRule="auto"/>
              <w:jc w:val="both"/>
              <w:rPr>
                <w:rFonts w:ascii="Times New Roman" w:eastAsia="Calibri" w:hAnsi="Times New Roman" w:cs="Times New Roman"/>
              </w:rPr>
            </w:pPr>
            <w:r w:rsidRPr="00B936C9">
              <w:rPr>
                <w:rFonts w:ascii="Times New Roman" w:eastAsia="Calibri" w:hAnsi="Times New Roman" w:cs="Times New Roman"/>
              </w:rPr>
              <w:t>Ikimokyklinio</w:t>
            </w:r>
          </w:p>
        </w:tc>
        <w:tc>
          <w:tcPr>
            <w:tcW w:w="1134" w:type="dxa"/>
            <w:vMerge w:val="restart"/>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Priešmokyklinio</w:t>
            </w:r>
          </w:p>
        </w:tc>
        <w:tc>
          <w:tcPr>
            <w:tcW w:w="3118" w:type="dxa"/>
            <w:gridSpan w:val="3"/>
            <w:vMerge/>
            <w:shd w:val="clear" w:color="auto" w:fill="auto"/>
          </w:tcPr>
          <w:p w:rsidR="00285CC4" w:rsidRPr="00B936C9" w:rsidRDefault="00285CC4" w:rsidP="005E64DF">
            <w:pPr>
              <w:spacing w:after="0" w:line="240" w:lineRule="auto"/>
              <w:jc w:val="center"/>
              <w:rPr>
                <w:rFonts w:ascii="Times New Roman" w:eastAsia="Calibri" w:hAnsi="Times New Roman" w:cs="Times New Roman"/>
              </w:rPr>
            </w:pPr>
          </w:p>
        </w:tc>
        <w:tc>
          <w:tcPr>
            <w:tcW w:w="2977" w:type="dxa"/>
            <w:gridSpan w:val="3"/>
            <w:vMerge/>
            <w:shd w:val="clear" w:color="auto" w:fill="auto"/>
          </w:tcPr>
          <w:p w:rsidR="00285CC4" w:rsidRPr="00B936C9" w:rsidRDefault="00285CC4" w:rsidP="005E64DF">
            <w:pPr>
              <w:spacing w:after="0" w:line="240" w:lineRule="auto"/>
              <w:jc w:val="center"/>
              <w:rPr>
                <w:rFonts w:ascii="Times New Roman" w:eastAsia="Calibri" w:hAnsi="Times New Roman" w:cs="Times New Roman"/>
              </w:rPr>
            </w:pPr>
          </w:p>
        </w:tc>
      </w:tr>
      <w:tr w:rsidR="00285CC4" w:rsidRPr="00B936C9" w:rsidTr="006C6A98">
        <w:trPr>
          <w:trHeight w:val="388"/>
        </w:trPr>
        <w:tc>
          <w:tcPr>
            <w:tcW w:w="1560" w:type="dxa"/>
            <w:vMerge/>
            <w:shd w:val="clear" w:color="auto" w:fill="auto"/>
          </w:tcPr>
          <w:p w:rsidR="00285CC4" w:rsidRPr="00B936C9" w:rsidRDefault="00285CC4" w:rsidP="005E64DF">
            <w:pPr>
              <w:spacing w:after="0" w:line="240" w:lineRule="auto"/>
              <w:jc w:val="center"/>
              <w:rPr>
                <w:rFonts w:ascii="Times New Roman" w:eastAsia="Calibri" w:hAnsi="Times New Roman" w:cs="Times New Roman"/>
              </w:rPr>
            </w:pPr>
          </w:p>
        </w:tc>
        <w:tc>
          <w:tcPr>
            <w:tcW w:w="1134" w:type="dxa"/>
            <w:vMerge/>
            <w:shd w:val="clear" w:color="auto" w:fill="auto"/>
          </w:tcPr>
          <w:p w:rsidR="00285CC4" w:rsidRPr="00B936C9" w:rsidRDefault="00285CC4" w:rsidP="005E64DF">
            <w:pPr>
              <w:spacing w:after="0" w:line="240" w:lineRule="auto"/>
              <w:jc w:val="center"/>
              <w:rPr>
                <w:rFonts w:ascii="Times New Roman" w:eastAsia="Calibri" w:hAnsi="Times New Roman" w:cs="Times New Roman"/>
              </w:rPr>
            </w:pPr>
          </w:p>
        </w:tc>
        <w:tc>
          <w:tcPr>
            <w:tcW w:w="1134" w:type="dxa"/>
            <w:vMerge/>
            <w:shd w:val="clear" w:color="auto" w:fill="auto"/>
          </w:tcPr>
          <w:p w:rsidR="00285CC4" w:rsidRPr="00B936C9" w:rsidRDefault="00285CC4" w:rsidP="005E64DF">
            <w:pPr>
              <w:spacing w:after="0" w:line="240" w:lineRule="auto"/>
              <w:jc w:val="center"/>
              <w:rPr>
                <w:rFonts w:ascii="Times New Roman" w:eastAsia="Calibri" w:hAnsi="Times New Roman" w:cs="Times New Roman"/>
              </w:rPr>
            </w:pP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 xml:space="preserve">Ikimokyklinio </w:t>
            </w: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Priešmo</w:t>
            </w:r>
          </w:p>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 xml:space="preserve">kyklinio </w:t>
            </w:r>
          </w:p>
        </w:tc>
        <w:tc>
          <w:tcPr>
            <w:tcW w:w="850"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Iš viso</w:t>
            </w:r>
          </w:p>
        </w:tc>
        <w:tc>
          <w:tcPr>
            <w:tcW w:w="1134" w:type="dxa"/>
            <w:shd w:val="clear" w:color="auto" w:fill="auto"/>
          </w:tcPr>
          <w:p w:rsidR="00285CC4" w:rsidRPr="00B936C9" w:rsidRDefault="00285CC4" w:rsidP="005E64DF">
            <w:pPr>
              <w:spacing w:after="0" w:line="240" w:lineRule="auto"/>
              <w:rPr>
                <w:rFonts w:ascii="Times New Roman" w:eastAsia="Calibri" w:hAnsi="Times New Roman" w:cs="Times New Roman"/>
              </w:rPr>
            </w:pPr>
            <w:r w:rsidRPr="00B936C9">
              <w:rPr>
                <w:rFonts w:ascii="Times New Roman" w:eastAsia="Calibri" w:hAnsi="Times New Roman" w:cs="Times New Roman"/>
              </w:rPr>
              <w:t xml:space="preserve">Ikimokyklinio </w:t>
            </w:r>
          </w:p>
        </w:tc>
        <w:tc>
          <w:tcPr>
            <w:tcW w:w="1134" w:type="dxa"/>
            <w:shd w:val="clear" w:color="auto" w:fill="auto"/>
          </w:tcPr>
          <w:p w:rsidR="00285CC4" w:rsidRPr="00B936C9" w:rsidRDefault="00285CC4" w:rsidP="005E64DF">
            <w:pPr>
              <w:spacing w:after="0" w:line="240" w:lineRule="auto"/>
              <w:rPr>
                <w:rFonts w:ascii="Times New Roman" w:eastAsia="Calibri" w:hAnsi="Times New Roman" w:cs="Times New Roman"/>
              </w:rPr>
            </w:pPr>
            <w:r w:rsidRPr="00B936C9">
              <w:rPr>
                <w:rFonts w:ascii="Times New Roman" w:eastAsia="Calibri" w:hAnsi="Times New Roman" w:cs="Times New Roman"/>
              </w:rPr>
              <w:t>Priešmo</w:t>
            </w:r>
          </w:p>
          <w:p w:rsidR="00285CC4" w:rsidRPr="00B936C9" w:rsidRDefault="00285CC4" w:rsidP="005E64DF">
            <w:pPr>
              <w:spacing w:after="0" w:line="240" w:lineRule="auto"/>
              <w:rPr>
                <w:rFonts w:ascii="Times New Roman" w:eastAsia="Calibri" w:hAnsi="Times New Roman" w:cs="Times New Roman"/>
              </w:rPr>
            </w:pPr>
            <w:r w:rsidRPr="00B936C9">
              <w:rPr>
                <w:rFonts w:ascii="Times New Roman" w:eastAsia="Calibri" w:hAnsi="Times New Roman" w:cs="Times New Roman"/>
              </w:rPr>
              <w:t xml:space="preserve">kyklinio </w:t>
            </w:r>
          </w:p>
        </w:tc>
        <w:tc>
          <w:tcPr>
            <w:tcW w:w="709"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Iš viso</w:t>
            </w:r>
          </w:p>
        </w:tc>
      </w:tr>
      <w:tr w:rsidR="00285CC4" w:rsidRPr="00B936C9" w:rsidTr="00CD67D1">
        <w:tc>
          <w:tcPr>
            <w:tcW w:w="1560" w:type="dxa"/>
            <w:shd w:val="clear" w:color="auto" w:fill="auto"/>
          </w:tcPr>
          <w:p w:rsidR="00285CC4" w:rsidRPr="00B936C9" w:rsidRDefault="00285CC4" w:rsidP="005E64DF">
            <w:pPr>
              <w:spacing w:after="0" w:line="240" w:lineRule="auto"/>
              <w:rPr>
                <w:rFonts w:ascii="Times New Roman" w:eastAsia="Calibri" w:hAnsi="Times New Roman" w:cs="Times New Roman"/>
              </w:rPr>
            </w:pPr>
            <w:r w:rsidRPr="00B936C9">
              <w:rPr>
                <w:rFonts w:ascii="Times New Roman" w:eastAsia="Calibri" w:hAnsi="Times New Roman" w:cs="Times New Roman"/>
              </w:rPr>
              <w:t>2013–2014</w:t>
            </w: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6898</w:t>
            </w: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1535</w:t>
            </w: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1075</w:t>
            </w: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255</w:t>
            </w:r>
          </w:p>
        </w:tc>
        <w:tc>
          <w:tcPr>
            <w:tcW w:w="850"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1330</w:t>
            </w: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15,6</w:t>
            </w: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16,6</w:t>
            </w:r>
          </w:p>
        </w:tc>
        <w:tc>
          <w:tcPr>
            <w:tcW w:w="709"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15,8</w:t>
            </w:r>
          </w:p>
        </w:tc>
      </w:tr>
      <w:tr w:rsidR="00285CC4" w:rsidRPr="00B936C9" w:rsidTr="00CD67D1">
        <w:tc>
          <w:tcPr>
            <w:tcW w:w="1560" w:type="dxa"/>
            <w:shd w:val="clear" w:color="auto" w:fill="auto"/>
          </w:tcPr>
          <w:p w:rsidR="00285CC4" w:rsidRPr="00B936C9" w:rsidRDefault="00285CC4" w:rsidP="005E64DF">
            <w:pPr>
              <w:spacing w:after="0" w:line="240" w:lineRule="auto"/>
              <w:rPr>
                <w:rFonts w:ascii="Times New Roman" w:eastAsia="Calibri" w:hAnsi="Times New Roman" w:cs="Times New Roman"/>
              </w:rPr>
            </w:pPr>
            <w:r w:rsidRPr="00B936C9">
              <w:rPr>
                <w:rFonts w:ascii="Times New Roman" w:eastAsia="Calibri" w:hAnsi="Times New Roman" w:cs="Times New Roman"/>
              </w:rPr>
              <w:t>2014–2015</w:t>
            </w: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7015</w:t>
            </w: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1758</w:t>
            </w: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1063</w:t>
            </w: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275</w:t>
            </w:r>
          </w:p>
        </w:tc>
        <w:tc>
          <w:tcPr>
            <w:tcW w:w="850"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1338</w:t>
            </w: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15,1</w:t>
            </w:r>
          </w:p>
        </w:tc>
        <w:tc>
          <w:tcPr>
            <w:tcW w:w="1134"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15,6</w:t>
            </w:r>
          </w:p>
        </w:tc>
        <w:tc>
          <w:tcPr>
            <w:tcW w:w="709" w:type="dxa"/>
            <w:shd w:val="clear" w:color="auto" w:fill="auto"/>
          </w:tcPr>
          <w:p w:rsidR="00285CC4" w:rsidRPr="00B936C9" w:rsidRDefault="00285CC4" w:rsidP="005E64DF">
            <w:pPr>
              <w:spacing w:after="0" w:line="240" w:lineRule="auto"/>
              <w:jc w:val="center"/>
              <w:rPr>
                <w:rFonts w:ascii="Times New Roman" w:eastAsia="Calibri" w:hAnsi="Times New Roman" w:cs="Times New Roman"/>
              </w:rPr>
            </w:pPr>
            <w:r w:rsidRPr="00B936C9">
              <w:rPr>
                <w:rFonts w:ascii="Times New Roman" w:eastAsia="Calibri" w:hAnsi="Times New Roman" w:cs="Times New Roman"/>
              </w:rPr>
              <w:t>15,3</w:t>
            </w:r>
          </w:p>
        </w:tc>
      </w:tr>
    </w:tbl>
    <w:p w:rsidR="00285CC4" w:rsidRPr="00B936C9" w:rsidRDefault="00285CC4" w:rsidP="005E64DF">
      <w:pPr>
        <w:tabs>
          <w:tab w:val="left" w:pos="3029"/>
        </w:tabs>
        <w:spacing w:after="0" w:line="240" w:lineRule="auto"/>
        <w:rPr>
          <w:rFonts w:ascii="Times New Roman" w:hAnsi="Times New Roman" w:cs="Times New Roman"/>
        </w:rPr>
      </w:pPr>
    </w:p>
    <w:p w:rsidR="00285CC4" w:rsidRPr="00B936C9" w:rsidRDefault="00285CC4" w:rsidP="005E64DF">
      <w:pPr>
        <w:tabs>
          <w:tab w:val="left" w:pos="3029"/>
        </w:tabs>
        <w:spacing w:after="0" w:line="240" w:lineRule="auto"/>
        <w:ind w:firstLine="709"/>
        <w:jc w:val="both"/>
        <w:rPr>
          <w:rFonts w:ascii="Times New Roman" w:hAnsi="Times New Roman" w:cs="Times New Roman"/>
        </w:rPr>
      </w:pPr>
      <w:r w:rsidRPr="00B936C9">
        <w:rPr>
          <w:rFonts w:ascii="Times New Roman" w:hAnsi="Times New Roman" w:cs="Times New Roman"/>
        </w:rPr>
        <w:lastRenderedPageBreak/>
        <w:t>33 lentelė (4.20.). Nevalstybine kalba besimokančių mokinių skaičius ir dalis (%)</w:t>
      </w:r>
    </w:p>
    <w:tbl>
      <w:tblPr>
        <w:tblStyle w:val="Lentelstinklelis"/>
        <w:tblW w:w="9888" w:type="dxa"/>
        <w:tblInd w:w="-34" w:type="dxa"/>
        <w:tblLayout w:type="fixed"/>
        <w:tblLook w:val="04A0" w:firstRow="1" w:lastRow="0" w:firstColumn="1" w:lastColumn="0" w:noHBand="0" w:noVBand="1"/>
      </w:tblPr>
      <w:tblGrid>
        <w:gridCol w:w="3828"/>
        <w:gridCol w:w="1417"/>
        <w:gridCol w:w="1560"/>
        <w:gridCol w:w="1417"/>
        <w:gridCol w:w="1666"/>
      </w:tblGrid>
      <w:tr w:rsidR="00285CC4" w:rsidRPr="00B936C9" w:rsidTr="00CD67D1">
        <w:trPr>
          <w:trHeight w:val="245"/>
        </w:trPr>
        <w:tc>
          <w:tcPr>
            <w:tcW w:w="3828" w:type="dxa"/>
            <w:vMerge w:val="restart"/>
          </w:tcPr>
          <w:p w:rsidR="00285CC4" w:rsidRPr="00B936C9" w:rsidRDefault="00285CC4" w:rsidP="005E64DF">
            <w:pPr>
              <w:jc w:val="center"/>
              <w:rPr>
                <w:sz w:val="22"/>
                <w:szCs w:val="22"/>
              </w:rPr>
            </w:pPr>
          </w:p>
          <w:p w:rsidR="00285CC4" w:rsidRPr="00B936C9" w:rsidRDefault="00285CC4" w:rsidP="005E64DF">
            <w:pPr>
              <w:jc w:val="center"/>
              <w:rPr>
                <w:sz w:val="22"/>
                <w:szCs w:val="22"/>
              </w:rPr>
            </w:pPr>
            <w:r w:rsidRPr="00B936C9">
              <w:rPr>
                <w:sz w:val="22"/>
                <w:szCs w:val="22"/>
              </w:rPr>
              <w:t>Bendrojo ugdymo mokyklos</w:t>
            </w:r>
          </w:p>
        </w:tc>
        <w:tc>
          <w:tcPr>
            <w:tcW w:w="2977" w:type="dxa"/>
            <w:gridSpan w:val="2"/>
          </w:tcPr>
          <w:p w:rsidR="00285CC4" w:rsidRPr="00B936C9" w:rsidRDefault="00285CC4" w:rsidP="005E64DF">
            <w:pPr>
              <w:jc w:val="center"/>
              <w:rPr>
                <w:sz w:val="22"/>
                <w:szCs w:val="22"/>
              </w:rPr>
            </w:pPr>
            <w:r w:rsidRPr="00B936C9">
              <w:rPr>
                <w:sz w:val="22"/>
                <w:szCs w:val="22"/>
              </w:rPr>
              <w:t>Nevalstybine kalba besimokantys mokiniai 2014–2015 m. m.</w:t>
            </w:r>
          </w:p>
        </w:tc>
        <w:tc>
          <w:tcPr>
            <w:tcW w:w="3083" w:type="dxa"/>
            <w:gridSpan w:val="2"/>
          </w:tcPr>
          <w:p w:rsidR="00285CC4" w:rsidRPr="00B936C9" w:rsidRDefault="00285CC4" w:rsidP="005E64DF">
            <w:pPr>
              <w:jc w:val="center"/>
              <w:rPr>
                <w:sz w:val="22"/>
                <w:szCs w:val="22"/>
              </w:rPr>
            </w:pPr>
            <w:r w:rsidRPr="00B936C9">
              <w:rPr>
                <w:sz w:val="22"/>
                <w:szCs w:val="22"/>
              </w:rPr>
              <w:t>Nevalstybine kalba besimokantys mokiniai 2013–2014 m. m.</w:t>
            </w:r>
          </w:p>
        </w:tc>
      </w:tr>
      <w:tr w:rsidR="00285CC4" w:rsidRPr="00B936C9" w:rsidTr="00CD67D1">
        <w:trPr>
          <w:trHeight w:val="530"/>
        </w:trPr>
        <w:tc>
          <w:tcPr>
            <w:tcW w:w="3828" w:type="dxa"/>
            <w:vMerge/>
          </w:tcPr>
          <w:p w:rsidR="00285CC4" w:rsidRPr="00B936C9" w:rsidRDefault="00285CC4" w:rsidP="005E64DF">
            <w:pPr>
              <w:rPr>
                <w:sz w:val="22"/>
                <w:szCs w:val="22"/>
              </w:rPr>
            </w:pPr>
          </w:p>
        </w:tc>
        <w:tc>
          <w:tcPr>
            <w:tcW w:w="1417" w:type="dxa"/>
          </w:tcPr>
          <w:p w:rsidR="00285CC4" w:rsidRPr="00B936C9" w:rsidRDefault="00285CC4" w:rsidP="005E64DF">
            <w:pPr>
              <w:jc w:val="center"/>
              <w:rPr>
                <w:sz w:val="22"/>
                <w:szCs w:val="22"/>
              </w:rPr>
            </w:pPr>
            <w:r w:rsidRPr="00B936C9">
              <w:rPr>
                <w:sz w:val="22"/>
                <w:szCs w:val="22"/>
              </w:rPr>
              <w:t>Skaičius</w:t>
            </w:r>
          </w:p>
        </w:tc>
        <w:tc>
          <w:tcPr>
            <w:tcW w:w="1560" w:type="dxa"/>
          </w:tcPr>
          <w:p w:rsidR="00285CC4" w:rsidRPr="00B936C9" w:rsidRDefault="00285CC4" w:rsidP="005E64DF">
            <w:pPr>
              <w:jc w:val="center"/>
              <w:rPr>
                <w:sz w:val="22"/>
                <w:szCs w:val="22"/>
              </w:rPr>
            </w:pPr>
            <w:r w:rsidRPr="00B936C9">
              <w:rPr>
                <w:sz w:val="22"/>
                <w:szCs w:val="22"/>
              </w:rPr>
              <w:t>Dalis (%) nuo bendro skaičiaus (17420)</w:t>
            </w:r>
          </w:p>
        </w:tc>
        <w:tc>
          <w:tcPr>
            <w:tcW w:w="1417" w:type="dxa"/>
          </w:tcPr>
          <w:p w:rsidR="00285CC4" w:rsidRPr="00B936C9" w:rsidRDefault="00285CC4" w:rsidP="005E64DF">
            <w:pPr>
              <w:jc w:val="center"/>
              <w:rPr>
                <w:sz w:val="22"/>
                <w:szCs w:val="22"/>
              </w:rPr>
            </w:pPr>
            <w:r w:rsidRPr="00B936C9">
              <w:rPr>
                <w:sz w:val="22"/>
                <w:szCs w:val="22"/>
              </w:rPr>
              <w:t>Skaičius</w:t>
            </w:r>
          </w:p>
        </w:tc>
        <w:tc>
          <w:tcPr>
            <w:tcW w:w="1666" w:type="dxa"/>
          </w:tcPr>
          <w:p w:rsidR="00285CC4" w:rsidRPr="00B936C9" w:rsidRDefault="00285CC4" w:rsidP="005E64DF">
            <w:pPr>
              <w:jc w:val="center"/>
              <w:rPr>
                <w:sz w:val="22"/>
                <w:szCs w:val="22"/>
              </w:rPr>
            </w:pPr>
            <w:r w:rsidRPr="00B936C9">
              <w:rPr>
                <w:sz w:val="22"/>
                <w:szCs w:val="22"/>
              </w:rPr>
              <w:t>Dalis (%) nuo bendro skaičiaus (17656)</w:t>
            </w:r>
          </w:p>
        </w:tc>
      </w:tr>
      <w:tr w:rsidR="00285CC4" w:rsidRPr="00B936C9" w:rsidTr="00CD67D1">
        <w:trPr>
          <w:trHeight w:val="245"/>
        </w:trPr>
        <w:tc>
          <w:tcPr>
            <w:tcW w:w="3828" w:type="dxa"/>
          </w:tcPr>
          <w:p w:rsidR="00285CC4" w:rsidRPr="00B936C9" w:rsidRDefault="00285CC4" w:rsidP="005E64DF">
            <w:pPr>
              <w:rPr>
                <w:sz w:val="22"/>
                <w:szCs w:val="22"/>
              </w:rPr>
            </w:pPr>
            <w:r w:rsidRPr="00B936C9">
              <w:rPr>
                <w:sz w:val="22"/>
                <w:szCs w:val="22"/>
              </w:rPr>
              <w:t>„Aitvaro“ gimnazija</w:t>
            </w:r>
          </w:p>
        </w:tc>
        <w:tc>
          <w:tcPr>
            <w:tcW w:w="1417" w:type="dxa"/>
          </w:tcPr>
          <w:p w:rsidR="00285CC4" w:rsidRPr="00B936C9" w:rsidRDefault="00285CC4" w:rsidP="005E64DF">
            <w:pPr>
              <w:jc w:val="center"/>
              <w:rPr>
                <w:sz w:val="22"/>
                <w:szCs w:val="22"/>
              </w:rPr>
            </w:pPr>
            <w:r w:rsidRPr="00B936C9">
              <w:rPr>
                <w:sz w:val="22"/>
                <w:szCs w:val="22"/>
              </w:rPr>
              <w:t>344</w:t>
            </w:r>
          </w:p>
        </w:tc>
        <w:tc>
          <w:tcPr>
            <w:tcW w:w="1560" w:type="dxa"/>
          </w:tcPr>
          <w:p w:rsidR="00285CC4" w:rsidRPr="00B936C9" w:rsidRDefault="00285CC4" w:rsidP="005E64DF">
            <w:pPr>
              <w:jc w:val="center"/>
              <w:rPr>
                <w:sz w:val="22"/>
                <w:szCs w:val="22"/>
              </w:rPr>
            </w:pPr>
            <w:r w:rsidRPr="00B936C9">
              <w:rPr>
                <w:sz w:val="22"/>
                <w:szCs w:val="22"/>
              </w:rPr>
              <w:t>1,97</w:t>
            </w:r>
          </w:p>
        </w:tc>
        <w:tc>
          <w:tcPr>
            <w:tcW w:w="1417" w:type="dxa"/>
          </w:tcPr>
          <w:p w:rsidR="00285CC4" w:rsidRPr="00B936C9" w:rsidRDefault="00285CC4" w:rsidP="005E64DF">
            <w:pPr>
              <w:jc w:val="center"/>
              <w:rPr>
                <w:sz w:val="22"/>
                <w:szCs w:val="22"/>
              </w:rPr>
            </w:pPr>
            <w:r w:rsidRPr="00B936C9">
              <w:rPr>
                <w:sz w:val="22"/>
                <w:szCs w:val="22"/>
              </w:rPr>
              <w:t>343</w:t>
            </w:r>
          </w:p>
        </w:tc>
        <w:tc>
          <w:tcPr>
            <w:tcW w:w="1666" w:type="dxa"/>
          </w:tcPr>
          <w:p w:rsidR="00285CC4" w:rsidRPr="00B936C9" w:rsidRDefault="00285CC4" w:rsidP="005E64DF">
            <w:pPr>
              <w:jc w:val="center"/>
              <w:rPr>
                <w:sz w:val="22"/>
                <w:szCs w:val="22"/>
              </w:rPr>
            </w:pPr>
            <w:r w:rsidRPr="00B936C9">
              <w:rPr>
                <w:sz w:val="22"/>
                <w:szCs w:val="22"/>
              </w:rPr>
              <w:t>1,94</w:t>
            </w:r>
          </w:p>
        </w:tc>
      </w:tr>
      <w:tr w:rsidR="00285CC4" w:rsidRPr="00B936C9" w:rsidTr="00CD67D1">
        <w:trPr>
          <w:trHeight w:val="245"/>
        </w:trPr>
        <w:tc>
          <w:tcPr>
            <w:tcW w:w="3828" w:type="dxa"/>
          </w:tcPr>
          <w:p w:rsidR="00285CC4" w:rsidRPr="00B936C9" w:rsidRDefault="00285CC4" w:rsidP="005E64DF">
            <w:pPr>
              <w:rPr>
                <w:sz w:val="22"/>
                <w:szCs w:val="22"/>
              </w:rPr>
            </w:pPr>
            <w:r w:rsidRPr="00B936C9">
              <w:rPr>
                <w:sz w:val="22"/>
                <w:szCs w:val="22"/>
              </w:rPr>
              <w:t>Naujakiemio suaugusiųjų gimnazija</w:t>
            </w:r>
          </w:p>
        </w:tc>
        <w:tc>
          <w:tcPr>
            <w:tcW w:w="1417" w:type="dxa"/>
          </w:tcPr>
          <w:p w:rsidR="00285CC4" w:rsidRPr="00B936C9" w:rsidRDefault="00285CC4" w:rsidP="005E64DF">
            <w:pPr>
              <w:jc w:val="center"/>
              <w:rPr>
                <w:sz w:val="22"/>
                <w:szCs w:val="22"/>
              </w:rPr>
            </w:pPr>
            <w:r w:rsidRPr="00B936C9">
              <w:rPr>
                <w:sz w:val="22"/>
                <w:szCs w:val="22"/>
              </w:rPr>
              <w:t>-</w:t>
            </w:r>
          </w:p>
        </w:tc>
        <w:tc>
          <w:tcPr>
            <w:tcW w:w="1560" w:type="dxa"/>
          </w:tcPr>
          <w:p w:rsidR="00285CC4" w:rsidRPr="00B936C9" w:rsidRDefault="00285CC4" w:rsidP="005E64DF">
            <w:pPr>
              <w:jc w:val="center"/>
              <w:rPr>
                <w:sz w:val="22"/>
                <w:szCs w:val="22"/>
              </w:rPr>
            </w:pPr>
            <w:r w:rsidRPr="00B936C9">
              <w:rPr>
                <w:sz w:val="22"/>
                <w:szCs w:val="22"/>
              </w:rPr>
              <w:t>-</w:t>
            </w:r>
          </w:p>
        </w:tc>
        <w:tc>
          <w:tcPr>
            <w:tcW w:w="1417" w:type="dxa"/>
          </w:tcPr>
          <w:p w:rsidR="00285CC4" w:rsidRPr="00B936C9" w:rsidRDefault="00285CC4" w:rsidP="005E64DF">
            <w:pPr>
              <w:jc w:val="center"/>
              <w:rPr>
                <w:sz w:val="22"/>
                <w:szCs w:val="22"/>
              </w:rPr>
            </w:pPr>
            <w:r w:rsidRPr="00B936C9">
              <w:rPr>
                <w:sz w:val="22"/>
                <w:szCs w:val="22"/>
              </w:rPr>
              <w:t>25</w:t>
            </w:r>
          </w:p>
        </w:tc>
        <w:tc>
          <w:tcPr>
            <w:tcW w:w="1666" w:type="dxa"/>
          </w:tcPr>
          <w:p w:rsidR="00285CC4" w:rsidRPr="00B936C9" w:rsidRDefault="00285CC4" w:rsidP="005E64DF">
            <w:pPr>
              <w:jc w:val="center"/>
              <w:rPr>
                <w:sz w:val="22"/>
                <w:szCs w:val="22"/>
              </w:rPr>
            </w:pPr>
            <w:r w:rsidRPr="00B936C9">
              <w:rPr>
                <w:sz w:val="22"/>
                <w:szCs w:val="22"/>
              </w:rPr>
              <w:t>0,14</w:t>
            </w:r>
          </w:p>
        </w:tc>
      </w:tr>
      <w:tr w:rsidR="00285CC4" w:rsidRPr="00B936C9" w:rsidTr="00CD67D1">
        <w:trPr>
          <w:trHeight w:val="245"/>
        </w:trPr>
        <w:tc>
          <w:tcPr>
            <w:tcW w:w="3828" w:type="dxa"/>
          </w:tcPr>
          <w:p w:rsidR="00285CC4" w:rsidRPr="00B936C9" w:rsidRDefault="00285CC4" w:rsidP="005E64DF">
            <w:pPr>
              <w:rPr>
                <w:sz w:val="22"/>
                <w:szCs w:val="22"/>
              </w:rPr>
            </w:pPr>
            <w:r w:rsidRPr="00B936C9">
              <w:rPr>
                <w:sz w:val="22"/>
                <w:szCs w:val="22"/>
              </w:rPr>
              <w:t>Suaugusiųjų gimnazija</w:t>
            </w:r>
          </w:p>
        </w:tc>
        <w:tc>
          <w:tcPr>
            <w:tcW w:w="1417" w:type="dxa"/>
          </w:tcPr>
          <w:p w:rsidR="00285CC4" w:rsidRPr="00B936C9" w:rsidRDefault="00285CC4" w:rsidP="005E64DF">
            <w:pPr>
              <w:jc w:val="center"/>
              <w:rPr>
                <w:sz w:val="22"/>
                <w:szCs w:val="22"/>
              </w:rPr>
            </w:pPr>
            <w:r w:rsidRPr="00B936C9">
              <w:rPr>
                <w:sz w:val="22"/>
                <w:szCs w:val="22"/>
              </w:rPr>
              <w:t>25</w:t>
            </w:r>
          </w:p>
        </w:tc>
        <w:tc>
          <w:tcPr>
            <w:tcW w:w="1560" w:type="dxa"/>
          </w:tcPr>
          <w:p w:rsidR="00285CC4" w:rsidRPr="00B936C9" w:rsidRDefault="00285CC4" w:rsidP="005E64DF">
            <w:pPr>
              <w:jc w:val="center"/>
              <w:rPr>
                <w:sz w:val="22"/>
                <w:szCs w:val="22"/>
              </w:rPr>
            </w:pPr>
            <w:r w:rsidRPr="00B936C9">
              <w:rPr>
                <w:sz w:val="22"/>
                <w:szCs w:val="22"/>
              </w:rPr>
              <w:t>0,14</w:t>
            </w:r>
          </w:p>
        </w:tc>
        <w:tc>
          <w:tcPr>
            <w:tcW w:w="1417" w:type="dxa"/>
          </w:tcPr>
          <w:p w:rsidR="00285CC4" w:rsidRPr="00B936C9" w:rsidRDefault="00285CC4" w:rsidP="005E64DF">
            <w:pPr>
              <w:jc w:val="center"/>
              <w:rPr>
                <w:sz w:val="22"/>
                <w:szCs w:val="22"/>
              </w:rPr>
            </w:pPr>
          </w:p>
        </w:tc>
        <w:tc>
          <w:tcPr>
            <w:tcW w:w="1666" w:type="dxa"/>
          </w:tcPr>
          <w:p w:rsidR="00285CC4" w:rsidRPr="00B936C9" w:rsidRDefault="00285CC4" w:rsidP="005E64DF">
            <w:pPr>
              <w:jc w:val="center"/>
              <w:rPr>
                <w:sz w:val="22"/>
                <w:szCs w:val="22"/>
              </w:rPr>
            </w:pPr>
          </w:p>
        </w:tc>
      </w:tr>
      <w:tr w:rsidR="00285CC4" w:rsidRPr="00B936C9" w:rsidTr="00CD67D1">
        <w:trPr>
          <w:trHeight w:val="264"/>
        </w:trPr>
        <w:tc>
          <w:tcPr>
            <w:tcW w:w="3828" w:type="dxa"/>
          </w:tcPr>
          <w:p w:rsidR="00285CC4" w:rsidRPr="00B936C9" w:rsidRDefault="00285CC4" w:rsidP="005E64DF">
            <w:pPr>
              <w:rPr>
                <w:sz w:val="22"/>
                <w:szCs w:val="22"/>
              </w:rPr>
            </w:pPr>
            <w:r w:rsidRPr="00B936C9">
              <w:rPr>
                <w:sz w:val="22"/>
                <w:szCs w:val="22"/>
              </w:rPr>
              <w:t>„Žaliakalnio“ gimnazija</w:t>
            </w:r>
          </w:p>
        </w:tc>
        <w:tc>
          <w:tcPr>
            <w:tcW w:w="1417" w:type="dxa"/>
          </w:tcPr>
          <w:p w:rsidR="00285CC4" w:rsidRPr="00B936C9" w:rsidRDefault="00285CC4" w:rsidP="005E64DF">
            <w:pPr>
              <w:jc w:val="center"/>
              <w:rPr>
                <w:sz w:val="22"/>
                <w:szCs w:val="22"/>
              </w:rPr>
            </w:pPr>
            <w:r w:rsidRPr="00B936C9">
              <w:rPr>
                <w:sz w:val="22"/>
                <w:szCs w:val="22"/>
              </w:rPr>
              <w:t>302</w:t>
            </w:r>
          </w:p>
        </w:tc>
        <w:tc>
          <w:tcPr>
            <w:tcW w:w="1560" w:type="dxa"/>
          </w:tcPr>
          <w:p w:rsidR="00285CC4" w:rsidRPr="00B936C9" w:rsidRDefault="00285CC4" w:rsidP="005E64DF">
            <w:pPr>
              <w:jc w:val="center"/>
              <w:rPr>
                <w:sz w:val="22"/>
                <w:szCs w:val="22"/>
              </w:rPr>
            </w:pPr>
            <w:r w:rsidRPr="00B936C9">
              <w:rPr>
                <w:sz w:val="22"/>
                <w:szCs w:val="22"/>
              </w:rPr>
              <w:t>1,73</w:t>
            </w:r>
          </w:p>
        </w:tc>
        <w:tc>
          <w:tcPr>
            <w:tcW w:w="1417" w:type="dxa"/>
          </w:tcPr>
          <w:p w:rsidR="00285CC4" w:rsidRPr="00B936C9" w:rsidRDefault="00285CC4" w:rsidP="005E64DF">
            <w:pPr>
              <w:jc w:val="center"/>
              <w:rPr>
                <w:sz w:val="22"/>
                <w:szCs w:val="22"/>
              </w:rPr>
            </w:pPr>
            <w:r w:rsidRPr="00B936C9">
              <w:rPr>
                <w:sz w:val="22"/>
                <w:szCs w:val="22"/>
              </w:rPr>
              <w:t>324</w:t>
            </w:r>
          </w:p>
        </w:tc>
        <w:tc>
          <w:tcPr>
            <w:tcW w:w="1666" w:type="dxa"/>
          </w:tcPr>
          <w:p w:rsidR="00285CC4" w:rsidRPr="00B936C9" w:rsidRDefault="00285CC4" w:rsidP="005E64DF">
            <w:pPr>
              <w:jc w:val="center"/>
              <w:rPr>
                <w:sz w:val="22"/>
                <w:szCs w:val="22"/>
              </w:rPr>
            </w:pPr>
            <w:r w:rsidRPr="00B936C9">
              <w:rPr>
                <w:sz w:val="22"/>
                <w:szCs w:val="22"/>
              </w:rPr>
              <w:t>1,84</w:t>
            </w:r>
          </w:p>
        </w:tc>
      </w:tr>
      <w:tr w:rsidR="00285CC4" w:rsidRPr="00B936C9" w:rsidTr="00CD67D1">
        <w:trPr>
          <w:trHeight w:val="245"/>
        </w:trPr>
        <w:tc>
          <w:tcPr>
            <w:tcW w:w="3828" w:type="dxa"/>
          </w:tcPr>
          <w:p w:rsidR="00285CC4" w:rsidRPr="00B936C9" w:rsidRDefault="00285CC4" w:rsidP="005E64DF">
            <w:pPr>
              <w:rPr>
                <w:b/>
                <w:sz w:val="22"/>
                <w:szCs w:val="22"/>
              </w:rPr>
            </w:pPr>
            <w:r w:rsidRPr="00B936C9">
              <w:rPr>
                <w:b/>
                <w:sz w:val="22"/>
                <w:szCs w:val="22"/>
              </w:rPr>
              <w:t>Iš viso gimnazijose</w:t>
            </w:r>
          </w:p>
        </w:tc>
        <w:tc>
          <w:tcPr>
            <w:tcW w:w="1417" w:type="dxa"/>
          </w:tcPr>
          <w:p w:rsidR="00285CC4" w:rsidRPr="00B936C9" w:rsidRDefault="00285CC4" w:rsidP="005E64DF">
            <w:pPr>
              <w:jc w:val="center"/>
              <w:rPr>
                <w:b/>
                <w:sz w:val="22"/>
                <w:szCs w:val="22"/>
              </w:rPr>
            </w:pPr>
            <w:r w:rsidRPr="00B936C9">
              <w:rPr>
                <w:b/>
                <w:sz w:val="22"/>
                <w:szCs w:val="22"/>
              </w:rPr>
              <w:t>671</w:t>
            </w:r>
          </w:p>
        </w:tc>
        <w:tc>
          <w:tcPr>
            <w:tcW w:w="1560" w:type="dxa"/>
          </w:tcPr>
          <w:p w:rsidR="00285CC4" w:rsidRPr="00B936C9" w:rsidRDefault="00285CC4" w:rsidP="005E64DF">
            <w:pPr>
              <w:jc w:val="center"/>
              <w:rPr>
                <w:b/>
                <w:sz w:val="22"/>
                <w:szCs w:val="22"/>
              </w:rPr>
            </w:pPr>
            <w:r w:rsidRPr="00B936C9">
              <w:rPr>
                <w:b/>
                <w:sz w:val="22"/>
                <w:szCs w:val="22"/>
              </w:rPr>
              <w:t>3,85</w:t>
            </w:r>
          </w:p>
        </w:tc>
        <w:tc>
          <w:tcPr>
            <w:tcW w:w="1417" w:type="dxa"/>
          </w:tcPr>
          <w:p w:rsidR="00285CC4" w:rsidRPr="00B936C9" w:rsidRDefault="00285CC4" w:rsidP="005E64DF">
            <w:pPr>
              <w:jc w:val="center"/>
              <w:rPr>
                <w:b/>
                <w:sz w:val="22"/>
                <w:szCs w:val="22"/>
              </w:rPr>
            </w:pPr>
            <w:r w:rsidRPr="00B936C9">
              <w:rPr>
                <w:b/>
                <w:sz w:val="22"/>
                <w:szCs w:val="22"/>
              </w:rPr>
              <w:t>692</w:t>
            </w:r>
          </w:p>
        </w:tc>
        <w:tc>
          <w:tcPr>
            <w:tcW w:w="1666" w:type="dxa"/>
          </w:tcPr>
          <w:p w:rsidR="00285CC4" w:rsidRPr="00B936C9" w:rsidRDefault="00285CC4" w:rsidP="005E64DF">
            <w:pPr>
              <w:jc w:val="center"/>
              <w:rPr>
                <w:b/>
                <w:sz w:val="22"/>
                <w:szCs w:val="22"/>
              </w:rPr>
            </w:pPr>
            <w:r w:rsidRPr="00B936C9">
              <w:rPr>
                <w:b/>
                <w:sz w:val="22"/>
                <w:szCs w:val="22"/>
              </w:rPr>
              <w:t>3,92</w:t>
            </w:r>
          </w:p>
        </w:tc>
      </w:tr>
      <w:tr w:rsidR="00285CC4" w:rsidRPr="00B936C9" w:rsidTr="00CD67D1">
        <w:trPr>
          <w:trHeight w:val="245"/>
        </w:trPr>
        <w:tc>
          <w:tcPr>
            <w:tcW w:w="3828" w:type="dxa"/>
          </w:tcPr>
          <w:p w:rsidR="00285CC4" w:rsidRPr="00B936C9" w:rsidRDefault="00285CC4" w:rsidP="005E64DF">
            <w:pPr>
              <w:rPr>
                <w:sz w:val="22"/>
                <w:szCs w:val="22"/>
              </w:rPr>
            </w:pPr>
            <w:r w:rsidRPr="00B936C9">
              <w:rPr>
                <w:sz w:val="22"/>
                <w:szCs w:val="22"/>
              </w:rPr>
              <w:t>„Gabijos“ progimnazija</w:t>
            </w:r>
          </w:p>
        </w:tc>
        <w:tc>
          <w:tcPr>
            <w:tcW w:w="1417" w:type="dxa"/>
          </w:tcPr>
          <w:p w:rsidR="00285CC4" w:rsidRPr="00B936C9" w:rsidRDefault="00285CC4" w:rsidP="005E64DF">
            <w:pPr>
              <w:jc w:val="center"/>
              <w:rPr>
                <w:sz w:val="22"/>
                <w:szCs w:val="22"/>
              </w:rPr>
            </w:pPr>
            <w:r w:rsidRPr="00B936C9">
              <w:rPr>
                <w:sz w:val="22"/>
                <w:szCs w:val="22"/>
              </w:rPr>
              <w:t>387</w:t>
            </w:r>
          </w:p>
        </w:tc>
        <w:tc>
          <w:tcPr>
            <w:tcW w:w="1560" w:type="dxa"/>
          </w:tcPr>
          <w:p w:rsidR="00285CC4" w:rsidRPr="00B936C9" w:rsidRDefault="00285CC4" w:rsidP="005E64DF">
            <w:pPr>
              <w:jc w:val="center"/>
              <w:rPr>
                <w:sz w:val="22"/>
                <w:szCs w:val="22"/>
              </w:rPr>
            </w:pPr>
            <w:r w:rsidRPr="00B936C9">
              <w:rPr>
                <w:sz w:val="22"/>
                <w:szCs w:val="22"/>
              </w:rPr>
              <w:t>2,22</w:t>
            </w:r>
          </w:p>
        </w:tc>
        <w:tc>
          <w:tcPr>
            <w:tcW w:w="1417" w:type="dxa"/>
          </w:tcPr>
          <w:p w:rsidR="00285CC4" w:rsidRPr="00B936C9" w:rsidRDefault="00285CC4" w:rsidP="005E64DF">
            <w:pPr>
              <w:jc w:val="center"/>
              <w:rPr>
                <w:sz w:val="22"/>
                <w:szCs w:val="22"/>
              </w:rPr>
            </w:pPr>
            <w:r w:rsidRPr="00B936C9">
              <w:rPr>
                <w:sz w:val="22"/>
                <w:szCs w:val="22"/>
              </w:rPr>
              <w:t>356</w:t>
            </w:r>
          </w:p>
        </w:tc>
        <w:tc>
          <w:tcPr>
            <w:tcW w:w="1666" w:type="dxa"/>
          </w:tcPr>
          <w:p w:rsidR="00285CC4" w:rsidRPr="00B936C9" w:rsidRDefault="00285CC4" w:rsidP="005E64DF">
            <w:pPr>
              <w:jc w:val="center"/>
              <w:rPr>
                <w:sz w:val="22"/>
                <w:szCs w:val="22"/>
              </w:rPr>
            </w:pPr>
            <w:r w:rsidRPr="00B936C9">
              <w:rPr>
                <w:sz w:val="22"/>
                <w:szCs w:val="22"/>
              </w:rPr>
              <w:t>2,02</w:t>
            </w:r>
          </w:p>
        </w:tc>
      </w:tr>
      <w:tr w:rsidR="00285CC4" w:rsidRPr="00B936C9" w:rsidTr="00CD67D1">
        <w:trPr>
          <w:trHeight w:val="264"/>
        </w:trPr>
        <w:tc>
          <w:tcPr>
            <w:tcW w:w="3828" w:type="dxa"/>
          </w:tcPr>
          <w:p w:rsidR="00285CC4" w:rsidRPr="00B936C9" w:rsidRDefault="00285CC4" w:rsidP="005E64DF">
            <w:pPr>
              <w:rPr>
                <w:b/>
                <w:sz w:val="22"/>
                <w:szCs w:val="22"/>
              </w:rPr>
            </w:pPr>
            <w:r w:rsidRPr="00B936C9">
              <w:rPr>
                <w:b/>
                <w:sz w:val="22"/>
                <w:szCs w:val="22"/>
              </w:rPr>
              <w:t>Iš viso progimnazijose</w:t>
            </w:r>
          </w:p>
        </w:tc>
        <w:tc>
          <w:tcPr>
            <w:tcW w:w="1417" w:type="dxa"/>
          </w:tcPr>
          <w:p w:rsidR="00285CC4" w:rsidRPr="00B936C9" w:rsidRDefault="00285CC4" w:rsidP="005E64DF">
            <w:pPr>
              <w:jc w:val="center"/>
              <w:rPr>
                <w:b/>
                <w:sz w:val="22"/>
                <w:szCs w:val="22"/>
              </w:rPr>
            </w:pPr>
            <w:r w:rsidRPr="00B936C9">
              <w:rPr>
                <w:b/>
                <w:sz w:val="22"/>
                <w:szCs w:val="22"/>
              </w:rPr>
              <w:t>387</w:t>
            </w:r>
          </w:p>
        </w:tc>
        <w:tc>
          <w:tcPr>
            <w:tcW w:w="1560" w:type="dxa"/>
          </w:tcPr>
          <w:p w:rsidR="00285CC4" w:rsidRPr="00B936C9" w:rsidRDefault="00285CC4" w:rsidP="005E64DF">
            <w:pPr>
              <w:jc w:val="center"/>
              <w:rPr>
                <w:b/>
                <w:sz w:val="22"/>
                <w:szCs w:val="22"/>
              </w:rPr>
            </w:pPr>
            <w:r w:rsidRPr="00B936C9">
              <w:rPr>
                <w:b/>
                <w:sz w:val="22"/>
                <w:szCs w:val="22"/>
              </w:rPr>
              <w:t>2,22</w:t>
            </w:r>
          </w:p>
        </w:tc>
        <w:tc>
          <w:tcPr>
            <w:tcW w:w="1417" w:type="dxa"/>
          </w:tcPr>
          <w:p w:rsidR="00285CC4" w:rsidRPr="00B936C9" w:rsidRDefault="00285CC4" w:rsidP="005E64DF">
            <w:pPr>
              <w:jc w:val="center"/>
              <w:rPr>
                <w:b/>
                <w:sz w:val="22"/>
                <w:szCs w:val="22"/>
              </w:rPr>
            </w:pPr>
            <w:r w:rsidRPr="00B936C9">
              <w:rPr>
                <w:b/>
                <w:sz w:val="22"/>
                <w:szCs w:val="22"/>
              </w:rPr>
              <w:t>356</w:t>
            </w:r>
          </w:p>
        </w:tc>
        <w:tc>
          <w:tcPr>
            <w:tcW w:w="1666" w:type="dxa"/>
          </w:tcPr>
          <w:p w:rsidR="00285CC4" w:rsidRPr="00B936C9" w:rsidRDefault="00285CC4" w:rsidP="005E64DF">
            <w:pPr>
              <w:jc w:val="center"/>
              <w:rPr>
                <w:b/>
                <w:sz w:val="22"/>
                <w:szCs w:val="22"/>
              </w:rPr>
            </w:pPr>
            <w:r w:rsidRPr="00B936C9">
              <w:rPr>
                <w:b/>
                <w:sz w:val="22"/>
                <w:szCs w:val="22"/>
              </w:rPr>
              <w:t>2,02</w:t>
            </w:r>
          </w:p>
        </w:tc>
      </w:tr>
      <w:tr w:rsidR="00285CC4" w:rsidRPr="00B936C9" w:rsidTr="00CD67D1">
        <w:trPr>
          <w:trHeight w:val="245"/>
        </w:trPr>
        <w:tc>
          <w:tcPr>
            <w:tcW w:w="3828" w:type="dxa"/>
          </w:tcPr>
          <w:p w:rsidR="00285CC4" w:rsidRPr="00B936C9" w:rsidRDefault="00285CC4" w:rsidP="005E64DF">
            <w:pPr>
              <w:rPr>
                <w:sz w:val="22"/>
                <w:szCs w:val="22"/>
              </w:rPr>
            </w:pPr>
            <w:r w:rsidRPr="00B936C9">
              <w:rPr>
                <w:sz w:val="22"/>
                <w:szCs w:val="22"/>
              </w:rPr>
              <w:t>Maksimo Gorkio pagrindinė mokykla</w:t>
            </w:r>
          </w:p>
        </w:tc>
        <w:tc>
          <w:tcPr>
            <w:tcW w:w="1417" w:type="dxa"/>
          </w:tcPr>
          <w:p w:rsidR="00285CC4" w:rsidRPr="00B936C9" w:rsidRDefault="00285CC4" w:rsidP="005E64DF">
            <w:pPr>
              <w:jc w:val="center"/>
              <w:rPr>
                <w:sz w:val="22"/>
                <w:szCs w:val="22"/>
              </w:rPr>
            </w:pPr>
            <w:r w:rsidRPr="00B936C9">
              <w:rPr>
                <w:sz w:val="22"/>
                <w:szCs w:val="22"/>
              </w:rPr>
              <w:t>664</w:t>
            </w:r>
          </w:p>
        </w:tc>
        <w:tc>
          <w:tcPr>
            <w:tcW w:w="1560" w:type="dxa"/>
          </w:tcPr>
          <w:p w:rsidR="00285CC4" w:rsidRPr="00B936C9" w:rsidRDefault="00285CC4" w:rsidP="005E64DF">
            <w:pPr>
              <w:jc w:val="center"/>
              <w:rPr>
                <w:sz w:val="22"/>
                <w:szCs w:val="22"/>
              </w:rPr>
            </w:pPr>
            <w:r w:rsidRPr="00B936C9">
              <w:rPr>
                <w:sz w:val="22"/>
                <w:szCs w:val="22"/>
              </w:rPr>
              <w:t>3,81</w:t>
            </w:r>
          </w:p>
        </w:tc>
        <w:tc>
          <w:tcPr>
            <w:tcW w:w="1417" w:type="dxa"/>
          </w:tcPr>
          <w:p w:rsidR="00285CC4" w:rsidRPr="00B936C9" w:rsidRDefault="00285CC4" w:rsidP="005E64DF">
            <w:pPr>
              <w:jc w:val="center"/>
              <w:rPr>
                <w:sz w:val="22"/>
                <w:szCs w:val="22"/>
              </w:rPr>
            </w:pPr>
            <w:r w:rsidRPr="00B936C9">
              <w:rPr>
                <w:sz w:val="22"/>
                <w:szCs w:val="22"/>
              </w:rPr>
              <w:t>606</w:t>
            </w:r>
          </w:p>
        </w:tc>
        <w:tc>
          <w:tcPr>
            <w:tcW w:w="1666" w:type="dxa"/>
          </w:tcPr>
          <w:p w:rsidR="00285CC4" w:rsidRPr="00B936C9" w:rsidRDefault="00285CC4" w:rsidP="005E64DF">
            <w:pPr>
              <w:jc w:val="center"/>
              <w:rPr>
                <w:sz w:val="22"/>
                <w:szCs w:val="22"/>
              </w:rPr>
            </w:pPr>
            <w:r w:rsidRPr="00B936C9">
              <w:rPr>
                <w:sz w:val="22"/>
                <w:szCs w:val="22"/>
              </w:rPr>
              <w:t>3,43</w:t>
            </w:r>
          </w:p>
        </w:tc>
      </w:tr>
      <w:tr w:rsidR="00285CC4" w:rsidRPr="00B936C9" w:rsidTr="00CD67D1">
        <w:trPr>
          <w:trHeight w:val="245"/>
        </w:trPr>
        <w:tc>
          <w:tcPr>
            <w:tcW w:w="3828" w:type="dxa"/>
          </w:tcPr>
          <w:p w:rsidR="00285CC4" w:rsidRPr="00B936C9" w:rsidRDefault="00285CC4" w:rsidP="005E64DF">
            <w:pPr>
              <w:rPr>
                <w:sz w:val="22"/>
                <w:szCs w:val="22"/>
              </w:rPr>
            </w:pPr>
            <w:r w:rsidRPr="00B936C9">
              <w:rPr>
                <w:sz w:val="22"/>
                <w:szCs w:val="22"/>
              </w:rPr>
              <w:t>Andrejaus Rubliovo pagrindinė mokykla</w:t>
            </w:r>
          </w:p>
        </w:tc>
        <w:tc>
          <w:tcPr>
            <w:tcW w:w="1417" w:type="dxa"/>
          </w:tcPr>
          <w:p w:rsidR="00285CC4" w:rsidRPr="00B936C9" w:rsidRDefault="00285CC4" w:rsidP="005E64DF">
            <w:pPr>
              <w:jc w:val="center"/>
              <w:rPr>
                <w:sz w:val="22"/>
                <w:szCs w:val="22"/>
              </w:rPr>
            </w:pPr>
            <w:r w:rsidRPr="00B936C9">
              <w:rPr>
                <w:sz w:val="22"/>
                <w:szCs w:val="22"/>
              </w:rPr>
              <w:t>-</w:t>
            </w:r>
          </w:p>
        </w:tc>
        <w:tc>
          <w:tcPr>
            <w:tcW w:w="1560" w:type="dxa"/>
          </w:tcPr>
          <w:p w:rsidR="00285CC4" w:rsidRPr="00B936C9" w:rsidRDefault="00285CC4" w:rsidP="005E64DF">
            <w:pPr>
              <w:jc w:val="center"/>
              <w:rPr>
                <w:sz w:val="22"/>
                <w:szCs w:val="22"/>
              </w:rPr>
            </w:pPr>
            <w:r w:rsidRPr="00B936C9">
              <w:rPr>
                <w:sz w:val="22"/>
                <w:szCs w:val="22"/>
              </w:rPr>
              <w:t>-</w:t>
            </w:r>
          </w:p>
        </w:tc>
        <w:tc>
          <w:tcPr>
            <w:tcW w:w="1417" w:type="dxa"/>
          </w:tcPr>
          <w:p w:rsidR="00285CC4" w:rsidRPr="00B936C9" w:rsidRDefault="00285CC4" w:rsidP="005E64DF">
            <w:pPr>
              <w:jc w:val="center"/>
              <w:rPr>
                <w:sz w:val="22"/>
                <w:szCs w:val="22"/>
              </w:rPr>
            </w:pPr>
            <w:r w:rsidRPr="00B936C9">
              <w:rPr>
                <w:sz w:val="22"/>
                <w:szCs w:val="22"/>
              </w:rPr>
              <w:t>170</w:t>
            </w:r>
          </w:p>
        </w:tc>
        <w:tc>
          <w:tcPr>
            <w:tcW w:w="1666" w:type="dxa"/>
          </w:tcPr>
          <w:p w:rsidR="00285CC4" w:rsidRPr="00B936C9" w:rsidRDefault="00285CC4" w:rsidP="005E64DF">
            <w:pPr>
              <w:jc w:val="center"/>
              <w:rPr>
                <w:sz w:val="22"/>
                <w:szCs w:val="22"/>
              </w:rPr>
            </w:pPr>
            <w:r w:rsidRPr="00B936C9">
              <w:rPr>
                <w:sz w:val="22"/>
                <w:szCs w:val="22"/>
              </w:rPr>
              <w:t>0,96</w:t>
            </w:r>
          </w:p>
        </w:tc>
      </w:tr>
      <w:tr w:rsidR="00285CC4" w:rsidRPr="00B936C9" w:rsidTr="00CD67D1">
        <w:trPr>
          <w:trHeight w:val="245"/>
        </w:trPr>
        <w:tc>
          <w:tcPr>
            <w:tcW w:w="3828" w:type="dxa"/>
          </w:tcPr>
          <w:p w:rsidR="00285CC4" w:rsidRPr="00B936C9" w:rsidRDefault="00285CC4" w:rsidP="005E64DF">
            <w:pPr>
              <w:rPr>
                <w:sz w:val="22"/>
                <w:szCs w:val="22"/>
              </w:rPr>
            </w:pPr>
            <w:r w:rsidRPr="00B936C9">
              <w:rPr>
                <w:sz w:val="22"/>
                <w:szCs w:val="22"/>
              </w:rPr>
              <w:t>„Pajūrio“ pagrindinė mokykla</w:t>
            </w:r>
          </w:p>
        </w:tc>
        <w:tc>
          <w:tcPr>
            <w:tcW w:w="1417" w:type="dxa"/>
          </w:tcPr>
          <w:p w:rsidR="00285CC4" w:rsidRPr="00B936C9" w:rsidRDefault="00285CC4" w:rsidP="005E64DF">
            <w:pPr>
              <w:jc w:val="center"/>
              <w:rPr>
                <w:sz w:val="22"/>
                <w:szCs w:val="22"/>
              </w:rPr>
            </w:pPr>
            <w:r w:rsidRPr="00B936C9">
              <w:rPr>
                <w:sz w:val="22"/>
                <w:szCs w:val="22"/>
              </w:rPr>
              <w:t>460</w:t>
            </w:r>
          </w:p>
        </w:tc>
        <w:tc>
          <w:tcPr>
            <w:tcW w:w="1560" w:type="dxa"/>
          </w:tcPr>
          <w:p w:rsidR="00285CC4" w:rsidRPr="00B936C9" w:rsidRDefault="00285CC4" w:rsidP="005E64DF">
            <w:pPr>
              <w:jc w:val="center"/>
              <w:rPr>
                <w:sz w:val="22"/>
                <w:szCs w:val="22"/>
              </w:rPr>
            </w:pPr>
            <w:r w:rsidRPr="00B936C9">
              <w:rPr>
                <w:sz w:val="22"/>
                <w:szCs w:val="22"/>
              </w:rPr>
              <w:t>2,64</w:t>
            </w:r>
          </w:p>
        </w:tc>
        <w:tc>
          <w:tcPr>
            <w:tcW w:w="1417" w:type="dxa"/>
          </w:tcPr>
          <w:p w:rsidR="00285CC4" w:rsidRPr="00B936C9" w:rsidRDefault="00285CC4" w:rsidP="005E64DF">
            <w:pPr>
              <w:jc w:val="center"/>
              <w:rPr>
                <w:sz w:val="22"/>
                <w:szCs w:val="22"/>
              </w:rPr>
            </w:pPr>
            <w:r w:rsidRPr="00B936C9">
              <w:rPr>
                <w:sz w:val="22"/>
                <w:szCs w:val="22"/>
              </w:rPr>
              <w:t>465</w:t>
            </w:r>
          </w:p>
        </w:tc>
        <w:tc>
          <w:tcPr>
            <w:tcW w:w="1666" w:type="dxa"/>
          </w:tcPr>
          <w:p w:rsidR="00285CC4" w:rsidRPr="00B936C9" w:rsidRDefault="00285CC4" w:rsidP="005E64DF">
            <w:pPr>
              <w:jc w:val="center"/>
              <w:rPr>
                <w:sz w:val="22"/>
                <w:szCs w:val="22"/>
              </w:rPr>
            </w:pPr>
            <w:r w:rsidRPr="00B936C9">
              <w:rPr>
                <w:sz w:val="22"/>
                <w:szCs w:val="22"/>
              </w:rPr>
              <w:t>2,63</w:t>
            </w:r>
          </w:p>
        </w:tc>
      </w:tr>
      <w:tr w:rsidR="00285CC4" w:rsidRPr="00B936C9" w:rsidTr="00CD67D1">
        <w:trPr>
          <w:trHeight w:val="264"/>
        </w:trPr>
        <w:tc>
          <w:tcPr>
            <w:tcW w:w="3828" w:type="dxa"/>
          </w:tcPr>
          <w:p w:rsidR="00285CC4" w:rsidRPr="00B936C9" w:rsidRDefault="00285CC4" w:rsidP="005E64DF">
            <w:pPr>
              <w:rPr>
                <w:sz w:val="22"/>
                <w:szCs w:val="22"/>
              </w:rPr>
            </w:pPr>
            <w:r w:rsidRPr="00B936C9">
              <w:rPr>
                <w:sz w:val="22"/>
                <w:szCs w:val="22"/>
              </w:rPr>
              <w:t>„Santarvės“ pagrindinė mokykla</w:t>
            </w:r>
          </w:p>
        </w:tc>
        <w:tc>
          <w:tcPr>
            <w:tcW w:w="1417" w:type="dxa"/>
          </w:tcPr>
          <w:p w:rsidR="00285CC4" w:rsidRPr="00B936C9" w:rsidRDefault="00285CC4" w:rsidP="005E64DF">
            <w:pPr>
              <w:jc w:val="center"/>
              <w:rPr>
                <w:sz w:val="22"/>
                <w:szCs w:val="22"/>
              </w:rPr>
            </w:pPr>
            <w:r w:rsidRPr="00B936C9">
              <w:rPr>
                <w:sz w:val="22"/>
                <w:szCs w:val="22"/>
              </w:rPr>
              <w:t>601</w:t>
            </w:r>
          </w:p>
        </w:tc>
        <w:tc>
          <w:tcPr>
            <w:tcW w:w="1560" w:type="dxa"/>
          </w:tcPr>
          <w:p w:rsidR="00285CC4" w:rsidRPr="00B936C9" w:rsidRDefault="00285CC4" w:rsidP="005E64DF">
            <w:pPr>
              <w:jc w:val="center"/>
              <w:rPr>
                <w:sz w:val="22"/>
                <w:szCs w:val="22"/>
              </w:rPr>
            </w:pPr>
            <w:r w:rsidRPr="00B936C9">
              <w:rPr>
                <w:sz w:val="22"/>
                <w:szCs w:val="22"/>
              </w:rPr>
              <w:t>3,45</w:t>
            </w:r>
          </w:p>
        </w:tc>
        <w:tc>
          <w:tcPr>
            <w:tcW w:w="1417" w:type="dxa"/>
          </w:tcPr>
          <w:p w:rsidR="00285CC4" w:rsidRPr="00B936C9" w:rsidRDefault="00285CC4" w:rsidP="005E64DF">
            <w:pPr>
              <w:jc w:val="center"/>
              <w:rPr>
                <w:sz w:val="22"/>
                <w:szCs w:val="22"/>
              </w:rPr>
            </w:pPr>
            <w:r w:rsidRPr="00B936C9">
              <w:rPr>
                <w:sz w:val="22"/>
                <w:szCs w:val="22"/>
              </w:rPr>
              <w:t>505</w:t>
            </w:r>
          </w:p>
        </w:tc>
        <w:tc>
          <w:tcPr>
            <w:tcW w:w="1666" w:type="dxa"/>
          </w:tcPr>
          <w:p w:rsidR="00285CC4" w:rsidRPr="00B936C9" w:rsidRDefault="00285CC4" w:rsidP="005E64DF">
            <w:pPr>
              <w:jc w:val="center"/>
              <w:rPr>
                <w:sz w:val="22"/>
                <w:szCs w:val="22"/>
              </w:rPr>
            </w:pPr>
            <w:r w:rsidRPr="00B936C9">
              <w:rPr>
                <w:sz w:val="22"/>
                <w:szCs w:val="22"/>
              </w:rPr>
              <w:t>2,86</w:t>
            </w:r>
          </w:p>
        </w:tc>
      </w:tr>
      <w:tr w:rsidR="00285CC4" w:rsidRPr="00B936C9" w:rsidTr="00CD67D1">
        <w:trPr>
          <w:trHeight w:val="245"/>
        </w:trPr>
        <w:tc>
          <w:tcPr>
            <w:tcW w:w="3828" w:type="dxa"/>
          </w:tcPr>
          <w:p w:rsidR="00285CC4" w:rsidRPr="00B936C9" w:rsidRDefault="00285CC4" w:rsidP="005E64DF">
            <w:pPr>
              <w:rPr>
                <w:b/>
                <w:sz w:val="22"/>
                <w:szCs w:val="22"/>
              </w:rPr>
            </w:pPr>
            <w:r w:rsidRPr="00B936C9">
              <w:rPr>
                <w:b/>
                <w:sz w:val="22"/>
                <w:szCs w:val="22"/>
              </w:rPr>
              <w:t>Iš viso pagrindinėse</w:t>
            </w:r>
          </w:p>
        </w:tc>
        <w:tc>
          <w:tcPr>
            <w:tcW w:w="1417" w:type="dxa"/>
          </w:tcPr>
          <w:p w:rsidR="00285CC4" w:rsidRPr="00B936C9" w:rsidRDefault="00285CC4" w:rsidP="005E64DF">
            <w:pPr>
              <w:jc w:val="center"/>
              <w:rPr>
                <w:b/>
                <w:sz w:val="22"/>
                <w:szCs w:val="22"/>
              </w:rPr>
            </w:pPr>
            <w:r w:rsidRPr="00B936C9">
              <w:rPr>
                <w:b/>
                <w:sz w:val="22"/>
                <w:szCs w:val="22"/>
              </w:rPr>
              <w:t>1725</w:t>
            </w:r>
          </w:p>
        </w:tc>
        <w:tc>
          <w:tcPr>
            <w:tcW w:w="1560" w:type="dxa"/>
          </w:tcPr>
          <w:p w:rsidR="00285CC4" w:rsidRPr="00B936C9" w:rsidRDefault="00285CC4" w:rsidP="005E64DF">
            <w:pPr>
              <w:jc w:val="center"/>
              <w:rPr>
                <w:b/>
                <w:sz w:val="22"/>
                <w:szCs w:val="22"/>
              </w:rPr>
            </w:pPr>
            <w:r w:rsidRPr="00B936C9">
              <w:rPr>
                <w:b/>
                <w:sz w:val="22"/>
                <w:szCs w:val="22"/>
              </w:rPr>
              <w:t>9,90</w:t>
            </w:r>
          </w:p>
        </w:tc>
        <w:tc>
          <w:tcPr>
            <w:tcW w:w="1417" w:type="dxa"/>
          </w:tcPr>
          <w:p w:rsidR="00285CC4" w:rsidRPr="00B936C9" w:rsidRDefault="00285CC4" w:rsidP="005E64DF">
            <w:pPr>
              <w:jc w:val="center"/>
              <w:rPr>
                <w:b/>
                <w:sz w:val="22"/>
                <w:szCs w:val="22"/>
              </w:rPr>
            </w:pPr>
            <w:r w:rsidRPr="00B936C9">
              <w:rPr>
                <w:b/>
                <w:sz w:val="22"/>
                <w:szCs w:val="22"/>
              </w:rPr>
              <w:t>1746</w:t>
            </w:r>
          </w:p>
        </w:tc>
        <w:tc>
          <w:tcPr>
            <w:tcW w:w="1666" w:type="dxa"/>
          </w:tcPr>
          <w:p w:rsidR="00285CC4" w:rsidRPr="00B936C9" w:rsidRDefault="00285CC4" w:rsidP="005E64DF">
            <w:pPr>
              <w:jc w:val="center"/>
              <w:rPr>
                <w:b/>
                <w:sz w:val="22"/>
                <w:szCs w:val="22"/>
              </w:rPr>
            </w:pPr>
            <w:r w:rsidRPr="00B936C9">
              <w:rPr>
                <w:b/>
                <w:sz w:val="22"/>
                <w:szCs w:val="22"/>
              </w:rPr>
              <w:t>9,89</w:t>
            </w:r>
          </w:p>
        </w:tc>
      </w:tr>
      <w:tr w:rsidR="00285CC4" w:rsidRPr="00B936C9" w:rsidTr="00CD67D1">
        <w:trPr>
          <w:trHeight w:val="245"/>
        </w:trPr>
        <w:tc>
          <w:tcPr>
            <w:tcW w:w="3828" w:type="dxa"/>
          </w:tcPr>
          <w:p w:rsidR="00285CC4" w:rsidRPr="00B936C9" w:rsidRDefault="00285CC4" w:rsidP="005E64DF">
            <w:pPr>
              <w:rPr>
                <w:sz w:val="22"/>
                <w:szCs w:val="22"/>
              </w:rPr>
            </w:pPr>
            <w:r w:rsidRPr="00B936C9">
              <w:rPr>
                <w:sz w:val="22"/>
                <w:szCs w:val="22"/>
              </w:rPr>
              <w:t>„Pakalnutės“ mokykla-darželis</w:t>
            </w:r>
          </w:p>
        </w:tc>
        <w:tc>
          <w:tcPr>
            <w:tcW w:w="1417" w:type="dxa"/>
          </w:tcPr>
          <w:p w:rsidR="00285CC4" w:rsidRPr="00B936C9" w:rsidRDefault="00285CC4" w:rsidP="005E64DF">
            <w:pPr>
              <w:jc w:val="center"/>
              <w:rPr>
                <w:sz w:val="22"/>
                <w:szCs w:val="22"/>
              </w:rPr>
            </w:pPr>
            <w:r w:rsidRPr="00B936C9">
              <w:rPr>
                <w:sz w:val="22"/>
                <w:szCs w:val="22"/>
              </w:rPr>
              <w:t>68</w:t>
            </w:r>
          </w:p>
        </w:tc>
        <w:tc>
          <w:tcPr>
            <w:tcW w:w="1560" w:type="dxa"/>
          </w:tcPr>
          <w:p w:rsidR="00285CC4" w:rsidRPr="00B936C9" w:rsidRDefault="00285CC4" w:rsidP="005E64DF">
            <w:pPr>
              <w:tabs>
                <w:tab w:val="left" w:pos="889"/>
                <w:tab w:val="center" w:pos="979"/>
              </w:tabs>
              <w:jc w:val="center"/>
              <w:rPr>
                <w:sz w:val="22"/>
                <w:szCs w:val="22"/>
              </w:rPr>
            </w:pPr>
            <w:r w:rsidRPr="00B936C9">
              <w:rPr>
                <w:sz w:val="22"/>
                <w:szCs w:val="22"/>
              </w:rPr>
              <w:t>0,39</w:t>
            </w:r>
          </w:p>
        </w:tc>
        <w:tc>
          <w:tcPr>
            <w:tcW w:w="1417" w:type="dxa"/>
          </w:tcPr>
          <w:p w:rsidR="00285CC4" w:rsidRPr="00B936C9" w:rsidRDefault="00285CC4" w:rsidP="005E64DF">
            <w:pPr>
              <w:jc w:val="center"/>
              <w:rPr>
                <w:sz w:val="22"/>
                <w:szCs w:val="22"/>
              </w:rPr>
            </w:pPr>
            <w:r w:rsidRPr="00B936C9">
              <w:rPr>
                <w:sz w:val="22"/>
                <w:szCs w:val="22"/>
              </w:rPr>
              <w:t>69</w:t>
            </w:r>
          </w:p>
        </w:tc>
        <w:tc>
          <w:tcPr>
            <w:tcW w:w="1666" w:type="dxa"/>
          </w:tcPr>
          <w:p w:rsidR="00285CC4" w:rsidRPr="00B936C9" w:rsidRDefault="00285CC4" w:rsidP="005E64DF">
            <w:pPr>
              <w:jc w:val="center"/>
              <w:rPr>
                <w:sz w:val="22"/>
                <w:szCs w:val="22"/>
              </w:rPr>
            </w:pPr>
            <w:r w:rsidRPr="00B936C9">
              <w:rPr>
                <w:sz w:val="22"/>
                <w:szCs w:val="22"/>
              </w:rPr>
              <w:t>0,39</w:t>
            </w:r>
          </w:p>
        </w:tc>
      </w:tr>
      <w:tr w:rsidR="00285CC4" w:rsidRPr="00B936C9" w:rsidTr="00CD67D1">
        <w:trPr>
          <w:trHeight w:val="264"/>
        </w:trPr>
        <w:tc>
          <w:tcPr>
            <w:tcW w:w="3828" w:type="dxa"/>
          </w:tcPr>
          <w:p w:rsidR="00285CC4" w:rsidRPr="00B936C9" w:rsidRDefault="00285CC4" w:rsidP="005E64DF">
            <w:pPr>
              <w:rPr>
                <w:b/>
                <w:sz w:val="22"/>
                <w:szCs w:val="22"/>
              </w:rPr>
            </w:pPr>
            <w:r w:rsidRPr="00B936C9">
              <w:rPr>
                <w:b/>
                <w:sz w:val="22"/>
                <w:szCs w:val="22"/>
              </w:rPr>
              <w:t>Iš viso mokyklose-darželiuose</w:t>
            </w:r>
          </w:p>
        </w:tc>
        <w:tc>
          <w:tcPr>
            <w:tcW w:w="1417" w:type="dxa"/>
          </w:tcPr>
          <w:p w:rsidR="00285CC4" w:rsidRPr="00B936C9" w:rsidRDefault="00285CC4" w:rsidP="005E64DF">
            <w:pPr>
              <w:jc w:val="center"/>
              <w:rPr>
                <w:b/>
                <w:sz w:val="22"/>
                <w:szCs w:val="22"/>
              </w:rPr>
            </w:pPr>
            <w:r w:rsidRPr="00B936C9">
              <w:rPr>
                <w:b/>
                <w:sz w:val="22"/>
                <w:szCs w:val="22"/>
              </w:rPr>
              <w:t>68</w:t>
            </w:r>
          </w:p>
        </w:tc>
        <w:tc>
          <w:tcPr>
            <w:tcW w:w="1560" w:type="dxa"/>
          </w:tcPr>
          <w:p w:rsidR="00285CC4" w:rsidRPr="00B936C9" w:rsidRDefault="00285CC4" w:rsidP="005E64DF">
            <w:pPr>
              <w:tabs>
                <w:tab w:val="left" w:pos="889"/>
                <w:tab w:val="center" w:pos="979"/>
              </w:tabs>
              <w:jc w:val="center"/>
              <w:rPr>
                <w:b/>
                <w:sz w:val="22"/>
                <w:szCs w:val="22"/>
              </w:rPr>
            </w:pPr>
            <w:r w:rsidRPr="00B936C9">
              <w:rPr>
                <w:b/>
                <w:sz w:val="22"/>
                <w:szCs w:val="22"/>
              </w:rPr>
              <w:t>0,39</w:t>
            </w:r>
          </w:p>
        </w:tc>
        <w:tc>
          <w:tcPr>
            <w:tcW w:w="1417" w:type="dxa"/>
          </w:tcPr>
          <w:p w:rsidR="00285CC4" w:rsidRPr="00B936C9" w:rsidRDefault="00285CC4" w:rsidP="005E64DF">
            <w:pPr>
              <w:jc w:val="center"/>
              <w:rPr>
                <w:b/>
                <w:sz w:val="22"/>
                <w:szCs w:val="22"/>
              </w:rPr>
            </w:pPr>
            <w:r w:rsidRPr="00B936C9">
              <w:rPr>
                <w:b/>
                <w:sz w:val="22"/>
                <w:szCs w:val="22"/>
              </w:rPr>
              <w:t>69</w:t>
            </w:r>
          </w:p>
        </w:tc>
        <w:tc>
          <w:tcPr>
            <w:tcW w:w="1666" w:type="dxa"/>
          </w:tcPr>
          <w:p w:rsidR="00285CC4" w:rsidRPr="00B936C9" w:rsidRDefault="00285CC4" w:rsidP="005E64DF">
            <w:pPr>
              <w:jc w:val="center"/>
              <w:rPr>
                <w:b/>
                <w:sz w:val="22"/>
                <w:szCs w:val="22"/>
              </w:rPr>
            </w:pPr>
            <w:r w:rsidRPr="00B936C9">
              <w:rPr>
                <w:b/>
                <w:sz w:val="22"/>
                <w:szCs w:val="22"/>
              </w:rPr>
              <w:t>0,39</w:t>
            </w:r>
          </w:p>
        </w:tc>
      </w:tr>
      <w:tr w:rsidR="00285CC4" w:rsidRPr="00B936C9" w:rsidTr="00CD67D1">
        <w:trPr>
          <w:trHeight w:val="465"/>
        </w:trPr>
        <w:tc>
          <w:tcPr>
            <w:tcW w:w="3828" w:type="dxa"/>
          </w:tcPr>
          <w:p w:rsidR="00285CC4" w:rsidRPr="00B936C9" w:rsidRDefault="00285CC4" w:rsidP="005E64DF">
            <w:pPr>
              <w:rPr>
                <w:b/>
                <w:sz w:val="22"/>
                <w:szCs w:val="22"/>
              </w:rPr>
            </w:pPr>
            <w:r w:rsidRPr="00B936C9">
              <w:rPr>
                <w:b/>
                <w:sz w:val="22"/>
                <w:szCs w:val="22"/>
              </w:rPr>
              <w:t xml:space="preserve">Iš viso bendrojo ugdymo mokyklose </w:t>
            </w:r>
          </w:p>
        </w:tc>
        <w:tc>
          <w:tcPr>
            <w:tcW w:w="1417" w:type="dxa"/>
          </w:tcPr>
          <w:p w:rsidR="00285CC4" w:rsidRPr="00B936C9" w:rsidRDefault="00285CC4" w:rsidP="005E64DF">
            <w:pPr>
              <w:jc w:val="center"/>
              <w:rPr>
                <w:b/>
                <w:sz w:val="22"/>
                <w:szCs w:val="22"/>
              </w:rPr>
            </w:pPr>
            <w:r w:rsidRPr="00B936C9">
              <w:rPr>
                <w:b/>
                <w:sz w:val="22"/>
                <w:szCs w:val="22"/>
              </w:rPr>
              <w:t>2851</w:t>
            </w:r>
          </w:p>
        </w:tc>
        <w:tc>
          <w:tcPr>
            <w:tcW w:w="1560" w:type="dxa"/>
          </w:tcPr>
          <w:p w:rsidR="00285CC4" w:rsidRPr="00B936C9" w:rsidRDefault="00285CC4" w:rsidP="005E64DF">
            <w:pPr>
              <w:jc w:val="center"/>
              <w:rPr>
                <w:b/>
                <w:sz w:val="22"/>
                <w:szCs w:val="22"/>
              </w:rPr>
            </w:pPr>
            <w:r w:rsidRPr="00B936C9">
              <w:rPr>
                <w:b/>
                <w:sz w:val="22"/>
                <w:szCs w:val="22"/>
              </w:rPr>
              <w:t>16,37</w:t>
            </w:r>
          </w:p>
        </w:tc>
        <w:tc>
          <w:tcPr>
            <w:tcW w:w="1417" w:type="dxa"/>
          </w:tcPr>
          <w:p w:rsidR="00285CC4" w:rsidRPr="00B936C9" w:rsidRDefault="00285CC4" w:rsidP="005E64DF">
            <w:pPr>
              <w:jc w:val="center"/>
              <w:rPr>
                <w:b/>
                <w:sz w:val="22"/>
                <w:szCs w:val="22"/>
              </w:rPr>
            </w:pPr>
            <w:r w:rsidRPr="00B936C9">
              <w:rPr>
                <w:b/>
                <w:sz w:val="22"/>
                <w:szCs w:val="22"/>
              </w:rPr>
              <w:t>2863</w:t>
            </w:r>
          </w:p>
        </w:tc>
        <w:tc>
          <w:tcPr>
            <w:tcW w:w="1666" w:type="dxa"/>
          </w:tcPr>
          <w:p w:rsidR="00285CC4" w:rsidRPr="00B936C9" w:rsidRDefault="00285CC4" w:rsidP="005E64DF">
            <w:pPr>
              <w:jc w:val="center"/>
              <w:rPr>
                <w:b/>
                <w:sz w:val="22"/>
                <w:szCs w:val="22"/>
              </w:rPr>
            </w:pPr>
            <w:r w:rsidRPr="00B936C9">
              <w:rPr>
                <w:b/>
                <w:sz w:val="22"/>
                <w:szCs w:val="22"/>
              </w:rPr>
              <w:t>16,21</w:t>
            </w:r>
          </w:p>
        </w:tc>
      </w:tr>
    </w:tbl>
    <w:p w:rsidR="00285CC4" w:rsidRPr="00B936C9" w:rsidRDefault="00285CC4" w:rsidP="005E64DF">
      <w:pPr>
        <w:spacing w:after="0" w:line="240" w:lineRule="auto"/>
        <w:rPr>
          <w:rFonts w:ascii="Times New Roman" w:hAnsi="Times New Roman" w:cs="Times New Roman"/>
        </w:rPr>
      </w:pPr>
    </w:p>
    <w:p w:rsidR="00285CC4" w:rsidRPr="00B936C9" w:rsidRDefault="00285CC4" w:rsidP="005E64DF">
      <w:pPr>
        <w:spacing w:after="0" w:line="240" w:lineRule="auto"/>
        <w:ind w:firstLine="709"/>
        <w:jc w:val="center"/>
        <w:rPr>
          <w:rFonts w:ascii="Times New Roman" w:hAnsi="Times New Roman" w:cs="Times New Roman"/>
        </w:rPr>
      </w:pPr>
      <w:r w:rsidRPr="00B936C9">
        <w:rPr>
          <w:rFonts w:ascii="Times New Roman" w:hAnsi="Times New Roman" w:cs="Times New Roman"/>
        </w:rPr>
        <w:t>34 lentelė (4.21.). Nemokamai maitinamų mokinių skaičius ir dalis (%) 2013-2014 m. m.</w:t>
      </w:r>
    </w:p>
    <w:tbl>
      <w:tblPr>
        <w:tblStyle w:val="Lentelstinklelis"/>
        <w:tblW w:w="9923" w:type="dxa"/>
        <w:tblInd w:w="-34" w:type="dxa"/>
        <w:tblLook w:val="04A0" w:firstRow="1" w:lastRow="0" w:firstColumn="1" w:lastColumn="0" w:noHBand="0" w:noVBand="1"/>
      </w:tblPr>
      <w:tblGrid>
        <w:gridCol w:w="4253"/>
        <w:gridCol w:w="1418"/>
        <w:gridCol w:w="1984"/>
        <w:gridCol w:w="2268"/>
      </w:tblGrid>
      <w:tr w:rsidR="00285CC4" w:rsidRPr="00B936C9" w:rsidTr="006B2B2F">
        <w:trPr>
          <w:trHeight w:val="524"/>
          <w:tblHeader/>
        </w:trPr>
        <w:tc>
          <w:tcPr>
            <w:tcW w:w="4253" w:type="dxa"/>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jc w:val="center"/>
              <w:rPr>
                <w:sz w:val="22"/>
                <w:szCs w:val="22"/>
              </w:rPr>
            </w:pPr>
            <w:r w:rsidRPr="00B936C9">
              <w:rPr>
                <w:sz w:val="22"/>
                <w:szCs w:val="22"/>
              </w:rPr>
              <w:t>Švietimo įstaigos pavadinimas</w:t>
            </w:r>
          </w:p>
        </w:tc>
        <w:tc>
          <w:tcPr>
            <w:tcW w:w="1418" w:type="dxa"/>
            <w:tcBorders>
              <w:top w:val="single" w:sz="4" w:space="0" w:color="auto"/>
              <w:left w:val="single" w:sz="4" w:space="0" w:color="auto"/>
              <w:bottom w:val="single" w:sz="4" w:space="0" w:color="auto"/>
              <w:right w:val="single" w:sz="4" w:space="0" w:color="auto"/>
            </w:tcBorders>
            <w:hideMark/>
          </w:tcPr>
          <w:p w:rsidR="00285CC4" w:rsidRPr="00B936C9" w:rsidRDefault="00285CC4" w:rsidP="005E64DF">
            <w:pPr>
              <w:jc w:val="center"/>
              <w:rPr>
                <w:sz w:val="22"/>
                <w:szCs w:val="22"/>
              </w:rPr>
            </w:pPr>
            <w:r w:rsidRPr="00B936C9">
              <w:rPr>
                <w:sz w:val="22"/>
                <w:szCs w:val="22"/>
              </w:rPr>
              <w:t>Mokinių skaičius</w:t>
            </w:r>
          </w:p>
          <w:p w:rsidR="00285CC4" w:rsidRPr="00B936C9" w:rsidRDefault="00285CC4" w:rsidP="005E64DF">
            <w:pPr>
              <w:jc w:val="center"/>
              <w:rPr>
                <w:sz w:val="22"/>
                <w:szCs w:val="22"/>
              </w:rPr>
            </w:pPr>
          </w:p>
        </w:tc>
        <w:tc>
          <w:tcPr>
            <w:tcW w:w="1984" w:type="dxa"/>
            <w:tcBorders>
              <w:top w:val="single" w:sz="4" w:space="0" w:color="auto"/>
              <w:left w:val="single" w:sz="4" w:space="0" w:color="auto"/>
              <w:right w:val="single" w:sz="4" w:space="0" w:color="auto"/>
            </w:tcBorders>
            <w:hideMark/>
          </w:tcPr>
          <w:p w:rsidR="00285CC4" w:rsidRPr="00B936C9" w:rsidRDefault="00285CC4" w:rsidP="005E64DF">
            <w:pPr>
              <w:jc w:val="center"/>
              <w:rPr>
                <w:sz w:val="22"/>
                <w:szCs w:val="22"/>
              </w:rPr>
            </w:pPr>
            <w:r w:rsidRPr="00B936C9">
              <w:rPr>
                <w:sz w:val="22"/>
                <w:szCs w:val="22"/>
              </w:rPr>
              <w:t>Nemokamai maitinamų mokinių skaičius</w:t>
            </w:r>
          </w:p>
        </w:tc>
        <w:tc>
          <w:tcPr>
            <w:tcW w:w="2268" w:type="dxa"/>
            <w:tcBorders>
              <w:top w:val="single" w:sz="4" w:space="0" w:color="auto"/>
              <w:left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Nemokamai maitinamų mokinių dalis (%)</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„Aitvaro” 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uppressAutoHyphens/>
              <w:autoSpaceDE w:val="0"/>
              <w:autoSpaceDN w:val="0"/>
              <w:adjustRightInd w:val="0"/>
              <w:jc w:val="center"/>
              <w:textAlignment w:val="center"/>
              <w:rPr>
                <w:color w:val="000000"/>
                <w:sz w:val="22"/>
                <w:szCs w:val="22"/>
                <w:lang w:eastAsia="lt-LT"/>
              </w:rPr>
            </w:pPr>
            <w:r w:rsidRPr="00B936C9">
              <w:rPr>
                <w:color w:val="000000"/>
                <w:sz w:val="22"/>
                <w:szCs w:val="22"/>
                <w:lang w:eastAsia="lt-LT"/>
              </w:rPr>
              <w:t>343</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27</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7,9</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„Aukuro“ 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uppressAutoHyphens/>
              <w:autoSpaceDE w:val="0"/>
              <w:autoSpaceDN w:val="0"/>
              <w:adjustRightInd w:val="0"/>
              <w:jc w:val="center"/>
              <w:textAlignment w:val="center"/>
              <w:rPr>
                <w:color w:val="000000"/>
                <w:sz w:val="22"/>
                <w:szCs w:val="22"/>
                <w:lang w:eastAsia="lt-LT"/>
              </w:rPr>
            </w:pPr>
            <w:r w:rsidRPr="00B936C9">
              <w:rPr>
                <w:color w:val="000000"/>
                <w:sz w:val="22"/>
                <w:szCs w:val="22"/>
                <w:lang w:eastAsia="lt-LT"/>
              </w:rPr>
              <w:t>606</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86</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14,2</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„Ąžuolyno” 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uppressAutoHyphens/>
              <w:autoSpaceDE w:val="0"/>
              <w:autoSpaceDN w:val="0"/>
              <w:adjustRightInd w:val="0"/>
              <w:jc w:val="center"/>
              <w:textAlignment w:val="center"/>
              <w:rPr>
                <w:color w:val="000000"/>
                <w:sz w:val="22"/>
                <w:szCs w:val="22"/>
                <w:lang w:eastAsia="lt-LT"/>
              </w:rPr>
            </w:pPr>
            <w:r w:rsidRPr="00B936C9">
              <w:rPr>
                <w:color w:val="000000"/>
                <w:sz w:val="22"/>
                <w:szCs w:val="22"/>
                <w:lang w:eastAsia="lt-LT"/>
              </w:rPr>
              <w:t>717</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42</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5,9</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Baltijos 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suppressAutoHyphens/>
              <w:autoSpaceDE w:val="0"/>
              <w:autoSpaceDN w:val="0"/>
              <w:adjustRightInd w:val="0"/>
              <w:jc w:val="center"/>
              <w:textAlignment w:val="center"/>
              <w:rPr>
                <w:color w:val="000000"/>
                <w:sz w:val="22"/>
                <w:szCs w:val="22"/>
                <w:lang w:eastAsia="lt-LT"/>
              </w:rPr>
            </w:pPr>
            <w:r w:rsidRPr="00B936C9">
              <w:rPr>
                <w:color w:val="000000"/>
                <w:sz w:val="22"/>
                <w:szCs w:val="22"/>
                <w:lang w:eastAsia="lt-LT"/>
              </w:rPr>
              <w:t>393</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53</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13,5</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Vytauto Didžiojo 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761</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35</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4,6</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„Varpo“ 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504</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75</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14,9</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„Vėtrungės” 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660</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69</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10,5</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Vydūno 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592</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47</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7,9</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Hermano Zudermano 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584</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58</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9,9</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„Žaliakalnio“ 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324</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37</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11,4</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„Žemynos“ 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571</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57</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10,0</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caps/>
                <w:sz w:val="22"/>
                <w:szCs w:val="22"/>
              </w:rPr>
              <w:t>g</w:t>
            </w:r>
            <w:r w:rsidRPr="00B936C9">
              <w:rPr>
                <w:sz w:val="22"/>
                <w:szCs w:val="22"/>
              </w:rPr>
              <w:t>edminų pagrindinė mokykla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866</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150</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17,3</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caps/>
                <w:sz w:val="22"/>
                <w:szCs w:val="22"/>
              </w:rPr>
            </w:pPr>
            <w:r w:rsidRPr="00B936C9">
              <w:rPr>
                <w:caps/>
                <w:sz w:val="22"/>
                <w:szCs w:val="22"/>
              </w:rPr>
              <w:t>M</w:t>
            </w:r>
            <w:r w:rsidRPr="00B936C9">
              <w:rPr>
                <w:sz w:val="22"/>
                <w:szCs w:val="22"/>
              </w:rPr>
              <w:t>aksimo Gorkio pagrindinė mokykla</w:t>
            </w:r>
            <w:r w:rsidRPr="00B936C9">
              <w:rPr>
                <w:caps/>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606</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56</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9,2</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„Pajūrio“ pagrindinė mokykla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465</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93</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20,0</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Andrejaus Rubliovo pagrindinė mokykla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170</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43</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25,3</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„Santarvės“ pagrindinė mokykla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505</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111</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22,0</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„Saulėtekio” pagrindinė mokykla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235</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75</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31,9</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Ievos Simonaitytės pagrindinė mokykla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169</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61</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36,1</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Vitės pagrindinė mokykla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282</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91</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32,3</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„Vyturio“ pagrindinė mokykla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438</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87</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19,9</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Simono Dacho progimnazija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966</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79</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8,2</w:t>
            </w:r>
          </w:p>
        </w:tc>
      </w:tr>
      <w:tr w:rsidR="00285CC4" w:rsidRPr="00B936C9" w:rsidTr="00CD67D1">
        <w:trPr>
          <w:trHeight w:val="172"/>
        </w:trPr>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„Gabijos“ progimnazija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356</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45</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12,6</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Prano Mašioto progimnazija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554</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91</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16,4</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Martyno Mažvydo progimnazija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803</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165</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20,6</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Sendvario progimnazija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334</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80</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24,0</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„Smeltės“ progimnazija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526</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128</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24,3</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b/>
                <w:sz w:val="22"/>
                <w:szCs w:val="22"/>
              </w:rPr>
            </w:pPr>
            <w:r w:rsidRPr="00B936C9">
              <w:rPr>
                <w:sz w:val="22"/>
                <w:szCs w:val="22"/>
              </w:rPr>
              <w:lastRenderedPageBreak/>
              <w:t>Liudviko Stulpino progimnazija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657</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133</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20,2</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Tauralaukio progimnazija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180</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22</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12,2</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„Verdenės“ progimnazija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822</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113</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13,8</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„Versmės“ progimnazija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951</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112</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11,8</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Litorinos mokykla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31</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6,5</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„Medeinės“  mokykla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152</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37</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24,3</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„Gilijos” pradinė mokykla</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563</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107</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19,0</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„Inkarėlio“ mokykla-darželis</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17</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8</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47,1</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„Nykštuko“ mokykla-darželis</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41</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18</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43,9</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Marijos Montessori mokykla-darželis</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83</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10</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12,1</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„Pakalnutės“ mokykla-darželis</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69</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7</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10,1</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„Saulutės“ mokykla-darželis</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102</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16</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15,7</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„Šaltinėlio“ mokykla-darželis</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86</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6</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7,0</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„Varpelio“ mokykla-darželis</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94</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10</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10,6</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rPr>
                <w:sz w:val="22"/>
                <w:szCs w:val="22"/>
              </w:rPr>
            </w:pPr>
            <w:r w:rsidRPr="00B936C9">
              <w:rPr>
                <w:sz w:val="22"/>
                <w:szCs w:val="22"/>
              </w:rPr>
              <w:t>„Versmės“ specialioji mokykla-darželis</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9</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sz w:val="22"/>
                <w:szCs w:val="22"/>
              </w:rPr>
            </w:pPr>
            <w:r w:rsidRPr="00B936C9">
              <w:rPr>
                <w:sz w:val="22"/>
                <w:szCs w:val="22"/>
              </w:rPr>
              <w:t>83,3</w:t>
            </w:r>
          </w:p>
        </w:tc>
      </w:tr>
      <w:tr w:rsidR="00285CC4" w:rsidRPr="00B936C9" w:rsidTr="00CD67D1">
        <w:tc>
          <w:tcPr>
            <w:tcW w:w="4253"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right"/>
              <w:rPr>
                <w:b/>
                <w:sz w:val="22"/>
                <w:szCs w:val="22"/>
              </w:rPr>
            </w:pPr>
            <w:r w:rsidRPr="00B936C9">
              <w:rPr>
                <w:b/>
                <w:sz w:val="22"/>
                <w:szCs w:val="22"/>
              </w:rPr>
              <w:t>IŠ VISO</w:t>
            </w:r>
          </w:p>
        </w:tc>
        <w:tc>
          <w:tcPr>
            <w:tcW w:w="141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r w:rsidRPr="00B936C9">
              <w:rPr>
                <w:b/>
                <w:sz w:val="22"/>
                <w:szCs w:val="22"/>
              </w:rPr>
              <w:t>17187</w:t>
            </w:r>
          </w:p>
        </w:tc>
        <w:tc>
          <w:tcPr>
            <w:tcW w:w="1984"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r w:rsidRPr="00B936C9">
              <w:rPr>
                <w:b/>
                <w:sz w:val="22"/>
                <w:szCs w:val="22"/>
              </w:rPr>
              <w:t>2547</w:t>
            </w:r>
          </w:p>
        </w:tc>
        <w:tc>
          <w:tcPr>
            <w:tcW w:w="2268" w:type="dxa"/>
            <w:tcBorders>
              <w:top w:val="single" w:sz="4" w:space="0" w:color="auto"/>
              <w:left w:val="single" w:sz="4" w:space="0" w:color="auto"/>
              <w:bottom w:val="single" w:sz="4" w:space="0" w:color="auto"/>
              <w:right w:val="single" w:sz="4" w:space="0" w:color="auto"/>
            </w:tcBorders>
          </w:tcPr>
          <w:p w:rsidR="00285CC4" w:rsidRPr="00B936C9" w:rsidRDefault="00285CC4" w:rsidP="005E64DF">
            <w:pPr>
              <w:jc w:val="center"/>
              <w:rPr>
                <w:b/>
                <w:sz w:val="22"/>
                <w:szCs w:val="22"/>
              </w:rPr>
            </w:pPr>
            <w:r w:rsidRPr="00B936C9">
              <w:rPr>
                <w:b/>
                <w:sz w:val="22"/>
                <w:szCs w:val="22"/>
              </w:rPr>
              <w:t>14,8</w:t>
            </w:r>
          </w:p>
        </w:tc>
      </w:tr>
    </w:tbl>
    <w:p w:rsidR="00285CC4" w:rsidRPr="00B936C9" w:rsidRDefault="00285CC4" w:rsidP="005E64DF">
      <w:pPr>
        <w:spacing w:after="0" w:line="240" w:lineRule="auto"/>
        <w:rPr>
          <w:rFonts w:ascii="Times New Roman" w:hAnsi="Times New Roman" w:cs="Times New Roman"/>
        </w:rPr>
      </w:pPr>
    </w:p>
    <w:p w:rsidR="00285CC4" w:rsidRPr="00B936C9" w:rsidRDefault="00285CC4" w:rsidP="005E64DF">
      <w:pPr>
        <w:spacing w:after="0" w:line="240" w:lineRule="auto"/>
        <w:ind w:firstLine="709"/>
        <w:rPr>
          <w:rFonts w:ascii="Times New Roman" w:hAnsi="Times New Roman" w:cs="Times New Roman"/>
        </w:rPr>
      </w:pPr>
      <w:r w:rsidRPr="00B936C9">
        <w:rPr>
          <w:rFonts w:ascii="Times New Roman" w:hAnsi="Times New Roman" w:cs="Times New Roman"/>
        </w:rPr>
        <w:t>35 lentelė (4.22.). Mokinių, aprūpinamų mokinio reikmenimis, skaičius ir dalis (%) 2013–2014 m. m.</w:t>
      </w:r>
    </w:p>
    <w:tbl>
      <w:tblPr>
        <w:tblStyle w:val="Lentelstinklelis"/>
        <w:tblW w:w="9889" w:type="dxa"/>
        <w:tblLook w:val="04A0" w:firstRow="1" w:lastRow="0" w:firstColumn="1" w:lastColumn="0" w:noHBand="0" w:noVBand="1"/>
      </w:tblPr>
      <w:tblGrid>
        <w:gridCol w:w="6204"/>
        <w:gridCol w:w="1275"/>
        <w:gridCol w:w="2410"/>
      </w:tblGrid>
      <w:tr w:rsidR="00285CC4" w:rsidRPr="00B936C9" w:rsidTr="006C6A98">
        <w:trPr>
          <w:trHeight w:val="70"/>
        </w:trPr>
        <w:tc>
          <w:tcPr>
            <w:tcW w:w="6204" w:type="dxa"/>
          </w:tcPr>
          <w:p w:rsidR="00285CC4" w:rsidRPr="00B936C9" w:rsidRDefault="00285CC4" w:rsidP="005E64DF">
            <w:pPr>
              <w:rPr>
                <w:sz w:val="22"/>
                <w:szCs w:val="22"/>
              </w:rPr>
            </w:pPr>
            <w:r w:rsidRPr="00B936C9">
              <w:rPr>
                <w:sz w:val="22"/>
                <w:szCs w:val="22"/>
              </w:rPr>
              <w:t>Mokiniai, besimokantys pagal bendrojo ugdymo programas</w:t>
            </w:r>
          </w:p>
        </w:tc>
        <w:tc>
          <w:tcPr>
            <w:tcW w:w="1275" w:type="dxa"/>
          </w:tcPr>
          <w:p w:rsidR="00285CC4" w:rsidRPr="00B936C9" w:rsidRDefault="00285CC4" w:rsidP="005E64DF">
            <w:pPr>
              <w:jc w:val="center"/>
              <w:rPr>
                <w:sz w:val="22"/>
                <w:szCs w:val="22"/>
              </w:rPr>
            </w:pPr>
            <w:r w:rsidRPr="00B936C9">
              <w:rPr>
                <w:sz w:val="22"/>
                <w:szCs w:val="22"/>
              </w:rPr>
              <w:t>17187</w:t>
            </w:r>
          </w:p>
        </w:tc>
        <w:tc>
          <w:tcPr>
            <w:tcW w:w="2410" w:type="dxa"/>
          </w:tcPr>
          <w:p w:rsidR="00285CC4" w:rsidRPr="00B936C9" w:rsidRDefault="00285CC4" w:rsidP="005E64DF">
            <w:pPr>
              <w:jc w:val="center"/>
              <w:rPr>
                <w:sz w:val="22"/>
                <w:szCs w:val="22"/>
              </w:rPr>
            </w:pPr>
            <w:r w:rsidRPr="00B936C9">
              <w:rPr>
                <w:sz w:val="22"/>
                <w:szCs w:val="22"/>
              </w:rPr>
              <w:t>-</w:t>
            </w:r>
          </w:p>
        </w:tc>
      </w:tr>
      <w:tr w:rsidR="00285CC4" w:rsidRPr="00B936C9" w:rsidTr="006C6A98">
        <w:trPr>
          <w:trHeight w:val="92"/>
        </w:trPr>
        <w:tc>
          <w:tcPr>
            <w:tcW w:w="6204" w:type="dxa"/>
          </w:tcPr>
          <w:p w:rsidR="00285CC4" w:rsidRPr="00B936C9" w:rsidRDefault="00285CC4" w:rsidP="005E64DF">
            <w:pPr>
              <w:rPr>
                <w:sz w:val="22"/>
                <w:szCs w:val="22"/>
              </w:rPr>
            </w:pPr>
            <w:r w:rsidRPr="00B936C9">
              <w:rPr>
                <w:sz w:val="22"/>
                <w:szCs w:val="22"/>
              </w:rPr>
              <w:t>Mokiniai, besimokantys pagal priešmokyklinio ugdymo programą</w:t>
            </w:r>
          </w:p>
        </w:tc>
        <w:tc>
          <w:tcPr>
            <w:tcW w:w="1275" w:type="dxa"/>
          </w:tcPr>
          <w:p w:rsidR="00285CC4" w:rsidRPr="00B936C9" w:rsidRDefault="00285CC4" w:rsidP="005E64DF">
            <w:pPr>
              <w:jc w:val="center"/>
              <w:rPr>
                <w:sz w:val="22"/>
                <w:szCs w:val="22"/>
              </w:rPr>
            </w:pPr>
            <w:r w:rsidRPr="00B936C9">
              <w:rPr>
                <w:sz w:val="22"/>
                <w:szCs w:val="22"/>
              </w:rPr>
              <w:t>1439</w:t>
            </w:r>
          </w:p>
        </w:tc>
        <w:tc>
          <w:tcPr>
            <w:tcW w:w="2410" w:type="dxa"/>
          </w:tcPr>
          <w:p w:rsidR="00285CC4" w:rsidRPr="00B936C9" w:rsidRDefault="00285CC4" w:rsidP="005E64DF">
            <w:pPr>
              <w:jc w:val="center"/>
              <w:rPr>
                <w:sz w:val="22"/>
                <w:szCs w:val="22"/>
              </w:rPr>
            </w:pPr>
            <w:r w:rsidRPr="00B936C9">
              <w:rPr>
                <w:sz w:val="22"/>
                <w:szCs w:val="22"/>
              </w:rPr>
              <w:t>-</w:t>
            </w:r>
          </w:p>
        </w:tc>
      </w:tr>
      <w:tr w:rsidR="00285CC4" w:rsidRPr="00B936C9" w:rsidTr="00CD67D1">
        <w:trPr>
          <w:trHeight w:val="224"/>
        </w:trPr>
        <w:tc>
          <w:tcPr>
            <w:tcW w:w="6204" w:type="dxa"/>
          </w:tcPr>
          <w:p w:rsidR="00285CC4" w:rsidRPr="00B936C9" w:rsidRDefault="00285CC4" w:rsidP="005E64DF">
            <w:pPr>
              <w:rPr>
                <w:sz w:val="22"/>
                <w:szCs w:val="22"/>
              </w:rPr>
            </w:pPr>
            <w:r w:rsidRPr="00B936C9">
              <w:rPr>
                <w:sz w:val="22"/>
                <w:szCs w:val="22"/>
              </w:rPr>
              <w:t>Iš viso mokinių</w:t>
            </w:r>
          </w:p>
        </w:tc>
        <w:tc>
          <w:tcPr>
            <w:tcW w:w="1275" w:type="dxa"/>
          </w:tcPr>
          <w:p w:rsidR="00285CC4" w:rsidRPr="00B936C9" w:rsidRDefault="00285CC4" w:rsidP="005E64DF">
            <w:pPr>
              <w:jc w:val="center"/>
              <w:rPr>
                <w:sz w:val="22"/>
                <w:szCs w:val="22"/>
              </w:rPr>
            </w:pPr>
            <w:r w:rsidRPr="00B936C9">
              <w:rPr>
                <w:sz w:val="22"/>
                <w:szCs w:val="22"/>
              </w:rPr>
              <w:t>18626</w:t>
            </w:r>
          </w:p>
        </w:tc>
        <w:tc>
          <w:tcPr>
            <w:tcW w:w="2410" w:type="dxa"/>
          </w:tcPr>
          <w:p w:rsidR="00285CC4" w:rsidRPr="00B936C9" w:rsidRDefault="00285CC4" w:rsidP="005E64DF">
            <w:pPr>
              <w:jc w:val="center"/>
              <w:rPr>
                <w:sz w:val="22"/>
                <w:szCs w:val="22"/>
              </w:rPr>
            </w:pPr>
          </w:p>
        </w:tc>
      </w:tr>
      <w:tr w:rsidR="00285CC4" w:rsidRPr="00B936C9" w:rsidTr="00CD67D1">
        <w:trPr>
          <w:trHeight w:val="607"/>
        </w:trPr>
        <w:tc>
          <w:tcPr>
            <w:tcW w:w="6204" w:type="dxa"/>
          </w:tcPr>
          <w:p w:rsidR="00285CC4" w:rsidRPr="00B936C9" w:rsidRDefault="00285CC4" w:rsidP="005E64DF">
            <w:pPr>
              <w:rPr>
                <w:sz w:val="22"/>
                <w:szCs w:val="22"/>
              </w:rPr>
            </w:pPr>
            <w:r w:rsidRPr="00B936C9">
              <w:rPr>
                <w:sz w:val="22"/>
                <w:szCs w:val="22"/>
              </w:rPr>
              <w:t>Mokiniai, kuriems suteikta parama mokinio reikmėms įsigyti</w:t>
            </w:r>
          </w:p>
        </w:tc>
        <w:tc>
          <w:tcPr>
            <w:tcW w:w="1275" w:type="dxa"/>
          </w:tcPr>
          <w:p w:rsidR="00285CC4" w:rsidRPr="00B936C9" w:rsidRDefault="00285CC4" w:rsidP="005E64DF">
            <w:pPr>
              <w:jc w:val="center"/>
              <w:rPr>
                <w:sz w:val="22"/>
                <w:szCs w:val="22"/>
              </w:rPr>
            </w:pPr>
            <w:r w:rsidRPr="00B936C9">
              <w:rPr>
                <w:sz w:val="22"/>
                <w:szCs w:val="22"/>
              </w:rPr>
              <w:t>2273</w:t>
            </w:r>
          </w:p>
        </w:tc>
        <w:tc>
          <w:tcPr>
            <w:tcW w:w="2410" w:type="dxa"/>
          </w:tcPr>
          <w:p w:rsidR="00285CC4" w:rsidRPr="00B936C9" w:rsidRDefault="00285CC4" w:rsidP="005E64DF">
            <w:pPr>
              <w:jc w:val="center"/>
              <w:rPr>
                <w:sz w:val="22"/>
                <w:szCs w:val="22"/>
              </w:rPr>
            </w:pPr>
            <w:r w:rsidRPr="00B936C9">
              <w:rPr>
                <w:sz w:val="22"/>
                <w:szCs w:val="22"/>
              </w:rPr>
              <w:t xml:space="preserve">12,2 </w:t>
            </w:r>
            <w:r w:rsidRPr="00B936C9">
              <w:rPr>
                <w:sz w:val="22"/>
                <w:szCs w:val="22"/>
                <w:lang w:val="en-US"/>
              </w:rPr>
              <w:t>% nuo visų mokinių</w:t>
            </w:r>
          </w:p>
        </w:tc>
      </w:tr>
      <w:tr w:rsidR="00285CC4" w:rsidRPr="00B936C9" w:rsidTr="006C6A98">
        <w:trPr>
          <w:trHeight w:val="273"/>
        </w:trPr>
        <w:tc>
          <w:tcPr>
            <w:tcW w:w="6204" w:type="dxa"/>
          </w:tcPr>
          <w:p w:rsidR="00285CC4" w:rsidRPr="00B936C9" w:rsidRDefault="00285CC4" w:rsidP="005E64DF">
            <w:pPr>
              <w:rPr>
                <w:sz w:val="22"/>
                <w:szCs w:val="22"/>
              </w:rPr>
            </w:pPr>
            <w:r w:rsidRPr="00B936C9">
              <w:rPr>
                <w:sz w:val="22"/>
                <w:szCs w:val="22"/>
              </w:rPr>
              <w:t>Iš jų: mokiniai, besimokantys pagal priešmokyklinio ugdymo programą;</w:t>
            </w:r>
          </w:p>
        </w:tc>
        <w:tc>
          <w:tcPr>
            <w:tcW w:w="1275" w:type="dxa"/>
          </w:tcPr>
          <w:p w:rsidR="00285CC4" w:rsidRPr="00B936C9" w:rsidRDefault="00285CC4" w:rsidP="005E64DF">
            <w:pPr>
              <w:jc w:val="center"/>
              <w:rPr>
                <w:sz w:val="22"/>
                <w:szCs w:val="22"/>
              </w:rPr>
            </w:pPr>
            <w:r w:rsidRPr="00B936C9">
              <w:rPr>
                <w:sz w:val="22"/>
                <w:szCs w:val="22"/>
              </w:rPr>
              <w:t>139</w:t>
            </w:r>
          </w:p>
        </w:tc>
        <w:tc>
          <w:tcPr>
            <w:tcW w:w="2410" w:type="dxa"/>
          </w:tcPr>
          <w:p w:rsidR="00285CC4" w:rsidRPr="00B936C9" w:rsidRDefault="00285CC4" w:rsidP="005E64DF">
            <w:pPr>
              <w:jc w:val="center"/>
              <w:rPr>
                <w:sz w:val="22"/>
                <w:szCs w:val="22"/>
              </w:rPr>
            </w:pPr>
            <w:r w:rsidRPr="00B936C9">
              <w:rPr>
                <w:sz w:val="22"/>
                <w:szCs w:val="22"/>
              </w:rPr>
              <w:t>9,66 % nuo priešmokyklinio ugdymo mokinių</w:t>
            </w:r>
          </w:p>
        </w:tc>
      </w:tr>
      <w:tr w:rsidR="00285CC4" w:rsidRPr="00B936C9" w:rsidTr="00CD67D1">
        <w:trPr>
          <w:trHeight w:val="477"/>
        </w:trPr>
        <w:tc>
          <w:tcPr>
            <w:tcW w:w="6204" w:type="dxa"/>
          </w:tcPr>
          <w:p w:rsidR="00285CC4" w:rsidRPr="00B936C9" w:rsidRDefault="00285CC4" w:rsidP="005E64DF">
            <w:pPr>
              <w:rPr>
                <w:sz w:val="22"/>
                <w:szCs w:val="22"/>
              </w:rPr>
            </w:pPr>
            <w:r w:rsidRPr="00B936C9">
              <w:rPr>
                <w:sz w:val="22"/>
                <w:szCs w:val="22"/>
              </w:rPr>
              <w:t>mokiniai, besimokantys pagal bendrojo ugdymo programą</w:t>
            </w:r>
          </w:p>
        </w:tc>
        <w:tc>
          <w:tcPr>
            <w:tcW w:w="1275" w:type="dxa"/>
          </w:tcPr>
          <w:p w:rsidR="00285CC4" w:rsidRPr="00B936C9" w:rsidRDefault="00285CC4" w:rsidP="005E64DF">
            <w:pPr>
              <w:jc w:val="center"/>
              <w:rPr>
                <w:sz w:val="22"/>
                <w:szCs w:val="22"/>
              </w:rPr>
            </w:pPr>
            <w:r w:rsidRPr="00B936C9">
              <w:rPr>
                <w:sz w:val="22"/>
                <w:szCs w:val="22"/>
              </w:rPr>
              <w:t>2134</w:t>
            </w:r>
          </w:p>
        </w:tc>
        <w:tc>
          <w:tcPr>
            <w:tcW w:w="2410" w:type="dxa"/>
          </w:tcPr>
          <w:p w:rsidR="00285CC4" w:rsidRPr="00B936C9" w:rsidRDefault="00285CC4" w:rsidP="005E64DF">
            <w:pPr>
              <w:jc w:val="center"/>
              <w:rPr>
                <w:sz w:val="22"/>
                <w:szCs w:val="22"/>
                <w:lang w:val="en-US"/>
              </w:rPr>
            </w:pPr>
            <w:r w:rsidRPr="00B936C9">
              <w:rPr>
                <w:sz w:val="22"/>
                <w:szCs w:val="22"/>
              </w:rPr>
              <w:t>12,42 % nuo bendrojo ugdymo mokinių</w:t>
            </w:r>
          </w:p>
        </w:tc>
      </w:tr>
      <w:tr w:rsidR="00285CC4" w:rsidRPr="00B936C9" w:rsidTr="006C6A98">
        <w:trPr>
          <w:trHeight w:val="76"/>
        </w:trPr>
        <w:tc>
          <w:tcPr>
            <w:tcW w:w="6204" w:type="dxa"/>
          </w:tcPr>
          <w:p w:rsidR="00285CC4" w:rsidRPr="00B936C9" w:rsidRDefault="00285CC4" w:rsidP="005E64DF">
            <w:pPr>
              <w:rPr>
                <w:sz w:val="22"/>
                <w:szCs w:val="22"/>
              </w:rPr>
            </w:pPr>
            <w:r w:rsidRPr="00B936C9">
              <w:rPr>
                <w:sz w:val="22"/>
                <w:szCs w:val="22"/>
              </w:rPr>
              <w:t>Valstybės biudžeto lėšos, panaudotos paramai mokinio reikmėms įsigyti</w:t>
            </w:r>
          </w:p>
        </w:tc>
        <w:tc>
          <w:tcPr>
            <w:tcW w:w="1275" w:type="dxa"/>
          </w:tcPr>
          <w:p w:rsidR="00285CC4" w:rsidRPr="00B936C9" w:rsidRDefault="00285CC4" w:rsidP="005E64DF">
            <w:pPr>
              <w:jc w:val="center"/>
              <w:rPr>
                <w:sz w:val="22"/>
                <w:szCs w:val="22"/>
              </w:rPr>
            </w:pPr>
            <w:r w:rsidRPr="00B936C9">
              <w:rPr>
                <w:sz w:val="22"/>
                <w:szCs w:val="22"/>
              </w:rPr>
              <w:t>368771 Lt</w:t>
            </w:r>
          </w:p>
        </w:tc>
        <w:tc>
          <w:tcPr>
            <w:tcW w:w="2410" w:type="dxa"/>
          </w:tcPr>
          <w:p w:rsidR="00285CC4" w:rsidRPr="00B936C9" w:rsidRDefault="00285CC4" w:rsidP="005E64DF">
            <w:pPr>
              <w:jc w:val="center"/>
              <w:rPr>
                <w:sz w:val="22"/>
                <w:szCs w:val="22"/>
              </w:rPr>
            </w:pPr>
            <w:r w:rsidRPr="00B936C9">
              <w:rPr>
                <w:sz w:val="22"/>
                <w:szCs w:val="22"/>
              </w:rPr>
              <w:t>-</w:t>
            </w:r>
          </w:p>
        </w:tc>
      </w:tr>
    </w:tbl>
    <w:p w:rsidR="00285CC4" w:rsidRPr="00B936C9" w:rsidRDefault="00285CC4" w:rsidP="005E64DF">
      <w:pPr>
        <w:spacing w:after="0" w:line="240" w:lineRule="auto"/>
        <w:ind w:firstLine="709"/>
        <w:jc w:val="both"/>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36 lentelė (4.23.1.). Pagal ikimokyklinio ir priešmokyklinio ugdymo programas ugdomų vaikų, kuriems taikomos mokestinės lengvatos, skaičius ir dalis (%) 201</w:t>
      </w:r>
      <w:r w:rsidR="006B2B2F">
        <w:rPr>
          <w:rFonts w:ascii="Times New Roman" w:hAnsi="Times New Roman" w:cs="Times New Roman"/>
        </w:rPr>
        <w:t>3</w:t>
      </w:r>
      <w:r w:rsidRPr="00B936C9">
        <w:rPr>
          <w:rFonts w:ascii="Times New Roman" w:eastAsia="Calibri" w:hAnsi="Times New Roman" w:cs="Times New Roman"/>
        </w:rPr>
        <w:t>–</w:t>
      </w:r>
      <w:r w:rsidRPr="00B936C9">
        <w:rPr>
          <w:rFonts w:ascii="Times New Roman" w:hAnsi="Times New Roman" w:cs="Times New Roman"/>
        </w:rPr>
        <w:t>2014 m.</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1016"/>
        <w:gridCol w:w="1017"/>
        <w:gridCol w:w="1016"/>
        <w:gridCol w:w="1015"/>
      </w:tblGrid>
      <w:tr w:rsidR="006B2B2F" w:rsidRPr="00B936C9" w:rsidTr="006B2B2F">
        <w:trPr>
          <w:trHeight w:val="60"/>
        </w:trPr>
        <w:tc>
          <w:tcPr>
            <w:tcW w:w="5845" w:type="dxa"/>
            <w:shd w:val="clear" w:color="auto" w:fill="auto"/>
          </w:tcPr>
          <w:p w:rsidR="006B2B2F" w:rsidRPr="00B936C9" w:rsidRDefault="006B2B2F" w:rsidP="005E64DF">
            <w:pPr>
              <w:pStyle w:val="Pagrindinistekstas"/>
              <w:rPr>
                <w:sz w:val="22"/>
                <w:szCs w:val="22"/>
              </w:rPr>
            </w:pPr>
          </w:p>
        </w:tc>
        <w:tc>
          <w:tcPr>
            <w:tcW w:w="2033" w:type="dxa"/>
            <w:gridSpan w:val="2"/>
            <w:shd w:val="clear" w:color="auto" w:fill="auto"/>
          </w:tcPr>
          <w:p w:rsidR="006B2B2F" w:rsidRPr="00B936C9" w:rsidRDefault="006B2B2F" w:rsidP="005E64DF">
            <w:pPr>
              <w:pStyle w:val="Pagrindinistekstas"/>
              <w:jc w:val="center"/>
              <w:rPr>
                <w:sz w:val="22"/>
                <w:szCs w:val="22"/>
              </w:rPr>
            </w:pPr>
            <w:r w:rsidRPr="00B936C9">
              <w:rPr>
                <w:sz w:val="22"/>
                <w:szCs w:val="22"/>
              </w:rPr>
              <w:t>2013 m.</w:t>
            </w:r>
          </w:p>
        </w:tc>
        <w:tc>
          <w:tcPr>
            <w:tcW w:w="2031" w:type="dxa"/>
            <w:gridSpan w:val="2"/>
            <w:shd w:val="clear" w:color="auto" w:fill="auto"/>
          </w:tcPr>
          <w:p w:rsidR="006B2B2F" w:rsidRPr="00B936C9" w:rsidRDefault="006B2B2F" w:rsidP="005E64DF">
            <w:pPr>
              <w:pStyle w:val="Pagrindinistekstas"/>
              <w:jc w:val="center"/>
              <w:rPr>
                <w:sz w:val="22"/>
                <w:szCs w:val="22"/>
              </w:rPr>
            </w:pPr>
            <w:r w:rsidRPr="00B936C9">
              <w:rPr>
                <w:sz w:val="22"/>
                <w:szCs w:val="22"/>
              </w:rPr>
              <w:t>2014 m.</w:t>
            </w:r>
          </w:p>
        </w:tc>
      </w:tr>
      <w:tr w:rsidR="006B2B2F" w:rsidRPr="00B936C9" w:rsidTr="006B2B2F">
        <w:trPr>
          <w:trHeight w:val="60"/>
        </w:trPr>
        <w:tc>
          <w:tcPr>
            <w:tcW w:w="5845" w:type="dxa"/>
            <w:shd w:val="clear" w:color="auto" w:fill="auto"/>
          </w:tcPr>
          <w:p w:rsidR="006B2B2F" w:rsidRPr="00B936C9" w:rsidRDefault="006B2B2F" w:rsidP="005E64DF">
            <w:pPr>
              <w:pStyle w:val="Pagrindinistekstas"/>
              <w:rPr>
                <w:sz w:val="22"/>
                <w:szCs w:val="22"/>
              </w:rPr>
            </w:pPr>
            <w:r w:rsidRPr="00B936C9">
              <w:rPr>
                <w:sz w:val="22"/>
                <w:szCs w:val="22"/>
              </w:rPr>
              <w:t>Bendras IPUPŠĮ</w:t>
            </w:r>
            <w:r w:rsidRPr="00B936C9">
              <w:rPr>
                <w:color w:val="000000"/>
                <w:sz w:val="22"/>
                <w:szCs w:val="22"/>
              </w:rPr>
              <w:t xml:space="preserve"> </w:t>
            </w:r>
            <w:r w:rsidRPr="00B936C9">
              <w:rPr>
                <w:sz w:val="22"/>
                <w:szCs w:val="22"/>
              </w:rPr>
              <w:t>ugdomų vaikų skaičius</w:t>
            </w:r>
          </w:p>
        </w:tc>
        <w:tc>
          <w:tcPr>
            <w:tcW w:w="2033" w:type="dxa"/>
            <w:gridSpan w:val="2"/>
            <w:shd w:val="clear" w:color="auto" w:fill="auto"/>
          </w:tcPr>
          <w:p w:rsidR="006B2B2F" w:rsidRPr="00B936C9" w:rsidRDefault="006B2B2F" w:rsidP="005E64DF">
            <w:pPr>
              <w:pStyle w:val="Pagrindinistekstas"/>
              <w:jc w:val="center"/>
              <w:rPr>
                <w:sz w:val="22"/>
                <w:szCs w:val="22"/>
              </w:rPr>
            </w:pPr>
            <w:r w:rsidRPr="00B936C9">
              <w:rPr>
                <w:sz w:val="22"/>
                <w:szCs w:val="22"/>
              </w:rPr>
              <w:t>8521</w:t>
            </w:r>
          </w:p>
        </w:tc>
        <w:tc>
          <w:tcPr>
            <w:tcW w:w="2031" w:type="dxa"/>
            <w:gridSpan w:val="2"/>
            <w:shd w:val="clear" w:color="auto" w:fill="auto"/>
          </w:tcPr>
          <w:p w:rsidR="006B2B2F" w:rsidRPr="00B936C9" w:rsidRDefault="006B2B2F" w:rsidP="005E64DF">
            <w:pPr>
              <w:pStyle w:val="Pagrindinistekstas"/>
              <w:jc w:val="center"/>
              <w:rPr>
                <w:sz w:val="22"/>
                <w:szCs w:val="22"/>
              </w:rPr>
            </w:pPr>
            <w:r w:rsidRPr="00B936C9">
              <w:rPr>
                <w:sz w:val="22"/>
                <w:szCs w:val="22"/>
              </w:rPr>
              <w:t>8773</w:t>
            </w:r>
          </w:p>
        </w:tc>
      </w:tr>
      <w:tr w:rsidR="006B2B2F" w:rsidRPr="00B936C9" w:rsidTr="006B2B2F">
        <w:trPr>
          <w:trHeight w:val="70"/>
        </w:trPr>
        <w:tc>
          <w:tcPr>
            <w:tcW w:w="5845" w:type="dxa"/>
            <w:shd w:val="clear" w:color="auto" w:fill="auto"/>
          </w:tcPr>
          <w:p w:rsidR="006B2B2F" w:rsidRPr="00B936C9" w:rsidRDefault="006B2B2F" w:rsidP="005E64DF">
            <w:pPr>
              <w:pStyle w:val="Pagrindinistekstas"/>
              <w:rPr>
                <w:sz w:val="22"/>
                <w:szCs w:val="22"/>
              </w:rPr>
            </w:pPr>
            <w:r w:rsidRPr="00B936C9">
              <w:rPr>
                <w:sz w:val="22"/>
                <w:szCs w:val="22"/>
              </w:rPr>
              <w:t>Lengvatos</w:t>
            </w:r>
            <w:r w:rsidRPr="00B936C9">
              <w:rPr>
                <w:rStyle w:val="Grietas"/>
                <w:sz w:val="22"/>
                <w:szCs w:val="22"/>
              </w:rPr>
              <w:t xml:space="preserve"> (</w:t>
            </w:r>
            <w:r w:rsidRPr="00B936C9">
              <w:rPr>
                <w:color w:val="000000"/>
                <w:sz w:val="22"/>
                <w:szCs w:val="22"/>
              </w:rPr>
              <w:t>%)</w:t>
            </w:r>
          </w:p>
        </w:tc>
        <w:tc>
          <w:tcPr>
            <w:tcW w:w="1016" w:type="dxa"/>
            <w:shd w:val="clear" w:color="auto" w:fill="auto"/>
          </w:tcPr>
          <w:p w:rsidR="006B2B2F" w:rsidRPr="00B936C9" w:rsidRDefault="006B2B2F" w:rsidP="005E64DF">
            <w:pPr>
              <w:pStyle w:val="Pagrindinistekstas"/>
              <w:jc w:val="center"/>
              <w:rPr>
                <w:sz w:val="22"/>
                <w:szCs w:val="22"/>
              </w:rPr>
            </w:pPr>
            <w:r w:rsidRPr="00B936C9">
              <w:rPr>
                <w:sz w:val="22"/>
                <w:szCs w:val="22"/>
              </w:rPr>
              <w:t>100</w:t>
            </w:r>
          </w:p>
        </w:tc>
        <w:tc>
          <w:tcPr>
            <w:tcW w:w="1016" w:type="dxa"/>
            <w:shd w:val="clear" w:color="auto" w:fill="auto"/>
          </w:tcPr>
          <w:p w:rsidR="006B2B2F" w:rsidRPr="00B936C9" w:rsidRDefault="006B2B2F" w:rsidP="005E64DF">
            <w:pPr>
              <w:pStyle w:val="Pagrindinistekstas"/>
              <w:jc w:val="center"/>
              <w:rPr>
                <w:sz w:val="22"/>
                <w:szCs w:val="22"/>
              </w:rPr>
            </w:pPr>
            <w:r w:rsidRPr="00B936C9">
              <w:rPr>
                <w:sz w:val="22"/>
                <w:szCs w:val="22"/>
              </w:rPr>
              <w:t>50</w:t>
            </w:r>
          </w:p>
        </w:tc>
        <w:tc>
          <w:tcPr>
            <w:tcW w:w="1016" w:type="dxa"/>
            <w:shd w:val="clear" w:color="auto" w:fill="auto"/>
          </w:tcPr>
          <w:p w:rsidR="006B2B2F" w:rsidRPr="00B936C9" w:rsidRDefault="006B2B2F" w:rsidP="005E64DF">
            <w:pPr>
              <w:pStyle w:val="Pagrindinistekstas"/>
              <w:jc w:val="center"/>
              <w:rPr>
                <w:sz w:val="22"/>
                <w:szCs w:val="22"/>
              </w:rPr>
            </w:pPr>
            <w:r w:rsidRPr="00B936C9">
              <w:rPr>
                <w:sz w:val="22"/>
                <w:szCs w:val="22"/>
              </w:rPr>
              <w:t>100</w:t>
            </w:r>
          </w:p>
        </w:tc>
        <w:tc>
          <w:tcPr>
            <w:tcW w:w="1015" w:type="dxa"/>
            <w:shd w:val="clear" w:color="auto" w:fill="auto"/>
          </w:tcPr>
          <w:p w:rsidR="006B2B2F" w:rsidRPr="00B936C9" w:rsidRDefault="006B2B2F" w:rsidP="005E64DF">
            <w:pPr>
              <w:pStyle w:val="Pagrindinistekstas"/>
              <w:jc w:val="center"/>
              <w:rPr>
                <w:sz w:val="22"/>
                <w:szCs w:val="22"/>
              </w:rPr>
            </w:pPr>
            <w:r w:rsidRPr="00B936C9">
              <w:rPr>
                <w:sz w:val="22"/>
                <w:szCs w:val="22"/>
              </w:rPr>
              <w:t>50</w:t>
            </w:r>
          </w:p>
        </w:tc>
      </w:tr>
      <w:tr w:rsidR="006B2B2F" w:rsidRPr="00B936C9" w:rsidTr="006B2B2F">
        <w:trPr>
          <w:trHeight w:val="60"/>
        </w:trPr>
        <w:tc>
          <w:tcPr>
            <w:tcW w:w="5845" w:type="dxa"/>
            <w:shd w:val="clear" w:color="auto" w:fill="auto"/>
          </w:tcPr>
          <w:p w:rsidR="006B2B2F" w:rsidRPr="00B936C9" w:rsidRDefault="006B2B2F" w:rsidP="005E64DF">
            <w:pPr>
              <w:pStyle w:val="Pagrindinistekstas"/>
              <w:rPr>
                <w:sz w:val="22"/>
                <w:szCs w:val="22"/>
              </w:rPr>
            </w:pPr>
            <w:r w:rsidRPr="00B936C9">
              <w:rPr>
                <w:sz w:val="22"/>
                <w:szCs w:val="22"/>
              </w:rPr>
              <w:t>Vaikų, gaunančių lengvatą, skaičius</w:t>
            </w:r>
          </w:p>
        </w:tc>
        <w:tc>
          <w:tcPr>
            <w:tcW w:w="1016" w:type="dxa"/>
            <w:shd w:val="clear" w:color="auto" w:fill="auto"/>
          </w:tcPr>
          <w:p w:rsidR="006B2B2F" w:rsidRPr="00B936C9" w:rsidRDefault="006B2B2F" w:rsidP="005E64DF">
            <w:pPr>
              <w:pStyle w:val="Pagrindinistekstas"/>
              <w:jc w:val="center"/>
              <w:rPr>
                <w:sz w:val="22"/>
                <w:szCs w:val="22"/>
              </w:rPr>
            </w:pPr>
            <w:r w:rsidRPr="00B936C9">
              <w:rPr>
                <w:sz w:val="22"/>
                <w:szCs w:val="22"/>
              </w:rPr>
              <w:t>272</w:t>
            </w:r>
          </w:p>
        </w:tc>
        <w:tc>
          <w:tcPr>
            <w:tcW w:w="1016" w:type="dxa"/>
            <w:shd w:val="clear" w:color="auto" w:fill="auto"/>
          </w:tcPr>
          <w:p w:rsidR="006B2B2F" w:rsidRPr="00B936C9" w:rsidRDefault="006B2B2F" w:rsidP="005E64DF">
            <w:pPr>
              <w:pStyle w:val="Pagrindinistekstas"/>
              <w:jc w:val="center"/>
              <w:rPr>
                <w:sz w:val="22"/>
                <w:szCs w:val="22"/>
              </w:rPr>
            </w:pPr>
            <w:r w:rsidRPr="00B936C9">
              <w:rPr>
                <w:sz w:val="22"/>
                <w:szCs w:val="22"/>
              </w:rPr>
              <w:t>1554</w:t>
            </w:r>
          </w:p>
        </w:tc>
        <w:tc>
          <w:tcPr>
            <w:tcW w:w="1016" w:type="dxa"/>
            <w:shd w:val="clear" w:color="auto" w:fill="auto"/>
          </w:tcPr>
          <w:p w:rsidR="006B2B2F" w:rsidRPr="00B936C9" w:rsidRDefault="006B2B2F" w:rsidP="005E64DF">
            <w:pPr>
              <w:pStyle w:val="Pagrindinistekstas"/>
              <w:jc w:val="center"/>
              <w:rPr>
                <w:sz w:val="22"/>
                <w:szCs w:val="22"/>
              </w:rPr>
            </w:pPr>
            <w:r w:rsidRPr="00B936C9">
              <w:rPr>
                <w:sz w:val="22"/>
                <w:szCs w:val="22"/>
              </w:rPr>
              <w:t>257</w:t>
            </w:r>
          </w:p>
        </w:tc>
        <w:tc>
          <w:tcPr>
            <w:tcW w:w="1015" w:type="dxa"/>
            <w:shd w:val="clear" w:color="auto" w:fill="auto"/>
          </w:tcPr>
          <w:p w:rsidR="006B2B2F" w:rsidRPr="00B936C9" w:rsidRDefault="006B2B2F" w:rsidP="005E64DF">
            <w:pPr>
              <w:pStyle w:val="Pagrindinistekstas"/>
              <w:jc w:val="center"/>
              <w:rPr>
                <w:sz w:val="22"/>
                <w:szCs w:val="22"/>
              </w:rPr>
            </w:pPr>
            <w:r w:rsidRPr="00B936C9">
              <w:rPr>
                <w:sz w:val="22"/>
                <w:szCs w:val="22"/>
              </w:rPr>
              <w:t>1106</w:t>
            </w:r>
          </w:p>
        </w:tc>
      </w:tr>
      <w:tr w:rsidR="006B2B2F" w:rsidRPr="00B936C9" w:rsidTr="006B2B2F">
        <w:trPr>
          <w:trHeight w:val="128"/>
        </w:trPr>
        <w:tc>
          <w:tcPr>
            <w:tcW w:w="5845" w:type="dxa"/>
            <w:shd w:val="clear" w:color="auto" w:fill="auto"/>
          </w:tcPr>
          <w:p w:rsidR="006B2B2F" w:rsidRPr="00B936C9" w:rsidRDefault="006B2B2F" w:rsidP="005E64DF">
            <w:pPr>
              <w:pStyle w:val="Pagrindinistekstas"/>
              <w:rPr>
                <w:sz w:val="22"/>
                <w:szCs w:val="22"/>
              </w:rPr>
            </w:pPr>
            <w:r w:rsidRPr="00B936C9">
              <w:rPr>
                <w:sz w:val="22"/>
                <w:szCs w:val="22"/>
              </w:rPr>
              <w:t xml:space="preserve">Vaikų, gaunančių lengvatą, dalis </w:t>
            </w:r>
            <w:r w:rsidRPr="00B936C9">
              <w:rPr>
                <w:rStyle w:val="Grietas"/>
                <w:sz w:val="22"/>
                <w:szCs w:val="22"/>
              </w:rPr>
              <w:t>(</w:t>
            </w:r>
            <w:r w:rsidRPr="00B936C9">
              <w:rPr>
                <w:color w:val="000000"/>
                <w:sz w:val="22"/>
                <w:szCs w:val="22"/>
              </w:rPr>
              <w:t xml:space="preserve">%) </w:t>
            </w:r>
            <w:r w:rsidRPr="00B936C9">
              <w:rPr>
                <w:sz w:val="22"/>
                <w:szCs w:val="22"/>
              </w:rPr>
              <w:t>nuo bendro vaikų skaičiaus</w:t>
            </w:r>
          </w:p>
        </w:tc>
        <w:tc>
          <w:tcPr>
            <w:tcW w:w="1016" w:type="dxa"/>
            <w:shd w:val="clear" w:color="auto" w:fill="auto"/>
          </w:tcPr>
          <w:p w:rsidR="006B2B2F" w:rsidRPr="00B936C9" w:rsidRDefault="006B2B2F" w:rsidP="005E64DF">
            <w:pPr>
              <w:pStyle w:val="Pagrindinistekstas"/>
              <w:jc w:val="center"/>
              <w:rPr>
                <w:sz w:val="22"/>
                <w:szCs w:val="22"/>
              </w:rPr>
            </w:pPr>
            <w:r w:rsidRPr="00B936C9">
              <w:rPr>
                <w:sz w:val="22"/>
                <w:szCs w:val="22"/>
              </w:rPr>
              <w:t>3,2</w:t>
            </w:r>
          </w:p>
        </w:tc>
        <w:tc>
          <w:tcPr>
            <w:tcW w:w="1016" w:type="dxa"/>
            <w:shd w:val="clear" w:color="auto" w:fill="auto"/>
          </w:tcPr>
          <w:p w:rsidR="006B2B2F" w:rsidRPr="00B936C9" w:rsidRDefault="006B2B2F" w:rsidP="005E64DF">
            <w:pPr>
              <w:pStyle w:val="Pagrindinistekstas"/>
              <w:jc w:val="center"/>
              <w:rPr>
                <w:sz w:val="22"/>
                <w:szCs w:val="22"/>
              </w:rPr>
            </w:pPr>
            <w:r w:rsidRPr="00B936C9">
              <w:rPr>
                <w:sz w:val="22"/>
                <w:szCs w:val="22"/>
              </w:rPr>
              <w:t>18,2</w:t>
            </w:r>
          </w:p>
        </w:tc>
        <w:tc>
          <w:tcPr>
            <w:tcW w:w="1016" w:type="dxa"/>
            <w:shd w:val="clear" w:color="auto" w:fill="auto"/>
          </w:tcPr>
          <w:p w:rsidR="006B2B2F" w:rsidRPr="00B936C9" w:rsidRDefault="006B2B2F" w:rsidP="005E64DF">
            <w:pPr>
              <w:pStyle w:val="Pagrindinistekstas"/>
              <w:jc w:val="center"/>
              <w:rPr>
                <w:sz w:val="22"/>
                <w:szCs w:val="22"/>
              </w:rPr>
            </w:pPr>
            <w:r w:rsidRPr="00B936C9">
              <w:rPr>
                <w:sz w:val="22"/>
                <w:szCs w:val="22"/>
              </w:rPr>
              <w:t>2,9</w:t>
            </w:r>
          </w:p>
        </w:tc>
        <w:tc>
          <w:tcPr>
            <w:tcW w:w="1015" w:type="dxa"/>
            <w:shd w:val="clear" w:color="auto" w:fill="auto"/>
          </w:tcPr>
          <w:p w:rsidR="006B2B2F" w:rsidRPr="00B936C9" w:rsidRDefault="006B2B2F" w:rsidP="005E64DF">
            <w:pPr>
              <w:pStyle w:val="Pagrindinistekstas"/>
              <w:jc w:val="center"/>
              <w:rPr>
                <w:sz w:val="22"/>
                <w:szCs w:val="22"/>
              </w:rPr>
            </w:pPr>
            <w:r w:rsidRPr="00B936C9">
              <w:rPr>
                <w:sz w:val="22"/>
                <w:szCs w:val="22"/>
              </w:rPr>
              <w:t>12,6</w:t>
            </w:r>
          </w:p>
        </w:tc>
      </w:tr>
    </w:tbl>
    <w:p w:rsidR="00285CC4" w:rsidRPr="00B936C9" w:rsidRDefault="00285CC4" w:rsidP="005E64DF">
      <w:pPr>
        <w:spacing w:after="0" w:line="240" w:lineRule="auto"/>
        <w:rPr>
          <w:rFonts w:ascii="Times New Roman" w:hAnsi="Times New Roman" w:cs="Times New Roman"/>
        </w:rPr>
      </w:pPr>
    </w:p>
    <w:p w:rsidR="00285CC4" w:rsidRPr="00B936C9" w:rsidRDefault="00285CC4" w:rsidP="005E64DF">
      <w:pPr>
        <w:spacing w:after="0" w:line="240" w:lineRule="auto"/>
        <w:ind w:firstLine="720"/>
        <w:jc w:val="both"/>
        <w:rPr>
          <w:rFonts w:ascii="Times New Roman" w:hAnsi="Times New Roman" w:cs="Times New Roman"/>
        </w:rPr>
      </w:pPr>
      <w:r w:rsidRPr="00B936C9">
        <w:rPr>
          <w:rFonts w:ascii="Times New Roman" w:hAnsi="Times New Roman" w:cs="Times New Roman"/>
        </w:rPr>
        <w:t>37 lentelė (4.23.2.) Pagal ikimokyklinio ir priešmokyklinio ugdymo programas ugdomų vaikų, kuriems taikomos mokestinės lengvatos, skaičius ir dalis (%)</w:t>
      </w:r>
    </w:p>
    <w:tbl>
      <w:tblPr>
        <w:tblW w:w="9729" w:type="dxa"/>
        <w:tblInd w:w="93" w:type="dxa"/>
        <w:tblLayout w:type="fixed"/>
        <w:tblLook w:val="04A0" w:firstRow="1" w:lastRow="0" w:firstColumn="1" w:lastColumn="0" w:noHBand="0" w:noVBand="1"/>
      </w:tblPr>
      <w:tblGrid>
        <w:gridCol w:w="3729"/>
        <w:gridCol w:w="1455"/>
        <w:gridCol w:w="906"/>
        <w:gridCol w:w="1451"/>
        <w:gridCol w:w="997"/>
        <w:gridCol w:w="1191"/>
      </w:tblGrid>
      <w:tr w:rsidR="00285CC4" w:rsidRPr="00B936C9" w:rsidTr="006B2B2F">
        <w:trPr>
          <w:trHeight w:val="48"/>
          <w:tblHeader/>
        </w:trPr>
        <w:tc>
          <w:tcPr>
            <w:tcW w:w="3729" w:type="dxa"/>
            <w:vMerge w:val="restart"/>
            <w:tcBorders>
              <w:top w:val="single" w:sz="4" w:space="0" w:color="auto"/>
              <w:left w:val="single" w:sz="4" w:space="0" w:color="auto"/>
              <w:right w:val="single" w:sz="4" w:space="0" w:color="auto"/>
            </w:tcBorders>
            <w:shd w:val="clear" w:color="auto" w:fill="auto"/>
            <w:noWrap/>
            <w:vAlign w:val="bottom"/>
            <w:hideMark/>
          </w:tcPr>
          <w:p w:rsidR="00285CC4" w:rsidRPr="00B936C9" w:rsidRDefault="00285CC4" w:rsidP="005E64DF">
            <w:pPr>
              <w:spacing w:after="0" w:line="240" w:lineRule="auto"/>
              <w:jc w:val="center"/>
              <w:rPr>
                <w:rFonts w:ascii="Times New Roman" w:eastAsia="Times New Roman" w:hAnsi="Times New Roman" w:cs="Times New Roman"/>
                <w:bCs/>
                <w:color w:val="000000"/>
              </w:rPr>
            </w:pPr>
            <w:r w:rsidRPr="00B936C9">
              <w:rPr>
                <w:rFonts w:ascii="Times New Roman" w:eastAsia="Times New Roman" w:hAnsi="Times New Roman" w:cs="Times New Roman"/>
                <w:color w:val="000000"/>
              </w:rPr>
              <w:t>Įstaigos pavadinimas</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Bendras</w:t>
            </w:r>
          </w:p>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vaikų</w:t>
            </w:r>
          </w:p>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skaičius</w:t>
            </w:r>
          </w:p>
        </w:tc>
        <w:tc>
          <w:tcPr>
            <w:tcW w:w="4544" w:type="dxa"/>
            <w:gridSpan w:val="4"/>
            <w:tcBorders>
              <w:top w:val="single" w:sz="8" w:space="0" w:color="auto"/>
              <w:left w:val="single" w:sz="4" w:space="0" w:color="auto"/>
              <w:bottom w:val="single" w:sz="8" w:space="0" w:color="auto"/>
              <w:right w:val="single" w:sz="8" w:space="0" w:color="auto"/>
            </w:tcBorders>
            <w:shd w:val="clear" w:color="auto" w:fill="auto"/>
            <w:noWrap/>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Suteikiama mokesčių lengvata</w:t>
            </w:r>
          </w:p>
        </w:tc>
      </w:tr>
      <w:tr w:rsidR="00285CC4" w:rsidRPr="00B936C9" w:rsidTr="006B2B2F">
        <w:trPr>
          <w:trHeight w:val="126"/>
          <w:tblHeader/>
        </w:trPr>
        <w:tc>
          <w:tcPr>
            <w:tcW w:w="3729" w:type="dxa"/>
            <w:vMerge/>
            <w:tcBorders>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p>
        </w:tc>
        <w:tc>
          <w:tcPr>
            <w:tcW w:w="1455" w:type="dxa"/>
            <w:vMerge/>
            <w:tcBorders>
              <w:top w:val="single" w:sz="4" w:space="0" w:color="auto"/>
              <w:left w:val="single" w:sz="4" w:space="0" w:color="auto"/>
              <w:bottom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p>
        </w:tc>
        <w:tc>
          <w:tcPr>
            <w:tcW w:w="906" w:type="dxa"/>
            <w:tcBorders>
              <w:top w:val="nil"/>
              <w:left w:val="single" w:sz="4"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50%</w:t>
            </w:r>
          </w:p>
        </w:tc>
        <w:tc>
          <w:tcPr>
            <w:tcW w:w="1451" w:type="dxa"/>
            <w:tcBorders>
              <w:top w:val="nil"/>
              <w:left w:val="nil"/>
              <w:bottom w:val="single" w:sz="4"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Dalis procentais</w:t>
            </w:r>
          </w:p>
        </w:tc>
        <w:tc>
          <w:tcPr>
            <w:tcW w:w="997" w:type="dxa"/>
            <w:tcBorders>
              <w:top w:val="nil"/>
              <w:left w:val="nil"/>
              <w:bottom w:val="single" w:sz="4"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100%</w:t>
            </w:r>
          </w:p>
        </w:tc>
        <w:tc>
          <w:tcPr>
            <w:tcW w:w="1188" w:type="dxa"/>
            <w:tcBorders>
              <w:top w:val="nil"/>
              <w:left w:val="nil"/>
              <w:bottom w:val="single" w:sz="4"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Dalis procentais</w:t>
            </w:r>
          </w:p>
        </w:tc>
      </w:tr>
      <w:tr w:rsidR="00285CC4" w:rsidRPr="00B936C9" w:rsidTr="006B2B2F">
        <w:trPr>
          <w:trHeight w:val="57"/>
        </w:trPr>
        <w:tc>
          <w:tcPr>
            <w:tcW w:w="9729" w:type="dxa"/>
            <w:gridSpan w:val="6"/>
            <w:tcBorders>
              <w:top w:val="single" w:sz="4" w:space="0" w:color="auto"/>
              <w:left w:val="single" w:sz="4" w:space="0" w:color="auto"/>
              <w:right w:val="single" w:sz="4"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Lopšeliai-darželiai</w:t>
            </w:r>
            <w:r w:rsidRPr="00B936C9">
              <w:rPr>
                <w:rFonts w:ascii="Times New Roman" w:eastAsia="Times New Roman" w:hAnsi="Times New Roman" w:cs="Times New Roman"/>
                <w:color w:val="000000"/>
              </w:rPr>
              <w:t> </w:t>
            </w:r>
          </w:p>
        </w:tc>
      </w:tr>
      <w:tr w:rsidR="00285CC4" w:rsidRPr="00B936C9" w:rsidTr="006B2B2F">
        <w:trPr>
          <w:trHeight w:val="57"/>
        </w:trPr>
        <w:tc>
          <w:tcPr>
            <w:tcW w:w="3729" w:type="dxa"/>
            <w:tcBorders>
              <w:top w:val="single" w:sz="4" w:space="0" w:color="auto"/>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„Aitvarėlis”</w:t>
            </w:r>
          </w:p>
        </w:tc>
        <w:tc>
          <w:tcPr>
            <w:tcW w:w="1455" w:type="dxa"/>
            <w:tcBorders>
              <w:top w:val="single" w:sz="4" w:space="0" w:color="auto"/>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201</w:t>
            </w:r>
          </w:p>
        </w:tc>
        <w:tc>
          <w:tcPr>
            <w:tcW w:w="906" w:type="dxa"/>
            <w:tcBorders>
              <w:top w:val="single" w:sz="4" w:space="0" w:color="auto"/>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28</w:t>
            </w:r>
          </w:p>
        </w:tc>
        <w:tc>
          <w:tcPr>
            <w:tcW w:w="1451" w:type="dxa"/>
            <w:tcBorders>
              <w:top w:val="single" w:sz="4" w:space="0" w:color="auto"/>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13,93</w:t>
            </w:r>
          </w:p>
        </w:tc>
        <w:tc>
          <w:tcPr>
            <w:tcW w:w="997" w:type="dxa"/>
            <w:tcBorders>
              <w:top w:val="single" w:sz="4" w:space="0" w:color="auto"/>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1188" w:type="dxa"/>
            <w:tcBorders>
              <w:top w:val="single" w:sz="4" w:space="0" w:color="auto"/>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3,98</w:t>
            </w:r>
          </w:p>
        </w:tc>
      </w:tr>
      <w:tr w:rsidR="00285CC4" w:rsidRPr="00B936C9" w:rsidTr="006B2B2F">
        <w:trPr>
          <w:trHeight w:val="48"/>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„Alksniukas”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180</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5,00</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3,89</w:t>
            </w:r>
          </w:p>
        </w:tc>
      </w:tr>
      <w:tr w:rsidR="00285CC4" w:rsidRPr="00B936C9" w:rsidTr="006B2B2F">
        <w:trPr>
          <w:trHeight w:val="48"/>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„Atžalynas”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206</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39</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18,93</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0,97</w:t>
            </w:r>
          </w:p>
        </w:tc>
      </w:tr>
      <w:tr w:rsidR="00285CC4" w:rsidRPr="00B936C9" w:rsidTr="006B2B2F">
        <w:trPr>
          <w:trHeight w:val="48"/>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„Aušrinė”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176</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11,36</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5,68</w:t>
            </w:r>
          </w:p>
        </w:tc>
      </w:tr>
      <w:tr w:rsidR="00285CC4" w:rsidRPr="00B936C9" w:rsidTr="006B2B2F">
        <w:trPr>
          <w:trHeight w:val="48"/>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„Ąžuoliukas”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222</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8,11</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2,25</w:t>
            </w:r>
          </w:p>
        </w:tc>
      </w:tr>
      <w:tr w:rsidR="00285CC4" w:rsidRPr="00B936C9" w:rsidTr="006B2B2F">
        <w:trPr>
          <w:trHeight w:val="48"/>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„Bangelė”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218</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23</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10,55</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1,38</w:t>
            </w:r>
          </w:p>
        </w:tc>
      </w:tr>
      <w:tr w:rsidR="00285CC4" w:rsidRPr="00B936C9" w:rsidTr="006B2B2F">
        <w:trPr>
          <w:trHeight w:val="59"/>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lastRenderedPageBreak/>
              <w:t>„Berželis“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215</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15</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6,98</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1,40</w:t>
            </w:r>
          </w:p>
        </w:tc>
      </w:tr>
      <w:tr w:rsidR="00285CC4" w:rsidRPr="00B936C9" w:rsidTr="006B2B2F">
        <w:trPr>
          <w:trHeight w:val="48"/>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„Bitutė”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183</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9,84</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1,09</w:t>
            </w:r>
          </w:p>
        </w:tc>
      </w:tr>
      <w:tr w:rsidR="00285CC4" w:rsidRPr="00B936C9" w:rsidTr="006B2B2F">
        <w:trPr>
          <w:trHeight w:val="123"/>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„Boružėlė”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78</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17</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21,79</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0,00</w:t>
            </w:r>
          </w:p>
        </w:tc>
      </w:tr>
      <w:tr w:rsidR="00285CC4" w:rsidRPr="00B936C9" w:rsidTr="006B2B2F">
        <w:trPr>
          <w:trHeight w:val="48"/>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„Čiauškutė”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160</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54</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33,75</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1,88</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„Dobiliukas”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194</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8,25</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0,00</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„Du gaideliai“</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191</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30</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15,71</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1,57</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 xml:space="preserve"> „Eglutė”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201</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4,48</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2,49</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jc w:val="both"/>
              <w:rPr>
                <w:rFonts w:ascii="Times New Roman" w:eastAsia="Times New Roman" w:hAnsi="Times New Roman" w:cs="Times New Roman"/>
                <w:color w:val="000000"/>
              </w:rPr>
            </w:pPr>
            <w:r w:rsidRPr="00B936C9">
              <w:rPr>
                <w:rFonts w:ascii="Times New Roman" w:eastAsia="Times New Roman" w:hAnsi="Times New Roman" w:cs="Times New Roman"/>
                <w:color w:val="000000"/>
              </w:rPr>
              <w:t xml:space="preserve"> „Giliukas”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207</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26</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12,56</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2,42</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jc w:val="both"/>
              <w:rPr>
                <w:rFonts w:ascii="Times New Roman" w:eastAsia="Times New Roman" w:hAnsi="Times New Roman" w:cs="Times New Roman"/>
                <w:color w:val="000000"/>
              </w:rPr>
            </w:pPr>
            <w:r w:rsidRPr="00B936C9">
              <w:rPr>
                <w:rFonts w:ascii="Times New Roman" w:eastAsia="Times New Roman" w:hAnsi="Times New Roman" w:cs="Times New Roman"/>
                <w:color w:val="000000"/>
              </w:rPr>
              <w:t>„Gintarėlis“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112</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16,96</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0,89</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„Klevelis”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219</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8,22</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0,46</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„Kregždutė”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113</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10,62</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2,65</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„Liepaitė”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198</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9,09</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5,56</w:t>
            </w:r>
          </w:p>
        </w:tc>
      </w:tr>
      <w:tr w:rsidR="00285CC4" w:rsidRPr="00B936C9" w:rsidTr="006B2B2F">
        <w:trPr>
          <w:trHeight w:val="244"/>
        </w:trPr>
        <w:tc>
          <w:tcPr>
            <w:tcW w:w="3729" w:type="dxa"/>
            <w:tcBorders>
              <w:top w:val="nil"/>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„Linelis”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210</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1,90</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2,38</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„Obelėlė”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117</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9,40</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0,00</w:t>
            </w:r>
          </w:p>
        </w:tc>
      </w:tr>
      <w:tr w:rsidR="00285CC4" w:rsidRPr="00B936C9" w:rsidTr="006B2B2F">
        <w:trPr>
          <w:trHeight w:val="244"/>
        </w:trPr>
        <w:tc>
          <w:tcPr>
            <w:tcW w:w="3729" w:type="dxa"/>
            <w:tcBorders>
              <w:top w:val="single" w:sz="4" w:space="0" w:color="auto"/>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„Pagrandukas”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192</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34</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17,71</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1,56</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„Papartėlis”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208</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27</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12,98</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0,96</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„Pingvinukas”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116</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7,76</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1,72</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„Pumpurėlis”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190</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4,21</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6,84</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„Puriena”</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191</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23</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12,04</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2,09</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 xml:space="preserve"> „Pušaitė”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187</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7,49</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1,60</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„Putinėlis”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108</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16,67</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2,78</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„Radastėlė”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186</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6,99</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1,08</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„Rūta”</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218</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17</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7,80</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1,83</w:t>
            </w:r>
          </w:p>
        </w:tc>
      </w:tr>
      <w:tr w:rsidR="00285CC4" w:rsidRPr="00B936C9" w:rsidTr="006B2B2F">
        <w:trPr>
          <w:trHeight w:val="244"/>
        </w:trPr>
        <w:tc>
          <w:tcPr>
            <w:tcW w:w="3729" w:type="dxa"/>
            <w:tcBorders>
              <w:top w:val="nil"/>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„Sakalėlis“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137</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59</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43,07</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2,92</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„Svirpliukas”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179</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28</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15,64</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0,56</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jc w:val="both"/>
              <w:rPr>
                <w:rFonts w:ascii="Times New Roman" w:eastAsia="Times New Roman" w:hAnsi="Times New Roman" w:cs="Times New Roman"/>
                <w:color w:val="000000"/>
              </w:rPr>
            </w:pPr>
            <w:r w:rsidRPr="00B936C9">
              <w:rPr>
                <w:rFonts w:ascii="Times New Roman" w:eastAsia="Times New Roman" w:hAnsi="Times New Roman" w:cs="Times New Roman"/>
                <w:color w:val="000000"/>
              </w:rPr>
              <w:t>„Šermukšnėlė”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107</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15</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14,02</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6,54</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 xml:space="preserve"> „Švyturėlis”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148</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45</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30,41</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4,73</w:t>
            </w:r>
          </w:p>
        </w:tc>
      </w:tr>
      <w:tr w:rsidR="00285CC4" w:rsidRPr="00B936C9" w:rsidTr="006B2B2F">
        <w:trPr>
          <w:trHeight w:val="244"/>
        </w:trPr>
        <w:tc>
          <w:tcPr>
            <w:tcW w:w="3729" w:type="dxa"/>
            <w:tcBorders>
              <w:top w:val="single" w:sz="4" w:space="0" w:color="auto"/>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„Traukinukas”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156</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13,46</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1,92</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„Vėrinėlis”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116</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8,62</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0,86</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„Vyturėlis“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219</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26</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11,87</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0,46</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„Volungėlė”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222</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9,46</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1,80</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„Želmenėlis”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195</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5,13</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0,51</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„Žemuogėlė”</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145</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7,59</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5,52</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„Žiburėlis”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169</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7,10</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2,96</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jc w:val="both"/>
              <w:rPr>
                <w:rFonts w:ascii="Times New Roman" w:eastAsia="Times New Roman" w:hAnsi="Times New Roman" w:cs="Times New Roman"/>
                <w:color w:val="000000"/>
              </w:rPr>
            </w:pPr>
            <w:r w:rsidRPr="00B936C9">
              <w:rPr>
                <w:rFonts w:ascii="Times New Roman" w:eastAsia="Times New Roman" w:hAnsi="Times New Roman" w:cs="Times New Roman"/>
                <w:color w:val="000000"/>
              </w:rPr>
              <w:t>„Žilvitis”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185</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10,81</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3,24</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„Žiogelis”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143</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5,59</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0,70</w:t>
            </w:r>
          </w:p>
        </w:tc>
      </w:tr>
      <w:tr w:rsidR="00285CC4" w:rsidRPr="00B936C9" w:rsidTr="006B2B2F">
        <w:trPr>
          <w:trHeight w:val="244"/>
        </w:trPr>
        <w:tc>
          <w:tcPr>
            <w:tcW w:w="3729" w:type="dxa"/>
            <w:tcBorders>
              <w:top w:val="nil"/>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„Žuvėdra”</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194</w:t>
            </w:r>
          </w:p>
        </w:tc>
        <w:tc>
          <w:tcPr>
            <w:tcW w:w="906"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17</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8,76</w:t>
            </w:r>
          </w:p>
        </w:tc>
        <w:tc>
          <w:tcPr>
            <w:tcW w:w="997" w:type="dxa"/>
            <w:tcBorders>
              <w:top w:val="nil"/>
              <w:left w:val="nil"/>
              <w:bottom w:val="single" w:sz="8" w:space="0" w:color="auto"/>
              <w:right w:val="single" w:sz="8" w:space="0" w:color="auto"/>
            </w:tcBorders>
            <w:shd w:val="clear" w:color="auto" w:fill="auto"/>
            <w:vAlign w:val="bottom"/>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2,06</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Regos ugdymo centras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92</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13,04</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0,00</w:t>
            </w:r>
          </w:p>
        </w:tc>
      </w:tr>
      <w:tr w:rsidR="00285CC4" w:rsidRPr="00B936C9" w:rsidTr="006B2B2F">
        <w:trPr>
          <w:trHeight w:val="244"/>
        </w:trPr>
        <w:tc>
          <w:tcPr>
            <w:tcW w:w="3729" w:type="dxa"/>
            <w:tcBorders>
              <w:top w:val="single" w:sz="4" w:space="0" w:color="auto"/>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Iš viso lopšeliuose-darželiuose</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7604</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882</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11,60</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166</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2,18</w:t>
            </w:r>
          </w:p>
        </w:tc>
      </w:tr>
      <w:tr w:rsidR="00285CC4" w:rsidRPr="00B936C9" w:rsidTr="006B2B2F">
        <w:trPr>
          <w:trHeight w:val="244"/>
        </w:trPr>
        <w:tc>
          <w:tcPr>
            <w:tcW w:w="9729" w:type="dxa"/>
            <w:gridSpan w:val="6"/>
            <w:tcBorders>
              <w:top w:val="nil"/>
              <w:left w:val="single" w:sz="8" w:space="0" w:color="auto"/>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Bendrojo ugdymo mokyklos</w:t>
            </w:r>
          </w:p>
        </w:tc>
      </w:tr>
      <w:tr w:rsidR="00285CC4" w:rsidRPr="00B936C9" w:rsidTr="006B2B2F">
        <w:trPr>
          <w:trHeight w:val="244"/>
        </w:trPr>
        <w:tc>
          <w:tcPr>
            <w:tcW w:w="3729" w:type="dxa"/>
            <w:tcBorders>
              <w:top w:val="nil"/>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„Inkarėlio” mokykla-darželis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169</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bookmarkStart w:id="0" w:name="RANGE!C52"/>
            <w:r w:rsidRPr="00B936C9">
              <w:rPr>
                <w:rFonts w:ascii="Times New Roman" w:eastAsia="Times New Roman" w:hAnsi="Times New Roman" w:cs="Times New Roman"/>
                <w:color w:val="000000"/>
              </w:rPr>
              <w:t>12</w:t>
            </w:r>
            <w:bookmarkEnd w:id="0"/>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7,10</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5,92</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„Nykštuko” mokykla-darželis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189</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10,58</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4,23</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M. Montessori mokykla-darželis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119</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9,24</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2,52</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„Pakalnutės” mokykla-darželis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102</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4,90</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2,94</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„Saulutės” mokykla-darželis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90</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10,00</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0,00</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„Šaltinėlio” mokykla-darželis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157</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13,38</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0,00</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„Varpelio” mokykla-darželis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166</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8,43</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0,60</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„Versmės” spec. mokykla-darželis</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113</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107</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94,69</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3,54</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Tauralaukio progimnazija</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59</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Cs/>
                <w:color w:val="000000"/>
              </w:rPr>
            </w:pPr>
            <w:r w:rsidRPr="00B936C9">
              <w:rPr>
                <w:rFonts w:ascii="Times New Roman" w:eastAsia="Times New Roman" w:hAnsi="Times New Roman" w:cs="Times New Roman"/>
                <w:bCs/>
                <w:color w:val="000000"/>
              </w:rPr>
              <w:t>9</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15,25</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1,69</w:t>
            </w:r>
          </w:p>
        </w:tc>
      </w:tr>
      <w:tr w:rsidR="00285CC4" w:rsidRPr="00B936C9" w:rsidTr="006B2B2F">
        <w:trPr>
          <w:trHeight w:val="244"/>
        </w:trPr>
        <w:tc>
          <w:tcPr>
            <w:tcW w:w="3729" w:type="dxa"/>
            <w:tcBorders>
              <w:top w:val="single" w:sz="4" w:space="0" w:color="auto"/>
              <w:left w:val="single" w:sz="8" w:space="0" w:color="auto"/>
              <w:bottom w:val="single" w:sz="4" w:space="0" w:color="auto"/>
              <w:right w:val="single" w:sz="8" w:space="0" w:color="auto"/>
            </w:tcBorders>
            <w:shd w:val="clear" w:color="auto" w:fill="auto"/>
            <w:hideMark/>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Litorinos mokykla</w:t>
            </w:r>
          </w:p>
        </w:tc>
        <w:tc>
          <w:tcPr>
            <w:tcW w:w="1455"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906"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bCs/>
                <w:color w:val="000000"/>
              </w:rPr>
            </w:pPr>
            <w:r w:rsidRPr="00B936C9">
              <w:rPr>
                <w:rFonts w:ascii="Times New Roman" w:eastAsia="Times New Roman" w:hAnsi="Times New Roman" w:cs="Times New Roman"/>
                <w:bCs/>
                <w:color w:val="000000"/>
              </w:rPr>
              <w:t>0</w:t>
            </w:r>
          </w:p>
        </w:tc>
        <w:tc>
          <w:tcPr>
            <w:tcW w:w="1451"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0,00</w:t>
            </w:r>
          </w:p>
        </w:tc>
        <w:tc>
          <w:tcPr>
            <w:tcW w:w="997"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1188" w:type="dxa"/>
            <w:tcBorders>
              <w:top w:val="nil"/>
              <w:left w:val="nil"/>
              <w:bottom w:val="single" w:sz="8" w:space="0" w:color="auto"/>
              <w:right w:val="single" w:sz="8" w:space="0" w:color="auto"/>
            </w:tcBorders>
            <w:shd w:val="clear" w:color="auto" w:fill="auto"/>
            <w:hideMark/>
          </w:tcPr>
          <w:p w:rsidR="00285CC4" w:rsidRPr="00B936C9" w:rsidRDefault="00285CC4"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0,00</w:t>
            </w:r>
          </w:p>
        </w:tc>
      </w:tr>
      <w:tr w:rsidR="00285CC4" w:rsidRPr="00B936C9" w:rsidTr="006B2B2F">
        <w:trPr>
          <w:trHeight w:val="244"/>
        </w:trPr>
        <w:tc>
          <w:tcPr>
            <w:tcW w:w="3729" w:type="dxa"/>
            <w:tcBorders>
              <w:top w:val="single" w:sz="4" w:space="0" w:color="auto"/>
              <w:left w:val="single" w:sz="8" w:space="0" w:color="auto"/>
              <w:bottom w:val="single" w:sz="8" w:space="0" w:color="auto"/>
              <w:right w:val="single" w:sz="8" w:space="0" w:color="auto"/>
            </w:tcBorders>
            <w:shd w:val="clear" w:color="auto" w:fill="auto"/>
          </w:tcPr>
          <w:p w:rsidR="00285CC4" w:rsidRPr="00B936C9" w:rsidRDefault="00285CC4"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b/>
                <w:bCs/>
              </w:rPr>
              <w:lastRenderedPageBreak/>
              <w:t>Iš viso mokyklose</w:t>
            </w:r>
          </w:p>
        </w:tc>
        <w:tc>
          <w:tcPr>
            <w:tcW w:w="1455" w:type="dxa"/>
            <w:tcBorders>
              <w:top w:val="nil"/>
              <w:left w:val="nil"/>
              <w:bottom w:val="single" w:sz="4" w:space="0" w:color="auto"/>
              <w:right w:val="single" w:sz="8"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1172</w:t>
            </w:r>
          </w:p>
        </w:tc>
        <w:tc>
          <w:tcPr>
            <w:tcW w:w="906" w:type="dxa"/>
            <w:tcBorders>
              <w:top w:val="nil"/>
              <w:left w:val="nil"/>
              <w:bottom w:val="single" w:sz="8" w:space="0" w:color="auto"/>
              <w:right w:val="single" w:sz="8"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208</w:t>
            </w:r>
          </w:p>
        </w:tc>
        <w:tc>
          <w:tcPr>
            <w:tcW w:w="1451" w:type="dxa"/>
            <w:tcBorders>
              <w:top w:val="nil"/>
              <w:left w:val="nil"/>
              <w:bottom w:val="single" w:sz="8" w:space="0" w:color="auto"/>
              <w:right w:val="single" w:sz="8"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17,75</w:t>
            </w:r>
          </w:p>
        </w:tc>
        <w:tc>
          <w:tcPr>
            <w:tcW w:w="997" w:type="dxa"/>
            <w:tcBorders>
              <w:top w:val="nil"/>
              <w:left w:val="nil"/>
              <w:bottom w:val="single" w:sz="8" w:space="0" w:color="auto"/>
              <w:right w:val="single" w:sz="8"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30</w:t>
            </w:r>
          </w:p>
        </w:tc>
        <w:tc>
          <w:tcPr>
            <w:tcW w:w="1188" w:type="dxa"/>
            <w:tcBorders>
              <w:top w:val="nil"/>
              <w:left w:val="nil"/>
              <w:bottom w:val="single" w:sz="8" w:space="0" w:color="auto"/>
              <w:right w:val="single" w:sz="8"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2,56</w:t>
            </w:r>
          </w:p>
        </w:tc>
      </w:tr>
      <w:tr w:rsidR="00285CC4" w:rsidRPr="00B936C9" w:rsidTr="006B2B2F">
        <w:trPr>
          <w:trHeight w:val="244"/>
        </w:trPr>
        <w:tc>
          <w:tcPr>
            <w:tcW w:w="3729" w:type="dxa"/>
            <w:tcBorders>
              <w:top w:val="nil"/>
              <w:left w:val="single" w:sz="8" w:space="0" w:color="auto"/>
              <w:bottom w:val="single" w:sz="8" w:space="0" w:color="auto"/>
              <w:right w:val="single" w:sz="8" w:space="0" w:color="auto"/>
            </w:tcBorders>
            <w:shd w:val="clear" w:color="auto" w:fill="auto"/>
          </w:tcPr>
          <w:p w:rsidR="00285CC4" w:rsidRPr="00B936C9" w:rsidRDefault="00285CC4" w:rsidP="005E64DF">
            <w:pPr>
              <w:tabs>
                <w:tab w:val="left" w:pos="717"/>
              </w:tabs>
              <w:spacing w:after="0" w:line="240" w:lineRule="auto"/>
              <w:ind w:left="-93" w:firstLine="851"/>
              <w:jc w:val="right"/>
              <w:rPr>
                <w:rFonts w:ascii="Times New Roman" w:eastAsia="Times New Roman" w:hAnsi="Times New Roman" w:cs="Times New Roman"/>
                <w:b/>
                <w:bCs/>
              </w:rPr>
            </w:pPr>
            <w:r w:rsidRPr="00B936C9">
              <w:rPr>
                <w:rFonts w:ascii="Times New Roman" w:eastAsia="Times New Roman" w:hAnsi="Times New Roman" w:cs="Times New Roman"/>
                <w:b/>
                <w:bCs/>
              </w:rPr>
              <w:t>Iš viso</w:t>
            </w:r>
          </w:p>
        </w:tc>
        <w:tc>
          <w:tcPr>
            <w:tcW w:w="1455" w:type="dxa"/>
            <w:tcBorders>
              <w:top w:val="single" w:sz="4" w:space="0" w:color="auto"/>
              <w:left w:val="nil"/>
              <w:bottom w:val="single" w:sz="8" w:space="0" w:color="auto"/>
              <w:right w:val="single" w:sz="8" w:space="0" w:color="auto"/>
            </w:tcBorders>
            <w:shd w:val="clear" w:color="auto" w:fill="auto"/>
          </w:tcPr>
          <w:p w:rsidR="00285CC4" w:rsidRPr="00B936C9" w:rsidRDefault="00285CC4"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8776</w:t>
            </w:r>
          </w:p>
        </w:tc>
        <w:tc>
          <w:tcPr>
            <w:tcW w:w="906" w:type="dxa"/>
            <w:tcBorders>
              <w:top w:val="nil"/>
              <w:left w:val="nil"/>
              <w:bottom w:val="single" w:sz="8" w:space="0" w:color="auto"/>
              <w:right w:val="single" w:sz="8"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1090</w:t>
            </w:r>
          </w:p>
        </w:tc>
        <w:tc>
          <w:tcPr>
            <w:tcW w:w="1451" w:type="dxa"/>
            <w:tcBorders>
              <w:top w:val="nil"/>
              <w:left w:val="nil"/>
              <w:bottom w:val="single" w:sz="8" w:space="0" w:color="auto"/>
              <w:right w:val="single" w:sz="8"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12,42%</w:t>
            </w:r>
          </w:p>
        </w:tc>
        <w:tc>
          <w:tcPr>
            <w:tcW w:w="997" w:type="dxa"/>
            <w:tcBorders>
              <w:top w:val="nil"/>
              <w:left w:val="nil"/>
              <w:bottom w:val="single" w:sz="8" w:space="0" w:color="auto"/>
              <w:right w:val="single" w:sz="8"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196</w:t>
            </w:r>
          </w:p>
        </w:tc>
        <w:tc>
          <w:tcPr>
            <w:tcW w:w="1188" w:type="dxa"/>
            <w:tcBorders>
              <w:top w:val="nil"/>
              <w:left w:val="nil"/>
              <w:bottom w:val="single" w:sz="8" w:space="0" w:color="auto"/>
              <w:right w:val="single" w:sz="8" w:space="0" w:color="auto"/>
            </w:tcBorders>
            <w:shd w:val="clear" w:color="auto" w:fill="auto"/>
          </w:tcPr>
          <w:p w:rsidR="00285CC4" w:rsidRPr="00B936C9" w:rsidRDefault="00285CC4"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2,23%</w:t>
            </w:r>
          </w:p>
        </w:tc>
      </w:tr>
    </w:tbl>
    <w:p w:rsidR="00285CC4" w:rsidRPr="00B936C9" w:rsidRDefault="00285CC4" w:rsidP="005E64DF">
      <w:pPr>
        <w:spacing w:after="0" w:line="240" w:lineRule="auto"/>
        <w:rPr>
          <w:rFonts w:ascii="Times New Roman" w:hAnsi="Times New Roman" w:cs="Times New Roman"/>
        </w:rPr>
      </w:pPr>
    </w:p>
    <w:p w:rsidR="00285CC4" w:rsidRPr="00B936C9" w:rsidRDefault="00285CC4"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38 lentelė (4.25.). Mokinių, kurie pavežami į mokyklą ir iš jos maršrutiniu transportu, mokykliniais ir geltonaisiais autobusais, kitu transportu, skaičius ir dalis (%) 2013–2014 m. m.</w:t>
      </w:r>
    </w:p>
    <w:tbl>
      <w:tblPr>
        <w:tblStyle w:val="Lentelstinklelis"/>
        <w:tblW w:w="9923" w:type="dxa"/>
        <w:tblInd w:w="-34" w:type="dxa"/>
        <w:tblLayout w:type="fixed"/>
        <w:tblLook w:val="04A0" w:firstRow="1" w:lastRow="0" w:firstColumn="1" w:lastColumn="0" w:noHBand="0" w:noVBand="1"/>
      </w:tblPr>
      <w:tblGrid>
        <w:gridCol w:w="1843"/>
        <w:gridCol w:w="993"/>
        <w:gridCol w:w="992"/>
        <w:gridCol w:w="992"/>
        <w:gridCol w:w="992"/>
        <w:gridCol w:w="709"/>
        <w:gridCol w:w="992"/>
        <w:gridCol w:w="709"/>
        <w:gridCol w:w="992"/>
        <w:gridCol w:w="709"/>
      </w:tblGrid>
      <w:tr w:rsidR="00285CC4" w:rsidRPr="00B936C9" w:rsidTr="006B2B2F">
        <w:trPr>
          <w:trHeight w:val="248"/>
          <w:tblHeader/>
        </w:trPr>
        <w:tc>
          <w:tcPr>
            <w:tcW w:w="1843" w:type="dxa"/>
            <w:vMerge w:val="restart"/>
          </w:tcPr>
          <w:p w:rsidR="00285CC4" w:rsidRPr="00B936C9" w:rsidRDefault="00285CC4" w:rsidP="005E64DF">
            <w:pPr>
              <w:jc w:val="center"/>
              <w:rPr>
                <w:sz w:val="22"/>
                <w:szCs w:val="22"/>
              </w:rPr>
            </w:pPr>
            <w:r w:rsidRPr="00B936C9">
              <w:rPr>
                <w:sz w:val="22"/>
                <w:szCs w:val="22"/>
              </w:rPr>
              <w:t>Bendrojo ugdymo mokyklos pavadinimas</w:t>
            </w:r>
          </w:p>
        </w:tc>
        <w:tc>
          <w:tcPr>
            <w:tcW w:w="993" w:type="dxa"/>
            <w:vMerge w:val="restart"/>
          </w:tcPr>
          <w:p w:rsidR="00285CC4" w:rsidRPr="00B936C9" w:rsidRDefault="00285CC4" w:rsidP="005E64DF">
            <w:pPr>
              <w:jc w:val="center"/>
              <w:rPr>
                <w:sz w:val="22"/>
                <w:szCs w:val="22"/>
              </w:rPr>
            </w:pPr>
            <w:r w:rsidRPr="00B936C9">
              <w:rPr>
                <w:sz w:val="22"/>
                <w:szCs w:val="22"/>
              </w:rPr>
              <w:t>Bendras mokinių skaičius</w:t>
            </w:r>
          </w:p>
          <w:p w:rsidR="00285CC4" w:rsidRPr="00B936C9" w:rsidRDefault="00285CC4" w:rsidP="005E64DF">
            <w:pPr>
              <w:jc w:val="center"/>
              <w:rPr>
                <w:sz w:val="22"/>
                <w:szCs w:val="22"/>
              </w:rPr>
            </w:pPr>
          </w:p>
        </w:tc>
        <w:tc>
          <w:tcPr>
            <w:tcW w:w="992" w:type="dxa"/>
            <w:vMerge w:val="restart"/>
          </w:tcPr>
          <w:p w:rsidR="00285CC4" w:rsidRPr="00B936C9" w:rsidRDefault="00285CC4" w:rsidP="005E64DF">
            <w:pPr>
              <w:jc w:val="center"/>
              <w:rPr>
                <w:sz w:val="22"/>
                <w:szCs w:val="22"/>
              </w:rPr>
            </w:pPr>
            <w:r w:rsidRPr="00B936C9">
              <w:rPr>
                <w:sz w:val="22"/>
                <w:szCs w:val="22"/>
              </w:rPr>
              <w:t>Vežiojamų mokinių skaičius</w:t>
            </w:r>
          </w:p>
        </w:tc>
        <w:tc>
          <w:tcPr>
            <w:tcW w:w="992" w:type="dxa"/>
            <w:vMerge w:val="restart"/>
          </w:tcPr>
          <w:p w:rsidR="00285CC4" w:rsidRPr="00B936C9" w:rsidRDefault="00285CC4" w:rsidP="005E64DF">
            <w:pPr>
              <w:jc w:val="center"/>
              <w:rPr>
                <w:sz w:val="22"/>
                <w:szCs w:val="22"/>
              </w:rPr>
            </w:pPr>
            <w:r w:rsidRPr="00B936C9">
              <w:rPr>
                <w:sz w:val="22"/>
                <w:szCs w:val="22"/>
              </w:rPr>
              <w:t>Vežiojamų mokinių dalis (%)</w:t>
            </w:r>
          </w:p>
        </w:tc>
        <w:tc>
          <w:tcPr>
            <w:tcW w:w="5103" w:type="dxa"/>
            <w:gridSpan w:val="6"/>
          </w:tcPr>
          <w:p w:rsidR="00285CC4" w:rsidRPr="00B936C9" w:rsidRDefault="00285CC4" w:rsidP="005E64DF">
            <w:pPr>
              <w:jc w:val="center"/>
              <w:rPr>
                <w:sz w:val="22"/>
                <w:szCs w:val="22"/>
              </w:rPr>
            </w:pPr>
            <w:r w:rsidRPr="00B936C9">
              <w:rPr>
                <w:sz w:val="22"/>
                <w:szCs w:val="22"/>
              </w:rPr>
              <w:t>Vežiojimo rūšys</w:t>
            </w:r>
          </w:p>
        </w:tc>
      </w:tr>
      <w:tr w:rsidR="00285CC4" w:rsidRPr="00B936C9" w:rsidTr="006B2B2F">
        <w:trPr>
          <w:trHeight w:val="132"/>
          <w:tblHeader/>
        </w:trPr>
        <w:tc>
          <w:tcPr>
            <w:tcW w:w="1843" w:type="dxa"/>
            <w:vMerge/>
          </w:tcPr>
          <w:p w:rsidR="00285CC4" w:rsidRPr="00B936C9" w:rsidRDefault="00285CC4" w:rsidP="005E64DF">
            <w:pPr>
              <w:jc w:val="center"/>
              <w:rPr>
                <w:sz w:val="22"/>
                <w:szCs w:val="22"/>
              </w:rPr>
            </w:pPr>
          </w:p>
        </w:tc>
        <w:tc>
          <w:tcPr>
            <w:tcW w:w="993" w:type="dxa"/>
            <w:vMerge/>
          </w:tcPr>
          <w:p w:rsidR="00285CC4" w:rsidRPr="00B936C9" w:rsidRDefault="00285CC4" w:rsidP="005E64DF">
            <w:pPr>
              <w:jc w:val="center"/>
              <w:rPr>
                <w:sz w:val="22"/>
                <w:szCs w:val="22"/>
              </w:rPr>
            </w:pPr>
          </w:p>
        </w:tc>
        <w:tc>
          <w:tcPr>
            <w:tcW w:w="992" w:type="dxa"/>
            <w:vMerge/>
          </w:tcPr>
          <w:p w:rsidR="00285CC4" w:rsidRPr="00B936C9" w:rsidRDefault="00285CC4" w:rsidP="005E64DF">
            <w:pPr>
              <w:jc w:val="center"/>
              <w:rPr>
                <w:sz w:val="22"/>
                <w:szCs w:val="22"/>
              </w:rPr>
            </w:pPr>
          </w:p>
        </w:tc>
        <w:tc>
          <w:tcPr>
            <w:tcW w:w="992" w:type="dxa"/>
            <w:vMerge/>
          </w:tcPr>
          <w:p w:rsidR="00285CC4" w:rsidRPr="00B936C9" w:rsidRDefault="00285CC4" w:rsidP="005E64DF">
            <w:pPr>
              <w:jc w:val="center"/>
              <w:rPr>
                <w:sz w:val="22"/>
                <w:szCs w:val="22"/>
              </w:rPr>
            </w:pPr>
          </w:p>
        </w:tc>
        <w:tc>
          <w:tcPr>
            <w:tcW w:w="1701" w:type="dxa"/>
            <w:gridSpan w:val="2"/>
          </w:tcPr>
          <w:p w:rsidR="00285CC4" w:rsidRPr="00B936C9" w:rsidRDefault="00285CC4" w:rsidP="005E64DF">
            <w:pPr>
              <w:jc w:val="center"/>
              <w:rPr>
                <w:sz w:val="22"/>
                <w:szCs w:val="22"/>
              </w:rPr>
            </w:pPr>
            <w:r w:rsidRPr="00B936C9">
              <w:rPr>
                <w:sz w:val="22"/>
                <w:szCs w:val="22"/>
              </w:rPr>
              <w:t>Maršrutiniu transportu</w:t>
            </w:r>
          </w:p>
        </w:tc>
        <w:tc>
          <w:tcPr>
            <w:tcW w:w="1701" w:type="dxa"/>
            <w:gridSpan w:val="2"/>
          </w:tcPr>
          <w:p w:rsidR="00285CC4" w:rsidRPr="00B936C9" w:rsidRDefault="00285CC4" w:rsidP="005E64DF">
            <w:pPr>
              <w:jc w:val="center"/>
              <w:rPr>
                <w:sz w:val="22"/>
                <w:szCs w:val="22"/>
              </w:rPr>
            </w:pPr>
            <w:r w:rsidRPr="00B936C9">
              <w:rPr>
                <w:sz w:val="22"/>
                <w:szCs w:val="22"/>
              </w:rPr>
              <w:t>Geltonaisiais</w:t>
            </w:r>
          </w:p>
          <w:p w:rsidR="00285CC4" w:rsidRPr="00B936C9" w:rsidRDefault="00285CC4" w:rsidP="005E64DF">
            <w:pPr>
              <w:jc w:val="center"/>
              <w:rPr>
                <w:sz w:val="22"/>
                <w:szCs w:val="22"/>
              </w:rPr>
            </w:pPr>
            <w:r w:rsidRPr="00B936C9">
              <w:rPr>
                <w:sz w:val="22"/>
                <w:szCs w:val="22"/>
              </w:rPr>
              <w:t>autobusais</w:t>
            </w:r>
          </w:p>
        </w:tc>
        <w:tc>
          <w:tcPr>
            <w:tcW w:w="1701" w:type="dxa"/>
            <w:gridSpan w:val="2"/>
          </w:tcPr>
          <w:p w:rsidR="00285CC4" w:rsidRPr="00B936C9" w:rsidRDefault="00285CC4" w:rsidP="005E64DF">
            <w:pPr>
              <w:jc w:val="center"/>
              <w:rPr>
                <w:sz w:val="22"/>
                <w:szCs w:val="22"/>
              </w:rPr>
            </w:pPr>
            <w:r w:rsidRPr="00B936C9">
              <w:rPr>
                <w:sz w:val="22"/>
                <w:szCs w:val="22"/>
              </w:rPr>
              <w:t>Kitais vežiojimo būdais*</w:t>
            </w:r>
          </w:p>
        </w:tc>
      </w:tr>
      <w:tr w:rsidR="00285CC4" w:rsidRPr="00B936C9" w:rsidTr="006B2B2F">
        <w:trPr>
          <w:trHeight w:val="132"/>
          <w:tblHeader/>
        </w:trPr>
        <w:tc>
          <w:tcPr>
            <w:tcW w:w="1843" w:type="dxa"/>
            <w:vMerge/>
          </w:tcPr>
          <w:p w:rsidR="00285CC4" w:rsidRPr="00B936C9" w:rsidRDefault="00285CC4" w:rsidP="005E64DF">
            <w:pPr>
              <w:jc w:val="center"/>
              <w:rPr>
                <w:sz w:val="22"/>
                <w:szCs w:val="22"/>
              </w:rPr>
            </w:pPr>
          </w:p>
        </w:tc>
        <w:tc>
          <w:tcPr>
            <w:tcW w:w="993" w:type="dxa"/>
            <w:vMerge/>
          </w:tcPr>
          <w:p w:rsidR="00285CC4" w:rsidRPr="00B936C9" w:rsidRDefault="00285CC4" w:rsidP="005E64DF">
            <w:pPr>
              <w:jc w:val="center"/>
              <w:rPr>
                <w:sz w:val="22"/>
                <w:szCs w:val="22"/>
              </w:rPr>
            </w:pPr>
          </w:p>
        </w:tc>
        <w:tc>
          <w:tcPr>
            <w:tcW w:w="992" w:type="dxa"/>
            <w:vMerge/>
          </w:tcPr>
          <w:p w:rsidR="00285CC4" w:rsidRPr="00B936C9" w:rsidRDefault="00285CC4" w:rsidP="005E64DF">
            <w:pPr>
              <w:jc w:val="center"/>
              <w:rPr>
                <w:sz w:val="22"/>
                <w:szCs w:val="22"/>
              </w:rPr>
            </w:pPr>
          </w:p>
        </w:tc>
        <w:tc>
          <w:tcPr>
            <w:tcW w:w="992" w:type="dxa"/>
            <w:vMerge/>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r w:rsidRPr="00B936C9">
              <w:rPr>
                <w:sz w:val="22"/>
                <w:szCs w:val="22"/>
              </w:rPr>
              <w:t>Mokinių skaičius</w:t>
            </w:r>
          </w:p>
        </w:tc>
        <w:tc>
          <w:tcPr>
            <w:tcW w:w="709" w:type="dxa"/>
          </w:tcPr>
          <w:p w:rsidR="00285CC4" w:rsidRPr="00B936C9" w:rsidRDefault="00285CC4" w:rsidP="005E64DF">
            <w:pPr>
              <w:jc w:val="center"/>
              <w:rPr>
                <w:sz w:val="22"/>
                <w:szCs w:val="22"/>
              </w:rPr>
            </w:pPr>
            <w:r w:rsidRPr="00B936C9">
              <w:rPr>
                <w:sz w:val="22"/>
                <w:szCs w:val="22"/>
              </w:rPr>
              <w:t>Dalis (%)</w:t>
            </w:r>
          </w:p>
        </w:tc>
        <w:tc>
          <w:tcPr>
            <w:tcW w:w="992" w:type="dxa"/>
          </w:tcPr>
          <w:p w:rsidR="00285CC4" w:rsidRPr="00B936C9" w:rsidRDefault="00285CC4" w:rsidP="005E64DF">
            <w:pPr>
              <w:jc w:val="center"/>
              <w:rPr>
                <w:sz w:val="22"/>
                <w:szCs w:val="22"/>
              </w:rPr>
            </w:pPr>
            <w:r w:rsidRPr="00B936C9">
              <w:rPr>
                <w:sz w:val="22"/>
                <w:szCs w:val="22"/>
              </w:rPr>
              <w:t>Mokinių skaičius</w:t>
            </w:r>
          </w:p>
        </w:tc>
        <w:tc>
          <w:tcPr>
            <w:tcW w:w="709" w:type="dxa"/>
          </w:tcPr>
          <w:p w:rsidR="00285CC4" w:rsidRPr="00B936C9" w:rsidRDefault="00285CC4" w:rsidP="005E64DF">
            <w:pPr>
              <w:jc w:val="center"/>
              <w:rPr>
                <w:sz w:val="22"/>
                <w:szCs w:val="22"/>
              </w:rPr>
            </w:pPr>
            <w:r w:rsidRPr="00B936C9">
              <w:rPr>
                <w:sz w:val="22"/>
                <w:szCs w:val="22"/>
              </w:rPr>
              <w:t>Dalis (%)</w:t>
            </w:r>
          </w:p>
        </w:tc>
        <w:tc>
          <w:tcPr>
            <w:tcW w:w="992" w:type="dxa"/>
          </w:tcPr>
          <w:p w:rsidR="00285CC4" w:rsidRPr="00B936C9" w:rsidRDefault="00285CC4" w:rsidP="005E64DF">
            <w:pPr>
              <w:jc w:val="center"/>
              <w:rPr>
                <w:sz w:val="22"/>
                <w:szCs w:val="22"/>
              </w:rPr>
            </w:pPr>
            <w:r w:rsidRPr="00B936C9">
              <w:rPr>
                <w:sz w:val="22"/>
                <w:szCs w:val="22"/>
              </w:rPr>
              <w:t>Mokinių skaičius</w:t>
            </w:r>
          </w:p>
        </w:tc>
        <w:tc>
          <w:tcPr>
            <w:tcW w:w="709" w:type="dxa"/>
          </w:tcPr>
          <w:p w:rsidR="00285CC4" w:rsidRPr="00B936C9" w:rsidRDefault="00285CC4" w:rsidP="005E64DF">
            <w:pPr>
              <w:jc w:val="center"/>
              <w:rPr>
                <w:sz w:val="22"/>
                <w:szCs w:val="22"/>
              </w:rPr>
            </w:pPr>
            <w:r w:rsidRPr="00B936C9">
              <w:rPr>
                <w:sz w:val="22"/>
                <w:szCs w:val="22"/>
              </w:rPr>
              <w:t>Dalis (%)</w:t>
            </w:r>
          </w:p>
        </w:tc>
      </w:tr>
      <w:tr w:rsidR="00285CC4" w:rsidRPr="00B936C9" w:rsidTr="00CD67D1">
        <w:trPr>
          <w:trHeight w:val="132"/>
        </w:trPr>
        <w:tc>
          <w:tcPr>
            <w:tcW w:w="9923" w:type="dxa"/>
            <w:gridSpan w:val="10"/>
          </w:tcPr>
          <w:p w:rsidR="00285CC4" w:rsidRPr="00B936C9" w:rsidRDefault="00285CC4" w:rsidP="005E64DF">
            <w:pPr>
              <w:jc w:val="center"/>
              <w:rPr>
                <w:sz w:val="22"/>
                <w:szCs w:val="22"/>
              </w:rPr>
            </w:pPr>
            <w:r w:rsidRPr="00B936C9">
              <w:rPr>
                <w:b/>
                <w:sz w:val="22"/>
                <w:szCs w:val="22"/>
              </w:rPr>
              <w:t>Gimnazijos</w:t>
            </w:r>
          </w:p>
        </w:tc>
      </w:tr>
      <w:tr w:rsidR="00285CC4" w:rsidRPr="00B936C9" w:rsidTr="00CD67D1">
        <w:trPr>
          <w:trHeight w:val="234"/>
        </w:trPr>
        <w:tc>
          <w:tcPr>
            <w:tcW w:w="1843" w:type="dxa"/>
          </w:tcPr>
          <w:p w:rsidR="00285CC4" w:rsidRPr="00B936C9" w:rsidRDefault="00285CC4" w:rsidP="005E64DF">
            <w:pPr>
              <w:rPr>
                <w:sz w:val="22"/>
                <w:szCs w:val="22"/>
              </w:rPr>
            </w:pPr>
            <w:r w:rsidRPr="00B936C9">
              <w:rPr>
                <w:sz w:val="22"/>
                <w:szCs w:val="22"/>
              </w:rPr>
              <w:t xml:space="preserve">„Aitvaro“ </w:t>
            </w:r>
          </w:p>
        </w:tc>
        <w:tc>
          <w:tcPr>
            <w:tcW w:w="993" w:type="dxa"/>
          </w:tcPr>
          <w:p w:rsidR="00285CC4" w:rsidRPr="00B936C9" w:rsidRDefault="00285CC4" w:rsidP="005E64DF">
            <w:pPr>
              <w:jc w:val="center"/>
              <w:rPr>
                <w:sz w:val="22"/>
                <w:szCs w:val="22"/>
              </w:rPr>
            </w:pPr>
            <w:r w:rsidRPr="00B936C9">
              <w:rPr>
                <w:sz w:val="22"/>
                <w:szCs w:val="22"/>
              </w:rPr>
              <w:t>343</w:t>
            </w:r>
          </w:p>
        </w:tc>
        <w:tc>
          <w:tcPr>
            <w:tcW w:w="992" w:type="dxa"/>
          </w:tcPr>
          <w:p w:rsidR="00285CC4" w:rsidRPr="00B936C9" w:rsidRDefault="00285CC4" w:rsidP="005E64DF">
            <w:pPr>
              <w:jc w:val="center"/>
              <w:rPr>
                <w:sz w:val="22"/>
                <w:szCs w:val="22"/>
              </w:rPr>
            </w:pPr>
            <w:r w:rsidRPr="00B936C9">
              <w:rPr>
                <w:sz w:val="22"/>
                <w:szCs w:val="22"/>
              </w:rPr>
              <w:t>3</w:t>
            </w:r>
          </w:p>
        </w:tc>
        <w:tc>
          <w:tcPr>
            <w:tcW w:w="992" w:type="dxa"/>
          </w:tcPr>
          <w:p w:rsidR="00285CC4" w:rsidRPr="00B936C9" w:rsidRDefault="00285CC4" w:rsidP="005E64DF">
            <w:pPr>
              <w:jc w:val="center"/>
              <w:rPr>
                <w:sz w:val="22"/>
                <w:szCs w:val="22"/>
              </w:rPr>
            </w:pPr>
            <w:r w:rsidRPr="00B936C9">
              <w:rPr>
                <w:sz w:val="22"/>
                <w:szCs w:val="22"/>
              </w:rPr>
              <w:t>0,9</w:t>
            </w:r>
          </w:p>
        </w:tc>
        <w:tc>
          <w:tcPr>
            <w:tcW w:w="992" w:type="dxa"/>
          </w:tcPr>
          <w:p w:rsidR="00285CC4" w:rsidRPr="00B936C9" w:rsidRDefault="00285CC4" w:rsidP="005E64DF">
            <w:pPr>
              <w:jc w:val="center"/>
              <w:rPr>
                <w:sz w:val="22"/>
                <w:szCs w:val="22"/>
              </w:rPr>
            </w:pPr>
            <w:r w:rsidRPr="00B936C9">
              <w:rPr>
                <w:sz w:val="22"/>
                <w:szCs w:val="22"/>
              </w:rPr>
              <w:t>3</w:t>
            </w:r>
          </w:p>
        </w:tc>
        <w:tc>
          <w:tcPr>
            <w:tcW w:w="709" w:type="dxa"/>
          </w:tcPr>
          <w:p w:rsidR="00285CC4" w:rsidRPr="00B936C9" w:rsidRDefault="00285CC4" w:rsidP="005E64DF">
            <w:pPr>
              <w:jc w:val="center"/>
              <w:rPr>
                <w:sz w:val="22"/>
                <w:szCs w:val="22"/>
              </w:rPr>
            </w:pPr>
            <w:r w:rsidRPr="00B936C9">
              <w:rPr>
                <w:sz w:val="22"/>
                <w:szCs w:val="22"/>
              </w:rPr>
              <w:t>0,9</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48"/>
        </w:trPr>
        <w:tc>
          <w:tcPr>
            <w:tcW w:w="1843" w:type="dxa"/>
          </w:tcPr>
          <w:p w:rsidR="00285CC4" w:rsidRPr="00B936C9" w:rsidRDefault="00285CC4" w:rsidP="005E64DF">
            <w:pPr>
              <w:rPr>
                <w:sz w:val="22"/>
                <w:szCs w:val="22"/>
              </w:rPr>
            </w:pPr>
            <w:r w:rsidRPr="00B936C9">
              <w:rPr>
                <w:sz w:val="22"/>
                <w:szCs w:val="22"/>
              </w:rPr>
              <w:t>„Aukuro“</w:t>
            </w:r>
          </w:p>
        </w:tc>
        <w:tc>
          <w:tcPr>
            <w:tcW w:w="993" w:type="dxa"/>
          </w:tcPr>
          <w:p w:rsidR="00285CC4" w:rsidRPr="00B936C9" w:rsidRDefault="00285CC4" w:rsidP="005E64DF">
            <w:pPr>
              <w:jc w:val="center"/>
              <w:rPr>
                <w:sz w:val="22"/>
                <w:szCs w:val="22"/>
              </w:rPr>
            </w:pPr>
            <w:r w:rsidRPr="00B936C9">
              <w:rPr>
                <w:sz w:val="22"/>
                <w:szCs w:val="22"/>
              </w:rPr>
              <w:t>606</w:t>
            </w:r>
          </w:p>
        </w:tc>
        <w:tc>
          <w:tcPr>
            <w:tcW w:w="992" w:type="dxa"/>
          </w:tcPr>
          <w:p w:rsidR="00285CC4" w:rsidRPr="00B936C9" w:rsidRDefault="00285CC4" w:rsidP="005E64DF">
            <w:pPr>
              <w:jc w:val="center"/>
              <w:rPr>
                <w:sz w:val="22"/>
                <w:szCs w:val="22"/>
              </w:rPr>
            </w:pPr>
            <w:r w:rsidRPr="00B936C9">
              <w:rPr>
                <w:sz w:val="22"/>
                <w:szCs w:val="22"/>
              </w:rPr>
              <w:t>116</w:t>
            </w:r>
          </w:p>
        </w:tc>
        <w:tc>
          <w:tcPr>
            <w:tcW w:w="992" w:type="dxa"/>
          </w:tcPr>
          <w:p w:rsidR="00285CC4" w:rsidRPr="00B936C9" w:rsidRDefault="00285CC4" w:rsidP="005E64DF">
            <w:pPr>
              <w:jc w:val="center"/>
              <w:rPr>
                <w:sz w:val="22"/>
                <w:szCs w:val="22"/>
              </w:rPr>
            </w:pPr>
            <w:r w:rsidRPr="00B936C9">
              <w:rPr>
                <w:sz w:val="22"/>
                <w:szCs w:val="22"/>
              </w:rPr>
              <w:t>19,1</w:t>
            </w:r>
          </w:p>
        </w:tc>
        <w:tc>
          <w:tcPr>
            <w:tcW w:w="992" w:type="dxa"/>
          </w:tcPr>
          <w:p w:rsidR="00285CC4" w:rsidRPr="00B936C9" w:rsidRDefault="00285CC4" w:rsidP="005E64DF">
            <w:pPr>
              <w:jc w:val="center"/>
              <w:rPr>
                <w:sz w:val="22"/>
                <w:szCs w:val="22"/>
              </w:rPr>
            </w:pPr>
            <w:r w:rsidRPr="00B936C9">
              <w:rPr>
                <w:sz w:val="22"/>
                <w:szCs w:val="22"/>
              </w:rPr>
              <w:t>96</w:t>
            </w:r>
          </w:p>
        </w:tc>
        <w:tc>
          <w:tcPr>
            <w:tcW w:w="709" w:type="dxa"/>
          </w:tcPr>
          <w:p w:rsidR="00285CC4" w:rsidRPr="00B936C9" w:rsidRDefault="00285CC4" w:rsidP="005E64DF">
            <w:pPr>
              <w:jc w:val="center"/>
              <w:rPr>
                <w:sz w:val="22"/>
                <w:szCs w:val="22"/>
              </w:rPr>
            </w:pPr>
            <w:r w:rsidRPr="00B936C9">
              <w:rPr>
                <w:sz w:val="22"/>
                <w:szCs w:val="22"/>
              </w:rPr>
              <w:t>15,8</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r w:rsidRPr="00B936C9">
              <w:rPr>
                <w:sz w:val="22"/>
                <w:szCs w:val="22"/>
              </w:rPr>
              <w:t>20</w:t>
            </w:r>
          </w:p>
        </w:tc>
        <w:tc>
          <w:tcPr>
            <w:tcW w:w="709" w:type="dxa"/>
          </w:tcPr>
          <w:p w:rsidR="00285CC4" w:rsidRPr="00B936C9" w:rsidRDefault="00285CC4" w:rsidP="005E64DF">
            <w:pPr>
              <w:jc w:val="center"/>
              <w:rPr>
                <w:sz w:val="22"/>
                <w:szCs w:val="22"/>
              </w:rPr>
            </w:pPr>
            <w:r w:rsidRPr="00B936C9">
              <w:rPr>
                <w:sz w:val="22"/>
                <w:szCs w:val="22"/>
              </w:rPr>
              <w:t>0,</w:t>
            </w:r>
          </w:p>
        </w:tc>
      </w:tr>
      <w:tr w:rsidR="00285CC4" w:rsidRPr="00B936C9" w:rsidTr="00CD67D1">
        <w:trPr>
          <w:trHeight w:val="234"/>
        </w:trPr>
        <w:tc>
          <w:tcPr>
            <w:tcW w:w="1843" w:type="dxa"/>
          </w:tcPr>
          <w:p w:rsidR="00285CC4" w:rsidRPr="00B936C9" w:rsidRDefault="00285CC4" w:rsidP="005E64DF">
            <w:pPr>
              <w:rPr>
                <w:sz w:val="22"/>
                <w:szCs w:val="22"/>
              </w:rPr>
            </w:pPr>
            <w:r w:rsidRPr="00B936C9">
              <w:rPr>
                <w:sz w:val="22"/>
                <w:szCs w:val="22"/>
              </w:rPr>
              <w:t xml:space="preserve">„Ąžuolyno“ </w:t>
            </w:r>
          </w:p>
        </w:tc>
        <w:tc>
          <w:tcPr>
            <w:tcW w:w="993" w:type="dxa"/>
          </w:tcPr>
          <w:p w:rsidR="00285CC4" w:rsidRPr="00B936C9" w:rsidRDefault="00285CC4" w:rsidP="005E64DF">
            <w:pPr>
              <w:jc w:val="center"/>
              <w:rPr>
                <w:sz w:val="22"/>
                <w:szCs w:val="22"/>
              </w:rPr>
            </w:pPr>
            <w:r w:rsidRPr="00B936C9">
              <w:rPr>
                <w:sz w:val="22"/>
                <w:szCs w:val="22"/>
              </w:rPr>
              <w:t>717</w:t>
            </w:r>
          </w:p>
        </w:tc>
        <w:tc>
          <w:tcPr>
            <w:tcW w:w="992" w:type="dxa"/>
          </w:tcPr>
          <w:p w:rsidR="00285CC4" w:rsidRPr="00B936C9" w:rsidRDefault="00285CC4" w:rsidP="005E64DF">
            <w:pPr>
              <w:jc w:val="center"/>
              <w:rPr>
                <w:sz w:val="22"/>
                <w:szCs w:val="22"/>
              </w:rPr>
            </w:pPr>
            <w:r w:rsidRPr="00B936C9">
              <w:rPr>
                <w:sz w:val="22"/>
                <w:szCs w:val="22"/>
              </w:rPr>
              <w:t>11</w:t>
            </w:r>
          </w:p>
        </w:tc>
        <w:tc>
          <w:tcPr>
            <w:tcW w:w="992" w:type="dxa"/>
          </w:tcPr>
          <w:p w:rsidR="00285CC4" w:rsidRPr="00B936C9" w:rsidRDefault="00285CC4" w:rsidP="005E64DF">
            <w:pPr>
              <w:jc w:val="center"/>
              <w:rPr>
                <w:sz w:val="22"/>
                <w:szCs w:val="22"/>
              </w:rPr>
            </w:pPr>
            <w:r w:rsidRPr="00B936C9">
              <w:rPr>
                <w:sz w:val="22"/>
                <w:szCs w:val="22"/>
              </w:rPr>
              <w:t>1,5</w:t>
            </w:r>
          </w:p>
        </w:tc>
        <w:tc>
          <w:tcPr>
            <w:tcW w:w="992" w:type="dxa"/>
          </w:tcPr>
          <w:p w:rsidR="00285CC4" w:rsidRPr="00B936C9" w:rsidRDefault="00285CC4" w:rsidP="005E64DF">
            <w:pPr>
              <w:jc w:val="center"/>
              <w:rPr>
                <w:sz w:val="22"/>
                <w:szCs w:val="22"/>
              </w:rPr>
            </w:pPr>
            <w:r w:rsidRPr="00B936C9">
              <w:rPr>
                <w:sz w:val="22"/>
                <w:szCs w:val="22"/>
              </w:rPr>
              <w:t>11</w:t>
            </w:r>
          </w:p>
        </w:tc>
        <w:tc>
          <w:tcPr>
            <w:tcW w:w="709" w:type="dxa"/>
          </w:tcPr>
          <w:p w:rsidR="00285CC4" w:rsidRPr="00B936C9" w:rsidRDefault="00285CC4" w:rsidP="005E64DF">
            <w:pPr>
              <w:jc w:val="center"/>
              <w:rPr>
                <w:sz w:val="22"/>
                <w:szCs w:val="22"/>
              </w:rPr>
            </w:pPr>
            <w:r w:rsidRPr="00B936C9">
              <w:rPr>
                <w:sz w:val="22"/>
                <w:szCs w:val="22"/>
              </w:rPr>
              <w:t>1,5</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48"/>
        </w:trPr>
        <w:tc>
          <w:tcPr>
            <w:tcW w:w="1843" w:type="dxa"/>
          </w:tcPr>
          <w:p w:rsidR="00285CC4" w:rsidRPr="00B936C9" w:rsidRDefault="00285CC4" w:rsidP="005E64DF">
            <w:pPr>
              <w:rPr>
                <w:sz w:val="22"/>
                <w:szCs w:val="22"/>
              </w:rPr>
            </w:pPr>
            <w:r w:rsidRPr="00B936C9">
              <w:rPr>
                <w:sz w:val="22"/>
                <w:szCs w:val="22"/>
              </w:rPr>
              <w:t xml:space="preserve">Baltijos </w:t>
            </w:r>
          </w:p>
        </w:tc>
        <w:tc>
          <w:tcPr>
            <w:tcW w:w="993" w:type="dxa"/>
          </w:tcPr>
          <w:p w:rsidR="00285CC4" w:rsidRPr="00B936C9" w:rsidRDefault="00285CC4" w:rsidP="005E64DF">
            <w:pPr>
              <w:jc w:val="center"/>
              <w:rPr>
                <w:sz w:val="22"/>
                <w:szCs w:val="22"/>
              </w:rPr>
            </w:pPr>
            <w:r w:rsidRPr="00B936C9">
              <w:rPr>
                <w:sz w:val="22"/>
                <w:szCs w:val="22"/>
              </w:rPr>
              <w:t>393</w:t>
            </w:r>
          </w:p>
        </w:tc>
        <w:tc>
          <w:tcPr>
            <w:tcW w:w="992" w:type="dxa"/>
          </w:tcPr>
          <w:p w:rsidR="00285CC4" w:rsidRPr="00B936C9" w:rsidRDefault="00285CC4" w:rsidP="005E64DF">
            <w:pPr>
              <w:jc w:val="center"/>
              <w:rPr>
                <w:sz w:val="22"/>
                <w:szCs w:val="22"/>
              </w:rPr>
            </w:pPr>
            <w:r w:rsidRPr="00B936C9">
              <w:rPr>
                <w:sz w:val="22"/>
                <w:szCs w:val="22"/>
              </w:rPr>
              <w:t>38</w:t>
            </w:r>
          </w:p>
        </w:tc>
        <w:tc>
          <w:tcPr>
            <w:tcW w:w="992" w:type="dxa"/>
          </w:tcPr>
          <w:p w:rsidR="00285CC4" w:rsidRPr="00B936C9" w:rsidRDefault="00285CC4" w:rsidP="005E64DF">
            <w:pPr>
              <w:jc w:val="center"/>
              <w:rPr>
                <w:sz w:val="22"/>
                <w:szCs w:val="22"/>
              </w:rPr>
            </w:pPr>
            <w:r w:rsidRPr="00B936C9">
              <w:rPr>
                <w:sz w:val="22"/>
                <w:szCs w:val="22"/>
              </w:rPr>
              <w:t>9,7</w:t>
            </w:r>
          </w:p>
        </w:tc>
        <w:tc>
          <w:tcPr>
            <w:tcW w:w="992" w:type="dxa"/>
          </w:tcPr>
          <w:p w:rsidR="00285CC4" w:rsidRPr="00B936C9" w:rsidRDefault="00285CC4" w:rsidP="005E64DF">
            <w:pPr>
              <w:jc w:val="center"/>
              <w:rPr>
                <w:sz w:val="22"/>
                <w:szCs w:val="22"/>
              </w:rPr>
            </w:pPr>
            <w:r w:rsidRPr="00B936C9">
              <w:rPr>
                <w:sz w:val="22"/>
                <w:szCs w:val="22"/>
              </w:rPr>
              <w:t>7</w:t>
            </w:r>
          </w:p>
        </w:tc>
        <w:tc>
          <w:tcPr>
            <w:tcW w:w="709" w:type="dxa"/>
          </w:tcPr>
          <w:p w:rsidR="00285CC4" w:rsidRPr="00B936C9" w:rsidRDefault="00285CC4" w:rsidP="005E64DF">
            <w:pPr>
              <w:jc w:val="center"/>
              <w:rPr>
                <w:sz w:val="22"/>
                <w:szCs w:val="22"/>
              </w:rPr>
            </w:pPr>
            <w:r w:rsidRPr="00B936C9">
              <w:rPr>
                <w:sz w:val="22"/>
                <w:szCs w:val="22"/>
              </w:rPr>
              <w:t>1,8</w:t>
            </w:r>
          </w:p>
        </w:tc>
        <w:tc>
          <w:tcPr>
            <w:tcW w:w="992" w:type="dxa"/>
          </w:tcPr>
          <w:p w:rsidR="00285CC4" w:rsidRPr="00B936C9" w:rsidRDefault="00285CC4" w:rsidP="005E64DF">
            <w:pPr>
              <w:jc w:val="center"/>
              <w:rPr>
                <w:sz w:val="22"/>
                <w:szCs w:val="22"/>
              </w:rPr>
            </w:pPr>
            <w:r w:rsidRPr="00B936C9">
              <w:rPr>
                <w:sz w:val="22"/>
                <w:szCs w:val="22"/>
              </w:rPr>
              <w:t>4</w:t>
            </w:r>
          </w:p>
        </w:tc>
        <w:tc>
          <w:tcPr>
            <w:tcW w:w="709" w:type="dxa"/>
          </w:tcPr>
          <w:p w:rsidR="00285CC4" w:rsidRPr="00B936C9" w:rsidRDefault="00285CC4" w:rsidP="005E64DF">
            <w:pPr>
              <w:jc w:val="center"/>
              <w:rPr>
                <w:sz w:val="22"/>
                <w:szCs w:val="22"/>
              </w:rPr>
            </w:pPr>
            <w:r w:rsidRPr="00B936C9">
              <w:rPr>
                <w:sz w:val="22"/>
                <w:szCs w:val="22"/>
              </w:rPr>
              <w:t>1</w:t>
            </w:r>
          </w:p>
        </w:tc>
        <w:tc>
          <w:tcPr>
            <w:tcW w:w="992" w:type="dxa"/>
          </w:tcPr>
          <w:p w:rsidR="00285CC4" w:rsidRPr="00B936C9" w:rsidRDefault="00285CC4" w:rsidP="005E64DF">
            <w:pPr>
              <w:jc w:val="center"/>
              <w:rPr>
                <w:sz w:val="22"/>
                <w:szCs w:val="22"/>
              </w:rPr>
            </w:pPr>
            <w:r w:rsidRPr="00B936C9">
              <w:rPr>
                <w:sz w:val="22"/>
                <w:szCs w:val="22"/>
              </w:rPr>
              <w:t>27</w:t>
            </w:r>
          </w:p>
        </w:tc>
        <w:tc>
          <w:tcPr>
            <w:tcW w:w="709" w:type="dxa"/>
          </w:tcPr>
          <w:p w:rsidR="00285CC4" w:rsidRPr="00B936C9" w:rsidRDefault="00285CC4" w:rsidP="005E64DF">
            <w:pPr>
              <w:jc w:val="center"/>
              <w:rPr>
                <w:sz w:val="22"/>
                <w:szCs w:val="22"/>
              </w:rPr>
            </w:pPr>
            <w:r w:rsidRPr="00B936C9">
              <w:rPr>
                <w:sz w:val="22"/>
                <w:szCs w:val="22"/>
              </w:rPr>
              <w:t>6,9</w:t>
            </w:r>
          </w:p>
        </w:tc>
      </w:tr>
      <w:tr w:rsidR="00285CC4" w:rsidRPr="00B936C9" w:rsidTr="00CD67D1">
        <w:trPr>
          <w:trHeight w:val="234"/>
        </w:trPr>
        <w:tc>
          <w:tcPr>
            <w:tcW w:w="1843" w:type="dxa"/>
          </w:tcPr>
          <w:p w:rsidR="00285CC4" w:rsidRPr="00B936C9" w:rsidRDefault="00285CC4" w:rsidP="005E64DF">
            <w:pPr>
              <w:rPr>
                <w:sz w:val="22"/>
                <w:szCs w:val="22"/>
              </w:rPr>
            </w:pPr>
            <w:r w:rsidRPr="00B936C9">
              <w:rPr>
                <w:sz w:val="22"/>
                <w:szCs w:val="22"/>
              </w:rPr>
              <w:t xml:space="preserve">Vytauto Didžiojo </w:t>
            </w:r>
          </w:p>
        </w:tc>
        <w:tc>
          <w:tcPr>
            <w:tcW w:w="993" w:type="dxa"/>
          </w:tcPr>
          <w:p w:rsidR="00285CC4" w:rsidRPr="00B936C9" w:rsidRDefault="00285CC4" w:rsidP="005E64DF">
            <w:pPr>
              <w:jc w:val="center"/>
              <w:rPr>
                <w:sz w:val="22"/>
                <w:szCs w:val="22"/>
              </w:rPr>
            </w:pPr>
            <w:r w:rsidRPr="00B936C9">
              <w:rPr>
                <w:sz w:val="22"/>
                <w:szCs w:val="22"/>
              </w:rPr>
              <w:t>761</w:t>
            </w:r>
          </w:p>
        </w:tc>
        <w:tc>
          <w:tcPr>
            <w:tcW w:w="992" w:type="dxa"/>
          </w:tcPr>
          <w:p w:rsidR="00285CC4" w:rsidRPr="00B936C9" w:rsidRDefault="00285CC4" w:rsidP="005E64DF">
            <w:pPr>
              <w:jc w:val="center"/>
              <w:rPr>
                <w:sz w:val="22"/>
                <w:szCs w:val="22"/>
              </w:rPr>
            </w:pPr>
            <w:r w:rsidRPr="00B936C9">
              <w:rPr>
                <w:sz w:val="22"/>
                <w:szCs w:val="22"/>
              </w:rPr>
              <w:t>39</w:t>
            </w:r>
          </w:p>
        </w:tc>
        <w:tc>
          <w:tcPr>
            <w:tcW w:w="992" w:type="dxa"/>
          </w:tcPr>
          <w:p w:rsidR="00285CC4" w:rsidRPr="00B936C9" w:rsidRDefault="00285CC4" w:rsidP="005E64DF">
            <w:pPr>
              <w:jc w:val="center"/>
              <w:rPr>
                <w:sz w:val="22"/>
                <w:szCs w:val="22"/>
              </w:rPr>
            </w:pPr>
            <w:r w:rsidRPr="00B936C9">
              <w:rPr>
                <w:sz w:val="22"/>
                <w:szCs w:val="22"/>
              </w:rPr>
              <w:t>5,1</w:t>
            </w:r>
          </w:p>
        </w:tc>
        <w:tc>
          <w:tcPr>
            <w:tcW w:w="992" w:type="dxa"/>
          </w:tcPr>
          <w:p w:rsidR="00285CC4" w:rsidRPr="00B936C9" w:rsidRDefault="00285CC4" w:rsidP="005E64DF">
            <w:pPr>
              <w:jc w:val="center"/>
              <w:rPr>
                <w:sz w:val="22"/>
                <w:szCs w:val="22"/>
              </w:rPr>
            </w:pPr>
            <w:r w:rsidRPr="00B936C9">
              <w:rPr>
                <w:sz w:val="22"/>
                <w:szCs w:val="22"/>
              </w:rPr>
              <w:t>17</w:t>
            </w:r>
          </w:p>
        </w:tc>
        <w:tc>
          <w:tcPr>
            <w:tcW w:w="709" w:type="dxa"/>
          </w:tcPr>
          <w:p w:rsidR="00285CC4" w:rsidRPr="00B936C9" w:rsidRDefault="00285CC4" w:rsidP="005E64DF">
            <w:pPr>
              <w:jc w:val="center"/>
              <w:rPr>
                <w:sz w:val="22"/>
                <w:szCs w:val="22"/>
              </w:rPr>
            </w:pPr>
            <w:r w:rsidRPr="00B936C9">
              <w:rPr>
                <w:sz w:val="22"/>
                <w:szCs w:val="22"/>
              </w:rPr>
              <w:t>2,2</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r w:rsidRPr="00B936C9">
              <w:rPr>
                <w:sz w:val="22"/>
                <w:szCs w:val="22"/>
              </w:rPr>
              <w:t>22</w:t>
            </w:r>
          </w:p>
        </w:tc>
        <w:tc>
          <w:tcPr>
            <w:tcW w:w="709" w:type="dxa"/>
          </w:tcPr>
          <w:p w:rsidR="00285CC4" w:rsidRPr="00B936C9" w:rsidRDefault="00285CC4" w:rsidP="005E64DF">
            <w:pPr>
              <w:jc w:val="center"/>
              <w:rPr>
                <w:sz w:val="22"/>
                <w:szCs w:val="22"/>
              </w:rPr>
            </w:pPr>
            <w:r w:rsidRPr="00B936C9">
              <w:rPr>
                <w:sz w:val="22"/>
                <w:szCs w:val="22"/>
              </w:rPr>
              <w:t>2,9</w:t>
            </w:r>
          </w:p>
        </w:tc>
      </w:tr>
      <w:tr w:rsidR="00285CC4" w:rsidRPr="00B936C9" w:rsidTr="00CD67D1">
        <w:trPr>
          <w:trHeight w:val="248"/>
        </w:trPr>
        <w:tc>
          <w:tcPr>
            <w:tcW w:w="1843" w:type="dxa"/>
          </w:tcPr>
          <w:p w:rsidR="00285CC4" w:rsidRPr="00B936C9" w:rsidRDefault="00285CC4" w:rsidP="005E64DF">
            <w:pPr>
              <w:rPr>
                <w:sz w:val="22"/>
                <w:szCs w:val="22"/>
              </w:rPr>
            </w:pPr>
            <w:r w:rsidRPr="00B936C9">
              <w:rPr>
                <w:sz w:val="22"/>
                <w:szCs w:val="22"/>
              </w:rPr>
              <w:t xml:space="preserve">„Varpo“ </w:t>
            </w:r>
          </w:p>
        </w:tc>
        <w:tc>
          <w:tcPr>
            <w:tcW w:w="993" w:type="dxa"/>
          </w:tcPr>
          <w:p w:rsidR="00285CC4" w:rsidRPr="00B936C9" w:rsidRDefault="00285CC4" w:rsidP="005E64DF">
            <w:pPr>
              <w:jc w:val="center"/>
              <w:rPr>
                <w:sz w:val="22"/>
                <w:szCs w:val="22"/>
              </w:rPr>
            </w:pPr>
            <w:r w:rsidRPr="00B936C9">
              <w:rPr>
                <w:sz w:val="22"/>
                <w:szCs w:val="22"/>
              </w:rPr>
              <w:t>504</w:t>
            </w:r>
          </w:p>
        </w:tc>
        <w:tc>
          <w:tcPr>
            <w:tcW w:w="992" w:type="dxa"/>
          </w:tcPr>
          <w:p w:rsidR="00285CC4" w:rsidRPr="00B936C9" w:rsidRDefault="00285CC4" w:rsidP="005E64DF">
            <w:pPr>
              <w:jc w:val="center"/>
              <w:rPr>
                <w:sz w:val="22"/>
                <w:szCs w:val="22"/>
              </w:rPr>
            </w:pPr>
            <w:r w:rsidRPr="00B936C9">
              <w:rPr>
                <w:sz w:val="22"/>
                <w:szCs w:val="22"/>
              </w:rPr>
              <w:t>13</w:t>
            </w:r>
          </w:p>
        </w:tc>
        <w:tc>
          <w:tcPr>
            <w:tcW w:w="992" w:type="dxa"/>
          </w:tcPr>
          <w:p w:rsidR="00285CC4" w:rsidRPr="00B936C9" w:rsidRDefault="00285CC4" w:rsidP="005E64DF">
            <w:pPr>
              <w:jc w:val="center"/>
              <w:rPr>
                <w:sz w:val="22"/>
                <w:szCs w:val="22"/>
              </w:rPr>
            </w:pPr>
            <w:r w:rsidRPr="00B936C9">
              <w:rPr>
                <w:sz w:val="22"/>
                <w:szCs w:val="22"/>
              </w:rPr>
              <w:t>2,6</w:t>
            </w:r>
          </w:p>
        </w:tc>
        <w:tc>
          <w:tcPr>
            <w:tcW w:w="992" w:type="dxa"/>
          </w:tcPr>
          <w:p w:rsidR="00285CC4" w:rsidRPr="00B936C9" w:rsidRDefault="00285CC4" w:rsidP="005E64DF">
            <w:pPr>
              <w:jc w:val="center"/>
              <w:rPr>
                <w:sz w:val="22"/>
                <w:szCs w:val="22"/>
              </w:rPr>
            </w:pPr>
            <w:r w:rsidRPr="00B936C9">
              <w:rPr>
                <w:sz w:val="22"/>
                <w:szCs w:val="22"/>
              </w:rPr>
              <w:t>13</w:t>
            </w:r>
          </w:p>
        </w:tc>
        <w:tc>
          <w:tcPr>
            <w:tcW w:w="709" w:type="dxa"/>
          </w:tcPr>
          <w:p w:rsidR="00285CC4" w:rsidRPr="00B936C9" w:rsidRDefault="00285CC4" w:rsidP="005E64DF">
            <w:pPr>
              <w:jc w:val="center"/>
              <w:rPr>
                <w:sz w:val="22"/>
                <w:szCs w:val="22"/>
              </w:rPr>
            </w:pPr>
            <w:r w:rsidRPr="00B936C9">
              <w:rPr>
                <w:sz w:val="22"/>
                <w:szCs w:val="22"/>
              </w:rPr>
              <w:t>2,6</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48"/>
        </w:trPr>
        <w:tc>
          <w:tcPr>
            <w:tcW w:w="1843" w:type="dxa"/>
          </w:tcPr>
          <w:p w:rsidR="00285CC4" w:rsidRPr="00B936C9" w:rsidRDefault="00285CC4" w:rsidP="005E64DF">
            <w:pPr>
              <w:rPr>
                <w:sz w:val="22"/>
                <w:szCs w:val="22"/>
              </w:rPr>
            </w:pPr>
            <w:r w:rsidRPr="00B936C9">
              <w:rPr>
                <w:sz w:val="22"/>
                <w:szCs w:val="22"/>
              </w:rPr>
              <w:t xml:space="preserve">„Vėtrungės“ </w:t>
            </w:r>
          </w:p>
        </w:tc>
        <w:tc>
          <w:tcPr>
            <w:tcW w:w="993" w:type="dxa"/>
          </w:tcPr>
          <w:p w:rsidR="00285CC4" w:rsidRPr="00B936C9" w:rsidRDefault="00285CC4" w:rsidP="005E64DF">
            <w:pPr>
              <w:jc w:val="center"/>
              <w:rPr>
                <w:sz w:val="22"/>
                <w:szCs w:val="22"/>
              </w:rPr>
            </w:pPr>
            <w:r w:rsidRPr="00B936C9">
              <w:rPr>
                <w:sz w:val="22"/>
                <w:szCs w:val="22"/>
              </w:rPr>
              <w:t>660</w:t>
            </w:r>
          </w:p>
        </w:tc>
        <w:tc>
          <w:tcPr>
            <w:tcW w:w="992" w:type="dxa"/>
          </w:tcPr>
          <w:p w:rsidR="00285CC4" w:rsidRPr="00B936C9" w:rsidRDefault="00285CC4" w:rsidP="005E64DF">
            <w:pPr>
              <w:jc w:val="center"/>
              <w:rPr>
                <w:sz w:val="22"/>
                <w:szCs w:val="22"/>
              </w:rPr>
            </w:pPr>
            <w:r w:rsidRPr="00B936C9">
              <w:rPr>
                <w:sz w:val="22"/>
                <w:szCs w:val="22"/>
              </w:rPr>
              <w:t>13</w:t>
            </w:r>
          </w:p>
        </w:tc>
        <w:tc>
          <w:tcPr>
            <w:tcW w:w="992" w:type="dxa"/>
          </w:tcPr>
          <w:p w:rsidR="00285CC4" w:rsidRPr="00B936C9" w:rsidRDefault="00285CC4" w:rsidP="005E64DF">
            <w:pPr>
              <w:jc w:val="center"/>
              <w:rPr>
                <w:sz w:val="22"/>
                <w:szCs w:val="22"/>
              </w:rPr>
            </w:pPr>
            <w:r w:rsidRPr="00B936C9">
              <w:rPr>
                <w:sz w:val="22"/>
                <w:szCs w:val="22"/>
              </w:rPr>
              <w:t>2,0</w:t>
            </w:r>
          </w:p>
        </w:tc>
        <w:tc>
          <w:tcPr>
            <w:tcW w:w="992" w:type="dxa"/>
          </w:tcPr>
          <w:p w:rsidR="00285CC4" w:rsidRPr="00B936C9" w:rsidRDefault="00285CC4" w:rsidP="005E64DF">
            <w:pPr>
              <w:jc w:val="center"/>
              <w:rPr>
                <w:sz w:val="22"/>
                <w:szCs w:val="22"/>
              </w:rPr>
            </w:pPr>
            <w:r w:rsidRPr="00B936C9">
              <w:rPr>
                <w:sz w:val="22"/>
                <w:szCs w:val="22"/>
              </w:rPr>
              <w:t>13</w:t>
            </w:r>
          </w:p>
        </w:tc>
        <w:tc>
          <w:tcPr>
            <w:tcW w:w="709" w:type="dxa"/>
          </w:tcPr>
          <w:p w:rsidR="00285CC4" w:rsidRPr="00B936C9" w:rsidRDefault="00285CC4" w:rsidP="005E64DF">
            <w:pPr>
              <w:jc w:val="center"/>
              <w:rPr>
                <w:sz w:val="22"/>
                <w:szCs w:val="22"/>
              </w:rPr>
            </w:pPr>
            <w:r w:rsidRPr="00B936C9">
              <w:rPr>
                <w:sz w:val="22"/>
                <w:szCs w:val="22"/>
              </w:rPr>
              <w:t>2,0</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34"/>
        </w:trPr>
        <w:tc>
          <w:tcPr>
            <w:tcW w:w="1843" w:type="dxa"/>
          </w:tcPr>
          <w:p w:rsidR="00285CC4" w:rsidRPr="00B936C9" w:rsidRDefault="00285CC4" w:rsidP="005E64DF">
            <w:pPr>
              <w:rPr>
                <w:sz w:val="22"/>
                <w:szCs w:val="22"/>
              </w:rPr>
            </w:pPr>
            <w:r w:rsidRPr="00B936C9">
              <w:rPr>
                <w:sz w:val="22"/>
                <w:szCs w:val="22"/>
              </w:rPr>
              <w:t xml:space="preserve">Vydūno </w:t>
            </w:r>
          </w:p>
        </w:tc>
        <w:tc>
          <w:tcPr>
            <w:tcW w:w="993" w:type="dxa"/>
          </w:tcPr>
          <w:p w:rsidR="00285CC4" w:rsidRPr="00B936C9" w:rsidRDefault="00285CC4" w:rsidP="005E64DF">
            <w:pPr>
              <w:jc w:val="center"/>
              <w:rPr>
                <w:sz w:val="22"/>
                <w:szCs w:val="22"/>
              </w:rPr>
            </w:pPr>
            <w:r w:rsidRPr="00B936C9">
              <w:rPr>
                <w:sz w:val="22"/>
                <w:szCs w:val="22"/>
              </w:rPr>
              <w:t>592</w:t>
            </w:r>
          </w:p>
        </w:tc>
        <w:tc>
          <w:tcPr>
            <w:tcW w:w="992" w:type="dxa"/>
          </w:tcPr>
          <w:p w:rsidR="00285CC4" w:rsidRPr="00B936C9" w:rsidRDefault="00285CC4" w:rsidP="005E64DF">
            <w:pPr>
              <w:jc w:val="center"/>
              <w:rPr>
                <w:sz w:val="22"/>
                <w:szCs w:val="22"/>
              </w:rPr>
            </w:pPr>
            <w:r w:rsidRPr="00B936C9">
              <w:rPr>
                <w:sz w:val="22"/>
                <w:szCs w:val="22"/>
              </w:rPr>
              <w:t>7</w:t>
            </w:r>
          </w:p>
        </w:tc>
        <w:tc>
          <w:tcPr>
            <w:tcW w:w="992" w:type="dxa"/>
          </w:tcPr>
          <w:p w:rsidR="00285CC4" w:rsidRPr="00B936C9" w:rsidRDefault="00285CC4" w:rsidP="005E64DF">
            <w:pPr>
              <w:jc w:val="center"/>
              <w:rPr>
                <w:sz w:val="22"/>
                <w:szCs w:val="22"/>
              </w:rPr>
            </w:pPr>
            <w:r w:rsidRPr="00B936C9">
              <w:rPr>
                <w:sz w:val="22"/>
                <w:szCs w:val="22"/>
              </w:rPr>
              <w:t>1,2</w:t>
            </w:r>
          </w:p>
        </w:tc>
        <w:tc>
          <w:tcPr>
            <w:tcW w:w="992" w:type="dxa"/>
          </w:tcPr>
          <w:p w:rsidR="00285CC4" w:rsidRPr="00B936C9" w:rsidRDefault="00285CC4" w:rsidP="005E64DF">
            <w:pPr>
              <w:jc w:val="center"/>
              <w:rPr>
                <w:sz w:val="22"/>
                <w:szCs w:val="22"/>
              </w:rPr>
            </w:pPr>
            <w:r w:rsidRPr="00B936C9">
              <w:rPr>
                <w:sz w:val="22"/>
                <w:szCs w:val="22"/>
              </w:rPr>
              <w:t>7</w:t>
            </w:r>
          </w:p>
        </w:tc>
        <w:tc>
          <w:tcPr>
            <w:tcW w:w="709" w:type="dxa"/>
          </w:tcPr>
          <w:p w:rsidR="00285CC4" w:rsidRPr="00B936C9" w:rsidRDefault="00285CC4" w:rsidP="005E64DF">
            <w:pPr>
              <w:jc w:val="center"/>
              <w:rPr>
                <w:sz w:val="22"/>
                <w:szCs w:val="22"/>
              </w:rPr>
            </w:pPr>
            <w:r w:rsidRPr="00B936C9">
              <w:rPr>
                <w:sz w:val="22"/>
                <w:szCs w:val="22"/>
              </w:rPr>
              <w:t>1,2</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309"/>
        </w:trPr>
        <w:tc>
          <w:tcPr>
            <w:tcW w:w="1843" w:type="dxa"/>
          </w:tcPr>
          <w:p w:rsidR="00285CC4" w:rsidRPr="00B936C9" w:rsidRDefault="00285CC4" w:rsidP="005E64DF">
            <w:pPr>
              <w:rPr>
                <w:sz w:val="22"/>
                <w:szCs w:val="22"/>
              </w:rPr>
            </w:pPr>
            <w:r w:rsidRPr="00B936C9">
              <w:rPr>
                <w:sz w:val="22"/>
                <w:szCs w:val="22"/>
              </w:rPr>
              <w:t xml:space="preserve">H. Zudermano </w:t>
            </w:r>
          </w:p>
        </w:tc>
        <w:tc>
          <w:tcPr>
            <w:tcW w:w="993" w:type="dxa"/>
          </w:tcPr>
          <w:p w:rsidR="00285CC4" w:rsidRPr="00B936C9" w:rsidRDefault="00285CC4" w:rsidP="005E64DF">
            <w:pPr>
              <w:jc w:val="center"/>
              <w:rPr>
                <w:sz w:val="22"/>
                <w:szCs w:val="22"/>
              </w:rPr>
            </w:pPr>
            <w:r w:rsidRPr="00B936C9">
              <w:rPr>
                <w:sz w:val="22"/>
                <w:szCs w:val="22"/>
              </w:rPr>
              <w:t>584</w:t>
            </w:r>
          </w:p>
        </w:tc>
        <w:tc>
          <w:tcPr>
            <w:tcW w:w="992" w:type="dxa"/>
          </w:tcPr>
          <w:p w:rsidR="00285CC4" w:rsidRPr="00B936C9" w:rsidRDefault="00285CC4" w:rsidP="005E64DF">
            <w:pPr>
              <w:jc w:val="center"/>
              <w:rPr>
                <w:sz w:val="22"/>
                <w:szCs w:val="22"/>
              </w:rPr>
            </w:pPr>
            <w:r w:rsidRPr="00B936C9">
              <w:rPr>
                <w:sz w:val="22"/>
                <w:szCs w:val="22"/>
              </w:rPr>
              <w:t>29</w:t>
            </w:r>
          </w:p>
        </w:tc>
        <w:tc>
          <w:tcPr>
            <w:tcW w:w="992" w:type="dxa"/>
          </w:tcPr>
          <w:p w:rsidR="00285CC4" w:rsidRPr="00B936C9" w:rsidRDefault="00285CC4" w:rsidP="005E64DF">
            <w:pPr>
              <w:jc w:val="center"/>
              <w:rPr>
                <w:sz w:val="22"/>
                <w:szCs w:val="22"/>
              </w:rPr>
            </w:pPr>
            <w:r w:rsidRPr="00B936C9">
              <w:rPr>
                <w:sz w:val="22"/>
                <w:szCs w:val="22"/>
              </w:rPr>
              <w:t>5,0</w:t>
            </w:r>
          </w:p>
        </w:tc>
        <w:tc>
          <w:tcPr>
            <w:tcW w:w="992" w:type="dxa"/>
          </w:tcPr>
          <w:p w:rsidR="00285CC4" w:rsidRPr="00B936C9" w:rsidRDefault="00285CC4" w:rsidP="005E64DF">
            <w:pPr>
              <w:jc w:val="center"/>
              <w:rPr>
                <w:sz w:val="22"/>
                <w:szCs w:val="22"/>
              </w:rPr>
            </w:pPr>
            <w:r w:rsidRPr="00B936C9">
              <w:rPr>
                <w:sz w:val="22"/>
                <w:szCs w:val="22"/>
              </w:rPr>
              <w:t>29</w:t>
            </w:r>
          </w:p>
        </w:tc>
        <w:tc>
          <w:tcPr>
            <w:tcW w:w="709" w:type="dxa"/>
          </w:tcPr>
          <w:p w:rsidR="00285CC4" w:rsidRPr="00B936C9" w:rsidRDefault="00285CC4" w:rsidP="005E64DF">
            <w:pPr>
              <w:jc w:val="center"/>
              <w:rPr>
                <w:sz w:val="22"/>
                <w:szCs w:val="22"/>
              </w:rPr>
            </w:pPr>
            <w:r w:rsidRPr="00B936C9">
              <w:rPr>
                <w:sz w:val="22"/>
                <w:szCs w:val="22"/>
              </w:rPr>
              <w:t>5,0</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34"/>
        </w:trPr>
        <w:tc>
          <w:tcPr>
            <w:tcW w:w="1843" w:type="dxa"/>
          </w:tcPr>
          <w:p w:rsidR="00285CC4" w:rsidRPr="00B936C9" w:rsidRDefault="00285CC4" w:rsidP="005E64DF">
            <w:pPr>
              <w:rPr>
                <w:sz w:val="22"/>
                <w:szCs w:val="22"/>
              </w:rPr>
            </w:pPr>
            <w:r w:rsidRPr="00B936C9">
              <w:rPr>
                <w:sz w:val="22"/>
                <w:szCs w:val="22"/>
              </w:rPr>
              <w:t xml:space="preserve">„Žaliakalnio“ </w:t>
            </w:r>
          </w:p>
        </w:tc>
        <w:tc>
          <w:tcPr>
            <w:tcW w:w="993" w:type="dxa"/>
          </w:tcPr>
          <w:p w:rsidR="00285CC4" w:rsidRPr="00B936C9" w:rsidRDefault="00285CC4" w:rsidP="005E64DF">
            <w:pPr>
              <w:jc w:val="center"/>
              <w:rPr>
                <w:sz w:val="22"/>
                <w:szCs w:val="22"/>
              </w:rPr>
            </w:pPr>
            <w:r w:rsidRPr="00B936C9">
              <w:rPr>
                <w:sz w:val="22"/>
                <w:szCs w:val="22"/>
              </w:rPr>
              <w:t>324</w:t>
            </w:r>
          </w:p>
        </w:tc>
        <w:tc>
          <w:tcPr>
            <w:tcW w:w="992" w:type="dxa"/>
          </w:tcPr>
          <w:p w:rsidR="00285CC4" w:rsidRPr="00B936C9" w:rsidRDefault="00285CC4" w:rsidP="005E64DF">
            <w:pPr>
              <w:jc w:val="center"/>
              <w:rPr>
                <w:sz w:val="22"/>
                <w:szCs w:val="22"/>
              </w:rPr>
            </w:pPr>
            <w:r w:rsidRPr="00B936C9">
              <w:rPr>
                <w:sz w:val="22"/>
                <w:szCs w:val="22"/>
              </w:rPr>
              <w:t>2</w:t>
            </w:r>
          </w:p>
        </w:tc>
        <w:tc>
          <w:tcPr>
            <w:tcW w:w="992" w:type="dxa"/>
          </w:tcPr>
          <w:p w:rsidR="00285CC4" w:rsidRPr="00B936C9" w:rsidRDefault="00285CC4" w:rsidP="005E64DF">
            <w:pPr>
              <w:jc w:val="center"/>
              <w:rPr>
                <w:sz w:val="22"/>
                <w:szCs w:val="22"/>
              </w:rPr>
            </w:pPr>
            <w:r w:rsidRPr="00B936C9">
              <w:rPr>
                <w:sz w:val="22"/>
                <w:szCs w:val="22"/>
              </w:rPr>
              <w:t>0,6</w:t>
            </w:r>
          </w:p>
        </w:tc>
        <w:tc>
          <w:tcPr>
            <w:tcW w:w="992" w:type="dxa"/>
          </w:tcPr>
          <w:p w:rsidR="00285CC4" w:rsidRPr="00B936C9" w:rsidRDefault="00285CC4" w:rsidP="005E64DF">
            <w:pPr>
              <w:jc w:val="center"/>
              <w:rPr>
                <w:sz w:val="22"/>
                <w:szCs w:val="22"/>
              </w:rPr>
            </w:pPr>
            <w:r w:rsidRPr="00B936C9">
              <w:rPr>
                <w:sz w:val="22"/>
                <w:szCs w:val="22"/>
              </w:rPr>
              <w:t>2</w:t>
            </w:r>
          </w:p>
        </w:tc>
        <w:tc>
          <w:tcPr>
            <w:tcW w:w="709" w:type="dxa"/>
          </w:tcPr>
          <w:p w:rsidR="00285CC4" w:rsidRPr="00B936C9" w:rsidRDefault="00285CC4" w:rsidP="005E64DF">
            <w:pPr>
              <w:jc w:val="center"/>
              <w:rPr>
                <w:sz w:val="22"/>
                <w:szCs w:val="22"/>
              </w:rPr>
            </w:pPr>
            <w:r w:rsidRPr="00B936C9">
              <w:rPr>
                <w:sz w:val="22"/>
                <w:szCs w:val="22"/>
              </w:rPr>
              <w:t>0,6</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48"/>
        </w:trPr>
        <w:tc>
          <w:tcPr>
            <w:tcW w:w="1843" w:type="dxa"/>
          </w:tcPr>
          <w:p w:rsidR="00285CC4" w:rsidRPr="00B936C9" w:rsidRDefault="00285CC4" w:rsidP="005E64DF">
            <w:pPr>
              <w:rPr>
                <w:sz w:val="22"/>
                <w:szCs w:val="22"/>
              </w:rPr>
            </w:pPr>
            <w:r w:rsidRPr="00B936C9">
              <w:rPr>
                <w:sz w:val="22"/>
                <w:szCs w:val="22"/>
              </w:rPr>
              <w:t xml:space="preserve">„Žemynos“ </w:t>
            </w:r>
          </w:p>
        </w:tc>
        <w:tc>
          <w:tcPr>
            <w:tcW w:w="993" w:type="dxa"/>
          </w:tcPr>
          <w:p w:rsidR="00285CC4" w:rsidRPr="00B936C9" w:rsidRDefault="00285CC4" w:rsidP="005E64DF">
            <w:pPr>
              <w:jc w:val="center"/>
              <w:rPr>
                <w:sz w:val="22"/>
                <w:szCs w:val="22"/>
              </w:rPr>
            </w:pPr>
            <w:r w:rsidRPr="00B936C9">
              <w:rPr>
                <w:sz w:val="22"/>
                <w:szCs w:val="22"/>
              </w:rPr>
              <w:t>571</w:t>
            </w:r>
          </w:p>
        </w:tc>
        <w:tc>
          <w:tcPr>
            <w:tcW w:w="992" w:type="dxa"/>
          </w:tcPr>
          <w:p w:rsidR="00285CC4" w:rsidRPr="00B936C9" w:rsidRDefault="00285CC4" w:rsidP="005E64DF">
            <w:pPr>
              <w:jc w:val="center"/>
              <w:rPr>
                <w:sz w:val="22"/>
                <w:szCs w:val="22"/>
              </w:rPr>
            </w:pPr>
            <w:r w:rsidRPr="00B936C9">
              <w:rPr>
                <w:sz w:val="22"/>
                <w:szCs w:val="22"/>
              </w:rPr>
              <w:t>32</w:t>
            </w:r>
          </w:p>
        </w:tc>
        <w:tc>
          <w:tcPr>
            <w:tcW w:w="992" w:type="dxa"/>
          </w:tcPr>
          <w:p w:rsidR="00285CC4" w:rsidRPr="00B936C9" w:rsidRDefault="00285CC4" w:rsidP="005E64DF">
            <w:pPr>
              <w:jc w:val="center"/>
              <w:rPr>
                <w:sz w:val="22"/>
                <w:szCs w:val="22"/>
              </w:rPr>
            </w:pPr>
            <w:r w:rsidRPr="00B936C9">
              <w:rPr>
                <w:sz w:val="22"/>
                <w:szCs w:val="22"/>
              </w:rPr>
              <w:t>5,6</w:t>
            </w:r>
          </w:p>
        </w:tc>
        <w:tc>
          <w:tcPr>
            <w:tcW w:w="992" w:type="dxa"/>
          </w:tcPr>
          <w:p w:rsidR="00285CC4" w:rsidRPr="00B936C9" w:rsidRDefault="00285CC4" w:rsidP="005E64DF">
            <w:pPr>
              <w:jc w:val="center"/>
              <w:rPr>
                <w:sz w:val="22"/>
                <w:szCs w:val="22"/>
              </w:rPr>
            </w:pPr>
            <w:r w:rsidRPr="00B936C9">
              <w:rPr>
                <w:sz w:val="22"/>
                <w:szCs w:val="22"/>
              </w:rPr>
              <w:t>32</w:t>
            </w:r>
          </w:p>
        </w:tc>
        <w:tc>
          <w:tcPr>
            <w:tcW w:w="709" w:type="dxa"/>
          </w:tcPr>
          <w:p w:rsidR="00285CC4" w:rsidRPr="00B936C9" w:rsidRDefault="00285CC4" w:rsidP="005E64DF">
            <w:pPr>
              <w:jc w:val="center"/>
              <w:rPr>
                <w:sz w:val="22"/>
                <w:szCs w:val="22"/>
              </w:rPr>
            </w:pPr>
            <w:r w:rsidRPr="00B936C9">
              <w:rPr>
                <w:sz w:val="22"/>
                <w:szCs w:val="22"/>
              </w:rPr>
              <w:t>5,6</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23"/>
        </w:trPr>
        <w:tc>
          <w:tcPr>
            <w:tcW w:w="9923" w:type="dxa"/>
            <w:gridSpan w:val="10"/>
          </w:tcPr>
          <w:p w:rsidR="00285CC4" w:rsidRPr="00B936C9" w:rsidRDefault="00285CC4" w:rsidP="005E64DF">
            <w:pPr>
              <w:jc w:val="center"/>
              <w:rPr>
                <w:sz w:val="22"/>
                <w:szCs w:val="22"/>
              </w:rPr>
            </w:pPr>
            <w:r w:rsidRPr="00B936C9">
              <w:rPr>
                <w:b/>
                <w:sz w:val="22"/>
                <w:szCs w:val="22"/>
              </w:rPr>
              <w:t>Progimnazijos</w:t>
            </w:r>
          </w:p>
        </w:tc>
      </w:tr>
      <w:tr w:rsidR="00285CC4" w:rsidRPr="00B936C9" w:rsidTr="00CD67D1">
        <w:trPr>
          <w:trHeight w:val="234"/>
        </w:trPr>
        <w:tc>
          <w:tcPr>
            <w:tcW w:w="1843" w:type="dxa"/>
          </w:tcPr>
          <w:p w:rsidR="00285CC4" w:rsidRPr="00B936C9" w:rsidRDefault="00285CC4" w:rsidP="005E64DF">
            <w:pPr>
              <w:rPr>
                <w:sz w:val="22"/>
                <w:szCs w:val="22"/>
              </w:rPr>
            </w:pPr>
            <w:r w:rsidRPr="00B936C9">
              <w:rPr>
                <w:sz w:val="22"/>
                <w:szCs w:val="22"/>
              </w:rPr>
              <w:t xml:space="preserve">S. Dacho </w:t>
            </w:r>
          </w:p>
        </w:tc>
        <w:tc>
          <w:tcPr>
            <w:tcW w:w="993" w:type="dxa"/>
          </w:tcPr>
          <w:p w:rsidR="00285CC4" w:rsidRPr="00B936C9" w:rsidRDefault="00285CC4" w:rsidP="005E64DF">
            <w:pPr>
              <w:jc w:val="center"/>
              <w:rPr>
                <w:sz w:val="22"/>
                <w:szCs w:val="22"/>
              </w:rPr>
            </w:pPr>
            <w:r w:rsidRPr="00B936C9">
              <w:rPr>
                <w:sz w:val="22"/>
                <w:szCs w:val="22"/>
              </w:rPr>
              <w:t>966</w:t>
            </w:r>
          </w:p>
        </w:tc>
        <w:tc>
          <w:tcPr>
            <w:tcW w:w="992" w:type="dxa"/>
          </w:tcPr>
          <w:p w:rsidR="00285CC4" w:rsidRPr="00B936C9" w:rsidRDefault="00285CC4" w:rsidP="005E64DF">
            <w:pPr>
              <w:jc w:val="center"/>
              <w:rPr>
                <w:sz w:val="22"/>
                <w:szCs w:val="22"/>
              </w:rPr>
            </w:pPr>
            <w:r w:rsidRPr="00B936C9">
              <w:rPr>
                <w:sz w:val="22"/>
                <w:szCs w:val="22"/>
              </w:rPr>
              <w:t>96</w:t>
            </w:r>
          </w:p>
        </w:tc>
        <w:tc>
          <w:tcPr>
            <w:tcW w:w="992" w:type="dxa"/>
          </w:tcPr>
          <w:p w:rsidR="00285CC4" w:rsidRPr="00B936C9" w:rsidRDefault="00285CC4" w:rsidP="005E64DF">
            <w:pPr>
              <w:jc w:val="center"/>
              <w:rPr>
                <w:sz w:val="22"/>
                <w:szCs w:val="22"/>
              </w:rPr>
            </w:pPr>
            <w:r w:rsidRPr="00B936C9">
              <w:rPr>
                <w:sz w:val="22"/>
                <w:szCs w:val="22"/>
              </w:rPr>
              <w:t>9,9</w:t>
            </w:r>
          </w:p>
        </w:tc>
        <w:tc>
          <w:tcPr>
            <w:tcW w:w="992" w:type="dxa"/>
          </w:tcPr>
          <w:p w:rsidR="00285CC4" w:rsidRPr="00B936C9" w:rsidRDefault="00285CC4" w:rsidP="005E64DF">
            <w:pPr>
              <w:jc w:val="center"/>
              <w:rPr>
                <w:sz w:val="22"/>
                <w:szCs w:val="22"/>
              </w:rPr>
            </w:pPr>
            <w:r w:rsidRPr="00B936C9">
              <w:rPr>
                <w:sz w:val="22"/>
                <w:szCs w:val="22"/>
              </w:rPr>
              <w:t>42</w:t>
            </w:r>
          </w:p>
        </w:tc>
        <w:tc>
          <w:tcPr>
            <w:tcW w:w="709" w:type="dxa"/>
          </w:tcPr>
          <w:p w:rsidR="00285CC4" w:rsidRPr="00B936C9" w:rsidRDefault="00285CC4" w:rsidP="005E64DF">
            <w:pPr>
              <w:jc w:val="center"/>
              <w:rPr>
                <w:sz w:val="22"/>
                <w:szCs w:val="22"/>
              </w:rPr>
            </w:pPr>
            <w:r w:rsidRPr="00B936C9">
              <w:rPr>
                <w:sz w:val="22"/>
                <w:szCs w:val="22"/>
              </w:rPr>
              <w:t>4,3</w:t>
            </w:r>
          </w:p>
        </w:tc>
        <w:tc>
          <w:tcPr>
            <w:tcW w:w="992" w:type="dxa"/>
          </w:tcPr>
          <w:p w:rsidR="00285CC4" w:rsidRPr="00B936C9" w:rsidRDefault="00285CC4" w:rsidP="005E64DF">
            <w:pPr>
              <w:jc w:val="center"/>
              <w:rPr>
                <w:sz w:val="22"/>
                <w:szCs w:val="22"/>
              </w:rPr>
            </w:pPr>
            <w:r w:rsidRPr="00B936C9">
              <w:rPr>
                <w:sz w:val="22"/>
                <w:szCs w:val="22"/>
              </w:rPr>
              <w:t>19</w:t>
            </w:r>
          </w:p>
        </w:tc>
        <w:tc>
          <w:tcPr>
            <w:tcW w:w="709" w:type="dxa"/>
          </w:tcPr>
          <w:p w:rsidR="00285CC4" w:rsidRPr="00B936C9" w:rsidRDefault="00285CC4" w:rsidP="005E64DF">
            <w:pPr>
              <w:jc w:val="center"/>
              <w:rPr>
                <w:sz w:val="22"/>
                <w:szCs w:val="22"/>
              </w:rPr>
            </w:pPr>
            <w:r w:rsidRPr="00B936C9">
              <w:rPr>
                <w:sz w:val="22"/>
                <w:szCs w:val="22"/>
              </w:rPr>
              <w:t>2,0</w:t>
            </w:r>
          </w:p>
        </w:tc>
        <w:tc>
          <w:tcPr>
            <w:tcW w:w="992" w:type="dxa"/>
          </w:tcPr>
          <w:p w:rsidR="00285CC4" w:rsidRPr="00B936C9" w:rsidRDefault="00285CC4" w:rsidP="005E64DF">
            <w:pPr>
              <w:jc w:val="center"/>
              <w:rPr>
                <w:sz w:val="22"/>
                <w:szCs w:val="22"/>
              </w:rPr>
            </w:pPr>
            <w:r w:rsidRPr="00B936C9">
              <w:rPr>
                <w:sz w:val="22"/>
                <w:szCs w:val="22"/>
              </w:rPr>
              <w:t>8</w:t>
            </w:r>
          </w:p>
        </w:tc>
        <w:tc>
          <w:tcPr>
            <w:tcW w:w="709" w:type="dxa"/>
          </w:tcPr>
          <w:p w:rsidR="00285CC4" w:rsidRPr="00B936C9" w:rsidRDefault="00285CC4" w:rsidP="005E64DF">
            <w:pPr>
              <w:jc w:val="center"/>
              <w:rPr>
                <w:sz w:val="22"/>
                <w:szCs w:val="22"/>
              </w:rPr>
            </w:pPr>
            <w:r w:rsidRPr="00B936C9">
              <w:rPr>
                <w:sz w:val="22"/>
                <w:szCs w:val="22"/>
              </w:rPr>
              <w:t>0,8</w:t>
            </w:r>
          </w:p>
        </w:tc>
      </w:tr>
      <w:tr w:rsidR="00285CC4" w:rsidRPr="00B936C9" w:rsidTr="00CD67D1">
        <w:trPr>
          <w:trHeight w:val="248"/>
        </w:trPr>
        <w:tc>
          <w:tcPr>
            <w:tcW w:w="1843" w:type="dxa"/>
          </w:tcPr>
          <w:p w:rsidR="00285CC4" w:rsidRPr="00B936C9" w:rsidRDefault="00285CC4" w:rsidP="005E64DF">
            <w:pPr>
              <w:rPr>
                <w:sz w:val="22"/>
                <w:szCs w:val="22"/>
              </w:rPr>
            </w:pPr>
            <w:r w:rsidRPr="00B936C9">
              <w:rPr>
                <w:sz w:val="22"/>
                <w:szCs w:val="22"/>
              </w:rPr>
              <w:t>M. Mažvydo</w:t>
            </w:r>
          </w:p>
        </w:tc>
        <w:tc>
          <w:tcPr>
            <w:tcW w:w="993" w:type="dxa"/>
          </w:tcPr>
          <w:p w:rsidR="00285CC4" w:rsidRPr="00B936C9" w:rsidRDefault="00285CC4" w:rsidP="005E64DF">
            <w:pPr>
              <w:jc w:val="center"/>
              <w:rPr>
                <w:sz w:val="22"/>
                <w:szCs w:val="22"/>
              </w:rPr>
            </w:pPr>
            <w:r w:rsidRPr="00B936C9">
              <w:rPr>
                <w:sz w:val="22"/>
                <w:szCs w:val="22"/>
              </w:rPr>
              <w:t>803</w:t>
            </w:r>
          </w:p>
        </w:tc>
        <w:tc>
          <w:tcPr>
            <w:tcW w:w="992" w:type="dxa"/>
          </w:tcPr>
          <w:p w:rsidR="00285CC4" w:rsidRPr="00B936C9" w:rsidRDefault="00285CC4" w:rsidP="005E64DF">
            <w:pPr>
              <w:jc w:val="center"/>
              <w:rPr>
                <w:sz w:val="22"/>
                <w:szCs w:val="22"/>
              </w:rPr>
            </w:pPr>
            <w:r w:rsidRPr="00B936C9">
              <w:rPr>
                <w:sz w:val="22"/>
                <w:szCs w:val="22"/>
              </w:rPr>
              <w:t>17</w:t>
            </w:r>
          </w:p>
        </w:tc>
        <w:tc>
          <w:tcPr>
            <w:tcW w:w="992" w:type="dxa"/>
          </w:tcPr>
          <w:p w:rsidR="00285CC4" w:rsidRPr="00B936C9" w:rsidRDefault="00285CC4" w:rsidP="005E64DF">
            <w:pPr>
              <w:jc w:val="center"/>
              <w:rPr>
                <w:sz w:val="22"/>
                <w:szCs w:val="22"/>
              </w:rPr>
            </w:pPr>
            <w:r w:rsidRPr="00B936C9">
              <w:rPr>
                <w:sz w:val="22"/>
                <w:szCs w:val="22"/>
              </w:rPr>
              <w:t>2,1</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r w:rsidRPr="00B936C9">
              <w:rPr>
                <w:sz w:val="22"/>
                <w:szCs w:val="22"/>
              </w:rPr>
              <w:t>17</w:t>
            </w:r>
          </w:p>
        </w:tc>
        <w:tc>
          <w:tcPr>
            <w:tcW w:w="709" w:type="dxa"/>
          </w:tcPr>
          <w:p w:rsidR="00285CC4" w:rsidRPr="00B936C9" w:rsidRDefault="00285CC4" w:rsidP="005E64DF">
            <w:pPr>
              <w:jc w:val="center"/>
              <w:rPr>
                <w:sz w:val="22"/>
                <w:szCs w:val="22"/>
              </w:rPr>
            </w:pPr>
            <w:r w:rsidRPr="00B936C9">
              <w:rPr>
                <w:sz w:val="22"/>
                <w:szCs w:val="22"/>
              </w:rPr>
              <w:t>2,1</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48"/>
        </w:trPr>
        <w:tc>
          <w:tcPr>
            <w:tcW w:w="1843" w:type="dxa"/>
          </w:tcPr>
          <w:p w:rsidR="00285CC4" w:rsidRPr="00B936C9" w:rsidRDefault="00285CC4" w:rsidP="005E64DF">
            <w:pPr>
              <w:rPr>
                <w:sz w:val="22"/>
                <w:szCs w:val="22"/>
              </w:rPr>
            </w:pPr>
            <w:r w:rsidRPr="00B936C9">
              <w:rPr>
                <w:sz w:val="22"/>
                <w:szCs w:val="22"/>
              </w:rPr>
              <w:t xml:space="preserve">Tauralaukio </w:t>
            </w:r>
          </w:p>
        </w:tc>
        <w:tc>
          <w:tcPr>
            <w:tcW w:w="993" w:type="dxa"/>
          </w:tcPr>
          <w:p w:rsidR="00285CC4" w:rsidRPr="00B936C9" w:rsidRDefault="00285CC4" w:rsidP="005E64DF">
            <w:pPr>
              <w:jc w:val="center"/>
              <w:rPr>
                <w:sz w:val="22"/>
                <w:szCs w:val="22"/>
              </w:rPr>
            </w:pPr>
            <w:r w:rsidRPr="00B936C9">
              <w:rPr>
                <w:sz w:val="22"/>
                <w:szCs w:val="22"/>
              </w:rPr>
              <w:t>180</w:t>
            </w:r>
          </w:p>
        </w:tc>
        <w:tc>
          <w:tcPr>
            <w:tcW w:w="992" w:type="dxa"/>
          </w:tcPr>
          <w:p w:rsidR="00285CC4" w:rsidRPr="00B936C9" w:rsidRDefault="00285CC4" w:rsidP="005E64DF">
            <w:pPr>
              <w:jc w:val="center"/>
              <w:rPr>
                <w:sz w:val="22"/>
                <w:szCs w:val="22"/>
              </w:rPr>
            </w:pPr>
            <w:r w:rsidRPr="00B936C9">
              <w:rPr>
                <w:sz w:val="22"/>
                <w:szCs w:val="22"/>
              </w:rPr>
              <w:t>4</w:t>
            </w:r>
          </w:p>
        </w:tc>
        <w:tc>
          <w:tcPr>
            <w:tcW w:w="992" w:type="dxa"/>
          </w:tcPr>
          <w:p w:rsidR="00285CC4" w:rsidRPr="00B936C9" w:rsidRDefault="00285CC4" w:rsidP="005E64DF">
            <w:pPr>
              <w:jc w:val="center"/>
              <w:rPr>
                <w:sz w:val="22"/>
                <w:szCs w:val="22"/>
              </w:rPr>
            </w:pPr>
            <w:r w:rsidRPr="00B936C9">
              <w:rPr>
                <w:sz w:val="22"/>
                <w:szCs w:val="22"/>
              </w:rPr>
              <w:t>2</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r w:rsidRPr="00B936C9">
              <w:rPr>
                <w:sz w:val="22"/>
                <w:szCs w:val="22"/>
              </w:rPr>
              <w:t>4</w:t>
            </w:r>
          </w:p>
        </w:tc>
        <w:tc>
          <w:tcPr>
            <w:tcW w:w="709" w:type="dxa"/>
          </w:tcPr>
          <w:p w:rsidR="00285CC4" w:rsidRPr="00B936C9" w:rsidRDefault="00285CC4" w:rsidP="005E64DF">
            <w:pPr>
              <w:jc w:val="center"/>
              <w:rPr>
                <w:sz w:val="22"/>
                <w:szCs w:val="22"/>
              </w:rPr>
            </w:pPr>
            <w:r w:rsidRPr="00B936C9">
              <w:rPr>
                <w:sz w:val="22"/>
                <w:szCs w:val="22"/>
              </w:rPr>
              <w:t>2</w:t>
            </w:r>
          </w:p>
        </w:tc>
      </w:tr>
      <w:tr w:rsidR="00285CC4" w:rsidRPr="00B936C9" w:rsidTr="00CD67D1">
        <w:trPr>
          <w:trHeight w:val="248"/>
        </w:trPr>
        <w:tc>
          <w:tcPr>
            <w:tcW w:w="1843" w:type="dxa"/>
          </w:tcPr>
          <w:p w:rsidR="00285CC4" w:rsidRPr="00B936C9" w:rsidRDefault="00285CC4" w:rsidP="005E64DF">
            <w:pPr>
              <w:rPr>
                <w:sz w:val="22"/>
                <w:szCs w:val="22"/>
              </w:rPr>
            </w:pPr>
            <w:r w:rsidRPr="00B936C9">
              <w:rPr>
                <w:sz w:val="22"/>
                <w:szCs w:val="22"/>
              </w:rPr>
              <w:t xml:space="preserve">„Verdenės“ </w:t>
            </w:r>
          </w:p>
        </w:tc>
        <w:tc>
          <w:tcPr>
            <w:tcW w:w="993" w:type="dxa"/>
          </w:tcPr>
          <w:p w:rsidR="00285CC4" w:rsidRPr="00B936C9" w:rsidRDefault="00285CC4" w:rsidP="005E64DF">
            <w:pPr>
              <w:jc w:val="center"/>
              <w:rPr>
                <w:sz w:val="22"/>
                <w:szCs w:val="22"/>
              </w:rPr>
            </w:pPr>
            <w:r w:rsidRPr="00B936C9">
              <w:rPr>
                <w:sz w:val="22"/>
                <w:szCs w:val="22"/>
              </w:rPr>
              <w:t>822</w:t>
            </w:r>
          </w:p>
        </w:tc>
        <w:tc>
          <w:tcPr>
            <w:tcW w:w="992" w:type="dxa"/>
          </w:tcPr>
          <w:p w:rsidR="00285CC4" w:rsidRPr="00B936C9" w:rsidRDefault="00285CC4" w:rsidP="005E64DF">
            <w:pPr>
              <w:jc w:val="center"/>
              <w:rPr>
                <w:sz w:val="22"/>
                <w:szCs w:val="22"/>
              </w:rPr>
            </w:pPr>
            <w:r w:rsidRPr="00B936C9">
              <w:rPr>
                <w:sz w:val="22"/>
                <w:szCs w:val="22"/>
              </w:rPr>
              <w:t>100</w:t>
            </w:r>
          </w:p>
        </w:tc>
        <w:tc>
          <w:tcPr>
            <w:tcW w:w="992" w:type="dxa"/>
          </w:tcPr>
          <w:p w:rsidR="00285CC4" w:rsidRPr="00B936C9" w:rsidRDefault="00285CC4" w:rsidP="005E64DF">
            <w:pPr>
              <w:jc w:val="center"/>
              <w:rPr>
                <w:sz w:val="22"/>
                <w:szCs w:val="22"/>
              </w:rPr>
            </w:pPr>
            <w:r w:rsidRPr="00B936C9">
              <w:rPr>
                <w:sz w:val="22"/>
                <w:szCs w:val="22"/>
              </w:rPr>
              <w:t>12,2</w:t>
            </w:r>
          </w:p>
        </w:tc>
        <w:tc>
          <w:tcPr>
            <w:tcW w:w="992" w:type="dxa"/>
          </w:tcPr>
          <w:p w:rsidR="00285CC4" w:rsidRPr="00B936C9" w:rsidRDefault="00285CC4" w:rsidP="005E64DF">
            <w:pPr>
              <w:jc w:val="center"/>
              <w:rPr>
                <w:sz w:val="22"/>
                <w:szCs w:val="22"/>
              </w:rPr>
            </w:pPr>
            <w:r w:rsidRPr="00B936C9">
              <w:rPr>
                <w:sz w:val="22"/>
                <w:szCs w:val="22"/>
              </w:rPr>
              <w:t>16</w:t>
            </w:r>
          </w:p>
        </w:tc>
        <w:tc>
          <w:tcPr>
            <w:tcW w:w="709" w:type="dxa"/>
          </w:tcPr>
          <w:p w:rsidR="00285CC4" w:rsidRPr="00B936C9" w:rsidRDefault="00285CC4" w:rsidP="005E64DF">
            <w:pPr>
              <w:jc w:val="center"/>
              <w:rPr>
                <w:sz w:val="22"/>
                <w:szCs w:val="22"/>
              </w:rPr>
            </w:pPr>
            <w:r w:rsidRPr="00B936C9">
              <w:rPr>
                <w:sz w:val="22"/>
                <w:szCs w:val="22"/>
              </w:rPr>
              <w:t>1,9</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r w:rsidRPr="00B936C9">
              <w:rPr>
                <w:sz w:val="22"/>
                <w:szCs w:val="22"/>
              </w:rPr>
              <w:t>84</w:t>
            </w:r>
          </w:p>
        </w:tc>
        <w:tc>
          <w:tcPr>
            <w:tcW w:w="709" w:type="dxa"/>
          </w:tcPr>
          <w:p w:rsidR="00285CC4" w:rsidRPr="00B936C9" w:rsidRDefault="00285CC4" w:rsidP="005E64DF">
            <w:pPr>
              <w:jc w:val="center"/>
              <w:rPr>
                <w:sz w:val="22"/>
                <w:szCs w:val="22"/>
              </w:rPr>
            </w:pPr>
            <w:r w:rsidRPr="00B936C9">
              <w:rPr>
                <w:sz w:val="22"/>
                <w:szCs w:val="22"/>
              </w:rPr>
              <w:t>10,2</w:t>
            </w:r>
          </w:p>
        </w:tc>
      </w:tr>
      <w:tr w:rsidR="00285CC4" w:rsidRPr="00B936C9" w:rsidTr="00CD67D1">
        <w:trPr>
          <w:trHeight w:val="248"/>
        </w:trPr>
        <w:tc>
          <w:tcPr>
            <w:tcW w:w="1843" w:type="dxa"/>
          </w:tcPr>
          <w:p w:rsidR="00285CC4" w:rsidRPr="00B936C9" w:rsidRDefault="00285CC4" w:rsidP="005E64DF">
            <w:pPr>
              <w:rPr>
                <w:sz w:val="22"/>
                <w:szCs w:val="22"/>
              </w:rPr>
            </w:pPr>
            <w:r w:rsidRPr="00B936C9">
              <w:rPr>
                <w:sz w:val="22"/>
                <w:szCs w:val="22"/>
              </w:rPr>
              <w:t xml:space="preserve">„Versmės“ </w:t>
            </w:r>
          </w:p>
        </w:tc>
        <w:tc>
          <w:tcPr>
            <w:tcW w:w="993" w:type="dxa"/>
          </w:tcPr>
          <w:p w:rsidR="00285CC4" w:rsidRPr="00B936C9" w:rsidRDefault="00285CC4" w:rsidP="005E64DF">
            <w:pPr>
              <w:jc w:val="center"/>
              <w:rPr>
                <w:sz w:val="22"/>
                <w:szCs w:val="22"/>
              </w:rPr>
            </w:pPr>
            <w:r w:rsidRPr="00B936C9">
              <w:rPr>
                <w:sz w:val="22"/>
                <w:szCs w:val="22"/>
              </w:rPr>
              <w:t>951</w:t>
            </w:r>
          </w:p>
        </w:tc>
        <w:tc>
          <w:tcPr>
            <w:tcW w:w="992" w:type="dxa"/>
          </w:tcPr>
          <w:p w:rsidR="00285CC4" w:rsidRPr="00B936C9" w:rsidRDefault="00285CC4" w:rsidP="005E64DF">
            <w:pPr>
              <w:jc w:val="center"/>
              <w:rPr>
                <w:sz w:val="22"/>
                <w:szCs w:val="22"/>
              </w:rPr>
            </w:pPr>
            <w:r w:rsidRPr="00B936C9">
              <w:rPr>
                <w:sz w:val="22"/>
                <w:szCs w:val="22"/>
              </w:rPr>
              <w:t>62</w:t>
            </w:r>
          </w:p>
        </w:tc>
        <w:tc>
          <w:tcPr>
            <w:tcW w:w="992" w:type="dxa"/>
          </w:tcPr>
          <w:p w:rsidR="00285CC4" w:rsidRPr="00B936C9" w:rsidRDefault="00285CC4" w:rsidP="005E64DF">
            <w:pPr>
              <w:jc w:val="center"/>
              <w:rPr>
                <w:sz w:val="22"/>
                <w:szCs w:val="22"/>
              </w:rPr>
            </w:pPr>
            <w:r w:rsidRPr="00B936C9">
              <w:rPr>
                <w:sz w:val="22"/>
                <w:szCs w:val="22"/>
              </w:rPr>
              <w:t>6,5</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r w:rsidRPr="00B936C9">
              <w:rPr>
                <w:sz w:val="22"/>
                <w:szCs w:val="22"/>
              </w:rPr>
              <w:t>62</w:t>
            </w:r>
          </w:p>
        </w:tc>
        <w:tc>
          <w:tcPr>
            <w:tcW w:w="709" w:type="dxa"/>
          </w:tcPr>
          <w:p w:rsidR="00285CC4" w:rsidRPr="00B936C9" w:rsidRDefault="00285CC4" w:rsidP="005E64DF">
            <w:pPr>
              <w:jc w:val="center"/>
              <w:rPr>
                <w:sz w:val="22"/>
                <w:szCs w:val="22"/>
              </w:rPr>
            </w:pPr>
            <w:r w:rsidRPr="00B936C9">
              <w:rPr>
                <w:sz w:val="22"/>
                <w:szCs w:val="22"/>
              </w:rPr>
              <w:t>6,5</w:t>
            </w:r>
          </w:p>
        </w:tc>
      </w:tr>
      <w:tr w:rsidR="00285CC4" w:rsidRPr="00B936C9" w:rsidTr="00CD67D1">
        <w:trPr>
          <w:trHeight w:val="248"/>
        </w:trPr>
        <w:tc>
          <w:tcPr>
            <w:tcW w:w="9923" w:type="dxa"/>
            <w:gridSpan w:val="10"/>
          </w:tcPr>
          <w:p w:rsidR="00285CC4" w:rsidRPr="00B936C9" w:rsidRDefault="00285CC4" w:rsidP="005E64DF">
            <w:pPr>
              <w:jc w:val="center"/>
              <w:rPr>
                <w:sz w:val="22"/>
                <w:szCs w:val="22"/>
              </w:rPr>
            </w:pPr>
            <w:r w:rsidRPr="00B936C9">
              <w:rPr>
                <w:b/>
                <w:sz w:val="22"/>
                <w:szCs w:val="22"/>
              </w:rPr>
              <w:t>Pagrindinės mokyklos</w:t>
            </w:r>
          </w:p>
        </w:tc>
      </w:tr>
      <w:tr w:rsidR="00285CC4" w:rsidRPr="00B936C9" w:rsidTr="00CD67D1">
        <w:trPr>
          <w:trHeight w:val="265"/>
        </w:trPr>
        <w:tc>
          <w:tcPr>
            <w:tcW w:w="1843" w:type="dxa"/>
          </w:tcPr>
          <w:p w:rsidR="00285CC4" w:rsidRPr="00B936C9" w:rsidRDefault="00285CC4" w:rsidP="005E64DF">
            <w:pPr>
              <w:rPr>
                <w:sz w:val="22"/>
                <w:szCs w:val="22"/>
              </w:rPr>
            </w:pPr>
            <w:r w:rsidRPr="00B936C9">
              <w:rPr>
                <w:sz w:val="22"/>
                <w:szCs w:val="22"/>
              </w:rPr>
              <w:t xml:space="preserve">M. Gorkio </w:t>
            </w:r>
          </w:p>
        </w:tc>
        <w:tc>
          <w:tcPr>
            <w:tcW w:w="993" w:type="dxa"/>
          </w:tcPr>
          <w:p w:rsidR="00285CC4" w:rsidRPr="00B936C9" w:rsidRDefault="00285CC4" w:rsidP="005E64DF">
            <w:pPr>
              <w:jc w:val="center"/>
              <w:rPr>
                <w:sz w:val="22"/>
                <w:szCs w:val="22"/>
              </w:rPr>
            </w:pPr>
            <w:r w:rsidRPr="00B936C9">
              <w:rPr>
                <w:sz w:val="22"/>
                <w:szCs w:val="22"/>
              </w:rPr>
              <w:t>606</w:t>
            </w:r>
          </w:p>
        </w:tc>
        <w:tc>
          <w:tcPr>
            <w:tcW w:w="992" w:type="dxa"/>
          </w:tcPr>
          <w:p w:rsidR="00285CC4" w:rsidRPr="00B936C9" w:rsidRDefault="00285CC4" w:rsidP="005E64DF">
            <w:pPr>
              <w:jc w:val="center"/>
              <w:rPr>
                <w:sz w:val="22"/>
                <w:szCs w:val="22"/>
              </w:rPr>
            </w:pPr>
            <w:r w:rsidRPr="00B936C9">
              <w:rPr>
                <w:sz w:val="22"/>
                <w:szCs w:val="22"/>
              </w:rPr>
              <w:t>4</w:t>
            </w:r>
          </w:p>
        </w:tc>
        <w:tc>
          <w:tcPr>
            <w:tcW w:w="992" w:type="dxa"/>
          </w:tcPr>
          <w:p w:rsidR="00285CC4" w:rsidRPr="00B936C9" w:rsidRDefault="00285CC4" w:rsidP="005E64DF">
            <w:pPr>
              <w:jc w:val="center"/>
              <w:rPr>
                <w:sz w:val="22"/>
                <w:szCs w:val="22"/>
              </w:rPr>
            </w:pPr>
            <w:r w:rsidRPr="00B936C9">
              <w:rPr>
                <w:sz w:val="22"/>
                <w:szCs w:val="22"/>
              </w:rPr>
              <w:t>0,7</w:t>
            </w:r>
          </w:p>
        </w:tc>
        <w:tc>
          <w:tcPr>
            <w:tcW w:w="992" w:type="dxa"/>
          </w:tcPr>
          <w:p w:rsidR="00285CC4" w:rsidRPr="00B936C9" w:rsidRDefault="00285CC4" w:rsidP="005E64DF">
            <w:pPr>
              <w:jc w:val="center"/>
              <w:rPr>
                <w:sz w:val="22"/>
                <w:szCs w:val="22"/>
              </w:rPr>
            </w:pPr>
            <w:r w:rsidRPr="00B936C9">
              <w:rPr>
                <w:sz w:val="22"/>
                <w:szCs w:val="22"/>
              </w:rPr>
              <w:t>4</w:t>
            </w:r>
          </w:p>
        </w:tc>
        <w:tc>
          <w:tcPr>
            <w:tcW w:w="709" w:type="dxa"/>
          </w:tcPr>
          <w:p w:rsidR="00285CC4" w:rsidRPr="00B936C9" w:rsidRDefault="00285CC4" w:rsidP="005E64DF">
            <w:pPr>
              <w:jc w:val="center"/>
              <w:rPr>
                <w:sz w:val="22"/>
                <w:szCs w:val="22"/>
              </w:rPr>
            </w:pPr>
            <w:r w:rsidRPr="00B936C9">
              <w:rPr>
                <w:sz w:val="22"/>
                <w:szCs w:val="22"/>
              </w:rPr>
              <w:t>0,7</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70"/>
        </w:trPr>
        <w:tc>
          <w:tcPr>
            <w:tcW w:w="1843" w:type="dxa"/>
          </w:tcPr>
          <w:p w:rsidR="00285CC4" w:rsidRPr="00B936C9" w:rsidRDefault="00285CC4" w:rsidP="005E64DF">
            <w:pPr>
              <w:rPr>
                <w:sz w:val="22"/>
                <w:szCs w:val="22"/>
              </w:rPr>
            </w:pPr>
            <w:r w:rsidRPr="00B936C9">
              <w:rPr>
                <w:sz w:val="22"/>
                <w:szCs w:val="22"/>
              </w:rPr>
              <w:t xml:space="preserve">„Pajūrio“ </w:t>
            </w:r>
          </w:p>
        </w:tc>
        <w:tc>
          <w:tcPr>
            <w:tcW w:w="993" w:type="dxa"/>
          </w:tcPr>
          <w:p w:rsidR="00285CC4" w:rsidRPr="00B936C9" w:rsidRDefault="00285CC4" w:rsidP="005E64DF">
            <w:pPr>
              <w:jc w:val="center"/>
              <w:rPr>
                <w:sz w:val="22"/>
                <w:szCs w:val="22"/>
              </w:rPr>
            </w:pPr>
            <w:r w:rsidRPr="00B936C9">
              <w:rPr>
                <w:sz w:val="22"/>
                <w:szCs w:val="22"/>
              </w:rPr>
              <w:t>465</w:t>
            </w:r>
          </w:p>
        </w:tc>
        <w:tc>
          <w:tcPr>
            <w:tcW w:w="992" w:type="dxa"/>
          </w:tcPr>
          <w:p w:rsidR="00285CC4" w:rsidRPr="00B936C9" w:rsidRDefault="00285CC4" w:rsidP="005E64DF">
            <w:pPr>
              <w:jc w:val="center"/>
              <w:rPr>
                <w:sz w:val="22"/>
                <w:szCs w:val="22"/>
              </w:rPr>
            </w:pPr>
            <w:r w:rsidRPr="00B936C9">
              <w:rPr>
                <w:sz w:val="22"/>
                <w:szCs w:val="22"/>
              </w:rPr>
              <w:t>8</w:t>
            </w:r>
          </w:p>
        </w:tc>
        <w:tc>
          <w:tcPr>
            <w:tcW w:w="992" w:type="dxa"/>
          </w:tcPr>
          <w:p w:rsidR="00285CC4" w:rsidRPr="00B936C9" w:rsidRDefault="00285CC4" w:rsidP="005E64DF">
            <w:pPr>
              <w:jc w:val="center"/>
              <w:rPr>
                <w:sz w:val="22"/>
                <w:szCs w:val="22"/>
              </w:rPr>
            </w:pPr>
            <w:r w:rsidRPr="00B936C9">
              <w:rPr>
                <w:sz w:val="22"/>
                <w:szCs w:val="22"/>
              </w:rPr>
              <w:t>2</w:t>
            </w:r>
          </w:p>
        </w:tc>
        <w:tc>
          <w:tcPr>
            <w:tcW w:w="992" w:type="dxa"/>
          </w:tcPr>
          <w:p w:rsidR="00285CC4" w:rsidRPr="00B936C9" w:rsidRDefault="00285CC4" w:rsidP="005E64DF">
            <w:pPr>
              <w:jc w:val="center"/>
              <w:rPr>
                <w:sz w:val="22"/>
                <w:szCs w:val="22"/>
              </w:rPr>
            </w:pPr>
            <w:r w:rsidRPr="00B936C9">
              <w:rPr>
                <w:sz w:val="22"/>
                <w:szCs w:val="22"/>
              </w:rPr>
              <w:t>8</w:t>
            </w:r>
          </w:p>
        </w:tc>
        <w:tc>
          <w:tcPr>
            <w:tcW w:w="709" w:type="dxa"/>
          </w:tcPr>
          <w:p w:rsidR="00285CC4" w:rsidRPr="00B936C9" w:rsidRDefault="00285CC4" w:rsidP="005E64DF">
            <w:pPr>
              <w:jc w:val="center"/>
              <w:rPr>
                <w:sz w:val="22"/>
                <w:szCs w:val="22"/>
              </w:rPr>
            </w:pPr>
            <w:r w:rsidRPr="00B936C9">
              <w:rPr>
                <w:sz w:val="22"/>
                <w:szCs w:val="22"/>
              </w:rPr>
              <w:t>2</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54"/>
        </w:trPr>
        <w:tc>
          <w:tcPr>
            <w:tcW w:w="1843" w:type="dxa"/>
          </w:tcPr>
          <w:p w:rsidR="00285CC4" w:rsidRPr="00B936C9" w:rsidRDefault="00285CC4" w:rsidP="005E64DF">
            <w:pPr>
              <w:rPr>
                <w:sz w:val="22"/>
                <w:szCs w:val="22"/>
              </w:rPr>
            </w:pPr>
            <w:r w:rsidRPr="00B936C9">
              <w:rPr>
                <w:sz w:val="22"/>
                <w:szCs w:val="22"/>
              </w:rPr>
              <w:t xml:space="preserve">„Santarvės“ </w:t>
            </w:r>
          </w:p>
        </w:tc>
        <w:tc>
          <w:tcPr>
            <w:tcW w:w="993" w:type="dxa"/>
          </w:tcPr>
          <w:p w:rsidR="00285CC4" w:rsidRPr="00B936C9" w:rsidRDefault="00285CC4" w:rsidP="005E64DF">
            <w:pPr>
              <w:jc w:val="center"/>
              <w:rPr>
                <w:sz w:val="22"/>
                <w:szCs w:val="22"/>
              </w:rPr>
            </w:pPr>
            <w:r w:rsidRPr="00B936C9">
              <w:rPr>
                <w:sz w:val="22"/>
                <w:szCs w:val="22"/>
              </w:rPr>
              <w:t>505</w:t>
            </w:r>
          </w:p>
        </w:tc>
        <w:tc>
          <w:tcPr>
            <w:tcW w:w="992" w:type="dxa"/>
          </w:tcPr>
          <w:p w:rsidR="00285CC4" w:rsidRPr="00B936C9" w:rsidRDefault="00285CC4" w:rsidP="005E64DF">
            <w:pPr>
              <w:jc w:val="center"/>
              <w:rPr>
                <w:sz w:val="22"/>
                <w:szCs w:val="22"/>
              </w:rPr>
            </w:pPr>
            <w:r w:rsidRPr="00B936C9">
              <w:rPr>
                <w:sz w:val="22"/>
                <w:szCs w:val="22"/>
              </w:rPr>
              <w:t>1</w:t>
            </w:r>
          </w:p>
        </w:tc>
        <w:tc>
          <w:tcPr>
            <w:tcW w:w="992" w:type="dxa"/>
          </w:tcPr>
          <w:p w:rsidR="00285CC4" w:rsidRPr="00B936C9" w:rsidRDefault="00285CC4" w:rsidP="005E64DF">
            <w:pPr>
              <w:jc w:val="center"/>
              <w:rPr>
                <w:sz w:val="22"/>
                <w:szCs w:val="22"/>
              </w:rPr>
            </w:pPr>
            <w:r w:rsidRPr="00B936C9">
              <w:rPr>
                <w:sz w:val="22"/>
                <w:szCs w:val="22"/>
              </w:rPr>
              <w:t>0,2</w:t>
            </w:r>
          </w:p>
        </w:tc>
        <w:tc>
          <w:tcPr>
            <w:tcW w:w="992" w:type="dxa"/>
          </w:tcPr>
          <w:p w:rsidR="00285CC4" w:rsidRPr="00B936C9" w:rsidRDefault="00285CC4" w:rsidP="005E64DF">
            <w:pPr>
              <w:jc w:val="center"/>
              <w:rPr>
                <w:sz w:val="22"/>
                <w:szCs w:val="22"/>
              </w:rPr>
            </w:pPr>
            <w:r w:rsidRPr="00B936C9">
              <w:rPr>
                <w:sz w:val="22"/>
                <w:szCs w:val="22"/>
              </w:rPr>
              <w:t>1</w:t>
            </w:r>
          </w:p>
        </w:tc>
        <w:tc>
          <w:tcPr>
            <w:tcW w:w="709" w:type="dxa"/>
          </w:tcPr>
          <w:p w:rsidR="00285CC4" w:rsidRPr="00B936C9" w:rsidRDefault="00285CC4" w:rsidP="005E64DF">
            <w:pPr>
              <w:jc w:val="center"/>
              <w:rPr>
                <w:sz w:val="22"/>
                <w:szCs w:val="22"/>
              </w:rPr>
            </w:pPr>
            <w:r w:rsidRPr="00B936C9">
              <w:rPr>
                <w:sz w:val="22"/>
                <w:szCs w:val="22"/>
              </w:rPr>
              <w:t>0,2</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79"/>
        </w:trPr>
        <w:tc>
          <w:tcPr>
            <w:tcW w:w="1843" w:type="dxa"/>
          </w:tcPr>
          <w:p w:rsidR="00285CC4" w:rsidRPr="00B936C9" w:rsidRDefault="00285CC4" w:rsidP="005E64DF">
            <w:pPr>
              <w:rPr>
                <w:sz w:val="22"/>
                <w:szCs w:val="22"/>
              </w:rPr>
            </w:pPr>
            <w:r w:rsidRPr="00B936C9">
              <w:rPr>
                <w:sz w:val="22"/>
                <w:szCs w:val="22"/>
              </w:rPr>
              <w:t xml:space="preserve">„Saulėtekio“ </w:t>
            </w:r>
          </w:p>
        </w:tc>
        <w:tc>
          <w:tcPr>
            <w:tcW w:w="993" w:type="dxa"/>
          </w:tcPr>
          <w:p w:rsidR="00285CC4" w:rsidRPr="00B936C9" w:rsidRDefault="00285CC4" w:rsidP="005E64DF">
            <w:pPr>
              <w:jc w:val="center"/>
              <w:rPr>
                <w:sz w:val="22"/>
                <w:szCs w:val="22"/>
              </w:rPr>
            </w:pPr>
            <w:r w:rsidRPr="00B936C9">
              <w:rPr>
                <w:sz w:val="22"/>
                <w:szCs w:val="22"/>
              </w:rPr>
              <w:t>235</w:t>
            </w:r>
          </w:p>
        </w:tc>
        <w:tc>
          <w:tcPr>
            <w:tcW w:w="992" w:type="dxa"/>
          </w:tcPr>
          <w:p w:rsidR="00285CC4" w:rsidRPr="00B936C9" w:rsidRDefault="00285CC4" w:rsidP="005E64DF">
            <w:pPr>
              <w:jc w:val="center"/>
              <w:rPr>
                <w:sz w:val="22"/>
                <w:szCs w:val="22"/>
              </w:rPr>
            </w:pPr>
            <w:r w:rsidRPr="00B936C9">
              <w:rPr>
                <w:sz w:val="22"/>
                <w:szCs w:val="22"/>
              </w:rPr>
              <w:t>22</w:t>
            </w:r>
          </w:p>
        </w:tc>
        <w:tc>
          <w:tcPr>
            <w:tcW w:w="992" w:type="dxa"/>
          </w:tcPr>
          <w:p w:rsidR="00285CC4" w:rsidRPr="00B936C9" w:rsidRDefault="00285CC4" w:rsidP="005E64DF">
            <w:pPr>
              <w:jc w:val="center"/>
              <w:rPr>
                <w:sz w:val="22"/>
                <w:szCs w:val="22"/>
              </w:rPr>
            </w:pPr>
            <w:r w:rsidRPr="00B936C9">
              <w:rPr>
                <w:sz w:val="22"/>
                <w:szCs w:val="22"/>
              </w:rPr>
              <w:t>9,4</w:t>
            </w:r>
          </w:p>
        </w:tc>
        <w:tc>
          <w:tcPr>
            <w:tcW w:w="992" w:type="dxa"/>
          </w:tcPr>
          <w:p w:rsidR="00285CC4" w:rsidRPr="00B936C9" w:rsidRDefault="00285CC4" w:rsidP="005E64DF">
            <w:pPr>
              <w:jc w:val="center"/>
              <w:rPr>
                <w:sz w:val="22"/>
                <w:szCs w:val="22"/>
              </w:rPr>
            </w:pPr>
            <w:r w:rsidRPr="00B936C9">
              <w:rPr>
                <w:sz w:val="22"/>
                <w:szCs w:val="22"/>
              </w:rPr>
              <w:t>22</w:t>
            </w:r>
          </w:p>
        </w:tc>
        <w:tc>
          <w:tcPr>
            <w:tcW w:w="709" w:type="dxa"/>
          </w:tcPr>
          <w:p w:rsidR="00285CC4" w:rsidRPr="00B936C9" w:rsidRDefault="00285CC4" w:rsidP="005E64DF">
            <w:pPr>
              <w:jc w:val="center"/>
              <w:rPr>
                <w:sz w:val="22"/>
                <w:szCs w:val="22"/>
              </w:rPr>
            </w:pPr>
            <w:r w:rsidRPr="00B936C9">
              <w:rPr>
                <w:sz w:val="22"/>
                <w:szCs w:val="22"/>
              </w:rPr>
              <w:t>9,4</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34"/>
        </w:trPr>
        <w:tc>
          <w:tcPr>
            <w:tcW w:w="1843" w:type="dxa"/>
          </w:tcPr>
          <w:p w:rsidR="00285CC4" w:rsidRPr="00B936C9" w:rsidRDefault="00285CC4" w:rsidP="005E64DF">
            <w:pPr>
              <w:rPr>
                <w:sz w:val="22"/>
                <w:szCs w:val="22"/>
              </w:rPr>
            </w:pPr>
            <w:r w:rsidRPr="00B936C9">
              <w:rPr>
                <w:sz w:val="22"/>
                <w:szCs w:val="22"/>
              </w:rPr>
              <w:t xml:space="preserve">Vitės </w:t>
            </w:r>
          </w:p>
        </w:tc>
        <w:tc>
          <w:tcPr>
            <w:tcW w:w="993" w:type="dxa"/>
          </w:tcPr>
          <w:p w:rsidR="00285CC4" w:rsidRPr="00B936C9" w:rsidRDefault="00285CC4" w:rsidP="005E64DF">
            <w:pPr>
              <w:jc w:val="center"/>
              <w:rPr>
                <w:sz w:val="22"/>
                <w:szCs w:val="22"/>
              </w:rPr>
            </w:pPr>
            <w:r w:rsidRPr="00B936C9">
              <w:rPr>
                <w:sz w:val="22"/>
                <w:szCs w:val="22"/>
              </w:rPr>
              <w:t>282</w:t>
            </w:r>
          </w:p>
        </w:tc>
        <w:tc>
          <w:tcPr>
            <w:tcW w:w="992" w:type="dxa"/>
          </w:tcPr>
          <w:p w:rsidR="00285CC4" w:rsidRPr="00B936C9" w:rsidRDefault="00285CC4" w:rsidP="005E64DF">
            <w:pPr>
              <w:jc w:val="center"/>
              <w:rPr>
                <w:sz w:val="22"/>
                <w:szCs w:val="22"/>
              </w:rPr>
            </w:pPr>
            <w:r w:rsidRPr="00B936C9">
              <w:rPr>
                <w:sz w:val="22"/>
                <w:szCs w:val="22"/>
              </w:rPr>
              <w:t>39</w:t>
            </w:r>
          </w:p>
        </w:tc>
        <w:tc>
          <w:tcPr>
            <w:tcW w:w="992" w:type="dxa"/>
          </w:tcPr>
          <w:p w:rsidR="00285CC4" w:rsidRPr="00B936C9" w:rsidRDefault="00285CC4" w:rsidP="005E64DF">
            <w:pPr>
              <w:jc w:val="center"/>
              <w:rPr>
                <w:sz w:val="22"/>
                <w:szCs w:val="22"/>
              </w:rPr>
            </w:pPr>
            <w:r w:rsidRPr="00B936C9">
              <w:rPr>
                <w:sz w:val="22"/>
                <w:szCs w:val="22"/>
              </w:rPr>
              <w:t>14</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r w:rsidRPr="00B936C9">
              <w:rPr>
                <w:sz w:val="22"/>
                <w:szCs w:val="22"/>
              </w:rPr>
              <w:t>39</w:t>
            </w:r>
          </w:p>
        </w:tc>
        <w:tc>
          <w:tcPr>
            <w:tcW w:w="709" w:type="dxa"/>
          </w:tcPr>
          <w:p w:rsidR="00285CC4" w:rsidRPr="00B936C9" w:rsidRDefault="00285CC4" w:rsidP="005E64DF">
            <w:pPr>
              <w:jc w:val="center"/>
              <w:rPr>
                <w:sz w:val="22"/>
                <w:szCs w:val="22"/>
              </w:rPr>
            </w:pPr>
            <w:r w:rsidRPr="00B936C9">
              <w:rPr>
                <w:sz w:val="22"/>
                <w:szCs w:val="22"/>
              </w:rPr>
              <w:t>14</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34"/>
        </w:trPr>
        <w:tc>
          <w:tcPr>
            <w:tcW w:w="1843" w:type="dxa"/>
          </w:tcPr>
          <w:p w:rsidR="00285CC4" w:rsidRPr="00B936C9" w:rsidRDefault="00285CC4" w:rsidP="005E64DF">
            <w:pPr>
              <w:rPr>
                <w:sz w:val="22"/>
                <w:szCs w:val="22"/>
              </w:rPr>
            </w:pPr>
            <w:r w:rsidRPr="00B936C9">
              <w:rPr>
                <w:sz w:val="22"/>
                <w:szCs w:val="22"/>
              </w:rPr>
              <w:t xml:space="preserve">„Medeinės“ </w:t>
            </w:r>
          </w:p>
        </w:tc>
        <w:tc>
          <w:tcPr>
            <w:tcW w:w="993" w:type="dxa"/>
          </w:tcPr>
          <w:p w:rsidR="00285CC4" w:rsidRPr="00B936C9" w:rsidRDefault="00285CC4" w:rsidP="005E64DF">
            <w:pPr>
              <w:jc w:val="center"/>
              <w:rPr>
                <w:sz w:val="22"/>
                <w:szCs w:val="22"/>
              </w:rPr>
            </w:pPr>
            <w:r w:rsidRPr="00B936C9">
              <w:rPr>
                <w:sz w:val="22"/>
                <w:szCs w:val="22"/>
              </w:rPr>
              <w:t>152</w:t>
            </w:r>
          </w:p>
        </w:tc>
        <w:tc>
          <w:tcPr>
            <w:tcW w:w="992" w:type="dxa"/>
          </w:tcPr>
          <w:p w:rsidR="00285CC4" w:rsidRPr="00B936C9" w:rsidRDefault="00285CC4" w:rsidP="005E64DF">
            <w:pPr>
              <w:jc w:val="center"/>
              <w:rPr>
                <w:sz w:val="22"/>
                <w:szCs w:val="22"/>
              </w:rPr>
            </w:pPr>
            <w:r w:rsidRPr="00B936C9">
              <w:rPr>
                <w:sz w:val="22"/>
                <w:szCs w:val="22"/>
              </w:rPr>
              <w:t>111</w:t>
            </w:r>
          </w:p>
        </w:tc>
        <w:tc>
          <w:tcPr>
            <w:tcW w:w="992" w:type="dxa"/>
          </w:tcPr>
          <w:p w:rsidR="00285CC4" w:rsidRPr="00B936C9" w:rsidRDefault="00285CC4" w:rsidP="005E64DF">
            <w:pPr>
              <w:jc w:val="center"/>
              <w:rPr>
                <w:sz w:val="22"/>
                <w:szCs w:val="22"/>
              </w:rPr>
            </w:pPr>
            <w:r w:rsidRPr="00B936C9">
              <w:rPr>
                <w:sz w:val="22"/>
                <w:szCs w:val="22"/>
              </w:rPr>
              <w:t>73</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r w:rsidRPr="00B936C9">
              <w:rPr>
                <w:sz w:val="22"/>
                <w:szCs w:val="22"/>
              </w:rPr>
              <w:t>91</w:t>
            </w:r>
          </w:p>
        </w:tc>
        <w:tc>
          <w:tcPr>
            <w:tcW w:w="709" w:type="dxa"/>
          </w:tcPr>
          <w:p w:rsidR="00285CC4" w:rsidRPr="00B936C9" w:rsidRDefault="00285CC4" w:rsidP="005E64DF">
            <w:pPr>
              <w:jc w:val="center"/>
              <w:rPr>
                <w:sz w:val="22"/>
                <w:szCs w:val="22"/>
              </w:rPr>
            </w:pPr>
            <w:r w:rsidRPr="00B936C9">
              <w:rPr>
                <w:sz w:val="22"/>
                <w:szCs w:val="22"/>
              </w:rPr>
              <w:t>59,8</w:t>
            </w:r>
          </w:p>
        </w:tc>
        <w:tc>
          <w:tcPr>
            <w:tcW w:w="992" w:type="dxa"/>
          </w:tcPr>
          <w:p w:rsidR="00285CC4" w:rsidRPr="00B936C9" w:rsidRDefault="00285CC4" w:rsidP="005E64DF">
            <w:pPr>
              <w:jc w:val="center"/>
              <w:rPr>
                <w:sz w:val="22"/>
                <w:szCs w:val="22"/>
              </w:rPr>
            </w:pPr>
            <w:r w:rsidRPr="00B936C9">
              <w:rPr>
                <w:sz w:val="22"/>
                <w:szCs w:val="22"/>
              </w:rPr>
              <w:t>20</w:t>
            </w:r>
          </w:p>
        </w:tc>
        <w:tc>
          <w:tcPr>
            <w:tcW w:w="709" w:type="dxa"/>
          </w:tcPr>
          <w:p w:rsidR="00285CC4" w:rsidRPr="00B936C9" w:rsidRDefault="00285CC4" w:rsidP="005E64DF">
            <w:pPr>
              <w:jc w:val="center"/>
              <w:rPr>
                <w:sz w:val="22"/>
                <w:szCs w:val="22"/>
              </w:rPr>
            </w:pPr>
            <w:r w:rsidRPr="00B936C9">
              <w:rPr>
                <w:sz w:val="22"/>
                <w:szCs w:val="22"/>
              </w:rPr>
              <w:t>13,1</w:t>
            </w:r>
          </w:p>
        </w:tc>
      </w:tr>
      <w:tr w:rsidR="00285CC4" w:rsidRPr="00B936C9" w:rsidTr="00CD67D1">
        <w:trPr>
          <w:trHeight w:val="248"/>
        </w:trPr>
        <w:tc>
          <w:tcPr>
            <w:tcW w:w="1843" w:type="dxa"/>
          </w:tcPr>
          <w:p w:rsidR="00285CC4" w:rsidRPr="00B936C9" w:rsidRDefault="00285CC4" w:rsidP="005E64DF">
            <w:pPr>
              <w:rPr>
                <w:sz w:val="22"/>
                <w:szCs w:val="22"/>
              </w:rPr>
            </w:pPr>
            <w:r w:rsidRPr="00B936C9">
              <w:rPr>
                <w:sz w:val="22"/>
                <w:szCs w:val="22"/>
              </w:rPr>
              <w:t xml:space="preserve">Litorinos </w:t>
            </w:r>
          </w:p>
        </w:tc>
        <w:tc>
          <w:tcPr>
            <w:tcW w:w="993" w:type="dxa"/>
          </w:tcPr>
          <w:p w:rsidR="00285CC4" w:rsidRPr="00B936C9" w:rsidRDefault="00285CC4" w:rsidP="005E64DF">
            <w:pPr>
              <w:jc w:val="center"/>
              <w:rPr>
                <w:sz w:val="22"/>
                <w:szCs w:val="22"/>
              </w:rPr>
            </w:pPr>
            <w:r w:rsidRPr="00B936C9">
              <w:rPr>
                <w:sz w:val="22"/>
                <w:szCs w:val="22"/>
              </w:rPr>
              <w:t>31</w:t>
            </w:r>
          </w:p>
        </w:tc>
        <w:tc>
          <w:tcPr>
            <w:tcW w:w="992" w:type="dxa"/>
          </w:tcPr>
          <w:p w:rsidR="00285CC4" w:rsidRPr="00B936C9" w:rsidRDefault="00285CC4" w:rsidP="005E64DF">
            <w:pPr>
              <w:jc w:val="center"/>
              <w:rPr>
                <w:sz w:val="22"/>
                <w:szCs w:val="22"/>
              </w:rPr>
            </w:pPr>
            <w:r w:rsidRPr="00B936C9">
              <w:rPr>
                <w:sz w:val="22"/>
                <w:szCs w:val="22"/>
              </w:rPr>
              <w:t>7</w:t>
            </w:r>
          </w:p>
        </w:tc>
        <w:tc>
          <w:tcPr>
            <w:tcW w:w="992" w:type="dxa"/>
          </w:tcPr>
          <w:p w:rsidR="00285CC4" w:rsidRPr="00B936C9" w:rsidRDefault="00285CC4" w:rsidP="005E64DF">
            <w:pPr>
              <w:jc w:val="center"/>
              <w:rPr>
                <w:sz w:val="22"/>
                <w:szCs w:val="22"/>
              </w:rPr>
            </w:pPr>
            <w:r w:rsidRPr="00B936C9">
              <w:rPr>
                <w:sz w:val="22"/>
                <w:szCs w:val="22"/>
              </w:rPr>
              <w:t>21,9</w:t>
            </w:r>
          </w:p>
        </w:tc>
        <w:tc>
          <w:tcPr>
            <w:tcW w:w="992" w:type="dxa"/>
          </w:tcPr>
          <w:p w:rsidR="00285CC4" w:rsidRPr="00B936C9" w:rsidRDefault="00285CC4" w:rsidP="005E64DF">
            <w:pPr>
              <w:jc w:val="center"/>
              <w:rPr>
                <w:sz w:val="22"/>
                <w:szCs w:val="22"/>
              </w:rPr>
            </w:pPr>
            <w:r w:rsidRPr="00B936C9">
              <w:rPr>
                <w:sz w:val="22"/>
                <w:szCs w:val="22"/>
              </w:rPr>
              <w:t>5</w:t>
            </w:r>
          </w:p>
        </w:tc>
        <w:tc>
          <w:tcPr>
            <w:tcW w:w="709" w:type="dxa"/>
          </w:tcPr>
          <w:p w:rsidR="00285CC4" w:rsidRPr="00B936C9" w:rsidRDefault="00285CC4" w:rsidP="005E64DF">
            <w:pPr>
              <w:jc w:val="center"/>
              <w:rPr>
                <w:sz w:val="22"/>
                <w:szCs w:val="22"/>
              </w:rPr>
            </w:pPr>
            <w:r w:rsidRPr="00B936C9">
              <w:rPr>
                <w:sz w:val="22"/>
                <w:szCs w:val="22"/>
              </w:rPr>
              <w:t>16,1</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r w:rsidRPr="00B936C9">
              <w:rPr>
                <w:sz w:val="22"/>
                <w:szCs w:val="22"/>
              </w:rPr>
              <w:t>2</w:t>
            </w:r>
          </w:p>
        </w:tc>
        <w:tc>
          <w:tcPr>
            <w:tcW w:w="709" w:type="dxa"/>
          </w:tcPr>
          <w:p w:rsidR="00285CC4" w:rsidRPr="00B936C9" w:rsidRDefault="00285CC4" w:rsidP="005E64DF">
            <w:pPr>
              <w:jc w:val="center"/>
              <w:rPr>
                <w:sz w:val="22"/>
                <w:szCs w:val="22"/>
              </w:rPr>
            </w:pPr>
            <w:r w:rsidRPr="00B936C9">
              <w:rPr>
                <w:sz w:val="22"/>
                <w:szCs w:val="22"/>
              </w:rPr>
              <w:t>6,5</w:t>
            </w:r>
          </w:p>
        </w:tc>
      </w:tr>
      <w:tr w:rsidR="00285CC4" w:rsidRPr="00B936C9" w:rsidTr="00CD67D1">
        <w:trPr>
          <w:trHeight w:val="248"/>
        </w:trPr>
        <w:tc>
          <w:tcPr>
            <w:tcW w:w="9923" w:type="dxa"/>
            <w:gridSpan w:val="10"/>
          </w:tcPr>
          <w:p w:rsidR="00285CC4" w:rsidRPr="00B936C9" w:rsidRDefault="00285CC4" w:rsidP="005E64DF">
            <w:pPr>
              <w:jc w:val="center"/>
              <w:rPr>
                <w:sz w:val="22"/>
                <w:szCs w:val="22"/>
              </w:rPr>
            </w:pPr>
            <w:r w:rsidRPr="00B936C9">
              <w:rPr>
                <w:b/>
                <w:sz w:val="22"/>
                <w:szCs w:val="22"/>
              </w:rPr>
              <w:t>Pradinės mokyklos</w:t>
            </w:r>
          </w:p>
        </w:tc>
      </w:tr>
      <w:tr w:rsidR="00285CC4" w:rsidRPr="00B936C9" w:rsidTr="00CD67D1">
        <w:trPr>
          <w:trHeight w:val="483"/>
        </w:trPr>
        <w:tc>
          <w:tcPr>
            <w:tcW w:w="1843" w:type="dxa"/>
          </w:tcPr>
          <w:p w:rsidR="00285CC4" w:rsidRPr="00B936C9" w:rsidRDefault="00285CC4" w:rsidP="005E64DF">
            <w:pPr>
              <w:rPr>
                <w:sz w:val="22"/>
                <w:szCs w:val="22"/>
              </w:rPr>
            </w:pPr>
            <w:r w:rsidRPr="00B936C9">
              <w:rPr>
                <w:sz w:val="22"/>
                <w:szCs w:val="22"/>
              </w:rPr>
              <w:t>Marijos Montessori m-d</w:t>
            </w:r>
          </w:p>
        </w:tc>
        <w:tc>
          <w:tcPr>
            <w:tcW w:w="993" w:type="dxa"/>
          </w:tcPr>
          <w:p w:rsidR="00285CC4" w:rsidRPr="00B936C9" w:rsidRDefault="00285CC4" w:rsidP="005E64DF">
            <w:pPr>
              <w:jc w:val="center"/>
              <w:rPr>
                <w:sz w:val="22"/>
                <w:szCs w:val="22"/>
              </w:rPr>
            </w:pPr>
            <w:r w:rsidRPr="00B936C9">
              <w:rPr>
                <w:sz w:val="22"/>
                <w:szCs w:val="22"/>
              </w:rPr>
              <w:t>83</w:t>
            </w:r>
          </w:p>
        </w:tc>
        <w:tc>
          <w:tcPr>
            <w:tcW w:w="992" w:type="dxa"/>
          </w:tcPr>
          <w:p w:rsidR="00285CC4" w:rsidRPr="00B936C9" w:rsidRDefault="00285CC4" w:rsidP="005E64DF">
            <w:pPr>
              <w:jc w:val="center"/>
              <w:rPr>
                <w:sz w:val="22"/>
                <w:szCs w:val="22"/>
              </w:rPr>
            </w:pPr>
            <w:r w:rsidRPr="00B936C9">
              <w:rPr>
                <w:sz w:val="22"/>
                <w:szCs w:val="22"/>
              </w:rPr>
              <w:t>19</w:t>
            </w:r>
          </w:p>
        </w:tc>
        <w:tc>
          <w:tcPr>
            <w:tcW w:w="992" w:type="dxa"/>
          </w:tcPr>
          <w:p w:rsidR="00285CC4" w:rsidRPr="00B936C9" w:rsidRDefault="00285CC4" w:rsidP="005E64DF">
            <w:pPr>
              <w:jc w:val="center"/>
              <w:rPr>
                <w:sz w:val="22"/>
                <w:szCs w:val="22"/>
              </w:rPr>
            </w:pPr>
            <w:r w:rsidRPr="00B936C9">
              <w:rPr>
                <w:sz w:val="22"/>
                <w:szCs w:val="22"/>
              </w:rPr>
              <w:t>22,9</w:t>
            </w: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c>
          <w:tcPr>
            <w:tcW w:w="992" w:type="dxa"/>
          </w:tcPr>
          <w:p w:rsidR="00285CC4" w:rsidRPr="00B936C9" w:rsidRDefault="00285CC4" w:rsidP="005E64DF">
            <w:pPr>
              <w:jc w:val="center"/>
              <w:rPr>
                <w:sz w:val="22"/>
                <w:szCs w:val="22"/>
              </w:rPr>
            </w:pPr>
          </w:p>
        </w:tc>
        <w:tc>
          <w:tcPr>
            <w:tcW w:w="709" w:type="dxa"/>
          </w:tcPr>
          <w:p w:rsidR="00285CC4" w:rsidRPr="00B936C9" w:rsidRDefault="00285CC4" w:rsidP="005E64DF">
            <w:pPr>
              <w:jc w:val="center"/>
              <w:rPr>
                <w:sz w:val="22"/>
                <w:szCs w:val="22"/>
              </w:rPr>
            </w:pPr>
          </w:p>
        </w:tc>
      </w:tr>
      <w:tr w:rsidR="00285CC4" w:rsidRPr="00B936C9" w:rsidTr="00CD67D1">
        <w:trPr>
          <w:trHeight w:val="239"/>
        </w:trPr>
        <w:tc>
          <w:tcPr>
            <w:tcW w:w="1843" w:type="dxa"/>
          </w:tcPr>
          <w:p w:rsidR="00285CC4" w:rsidRPr="00B936C9" w:rsidRDefault="00285CC4" w:rsidP="005E64DF">
            <w:pPr>
              <w:rPr>
                <w:b/>
                <w:sz w:val="22"/>
                <w:szCs w:val="22"/>
              </w:rPr>
            </w:pPr>
            <w:r w:rsidRPr="00B936C9">
              <w:rPr>
                <w:b/>
                <w:sz w:val="22"/>
                <w:szCs w:val="22"/>
              </w:rPr>
              <w:t>Iš viso</w:t>
            </w:r>
          </w:p>
        </w:tc>
        <w:tc>
          <w:tcPr>
            <w:tcW w:w="993" w:type="dxa"/>
          </w:tcPr>
          <w:p w:rsidR="00285CC4" w:rsidRPr="00B936C9" w:rsidRDefault="006B2B2F" w:rsidP="005E64DF">
            <w:pPr>
              <w:jc w:val="center"/>
              <w:rPr>
                <w:b/>
                <w:sz w:val="22"/>
                <w:szCs w:val="22"/>
              </w:rPr>
            </w:pPr>
            <w:r>
              <w:rPr>
                <w:rFonts w:ascii="Calibri" w:hAnsi="Calibri"/>
                <w:color w:val="000000"/>
                <w:sz w:val="22"/>
                <w:szCs w:val="22"/>
              </w:rPr>
              <w:t>12136</w:t>
            </w:r>
          </w:p>
        </w:tc>
        <w:tc>
          <w:tcPr>
            <w:tcW w:w="992" w:type="dxa"/>
          </w:tcPr>
          <w:p w:rsidR="00285CC4" w:rsidRPr="00B936C9" w:rsidRDefault="00285CC4" w:rsidP="005E64DF">
            <w:pPr>
              <w:jc w:val="center"/>
              <w:rPr>
                <w:b/>
                <w:sz w:val="22"/>
                <w:szCs w:val="22"/>
              </w:rPr>
            </w:pPr>
            <w:r w:rsidRPr="00B936C9">
              <w:rPr>
                <w:b/>
                <w:sz w:val="22"/>
                <w:szCs w:val="22"/>
              </w:rPr>
              <w:t>793</w:t>
            </w:r>
          </w:p>
        </w:tc>
        <w:tc>
          <w:tcPr>
            <w:tcW w:w="992" w:type="dxa"/>
          </w:tcPr>
          <w:p w:rsidR="00285CC4" w:rsidRPr="00B936C9" w:rsidRDefault="006B2B2F" w:rsidP="005E64DF">
            <w:pPr>
              <w:jc w:val="center"/>
              <w:rPr>
                <w:b/>
                <w:sz w:val="22"/>
                <w:szCs w:val="22"/>
              </w:rPr>
            </w:pPr>
            <w:r>
              <w:rPr>
                <w:b/>
                <w:sz w:val="22"/>
                <w:szCs w:val="22"/>
              </w:rPr>
              <w:t>6</w:t>
            </w:r>
            <w:r w:rsidR="00285CC4" w:rsidRPr="00B936C9">
              <w:rPr>
                <w:b/>
                <w:sz w:val="22"/>
                <w:szCs w:val="22"/>
              </w:rPr>
              <w:t>,</w:t>
            </w:r>
            <w:r>
              <w:rPr>
                <w:b/>
                <w:sz w:val="22"/>
                <w:szCs w:val="22"/>
              </w:rPr>
              <w:t>5</w:t>
            </w:r>
          </w:p>
        </w:tc>
        <w:tc>
          <w:tcPr>
            <w:tcW w:w="992" w:type="dxa"/>
          </w:tcPr>
          <w:p w:rsidR="00285CC4" w:rsidRPr="00B936C9" w:rsidRDefault="00285CC4" w:rsidP="005E64DF">
            <w:pPr>
              <w:jc w:val="center"/>
              <w:rPr>
                <w:b/>
                <w:sz w:val="22"/>
                <w:szCs w:val="22"/>
              </w:rPr>
            </w:pPr>
            <w:r w:rsidRPr="00B936C9">
              <w:rPr>
                <w:b/>
                <w:sz w:val="22"/>
                <w:szCs w:val="22"/>
              </w:rPr>
              <w:t>328</w:t>
            </w:r>
          </w:p>
        </w:tc>
        <w:tc>
          <w:tcPr>
            <w:tcW w:w="709" w:type="dxa"/>
          </w:tcPr>
          <w:p w:rsidR="00285CC4" w:rsidRPr="00B936C9" w:rsidRDefault="000D58F9" w:rsidP="005E64DF">
            <w:pPr>
              <w:jc w:val="center"/>
              <w:rPr>
                <w:b/>
                <w:sz w:val="22"/>
                <w:szCs w:val="22"/>
              </w:rPr>
            </w:pPr>
            <w:r>
              <w:rPr>
                <w:b/>
                <w:sz w:val="22"/>
                <w:szCs w:val="22"/>
              </w:rPr>
              <w:t>2</w:t>
            </w:r>
            <w:r w:rsidR="00285CC4" w:rsidRPr="00B936C9">
              <w:rPr>
                <w:b/>
                <w:sz w:val="22"/>
                <w:szCs w:val="22"/>
              </w:rPr>
              <w:t>,</w:t>
            </w:r>
            <w:r>
              <w:rPr>
                <w:b/>
                <w:sz w:val="22"/>
                <w:szCs w:val="22"/>
              </w:rPr>
              <w:t>7</w:t>
            </w:r>
          </w:p>
        </w:tc>
        <w:tc>
          <w:tcPr>
            <w:tcW w:w="992" w:type="dxa"/>
          </w:tcPr>
          <w:p w:rsidR="00285CC4" w:rsidRPr="00B936C9" w:rsidRDefault="00285CC4" w:rsidP="005E64DF">
            <w:pPr>
              <w:jc w:val="center"/>
              <w:rPr>
                <w:b/>
                <w:sz w:val="22"/>
                <w:szCs w:val="22"/>
              </w:rPr>
            </w:pPr>
            <w:r w:rsidRPr="00B936C9">
              <w:rPr>
                <w:b/>
                <w:sz w:val="22"/>
                <w:szCs w:val="22"/>
              </w:rPr>
              <w:t>170</w:t>
            </w:r>
          </w:p>
        </w:tc>
        <w:tc>
          <w:tcPr>
            <w:tcW w:w="709" w:type="dxa"/>
          </w:tcPr>
          <w:p w:rsidR="00285CC4" w:rsidRPr="00B936C9" w:rsidRDefault="00285CC4" w:rsidP="005E64DF">
            <w:pPr>
              <w:jc w:val="center"/>
              <w:rPr>
                <w:b/>
                <w:sz w:val="22"/>
                <w:szCs w:val="22"/>
              </w:rPr>
            </w:pPr>
            <w:r w:rsidRPr="00B936C9">
              <w:rPr>
                <w:b/>
                <w:sz w:val="22"/>
                <w:szCs w:val="22"/>
              </w:rPr>
              <w:t>1,</w:t>
            </w:r>
            <w:r w:rsidR="000D58F9">
              <w:rPr>
                <w:b/>
                <w:sz w:val="22"/>
                <w:szCs w:val="22"/>
              </w:rPr>
              <w:t>4</w:t>
            </w:r>
          </w:p>
        </w:tc>
        <w:tc>
          <w:tcPr>
            <w:tcW w:w="992" w:type="dxa"/>
          </w:tcPr>
          <w:p w:rsidR="00285CC4" w:rsidRPr="00B936C9" w:rsidRDefault="00285CC4" w:rsidP="005E64DF">
            <w:pPr>
              <w:jc w:val="center"/>
              <w:rPr>
                <w:b/>
                <w:sz w:val="22"/>
                <w:szCs w:val="22"/>
              </w:rPr>
            </w:pPr>
            <w:r w:rsidRPr="00B936C9">
              <w:rPr>
                <w:b/>
                <w:sz w:val="22"/>
                <w:szCs w:val="22"/>
              </w:rPr>
              <w:t>187</w:t>
            </w:r>
          </w:p>
        </w:tc>
        <w:tc>
          <w:tcPr>
            <w:tcW w:w="709" w:type="dxa"/>
          </w:tcPr>
          <w:p w:rsidR="00285CC4" w:rsidRPr="00B936C9" w:rsidRDefault="00285CC4" w:rsidP="005E64DF">
            <w:pPr>
              <w:jc w:val="center"/>
              <w:rPr>
                <w:b/>
                <w:sz w:val="22"/>
                <w:szCs w:val="22"/>
              </w:rPr>
            </w:pPr>
            <w:r w:rsidRPr="00B936C9">
              <w:rPr>
                <w:b/>
                <w:sz w:val="22"/>
                <w:szCs w:val="22"/>
              </w:rPr>
              <w:t>1,</w:t>
            </w:r>
            <w:r w:rsidR="000D58F9">
              <w:rPr>
                <w:b/>
                <w:sz w:val="22"/>
                <w:szCs w:val="22"/>
              </w:rPr>
              <w:t>5</w:t>
            </w:r>
          </w:p>
        </w:tc>
      </w:tr>
    </w:tbl>
    <w:p w:rsidR="00285CC4" w:rsidRPr="005E64DF" w:rsidRDefault="00285CC4" w:rsidP="005E64DF">
      <w:pPr>
        <w:spacing w:after="0" w:line="240" w:lineRule="auto"/>
        <w:ind w:firstLine="567"/>
        <w:rPr>
          <w:rFonts w:ascii="Times New Roman" w:hAnsi="Times New Roman" w:cs="Times New Roman"/>
          <w:sz w:val="20"/>
          <w:szCs w:val="20"/>
        </w:rPr>
      </w:pPr>
      <w:r w:rsidRPr="005E64DF">
        <w:rPr>
          <w:rFonts w:ascii="Times New Roman" w:hAnsi="Times New Roman" w:cs="Times New Roman"/>
          <w:sz w:val="20"/>
          <w:szCs w:val="20"/>
        </w:rPr>
        <w:t>*Kiti vežiojimo būdai: tėvų ir samdomas transportas.</w:t>
      </w:r>
    </w:p>
    <w:p w:rsidR="00285CC4" w:rsidRPr="00B936C9" w:rsidRDefault="00285CC4" w:rsidP="005E64DF">
      <w:pPr>
        <w:spacing w:after="0" w:line="240" w:lineRule="auto"/>
        <w:rPr>
          <w:rFonts w:ascii="Times New Roman" w:hAnsi="Times New Roman" w:cs="Times New Roman"/>
        </w:rPr>
      </w:pPr>
    </w:p>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III SKYRIUS</w:t>
      </w:r>
    </w:p>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PERSONALĄ APIBŪDINANTYS RODIKLIAI</w:t>
      </w:r>
    </w:p>
    <w:p w:rsidR="001D3BD3" w:rsidRPr="00B936C9" w:rsidRDefault="001D3BD3" w:rsidP="005E64DF">
      <w:pPr>
        <w:spacing w:after="0" w:line="240" w:lineRule="auto"/>
        <w:jc w:val="center"/>
        <w:rPr>
          <w:rFonts w:ascii="Times New Roman" w:hAnsi="Times New Roman" w:cs="Times New Roman"/>
        </w:rPr>
      </w:pPr>
    </w:p>
    <w:p w:rsidR="001D3BD3" w:rsidRPr="00B936C9" w:rsidRDefault="001D3BD3" w:rsidP="005E64DF">
      <w:pPr>
        <w:spacing w:after="0" w:line="240" w:lineRule="auto"/>
        <w:ind w:firstLine="709"/>
        <w:rPr>
          <w:rFonts w:ascii="Times New Roman" w:hAnsi="Times New Roman" w:cs="Times New Roman"/>
        </w:rPr>
      </w:pPr>
      <w:r w:rsidRPr="00B936C9">
        <w:rPr>
          <w:rFonts w:ascii="Times New Roman" w:hAnsi="Times New Roman" w:cs="Times New Roman"/>
        </w:rPr>
        <w:t>39 lentelė (5.1.1.). Auklėtojų / mokytojų ir kitų pedagoginių darbuotojų pasiskirstymas pagal įstaigų tipus (skaičius ir dalis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3"/>
        <w:gridCol w:w="1885"/>
        <w:gridCol w:w="1204"/>
        <w:gridCol w:w="1429"/>
        <w:gridCol w:w="1293"/>
      </w:tblGrid>
      <w:tr w:rsidR="001D3BD3" w:rsidRPr="00B936C9" w:rsidTr="005E64DF">
        <w:trPr>
          <w:tblHeader/>
        </w:trPr>
        <w:tc>
          <w:tcPr>
            <w:tcW w:w="2835"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Švietimo įstaigos tipas</w:t>
            </w:r>
          </w:p>
        </w:tc>
        <w:tc>
          <w:tcPr>
            <w:tcW w:w="993"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Įstaigų skaičius</w:t>
            </w:r>
          </w:p>
        </w:tc>
        <w:tc>
          <w:tcPr>
            <w:tcW w:w="3089"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 xml:space="preserve">Bendras pedagoginių darbuotojų (be vadovų) </w:t>
            </w:r>
          </w:p>
        </w:tc>
        <w:tc>
          <w:tcPr>
            <w:tcW w:w="2722"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Bendras pedagoginių darbuotojų (su vadovais)</w:t>
            </w:r>
          </w:p>
        </w:tc>
      </w:tr>
      <w:tr w:rsidR="001D3BD3" w:rsidRPr="00B936C9" w:rsidTr="005E64DF">
        <w:trPr>
          <w:tblHeader/>
        </w:trPr>
        <w:tc>
          <w:tcPr>
            <w:tcW w:w="2835"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993"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8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120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142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12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Gimnazijos </w:t>
            </w:r>
          </w:p>
        </w:tc>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18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545</w:t>
            </w:r>
          </w:p>
        </w:tc>
        <w:tc>
          <w:tcPr>
            <w:tcW w:w="120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21,0</w:t>
            </w:r>
          </w:p>
        </w:tc>
        <w:tc>
          <w:tcPr>
            <w:tcW w:w="142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589</w:t>
            </w:r>
          </w:p>
        </w:tc>
        <w:tc>
          <w:tcPr>
            <w:tcW w:w="12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20,9</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Suaugusiųjų gimnazijos</w:t>
            </w:r>
          </w:p>
        </w:tc>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18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120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142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12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lastRenderedPageBreak/>
              <w:t>Pagrindinės mokyklos</w:t>
            </w:r>
          </w:p>
        </w:tc>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18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409</w:t>
            </w:r>
          </w:p>
        </w:tc>
        <w:tc>
          <w:tcPr>
            <w:tcW w:w="120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15,8</w:t>
            </w:r>
          </w:p>
        </w:tc>
        <w:tc>
          <w:tcPr>
            <w:tcW w:w="142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439</w:t>
            </w:r>
          </w:p>
        </w:tc>
        <w:tc>
          <w:tcPr>
            <w:tcW w:w="12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15,5</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Progimnazijos</w:t>
            </w:r>
          </w:p>
        </w:tc>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18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488</w:t>
            </w:r>
          </w:p>
        </w:tc>
        <w:tc>
          <w:tcPr>
            <w:tcW w:w="120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18,8</w:t>
            </w:r>
          </w:p>
        </w:tc>
        <w:tc>
          <w:tcPr>
            <w:tcW w:w="142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524</w:t>
            </w:r>
          </w:p>
        </w:tc>
        <w:tc>
          <w:tcPr>
            <w:tcW w:w="12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18,6</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Specialiosios mokyklos</w:t>
            </w:r>
          </w:p>
        </w:tc>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18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120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142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c>
          <w:tcPr>
            <w:tcW w:w="12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Pradinė mokykla</w:t>
            </w:r>
          </w:p>
        </w:tc>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18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120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142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12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Mokyklos-darželiai</w:t>
            </w:r>
          </w:p>
        </w:tc>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18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70</w:t>
            </w:r>
          </w:p>
        </w:tc>
        <w:tc>
          <w:tcPr>
            <w:tcW w:w="120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142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w:t>
            </w:r>
          </w:p>
        </w:tc>
        <w:tc>
          <w:tcPr>
            <w:tcW w:w="12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Lopšeliai-darželiai ir RUC</w:t>
            </w:r>
          </w:p>
        </w:tc>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18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950</w:t>
            </w:r>
          </w:p>
        </w:tc>
        <w:tc>
          <w:tcPr>
            <w:tcW w:w="120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36,7</w:t>
            </w:r>
          </w:p>
        </w:tc>
        <w:tc>
          <w:tcPr>
            <w:tcW w:w="142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1040</w:t>
            </w:r>
          </w:p>
        </w:tc>
        <w:tc>
          <w:tcPr>
            <w:tcW w:w="12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36,8</w:t>
            </w:r>
          </w:p>
        </w:tc>
      </w:tr>
      <w:tr w:rsidR="001D3BD3" w:rsidRPr="00B936C9" w:rsidTr="00CD67D1">
        <w:tc>
          <w:tcPr>
            <w:tcW w:w="2835"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87</w:t>
            </w:r>
          </w:p>
        </w:tc>
        <w:tc>
          <w:tcPr>
            <w:tcW w:w="18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2593</w:t>
            </w:r>
          </w:p>
        </w:tc>
        <w:tc>
          <w:tcPr>
            <w:tcW w:w="120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w:t>
            </w:r>
          </w:p>
        </w:tc>
        <w:tc>
          <w:tcPr>
            <w:tcW w:w="142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2824</w:t>
            </w:r>
          </w:p>
        </w:tc>
        <w:tc>
          <w:tcPr>
            <w:tcW w:w="12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w:t>
            </w:r>
          </w:p>
        </w:tc>
      </w:tr>
    </w:tbl>
    <w:p w:rsidR="001D3BD3" w:rsidRPr="00B936C9" w:rsidRDefault="001D3BD3" w:rsidP="005E64DF">
      <w:pPr>
        <w:spacing w:after="0" w:line="240" w:lineRule="auto"/>
        <w:jc w:val="center"/>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40 lentelė (5.1.2.). Auklėtojų ir kitų pedagoginių darbuotojų skaičius </w:t>
      </w:r>
      <w:r w:rsidRPr="00B936C9">
        <w:rPr>
          <w:rFonts w:ascii="Times New Roman" w:eastAsia="Times New Roman" w:hAnsi="Times New Roman" w:cs="Times New Roman"/>
          <w:lang w:val="en-US"/>
        </w:rPr>
        <w:t>(2013-12-31)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3543"/>
        <w:gridCol w:w="3402"/>
      </w:tblGrid>
      <w:tr w:rsidR="001D3BD3" w:rsidRPr="00B936C9" w:rsidTr="005E64DF">
        <w:trPr>
          <w:tblHeader/>
        </w:trPr>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Ikimokyklinio ugdymo įstaigos pavadinimas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Auklėtojų ir kitų pedagoginių darbuotojų (be vadovų) skaičius </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 xml:space="preserve">Iš viso pedagoginių darbuotojų skaičius (su vadovais) </w:t>
            </w:r>
          </w:p>
        </w:tc>
      </w:tr>
      <w:tr w:rsidR="001D3BD3" w:rsidRPr="00B936C9" w:rsidTr="00CD67D1">
        <w:tc>
          <w:tcPr>
            <w:tcW w:w="9639" w:type="dxa"/>
            <w:gridSpan w:val="3"/>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b/>
                <w:lang w:val="en-US"/>
              </w:rPr>
            </w:pPr>
            <w:r w:rsidRPr="00B936C9">
              <w:rPr>
                <w:rFonts w:ascii="Times New Roman" w:hAnsi="Times New Roman" w:cs="Times New Roman"/>
                <w:b/>
              </w:rPr>
              <w:t>Lopšeliai-darželiai</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„Aitvarėlis”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21</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„Atžalynas”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ind w:left="-817" w:firstLine="817"/>
              <w:jc w:val="center"/>
              <w:rPr>
                <w:rFonts w:ascii="Times New Roman" w:hAnsi="Times New Roman" w:cs="Times New Roman"/>
              </w:rPr>
            </w:pPr>
            <w:r w:rsidRPr="00B936C9">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„Aušrinė”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„Ąžuoliukas”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„Bangelė”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„Bitutė”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„Boružėlė”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„Čiauškutė”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color w:val="000000"/>
              </w:rPr>
            </w:pPr>
            <w:r w:rsidRPr="00B936C9">
              <w:rPr>
                <w:rFonts w:ascii="Times New Roman" w:hAnsi="Times New Roman" w:cs="Times New Roman"/>
                <w:color w:val="000000"/>
              </w:rPr>
              <w:t>28</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„Eglutė”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„Liepaitė”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„Linelis”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„Obelėlė”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„Pagrandukas”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„Papartėlis”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„Pumpurėlis”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„Pušaitė”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„Putinėlis”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„Radastėlė”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„Rūta”</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„Svirpliukas”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„Šermukšnėlė”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„Švyturėlis”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„Traukinukas”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„Volungėlė”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„Želmenėlis”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„Žemuogėlė”</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„Žiburėlis”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lastRenderedPageBreak/>
              <w:t>„Žilvitis”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„Žuvėdra”</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Regos ugdymo centras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841</w:t>
            </w:r>
          </w:p>
        </w:tc>
        <w:tc>
          <w:tcPr>
            <w:tcW w:w="34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931</w:t>
            </w:r>
          </w:p>
        </w:tc>
      </w:tr>
      <w:tr w:rsidR="001D3BD3" w:rsidRPr="00B936C9" w:rsidTr="00CD67D1">
        <w:tc>
          <w:tcPr>
            <w:tcW w:w="9639" w:type="dxa"/>
            <w:gridSpan w:val="3"/>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bCs/>
              </w:rPr>
              <w:t>Mokyklos-darželiai</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„Inkarėlio” </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340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„Nykštuko” </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340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Marijos Montessori </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340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„Pakalnutės”</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340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„Saulutės” </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„Šaltinėlio”</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340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„Varpelio” </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340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Iš viso</w:t>
            </w:r>
          </w:p>
        </w:tc>
        <w:tc>
          <w:tcPr>
            <w:tcW w:w="35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109</w:t>
            </w:r>
          </w:p>
        </w:tc>
        <w:tc>
          <w:tcPr>
            <w:tcW w:w="340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109</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35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950</w:t>
            </w:r>
          </w:p>
        </w:tc>
        <w:tc>
          <w:tcPr>
            <w:tcW w:w="340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1040</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41 lentelė (5.1.3.). Mokytojų ir kitų pedagoginių darbuotojų skaičius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134"/>
        <w:gridCol w:w="1134"/>
        <w:gridCol w:w="1275"/>
        <w:gridCol w:w="142"/>
        <w:gridCol w:w="1276"/>
        <w:gridCol w:w="142"/>
        <w:gridCol w:w="1275"/>
      </w:tblGrid>
      <w:tr w:rsidR="001D3BD3" w:rsidRPr="00B936C9" w:rsidTr="005E64DF">
        <w:trPr>
          <w:tblHeader/>
        </w:trPr>
        <w:tc>
          <w:tcPr>
            <w:tcW w:w="2127" w:type="dxa"/>
            <w:vMerge w:val="restart"/>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Įstaigos pavadinimas</w:t>
            </w:r>
          </w:p>
        </w:tc>
        <w:tc>
          <w:tcPr>
            <w:tcW w:w="3402"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Mokytojų skaičius</w:t>
            </w:r>
          </w:p>
        </w:tc>
        <w:tc>
          <w:tcPr>
            <w:tcW w:w="1275"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Kitų pedagogi</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nių darbuotojų skaičius</w:t>
            </w:r>
          </w:p>
        </w:tc>
        <w:tc>
          <w:tcPr>
            <w:tcW w:w="1418" w:type="dxa"/>
            <w:gridSpan w:val="2"/>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Iš viso pedagoginių darbuotojų</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(be vadovų)</w:t>
            </w:r>
          </w:p>
        </w:tc>
        <w:tc>
          <w:tcPr>
            <w:tcW w:w="1417" w:type="dxa"/>
            <w:gridSpan w:val="2"/>
            <w:vMerge w:val="restart"/>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Iš viso pedagoginių darbuotojų</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(su vadovais)</w:t>
            </w:r>
          </w:p>
        </w:tc>
      </w:tr>
      <w:tr w:rsidR="001D3BD3" w:rsidRPr="00B936C9" w:rsidTr="005E64DF">
        <w:trPr>
          <w:tblHeader/>
        </w:trPr>
        <w:tc>
          <w:tcPr>
            <w:tcW w:w="2127"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Bendras skaičius</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 kl. mokytojai</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5-12 kl. mokytojai</w:t>
            </w:r>
          </w:p>
        </w:tc>
        <w:tc>
          <w:tcPr>
            <w:tcW w:w="1275"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418" w:type="dxa"/>
            <w:gridSpan w:val="2"/>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417" w:type="dxa"/>
            <w:gridSpan w:val="2"/>
            <w:vMerge/>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c>
          <w:tcPr>
            <w:tcW w:w="9639" w:type="dxa"/>
            <w:gridSpan w:val="9"/>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Gimnazijos</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„Aitvaro“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„Aukuro“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„Ąžuolyno“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Baltijos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Vytauto Didžiojo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„Vėtrungės“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Vydūno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H. Zudermano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46</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52</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„Žaliakalnio“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„Žemynos“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Naujakiemio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Salio Šemerio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r>
      <w:tr w:rsidR="001D3BD3" w:rsidRPr="00B936C9" w:rsidTr="00CD67D1">
        <w:tc>
          <w:tcPr>
            <w:tcW w:w="2127"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545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26</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519</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35</w:t>
            </w:r>
          </w:p>
        </w:tc>
        <w:tc>
          <w:tcPr>
            <w:tcW w:w="1560"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580</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631</w:t>
            </w:r>
          </w:p>
        </w:tc>
      </w:tr>
      <w:tr w:rsidR="001D3BD3" w:rsidRPr="00B936C9" w:rsidTr="00CD67D1">
        <w:tc>
          <w:tcPr>
            <w:tcW w:w="9639" w:type="dxa"/>
            <w:gridSpan w:val="9"/>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Pagrindinės mokyklos</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Gedminų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39</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 Gorkio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64</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68</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A. Rubliovo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„Pajūrio“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„Santarvės“</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„Saulėtekio“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I.Simonaitytės</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Vitės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„Vyturio“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r>
      <w:tr w:rsidR="001D3BD3" w:rsidRPr="00B936C9" w:rsidTr="00CD67D1">
        <w:tc>
          <w:tcPr>
            <w:tcW w:w="2127"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362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241</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46</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409</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439</w:t>
            </w:r>
          </w:p>
        </w:tc>
      </w:tr>
      <w:tr w:rsidR="001D3BD3" w:rsidRPr="00B936C9" w:rsidTr="00CD67D1">
        <w:tc>
          <w:tcPr>
            <w:tcW w:w="9639" w:type="dxa"/>
            <w:gridSpan w:val="9"/>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Progimnazijos</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„Gabijos“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 Dacho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46</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82</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 Mašioto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lastRenderedPageBreak/>
              <w:t>M. Mažvydo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Sendvario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„Smeltės“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L.Stulpino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Tauralaukio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„Verdenės“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w:t>
            </w:r>
          </w:p>
        </w:tc>
      </w:tr>
      <w:tr w:rsidR="001D3BD3" w:rsidRPr="00B936C9" w:rsidTr="00CD67D1">
        <w:tc>
          <w:tcPr>
            <w:tcW w:w="2127"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433</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261</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55</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488</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524</w:t>
            </w:r>
          </w:p>
        </w:tc>
      </w:tr>
      <w:tr w:rsidR="001D3BD3" w:rsidRPr="00B936C9" w:rsidTr="00CD67D1">
        <w:tc>
          <w:tcPr>
            <w:tcW w:w="9639" w:type="dxa"/>
            <w:gridSpan w:val="9"/>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Specialiosios mokyklos</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„Medeinės“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r>
      <w:tr w:rsidR="001D3BD3" w:rsidRPr="00B936C9" w:rsidTr="00CD67D1">
        <w:tc>
          <w:tcPr>
            <w:tcW w:w="212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Litorinos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r>
      <w:tr w:rsidR="001D3BD3" w:rsidRPr="00B936C9" w:rsidTr="00CD67D1">
        <w:tc>
          <w:tcPr>
            <w:tcW w:w="2127"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46</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32</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56</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61</w:t>
            </w:r>
          </w:p>
        </w:tc>
      </w:tr>
      <w:tr w:rsidR="001D3BD3" w:rsidRPr="00B936C9" w:rsidTr="00CD67D1">
        <w:tc>
          <w:tcPr>
            <w:tcW w:w="9639" w:type="dxa"/>
            <w:gridSpan w:val="9"/>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Pradinės mokyklos</w:t>
            </w:r>
          </w:p>
        </w:tc>
      </w:tr>
      <w:tr w:rsidR="001D3BD3" w:rsidRPr="00B936C9" w:rsidTr="00CD67D1">
        <w:tc>
          <w:tcPr>
            <w:tcW w:w="2127"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„Gilijos“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r>
      <w:tr w:rsidR="001D3BD3" w:rsidRPr="00B936C9" w:rsidTr="00CD67D1">
        <w:tc>
          <w:tcPr>
            <w:tcW w:w="2127"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„Inkarėlio“m-d</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r>
      <w:tr w:rsidR="001D3BD3" w:rsidRPr="00B936C9" w:rsidTr="00CD67D1">
        <w:tc>
          <w:tcPr>
            <w:tcW w:w="2127"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„Nykštuko“</w:t>
            </w:r>
            <w:r w:rsidRPr="00B936C9">
              <w:rPr>
                <w:rFonts w:ascii="Times New Roman" w:eastAsia="Times New Roman" w:hAnsi="Times New Roman" w:cs="Times New Roman"/>
                <w:b/>
              </w:rPr>
              <w:t xml:space="preserve"> </w:t>
            </w:r>
            <w:r w:rsidRPr="00B936C9">
              <w:rPr>
                <w:rFonts w:ascii="Times New Roman" w:eastAsia="Times New Roman" w:hAnsi="Times New Roman" w:cs="Times New Roman"/>
              </w:rPr>
              <w:t>m-d</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r>
      <w:tr w:rsidR="001D3BD3" w:rsidRPr="00B936C9" w:rsidTr="00CD67D1">
        <w:tc>
          <w:tcPr>
            <w:tcW w:w="2127"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 Montessori m-d</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r>
      <w:tr w:rsidR="001D3BD3" w:rsidRPr="00B936C9" w:rsidTr="00CD67D1">
        <w:tc>
          <w:tcPr>
            <w:tcW w:w="2127"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„Pakalnutės“ m-d</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r>
      <w:tr w:rsidR="001D3BD3" w:rsidRPr="00B936C9" w:rsidTr="00CD67D1">
        <w:tc>
          <w:tcPr>
            <w:tcW w:w="2127"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„Saulutės“ m-d</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r>
      <w:tr w:rsidR="001D3BD3" w:rsidRPr="00B936C9" w:rsidTr="00CD67D1">
        <w:tc>
          <w:tcPr>
            <w:tcW w:w="2127"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„Šaltinėlio“ m-d</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r>
      <w:tr w:rsidR="001D3BD3" w:rsidRPr="00B936C9" w:rsidTr="00CD67D1">
        <w:tc>
          <w:tcPr>
            <w:tcW w:w="2127"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„Varpelio“ m-d</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r>
      <w:tr w:rsidR="001D3BD3" w:rsidRPr="00B936C9" w:rsidTr="00CD67D1">
        <w:tc>
          <w:tcPr>
            <w:tcW w:w="2127"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„Versmės“ m-d</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r>
      <w:tr w:rsidR="001D3BD3" w:rsidRPr="00B936C9" w:rsidTr="00CD67D1">
        <w:tc>
          <w:tcPr>
            <w:tcW w:w="2127" w:type="dxa"/>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30</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110</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129</w:t>
            </w:r>
          </w:p>
        </w:tc>
      </w:tr>
      <w:tr w:rsidR="001D3BD3" w:rsidRPr="00B936C9" w:rsidTr="00CD67D1">
        <w:tc>
          <w:tcPr>
            <w:tcW w:w="2127" w:type="dxa"/>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1467</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414</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1053</w:t>
            </w:r>
          </w:p>
        </w:tc>
        <w:tc>
          <w:tcPr>
            <w:tcW w:w="1417"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176</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1643</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1784</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42 lentelė (5.2.1.). Vienam auklėtojui / pedagoginiam etatiniam vienetui ir pedagoginiam darbuotojui tenkantis vaikų / mokinių skaičius pagal įstaigų tipus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685"/>
      </w:tblGrid>
      <w:tr w:rsidR="001D3BD3" w:rsidRPr="00B936C9" w:rsidTr="00CD67D1">
        <w:tc>
          <w:tcPr>
            <w:tcW w:w="283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Švietimo įstaigos  tipas</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Pedagoginių darbuotojų skaičius</w:t>
            </w:r>
          </w:p>
        </w:tc>
        <w:tc>
          <w:tcPr>
            <w:tcW w:w="1701"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Vaikų /</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mokinių skaičius</w:t>
            </w:r>
          </w:p>
        </w:tc>
        <w:tc>
          <w:tcPr>
            <w:tcW w:w="36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Vienam pedagoginiam darbuotojui tenkantis vaikų / mokinių skaičius</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Gimnazijos </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545</w:t>
            </w:r>
          </w:p>
        </w:tc>
        <w:tc>
          <w:tcPr>
            <w:tcW w:w="1701"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6055</w:t>
            </w:r>
          </w:p>
        </w:tc>
        <w:tc>
          <w:tcPr>
            <w:tcW w:w="36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11,1</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Suaugusiųjų gimnazijos</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1701"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469</w:t>
            </w:r>
          </w:p>
        </w:tc>
        <w:tc>
          <w:tcPr>
            <w:tcW w:w="36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13,4</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Pagrindinės mokyklos</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409</w:t>
            </w:r>
          </w:p>
        </w:tc>
        <w:tc>
          <w:tcPr>
            <w:tcW w:w="1701"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3736</w:t>
            </w:r>
          </w:p>
        </w:tc>
        <w:tc>
          <w:tcPr>
            <w:tcW w:w="36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Progimnazijos</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488</w:t>
            </w:r>
          </w:p>
        </w:tc>
        <w:tc>
          <w:tcPr>
            <w:tcW w:w="1701"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6149</w:t>
            </w:r>
          </w:p>
        </w:tc>
        <w:tc>
          <w:tcPr>
            <w:tcW w:w="36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12,6</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Specialiosios mokyklos</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1701"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183</w:t>
            </w:r>
          </w:p>
        </w:tc>
        <w:tc>
          <w:tcPr>
            <w:tcW w:w="36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Pradinė mokykla</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1701"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563</w:t>
            </w:r>
          </w:p>
        </w:tc>
        <w:tc>
          <w:tcPr>
            <w:tcW w:w="36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14,1</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Mokyklos-darželiai</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70</w:t>
            </w:r>
          </w:p>
        </w:tc>
        <w:tc>
          <w:tcPr>
            <w:tcW w:w="1701"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501</w:t>
            </w:r>
          </w:p>
        </w:tc>
        <w:tc>
          <w:tcPr>
            <w:tcW w:w="36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tc>
      </w:tr>
      <w:tr w:rsidR="001D3BD3" w:rsidRPr="00B936C9" w:rsidTr="00CD67D1">
        <w:tc>
          <w:tcPr>
            <w:tcW w:w="283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Lopšeliai-darželiai ir RUC</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950</w:t>
            </w:r>
          </w:p>
        </w:tc>
        <w:tc>
          <w:tcPr>
            <w:tcW w:w="1701"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8479</w:t>
            </w:r>
          </w:p>
        </w:tc>
        <w:tc>
          <w:tcPr>
            <w:tcW w:w="36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8,9</w:t>
            </w:r>
          </w:p>
        </w:tc>
      </w:tr>
      <w:tr w:rsidR="001D3BD3" w:rsidRPr="00B936C9" w:rsidTr="00CD67D1">
        <w:trPr>
          <w:trHeight w:val="274"/>
        </w:trPr>
        <w:tc>
          <w:tcPr>
            <w:tcW w:w="2835"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2593</w:t>
            </w:r>
          </w:p>
        </w:tc>
        <w:tc>
          <w:tcPr>
            <w:tcW w:w="1701"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26135</w:t>
            </w:r>
          </w:p>
        </w:tc>
        <w:tc>
          <w:tcPr>
            <w:tcW w:w="368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10,1</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43 lentelė (5.2.2.). Vienam auklėtojui / pedagoginiam etatiniam vienetui ir pedagoginiam darbuotojui tenkantis vaikų skaičius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701"/>
        <w:gridCol w:w="1843"/>
        <w:gridCol w:w="1984"/>
      </w:tblGrid>
      <w:tr w:rsidR="001D3BD3" w:rsidRPr="00B936C9" w:rsidTr="005E64DF">
        <w:trPr>
          <w:tblHeader/>
        </w:trPr>
        <w:tc>
          <w:tcPr>
            <w:tcW w:w="241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Ikimokyklinio ugdymo įstaigos pavadinimas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Bendras vaikų skaičius</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2013-09-01</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Bendras vaikų skaičius</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2013-12-31</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Auklėtojų skaičius</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2013-12-31</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1 auklėtojui tenkančių vaikų skaičius </w:t>
            </w:r>
          </w:p>
        </w:tc>
      </w:tr>
      <w:tr w:rsidR="001D3BD3" w:rsidRPr="00B936C9" w:rsidTr="00CD67D1">
        <w:trPr>
          <w:trHeight w:val="321"/>
        </w:trPr>
        <w:tc>
          <w:tcPr>
            <w:tcW w:w="9639" w:type="dxa"/>
            <w:gridSpan w:val="5"/>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Lopšeliai-darželiai ir RUC</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„Aitvarėlis”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211</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205</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10,8</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169</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175</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9,2</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„Atžalynas”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222</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221</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1984" w:type="dxa"/>
          </w:tcPr>
          <w:p w:rsidR="001D3BD3" w:rsidRPr="00B936C9" w:rsidRDefault="001D3BD3" w:rsidP="005E64DF">
            <w:pPr>
              <w:spacing w:after="0" w:line="240" w:lineRule="auto"/>
              <w:ind w:left="-817" w:firstLine="817"/>
              <w:jc w:val="center"/>
              <w:rPr>
                <w:rFonts w:ascii="Times New Roman" w:hAnsi="Times New Roman" w:cs="Times New Roman"/>
              </w:rPr>
            </w:pPr>
            <w:r w:rsidRPr="00B936C9">
              <w:rPr>
                <w:rFonts w:ascii="Times New Roman" w:hAnsi="Times New Roman" w:cs="Times New Roman"/>
              </w:rPr>
              <w:t>11,0</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„Aušrinė”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191</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182</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10,1</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lastRenderedPageBreak/>
              <w:t>„Ąžuoliukas”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230</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230</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10,4</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„Bangelė”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219</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221</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8,8</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211</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214</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9,7</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„Bitutė”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188</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192</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10,7</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„Boružėlė”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91</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91</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11,4</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„Čiauškutė”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151</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28</w:t>
            </w:r>
          </w:p>
        </w:tc>
        <w:tc>
          <w:tcPr>
            <w:tcW w:w="1984" w:type="dxa"/>
          </w:tcPr>
          <w:p w:rsidR="001D3BD3" w:rsidRPr="00B936C9" w:rsidRDefault="001D3BD3" w:rsidP="005E64DF">
            <w:pPr>
              <w:spacing w:after="0" w:line="240" w:lineRule="auto"/>
              <w:jc w:val="center"/>
              <w:rPr>
                <w:rFonts w:ascii="Times New Roman" w:hAnsi="Times New Roman" w:cs="Times New Roman"/>
                <w:color w:val="000000"/>
              </w:rPr>
            </w:pPr>
            <w:r w:rsidRPr="00B936C9">
              <w:rPr>
                <w:rFonts w:ascii="Times New Roman" w:hAnsi="Times New Roman" w:cs="Times New Roman"/>
                <w:color w:val="000000"/>
              </w:rPr>
              <w:t>5,4</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196</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196</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9,3</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192</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188</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8,9</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 „Eglutė”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185</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194</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8,4</w:t>
            </w:r>
          </w:p>
        </w:tc>
      </w:tr>
      <w:tr w:rsidR="001D3BD3" w:rsidRPr="00B936C9" w:rsidTr="00CD67D1">
        <w:tc>
          <w:tcPr>
            <w:tcW w:w="2410"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 „Giliukas”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209</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208</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9,9</w:t>
            </w:r>
          </w:p>
        </w:tc>
      </w:tr>
      <w:tr w:rsidR="001D3BD3" w:rsidRPr="00B936C9" w:rsidTr="00CD67D1">
        <w:tc>
          <w:tcPr>
            <w:tcW w:w="2410"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104</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107</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7,1</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228</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227</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9,9</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117</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117</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9,7</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„Liepaitė”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190</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190</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9,5</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„Linelis”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200</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213</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8,9</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„Obelėlė”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130</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133</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11,1</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„Pagrandukas”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191</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190</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8,6</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„Papartėlis”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195</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201</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9,1</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112</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116</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8,3</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„Pumpurėlis”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167</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169</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9,9</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194</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194</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8,8</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„“Pušaitė”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170</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181</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8,6</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„Putinėlis”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117</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108</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8,3</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„Radastėlė”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205</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208</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10,9</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„Rūta”</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209</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208</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10,4</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139</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137</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4,4</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„Svirpliukas”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192</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197</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13,1</w:t>
            </w:r>
          </w:p>
        </w:tc>
      </w:tr>
      <w:tr w:rsidR="001D3BD3" w:rsidRPr="00B936C9" w:rsidTr="00CD67D1">
        <w:tc>
          <w:tcPr>
            <w:tcW w:w="2410"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„Šermukšnėlė”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108</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107</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9,7</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 „Švyturėlis”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150</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145</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6,0</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„Traukinukas”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153</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153</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9,0</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112</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113</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9,4</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223</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225</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10,7</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„Volungėlė”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226</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224</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10,7</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„Želmenėlis”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193</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193</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9,6</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„Žemuogėlė”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132</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129</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7,6</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„Žiburėlis”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155</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149</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7,8</w:t>
            </w:r>
          </w:p>
        </w:tc>
      </w:tr>
      <w:tr w:rsidR="001D3BD3" w:rsidRPr="00B936C9" w:rsidTr="00CD67D1">
        <w:tc>
          <w:tcPr>
            <w:tcW w:w="2410"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187</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191</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9,5</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11,3</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„Žuvėdra”</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201</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192</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10,1</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Regos ugdymo centras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88</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88</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4,4</w:t>
            </w:r>
          </w:p>
        </w:tc>
      </w:tr>
      <w:tr w:rsidR="001D3BD3" w:rsidRPr="00B936C9" w:rsidTr="00CD67D1">
        <w:tc>
          <w:tcPr>
            <w:tcW w:w="2410" w:type="dxa"/>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 xml:space="preserve">Iš viso </w:t>
            </w:r>
          </w:p>
        </w:tc>
        <w:tc>
          <w:tcPr>
            <w:tcW w:w="1701"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7596</w:t>
            </w:r>
          </w:p>
        </w:tc>
        <w:tc>
          <w:tcPr>
            <w:tcW w:w="1701"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7620</w:t>
            </w:r>
          </w:p>
        </w:tc>
        <w:tc>
          <w:tcPr>
            <w:tcW w:w="1843"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841</w:t>
            </w:r>
          </w:p>
        </w:tc>
        <w:tc>
          <w:tcPr>
            <w:tcW w:w="1984"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9,1</w:t>
            </w:r>
          </w:p>
        </w:tc>
      </w:tr>
      <w:tr w:rsidR="001D3BD3" w:rsidRPr="00B936C9" w:rsidTr="00CD67D1">
        <w:trPr>
          <w:trHeight w:val="227"/>
        </w:trPr>
        <w:tc>
          <w:tcPr>
            <w:tcW w:w="9639" w:type="dxa"/>
            <w:gridSpan w:val="5"/>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bCs/>
              </w:rPr>
              <w:t>Mokyklos-darželiai</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„Inkarėlio” </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139</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137</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10,5</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„Nykštuko”</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136</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136</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9,1</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Marijos Montessori </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120</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119</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9,1</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„Pakalnutės” </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82</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87</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6,2</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„Saulutės”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67</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70</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„Šaltinėlio” </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105</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113</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8,7</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„Varpelio” </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125</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126</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11,4</w:t>
            </w:r>
          </w:p>
        </w:tc>
      </w:tr>
      <w:tr w:rsidR="001D3BD3" w:rsidRPr="00B936C9" w:rsidTr="00CD67D1">
        <w:tc>
          <w:tcPr>
            <w:tcW w:w="2410"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70</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71</w:t>
            </w:r>
          </w:p>
        </w:tc>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19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r>
      <w:tr w:rsidR="001D3BD3" w:rsidRPr="00B936C9" w:rsidTr="00CD67D1">
        <w:tc>
          <w:tcPr>
            <w:tcW w:w="2410" w:type="dxa"/>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1701"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844</w:t>
            </w:r>
          </w:p>
        </w:tc>
        <w:tc>
          <w:tcPr>
            <w:tcW w:w="1701"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859</w:t>
            </w:r>
          </w:p>
        </w:tc>
        <w:tc>
          <w:tcPr>
            <w:tcW w:w="1843"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109</w:t>
            </w:r>
          </w:p>
        </w:tc>
        <w:tc>
          <w:tcPr>
            <w:tcW w:w="1984"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7,9</w:t>
            </w:r>
          </w:p>
        </w:tc>
      </w:tr>
      <w:tr w:rsidR="001D3BD3" w:rsidRPr="00B936C9" w:rsidTr="00CD67D1">
        <w:trPr>
          <w:trHeight w:val="255"/>
        </w:trPr>
        <w:tc>
          <w:tcPr>
            <w:tcW w:w="2410" w:type="dxa"/>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1701"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8482</w:t>
            </w:r>
          </w:p>
        </w:tc>
        <w:tc>
          <w:tcPr>
            <w:tcW w:w="1701"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8479</w:t>
            </w:r>
          </w:p>
        </w:tc>
        <w:tc>
          <w:tcPr>
            <w:tcW w:w="1843"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950</w:t>
            </w:r>
          </w:p>
        </w:tc>
        <w:tc>
          <w:tcPr>
            <w:tcW w:w="1984"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8,9</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44 lentelė (5.2.3.). Vienam pedagoginiam etatiniam vienetui ir pedagoginiam darbuotojui tenkantis mokinių skaičius bendrojo ugdymo įstaigose</w:t>
      </w: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698"/>
        <w:gridCol w:w="2122"/>
        <w:gridCol w:w="3114"/>
      </w:tblGrid>
      <w:tr w:rsidR="001D3BD3" w:rsidRPr="00B936C9" w:rsidTr="005E64DF">
        <w:trPr>
          <w:trHeight w:val="212"/>
          <w:tblHeader/>
        </w:trPr>
        <w:tc>
          <w:tcPr>
            <w:tcW w:w="26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Bendrojo ugdymo įstaigos pavadinimas</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Mokinių skaičius</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Pedagoginių darbuotojų skaičius</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 pedagoginiam darbuotojui tenkančių mokinių skaičius</w:t>
            </w:r>
          </w:p>
        </w:tc>
      </w:tr>
      <w:tr w:rsidR="001D3BD3" w:rsidRPr="00B936C9" w:rsidTr="005E64DF">
        <w:trPr>
          <w:trHeight w:val="266"/>
        </w:trPr>
        <w:tc>
          <w:tcPr>
            <w:tcW w:w="9623" w:type="dxa"/>
            <w:gridSpan w:val="4"/>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Gimnazijos</w:t>
            </w:r>
          </w:p>
        </w:tc>
      </w:tr>
      <w:tr w:rsidR="001D3BD3" w:rsidRPr="00B936C9" w:rsidTr="005E64DF">
        <w:trPr>
          <w:trHeight w:val="229"/>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„Aitvaro“</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343</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9,3</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„Aukuro“</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606</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11,2</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„Ąžuolyno“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717</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12,6</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Baltijos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393</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9,6</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Vytauto Didžiojo</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761</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12,3</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504</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11,2</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„Vėtrungės“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660</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12,0</w:t>
            </w:r>
          </w:p>
        </w:tc>
      </w:tr>
      <w:tr w:rsidR="001D3BD3" w:rsidRPr="00B936C9" w:rsidTr="005E64DF">
        <w:trPr>
          <w:trHeight w:val="229"/>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Vydūno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592</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11,2</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Hermano Zudermano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584</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12,2</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„Žaliakalnio“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324</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6,6</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„Žemynos“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571</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Naujakiemio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248</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10,8</w:t>
            </w:r>
          </w:p>
        </w:tc>
      </w:tr>
      <w:tr w:rsidR="001D3BD3" w:rsidRPr="00B936C9" w:rsidTr="005E64DF">
        <w:trPr>
          <w:trHeight w:val="229"/>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Salio Šemerio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221</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18,4</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6524</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580</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11,2</w:t>
            </w:r>
          </w:p>
        </w:tc>
      </w:tr>
      <w:tr w:rsidR="001D3BD3" w:rsidRPr="00B936C9" w:rsidTr="005E64DF">
        <w:trPr>
          <w:trHeight w:val="234"/>
        </w:trPr>
        <w:tc>
          <w:tcPr>
            <w:tcW w:w="9623" w:type="dxa"/>
            <w:gridSpan w:val="4"/>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Pagrindinės mokyklos</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Gedminų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866</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12,5</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Maksimo Gorkio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606</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68</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8,9</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Andrejaus Rubliovo</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170</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„Pajūrio“</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465</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8,5</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„Santarvės“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505</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„Saulėtekio“</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235</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Ievos Simonaitytės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169</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Vitės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282</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„Vyturio“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438</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10,4</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3736</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409</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9,1</w:t>
            </w:r>
          </w:p>
        </w:tc>
      </w:tr>
      <w:tr w:rsidR="001D3BD3" w:rsidRPr="00B936C9" w:rsidTr="005E64DF">
        <w:trPr>
          <w:trHeight w:val="221"/>
        </w:trPr>
        <w:tc>
          <w:tcPr>
            <w:tcW w:w="9623" w:type="dxa"/>
            <w:gridSpan w:val="4"/>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Progimnazijos</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„Gabijos“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356</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10,8</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Simono Dacho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966</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12,5</w:t>
            </w:r>
          </w:p>
        </w:tc>
      </w:tr>
      <w:tr w:rsidR="001D3BD3" w:rsidRPr="00B936C9" w:rsidTr="005E64DF">
        <w:trPr>
          <w:trHeight w:val="229"/>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Prano Mašioto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554</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13,5</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Martyno Mažvydo</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803</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13,2</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Sendvario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334</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10,8</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„Smeltės“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526</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12,0</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Liudviko Stulpino</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657</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11,7</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Tauralaukio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180</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„Verdenės“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822</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14,7</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951</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13,8</w:t>
            </w:r>
          </w:p>
        </w:tc>
      </w:tr>
      <w:tr w:rsidR="001D3BD3" w:rsidRPr="00B936C9" w:rsidTr="005E64DF">
        <w:trPr>
          <w:trHeight w:val="229"/>
        </w:trPr>
        <w:tc>
          <w:tcPr>
            <w:tcW w:w="2689"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6149</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488</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12,6</w:t>
            </w:r>
          </w:p>
        </w:tc>
      </w:tr>
      <w:tr w:rsidR="001D3BD3" w:rsidRPr="00B936C9" w:rsidTr="005E64DF">
        <w:trPr>
          <w:trHeight w:val="189"/>
        </w:trPr>
        <w:tc>
          <w:tcPr>
            <w:tcW w:w="9623" w:type="dxa"/>
            <w:gridSpan w:val="4"/>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Specialiosios mokyklos</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„Medeinės“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152</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Litorinos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r>
      <w:tr w:rsidR="001D3BD3" w:rsidRPr="00B936C9" w:rsidTr="005E64DF">
        <w:trPr>
          <w:trHeight w:val="243"/>
        </w:trPr>
        <w:tc>
          <w:tcPr>
            <w:tcW w:w="2689"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183</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56</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3,3</w:t>
            </w:r>
          </w:p>
        </w:tc>
      </w:tr>
      <w:tr w:rsidR="001D3BD3" w:rsidRPr="00B936C9" w:rsidTr="005E64DF">
        <w:trPr>
          <w:trHeight w:val="191"/>
        </w:trPr>
        <w:tc>
          <w:tcPr>
            <w:tcW w:w="9623" w:type="dxa"/>
            <w:gridSpan w:val="4"/>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Pradinė mokykla ir mokyklos-darželiai</w:t>
            </w:r>
          </w:p>
        </w:tc>
      </w:tr>
      <w:tr w:rsidR="001D3BD3" w:rsidRPr="00B936C9" w:rsidTr="005E64DF">
        <w:trPr>
          <w:trHeight w:val="243"/>
        </w:trPr>
        <w:tc>
          <w:tcPr>
            <w:tcW w:w="2689"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„Gilijos“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563</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14,1</w:t>
            </w:r>
          </w:p>
        </w:tc>
      </w:tr>
      <w:tr w:rsidR="001D3BD3" w:rsidRPr="00B936C9" w:rsidTr="005E64DF">
        <w:trPr>
          <w:trHeight w:val="243"/>
        </w:trPr>
        <w:tc>
          <w:tcPr>
            <w:tcW w:w="2689"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„Inkarėlio“ m-d</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w:t>
            </w:r>
          </w:p>
        </w:tc>
      </w:tr>
      <w:tr w:rsidR="001D3BD3" w:rsidRPr="00B936C9" w:rsidTr="005E64DF">
        <w:trPr>
          <w:trHeight w:val="243"/>
        </w:trPr>
        <w:tc>
          <w:tcPr>
            <w:tcW w:w="2689"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„Nykštuko“ m-d</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w:t>
            </w:r>
          </w:p>
        </w:tc>
      </w:tr>
      <w:tr w:rsidR="001D3BD3" w:rsidRPr="00B936C9" w:rsidTr="005E64DF">
        <w:trPr>
          <w:trHeight w:val="229"/>
        </w:trPr>
        <w:tc>
          <w:tcPr>
            <w:tcW w:w="2689"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Marijos Montessori m-d</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11,9</w:t>
            </w:r>
          </w:p>
        </w:tc>
      </w:tr>
      <w:tr w:rsidR="001D3BD3" w:rsidRPr="00B936C9" w:rsidTr="005E64DF">
        <w:trPr>
          <w:trHeight w:val="243"/>
        </w:trPr>
        <w:tc>
          <w:tcPr>
            <w:tcW w:w="2689"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„Pakalnutės“ m-d</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r>
      <w:tr w:rsidR="001D3BD3" w:rsidRPr="00B936C9" w:rsidTr="005E64DF">
        <w:trPr>
          <w:trHeight w:val="243"/>
        </w:trPr>
        <w:tc>
          <w:tcPr>
            <w:tcW w:w="2689"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„Saulutės“ m-d</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102</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12,7</w:t>
            </w:r>
          </w:p>
        </w:tc>
      </w:tr>
      <w:tr w:rsidR="001D3BD3" w:rsidRPr="00B936C9" w:rsidTr="005E64DF">
        <w:trPr>
          <w:trHeight w:val="243"/>
        </w:trPr>
        <w:tc>
          <w:tcPr>
            <w:tcW w:w="2689"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„Šaltinėlio“ m-d</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w:t>
            </w:r>
          </w:p>
        </w:tc>
      </w:tr>
      <w:tr w:rsidR="001D3BD3" w:rsidRPr="00B936C9" w:rsidTr="005E64DF">
        <w:trPr>
          <w:trHeight w:val="243"/>
        </w:trPr>
        <w:tc>
          <w:tcPr>
            <w:tcW w:w="2689"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lastRenderedPageBreak/>
              <w:t>„Varpelio“ m-d</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94</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10,4</w:t>
            </w:r>
          </w:p>
        </w:tc>
      </w:tr>
      <w:tr w:rsidR="001D3BD3" w:rsidRPr="00B936C9" w:rsidTr="005E64DF">
        <w:trPr>
          <w:trHeight w:val="243"/>
        </w:trPr>
        <w:tc>
          <w:tcPr>
            <w:tcW w:w="2689"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„Versmės“ m-d</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0,7</w:t>
            </w:r>
          </w:p>
        </w:tc>
      </w:tr>
      <w:tr w:rsidR="001D3BD3" w:rsidRPr="00B936C9" w:rsidTr="005E64DF">
        <w:trPr>
          <w:trHeight w:val="243"/>
        </w:trPr>
        <w:tc>
          <w:tcPr>
            <w:tcW w:w="2689" w:type="dxa"/>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1064</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110</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9,7</w:t>
            </w:r>
          </w:p>
        </w:tc>
      </w:tr>
      <w:tr w:rsidR="001D3BD3" w:rsidRPr="00B936C9" w:rsidTr="005E64DF">
        <w:trPr>
          <w:trHeight w:val="284"/>
        </w:trPr>
        <w:tc>
          <w:tcPr>
            <w:tcW w:w="2689" w:type="dxa"/>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69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17656</w:t>
            </w:r>
          </w:p>
        </w:tc>
        <w:tc>
          <w:tcPr>
            <w:tcW w:w="212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1643</w:t>
            </w:r>
          </w:p>
        </w:tc>
        <w:tc>
          <w:tcPr>
            <w:tcW w:w="311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10,7</w:t>
            </w:r>
          </w:p>
        </w:tc>
      </w:tr>
    </w:tbl>
    <w:p w:rsidR="001D3BD3" w:rsidRPr="00B936C9" w:rsidRDefault="001D3BD3" w:rsidP="005E64DF">
      <w:pPr>
        <w:spacing w:after="0" w:line="240" w:lineRule="auto"/>
        <w:jc w:val="center"/>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45 lentelė (5.3.1.). Auklėtojų / mokytojų ir kitų pedagoginių darbuotojų pasiskirstymas pagal lytį ir įstaigų tipus (skaičius ir 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372"/>
        <w:gridCol w:w="1265"/>
        <w:gridCol w:w="1120"/>
        <w:gridCol w:w="1128"/>
        <w:gridCol w:w="982"/>
      </w:tblGrid>
      <w:tr w:rsidR="001D3BD3" w:rsidRPr="00B936C9" w:rsidTr="00CD67D1">
        <w:tc>
          <w:tcPr>
            <w:tcW w:w="2694"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Švietimo įstaigos tipas</w:t>
            </w:r>
          </w:p>
        </w:tc>
        <w:tc>
          <w:tcPr>
            <w:tcW w:w="2409"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 xml:space="preserve">Bendras pedagoginių darbuotojų skaičius (be vadovų) </w:t>
            </w:r>
          </w:p>
        </w:tc>
        <w:tc>
          <w:tcPr>
            <w:tcW w:w="2410" w:type="dxa"/>
            <w:gridSpan w:val="2"/>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Moterų</w:t>
            </w:r>
          </w:p>
        </w:tc>
        <w:tc>
          <w:tcPr>
            <w:tcW w:w="2126" w:type="dxa"/>
            <w:gridSpan w:val="2"/>
          </w:tcPr>
          <w:p w:rsidR="001D3BD3" w:rsidRPr="00B936C9" w:rsidRDefault="001D3BD3" w:rsidP="005E64DF">
            <w:pPr>
              <w:pStyle w:val="Betarp"/>
              <w:jc w:val="center"/>
              <w:rPr>
                <w:rFonts w:ascii="Times New Roman" w:hAnsi="Times New Roman"/>
              </w:rPr>
            </w:pPr>
            <w:r w:rsidRPr="00B936C9">
              <w:rPr>
                <w:rFonts w:ascii="Times New Roman" w:hAnsi="Times New Roman"/>
              </w:rPr>
              <w:t>Vyrų</w:t>
            </w:r>
          </w:p>
        </w:tc>
      </w:tr>
      <w:tr w:rsidR="001D3BD3" w:rsidRPr="00B936C9" w:rsidTr="00CD67D1">
        <w:tc>
          <w:tcPr>
            <w:tcW w:w="2694"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2409"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992"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Gimnazijos </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545</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88,4</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63</w:t>
            </w:r>
          </w:p>
        </w:tc>
        <w:tc>
          <w:tcPr>
            <w:tcW w:w="992"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11,5</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Suaugusiųjų gimnazijos</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 xml:space="preserve">32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91,4</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992"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Pagrindinės mokyklos</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409</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381</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93,1</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w:t>
            </w:r>
          </w:p>
        </w:tc>
        <w:tc>
          <w:tcPr>
            <w:tcW w:w="992"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6,8</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Progimnazijos</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488</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458</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93,8</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992"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Specialiosios mokyklos</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52</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92,8</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992"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Pradinė mokykla</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100,0</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Mokyklos-darželiai</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70</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70</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100,0</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Lopšeliai-darželiai ir RUC</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950</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950</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100,0</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r>
      <w:tr w:rsidR="001D3BD3" w:rsidRPr="00B936C9" w:rsidTr="00CD67D1">
        <w:tc>
          <w:tcPr>
            <w:tcW w:w="2694"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2593</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2465</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95,1</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128</w:t>
            </w:r>
          </w:p>
        </w:tc>
        <w:tc>
          <w:tcPr>
            <w:tcW w:w="992"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4,9</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46 lentelė (5.3.2.). Mokytojų ir kitų pedagoginių darbuotojų pasiskirstymas pagal lytį (skaičius ir dalis %)</w:t>
      </w: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1857"/>
        <w:gridCol w:w="1285"/>
        <w:gridCol w:w="962"/>
        <w:gridCol w:w="1038"/>
        <w:gridCol w:w="1144"/>
      </w:tblGrid>
      <w:tr w:rsidR="001D3BD3" w:rsidRPr="00B936C9" w:rsidTr="005E64DF">
        <w:trPr>
          <w:trHeight w:val="72"/>
          <w:tblHeader/>
        </w:trPr>
        <w:tc>
          <w:tcPr>
            <w:tcW w:w="3428"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Bendrojo ugdymo mokyklos pavadinimas</w:t>
            </w:r>
          </w:p>
          <w:p w:rsidR="001D3BD3" w:rsidRPr="00B936C9" w:rsidRDefault="001D3BD3" w:rsidP="005E64DF">
            <w:pPr>
              <w:spacing w:after="0" w:line="240" w:lineRule="auto"/>
              <w:jc w:val="center"/>
              <w:rPr>
                <w:rFonts w:ascii="Times New Roman" w:eastAsia="Times New Roman" w:hAnsi="Times New Roman" w:cs="Times New Roman"/>
              </w:rPr>
            </w:pPr>
          </w:p>
        </w:tc>
        <w:tc>
          <w:tcPr>
            <w:tcW w:w="1857" w:type="dxa"/>
            <w:vMerge w:val="restart"/>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Mokytojų ir kitų pedagoginių darbuotojų</w:t>
            </w:r>
          </w:p>
        </w:tc>
        <w:tc>
          <w:tcPr>
            <w:tcW w:w="2247" w:type="dxa"/>
            <w:gridSpan w:val="2"/>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Moterų</w:t>
            </w:r>
          </w:p>
        </w:tc>
        <w:tc>
          <w:tcPr>
            <w:tcW w:w="2180" w:type="dxa"/>
            <w:gridSpan w:val="2"/>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Vyrų</w:t>
            </w:r>
          </w:p>
        </w:tc>
      </w:tr>
      <w:tr w:rsidR="001D3BD3" w:rsidRPr="00B936C9" w:rsidTr="005E64DF">
        <w:trPr>
          <w:trHeight w:val="106"/>
          <w:tblHeader/>
        </w:trPr>
        <w:tc>
          <w:tcPr>
            <w:tcW w:w="3428" w:type="dxa"/>
            <w:vMerge/>
            <w:shd w:val="clear" w:color="auto" w:fill="auto"/>
          </w:tcPr>
          <w:p w:rsidR="001D3BD3" w:rsidRPr="00B936C9" w:rsidRDefault="001D3BD3" w:rsidP="005E64DF">
            <w:pPr>
              <w:pStyle w:val="Betarp"/>
              <w:jc w:val="center"/>
              <w:rPr>
                <w:rFonts w:ascii="Times New Roman" w:hAnsi="Times New Roman"/>
                <w:b/>
              </w:rPr>
            </w:pPr>
          </w:p>
        </w:tc>
        <w:tc>
          <w:tcPr>
            <w:tcW w:w="1857" w:type="dxa"/>
            <w:vMerge/>
            <w:shd w:val="clear" w:color="auto" w:fill="auto"/>
          </w:tcPr>
          <w:p w:rsidR="001D3BD3" w:rsidRPr="00B936C9" w:rsidRDefault="001D3BD3" w:rsidP="005E64DF">
            <w:pPr>
              <w:pStyle w:val="Betarp"/>
              <w:jc w:val="center"/>
              <w:rPr>
                <w:rFonts w:ascii="Times New Roman" w:hAnsi="Times New Roman"/>
                <w:b/>
              </w:rPr>
            </w:pP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Skaičius</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Dalis (%)</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Skaičius</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Dalis (%)</w:t>
            </w:r>
          </w:p>
        </w:tc>
      </w:tr>
      <w:tr w:rsidR="001D3BD3" w:rsidRPr="00B936C9" w:rsidTr="005E64DF">
        <w:trPr>
          <w:trHeight w:val="79"/>
        </w:trPr>
        <w:tc>
          <w:tcPr>
            <w:tcW w:w="9714" w:type="dxa"/>
            <w:gridSpan w:val="6"/>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Gimnazijos</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„Aitvaro“</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37</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35</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94,6</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5,4</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„Aukuro“</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54</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45</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83,3</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16,7</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„Ąžuolyno“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57</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48</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84,2</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15,8</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Baltijos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41</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36</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87,8</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12,2</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Vytauto Didžiojo</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62</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59</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95,2</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4,8</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„Varpo“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45</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34</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75,5</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24,4</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„Vėtrungės“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55</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47</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85,4</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14,5</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Vydūno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53</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47</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88,7</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6</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11,3</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Hermano Zudermano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48</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47</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97,9</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2,1</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„Žaliakalnio“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49</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44</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89,8</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10,2</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„Žemynos“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44</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40</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90,9</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9,1</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Naujakiemio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23</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23</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Salio Šemerio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12</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75,0</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25,0</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857"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580</w:t>
            </w:r>
          </w:p>
        </w:tc>
        <w:tc>
          <w:tcPr>
            <w:tcW w:w="1285"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514</w:t>
            </w:r>
          </w:p>
        </w:tc>
        <w:tc>
          <w:tcPr>
            <w:tcW w:w="96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88,6</w:t>
            </w:r>
          </w:p>
        </w:tc>
        <w:tc>
          <w:tcPr>
            <w:tcW w:w="103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66</w:t>
            </w:r>
          </w:p>
        </w:tc>
        <w:tc>
          <w:tcPr>
            <w:tcW w:w="1142"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11,4</w:t>
            </w:r>
          </w:p>
        </w:tc>
      </w:tr>
      <w:tr w:rsidR="001D3BD3" w:rsidRPr="00B936C9" w:rsidTr="005E64DF">
        <w:trPr>
          <w:trHeight w:val="213"/>
        </w:trPr>
        <w:tc>
          <w:tcPr>
            <w:tcW w:w="9714" w:type="dxa"/>
            <w:gridSpan w:val="6"/>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Pagrindinės mokyklos</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Gedminų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69</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62</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89,8</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10,1</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Maksimo Gorkio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68</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63</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92,6</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7,3</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Andrejaus Rubliovo</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35</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31</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88,6</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11,4</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„Pajūrio“</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55</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53</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96,4</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3,6</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„Santarvės“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53</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53</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„Saulėtekio“</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26</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23</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84,6</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15,4</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Ievos Simonaitytės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27</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25</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92,6</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7,4</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Vitės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34</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32</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94,1</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5,9</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„Vyturio“ </w:t>
            </w:r>
          </w:p>
        </w:tc>
        <w:tc>
          <w:tcPr>
            <w:tcW w:w="1857"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42</w:t>
            </w:r>
          </w:p>
        </w:tc>
        <w:tc>
          <w:tcPr>
            <w:tcW w:w="1285"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39</w:t>
            </w:r>
          </w:p>
        </w:tc>
        <w:tc>
          <w:tcPr>
            <w:tcW w:w="96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92,8</w:t>
            </w:r>
          </w:p>
        </w:tc>
        <w:tc>
          <w:tcPr>
            <w:tcW w:w="10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142"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7,1</w:t>
            </w:r>
          </w:p>
        </w:tc>
      </w:tr>
      <w:tr w:rsidR="001D3BD3" w:rsidRPr="00B936C9" w:rsidTr="005E64DF">
        <w:trPr>
          <w:trHeight w:val="213"/>
        </w:trPr>
        <w:tc>
          <w:tcPr>
            <w:tcW w:w="3428"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857"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409</w:t>
            </w:r>
          </w:p>
        </w:tc>
        <w:tc>
          <w:tcPr>
            <w:tcW w:w="1285"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381</w:t>
            </w:r>
          </w:p>
        </w:tc>
        <w:tc>
          <w:tcPr>
            <w:tcW w:w="96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93,2</w:t>
            </w:r>
          </w:p>
        </w:tc>
        <w:tc>
          <w:tcPr>
            <w:tcW w:w="103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28</w:t>
            </w:r>
          </w:p>
        </w:tc>
        <w:tc>
          <w:tcPr>
            <w:tcW w:w="1142"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6,8</w:t>
            </w:r>
          </w:p>
        </w:tc>
      </w:tr>
      <w:tr w:rsidR="001D3BD3" w:rsidRPr="00B936C9" w:rsidTr="005E64DF">
        <w:trPr>
          <w:trHeight w:val="213"/>
        </w:trPr>
        <w:tc>
          <w:tcPr>
            <w:tcW w:w="9714" w:type="dxa"/>
            <w:gridSpan w:val="6"/>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Progimnazijos</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„Gabijos“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97,0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3,0</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lastRenderedPageBreak/>
              <w:t xml:space="preserve">Simono Dacho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77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68</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88,3</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11,7</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Prano Mašioto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39</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95,1</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4,9</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Martyno Mažvydo</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61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90,2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6</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9,8</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Sendvario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3,2</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„Smeltės“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95,5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4,5</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Liudviko Stulpino</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Tauralaukio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„Verdenės“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91,1</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8,9</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69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65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94,2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5,8</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488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458</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93,9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30</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6,1</w:t>
            </w:r>
          </w:p>
        </w:tc>
      </w:tr>
      <w:tr w:rsidR="001D3BD3" w:rsidRPr="00B936C9" w:rsidTr="005E64DF">
        <w:trPr>
          <w:trHeight w:val="213"/>
        </w:trPr>
        <w:tc>
          <w:tcPr>
            <w:tcW w:w="9714" w:type="dxa"/>
            <w:gridSpan w:val="6"/>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Specialiosios mokyklos</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„Medeinės“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37</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90,2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9,8</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Litorinos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15</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56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52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92,9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4</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7,1</w:t>
            </w:r>
          </w:p>
        </w:tc>
      </w:tr>
      <w:tr w:rsidR="001D3BD3" w:rsidRPr="00B936C9" w:rsidTr="005E64DF">
        <w:trPr>
          <w:trHeight w:val="213"/>
        </w:trPr>
        <w:tc>
          <w:tcPr>
            <w:tcW w:w="9714" w:type="dxa"/>
            <w:gridSpan w:val="6"/>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Pradinė mokykla ir mokyklos-darželiai</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„Gilijos“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40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40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„Inkarėlio“</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„Nykštuko“</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Marijos Montessori</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„Pakalnutės“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13</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„Saulutės“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„Šaltinėlio“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„Varpelio“</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9</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5E64DF">
        <w:trPr>
          <w:trHeight w:val="213"/>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110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110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100,0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5E64DF">
        <w:trPr>
          <w:trHeight w:val="268"/>
        </w:trPr>
        <w:tc>
          <w:tcPr>
            <w:tcW w:w="342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1643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1515</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92,2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128</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7,8</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47 lentelė (5.4.1.). Auklėtojų / mokytojų ir kitų pedagoginių darbuotojų pasiskirstymas pagal amžių ir įstaigų tipus, iš jų auklėtojų / mokytojų iki 39 metų (skaičius ir dalis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709"/>
        <w:gridCol w:w="709"/>
        <w:gridCol w:w="708"/>
        <w:gridCol w:w="709"/>
        <w:gridCol w:w="709"/>
        <w:gridCol w:w="567"/>
        <w:gridCol w:w="709"/>
        <w:gridCol w:w="708"/>
        <w:gridCol w:w="709"/>
        <w:gridCol w:w="709"/>
        <w:gridCol w:w="709"/>
        <w:gridCol w:w="708"/>
        <w:gridCol w:w="709"/>
      </w:tblGrid>
      <w:tr w:rsidR="001D3BD3" w:rsidRPr="00B936C9" w:rsidTr="005E64DF">
        <w:trPr>
          <w:cantSplit/>
          <w:trHeight w:val="1511"/>
          <w:tblHeader/>
        </w:trPr>
        <w:tc>
          <w:tcPr>
            <w:tcW w:w="993"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Įstaigos tipas</w:t>
            </w:r>
          </w:p>
        </w:tc>
        <w:tc>
          <w:tcPr>
            <w:tcW w:w="1276" w:type="dxa"/>
            <w:gridSpan w:val="2"/>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b/>
              </w:rPr>
            </w:pPr>
            <w:r w:rsidRPr="00B936C9">
              <w:rPr>
                <w:rFonts w:ascii="Times New Roman" w:eastAsia="Times New Roman" w:hAnsi="Times New Roman" w:cs="Times New Roman"/>
              </w:rPr>
              <w:t>Gimnazijos</w:t>
            </w:r>
          </w:p>
        </w:tc>
        <w:tc>
          <w:tcPr>
            <w:tcW w:w="1417" w:type="dxa"/>
            <w:gridSpan w:val="2"/>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b/>
              </w:rPr>
            </w:pPr>
            <w:r w:rsidRPr="00B936C9">
              <w:rPr>
                <w:rFonts w:ascii="Times New Roman" w:eastAsia="Times New Roman" w:hAnsi="Times New Roman" w:cs="Times New Roman"/>
              </w:rPr>
              <w:t>Pagrindinės mokyklos</w:t>
            </w:r>
          </w:p>
        </w:tc>
        <w:tc>
          <w:tcPr>
            <w:tcW w:w="1418" w:type="dxa"/>
            <w:gridSpan w:val="2"/>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b/>
              </w:rPr>
            </w:pPr>
            <w:r w:rsidRPr="00B936C9">
              <w:rPr>
                <w:rFonts w:ascii="Times New Roman" w:eastAsia="Times New Roman" w:hAnsi="Times New Roman" w:cs="Times New Roman"/>
              </w:rPr>
              <w:t>Progimnazijos</w:t>
            </w:r>
          </w:p>
        </w:tc>
        <w:tc>
          <w:tcPr>
            <w:tcW w:w="1276" w:type="dxa"/>
            <w:gridSpan w:val="2"/>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b/>
              </w:rPr>
            </w:pPr>
            <w:r w:rsidRPr="00B936C9">
              <w:rPr>
                <w:rFonts w:ascii="Times New Roman" w:eastAsia="Times New Roman" w:hAnsi="Times New Roman" w:cs="Times New Roman"/>
              </w:rPr>
              <w:t>Specialiosios mokyklos</w:t>
            </w:r>
          </w:p>
        </w:tc>
        <w:tc>
          <w:tcPr>
            <w:tcW w:w="1417" w:type="dxa"/>
            <w:gridSpan w:val="2"/>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b/>
              </w:rPr>
            </w:pPr>
            <w:r w:rsidRPr="00B936C9">
              <w:rPr>
                <w:rFonts w:ascii="Times New Roman" w:eastAsia="Times New Roman" w:hAnsi="Times New Roman" w:cs="Times New Roman"/>
              </w:rPr>
              <w:t>Pradinė mokykla, mokyklos-darželiai</w:t>
            </w:r>
          </w:p>
        </w:tc>
        <w:tc>
          <w:tcPr>
            <w:tcW w:w="1418" w:type="dxa"/>
            <w:gridSpan w:val="2"/>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b/>
              </w:rPr>
            </w:pPr>
            <w:r w:rsidRPr="00B936C9">
              <w:rPr>
                <w:rFonts w:ascii="Times New Roman" w:eastAsia="Times New Roman" w:hAnsi="Times New Roman" w:cs="Times New Roman"/>
              </w:rPr>
              <w:t>Lopšeliai-darželiai</w:t>
            </w:r>
          </w:p>
        </w:tc>
        <w:tc>
          <w:tcPr>
            <w:tcW w:w="1417" w:type="dxa"/>
            <w:gridSpan w:val="2"/>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r>
      <w:tr w:rsidR="001D3BD3" w:rsidRPr="00B936C9" w:rsidTr="005E64DF">
        <w:trPr>
          <w:cantSplit/>
          <w:trHeight w:val="1122"/>
          <w:tblHeader/>
        </w:trPr>
        <w:tc>
          <w:tcPr>
            <w:tcW w:w="993"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Amžiaus tarpsnis metais</w:t>
            </w:r>
          </w:p>
        </w:tc>
        <w:tc>
          <w:tcPr>
            <w:tcW w:w="567"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Skaičius</w:t>
            </w:r>
          </w:p>
        </w:tc>
        <w:tc>
          <w:tcPr>
            <w:tcW w:w="709"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Dalis (%)</w:t>
            </w:r>
          </w:p>
        </w:tc>
        <w:tc>
          <w:tcPr>
            <w:tcW w:w="709"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Skaičius</w:t>
            </w:r>
          </w:p>
        </w:tc>
        <w:tc>
          <w:tcPr>
            <w:tcW w:w="708"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Dalis (%)</w:t>
            </w:r>
          </w:p>
        </w:tc>
        <w:tc>
          <w:tcPr>
            <w:tcW w:w="709"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Skaičius</w:t>
            </w:r>
          </w:p>
        </w:tc>
        <w:tc>
          <w:tcPr>
            <w:tcW w:w="709"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Dalis (%)</w:t>
            </w:r>
          </w:p>
        </w:tc>
        <w:tc>
          <w:tcPr>
            <w:tcW w:w="567"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Skaičius</w:t>
            </w:r>
          </w:p>
        </w:tc>
        <w:tc>
          <w:tcPr>
            <w:tcW w:w="709"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Dalis (%)</w:t>
            </w:r>
          </w:p>
        </w:tc>
        <w:tc>
          <w:tcPr>
            <w:tcW w:w="708"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Skaičius</w:t>
            </w:r>
          </w:p>
        </w:tc>
        <w:tc>
          <w:tcPr>
            <w:tcW w:w="709"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Dalis (%)</w:t>
            </w:r>
          </w:p>
        </w:tc>
        <w:tc>
          <w:tcPr>
            <w:tcW w:w="709"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Skaičius</w:t>
            </w:r>
          </w:p>
        </w:tc>
        <w:tc>
          <w:tcPr>
            <w:tcW w:w="709"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Dalis (%)</w:t>
            </w:r>
          </w:p>
        </w:tc>
        <w:tc>
          <w:tcPr>
            <w:tcW w:w="708"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Skaičius</w:t>
            </w:r>
          </w:p>
        </w:tc>
        <w:tc>
          <w:tcPr>
            <w:tcW w:w="709" w:type="dxa"/>
            <w:shd w:val="clear" w:color="auto" w:fill="auto"/>
            <w:textDirection w:val="btLr"/>
            <w:vAlign w:val="center"/>
          </w:tcPr>
          <w:p w:rsidR="001D3BD3" w:rsidRPr="00B936C9" w:rsidRDefault="001D3BD3" w:rsidP="005E64DF">
            <w:pPr>
              <w:spacing w:after="0" w:line="240" w:lineRule="auto"/>
              <w:ind w:left="113" w:right="113"/>
              <w:jc w:val="right"/>
              <w:rPr>
                <w:rFonts w:ascii="Times New Roman" w:eastAsia="Times New Roman" w:hAnsi="Times New Roman" w:cs="Times New Roman"/>
              </w:rPr>
            </w:pPr>
            <w:r w:rsidRPr="00B936C9">
              <w:rPr>
                <w:rFonts w:ascii="Times New Roman" w:eastAsia="Times New Roman" w:hAnsi="Times New Roman" w:cs="Times New Roman"/>
              </w:rPr>
              <w:t>Dalis (%)</w:t>
            </w:r>
          </w:p>
        </w:tc>
      </w:tr>
      <w:tr w:rsidR="001D3BD3" w:rsidRPr="00B936C9" w:rsidTr="00CD67D1">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jaunesni nei 25</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w:t>
            </w:r>
          </w:p>
        </w:tc>
      </w:tr>
      <w:tr w:rsidR="001D3BD3" w:rsidRPr="00B936C9" w:rsidTr="006C6A98">
        <w:trPr>
          <w:trHeight w:val="191"/>
        </w:trPr>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25-29</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3,8</w:t>
            </w:r>
          </w:p>
        </w:tc>
      </w:tr>
      <w:tr w:rsidR="001D3BD3" w:rsidRPr="00B936C9" w:rsidTr="006C6A98">
        <w:trPr>
          <w:trHeight w:val="96"/>
        </w:trPr>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30-34</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8,4</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136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5,3</w:t>
            </w:r>
          </w:p>
        </w:tc>
      </w:tr>
      <w:tr w:rsidR="001D3BD3" w:rsidRPr="00B936C9" w:rsidTr="006C6A98">
        <w:trPr>
          <w:trHeight w:val="142"/>
        </w:trPr>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35-39</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10,7</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272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10,5</w:t>
            </w:r>
          </w:p>
        </w:tc>
      </w:tr>
      <w:tr w:rsidR="001D3BD3" w:rsidRPr="00B936C9" w:rsidTr="006C6A98">
        <w:trPr>
          <w:trHeight w:val="70"/>
        </w:trPr>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40-44</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18,4</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15,3</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390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15,0</w:t>
            </w:r>
          </w:p>
        </w:tc>
      </w:tr>
      <w:tr w:rsidR="001D3BD3" w:rsidRPr="00B936C9" w:rsidTr="006C6A98">
        <w:trPr>
          <w:trHeight w:val="92"/>
        </w:trPr>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45-49</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13,5</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26,8</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18,3</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433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16,7</w:t>
            </w:r>
          </w:p>
        </w:tc>
      </w:tr>
      <w:tr w:rsidR="001D3BD3" w:rsidRPr="00B936C9" w:rsidTr="006C6A98">
        <w:trPr>
          <w:trHeight w:val="138"/>
        </w:trPr>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50-54</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12,9</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19,6</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436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16,8</w:t>
            </w:r>
          </w:p>
        </w:tc>
      </w:tr>
      <w:tr w:rsidR="001D3BD3" w:rsidRPr="00B936C9" w:rsidTr="006C6A98">
        <w:trPr>
          <w:trHeight w:val="70"/>
        </w:trPr>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55-59</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14,5</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17,9</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475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18,3</w:t>
            </w:r>
          </w:p>
        </w:tc>
      </w:tr>
      <w:tr w:rsidR="001D3BD3" w:rsidRPr="00B936C9" w:rsidTr="006C6A98">
        <w:trPr>
          <w:trHeight w:val="73"/>
        </w:trPr>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60-64</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11,2</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251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9,7</w:t>
            </w:r>
          </w:p>
        </w:tc>
      </w:tr>
      <w:tr w:rsidR="001D3BD3" w:rsidRPr="00B936C9" w:rsidTr="00CD67D1">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 ir vyresni</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2,9</w:t>
            </w:r>
          </w:p>
        </w:tc>
      </w:tr>
      <w:tr w:rsidR="001D3BD3" w:rsidRPr="00B936C9" w:rsidTr="006C6A98">
        <w:trPr>
          <w:trHeight w:val="70"/>
        </w:trPr>
        <w:tc>
          <w:tcPr>
            <w:tcW w:w="99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b/>
              </w:rPr>
              <w:t>580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b/>
              </w:rPr>
              <w:t>409</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b/>
              </w:rPr>
              <w:t>488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6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b/>
              </w:rPr>
              <w:t>56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b/>
              </w:rPr>
              <w:t>110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b/>
              </w:rPr>
              <w:t>950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2593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p>
        </w:tc>
      </w:tr>
    </w:tbl>
    <w:p w:rsidR="001D3BD3" w:rsidRPr="00B936C9" w:rsidRDefault="001D3BD3" w:rsidP="005E64DF">
      <w:pPr>
        <w:spacing w:after="0" w:line="240" w:lineRule="auto"/>
        <w:jc w:val="center"/>
        <w:rPr>
          <w:rFonts w:ascii="Times New Roman" w:hAnsi="Times New Roman" w:cs="Times New Roman"/>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4767"/>
      </w:tblGrid>
      <w:tr w:rsidR="001D3BD3" w:rsidRPr="00B936C9" w:rsidTr="00CD67D1">
        <w:trPr>
          <w:trHeight w:val="254"/>
        </w:trPr>
        <w:tc>
          <w:tcPr>
            <w:tcW w:w="567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Auklėtojų / mokytojų iki 39 metų skaičius</w:t>
            </w:r>
          </w:p>
        </w:tc>
        <w:tc>
          <w:tcPr>
            <w:tcW w:w="482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Auklėtojų / mokytojų iki 39 metų dalis (%)</w:t>
            </w:r>
          </w:p>
        </w:tc>
      </w:tr>
      <w:tr w:rsidR="001D3BD3" w:rsidRPr="00B936C9" w:rsidTr="00CD67D1">
        <w:trPr>
          <w:trHeight w:val="243"/>
        </w:trPr>
        <w:tc>
          <w:tcPr>
            <w:tcW w:w="567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532</w:t>
            </w:r>
          </w:p>
        </w:tc>
        <w:tc>
          <w:tcPr>
            <w:tcW w:w="482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20,5</w:t>
            </w:r>
          </w:p>
        </w:tc>
      </w:tr>
    </w:tbl>
    <w:p w:rsidR="006C6A98" w:rsidRPr="00B936C9" w:rsidRDefault="006C6A98" w:rsidP="005E64DF">
      <w:pPr>
        <w:spacing w:after="0" w:line="240" w:lineRule="auto"/>
        <w:ind w:firstLine="709"/>
        <w:jc w:val="both"/>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48 lentelė (5.4.2.). Auklėtojų ir kitų pedagoginių darbuotojų pasiskirstymas pagal amžių (skaičius ir dalis %), iš jų auklėtojų iki 39 metų (skaičius ir dalis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8"/>
        <w:gridCol w:w="567"/>
        <w:gridCol w:w="709"/>
        <w:gridCol w:w="584"/>
        <w:gridCol w:w="773"/>
        <w:gridCol w:w="546"/>
        <w:gridCol w:w="773"/>
        <w:gridCol w:w="608"/>
        <w:gridCol w:w="773"/>
        <w:gridCol w:w="828"/>
        <w:gridCol w:w="773"/>
        <w:gridCol w:w="482"/>
        <w:gridCol w:w="664"/>
      </w:tblGrid>
      <w:tr w:rsidR="001D3BD3" w:rsidRPr="00B936C9" w:rsidTr="005E64DF">
        <w:trPr>
          <w:trHeight w:val="70"/>
          <w:tblHeader/>
        </w:trPr>
        <w:tc>
          <w:tcPr>
            <w:tcW w:w="1702" w:type="dxa"/>
            <w:vMerge w:val="restart"/>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Įstaigos pavadinimas</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1D3BD3" w:rsidRPr="00B936C9" w:rsidRDefault="001D3BD3" w:rsidP="005E64DF">
            <w:pPr>
              <w:spacing w:after="0" w:line="240" w:lineRule="auto"/>
              <w:ind w:left="113" w:right="113"/>
              <w:jc w:val="center"/>
              <w:rPr>
                <w:rFonts w:ascii="Times New Roman" w:eastAsia="Times New Roman" w:hAnsi="Times New Roman" w:cs="Times New Roman"/>
              </w:rPr>
            </w:pPr>
            <w:r w:rsidRPr="00B936C9">
              <w:rPr>
                <w:rFonts w:ascii="Times New Roman" w:eastAsia="Times New Roman" w:hAnsi="Times New Roman" w:cs="Times New Roman"/>
              </w:rPr>
              <w:t>Pedagogų skaičius</w:t>
            </w:r>
          </w:p>
          <w:p w:rsidR="001D3BD3" w:rsidRPr="00B936C9" w:rsidRDefault="001D3BD3" w:rsidP="005E64DF">
            <w:pPr>
              <w:spacing w:after="0" w:line="240" w:lineRule="auto"/>
              <w:ind w:left="113" w:right="113"/>
              <w:jc w:val="center"/>
              <w:rPr>
                <w:rFonts w:ascii="Times New Roman" w:eastAsia="Times New Roman" w:hAnsi="Times New Roman" w:cs="Times New Roman"/>
              </w:rPr>
            </w:pPr>
            <w:r w:rsidRPr="00B936C9">
              <w:rPr>
                <w:rFonts w:ascii="Times New Roman" w:eastAsia="Times New Roman" w:hAnsi="Times New Roman" w:cs="Times New Roman"/>
              </w:rPr>
              <w:t>2013-12-31</w:t>
            </w:r>
          </w:p>
        </w:tc>
        <w:tc>
          <w:tcPr>
            <w:tcW w:w="1276"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Jaunesni nei 25 metų</w:t>
            </w:r>
          </w:p>
        </w:tc>
        <w:tc>
          <w:tcPr>
            <w:tcW w:w="1357"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25-29 /</w:t>
            </w:r>
          </w:p>
          <w:p w:rsidR="001D3BD3" w:rsidRPr="00B936C9" w:rsidRDefault="001D3BD3" w:rsidP="005E64DF">
            <w:pPr>
              <w:pStyle w:val="Betarp"/>
              <w:jc w:val="center"/>
              <w:rPr>
                <w:rFonts w:ascii="Times New Roman" w:hAnsi="Times New Roman"/>
              </w:rPr>
            </w:pPr>
            <w:r w:rsidRPr="00B936C9">
              <w:rPr>
                <w:rFonts w:ascii="Times New Roman" w:hAnsi="Times New Roman"/>
              </w:rPr>
              <w:t>30-34</w:t>
            </w:r>
          </w:p>
          <w:p w:rsidR="001D3BD3" w:rsidRPr="00B936C9" w:rsidRDefault="001D3BD3" w:rsidP="005E64DF">
            <w:pPr>
              <w:pStyle w:val="Betarp"/>
              <w:jc w:val="center"/>
              <w:rPr>
                <w:rFonts w:ascii="Times New Roman" w:hAnsi="Times New Roman"/>
              </w:rPr>
            </w:pPr>
            <w:r w:rsidRPr="00B936C9">
              <w:rPr>
                <w:rFonts w:ascii="Times New Roman" w:hAnsi="Times New Roman"/>
              </w:rPr>
              <w:t>metų</w:t>
            </w:r>
          </w:p>
        </w:tc>
        <w:tc>
          <w:tcPr>
            <w:tcW w:w="1319"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35-39 /</w:t>
            </w:r>
          </w:p>
          <w:p w:rsidR="001D3BD3" w:rsidRPr="00B936C9" w:rsidRDefault="001D3BD3" w:rsidP="005E64DF">
            <w:pPr>
              <w:pStyle w:val="Betarp"/>
              <w:jc w:val="center"/>
              <w:rPr>
                <w:rFonts w:ascii="Times New Roman" w:hAnsi="Times New Roman"/>
              </w:rPr>
            </w:pPr>
            <w:r w:rsidRPr="00B936C9">
              <w:rPr>
                <w:rFonts w:ascii="Times New Roman" w:hAnsi="Times New Roman"/>
              </w:rPr>
              <w:t>40-44</w:t>
            </w:r>
          </w:p>
          <w:p w:rsidR="001D3BD3" w:rsidRPr="00B936C9" w:rsidRDefault="001D3BD3" w:rsidP="005E64DF">
            <w:pPr>
              <w:pStyle w:val="Betarp"/>
              <w:jc w:val="center"/>
              <w:rPr>
                <w:rFonts w:ascii="Times New Roman" w:hAnsi="Times New Roman"/>
              </w:rPr>
            </w:pPr>
            <w:r w:rsidRPr="00B936C9">
              <w:rPr>
                <w:rFonts w:ascii="Times New Roman" w:hAnsi="Times New Roman"/>
              </w:rPr>
              <w:t>metų</w:t>
            </w:r>
          </w:p>
        </w:tc>
        <w:tc>
          <w:tcPr>
            <w:tcW w:w="1381"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45-49 /</w:t>
            </w:r>
          </w:p>
          <w:p w:rsidR="001D3BD3" w:rsidRPr="00B936C9" w:rsidRDefault="001D3BD3" w:rsidP="005E64DF">
            <w:pPr>
              <w:pStyle w:val="Betarp"/>
              <w:jc w:val="center"/>
              <w:rPr>
                <w:rFonts w:ascii="Times New Roman" w:hAnsi="Times New Roman"/>
              </w:rPr>
            </w:pPr>
            <w:r w:rsidRPr="00B936C9">
              <w:rPr>
                <w:rFonts w:ascii="Times New Roman" w:hAnsi="Times New Roman"/>
              </w:rPr>
              <w:t>50-54</w:t>
            </w:r>
          </w:p>
          <w:p w:rsidR="001D3BD3" w:rsidRPr="00B936C9" w:rsidRDefault="001D3BD3" w:rsidP="005E64DF">
            <w:pPr>
              <w:pStyle w:val="Betarp"/>
              <w:jc w:val="center"/>
              <w:rPr>
                <w:rFonts w:ascii="Times New Roman" w:hAnsi="Times New Roman"/>
              </w:rPr>
            </w:pPr>
            <w:r w:rsidRPr="00B936C9">
              <w:rPr>
                <w:rFonts w:ascii="Times New Roman" w:hAnsi="Times New Roman"/>
              </w:rPr>
              <w:t>metų</w:t>
            </w:r>
          </w:p>
        </w:tc>
        <w:tc>
          <w:tcPr>
            <w:tcW w:w="1601"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55-59 /</w:t>
            </w:r>
          </w:p>
          <w:p w:rsidR="001D3BD3" w:rsidRPr="00B936C9" w:rsidRDefault="001D3BD3" w:rsidP="005E64DF">
            <w:pPr>
              <w:pStyle w:val="Betarp"/>
              <w:jc w:val="center"/>
              <w:rPr>
                <w:rFonts w:ascii="Times New Roman" w:hAnsi="Times New Roman"/>
              </w:rPr>
            </w:pPr>
            <w:r w:rsidRPr="00B936C9">
              <w:rPr>
                <w:rFonts w:ascii="Times New Roman" w:hAnsi="Times New Roman"/>
              </w:rPr>
              <w:t>60-64</w:t>
            </w:r>
          </w:p>
          <w:p w:rsidR="001D3BD3" w:rsidRPr="00B936C9" w:rsidRDefault="001D3BD3" w:rsidP="005E64DF">
            <w:pPr>
              <w:pStyle w:val="Betarp"/>
              <w:jc w:val="center"/>
              <w:rPr>
                <w:rFonts w:ascii="Times New Roman" w:hAnsi="Times New Roman"/>
              </w:rPr>
            </w:pPr>
            <w:r w:rsidRPr="00B936C9">
              <w:rPr>
                <w:rFonts w:ascii="Times New Roman" w:hAnsi="Times New Roman"/>
              </w:rPr>
              <w:t>metų</w:t>
            </w:r>
          </w:p>
        </w:tc>
        <w:tc>
          <w:tcPr>
            <w:tcW w:w="1146"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65 metų ir vyresni</w:t>
            </w:r>
          </w:p>
        </w:tc>
      </w:tr>
      <w:tr w:rsidR="001D3BD3" w:rsidRPr="00B936C9" w:rsidTr="005E64DF">
        <w:trPr>
          <w:trHeight w:val="1496"/>
          <w:tblHeader/>
        </w:trPr>
        <w:tc>
          <w:tcPr>
            <w:tcW w:w="1702" w:type="dxa"/>
            <w:vMerge/>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584" w:type="dxa"/>
            <w:tcBorders>
              <w:top w:val="single" w:sz="4" w:space="0" w:color="auto"/>
              <w:left w:val="single" w:sz="4" w:space="0" w:color="auto"/>
              <w:bottom w:val="single" w:sz="4" w:space="0" w:color="auto"/>
              <w:right w:val="single" w:sz="4" w:space="0" w:color="auto"/>
            </w:tcBorders>
            <w:textDirection w:val="btLr"/>
            <w:hideMark/>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773" w:type="dxa"/>
            <w:tcBorders>
              <w:top w:val="single" w:sz="4" w:space="0" w:color="auto"/>
              <w:left w:val="single" w:sz="4" w:space="0" w:color="auto"/>
              <w:bottom w:val="single" w:sz="4" w:space="0" w:color="auto"/>
              <w:right w:val="single" w:sz="4" w:space="0" w:color="auto"/>
            </w:tcBorders>
            <w:textDirection w:val="btLr"/>
            <w:hideMark/>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546" w:type="dxa"/>
            <w:tcBorders>
              <w:top w:val="single" w:sz="4" w:space="0" w:color="auto"/>
              <w:left w:val="single" w:sz="4" w:space="0" w:color="auto"/>
              <w:bottom w:val="single" w:sz="4" w:space="0" w:color="auto"/>
              <w:right w:val="single" w:sz="4" w:space="0" w:color="auto"/>
            </w:tcBorders>
            <w:textDirection w:val="btLr"/>
            <w:hideMark/>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773" w:type="dxa"/>
            <w:tcBorders>
              <w:top w:val="single" w:sz="4" w:space="0" w:color="auto"/>
              <w:left w:val="single" w:sz="4" w:space="0" w:color="auto"/>
              <w:bottom w:val="single" w:sz="4" w:space="0" w:color="auto"/>
              <w:right w:val="single" w:sz="4" w:space="0" w:color="auto"/>
            </w:tcBorders>
            <w:textDirection w:val="btLr"/>
            <w:hideMark/>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608" w:type="dxa"/>
            <w:tcBorders>
              <w:top w:val="single" w:sz="4" w:space="0" w:color="auto"/>
              <w:left w:val="single" w:sz="4" w:space="0" w:color="auto"/>
              <w:bottom w:val="single" w:sz="4" w:space="0" w:color="auto"/>
              <w:right w:val="single" w:sz="4" w:space="0" w:color="auto"/>
            </w:tcBorders>
            <w:textDirection w:val="btLr"/>
            <w:hideMark/>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773" w:type="dxa"/>
            <w:tcBorders>
              <w:top w:val="single" w:sz="4" w:space="0" w:color="auto"/>
              <w:left w:val="single" w:sz="4" w:space="0" w:color="auto"/>
              <w:bottom w:val="single" w:sz="4" w:space="0" w:color="auto"/>
              <w:right w:val="single" w:sz="4" w:space="0" w:color="auto"/>
            </w:tcBorders>
            <w:textDirection w:val="btLr"/>
            <w:hideMark/>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828" w:type="dxa"/>
            <w:tcBorders>
              <w:top w:val="single" w:sz="4" w:space="0" w:color="auto"/>
              <w:left w:val="single" w:sz="4" w:space="0" w:color="auto"/>
              <w:bottom w:val="single" w:sz="4" w:space="0" w:color="auto"/>
              <w:right w:val="single" w:sz="4" w:space="0" w:color="auto"/>
            </w:tcBorders>
            <w:textDirection w:val="btLr"/>
            <w:hideMark/>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773" w:type="dxa"/>
            <w:tcBorders>
              <w:top w:val="single" w:sz="4" w:space="0" w:color="auto"/>
              <w:left w:val="single" w:sz="4" w:space="0" w:color="auto"/>
              <w:bottom w:val="single" w:sz="4" w:space="0" w:color="auto"/>
              <w:right w:val="single" w:sz="4" w:space="0" w:color="auto"/>
            </w:tcBorders>
            <w:textDirection w:val="btLr"/>
            <w:hideMark/>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482" w:type="dxa"/>
            <w:tcBorders>
              <w:top w:val="single" w:sz="4" w:space="0" w:color="auto"/>
              <w:left w:val="single" w:sz="4" w:space="0" w:color="auto"/>
              <w:bottom w:val="single" w:sz="4" w:space="0" w:color="auto"/>
              <w:right w:val="single" w:sz="4" w:space="0" w:color="auto"/>
            </w:tcBorders>
            <w:textDirection w:val="btLr"/>
            <w:hideMark/>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664" w:type="dxa"/>
            <w:tcBorders>
              <w:top w:val="single" w:sz="4" w:space="0" w:color="auto"/>
              <w:left w:val="single" w:sz="4" w:space="0" w:color="auto"/>
              <w:bottom w:val="single" w:sz="4" w:space="0" w:color="auto"/>
              <w:right w:val="single" w:sz="4" w:space="0" w:color="auto"/>
            </w:tcBorders>
            <w:textDirection w:val="btLr"/>
            <w:hideMark/>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r>
      <w:tr w:rsidR="001D3BD3" w:rsidRPr="00B936C9" w:rsidTr="00CD67D1">
        <w:trPr>
          <w:trHeight w:val="427"/>
        </w:trPr>
        <w:tc>
          <w:tcPr>
            <w:tcW w:w="10490" w:type="dxa"/>
            <w:gridSpan w:val="14"/>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hAnsi="Times New Roman" w:cs="Times New Roman"/>
                <w:b/>
              </w:rPr>
              <w:t>Lopšeliai-darželiai</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„Aitvarėlis”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10,5</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47,4</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53"/>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23,8</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color w:val="FF0000"/>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„Atžalynas”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ind w:left="-817" w:firstLine="817"/>
              <w:jc w:val="center"/>
              <w:rPr>
                <w:rFonts w:ascii="Times New Roman" w:hAnsi="Times New Roman" w:cs="Times New Roman"/>
              </w:rPr>
            </w:pPr>
            <w:r w:rsidRPr="00B936C9">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25,0</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15,0</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„Aušrinė”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15,0</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15,0</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„Ąžuoliukas”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29,2</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tabs>
                <w:tab w:val="left" w:pos="1416"/>
              </w:tabs>
              <w:spacing w:after="0" w:line="240" w:lineRule="auto"/>
              <w:rPr>
                <w:rFonts w:ascii="Times New Roman" w:hAnsi="Times New Roman" w:cs="Times New Roman"/>
              </w:rPr>
            </w:pPr>
            <w:r w:rsidRPr="00B936C9">
              <w:rPr>
                <w:rFonts w:ascii="Times New Roman" w:hAnsi="Times New Roman" w:cs="Times New Roman"/>
              </w:rPr>
              <w:t>„Bangelė”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21,4</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17,9</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17,9</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13,6</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41,1</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13,6</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„Bitutė”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11,1</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53"/>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„Boružėlė”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22,2</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22,2</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„Čiauškutė”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color w:val="000000"/>
              </w:rPr>
            </w:pPr>
            <w:r w:rsidRPr="00B936C9">
              <w:rPr>
                <w:rFonts w:ascii="Times New Roman" w:hAnsi="Times New Roman" w:cs="Times New Roman"/>
                <w:color w:val="000000"/>
              </w:rPr>
              <w:t>28</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21,4</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17,9</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23,8</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33,3</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0/0</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17,4/0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26,1</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„Eglutė”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8,7</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22,0</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53"/>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26,1</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26,1</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8,7</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25,0</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„Liepaitė”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13,6</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22,7</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27,3</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„Linelis”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0/0</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color w:val="FF0000"/>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„Obelėlė”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8,3</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33,3</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41,7/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16,7</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„Pagrandukas”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4,6</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13,6</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13,6</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„Papartėlis”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27,3</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18,2</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w:t>
            </w: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„Pumpurėlis”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17,6</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29,4</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22,7</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„Pušaitė”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28.6</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„Putinėlis”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21,4</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„Radastėlė”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36,8</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„Rūta”</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36,4</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19,3</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12,9</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9,7</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„Svirpliukas”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26,7</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„Šermukšnėlė”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46,1/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15,4</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53"/>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„Švyturėlis”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16,0</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4,0/0</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„Traukinukas”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17,6</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23,5</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33,3</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19,0</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„Volungėlė”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39,1/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30,4</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13,0/0</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„Želmenėlis”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25,0</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„Žemuogėlė”</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23,5</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11,8</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17,6</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„Žiburėlis”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0/14,3</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19,0</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53"/>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0/5,0</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28,6</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21,4/0</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„Žuvėdra”</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10,5</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26,3</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48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lastRenderedPageBreak/>
              <w:t>RUC</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w:t>
            </w:r>
          </w:p>
        </w:tc>
        <w:tc>
          <w:tcPr>
            <w:tcW w:w="54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6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26,2/0</w:t>
            </w:r>
          </w:p>
        </w:tc>
        <w:tc>
          <w:tcPr>
            <w:tcW w:w="82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21,7</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b/>
                <w:bCs/>
              </w:rPr>
            </w:pPr>
            <w:r w:rsidRPr="00B936C9">
              <w:rPr>
                <w:rFonts w:ascii="Times New Roman" w:hAnsi="Times New Roman" w:cs="Times New Roman"/>
                <w:b/>
                <w:bCs/>
              </w:rPr>
              <w:t xml:space="preserve">Iš viso </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841</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0,8</w:t>
            </w: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23/</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37</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2,7/</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4,4</w:t>
            </w:r>
          </w:p>
        </w:tc>
        <w:tc>
          <w:tcPr>
            <w:tcW w:w="54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59/</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126</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7,0/</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15,0</w:t>
            </w:r>
          </w:p>
        </w:tc>
        <w:tc>
          <w:tcPr>
            <w:tcW w:w="6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151/</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169</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18,0/</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20,1</w:t>
            </w:r>
          </w:p>
        </w:tc>
        <w:tc>
          <w:tcPr>
            <w:tcW w:w="82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154/91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18,3/</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10,8</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24</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2,9</w:t>
            </w:r>
          </w:p>
        </w:tc>
      </w:tr>
      <w:tr w:rsidR="001D3BD3" w:rsidRPr="00B936C9" w:rsidTr="00CD67D1">
        <w:trPr>
          <w:trHeight w:val="369"/>
        </w:trPr>
        <w:tc>
          <w:tcPr>
            <w:tcW w:w="10490" w:type="dxa"/>
            <w:gridSpan w:val="14"/>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hAnsi="Times New Roman" w:cs="Times New Roman"/>
                <w:b/>
                <w:bCs/>
              </w:rPr>
              <w:t>Mokyklos-darželiai</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„Inkarėlio” </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0/7,7</w:t>
            </w:r>
          </w:p>
        </w:tc>
        <w:tc>
          <w:tcPr>
            <w:tcW w:w="54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15,4</w:t>
            </w:r>
          </w:p>
        </w:tc>
        <w:tc>
          <w:tcPr>
            <w:tcW w:w="6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30,8</w:t>
            </w:r>
          </w:p>
        </w:tc>
        <w:tc>
          <w:tcPr>
            <w:tcW w:w="82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„Nykštuko” </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w:t>
            </w:r>
          </w:p>
        </w:tc>
        <w:tc>
          <w:tcPr>
            <w:tcW w:w="6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tc>
        <w:tc>
          <w:tcPr>
            <w:tcW w:w="82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26,7</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53"/>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M. Montessori </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54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38,5</w:t>
            </w:r>
          </w:p>
        </w:tc>
        <w:tc>
          <w:tcPr>
            <w:tcW w:w="6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82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15,4</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„Pakalnutės”</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21,4</w:t>
            </w:r>
          </w:p>
        </w:tc>
        <w:tc>
          <w:tcPr>
            <w:tcW w:w="54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6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82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28,6</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„Saulutės” </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54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6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82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„Šaltinėlio”</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23,1</w:t>
            </w:r>
          </w:p>
        </w:tc>
        <w:tc>
          <w:tcPr>
            <w:tcW w:w="6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15,4</w:t>
            </w:r>
          </w:p>
        </w:tc>
        <w:tc>
          <w:tcPr>
            <w:tcW w:w="82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„Varpelio” </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c>
          <w:tcPr>
            <w:tcW w:w="6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27,3</w:t>
            </w:r>
          </w:p>
        </w:tc>
        <w:tc>
          <w:tcPr>
            <w:tcW w:w="82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CD67D1">
        <w:trPr>
          <w:trHeight w:val="269"/>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13,1</w:t>
            </w:r>
          </w:p>
        </w:tc>
        <w:tc>
          <w:tcPr>
            <w:tcW w:w="6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10/3</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13,1</w:t>
            </w:r>
          </w:p>
        </w:tc>
        <w:tc>
          <w:tcPr>
            <w:tcW w:w="82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8,7</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r>
      <w:tr w:rsidR="001D3BD3" w:rsidRPr="00B936C9" w:rsidTr="00CD67D1">
        <w:trPr>
          <w:trHeight w:val="577"/>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b/>
                <w:bCs/>
              </w:rPr>
            </w:pPr>
            <w:r w:rsidRPr="00B936C9">
              <w:rPr>
                <w:rFonts w:ascii="Times New Roman" w:hAnsi="Times New Roman" w:cs="Times New Roman"/>
                <w:b/>
                <w:bCs/>
              </w:rPr>
              <w:t>Iš viso</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109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2,8</w:t>
            </w: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3,7</w:t>
            </w:r>
          </w:p>
        </w:tc>
        <w:tc>
          <w:tcPr>
            <w:tcW w:w="54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19</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7,3/</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17,4</w:t>
            </w:r>
          </w:p>
        </w:tc>
        <w:tc>
          <w:tcPr>
            <w:tcW w:w="6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23/</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21,1/</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15,6</w:t>
            </w:r>
          </w:p>
        </w:tc>
        <w:tc>
          <w:tcPr>
            <w:tcW w:w="82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14,7/</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13,8</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w:t>
            </w:r>
          </w:p>
        </w:tc>
      </w:tr>
      <w:tr w:rsidR="001D3BD3" w:rsidRPr="00B936C9" w:rsidTr="00CD67D1">
        <w:trPr>
          <w:trHeight w:val="136"/>
        </w:trPr>
        <w:tc>
          <w:tcPr>
            <w:tcW w:w="170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Iš viso</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950</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w:t>
            </w:r>
          </w:p>
        </w:tc>
        <w:tc>
          <w:tcPr>
            <w:tcW w:w="58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25/</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41</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2,6/</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4,3</w:t>
            </w:r>
          </w:p>
        </w:tc>
        <w:tc>
          <w:tcPr>
            <w:tcW w:w="54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67/</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145</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7,1/</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15,3</w:t>
            </w:r>
          </w:p>
        </w:tc>
        <w:tc>
          <w:tcPr>
            <w:tcW w:w="6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174/</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186</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18,3/</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19,6</w:t>
            </w:r>
          </w:p>
        </w:tc>
        <w:tc>
          <w:tcPr>
            <w:tcW w:w="82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170/</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106</w:t>
            </w:r>
          </w:p>
        </w:tc>
        <w:tc>
          <w:tcPr>
            <w:tcW w:w="77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17,9/</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11,2</w:t>
            </w:r>
          </w:p>
        </w:tc>
        <w:tc>
          <w:tcPr>
            <w:tcW w:w="48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26</w:t>
            </w:r>
          </w:p>
        </w:tc>
        <w:tc>
          <w:tcPr>
            <w:tcW w:w="66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2,7</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49 lentelė (5.4.3.). Mokytojų ir kitų pedagoginių darbuotojų pasiskirstymas pagal amžių (skaičius ir dalis %), iš jų mokytojų iki 39 metų (skaičius ir dalis %)</w:t>
      </w:r>
    </w:p>
    <w:tbl>
      <w:tblPr>
        <w:tblW w:w="106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864"/>
        <w:gridCol w:w="575"/>
        <w:gridCol w:w="576"/>
        <w:gridCol w:w="575"/>
        <w:gridCol w:w="864"/>
        <w:gridCol w:w="720"/>
        <w:gridCol w:w="720"/>
        <w:gridCol w:w="863"/>
        <w:gridCol w:w="576"/>
        <w:gridCol w:w="144"/>
        <w:gridCol w:w="720"/>
        <w:gridCol w:w="719"/>
        <w:gridCol w:w="575"/>
        <w:gridCol w:w="580"/>
      </w:tblGrid>
      <w:tr w:rsidR="001D3BD3" w:rsidRPr="00B936C9" w:rsidTr="005E64DF">
        <w:trPr>
          <w:trHeight w:val="631"/>
          <w:tblHeader/>
        </w:trPr>
        <w:tc>
          <w:tcPr>
            <w:tcW w:w="1584"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Mokyklos pavadinimas</w:t>
            </w:r>
          </w:p>
        </w:tc>
        <w:tc>
          <w:tcPr>
            <w:tcW w:w="864" w:type="dxa"/>
            <w:vMerge w:val="restart"/>
            <w:shd w:val="clear" w:color="auto" w:fill="auto"/>
            <w:textDirection w:val="btLr"/>
          </w:tcPr>
          <w:p w:rsidR="001D3BD3" w:rsidRPr="00B936C9" w:rsidRDefault="001D3BD3" w:rsidP="005E64DF">
            <w:pPr>
              <w:spacing w:after="0" w:line="240" w:lineRule="auto"/>
              <w:ind w:left="113" w:right="113"/>
              <w:jc w:val="center"/>
              <w:rPr>
                <w:rFonts w:ascii="Times New Roman" w:eastAsia="Times New Roman" w:hAnsi="Times New Roman" w:cs="Times New Roman"/>
              </w:rPr>
            </w:pPr>
            <w:r w:rsidRPr="00B936C9">
              <w:rPr>
                <w:rFonts w:ascii="Times New Roman" w:eastAsia="Times New Roman" w:hAnsi="Times New Roman" w:cs="Times New Roman"/>
              </w:rPr>
              <w:t>Pedagogų skaičius</w:t>
            </w:r>
          </w:p>
        </w:tc>
        <w:tc>
          <w:tcPr>
            <w:tcW w:w="1151" w:type="dxa"/>
            <w:gridSpan w:val="2"/>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Jaunesni nei 25 metų</w:t>
            </w:r>
          </w:p>
        </w:tc>
        <w:tc>
          <w:tcPr>
            <w:tcW w:w="1439" w:type="dxa"/>
            <w:gridSpan w:val="2"/>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25-29/</w:t>
            </w:r>
          </w:p>
          <w:p w:rsidR="001D3BD3" w:rsidRPr="00B936C9" w:rsidRDefault="001D3BD3" w:rsidP="005E64DF">
            <w:pPr>
              <w:pStyle w:val="Betarp"/>
              <w:jc w:val="center"/>
              <w:rPr>
                <w:rFonts w:ascii="Times New Roman" w:hAnsi="Times New Roman"/>
              </w:rPr>
            </w:pPr>
            <w:r w:rsidRPr="00B936C9">
              <w:rPr>
                <w:rFonts w:ascii="Times New Roman" w:hAnsi="Times New Roman"/>
              </w:rPr>
              <w:t>30-34</w:t>
            </w:r>
          </w:p>
          <w:p w:rsidR="001D3BD3" w:rsidRPr="00B936C9" w:rsidRDefault="001D3BD3" w:rsidP="005E64DF">
            <w:pPr>
              <w:pStyle w:val="Betarp"/>
              <w:jc w:val="center"/>
              <w:rPr>
                <w:rFonts w:ascii="Times New Roman" w:hAnsi="Times New Roman"/>
              </w:rPr>
            </w:pPr>
            <w:r w:rsidRPr="00B936C9">
              <w:rPr>
                <w:rFonts w:ascii="Times New Roman" w:hAnsi="Times New Roman"/>
              </w:rPr>
              <w:t>metų</w:t>
            </w:r>
          </w:p>
        </w:tc>
        <w:tc>
          <w:tcPr>
            <w:tcW w:w="1440" w:type="dxa"/>
            <w:gridSpan w:val="2"/>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35-39 /</w:t>
            </w:r>
          </w:p>
          <w:p w:rsidR="001D3BD3" w:rsidRPr="00B936C9" w:rsidRDefault="001D3BD3" w:rsidP="005E64DF">
            <w:pPr>
              <w:pStyle w:val="Betarp"/>
              <w:jc w:val="center"/>
              <w:rPr>
                <w:rFonts w:ascii="Times New Roman" w:hAnsi="Times New Roman"/>
              </w:rPr>
            </w:pPr>
            <w:r w:rsidRPr="00B936C9">
              <w:rPr>
                <w:rFonts w:ascii="Times New Roman" w:hAnsi="Times New Roman"/>
              </w:rPr>
              <w:t>40-44</w:t>
            </w:r>
          </w:p>
          <w:p w:rsidR="001D3BD3" w:rsidRPr="00B936C9" w:rsidRDefault="001D3BD3" w:rsidP="005E64DF">
            <w:pPr>
              <w:pStyle w:val="Betarp"/>
              <w:jc w:val="center"/>
              <w:rPr>
                <w:rFonts w:ascii="Times New Roman" w:hAnsi="Times New Roman"/>
              </w:rPr>
            </w:pPr>
            <w:r w:rsidRPr="00B936C9">
              <w:rPr>
                <w:rFonts w:ascii="Times New Roman" w:hAnsi="Times New Roman"/>
              </w:rPr>
              <w:t>metų</w:t>
            </w:r>
          </w:p>
        </w:tc>
        <w:tc>
          <w:tcPr>
            <w:tcW w:w="1439" w:type="dxa"/>
            <w:gridSpan w:val="2"/>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45-49/</w:t>
            </w:r>
          </w:p>
          <w:p w:rsidR="001D3BD3" w:rsidRPr="00B936C9" w:rsidRDefault="001D3BD3" w:rsidP="005E64DF">
            <w:pPr>
              <w:pStyle w:val="Betarp"/>
              <w:jc w:val="center"/>
              <w:rPr>
                <w:rFonts w:ascii="Times New Roman" w:hAnsi="Times New Roman"/>
              </w:rPr>
            </w:pPr>
            <w:r w:rsidRPr="00B936C9">
              <w:rPr>
                <w:rFonts w:ascii="Times New Roman" w:hAnsi="Times New Roman"/>
              </w:rPr>
              <w:t>50-54</w:t>
            </w:r>
          </w:p>
          <w:p w:rsidR="001D3BD3" w:rsidRPr="00B936C9" w:rsidRDefault="001D3BD3" w:rsidP="005E64DF">
            <w:pPr>
              <w:pStyle w:val="Betarp"/>
              <w:jc w:val="center"/>
              <w:rPr>
                <w:rFonts w:ascii="Times New Roman" w:hAnsi="Times New Roman"/>
              </w:rPr>
            </w:pPr>
            <w:r w:rsidRPr="00B936C9">
              <w:rPr>
                <w:rFonts w:ascii="Times New Roman" w:hAnsi="Times New Roman"/>
              </w:rPr>
              <w:t>metų</w:t>
            </w:r>
          </w:p>
        </w:tc>
        <w:tc>
          <w:tcPr>
            <w:tcW w:w="1583" w:type="dxa"/>
            <w:gridSpan w:val="3"/>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 xml:space="preserve">55-59/ </w:t>
            </w:r>
          </w:p>
          <w:p w:rsidR="001D3BD3" w:rsidRPr="00B936C9" w:rsidRDefault="001D3BD3" w:rsidP="005E64DF">
            <w:pPr>
              <w:pStyle w:val="Betarp"/>
              <w:jc w:val="center"/>
              <w:rPr>
                <w:rFonts w:ascii="Times New Roman" w:hAnsi="Times New Roman"/>
              </w:rPr>
            </w:pPr>
            <w:r w:rsidRPr="00B936C9">
              <w:rPr>
                <w:rFonts w:ascii="Times New Roman" w:hAnsi="Times New Roman"/>
              </w:rPr>
              <w:t xml:space="preserve">60-64 </w:t>
            </w:r>
          </w:p>
          <w:p w:rsidR="001D3BD3" w:rsidRPr="00B936C9" w:rsidRDefault="001D3BD3" w:rsidP="005E64DF">
            <w:pPr>
              <w:pStyle w:val="Betarp"/>
              <w:jc w:val="center"/>
              <w:rPr>
                <w:rFonts w:ascii="Times New Roman" w:hAnsi="Times New Roman"/>
              </w:rPr>
            </w:pPr>
            <w:r w:rsidRPr="00B936C9">
              <w:rPr>
                <w:rFonts w:ascii="Times New Roman" w:hAnsi="Times New Roman"/>
              </w:rPr>
              <w:t>metų</w:t>
            </w:r>
          </w:p>
        </w:tc>
        <w:tc>
          <w:tcPr>
            <w:tcW w:w="1151" w:type="dxa"/>
            <w:gridSpan w:val="2"/>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65 metų ir vyresni</w:t>
            </w:r>
          </w:p>
        </w:tc>
      </w:tr>
      <w:tr w:rsidR="001D3BD3" w:rsidRPr="00B936C9" w:rsidTr="005E64DF">
        <w:trPr>
          <w:trHeight w:val="1172"/>
          <w:tblHeader/>
        </w:trPr>
        <w:tc>
          <w:tcPr>
            <w:tcW w:w="1584"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864"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extDirection w:val="btLr"/>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575" w:type="dxa"/>
            <w:textDirection w:val="btLr"/>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575" w:type="dxa"/>
            <w:textDirection w:val="btLr"/>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863" w:type="dxa"/>
            <w:textDirection w:val="btLr"/>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720" w:type="dxa"/>
            <w:textDirection w:val="btLr"/>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720" w:type="dxa"/>
            <w:textDirection w:val="btLr"/>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863" w:type="dxa"/>
            <w:textDirection w:val="btLr"/>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575" w:type="dxa"/>
            <w:textDirection w:val="btLr"/>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864" w:type="dxa"/>
            <w:gridSpan w:val="2"/>
            <w:textDirection w:val="btLr"/>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719" w:type="dxa"/>
            <w:textDirection w:val="btLr"/>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575" w:type="dxa"/>
            <w:shd w:val="clear" w:color="auto" w:fill="auto"/>
            <w:textDirection w:val="btLr"/>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575" w:type="dxa"/>
            <w:shd w:val="clear" w:color="auto" w:fill="auto"/>
            <w:textDirection w:val="btLr"/>
          </w:tcPr>
          <w:p w:rsidR="001D3BD3" w:rsidRPr="00B936C9" w:rsidRDefault="001D3BD3"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r>
      <w:tr w:rsidR="001D3BD3" w:rsidRPr="00B936C9" w:rsidTr="005E64DF">
        <w:trPr>
          <w:trHeight w:val="126"/>
        </w:trPr>
        <w:tc>
          <w:tcPr>
            <w:tcW w:w="10655" w:type="dxa"/>
            <w:gridSpan w:val="15"/>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b/>
              </w:rPr>
              <w:t>Gimnazijos</w:t>
            </w:r>
          </w:p>
        </w:tc>
      </w:tr>
      <w:tr w:rsidR="001D3BD3" w:rsidRPr="00B936C9" w:rsidTr="005E64DF">
        <w:trPr>
          <w:trHeight w:val="215"/>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„Aitvaro“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13,5</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21,6</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14/1</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„Aukuro“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 xml:space="preserve">54 </w:t>
            </w:r>
          </w:p>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3,7/9,3</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10/8</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14,8</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„Ąžuolyno“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3,5/3,5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12,3</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10/7</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12,3</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16/9</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15,8</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Baltijos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4,9/9,8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22,0/12,2</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14,6</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Vytauto Didžiojo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3,2/6,5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8,1</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13/11</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21,0/17,7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16/4</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25,8/6,5</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lastRenderedPageBreak/>
              <w:t xml:space="preserve">„Varpo“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0/2</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17,8</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6/11</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10/3</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6,8</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„Vėtrungės“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12,7</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9/4</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r>
      <w:tr w:rsidR="001D3BD3" w:rsidRPr="00B936C9" w:rsidTr="005E64DF">
        <w:trPr>
          <w:trHeight w:val="215"/>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Vydūno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18,9</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15/7</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9,4</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Hermano Zudermano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0/3</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12,5</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„Žaliakalnio“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8,2</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13/11</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10/6</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„Žemynos“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13/5</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11,4</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Naujakiemio suaugusiųjų</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r>
      <w:tr w:rsidR="001D3BD3" w:rsidRPr="00B936C9" w:rsidTr="005E64DF">
        <w:trPr>
          <w:trHeight w:val="215"/>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 Šemerio suaugusiųjų</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16,7/16,7</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0/2</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tc>
      </w:tr>
      <w:tr w:rsidR="001D3BD3" w:rsidRPr="00B936C9" w:rsidTr="005E64DF">
        <w:trPr>
          <w:trHeight w:val="457"/>
        </w:trPr>
        <w:tc>
          <w:tcPr>
            <w:tcW w:w="1584"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580</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0,7</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15/36</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2,6/</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73/</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12,6/</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12,9</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98/</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94</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16,9/</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121/</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52</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20,9/</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2,1</w:t>
            </w:r>
          </w:p>
        </w:tc>
      </w:tr>
      <w:tr w:rsidR="001D3BD3" w:rsidRPr="00B936C9" w:rsidTr="005E64DF">
        <w:trPr>
          <w:trHeight w:val="237"/>
        </w:trPr>
        <w:tc>
          <w:tcPr>
            <w:tcW w:w="10655" w:type="dxa"/>
            <w:gridSpan w:val="15"/>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b/>
              </w:rPr>
              <w:t>Pagrindinės mokyklos</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Gedminų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24,6</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6/3</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9/3</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 Gorkio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68</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12/7</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10,3</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7,4</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 Rubliovo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11/4</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31,4/11,4</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„Pajūrio“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12,7</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9/15</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27,3</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11/10</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„Santarvės“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9/11</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17,0/20,8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19/2</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„Saulėtekio“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11,5</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Ievos Simonaitytės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18,5</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7,4</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Vitės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20,6</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„Vyturio“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0/2</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7/10</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10/4</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409</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2,2/</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48/</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11,7/</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12,2</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61/</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73</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15,0/</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17,9</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88/</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41</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21,5/</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10,0</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5,1</w:t>
            </w:r>
          </w:p>
        </w:tc>
      </w:tr>
      <w:tr w:rsidR="001D3BD3" w:rsidRPr="00B936C9" w:rsidTr="005E64DF">
        <w:trPr>
          <w:trHeight w:val="213"/>
        </w:trPr>
        <w:tc>
          <w:tcPr>
            <w:tcW w:w="10655" w:type="dxa"/>
            <w:gridSpan w:val="15"/>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Progimnazijos</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„Gabijos“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15,2</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5/2</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 Dacho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20,8</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10,4</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w:t>
            </w:r>
          </w:p>
        </w:tc>
      </w:tr>
      <w:tr w:rsidR="001D3BD3" w:rsidRPr="00B936C9" w:rsidTr="005E64DF">
        <w:trPr>
          <w:trHeight w:val="215"/>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 Mašioto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14,6</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9/3</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22,0/7,3</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 Mažvydo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6/8</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13,1</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18,0</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11/6</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Sendvario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3,2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2/6</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19,4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4/4</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12,9</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7/2</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lastRenderedPageBreak/>
              <w:t>6,5</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„Smeltės“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13,6</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6/12</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27,3</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 Stulpino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4/15</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11/3</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Tauralaukio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40,0</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„Verdenės“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10/3</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17,9/</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6/6</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10,7</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13/5</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8,9</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7/4</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24,1</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11,6</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15/3</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r>
      <w:tr w:rsidR="001D3BD3" w:rsidRPr="00B936C9" w:rsidTr="005E64DF">
        <w:trPr>
          <w:trHeight w:val="215"/>
        </w:trPr>
        <w:tc>
          <w:tcPr>
            <w:tcW w:w="1584"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488</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38/41</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7,8/</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65/90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13,3/</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18,4</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66/63</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13,5/</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12,9</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71/38</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14,5/</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7,8</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2,1</w:t>
            </w:r>
          </w:p>
        </w:tc>
      </w:tr>
      <w:tr w:rsidR="001D3BD3" w:rsidRPr="00B936C9" w:rsidTr="005E64DF">
        <w:trPr>
          <w:trHeight w:val="206"/>
        </w:trPr>
        <w:tc>
          <w:tcPr>
            <w:tcW w:w="10655" w:type="dxa"/>
            <w:gridSpan w:val="15"/>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Specialiosios mokyklos</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„Medeinės“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19,5/0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14,6</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7/4</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9,8</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Litorinos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0/0</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8/1</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tc>
      </w:tr>
      <w:tr w:rsidR="001D3BD3" w:rsidRPr="00B936C9" w:rsidTr="005E64DF">
        <w:trPr>
          <w:trHeight w:val="229"/>
        </w:trPr>
        <w:tc>
          <w:tcPr>
            <w:tcW w:w="1584"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56</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8/0</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14,3/</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10,7/</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14,3</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15/4</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26,8/</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8/4</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14,3/</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3,6</w:t>
            </w:r>
          </w:p>
        </w:tc>
      </w:tr>
      <w:tr w:rsidR="001D3BD3" w:rsidRPr="00B936C9" w:rsidTr="005E64DF">
        <w:trPr>
          <w:trHeight w:val="174"/>
        </w:trPr>
        <w:tc>
          <w:tcPr>
            <w:tcW w:w="10655" w:type="dxa"/>
            <w:gridSpan w:val="15"/>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Pradinė mokykla ir mokyklos-darželiai</w:t>
            </w:r>
          </w:p>
        </w:tc>
      </w:tr>
      <w:tr w:rsidR="001D3BD3" w:rsidRPr="00B936C9" w:rsidTr="005E64DF">
        <w:trPr>
          <w:trHeight w:val="229"/>
        </w:trPr>
        <w:tc>
          <w:tcPr>
            <w:tcW w:w="1584"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„Gilijos“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22,5</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9/4</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22,5/10,0</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r>
      <w:tr w:rsidR="001D3BD3" w:rsidRPr="00B936C9" w:rsidTr="005E64DF">
        <w:trPr>
          <w:trHeight w:val="229"/>
        </w:trPr>
        <w:tc>
          <w:tcPr>
            <w:tcW w:w="1584"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„Inkarėlio“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33,3</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33,3</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33,3</w:t>
            </w:r>
          </w:p>
        </w:tc>
      </w:tr>
      <w:tr w:rsidR="001D3BD3" w:rsidRPr="00B936C9" w:rsidTr="005E64DF">
        <w:trPr>
          <w:trHeight w:val="229"/>
        </w:trPr>
        <w:tc>
          <w:tcPr>
            <w:tcW w:w="1584"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„Nykštuko“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28,6</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28,6/</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r>
      <w:tr w:rsidR="001D3BD3" w:rsidRPr="00B936C9" w:rsidTr="005E64DF">
        <w:trPr>
          <w:trHeight w:val="215"/>
        </w:trPr>
        <w:tc>
          <w:tcPr>
            <w:tcW w:w="1584" w:type="dxa"/>
            <w:shd w:val="clear" w:color="auto" w:fill="auto"/>
          </w:tcPr>
          <w:p w:rsidR="001D3BD3" w:rsidRPr="00B936C9" w:rsidRDefault="001D3BD3" w:rsidP="005E64DF">
            <w:pPr>
              <w:tabs>
                <w:tab w:val="left" w:pos="730"/>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Marijos Montessori</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28,6</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28,6</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„Pakalnutės“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0/7,7</w:t>
            </w:r>
          </w:p>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15,4/</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15,4</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15,4</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r>
      <w:tr w:rsidR="001D3BD3" w:rsidRPr="00B936C9" w:rsidTr="005E64DF">
        <w:trPr>
          <w:trHeight w:val="229"/>
        </w:trPr>
        <w:tc>
          <w:tcPr>
            <w:tcW w:w="1584"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„Saulutės“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12,5</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0/0</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12,5</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62,5/0</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„Šaltinėlio“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12,5/</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27,3</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12,8/</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18,2</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„Varpelio“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22,2/</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22,2</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11,1/</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33,3</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11,1</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33,3/33,3</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5E64DF">
        <w:trPr>
          <w:trHeight w:val="229"/>
        </w:trPr>
        <w:tc>
          <w:tcPr>
            <w:tcW w:w="1584" w:type="dxa"/>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70</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2,9</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7/13</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10,0/</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18,6</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16/13</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22,9/</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18,6</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8/6</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11,4/</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8,6</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4,3</w:t>
            </w:r>
          </w:p>
        </w:tc>
      </w:tr>
      <w:tr w:rsidR="001D3BD3" w:rsidRPr="00B936C9" w:rsidTr="005E64DF">
        <w:trPr>
          <w:trHeight w:val="115"/>
        </w:trPr>
        <w:tc>
          <w:tcPr>
            <w:tcW w:w="1584"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86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1643</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w:t>
            </w:r>
          </w:p>
        </w:tc>
        <w:tc>
          <w:tcPr>
            <w:tcW w:w="5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73/</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95</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4,5/</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5,8</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205/</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245</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12,5/</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14,9</w:t>
            </w:r>
          </w:p>
        </w:tc>
        <w:tc>
          <w:tcPr>
            <w:tcW w:w="863"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259/</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250</w:t>
            </w:r>
          </w:p>
        </w:tc>
        <w:tc>
          <w:tcPr>
            <w:tcW w:w="720" w:type="dxa"/>
            <w:gridSpan w:val="2"/>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15,8/</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15,2</w:t>
            </w:r>
          </w:p>
        </w:tc>
        <w:tc>
          <w:tcPr>
            <w:tcW w:w="720"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305/</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145</w:t>
            </w:r>
          </w:p>
        </w:tc>
        <w:tc>
          <w:tcPr>
            <w:tcW w:w="719"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18,6/</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8,8</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50</w:t>
            </w:r>
          </w:p>
        </w:tc>
        <w:tc>
          <w:tcPr>
            <w:tcW w:w="5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3,1</w:t>
            </w:r>
          </w:p>
        </w:tc>
      </w:tr>
    </w:tbl>
    <w:p w:rsidR="001D3BD3" w:rsidRPr="00B936C9" w:rsidRDefault="001D3BD3" w:rsidP="005E64DF">
      <w:pPr>
        <w:spacing w:after="0" w:line="240" w:lineRule="auto"/>
        <w:rPr>
          <w:rFonts w:ascii="Times New Roman" w:hAnsi="Times New Roman" w:cs="Times New Roman"/>
        </w:rPr>
      </w:pPr>
    </w:p>
    <w:p w:rsidR="005E64DF" w:rsidRDefault="005E64DF" w:rsidP="005E64DF">
      <w:pPr>
        <w:pStyle w:val="Betarp"/>
        <w:ind w:firstLine="709"/>
        <w:jc w:val="both"/>
        <w:rPr>
          <w:rFonts w:ascii="Times New Roman" w:hAnsi="Times New Roman"/>
        </w:rPr>
      </w:pPr>
    </w:p>
    <w:p w:rsidR="005E64DF" w:rsidRDefault="005E64DF" w:rsidP="005E64DF">
      <w:pPr>
        <w:pStyle w:val="Betarp"/>
        <w:ind w:firstLine="709"/>
        <w:jc w:val="both"/>
        <w:rPr>
          <w:rFonts w:ascii="Times New Roman" w:hAnsi="Times New Roman"/>
        </w:rPr>
      </w:pPr>
    </w:p>
    <w:p w:rsidR="005E64DF" w:rsidRDefault="005E64DF" w:rsidP="005E64DF">
      <w:pPr>
        <w:pStyle w:val="Betarp"/>
        <w:ind w:firstLine="709"/>
        <w:jc w:val="both"/>
        <w:rPr>
          <w:rFonts w:ascii="Times New Roman" w:hAnsi="Times New Roman"/>
        </w:rPr>
      </w:pPr>
    </w:p>
    <w:p w:rsidR="001D3BD3" w:rsidRPr="00B936C9" w:rsidRDefault="001D3BD3" w:rsidP="005E64DF">
      <w:pPr>
        <w:pStyle w:val="Betarp"/>
        <w:ind w:firstLine="709"/>
        <w:jc w:val="both"/>
        <w:rPr>
          <w:rFonts w:ascii="Times New Roman" w:hAnsi="Times New Roman"/>
        </w:rPr>
      </w:pPr>
      <w:r w:rsidRPr="00B936C9">
        <w:rPr>
          <w:rFonts w:ascii="Times New Roman" w:hAnsi="Times New Roman"/>
        </w:rPr>
        <w:lastRenderedPageBreak/>
        <w:t>50 lentelė (5.5.1., 5.17.). Pensinio amžiaus auklėtojų / mokytojų ir kitų pedagoginių darbuotojų pasiskirstymas pagal įstaigų tipus</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444"/>
        <w:gridCol w:w="2283"/>
        <w:gridCol w:w="1853"/>
      </w:tblGrid>
      <w:tr w:rsidR="001D3BD3" w:rsidRPr="00B936C9" w:rsidTr="005E64DF">
        <w:trPr>
          <w:trHeight w:val="463"/>
        </w:trPr>
        <w:tc>
          <w:tcPr>
            <w:tcW w:w="4135" w:type="dxa"/>
            <w:vMerge w:val="restart"/>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Įstaigos tipas</w:t>
            </w:r>
          </w:p>
        </w:tc>
        <w:tc>
          <w:tcPr>
            <w:tcW w:w="1444" w:type="dxa"/>
            <w:vMerge w:val="restart"/>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Iš viso pedagoginių darbuotojų</w:t>
            </w:r>
          </w:p>
        </w:tc>
        <w:tc>
          <w:tcPr>
            <w:tcW w:w="4136" w:type="dxa"/>
            <w:gridSpan w:val="2"/>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Pensinio amžiaus mokytojų, kitų pedagoginių darbuotojų, dėstančių vadovų</w:t>
            </w:r>
          </w:p>
        </w:tc>
      </w:tr>
      <w:tr w:rsidR="001D3BD3" w:rsidRPr="00B936C9" w:rsidTr="005E64DF">
        <w:trPr>
          <w:trHeight w:val="253"/>
        </w:trPr>
        <w:tc>
          <w:tcPr>
            <w:tcW w:w="4135" w:type="dxa"/>
            <w:vMerge/>
            <w:shd w:val="clear" w:color="auto" w:fill="auto"/>
          </w:tcPr>
          <w:p w:rsidR="001D3BD3" w:rsidRPr="00B936C9" w:rsidRDefault="001D3BD3" w:rsidP="005E64DF">
            <w:pPr>
              <w:pStyle w:val="Pagrindinistekstas"/>
              <w:jc w:val="center"/>
              <w:rPr>
                <w:color w:val="000000"/>
                <w:sz w:val="22"/>
                <w:szCs w:val="22"/>
                <w:lang w:eastAsia="lt-LT"/>
              </w:rPr>
            </w:pPr>
          </w:p>
        </w:tc>
        <w:tc>
          <w:tcPr>
            <w:tcW w:w="1444" w:type="dxa"/>
            <w:vMerge/>
          </w:tcPr>
          <w:p w:rsidR="001D3BD3" w:rsidRPr="00B936C9" w:rsidRDefault="001D3BD3" w:rsidP="005E64DF">
            <w:pPr>
              <w:pStyle w:val="Pagrindinistekstas"/>
              <w:jc w:val="center"/>
              <w:rPr>
                <w:color w:val="000000"/>
                <w:sz w:val="22"/>
                <w:szCs w:val="22"/>
                <w:lang w:eastAsia="lt-LT"/>
              </w:rPr>
            </w:pPr>
          </w:p>
        </w:tc>
        <w:tc>
          <w:tcPr>
            <w:tcW w:w="2283"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skaičius</w:t>
            </w:r>
          </w:p>
        </w:tc>
        <w:tc>
          <w:tcPr>
            <w:tcW w:w="1852"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dalis (%)</w:t>
            </w:r>
          </w:p>
        </w:tc>
      </w:tr>
      <w:tr w:rsidR="001D3BD3" w:rsidRPr="00B936C9" w:rsidTr="005E64DF">
        <w:trPr>
          <w:trHeight w:val="224"/>
        </w:trPr>
        <w:tc>
          <w:tcPr>
            <w:tcW w:w="4135" w:type="dxa"/>
            <w:shd w:val="clear" w:color="auto" w:fill="auto"/>
          </w:tcPr>
          <w:p w:rsidR="001D3BD3" w:rsidRPr="00B936C9" w:rsidRDefault="001D3BD3" w:rsidP="005E64DF">
            <w:pPr>
              <w:pStyle w:val="Pagrindinistekstas"/>
              <w:rPr>
                <w:color w:val="000000"/>
                <w:sz w:val="22"/>
                <w:szCs w:val="22"/>
                <w:lang w:eastAsia="lt-LT"/>
              </w:rPr>
            </w:pPr>
            <w:r w:rsidRPr="00B936C9">
              <w:rPr>
                <w:color w:val="000000"/>
                <w:sz w:val="22"/>
                <w:szCs w:val="22"/>
                <w:lang w:eastAsia="lt-LT"/>
              </w:rPr>
              <w:t>Gimnazijos</w:t>
            </w:r>
          </w:p>
        </w:tc>
        <w:tc>
          <w:tcPr>
            <w:tcW w:w="144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589</w:t>
            </w:r>
          </w:p>
        </w:tc>
        <w:tc>
          <w:tcPr>
            <w:tcW w:w="2283"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41</w:t>
            </w:r>
          </w:p>
        </w:tc>
        <w:tc>
          <w:tcPr>
            <w:tcW w:w="1852"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7,0</w:t>
            </w:r>
          </w:p>
        </w:tc>
      </w:tr>
      <w:tr w:rsidR="001D3BD3" w:rsidRPr="00B936C9" w:rsidTr="005E64DF">
        <w:trPr>
          <w:trHeight w:val="238"/>
        </w:trPr>
        <w:tc>
          <w:tcPr>
            <w:tcW w:w="4135" w:type="dxa"/>
            <w:shd w:val="clear" w:color="auto" w:fill="auto"/>
          </w:tcPr>
          <w:p w:rsidR="001D3BD3" w:rsidRPr="00B936C9" w:rsidRDefault="001D3BD3" w:rsidP="005E64DF">
            <w:pPr>
              <w:pStyle w:val="Pagrindinistekstas"/>
              <w:rPr>
                <w:color w:val="000000"/>
                <w:sz w:val="22"/>
                <w:szCs w:val="22"/>
                <w:lang w:eastAsia="lt-LT"/>
              </w:rPr>
            </w:pPr>
            <w:r w:rsidRPr="00B936C9">
              <w:rPr>
                <w:color w:val="000000"/>
                <w:sz w:val="22"/>
                <w:szCs w:val="22"/>
                <w:lang w:eastAsia="lt-LT"/>
              </w:rPr>
              <w:t>Suaugusiųjų gimnazijos</w:t>
            </w:r>
          </w:p>
        </w:tc>
        <w:tc>
          <w:tcPr>
            <w:tcW w:w="144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2283"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8</w:t>
            </w:r>
          </w:p>
        </w:tc>
        <w:tc>
          <w:tcPr>
            <w:tcW w:w="1852"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19,1</w:t>
            </w:r>
          </w:p>
        </w:tc>
      </w:tr>
      <w:tr w:rsidR="001D3BD3" w:rsidRPr="00B936C9" w:rsidTr="005E64DF">
        <w:trPr>
          <w:trHeight w:val="238"/>
        </w:trPr>
        <w:tc>
          <w:tcPr>
            <w:tcW w:w="4135" w:type="dxa"/>
            <w:shd w:val="clear" w:color="auto" w:fill="auto"/>
          </w:tcPr>
          <w:p w:rsidR="001D3BD3" w:rsidRPr="00B936C9" w:rsidRDefault="001D3BD3" w:rsidP="005E64DF">
            <w:pPr>
              <w:pStyle w:val="Pagrindinistekstas"/>
              <w:rPr>
                <w:color w:val="000000"/>
                <w:sz w:val="22"/>
                <w:szCs w:val="22"/>
                <w:lang w:eastAsia="lt-LT"/>
              </w:rPr>
            </w:pPr>
            <w:r w:rsidRPr="00B936C9">
              <w:rPr>
                <w:color w:val="000000"/>
                <w:sz w:val="22"/>
                <w:szCs w:val="22"/>
                <w:lang w:eastAsia="lt-LT"/>
              </w:rPr>
              <w:t>Pagrindinės mokyklos</w:t>
            </w:r>
          </w:p>
        </w:tc>
        <w:tc>
          <w:tcPr>
            <w:tcW w:w="144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439</w:t>
            </w:r>
          </w:p>
        </w:tc>
        <w:tc>
          <w:tcPr>
            <w:tcW w:w="2283"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25</w:t>
            </w:r>
          </w:p>
        </w:tc>
        <w:tc>
          <w:tcPr>
            <w:tcW w:w="1852"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5,7</w:t>
            </w:r>
          </w:p>
        </w:tc>
      </w:tr>
      <w:tr w:rsidR="001D3BD3" w:rsidRPr="00B936C9" w:rsidTr="005E64DF">
        <w:trPr>
          <w:trHeight w:val="224"/>
        </w:trPr>
        <w:tc>
          <w:tcPr>
            <w:tcW w:w="4135" w:type="dxa"/>
            <w:shd w:val="clear" w:color="auto" w:fill="auto"/>
          </w:tcPr>
          <w:p w:rsidR="001D3BD3" w:rsidRPr="00B936C9" w:rsidRDefault="001D3BD3" w:rsidP="005E64DF">
            <w:pPr>
              <w:pStyle w:val="Pagrindinistekstas"/>
              <w:rPr>
                <w:color w:val="000000"/>
                <w:sz w:val="22"/>
                <w:szCs w:val="22"/>
                <w:lang w:eastAsia="lt-LT"/>
              </w:rPr>
            </w:pPr>
            <w:r w:rsidRPr="00B936C9">
              <w:rPr>
                <w:color w:val="000000"/>
                <w:sz w:val="22"/>
                <w:szCs w:val="22"/>
                <w:lang w:eastAsia="lt-LT"/>
              </w:rPr>
              <w:t>Progimnazijos</w:t>
            </w:r>
          </w:p>
        </w:tc>
        <w:tc>
          <w:tcPr>
            <w:tcW w:w="144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524</w:t>
            </w:r>
          </w:p>
        </w:tc>
        <w:tc>
          <w:tcPr>
            <w:tcW w:w="2283"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34</w:t>
            </w:r>
          </w:p>
        </w:tc>
        <w:tc>
          <w:tcPr>
            <w:tcW w:w="1852"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6,5</w:t>
            </w:r>
          </w:p>
        </w:tc>
      </w:tr>
      <w:tr w:rsidR="001D3BD3" w:rsidRPr="00B936C9" w:rsidTr="005E64DF">
        <w:trPr>
          <w:trHeight w:val="238"/>
        </w:trPr>
        <w:tc>
          <w:tcPr>
            <w:tcW w:w="4135" w:type="dxa"/>
            <w:shd w:val="clear" w:color="auto" w:fill="auto"/>
          </w:tcPr>
          <w:p w:rsidR="001D3BD3" w:rsidRPr="00B936C9" w:rsidRDefault="001D3BD3" w:rsidP="005E64DF">
            <w:pPr>
              <w:pStyle w:val="Pagrindinistekstas"/>
              <w:rPr>
                <w:color w:val="000000"/>
                <w:sz w:val="22"/>
                <w:szCs w:val="22"/>
                <w:lang w:eastAsia="lt-LT"/>
              </w:rPr>
            </w:pPr>
            <w:r w:rsidRPr="00B936C9">
              <w:rPr>
                <w:color w:val="000000"/>
                <w:sz w:val="22"/>
                <w:szCs w:val="22"/>
                <w:lang w:eastAsia="lt-LT"/>
              </w:rPr>
              <w:t>Specialiosios mokyklos</w:t>
            </w:r>
          </w:p>
        </w:tc>
        <w:tc>
          <w:tcPr>
            <w:tcW w:w="144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c>
          <w:tcPr>
            <w:tcW w:w="2283"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5</w:t>
            </w:r>
          </w:p>
        </w:tc>
        <w:tc>
          <w:tcPr>
            <w:tcW w:w="1852"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8,2</w:t>
            </w:r>
          </w:p>
        </w:tc>
      </w:tr>
      <w:tr w:rsidR="001D3BD3" w:rsidRPr="00B936C9" w:rsidTr="005E64DF">
        <w:trPr>
          <w:trHeight w:val="224"/>
        </w:trPr>
        <w:tc>
          <w:tcPr>
            <w:tcW w:w="4135" w:type="dxa"/>
            <w:shd w:val="clear" w:color="auto" w:fill="auto"/>
          </w:tcPr>
          <w:p w:rsidR="001D3BD3" w:rsidRPr="00B936C9" w:rsidRDefault="001D3BD3" w:rsidP="005E64DF">
            <w:pPr>
              <w:pStyle w:val="Pagrindinistekstas"/>
              <w:rPr>
                <w:color w:val="000000"/>
                <w:sz w:val="22"/>
                <w:szCs w:val="22"/>
                <w:lang w:eastAsia="lt-LT"/>
              </w:rPr>
            </w:pPr>
            <w:r w:rsidRPr="00B936C9">
              <w:rPr>
                <w:color w:val="000000"/>
                <w:sz w:val="22"/>
                <w:szCs w:val="22"/>
                <w:lang w:eastAsia="lt-LT"/>
              </w:rPr>
              <w:t xml:space="preserve">Pradinė mokykla ir mokyklos-darželiai </w:t>
            </w:r>
          </w:p>
        </w:tc>
        <w:tc>
          <w:tcPr>
            <w:tcW w:w="144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129</w:t>
            </w:r>
          </w:p>
        </w:tc>
        <w:tc>
          <w:tcPr>
            <w:tcW w:w="2283"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8</w:t>
            </w:r>
          </w:p>
        </w:tc>
        <w:tc>
          <w:tcPr>
            <w:tcW w:w="1852"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6,2</w:t>
            </w:r>
          </w:p>
        </w:tc>
      </w:tr>
      <w:tr w:rsidR="001D3BD3" w:rsidRPr="00B936C9" w:rsidTr="005E64DF">
        <w:trPr>
          <w:trHeight w:val="238"/>
        </w:trPr>
        <w:tc>
          <w:tcPr>
            <w:tcW w:w="4135" w:type="dxa"/>
            <w:tcBorders>
              <w:bottom w:val="single" w:sz="4" w:space="0" w:color="auto"/>
            </w:tcBorders>
            <w:shd w:val="clear" w:color="auto" w:fill="auto"/>
          </w:tcPr>
          <w:p w:rsidR="001D3BD3" w:rsidRPr="00B936C9" w:rsidRDefault="001D3BD3" w:rsidP="005E64DF">
            <w:pPr>
              <w:pStyle w:val="Pagrindinistekstas"/>
              <w:rPr>
                <w:color w:val="000000"/>
                <w:sz w:val="22"/>
                <w:szCs w:val="22"/>
                <w:lang w:eastAsia="lt-LT"/>
              </w:rPr>
            </w:pPr>
            <w:r w:rsidRPr="00B936C9">
              <w:rPr>
                <w:color w:val="000000"/>
                <w:sz w:val="22"/>
                <w:szCs w:val="22"/>
                <w:lang w:eastAsia="lt-LT"/>
              </w:rPr>
              <w:t>Lopšeliai-darželiai ir RUC*</w:t>
            </w:r>
          </w:p>
        </w:tc>
        <w:tc>
          <w:tcPr>
            <w:tcW w:w="1444" w:type="dxa"/>
            <w:tcBorders>
              <w:bottom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950</w:t>
            </w:r>
          </w:p>
        </w:tc>
        <w:tc>
          <w:tcPr>
            <w:tcW w:w="2283" w:type="dxa"/>
            <w:tcBorders>
              <w:bottom w:val="single" w:sz="4" w:space="0" w:color="auto"/>
            </w:tcBorders>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142</w:t>
            </w:r>
          </w:p>
        </w:tc>
        <w:tc>
          <w:tcPr>
            <w:tcW w:w="1852" w:type="dxa"/>
            <w:tcBorders>
              <w:bottom w:val="single" w:sz="4" w:space="0" w:color="auto"/>
            </w:tcBorders>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14,9</w:t>
            </w:r>
          </w:p>
        </w:tc>
      </w:tr>
      <w:tr w:rsidR="001D3BD3" w:rsidRPr="00B936C9" w:rsidTr="005E64DF">
        <w:trPr>
          <w:trHeight w:val="224"/>
        </w:trPr>
        <w:tc>
          <w:tcPr>
            <w:tcW w:w="413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Pagrindinistekstas"/>
              <w:jc w:val="right"/>
              <w:rPr>
                <w:b/>
                <w:color w:val="000000"/>
                <w:sz w:val="22"/>
                <w:szCs w:val="22"/>
                <w:lang w:eastAsia="lt-LT"/>
              </w:rPr>
            </w:pPr>
            <w:r w:rsidRPr="00B936C9">
              <w:rPr>
                <w:b/>
                <w:color w:val="000000"/>
                <w:sz w:val="22"/>
                <w:szCs w:val="22"/>
                <w:lang w:eastAsia="lt-LT"/>
              </w:rPr>
              <w:t>Iš viso</w:t>
            </w:r>
          </w:p>
        </w:tc>
        <w:tc>
          <w:tcPr>
            <w:tcW w:w="144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2734</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Pagrindinistekstas"/>
              <w:jc w:val="center"/>
              <w:rPr>
                <w:b/>
                <w:color w:val="000000"/>
                <w:sz w:val="22"/>
                <w:szCs w:val="22"/>
                <w:lang w:eastAsia="lt-LT"/>
              </w:rPr>
            </w:pPr>
            <w:r w:rsidRPr="00B936C9">
              <w:rPr>
                <w:b/>
                <w:color w:val="000000"/>
                <w:sz w:val="22"/>
                <w:szCs w:val="22"/>
                <w:lang w:eastAsia="lt-LT"/>
              </w:rPr>
              <w:t>263</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Pagrindinistekstas"/>
              <w:jc w:val="center"/>
              <w:rPr>
                <w:b/>
                <w:color w:val="000000"/>
                <w:sz w:val="22"/>
                <w:szCs w:val="22"/>
                <w:lang w:eastAsia="lt-LT"/>
              </w:rPr>
            </w:pPr>
            <w:r w:rsidRPr="00B936C9">
              <w:rPr>
                <w:b/>
                <w:color w:val="000000"/>
                <w:sz w:val="22"/>
                <w:szCs w:val="22"/>
                <w:lang w:eastAsia="lt-LT"/>
              </w:rPr>
              <w:t>9,6</w:t>
            </w:r>
          </w:p>
        </w:tc>
      </w:tr>
    </w:tbl>
    <w:p w:rsidR="001D3BD3" w:rsidRPr="00B936C9" w:rsidRDefault="001D3BD3" w:rsidP="005E64DF">
      <w:pPr>
        <w:pStyle w:val="Betarp"/>
        <w:ind w:firstLine="709"/>
        <w:jc w:val="both"/>
        <w:rPr>
          <w:rFonts w:ascii="Times New Roman" w:hAnsi="Times New Roman"/>
        </w:rPr>
      </w:pPr>
    </w:p>
    <w:p w:rsidR="00934EC5" w:rsidRPr="00B936C9" w:rsidRDefault="00934EC5" w:rsidP="005E64DF">
      <w:pPr>
        <w:pStyle w:val="Betarp"/>
        <w:ind w:firstLine="709"/>
        <w:jc w:val="both"/>
        <w:rPr>
          <w:rFonts w:ascii="Times New Roman" w:hAnsi="Times New Roman"/>
        </w:rPr>
      </w:pPr>
    </w:p>
    <w:p w:rsidR="00CD67D1" w:rsidRPr="00B936C9" w:rsidRDefault="00CD67D1" w:rsidP="005E64DF">
      <w:pPr>
        <w:pStyle w:val="Betarp"/>
        <w:ind w:firstLine="709"/>
        <w:jc w:val="both"/>
        <w:rPr>
          <w:rFonts w:ascii="Times New Roman" w:hAnsi="Times New Roman"/>
        </w:rPr>
      </w:pPr>
    </w:p>
    <w:p w:rsidR="001D3BD3" w:rsidRPr="00B936C9" w:rsidRDefault="001D3BD3" w:rsidP="005E64DF">
      <w:pPr>
        <w:pStyle w:val="Betarp"/>
        <w:ind w:firstLine="709"/>
        <w:jc w:val="both"/>
        <w:rPr>
          <w:rFonts w:ascii="Times New Roman" w:hAnsi="Times New Roman"/>
        </w:rPr>
      </w:pPr>
      <w:r w:rsidRPr="00B936C9">
        <w:rPr>
          <w:rFonts w:ascii="Times New Roman" w:hAnsi="Times New Roman"/>
        </w:rPr>
        <w:t xml:space="preserve">51 lentelė (5.5.2.). Pensinio amžiaus auklėtojų ir kitų pedagoginių darbuotojų skaičius ir dalis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268"/>
        <w:gridCol w:w="2268"/>
        <w:gridCol w:w="1842"/>
      </w:tblGrid>
      <w:tr w:rsidR="001D3BD3" w:rsidRPr="00B936C9" w:rsidTr="005E64DF">
        <w:trPr>
          <w:tblHeader/>
        </w:trPr>
        <w:tc>
          <w:tcPr>
            <w:tcW w:w="3261" w:type="dxa"/>
            <w:vMerge w:val="restart"/>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Ikimokyklinio ugdymo įstaigos pavadinimas</w:t>
            </w:r>
          </w:p>
        </w:tc>
        <w:tc>
          <w:tcPr>
            <w:tcW w:w="2268" w:type="dxa"/>
            <w:vMerge w:val="restart"/>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Auklėtojų ir kitų pedagoginių darbuotojų skaičius</w:t>
            </w:r>
          </w:p>
        </w:tc>
        <w:tc>
          <w:tcPr>
            <w:tcW w:w="4110" w:type="dxa"/>
            <w:gridSpan w:val="2"/>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Pensinio amžiaus auklėtojų ir kitų pedagoginių darbuotojų</w:t>
            </w:r>
          </w:p>
        </w:tc>
      </w:tr>
      <w:tr w:rsidR="001D3BD3" w:rsidRPr="00B936C9" w:rsidTr="005E64DF">
        <w:trPr>
          <w:trHeight w:val="203"/>
          <w:tblHeader/>
        </w:trPr>
        <w:tc>
          <w:tcPr>
            <w:tcW w:w="3261" w:type="dxa"/>
            <w:vMerge/>
          </w:tcPr>
          <w:p w:rsidR="001D3BD3" w:rsidRPr="00B936C9" w:rsidRDefault="001D3BD3" w:rsidP="005E64DF">
            <w:pPr>
              <w:spacing w:after="0" w:line="240" w:lineRule="auto"/>
              <w:jc w:val="center"/>
              <w:rPr>
                <w:rFonts w:ascii="Times New Roman" w:hAnsi="Times New Roman" w:cs="Times New Roman"/>
              </w:rPr>
            </w:pPr>
          </w:p>
        </w:tc>
        <w:tc>
          <w:tcPr>
            <w:tcW w:w="2268" w:type="dxa"/>
            <w:vMerge/>
          </w:tcPr>
          <w:p w:rsidR="001D3BD3" w:rsidRPr="00B936C9" w:rsidRDefault="001D3BD3" w:rsidP="005E64DF">
            <w:pPr>
              <w:spacing w:after="0" w:line="240" w:lineRule="auto"/>
              <w:jc w:val="center"/>
              <w:rPr>
                <w:rFonts w:ascii="Times New Roman" w:hAnsi="Times New Roman" w:cs="Times New Roman"/>
              </w:rPr>
            </w:pP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Skaičius</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Dalis (%)</w:t>
            </w:r>
          </w:p>
        </w:tc>
      </w:tr>
      <w:tr w:rsidR="001D3BD3" w:rsidRPr="00B936C9" w:rsidTr="00CD67D1">
        <w:tc>
          <w:tcPr>
            <w:tcW w:w="9639" w:type="dxa"/>
            <w:gridSpan w:val="4"/>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b/>
              </w:rPr>
              <w:t>Lopšeliai-darželiai</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„Aitvarėlis”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5,3</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„Atžalynas”</w:t>
            </w:r>
          </w:p>
        </w:tc>
        <w:tc>
          <w:tcPr>
            <w:tcW w:w="2268" w:type="dxa"/>
          </w:tcPr>
          <w:p w:rsidR="001D3BD3" w:rsidRPr="00B936C9" w:rsidRDefault="001D3BD3" w:rsidP="005E64DF">
            <w:pPr>
              <w:spacing w:after="0" w:line="240" w:lineRule="auto"/>
              <w:ind w:left="-817" w:firstLine="817"/>
              <w:jc w:val="center"/>
              <w:rPr>
                <w:rFonts w:ascii="Times New Roman" w:hAnsi="Times New Roman" w:cs="Times New Roman"/>
              </w:rPr>
            </w:pPr>
            <w:r w:rsidRPr="00B936C9">
              <w:rPr>
                <w:rFonts w:ascii="Times New Roman" w:hAnsi="Times New Roman" w:cs="Times New Roman"/>
              </w:rPr>
              <w:t>20</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842" w:type="dxa"/>
          </w:tcPr>
          <w:p w:rsidR="001D3BD3" w:rsidRPr="00B936C9" w:rsidRDefault="001D3BD3" w:rsidP="005E64DF">
            <w:pPr>
              <w:spacing w:after="0" w:line="240" w:lineRule="auto"/>
              <w:ind w:left="-817" w:firstLine="817"/>
              <w:jc w:val="center"/>
              <w:rPr>
                <w:rFonts w:ascii="Times New Roman" w:hAnsi="Times New Roman" w:cs="Times New Roman"/>
              </w:rPr>
            </w:pPr>
            <w:r w:rsidRPr="00B936C9">
              <w:rPr>
                <w:rFonts w:ascii="Times New Roman" w:hAnsi="Times New Roman" w:cs="Times New Roman"/>
              </w:rPr>
              <w:t>15,0</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„Aušrinė”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27,8</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„Ąžuoliukas”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9,1</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„Bangelė”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20,0</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13,6</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„Bitutė”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11,1</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„Boružėlė”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„Čiauškutė”</w:t>
            </w:r>
          </w:p>
        </w:tc>
        <w:tc>
          <w:tcPr>
            <w:tcW w:w="2268" w:type="dxa"/>
          </w:tcPr>
          <w:p w:rsidR="001D3BD3" w:rsidRPr="00B936C9" w:rsidRDefault="001D3BD3" w:rsidP="005E64DF">
            <w:pPr>
              <w:spacing w:after="0" w:line="240" w:lineRule="auto"/>
              <w:jc w:val="center"/>
              <w:rPr>
                <w:rFonts w:ascii="Times New Roman" w:hAnsi="Times New Roman" w:cs="Times New Roman"/>
                <w:color w:val="000000"/>
              </w:rPr>
            </w:pPr>
            <w:r w:rsidRPr="00B936C9">
              <w:rPr>
                <w:rFonts w:ascii="Times New Roman" w:hAnsi="Times New Roman" w:cs="Times New Roman"/>
                <w:color w:val="000000"/>
              </w:rPr>
              <w:t>28</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1842" w:type="dxa"/>
          </w:tcPr>
          <w:p w:rsidR="001D3BD3" w:rsidRPr="00B936C9" w:rsidRDefault="001D3BD3" w:rsidP="005E64DF">
            <w:pPr>
              <w:spacing w:after="0" w:line="240" w:lineRule="auto"/>
              <w:jc w:val="center"/>
              <w:rPr>
                <w:rFonts w:ascii="Times New Roman" w:hAnsi="Times New Roman" w:cs="Times New Roman"/>
                <w:color w:val="000000"/>
              </w:rPr>
            </w:pPr>
            <w:r w:rsidRPr="00B936C9">
              <w:rPr>
                <w:rFonts w:ascii="Times New Roman" w:hAnsi="Times New Roman" w:cs="Times New Roman"/>
                <w:color w:val="000000"/>
              </w:rPr>
              <w:t>25,0</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4,8</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„Eglutė”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8,7</w:t>
            </w:r>
          </w:p>
        </w:tc>
      </w:tr>
      <w:tr w:rsidR="001D3BD3" w:rsidRPr="00B936C9" w:rsidTr="00CD67D1">
        <w:tc>
          <w:tcPr>
            <w:tcW w:w="3261"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c>
          <w:tcPr>
            <w:tcW w:w="3261"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6,7</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21,7</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16,7</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„Liepaitė”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„Linelis”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4,2</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„Obelėlė”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16,7</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„Pagrandukas”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22,7</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„Papartėlis”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18,2</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7,1</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„Pumpurėlis”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23,5</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4,5</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„Pušaitė”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23,8</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„Putinėlis”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15,4</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„Radastėlė”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„Rūta”</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12,9</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„Svirpliukas”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6,7</w:t>
            </w:r>
          </w:p>
        </w:tc>
      </w:tr>
      <w:tr w:rsidR="001D3BD3" w:rsidRPr="00B936C9" w:rsidTr="00CD67D1">
        <w:tc>
          <w:tcPr>
            <w:tcW w:w="3261"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„Šermukšnėlė”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„Švyturėlis”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4,2</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„Traukinukas”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11,8</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lastRenderedPageBreak/>
              <w:t>„Vėrinėlis”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19,0</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„Volungėlė”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9,5</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„Želmenėlis”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„Žemuogėlė”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23,5</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„Žiburėlis”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21,1</w:t>
            </w:r>
          </w:p>
        </w:tc>
      </w:tr>
      <w:tr w:rsidR="001D3BD3" w:rsidRPr="00B936C9" w:rsidTr="00CD67D1">
        <w:tc>
          <w:tcPr>
            <w:tcW w:w="3261"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„Žuvėdra”</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5,3</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Regos ugdymo centras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25,0</w:t>
            </w:r>
          </w:p>
        </w:tc>
      </w:tr>
      <w:tr w:rsidR="001D3BD3" w:rsidRPr="00B936C9" w:rsidTr="00CD67D1">
        <w:tc>
          <w:tcPr>
            <w:tcW w:w="3261" w:type="dxa"/>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2268"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841</w:t>
            </w:r>
          </w:p>
        </w:tc>
        <w:tc>
          <w:tcPr>
            <w:tcW w:w="2268"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124</w:t>
            </w:r>
          </w:p>
        </w:tc>
        <w:tc>
          <w:tcPr>
            <w:tcW w:w="1842"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14,7</w:t>
            </w:r>
          </w:p>
        </w:tc>
      </w:tr>
      <w:tr w:rsidR="001D3BD3" w:rsidRPr="00B936C9" w:rsidTr="00CD67D1">
        <w:tc>
          <w:tcPr>
            <w:tcW w:w="9639" w:type="dxa"/>
            <w:gridSpan w:val="4"/>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b/>
                <w:bCs/>
              </w:rPr>
              <w:t>Mokyklos-darželiai</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„Inkarėlio” </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7,7</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„Nykštuko” </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26,7</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Marijos Montessori </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15,4</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„Pakalnutės”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21,4</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„Saulutės” </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„Šaltinėlio”</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15,4</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„Varpelio” </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18,2</w:t>
            </w:r>
          </w:p>
        </w:tc>
      </w:tr>
      <w:tr w:rsidR="001D3BD3" w:rsidRPr="00B936C9" w:rsidTr="00CD67D1">
        <w:tc>
          <w:tcPr>
            <w:tcW w:w="3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17,4</w:t>
            </w:r>
          </w:p>
        </w:tc>
      </w:tr>
      <w:tr w:rsidR="001D3BD3" w:rsidRPr="00B936C9" w:rsidTr="00CD67D1">
        <w:tc>
          <w:tcPr>
            <w:tcW w:w="3261" w:type="dxa"/>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2268"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109</w:t>
            </w:r>
          </w:p>
        </w:tc>
        <w:tc>
          <w:tcPr>
            <w:tcW w:w="2268"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18</w:t>
            </w:r>
          </w:p>
        </w:tc>
        <w:tc>
          <w:tcPr>
            <w:tcW w:w="1842"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16,5</w:t>
            </w:r>
          </w:p>
        </w:tc>
      </w:tr>
      <w:tr w:rsidR="001D3BD3" w:rsidRPr="00B936C9" w:rsidTr="00CD67D1">
        <w:tc>
          <w:tcPr>
            <w:tcW w:w="3261" w:type="dxa"/>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Iš viso</w:t>
            </w:r>
          </w:p>
        </w:tc>
        <w:tc>
          <w:tcPr>
            <w:tcW w:w="2268"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950</w:t>
            </w:r>
          </w:p>
        </w:tc>
        <w:tc>
          <w:tcPr>
            <w:tcW w:w="2268"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142</w:t>
            </w:r>
          </w:p>
        </w:tc>
        <w:tc>
          <w:tcPr>
            <w:tcW w:w="1842"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14,9</w:t>
            </w:r>
          </w:p>
        </w:tc>
      </w:tr>
    </w:tbl>
    <w:p w:rsidR="001D3BD3" w:rsidRPr="00B936C9" w:rsidRDefault="001D3BD3" w:rsidP="005E64DF">
      <w:pPr>
        <w:pStyle w:val="Betarp"/>
        <w:jc w:val="both"/>
        <w:rPr>
          <w:rFonts w:ascii="Times New Roman" w:hAnsi="Times New Roman"/>
        </w:rPr>
      </w:pPr>
    </w:p>
    <w:p w:rsidR="001D3BD3" w:rsidRPr="00B936C9" w:rsidRDefault="001D3BD3" w:rsidP="005E64DF">
      <w:pPr>
        <w:pStyle w:val="Betarp"/>
        <w:ind w:firstLine="709"/>
        <w:jc w:val="both"/>
        <w:rPr>
          <w:rFonts w:ascii="Times New Roman" w:hAnsi="Times New Roman"/>
        </w:rPr>
      </w:pPr>
      <w:r w:rsidRPr="00B936C9">
        <w:rPr>
          <w:rFonts w:ascii="Times New Roman" w:hAnsi="Times New Roman"/>
        </w:rPr>
        <w:t>52 lentelė (5.5.3.). Pensinio amžiaus mokytojų ir kitų pedagoginių darbuotojų pasiskirstymas pagal dalykus mokyklose (skaičius ir dalis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3119"/>
        <w:gridCol w:w="1417"/>
        <w:gridCol w:w="851"/>
        <w:gridCol w:w="1134"/>
        <w:gridCol w:w="1599"/>
      </w:tblGrid>
      <w:tr w:rsidR="001D3BD3" w:rsidRPr="00B936C9" w:rsidTr="005E64DF">
        <w:trPr>
          <w:trHeight w:val="1028"/>
          <w:tblHeader/>
          <w:jc w:val="center"/>
        </w:trPr>
        <w:tc>
          <w:tcPr>
            <w:tcW w:w="1656" w:type="dxa"/>
            <w:tcBorders>
              <w:bottom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Įstaigos pavadinimas</w:t>
            </w:r>
          </w:p>
        </w:tc>
        <w:tc>
          <w:tcPr>
            <w:tcW w:w="311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Dalyko pavadinimas</w:t>
            </w:r>
          </w:p>
        </w:tc>
        <w:tc>
          <w:tcPr>
            <w:tcW w:w="141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Pensinio amžiaus mokytojų skaičius pagal dalykus</w:t>
            </w:r>
          </w:p>
        </w:tc>
        <w:tc>
          <w:tcPr>
            <w:tcW w:w="85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Dalis (%)</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Iš viso pensinio amžiaus mokytojų</w:t>
            </w:r>
          </w:p>
        </w:tc>
        <w:tc>
          <w:tcPr>
            <w:tcW w:w="159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Iš viso pedagoginių darbuotojų </w:t>
            </w:r>
          </w:p>
        </w:tc>
      </w:tr>
      <w:tr w:rsidR="001D3BD3" w:rsidRPr="00B936C9" w:rsidTr="005E64DF">
        <w:trPr>
          <w:trHeight w:val="289"/>
          <w:jc w:val="center"/>
        </w:trPr>
        <w:tc>
          <w:tcPr>
            <w:tcW w:w="9776" w:type="dxa"/>
            <w:gridSpan w:val="6"/>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b/>
              </w:rPr>
              <w:t>Gimnazijos</w:t>
            </w:r>
          </w:p>
        </w:tc>
      </w:tr>
      <w:tr w:rsidR="001D3BD3" w:rsidRPr="00B936C9" w:rsidTr="005E64DF">
        <w:trPr>
          <w:trHeight w:val="289"/>
          <w:jc w:val="center"/>
        </w:trPr>
        <w:tc>
          <w:tcPr>
            <w:tcW w:w="1656"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 xml:space="preserve">„Aitvaro“ </w:t>
            </w: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Muzika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599"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41</w:t>
            </w:r>
          </w:p>
        </w:tc>
      </w:tr>
      <w:tr w:rsidR="001D3BD3" w:rsidRPr="00B936C9" w:rsidTr="005E64DF">
        <w:trPr>
          <w:jc w:val="center"/>
        </w:trPr>
        <w:tc>
          <w:tcPr>
            <w:tcW w:w="1656" w:type="dxa"/>
            <w:vMerge w:val="restart"/>
            <w:shd w:val="clear" w:color="auto" w:fill="auto"/>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„Aukuro“</w:t>
            </w: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Lietuvių kalba ir literatūra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13,8</w:t>
            </w:r>
          </w:p>
        </w:tc>
        <w:tc>
          <w:tcPr>
            <w:tcW w:w="1134" w:type="dxa"/>
            <w:vMerge w:val="restart"/>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1599" w:type="dxa"/>
            <w:vMerge w:val="restart"/>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58</w:t>
            </w:r>
          </w:p>
        </w:tc>
      </w:tr>
      <w:tr w:rsidR="001D3BD3" w:rsidRPr="00B936C9" w:rsidTr="005E64DF">
        <w:trPr>
          <w:jc w:val="center"/>
        </w:trPr>
        <w:tc>
          <w:tcPr>
            <w:tcW w:w="1656" w:type="dxa"/>
            <w:vMerge/>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Geografija ir politologija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Biologija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Chemija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Kūno kultūra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Technologijos</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Rusų kalba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val="restart"/>
            <w:shd w:val="clear" w:color="auto" w:fill="auto"/>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„Ąžuolyno“</w:t>
            </w: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Anglų kalba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8,2</w:t>
            </w:r>
          </w:p>
        </w:tc>
        <w:tc>
          <w:tcPr>
            <w:tcW w:w="1134" w:type="dxa"/>
            <w:vMerge w:val="restart"/>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599" w:type="dxa"/>
            <w:vMerge w:val="restart"/>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61</w:t>
            </w:r>
          </w:p>
        </w:tc>
      </w:tr>
      <w:tr w:rsidR="001D3BD3" w:rsidRPr="00B936C9" w:rsidTr="005E64DF">
        <w:trPr>
          <w:jc w:val="center"/>
        </w:trPr>
        <w:tc>
          <w:tcPr>
            <w:tcW w:w="1656" w:type="dxa"/>
            <w:vMerge/>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Geografija ir politologija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bottom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Chemija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Kūno kultūra</w:t>
            </w:r>
          </w:p>
        </w:tc>
        <w:tc>
          <w:tcPr>
            <w:tcW w:w="1417" w:type="dxa"/>
            <w:tcBorders>
              <w:top w:val="single" w:sz="4" w:space="0" w:color="auto"/>
              <w:left w:val="single" w:sz="4" w:space="0" w:color="auto"/>
              <w:bottom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Rusų kalba</w:t>
            </w:r>
          </w:p>
        </w:tc>
        <w:tc>
          <w:tcPr>
            <w:tcW w:w="1417" w:type="dxa"/>
            <w:tcBorders>
              <w:top w:val="single" w:sz="4" w:space="0" w:color="auto"/>
              <w:left w:val="single" w:sz="4" w:space="0" w:color="auto"/>
              <w:bottom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Baltijos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Lietuvių kalba ir literatūra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13,6</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44</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Anglų kalba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Istorija ir politologija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Kiti dalykai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Vytauto Didžiojo</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Anglų kalba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8,9</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67</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Geografija ir politologija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Technologijos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„Varpo“</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Prancūzų kalba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6,1</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49</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Vokiečių kalba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„Vėtrungės“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Lietuvių kalba ir literatūra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6,8</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59</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Kūno kultūra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Kiti dalykai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Pilietiškumo pagrindai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„Vydūno“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851" w:type="dxa"/>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134" w:type="dxa"/>
            <w:tcBorders>
              <w:left w:val="single" w:sz="4" w:space="0" w:color="auto"/>
              <w:bottom w:val="single" w:sz="4" w:space="0" w:color="auto"/>
              <w:right w:val="single" w:sz="4" w:space="0" w:color="auto"/>
            </w:tcBorders>
          </w:tcPr>
          <w:p w:rsidR="001D3BD3" w:rsidRPr="00B936C9" w:rsidRDefault="001D3BD3" w:rsidP="005E64DF">
            <w:pPr>
              <w:pStyle w:val="Betarp"/>
              <w:jc w:val="both"/>
              <w:rPr>
                <w:rFonts w:ascii="Times New Roman" w:hAnsi="Times New Roman"/>
                <w:b/>
              </w:rPr>
            </w:pPr>
          </w:p>
        </w:tc>
        <w:tc>
          <w:tcPr>
            <w:tcW w:w="1599" w:type="dxa"/>
            <w:tcBorders>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57</w:t>
            </w: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„Žaliakalnio“</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Gimtoji kalba (nelietuvių)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15,1</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53</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Anglų kalba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Dailė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Muzika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Kūno kultūra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Technologijos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„Žemynos“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851" w:type="dxa"/>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34" w:type="dxa"/>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99" w:type="dxa"/>
            <w:tcBorders>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48</w:t>
            </w:r>
          </w:p>
        </w:tc>
      </w:tr>
      <w:tr w:rsidR="001D3BD3" w:rsidRPr="00B936C9" w:rsidTr="005E64DF">
        <w:trPr>
          <w:jc w:val="center"/>
        </w:trPr>
        <w:tc>
          <w:tcPr>
            <w:tcW w:w="165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H. Zudermano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851" w:type="dxa"/>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34" w:type="dxa"/>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99" w:type="dxa"/>
            <w:tcBorders>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52</w:t>
            </w:r>
          </w:p>
        </w:tc>
      </w:tr>
      <w:tr w:rsidR="001D3BD3" w:rsidRPr="00B936C9" w:rsidTr="005E64DF">
        <w:trPr>
          <w:trHeight w:val="289"/>
          <w:jc w:val="center"/>
        </w:trPr>
        <w:tc>
          <w:tcPr>
            <w:tcW w:w="1656" w:type="dxa"/>
            <w:vMerge w:val="restart"/>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Naujakiemio suaugusiųjų</w:t>
            </w: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Gimtoji kalba (nelietuvių)</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15,4</w:t>
            </w:r>
          </w:p>
        </w:tc>
        <w:tc>
          <w:tcPr>
            <w:tcW w:w="1134" w:type="dxa"/>
            <w:vMerge w:val="restart"/>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599" w:type="dxa"/>
            <w:vMerge w:val="restart"/>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r>
      <w:tr w:rsidR="001D3BD3" w:rsidRPr="00B936C9" w:rsidTr="005E64DF">
        <w:trPr>
          <w:trHeight w:val="289"/>
          <w:jc w:val="center"/>
        </w:trPr>
        <w:tc>
          <w:tcPr>
            <w:tcW w:w="1656" w:type="dxa"/>
            <w:vMerge/>
            <w:shd w:val="clear" w:color="auto" w:fill="auto"/>
          </w:tcPr>
          <w:p w:rsidR="001D3BD3" w:rsidRPr="00B936C9" w:rsidRDefault="001D3BD3" w:rsidP="005E64DF">
            <w:pPr>
              <w:pStyle w:val="Betarp"/>
              <w:rPr>
                <w:rFonts w:ascii="Times New Roman" w:hAnsi="Times New Roman"/>
              </w:rPr>
            </w:pP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Istorija ir politologija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trHeight w:val="289"/>
          <w:jc w:val="center"/>
        </w:trPr>
        <w:tc>
          <w:tcPr>
            <w:tcW w:w="1656" w:type="dxa"/>
            <w:vMerge/>
            <w:shd w:val="clear" w:color="auto" w:fill="auto"/>
          </w:tcPr>
          <w:p w:rsidR="001D3BD3" w:rsidRPr="00B936C9" w:rsidRDefault="001D3BD3" w:rsidP="005E64DF">
            <w:pPr>
              <w:pStyle w:val="Betarp"/>
              <w:rPr>
                <w:rFonts w:ascii="Times New Roman" w:hAnsi="Times New Roman"/>
              </w:rPr>
            </w:pP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Biologija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trHeight w:val="289"/>
          <w:jc w:val="center"/>
        </w:trPr>
        <w:tc>
          <w:tcPr>
            <w:tcW w:w="1656" w:type="dxa"/>
            <w:vMerge/>
            <w:shd w:val="clear" w:color="auto" w:fill="auto"/>
          </w:tcPr>
          <w:p w:rsidR="001D3BD3" w:rsidRPr="00B936C9" w:rsidRDefault="001D3BD3" w:rsidP="005E64DF">
            <w:pPr>
              <w:pStyle w:val="Betarp"/>
              <w:rPr>
                <w:rFonts w:ascii="Times New Roman" w:hAnsi="Times New Roman"/>
              </w:rPr>
            </w:pP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Chemija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val="restart"/>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Salio Šemerio suaugusiųjų </w:t>
            </w: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Istorija ir politologija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25,0</w:t>
            </w:r>
          </w:p>
        </w:tc>
        <w:tc>
          <w:tcPr>
            <w:tcW w:w="1134" w:type="dxa"/>
            <w:vMerge w:val="restart"/>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599" w:type="dxa"/>
            <w:vMerge w:val="restart"/>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r>
      <w:tr w:rsidR="001D3BD3" w:rsidRPr="00B936C9" w:rsidTr="005E64DF">
        <w:trPr>
          <w:jc w:val="center"/>
        </w:trPr>
        <w:tc>
          <w:tcPr>
            <w:tcW w:w="1656" w:type="dxa"/>
            <w:vMerge/>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Matematika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Etika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Fizika ir astronomija</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Pr>
          <w:p w:rsidR="001D3BD3" w:rsidRPr="00B936C9" w:rsidRDefault="001D3BD3" w:rsidP="005E64DF">
            <w:pPr>
              <w:spacing w:after="0" w:line="240" w:lineRule="auto"/>
              <w:jc w:val="center"/>
              <w:rPr>
                <w:rFonts w:ascii="Times New Roman" w:hAnsi="Times New Roman" w:cs="Times New Roman"/>
              </w:rPr>
            </w:pPr>
          </w:p>
        </w:tc>
        <w:tc>
          <w:tcPr>
            <w:tcW w:w="1134" w:type="dxa"/>
            <w:vMerge/>
          </w:tcPr>
          <w:p w:rsidR="001D3BD3" w:rsidRPr="00B936C9" w:rsidRDefault="001D3BD3" w:rsidP="005E64DF">
            <w:pPr>
              <w:spacing w:after="0" w:line="240" w:lineRule="auto"/>
              <w:jc w:val="center"/>
              <w:rPr>
                <w:rFonts w:ascii="Times New Roman" w:hAnsi="Times New Roman" w:cs="Times New Roman"/>
              </w:rPr>
            </w:pPr>
          </w:p>
        </w:tc>
        <w:tc>
          <w:tcPr>
            <w:tcW w:w="1599"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trHeight w:val="328"/>
          <w:jc w:val="center"/>
        </w:trPr>
        <w:tc>
          <w:tcPr>
            <w:tcW w:w="6192" w:type="dxa"/>
            <w:gridSpan w:val="3"/>
            <w:shd w:val="clear" w:color="auto" w:fill="auto"/>
          </w:tcPr>
          <w:p w:rsidR="001D3BD3" w:rsidRPr="00B936C9" w:rsidRDefault="001D3BD3" w:rsidP="005E64DF">
            <w:pPr>
              <w:pStyle w:val="Betarp"/>
              <w:jc w:val="right"/>
              <w:rPr>
                <w:rFonts w:ascii="Times New Roman" w:hAnsi="Times New Roman"/>
                <w:b/>
              </w:rPr>
            </w:pPr>
            <w:r w:rsidRPr="00B936C9">
              <w:rPr>
                <w:rFonts w:ascii="Times New Roman" w:hAnsi="Times New Roman"/>
                <w:b/>
              </w:rPr>
              <w:t>Iš viso</w:t>
            </w:r>
          </w:p>
        </w:tc>
        <w:tc>
          <w:tcPr>
            <w:tcW w:w="851" w:type="dxa"/>
          </w:tcPr>
          <w:p w:rsidR="001D3BD3" w:rsidRPr="00B936C9" w:rsidRDefault="001D3BD3" w:rsidP="005E64DF">
            <w:pPr>
              <w:pStyle w:val="Betarp"/>
              <w:jc w:val="center"/>
              <w:rPr>
                <w:rFonts w:ascii="Times New Roman" w:hAnsi="Times New Roman"/>
                <w:b/>
              </w:rPr>
            </w:pPr>
            <w:r w:rsidRPr="00B936C9">
              <w:rPr>
                <w:rFonts w:ascii="Times New Roman" w:hAnsi="Times New Roman"/>
                <w:b/>
              </w:rPr>
              <w:t>7,8</w:t>
            </w:r>
          </w:p>
        </w:tc>
        <w:tc>
          <w:tcPr>
            <w:tcW w:w="1134" w:type="dxa"/>
          </w:tcPr>
          <w:p w:rsidR="001D3BD3" w:rsidRPr="00B936C9" w:rsidRDefault="001D3BD3" w:rsidP="005E64DF">
            <w:pPr>
              <w:pStyle w:val="Betarp"/>
              <w:jc w:val="center"/>
              <w:rPr>
                <w:rFonts w:ascii="Times New Roman" w:hAnsi="Times New Roman"/>
                <w:b/>
              </w:rPr>
            </w:pPr>
            <w:r w:rsidRPr="00B936C9">
              <w:rPr>
                <w:rFonts w:ascii="Times New Roman" w:hAnsi="Times New Roman"/>
                <w:b/>
              </w:rPr>
              <w:t>49</w:t>
            </w:r>
          </w:p>
        </w:tc>
        <w:tc>
          <w:tcPr>
            <w:tcW w:w="159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631</w:t>
            </w:r>
          </w:p>
        </w:tc>
      </w:tr>
      <w:tr w:rsidR="001D3BD3" w:rsidRPr="00B936C9" w:rsidTr="005E64DF">
        <w:trPr>
          <w:trHeight w:val="275"/>
          <w:jc w:val="center"/>
        </w:trPr>
        <w:tc>
          <w:tcPr>
            <w:tcW w:w="9776" w:type="dxa"/>
            <w:gridSpan w:val="6"/>
            <w:shd w:val="clear" w:color="auto" w:fill="auto"/>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Pagrindinės mokyklos</w:t>
            </w:r>
          </w:p>
        </w:tc>
      </w:tr>
      <w:tr w:rsidR="001D3BD3" w:rsidRPr="00B936C9" w:rsidTr="005E64DF">
        <w:trPr>
          <w:jc w:val="center"/>
        </w:trPr>
        <w:tc>
          <w:tcPr>
            <w:tcW w:w="1656"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Gedminų </w:t>
            </w: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Pradinis ugdymas</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85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4,1</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599"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73</w:t>
            </w: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M. Gorkio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Anglų kalba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4,2</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72</w:t>
            </w:r>
          </w:p>
        </w:tc>
      </w:tr>
      <w:tr w:rsidR="001D3BD3" w:rsidRPr="00B936C9" w:rsidTr="005E64DF">
        <w:trPr>
          <w:jc w:val="center"/>
        </w:trPr>
        <w:tc>
          <w:tcPr>
            <w:tcW w:w="1656" w:type="dxa"/>
            <w:vMerge/>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Tikyba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Kiti dalykai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A. Rubliovo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Technologijos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5,3</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Informacinės technologijos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„Pajūrio“ </w:t>
            </w:r>
          </w:p>
        </w:tc>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Pradinis ugdymas</w:t>
            </w:r>
          </w:p>
        </w:tc>
        <w:tc>
          <w:tcPr>
            <w:tcW w:w="1417"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599"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57</w:t>
            </w: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„Santarvės“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Anglų kalba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7,0</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57</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Istorija ir politologija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Kiti dalykai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„Saulėtekio“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16,7</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Fizika ir astronomija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Technologijos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Etika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I.Simonaitytės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16,7</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Kūno kultūra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Technologijos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Vokiečių kalba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Vitės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Kiti dalykai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5,4</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Etika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lastRenderedPageBreak/>
              <w:t xml:space="preserve">„Vyturio“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851" w:type="dxa"/>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34" w:type="dxa"/>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99" w:type="dxa"/>
            <w:tcBorders>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45</w:t>
            </w:r>
          </w:p>
        </w:tc>
      </w:tr>
      <w:tr w:rsidR="001D3BD3" w:rsidRPr="00B936C9" w:rsidTr="005E64DF">
        <w:trPr>
          <w:jc w:val="center"/>
        </w:trPr>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right"/>
              <w:rPr>
                <w:rFonts w:ascii="Times New Roman" w:hAnsi="Times New Roman"/>
                <w:b/>
              </w:rPr>
            </w:pPr>
            <w:r w:rsidRPr="00B936C9">
              <w:rPr>
                <w:rFonts w:ascii="Times New Roman" w:hAnsi="Times New Roman"/>
                <w:b/>
              </w:rPr>
              <w:t xml:space="preserve">Iš viso </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5,7</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25</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439</w:t>
            </w:r>
          </w:p>
        </w:tc>
      </w:tr>
      <w:tr w:rsidR="001D3BD3" w:rsidRPr="00B936C9" w:rsidTr="005E64DF">
        <w:trPr>
          <w:trHeight w:val="217"/>
          <w:jc w:val="center"/>
        </w:trPr>
        <w:tc>
          <w:tcPr>
            <w:tcW w:w="9776" w:type="dxa"/>
            <w:gridSpan w:val="6"/>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Progimnazijos</w:t>
            </w: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„Gabijos“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Gimtoji kalba (nelietuvių)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5,5</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36</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Technologijos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 Dacho</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Lietuvių kalba ir literatūra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13,4</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82</w:t>
            </w:r>
          </w:p>
        </w:tc>
      </w:tr>
      <w:tr w:rsidR="001D3BD3" w:rsidRPr="00B936C9" w:rsidTr="005E64DF">
        <w:trPr>
          <w:jc w:val="center"/>
        </w:trPr>
        <w:tc>
          <w:tcPr>
            <w:tcW w:w="1656" w:type="dxa"/>
            <w:vMerge/>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Pradinis ugdymas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Muzika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Fizika (ir astronomija)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Kūno kultūra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Technologijos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Rusų kalba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 xml:space="preserve">P. Mašioto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Pradinis ugdymas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1134" w:type="dxa"/>
            <w:tcBorders>
              <w:top w:val="single" w:sz="4" w:space="0" w:color="auto"/>
              <w:left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599" w:type="dxa"/>
            <w:tcBorders>
              <w:top w:val="single" w:sz="4" w:space="0" w:color="auto"/>
              <w:left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44</w:t>
            </w: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M. Mažvydo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7,7</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tabs>
                <w:tab w:val="left" w:pos="375"/>
                <w:tab w:val="center" w:pos="529"/>
              </w:tabs>
              <w:spacing w:after="0" w:line="240" w:lineRule="auto"/>
              <w:jc w:val="center"/>
              <w:rPr>
                <w:rFonts w:ascii="Times New Roman" w:hAnsi="Times New Roman" w:cs="Times New Roman"/>
              </w:rPr>
            </w:pPr>
            <w:r w:rsidRPr="00B936C9">
              <w:rPr>
                <w:rFonts w:ascii="Times New Roman" w:hAnsi="Times New Roman" w:cs="Times New Roman"/>
              </w:rPr>
              <w:t>5</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tabs>
                <w:tab w:val="left" w:pos="375"/>
                <w:tab w:val="center" w:pos="529"/>
              </w:tabs>
              <w:spacing w:after="0" w:line="240" w:lineRule="auto"/>
              <w:jc w:val="center"/>
              <w:rPr>
                <w:rFonts w:ascii="Times New Roman" w:hAnsi="Times New Roman" w:cs="Times New Roman"/>
              </w:rPr>
            </w:pPr>
            <w:r w:rsidRPr="00B936C9">
              <w:rPr>
                <w:rFonts w:ascii="Times New Roman" w:hAnsi="Times New Roman" w:cs="Times New Roman"/>
              </w:rPr>
              <w:t>65</w:t>
            </w:r>
          </w:p>
        </w:tc>
      </w:tr>
      <w:tr w:rsidR="001D3BD3" w:rsidRPr="00B936C9" w:rsidTr="005E64DF">
        <w:trPr>
          <w:jc w:val="center"/>
        </w:trPr>
        <w:tc>
          <w:tcPr>
            <w:tcW w:w="1656" w:type="dxa"/>
            <w:vMerge/>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Muzika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tabs>
                <w:tab w:val="left" w:pos="375"/>
                <w:tab w:val="center" w:pos="529"/>
              </w:tabs>
              <w:spacing w:after="0" w:line="240" w:lineRule="auto"/>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tabs>
                <w:tab w:val="left" w:pos="375"/>
                <w:tab w:val="center" w:pos="529"/>
              </w:tabs>
              <w:spacing w:after="0" w:line="240" w:lineRule="auto"/>
              <w:rPr>
                <w:rFonts w:ascii="Times New Roman" w:hAnsi="Times New Roman" w:cs="Times New Roman"/>
              </w:rPr>
            </w:pPr>
          </w:p>
        </w:tc>
      </w:tr>
      <w:tr w:rsidR="001D3BD3" w:rsidRPr="00B936C9" w:rsidTr="005E64DF">
        <w:trPr>
          <w:jc w:val="center"/>
        </w:trPr>
        <w:tc>
          <w:tcPr>
            <w:tcW w:w="1656" w:type="dxa"/>
            <w:vMerge/>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Pradinis ugdymas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tabs>
                <w:tab w:val="left" w:pos="375"/>
                <w:tab w:val="center" w:pos="529"/>
              </w:tabs>
              <w:spacing w:after="0" w:line="240" w:lineRule="auto"/>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tabs>
                <w:tab w:val="left" w:pos="375"/>
                <w:tab w:val="center" w:pos="529"/>
              </w:tabs>
              <w:spacing w:after="0" w:line="240" w:lineRule="auto"/>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Kūno kultūra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 xml:space="preserve">Sendvario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851" w:type="dxa"/>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134" w:type="dxa"/>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599" w:type="dxa"/>
            <w:tcBorders>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34</w:t>
            </w: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„Smeltės“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Lietuvių kalba ir literatūra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16,7</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48</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Istorija ir politologija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Biologija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Gamta ir žmogus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Tikyba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L.Stulpinio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Chemija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134" w:type="dxa"/>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599" w:type="dxa"/>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60</w:t>
            </w:r>
          </w:p>
        </w:tc>
      </w:tr>
      <w:tr w:rsidR="001D3BD3" w:rsidRPr="00B936C9" w:rsidTr="005E64DF">
        <w:trPr>
          <w:jc w:val="center"/>
        </w:trPr>
        <w:tc>
          <w:tcPr>
            <w:tcW w:w="165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 xml:space="preserve">Tauralaukio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851" w:type="dxa"/>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134" w:type="dxa"/>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99" w:type="dxa"/>
            <w:tcBorders>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22</w:t>
            </w: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Anglų kalba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4,2</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73</w:t>
            </w:r>
          </w:p>
        </w:tc>
      </w:tr>
      <w:tr w:rsidR="001D3BD3" w:rsidRPr="00B936C9" w:rsidTr="005E64DF">
        <w:trPr>
          <w:jc w:val="center"/>
        </w:trPr>
        <w:tc>
          <w:tcPr>
            <w:tcW w:w="1656" w:type="dxa"/>
            <w:vMerge/>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Pradinis ugdymas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„Verdenės“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Pradinis ugdymas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5,0</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60</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pStyle w:val="Betarp"/>
              <w:jc w:val="right"/>
              <w:rPr>
                <w:rFonts w:ascii="Times New Roman" w:hAnsi="Times New Roman"/>
                <w: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Šokis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1" w:type="dxa"/>
            <w:vMerge/>
            <w:tcBorders>
              <w:left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1134" w:type="dxa"/>
            <w:vMerge/>
            <w:tcBorders>
              <w:left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p>
        </w:tc>
      </w:tr>
      <w:tr w:rsidR="001D3BD3" w:rsidRPr="00B936C9" w:rsidTr="005E64DF">
        <w:trPr>
          <w:jc w:val="center"/>
        </w:trPr>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right"/>
              <w:rPr>
                <w:rFonts w:ascii="Times New Roman" w:hAnsi="Times New Roman"/>
                <w:b/>
              </w:rPr>
            </w:pPr>
            <w:r w:rsidRPr="00B936C9">
              <w:rPr>
                <w:rFonts w:ascii="Times New Roman" w:hAnsi="Times New Roman"/>
                <w:b/>
              </w:rPr>
              <w:t xml:space="preserve">Iš viso </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6,5</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34</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524</w:t>
            </w:r>
          </w:p>
        </w:tc>
      </w:tr>
      <w:tr w:rsidR="001D3BD3" w:rsidRPr="00B936C9" w:rsidTr="005E64DF">
        <w:trPr>
          <w:trHeight w:val="218"/>
          <w:jc w:val="center"/>
        </w:trPr>
        <w:tc>
          <w:tcPr>
            <w:tcW w:w="9776" w:type="dxa"/>
            <w:gridSpan w:val="6"/>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Specialiosios mokyklos</w:t>
            </w:r>
          </w:p>
        </w:tc>
      </w:tr>
      <w:tr w:rsidR="001D3BD3" w:rsidRPr="00B936C9" w:rsidTr="005E64DF">
        <w:trPr>
          <w:jc w:val="center"/>
        </w:trPr>
        <w:tc>
          <w:tcPr>
            <w:tcW w:w="1656" w:type="dxa"/>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„Medeinės“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Specialieji dalykai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851" w:type="dxa"/>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9,1</w:t>
            </w:r>
          </w:p>
        </w:tc>
        <w:tc>
          <w:tcPr>
            <w:tcW w:w="1134" w:type="dxa"/>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599" w:type="dxa"/>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44</w:t>
            </w:r>
          </w:p>
        </w:tc>
      </w:tr>
      <w:tr w:rsidR="001D3BD3" w:rsidRPr="00B936C9" w:rsidTr="005E64DF">
        <w:trPr>
          <w:jc w:val="center"/>
        </w:trPr>
        <w:tc>
          <w:tcPr>
            <w:tcW w:w="1656" w:type="dxa"/>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Litorinos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Specialieji dalykai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5,9</w:t>
            </w:r>
          </w:p>
        </w:tc>
        <w:tc>
          <w:tcPr>
            <w:tcW w:w="1134" w:type="dxa"/>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599" w:type="dxa"/>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r>
      <w:tr w:rsidR="001D3BD3" w:rsidRPr="00B936C9" w:rsidTr="005E64DF">
        <w:trPr>
          <w:jc w:val="center"/>
        </w:trPr>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right"/>
              <w:rPr>
                <w:rFonts w:ascii="Times New Roman" w:hAnsi="Times New Roman"/>
                <w:b/>
              </w:rPr>
            </w:pPr>
            <w:r w:rsidRPr="00B936C9">
              <w:rPr>
                <w:rFonts w:ascii="Times New Roman" w:hAnsi="Times New Roman"/>
                <w:b/>
              </w:rPr>
              <w:t xml:space="preserve">Iš viso </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8,2</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5</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61</w:t>
            </w:r>
          </w:p>
        </w:tc>
      </w:tr>
      <w:tr w:rsidR="001D3BD3" w:rsidRPr="00B936C9" w:rsidTr="005E64DF">
        <w:trPr>
          <w:jc w:val="center"/>
        </w:trPr>
        <w:tc>
          <w:tcPr>
            <w:tcW w:w="9776" w:type="dxa"/>
            <w:gridSpan w:val="6"/>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Pradinė mokykla ir mokyklos-darželiai</w:t>
            </w: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„Gilijos“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Pradinis ugdymas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7,0</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43</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Kiti dalykai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„Inkarėlio“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Priešmokyklinis ugdymas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20,0</w:t>
            </w:r>
          </w:p>
        </w:tc>
        <w:tc>
          <w:tcPr>
            <w:tcW w:w="1134" w:type="dxa"/>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599" w:type="dxa"/>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r>
      <w:tr w:rsidR="001D3BD3" w:rsidRPr="00B936C9" w:rsidTr="005E64DF">
        <w:trPr>
          <w:jc w:val="center"/>
        </w:trPr>
        <w:tc>
          <w:tcPr>
            <w:tcW w:w="1656"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„Nykštuko“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Priešmokyklinis ugdymas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22,2</w:t>
            </w:r>
          </w:p>
        </w:tc>
        <w:tc>
          <w:tcPr>
            <w:tcW w:w="1134" w:type="dxa"/>
            <w:vMerge w:val="restart"/>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599" w:type="dxa"/>
            <w:vMerge w:val="restart"/>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r>
      <w:tr w:rsidR="001D3BD3" w:rsidRPr="00B936C9" w:rsidTr="005E64DF">
        <w:trPr>
          <w:jc w:val="center"/>
        </w:trPr>
        <w:tc>
          <w:tcPr>
            <w:tcW w:w="1656"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Tikyba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134" w:type="dxa"/>
            <w:vMerge/>
            <w:tcBorders>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599" w:type="dxa"/>
            <w:vMerge/>
            <w:tcBorders>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5E64DF">
        <w:trPr>
          <w:jc w:val="center"/>
        </w:trPr>
        <w:tc>
          <w:tcPr>
            <w:tcW w:w="1656" w:type="dxa"/>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„Pakalnutės“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Priešmokyklinis ugdymas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6,7</w:t>
            </w:r>
          </w:p>
        </w:tc>
        <w:tc>
          <w:tcPr>
            <w:tcW w:w="1134" w:type="dxa"/>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599" w:type="dxa"/>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r>
      <w:tr w:rsidR="001D3BD3" w:rsidRPr="00B936C9" w:rsidTr="005E64DF">
        <w:trPr>
          <w:jc w:val="center"/>
        </w:trPr>
        <w:tc>
          <w:tcPr>
            <w:tcW w:w="1656" w:type="dxa"/>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„Šaltinėlio“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Pradinis ugdymas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1" w:type="dxa"/>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7,7</w:t>
            </w:r>
          </w:p>
        </w:tc>
        <w:tc>
          <w:tcPr>
            <w:tcW w:w="1134" w:type="dxa"/>
            <w:tcBorders>
              <w:top w:val="single" w:sz="4" w:space="0" w:color="auto"/>
              <w:left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599" w:type="dxa"/>
            <w:tcBorders>
              <w:top w:val="single" w:sz="4" w:space="0" w:color="auto"/>
              <w:left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r>
      <w:tr w:rsidR="001D3BD3" w:rsidRPr="00B936C9" w:rsidTr="005E64DF">
        <w:trPr>
          <w:jc w:val="center"/>
        </w:trPr>
        <w:tc>
          <w:tcPr>
            <w:tcW w:w="1656" w:type="dxa"/>
            <w:tcBorders>
              <w:left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 xml:space="preserve">M. Montessori </w:t>
            </w:r>
          </w:p>
        </w:tc>
        <w:tc>
          <w:tcPr>
            <w:tcW w:w="3119" w:type="dxa"/>
            <w:tcBorders>
              <w:left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r>
      <w:tr w:rsidR="001D3BD3" w:rsidRPr="00B936C9" w:rsidTr="005E64DF">
        <w:trPr>
          <w:jc w:val="center"/>
        </w:trPr>
        <w:tc>
          <w:tcPr>
            <w:tcW w:w="1656" w:type="dxa"/>
            <w:tcBorders>
              <w:left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„Saulutės“</w:t>
            </w:r>
          </w:p>
        </w:tc>
        <w:tc>
          <w:tcPr>
            <w:tcW w:w="3119" w:type="dxa"/>
            <w:tcBorders>
              <w:left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r>
      <w:tr w:rsidR="001D3BD3" w:rsidRPr="00B936C9" w:rsidTr="005E64DF">
        <w:trPr>
          <w:jc w:val="center"/>
        </w:trPr>
        <w:tc>
          <w:tcPr>
            <w:tcW w:w="1656" w:type="dxa"/>
            <w:tcBorders>
              <w:left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 xml:space="preserve">„Varpelio“ </w:t>
            </w:r>
          </w:p>
        </w:tc>
        <w:tc>
          <w:tcPr>
            <w:tcW w:w="3119" w:type="dxa"/>
            <w:tcBorders>
              <w:left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r>
      <w:tr w:rsidR="001D3BD3" w:rsidRPr="00B936C9" w:rsidTr="005E64DF">
        <w:trPr>
          <w:jc w:val="center"/>
        </w:trPr>
        <w:tc>
          <w:tcPr>
            <w:tcW w:w="1656" w:type="dxa"/>
            <w:tcBorders>
              <w:left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„Versmės“</w:t>
            </w:r>
          </w:p>
        </w:tc>
        <w:tc>
          <w:tcPr>
            <w:tcW w:w="3119" w:type="dxa"/>
            <w:tcBorders>
              <w:left w:val="single" w:sz="4" w:space="0" w:color="auto"/>
              <w:right w:val="single" w:sz="4" w:space="0" w:color="auto"/>
            </w:tcBorders>
            <w:shd w:val="clear" w:color="auto" w:fill="auto"/>
          </w:tcPr>
          <w:p w:rsidR="001D3BD3" w:rsidRPr="00B936C9" w:rsidRDefault="001D3BD3" w:rsidP="005E64DF">
            <w:pPr>
              <w:pStyle w:val="Betarp"/>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r>
      <w:tr w:rsidR="001D3BD3" w:rsidRPr="00B936C9" w:rsidTr="005E64DF">
        <w:trPr>
          <w:trHeight w:val="165"/>
          <w:jc w:val="center"/>
        </w:trPr>
        <w:tc>
          <w:tcPr>
            <w:tcW w:w="6192" w:type="dxa"/>
            <w:gridSpan w:val="3"/>
            <w:tcBorders>
              <w:left w:val="single" w:sz="4" w:space="0" w:color="auto"/>
              <w:right w:val="single" w:sz="4" w:space="0" w:color="auto"/>
            </w:tcBorders>
            <w:shd w:val="clear" w:color="auto" w:fill="auto"/>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lastRenderedPageBreak/>
              <w:t xml:space="preserve">Iš viso </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6,2</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129</w:t>
            </w:r>
          </w:p>
        </w:tc>
      </w:tr>
      <w:tr w:rsidR="001D3BD3" w:rsidRPr="00B936C9" w:rsidTr="005E64DF">
        <w:trPr>
          <w:trHeight w:val="70"/>
          <w:jc w:val="center"/>
        </w:trPr>
        <w:tc>
          <w:tcPr>
            <w:tcW w:w="6192" w:type="dxa"/>
            <w:gridSpan w:val="3"/>
            <w:tcBorders>
              <w:left w:val="single" w:sz="4" w:space="0" w:color="auto"/>
              <w:right w:val="single" w:sz="4" w:space="0" w:color="auto"/>
            </w:tcBorders>
            <w:shd w:val="clear" w:color="auto" w:fill="auto"/>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 xml:space="preserve">Iš viso </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6,8</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121</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1784</w:t>
            </w:r>
          </w:p>
        </w:tc>
      </w:tr>
    </w:tbl>
    <w:p w:rsidR="001D3BD3" w:rsidRPr="00B936C9" w:rsidRDefault="001D3BD3" w:rsidP="005E64DF">
      <w:pPr>
        <w:pStyle w:val="Betarp"/>
        <w:jc w:val="both"/>
        <w:rPr>
          <w:rFonts w:ascii="Times New Roman" w:hAnsi="Times New Roman"/>
        </w:rPr>
      </w:pPr>
    </w:p>
    <w:p w:rsidR="001D3BD3" w:rsidRPr="00B936C9" w:rsidRDefault="001D3BD3" w:rsidP="005E64DF">
      <w:pPr>
        <w:pStyle w:val="Betarp"/>
        <w:ind w:firstLine="709"/>
        <w:jc w:val="both"/>
        <w:rPr>
          <w:rFonts w:ascii="Times New Roman" w:hAnsi="Times New Roman"/>
        </w:rPr>
      </w:pPr>
      <w:r w:rsidRPr="00B936C9">
        <w:rPr>
          <w:rFonts w:ascii="Times New Roman" w:hAnsi="Times New Roman"/>
        </w:rPr>
        <w:t>53 lentelė (5.5.4.). Pensinio amžiaus mokytojų ir kitų pedagoginių darbuotojų pasiskirstymas pagal dėstomus dalykus (skaičius ir 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2245"/>
        <w:gridCol w:w="1960"/>
        <w:gridCol w:w="1538"/>
      </w:tblGrid>
      <w:tr w:rsidR="001D3BD3" w:rsidRPr="00B936C9" w:rsidTr="005E64DF">
        <w:trPr>
          <w:tblHeader/>
        </w:trPr>
        <w:tc>
          <w:tcPr>
            <w:tcW w:w="3777" w:type="dxa"/>
            <w:vMerge w:val="restart"/>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Dėstomas dalykas</w:t>
            </w:r>
          </w:p>
        </w:tc>
        <w:tc>
          <w:tcPr>
            <w:tcW w:w="2245" w:type="dxa"/>
            <w:vMerge w:val="restart"/>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Iš viso pedagoginių darbuotojų,</w:t>
            </w:r>
          </w:p>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dėstančių šį dalyką</w:t>
            </w:r>
          </w:p>
        </w:tc>
        <w:tc>
          <w:tcPr>
            <w:tcW w:w="3498" w:type="dxa"/>
            <w:gridSpan w:val="2"/>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Pensinio amžiaus mokytojų ir kitų pedagoginių darbuotojų (su dėstančiais vadovais)</w:t>
            </w:r>
          </w:p>
        </w:tc>
      </w:tr>
      <w:tr w:rsidR="001D3BD3" w:rsidRPr="00B936C9" w:rsidTr="005E64DF">
        <w:trPr>
          <w:tblHeader/>
        </w:trPr>
        <w:tc>
          <w:tcPr>
            <w:tcW w:w="3777" w:type="dxa"/>
            <w:vMerge/>
            <w:shd w:val="clear" w:color="auto" w:fill="auto"/>
          </w:tcPr>
          <w:p w:rsidR="001D3BD3" w:rsidRPr="00B936C9" w:rsidRDefault="001D3BD3" w:rsidP="005E64DF">
            <w:pPr>
              <w:pStyle w:val="Pagrindinistekstas"/>
              <w:jc w:val="center"/>
              <w:rPr>
                <w:color w:val="000000"/>
                <w:sz w:val="22"/>
                <w:szCs w:val="22"/>
                <w:lang w:eastAsia="lt-LT"/>
              </w:rPr>
            </w:pPr>
          </w:p>
        </w:tc>
        <w:tc>
          <w:tcPr>
            <w:tcW w:w="2245" w:type="dxa"/>
            <w:vMerge/>
          </w:tcPr>
          <w:p w:rsidR="001D3BD3" w:rsidRPr="00B936C9" w:rsidRDefault="001D3BD3" w:rsidP="005E64DF">
            <w:pPr>
              <w:pStyle w:val="Pagrindinistekstas"/>
              <w:jc w:val="center"/>
              <w:rPr>
                <w:color w:val="000000"/>
                <w:sz w:val="22"/>
                <w:szCs w:val="22"/>
                <w:lang w:eastAsia="lt-LT"/>
              </w:rPr>
            </w:pP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Skaičius</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Dalis (%)</w:t>
            </w:r>
          </w:p>
        </w:tc>
      </w:tr>
      <w:tr w:rsidR="001D3BD3" w:rsidRPr="00B936C9" w:rsidTr="005E64DF">
        <w:tc>
          <w:tcPr>
            <w:tcW w:w="3777" w:type="dxa"/>
            <w:shd w:val="clear" w:color="auto" w:fill="auto"/>
          </w:tcPr>
          <w:p w:rsidR="001D3BD3" w:rsidRPr="00B936C9" w:rsidRDefault="001D3BD3" w:rsidP="005E64DF">
            <w:pPr>
              <w:pStyle w:val="Pagrindinistekstas"/>
              <w:tabs>
                <w:tab w:val="left" w:pos="2772"/>
              </w:tabs>
              <w:jc w:val="left"/>
              <w:rPr>
                <w:color w:val="000000"/>
                <w:sz w:val="22"/>
                <w:szCs w:val="22"/>
                <w:lang w:eastAsia="lt-LT"/>
              </w:rPr>
            </w:pPr>
            <w:r w:rsidRPr="00B936C9">
              <w:rPr>
                <w:color w:val="000000"/>
                <w:sz w:val="22"/>
                <w:szCs w:val="22"/>
                <w:lang w:eastAsia="lt-LT"/>
              </w:rPr>
              <w:t>Lietuvių kalba ir literatūra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135</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6</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4,4</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Lietuvių kalba (valstybinė)</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2</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6,2</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Gimtoji kalba (nelietuvių)</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6</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15,0</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Anglų kalba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174</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11</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6,3</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Vokiečių kalba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2</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11,1</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Prancūzų kalba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25,0</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Rusų kalba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4</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8,9</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Istorija ir politologija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6</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8,9</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Matematika / ekonomika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129 / 7</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20 /-</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15,5 / -</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Informacinės technologijos</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2,3</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Geografija ir politologija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3</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8,1</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Gamta ir žmogus</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14,3</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Biologija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3</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8,2</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Fizika ir astronomija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4</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11,1</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Chemija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6</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21,4</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Dailė</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2</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6,2</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Muzika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5</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8,1</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Šokis</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4,8</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Technologijos</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8</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12,9</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Kūno kultūra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70</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10</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14,3</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Pradinis ir priešmokyklinis ugdymas</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298</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19</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6,4</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Tikyba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3</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25,0</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Etika</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3</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11,5</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Kiti dalykai</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8</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8,8</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 xml:space="preserve">Specialieji dalykai </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4</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22,2</w:t>
            </w:r>
          </w:p>
        </w:tc>
      </w:tr>
      <w:tr w:rsidR="001D3BD3" w:rsidRPr="00B936C9" w:rsidTr="005E64DF">
        <w:tc>
          <w:tcPr>
            <w:tcW w:w="3777" w:type="dxa"/>
            <w:shd w:val="clear" w:color="auto" w:fill="auto"/>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Pilietiškumo pagrindai</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1960"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1</w:t>
            </w:r>
          </w:p>
        </w:tc>
        <w:tc>
          <w:tcPr>
            <w:tcW w:w="1538" w:type="dxa"/>
            <w:shd w:val="clear" w:color="auto" w:fill="auto"/>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25,0</w:t>
            </w:r>
          </w:p>
        </w:tc>
      </w:tr>
      <w:tr w:rsidR="001D3BD3" w:rsidRPr="00B936C9" w:rsidTr="005E64DF">
        <w:trPr>
          <w:trHeight w:val="279"/>
        </w:trPr>
        <w:tc>
          <w:tcPr>
            <w:tcW w:w="3777" w:type="dxa"/>
            <w:shd w:val="clear" w:color="auto" w:fill="auto"/>
          </w:tcPr>
          <w:p w:rsidR="001D3BD3" w:rsidRPr="00B936C9" w:rsidRDefault="001D3BD3" w:rsidP="005E64DF">
            <w:pPr>
              <w:pStyle w:val="Pagrindinistekstas"/>
              <w:jc w:val="right"/>
              <w:rPr>
                <w:b/>
                <w:color w:val="000000"/>
                <w:sz w:val="22"/>
                <w:szCs w:val="22"/>
                <w:lang w:eastAsia="lt-LT"/>
              </w:rPr>
            </w:pPr>
            <w:r w:rsidRPr="00B936C9">
              <w:rPr>
                <w:b/>
                <w:color w:val="000000"/>
                <w:sz w:val="22"/>
                <w:szCs w:val="22"/>
                <w:lang w:eastAsia="lt-LT"/>
              </w:rPr>
              <w:t>Iš viso</w:t>
            </w:r>
          </w:p>
        </w:tc>
        <w:tc>
          <w:tcPr>
            <w:tcW w:w="224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1535</w:t>
            </w:r>
          </w:p>
        </w:tc>
        <w:tc>
          <w:tcPr>
            <w:tcW w:w="1960" w:type="dxa"/>
            <w:shd w:val="clear" w:color="auto" w:fill="auto"/>
          </w:tcPr>
          <w:p w:rsidR="001D3BD3" w:rsidRPr="00B936C9" w:rsidRDefault="001D3BD3" w:rsidP="005E64DF">
            <w:pPr>
              <w:pStyle w:val="Pagrindinistekstas"/>
              <w:jc w:val="center"/>
              <w:rPr>
                <w:b/>
                <w:color w:val="000000"/>
                <w:sz w:val="22"/>
                <w:szCs w:val="22"/>
                <w:lang w:eastAsia="lt-LT"/>
              </w:rPr>
            </w:pPr>
            <w:r w:rsidRPr="00B936C9">
              <w:rPr>
                <w:b/>
                <w:color w:val="000000"/>
                <w:sz w:val="22"/>
                <w:szCs w:val="22"/>
                <w:lang w:eastAsia="lt-LT"/>
              </w:rPr>
              <w:t>140</w:t>
            </w:r>
          </w:p>
        </w:tc>
        <w:tc>
          <w:tcPr>
            <w:tcW w:w="1538" w:type="dxa"/>
            <w:shd w:val="clear" w:color="auto" w:fill="auto"/>
          </w:tcPr>
          <w:p w:rsidR="001D3BD3" w:rsidRPr="00B936C9" w:rsidRDefault="001D3BD3" w:rsidP="005E64DF">
            <w:pPr>
              <w:pStyle w:val="Pagrindinistekstas"/>
              <w:jc w:val="center"/>
              <w:rPr>
                <w:b/>
                <w:color w:val="000000"/>
                <w:sz w:val="22"/>
                <w:szCs w:val="22"/>
                <w:lang w:eastAsia="lt-LT"/>
              </w:rPr>
            </w:pPr>
            <w:r w:rsidRPr="00B936C9">
              <w:rPr>
                <w:b/>
                <w:color w:val="000000"/>
                <w:sz w:val="22"/>
                <w:szCs w:val="22"/>
                <w:lang w:eastAsia="lt-LT"/>
              </w:rPr>
              <w:t>9,1</w:t>
            </w:r>
          </w:p>
        </w:tc>
      </w:tr>
    </w:tbl>
    <w:p w:rsidR="001D3BD3" w:rsidRPr="00B936C9" w:rsidRDefault="001D3BD3" w:rsidP="005E64DF">
      <w:pPr>
        <w:spacing w:after="0" w:line="240" w:lineRule="auto"/>
        <w:ind w:firstLine="709"/>
        <w:jc w:val="both"/>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54 </w:t>
      </w:r>
      <w:r w:rsidRPr="00B936C9">
        <w:rPr>
          <w:rFonts w:ascii="Times New Roman" w:eastAsia="Calibri" w:hAnsi="Times New Roman" w:cs="Times New Roman"/>
        </w:rPr>
        <w:t xml:space="preserve">lentelė </w:t>
      </w:r>
      <w:r w:rsidRPr="00B936C9">
        <w:rPr>
          <w:rFonts w:ascii="Times New Roman" w:hAnsi="Times New Roman" w:cs="Times New Roman"/>
        </w:rPr>
        <w:t xml:space="preserve">(5.6.1.). Auklėtojų / mokytojų ir kitų pedagoginių darbuotojų pasiskirstymas pagal stažą ir įstaigų tipus (skaičius ir dalis </w:t>
      </w:r>
      <w:r w:rsidRPr="00B936C9">
        <w:rPr>
          <w:rFonts w:ascii="Times New Roman" w:eastAsia="Times New Roman" w:hAnsi="Times New Roman" w:cs="Times New Roman"/>
        </w:rPr>
        <w:t>%</w:t>
      </w:r>
      <w:r w:rsidRPr="00B936C9">
        <w:rPr>
          <w:rFonts w:ascii="Times New Roman" w:hAnsi="Times New Roman" w:cs="Times New Roma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709"/>
        <w:gridCol w:w="850"/>
        <w:gridCol w:w="709"/>
        <w:gridCol w:w="992"/>
        <w:gridCol w:w="709"/>
        <w:gridCol w:w="850"/>
        <w:gridCol w:w="709"/>
        <w:gridCol w:w="992"/>
      </w:tblGrid>
      <w:tr w:rsidR="001D3BD3" w:rsidRPr="00B936C9" w:rsidTr="005E64DF">
        <w:trPr>
          <w:trHeight w:val="243"/>
          <w:tblHeader/>
        </w:trPr>
        <w:tc>
          <w:tcPr>
            <w:tcW w:w="1701"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p w:rsidR="001D3BD3" w:rsidRPr="00B936C9" w:rsidRDefault="001D3BD3" w:rsidP="005E64DF">
            <w:pPr>
              <w:spacing w:after="0" w:line="240" w:lineRule="auto"/>
              <w:jc w:val="center"/>
              <w:rPr>
                <w:rFonts w:ascii="Times New Roman" w:eastAsia="Times New Roman" w:hAnsi="Times New Roman" w:cs="Times New Roman"/>
              </w:rPr>
            </w:pP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Švietimo įstaigos tipas</w:t>
            </w:r>
          </w:p>
        </w:tc>
        <w:tc>
          <w:tcPr>
            <w:tcW w:w="1418"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Pedagoginių darbuotojų skaičius</w:t>
            </w:r>
          </w:p>
        </w:tc>
        <w:tc>
          <w:tcPr>
            <w:tcW w:w="6520" w:type="dxa"/>
            <w:gridSpan w:val="8"/>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Pedagoginio darbo stažas</w:t>
            </w:r>
          </w:p>
        </w:tc>
      </w:tr>
      <w:tr w:rsidR="001D3BD3" w:rsidRPr="00B936C9" w:rsidTr="005E64DF">
        <w:trPr>
          <w:trHeight w:val="406"/>
          <w:tblHeader/>
        </w:trPr>
        <w:tc>
          <w:tcPr>
            <w:tcW w:w="1701"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418"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559"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Iki 4 metų</w:t>
            </w:r>
          </w:p>
        </w:tc>
        <w:tc>
          <w:tcPr>
            <w:tcW w:w="170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Nuo 4-9 metų</w:t>
            </w:r>
          </w:p>
        </w:tc>
        <w:tc>
          <w:tcPr>
            <w:tcW w:w="1559"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10-14 metų</w:t>
            </w:r>
          </w:p>
        </w:tc>
        <w:tc>
          <w:tcPr>
            <w:tcW w:w="170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 metų ir didesnis</w:t>
            </w:r>
          </w:p>
        </w:tc>
      </w:tr>
      <w:tr w:rsidR="001D3BD3" w:rsidRPr="00B936C9" w:rsidTr="005E64DF">
        <w:trPr>
          <w:tblHeader/>
        </w:trPr>
        <w:tc>
          <w:tcPr>
            <w:tcW w:w="1701"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418"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r>
      <w:tr w:rsidR="001D3BD3" w:rsidRPr="00B936C9" w:rsidTr="00CD67D1">
        <w:trPr>
          <w:trHeight w:val="523"/>
        </w:trPr>
        <w:tc>
          <w:tcPr>
            <w:tcW w:w="1701"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Gimnazijos </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70</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425</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78,0</w:t>
            </w:r>
          </w:p>
        </w:tc>
      </w:tr>
      <w:tr w:rsidR="001D3BD3" w:rsidRPr="00B936C9" w:rsidTr="00CD67D1">
        <w:trPr>
          <w:trHeight w:val="423"/>
        </w:trPr>
        <w:tc>
          <w:tcPr>
            <w:tcW w:w="1701"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Suaugusiųjų gimnazijos</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77,1</w:t>
            </w:r>
          </w:p>
        </w:tc>
      </w:tr>
      <w:tr w:rsidR="001D3BD3" w:rsidRPr="00B936C9" w:rsidTr="00CD67D1">
        <w:tc>
          <w:tcPr>
            <w:tcW w:w="1701"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lastRenderedPageBreak/>
              <w:t>Pagrindinės mokyklos</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328</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80,2</w:t>
            </w:r>
          </w:p>
        </w:tc>
      </w:tr>
      <w:tr w:rsidR="001D3BD3" w:rsidRPr="00B936C9" w:rsidTr="00CD67D1">
        <w:trPr>
          <w:trHeight w:val="417"/>
        </w:trPr>
        <w:tc>
          <w:tcPr>
            <w:tcW w:w="1701"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Progimnazijos</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339</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69,5</w:t>
            </w:r>
          </w:p>
        </w:tc>
      </w:tr>
      <w:tr w:rsidR="001D3BD3" w:rsidRPr="00B936C9" w:rsidTr="00CD67D1">
        <w:tc>
          <w:tcPr>
            <w:tcW w:w="1701"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Specialiosios mokyklos</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16,1</w:t>
            </w:r>
          </w:p>
        </w:tc>
      </w:tr>
      <w:tr w:rsidR="001D3BD3" w:rsidRPr="00B936C9" w:rsidTr="00CD67D1">
        <w:tc>
          <w:tcPr>
            <w:tcW w:w="1701"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Pradinė mokykla</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80,0</w:t>
            </w:r>
          </w:p>
        </w:tc>
      </w:tr>
      <w:tr w:rsidR="001D3BD3" w:rsidRPr="00B936C9" w:rsidTr="00CD67D1">
        <w:tc>
          <w:tcPr>
            <w:tcW w:w="1701"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Mokyklos-darželiai</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88,6</w:t>
            </w:r>
          </w:p>
        </w:tc>
      </w:tr>
      <w:tr w:rsidR="001D3BD3" w:rsidRPr="00B936C9" w:rsidTr="00CD67D1">
        <w:tc>
          <w:tcPr>
            <w:tcW w:w="1701"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Lopšeliai-darželiai ir RUC</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75</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739</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77,8</w:t>
            </w:r>
          </w:p>
        </w:tc>
      </w:tr>
      <w:tr w:rsidR="001D3BD3" w:rsidRPr="00B936C9" w:rsidTr="00CD67D1">
        <w:trPr>
          <w:trHeight w:val="309"/>
        </w:trPr>
        <w:tc>
          <w:tcPr>
            <w:tcW w:w="1701"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41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2593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190</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195</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247</w:t>
            </w:r>
          </w:p>
        </w:tc>
        <w:tc>
          <w:tcPr>
            <w:tcW w:w="85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1961</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75,6</w:t>
            </w:r>
          </w:p>
        </w:tc>
      </w:tr>
    </w:tbl>
    <w:p w:rsidR="005E64DF" w:rsidRDefault="005E64DF" w:rsidP="005E64DF">
      <w:pPr>
        <w:spacing w:after="0" w:line="240" w:lineRule="auto"/>
        <w:ind w:firstLine="709"/>
        <w:jc w:val="both"/>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55 </w:t>
      </w:r>
      <w:r w:rsidRPr="00B936C9">
        <w:rPr>
          <w:rFonts w:ascii="Times New Roman" w:eastAsia="Calibri" w:hAnsi="Times New Roman" w:cs="Times New Roman"/>
        </w:rPr>
        <w:t>lentelė (</w:t>
      </w:r>
      <w:r w:rsidRPr="00B936C9">
        <w:rPr>
          <w:rFonts w:ascii="Times New Roman" w:hAnsi="Times New Roman" w:cs="Times New Roman"/>
        </w:rPr>
        <w:t xml:space="preserve">5.6.2.). Auklėtojų ir kitų pedagoginių darbuotojų pasiskirstymas pagal stažą (skaičius ir dalis </w:t>
      </w:r>
      <w:r w:rsidRPr="00B936C9">
        <w:rPr>
          <w:rFonts w:ascii="Times New Roman" w:eastAsia="Times New Roman" w:hAnsi="Times New Roman" w:cs="Times New Roman"/>
        </w:rPr>
        <w:t>%</w:t>
      </w:r>
      <w:r w:rsidRPr="00B936C9">
        <w:rPr>
          <w:rFonts w:ascii="Times New Roman" w:hAnsi="Times New Roman" w:cs="Times New Roman"/>
        </w:rPr>
        <w:t xml:space="preserve">) </w:t>
      </w:r>
      <w:r w:rsidRPr="00B936C9">
        <w:rPr>
          <w:rFonts w:ascii="Times New Roman" w:eastAsia="Times New Roman" w:hAnsi="Times New Roman" w:cs="Times New Roman"/>
        </w:rPr>
        <w:t>(2013-12-31)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275"/>
        <w:gridCol w:w="139"/>
        <w:gridCol w:w="995"/>
        <w:gridCol w:w="283"/>
        <w:gridCol w:w="993"/>
        <w:gridCol w:w="138"/>
        <w:gridCol w:w="996"/>
        <w:gridCol w:w="138"/>
        <w:gridCol w:w="854"/>
        <w:gridCol w:w="1137"/>
        <w:gridCol w:w="850"/>
      </w:tblGrid>
      <w:tr w:rsidR="001D3BD3" w:rsidRPr="00B936C9" w:rsidTr="005E64DF">
        <w:trPr>
          <w:trHeight w:val="286"/>
          <w:tblHead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Ikimokyklinio ugdymo įstaigos pavadinimas</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64DF"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Pedagogi</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nių darbuotojų</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 xml:space="preserve">skaičius </w:t>
            </w:r>
          </w:p>
        </w:tc>
        <w:tc>
          <w:tcPr>
            <w:tcW w:w="6520" w:type="dxa"/>
            <w:gridSpan w:val="10"/>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Pedagoginio darbo stažas</w:t>
            </w:r>
          </w:p>
        </w:tc>
      </w:tr>
      <w:tr w:rsidR="001D3BD3" w:rsidRPr="00B936C9" w:rsidTr="005E64DF">
        <w:trPr>
          <w:cantSplit/>
          <w:trHeight w:val="409"/>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rPr>
                <w:rFonts w:ascii="Times New Roman" w:eastAsia="Times New Roman" w:hAnsi="Times New Roman" w:cs="Times New Roman"/>
              </w:rPr>
            </w:pP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Iki 4 metų / nuo 4 iki 9 metų</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Nuo 10 iki 14 metų</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 ir daugiau metų</w:t>
            </w:r>
          </w:p>
        </w:tc>
      </w:tr>
      <w:tr w:rsidR="001D3BD3" w:rsidRPr="00B936C9" w:rsidTr="005E64DF">
        <w:trPr>
          <w:trHeight w:val="393"/>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rPr>
                <w:rFonts w:ascii="Times New Roman" w:eastAsia="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r>
      <w:tr w:rsidR="001D3BD3" w:rsidRPr="00B936C9" w:rsidTr="00CD67D1">
        <w:trPr>
          <w:trHeight w:val="278"/>
        </w:trPr>
        <w:tc>
          <w:tcPr>
            <w:tcW w:w="9639" w:type="dxa"/>
            <w:gridSpan w:val="12"/>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Lopšeliai-darželiai</w:t>
            </w:r>
          </w:p>
        </w:tc>
      </w:tr>
      <w:tr w:rsidR="001D3BD3" w:rsidRPr="00B936C9" w:rsidTr="00CD67D1">
        <w:trPr>
          <w:trHeight w:val="270"/>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„Aitvarėlis”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5,3/15,8</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73,7</w:t>
            </w:r>
          </w:p>
        </w:tc>
      </w:tr>
      <w:tr w:rsidR="001D3BD3" w:rsidRPr="00B936C9" w:rsidTr="00CD67D1">
        <w:trPr>
          <w:trHeight w:val="273"/>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2/1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10,5/5,3</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16</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84,2</w:t>
            </w:r>
          </w:p>
        </w:tc>
      </w:tr>
      <w:tr w:rsidR="001D3BD3" w:rsidRPr="00B936C9" w:rsidTr="00CD67D1">
        <w:trPr>
          <w:trHeight w:val="278"/>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„Atžalynas”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ind w:left="-817" w:firstLine="817"/>
              <w:jc w:val="center"/>
              <w:rPr>
                <w:rFonts w:ascii="Times New Roman" w:hAnsi="Times New Roman" w:cs="Times New Roman"/>
              </w:rPr>
            </w:pPr>
            <w:r w:rsidRPr="00B936C9">
              <w:rPr>
                <w:rFonts w:ascii="Times New Roman" w:hAnsi="Times New Roman" w:cs="Times New Roman"/>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5,0/5,0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5,0</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85,0</w:t>
            </w:r>
          </w:p>
        </w:tc>
      </w:tr>
      <w:tr w:rsidR="001D3BD3" w:rsidRPr="00B936C9" w:rsidTr="00CD67D1">
        <w:trPr>
          <w:trHeight w:val="281"/>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„Aušrinė”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5,5/5,5</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11,1</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14</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77,8</w:t>
            </w:r>
          </w:p>
        </w:tc>
      </w:tr>
      <w:tr w:rsidR="001D3BD3" w:rsidRPr="00B936C9" w:rsidTr="00CD67D1">
        <w:trPr>
          <w:trHeight w:val="258"/>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„Ąžuoliukas”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3/1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13,6/4,5</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4,5</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77,3</w:t>
            </w:r>
          </w:p>
        </w:tc>
      </w:tr>
      <w:tr w:rsidR="001D3BD3" w:rsidRPr="00B936C9" w:rsidTr="00CD67D1">
        <w:trPr>
          <w:trHeight w:val="247"/>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„Bangelė”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2/3</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8,0/12,0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4,0</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19</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76,0</w:t>
            </w:r>
          </w:p>
        </w:tc>
      </w:tr>
      <w:tr w:rsidR="001D3BD3" w:rsidRPr="00B936C9" w:rsidTr="00CD67D1">
        <w:trPr>
          <w:trHeight w:val="266"/>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0/2</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0/9,1</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90,9</w:t>
            </w:r>
          </w:p>
        </w:tc>
      </w:tr>
      <w:tr w:rsidR="001D3BD3" w:rsidRPr="00B936C9" w:rsidTr="00CD67D1">
        <w:trPr>
          <w:trHeight w:val="255"/>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„Bitutė”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11,1/16,7</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66,7</w:t>
            </w:r>
          </w:p>
        </w:tc>
      </w:tr>
      <w:tr w:rsidR="001D3BD3" w:rsidRPr="00B936C9" w:rsidTr="00CD67D1">
        <w:trPr>
          <w:trHeight w:val="260"/>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„Boružėlė”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12,5/12,5</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12,5</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62,5</w:t>
            </w:r>
          </w:p>
        </w:tc>
      </w:tr>
      <w:tr w:rsidR="001D3BD3" w:rsidRPr="00B936C9" w:rsidTr="00CD67D1">
        <w:trPr>
          <w:trHeight w:val="249"/>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„Čiauškutė”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color w:val="000000"/>
              </w:rPr>
            </w:pPr>
            <w:r w:rsidRPr="00B936C9">
              <w:rPr>
                <w:rFonts w:ascii="Times New Roman" w:hAnsi="Times New Roman" w:cs="Times New Roman"/>
                <w:color w:val="000000"/>
              </w:rPr>
              <w:t>28</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82,1</w:t>
            </w:r>
          </w:p>
        </w:tc>
      </w:tr>
      <w:tr w:rsidR="001D3BD3" w:rsidRPr="00B936C9" w:rsidTr="00CD67D1">
        <w:trPr>
          <w:trHeight w:val="240"/>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4,8/23,8</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66,7</w:t>
            </w:r>
          </w:p>
        </w:tc>
      </w:tr>
      <w:tr w:rsidR="001D3BD3" w:rsidRPr="00B936C9" w:rsidTr="00CD67D1">
        <w:trPr>
          <w:trHeight w:val="243"/>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0/3</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0/14,3</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71,4</w:t>
            </w:r>
          </w:p>
        </w:tc>
      </w:tr>
      <w:tr w:rsidR="001D3BD3" w:rsidRPr="00B936C9" w:rsidTr="00CD67D1">
        <w:trPr>
          <w:trHeight w:val="248"/>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„Eglutė”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0/3</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0/13,0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73,9</w:t>
            </w:r>
          </w:p>
        </w:tc>
      </w:tr>
      <w:tr w:rsidR="001D3BD3" w:rsidRPr="00B936C9" w:rsidTr="00CD67D1">
        <w:trPr>
          <w:trHeight w:val="237"/>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4,8/4,8</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76,2</w:t>
            </w:r>
          </w:p>
        </w:tc>
      </w:tr>
      <w:tr w:rsidR="001D3BD3" w:rsidRPr="00B936C9" w:rsidTr="00CD67D1">
        <w:trPr>
          <w:trHeight w:val="242"/>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13,3/6,7</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80,0</w:t>
            </w:r>
          </w:p>
        </w:tc>
      </w:tr>
      <w:tr w:rsidR="001D3BD3" w:rsidRPr="00B936C9" w:rsidTr="00CD67D1">
        <w:trPr>
          <w:trHeight w:val="231"/>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8,7</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87,0</w:t>
            </w:r>
          </w:p>
        </w:tc>
      </w:tr>
      <w:tr w:rsidR="001D3BD3" w:rsidRPr="00B936C9" w:rsidTr="00CD67D1">
        <w:trPr>
          <w:trHeight w:val="236"/>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0/2</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0/16,7</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75,0</w:t>
            </w:r>
          </w:p>
        </w:tc>
      </w:tr>
      <w:tr w:rsidR="001D3BD3" w:rsidRPr="00B936C9" w:rsidTr="00CD67D1">
        <w:trPr>
          <w:trHeight w:val="225"/>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„Liepaitė”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15,0</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75,0</w:t>
            </w:r>
          </w:p>
        </w:tc>
      </w:tr>
      <w:tr w:rsidR="001D3BD3" w:rsidRPr="00B936C9" w:rsidTr="00CD67D1">
        <w:trPr>
          <w:trHeight w:val="216"/>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„Linelis”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0/4,2</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91,7</w:t>
            </w:r>
          </w:p>
        </w:tc>
      </w:tr>
      <w:tr w:rsidR="001D3BD3" w:rsidRPr="00B936C9" w:rsidTr="00CD67D1">
        <w:trPr>
          <w:trHeight w:val="233"/>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„Obelėlė”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r>
      <w:tr w:rsidR="001D3BD3" w:rsidRPr="00B936C9" w:rsidTr="00CD67D1">
        <w:trPr>
          <w:trHeight w:val="224"/>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„Pagrandukas”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50,0/18,2</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72,7</w:t>
            </w:r>
          </w:p>
        </w:tc>
      </w:tr>
      <w:tr w:rsidR="001D3BD3" w:rsidRPr="00B936C9" w:rsidTr="00CD67D1">
        <w:trPr>
          <w:trHeight w:val="227"/>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„Papartėlis”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31,8/4,5</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22,7</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40,9</w:t>
            </w:r>
          </w:p>
        </w:tc>
      </w:tr>
      <w:tr w:rsidR="001D3BD3" w:rsidRPr="00B936C9" w:rsidTr="00CD67D1">
        <w:trPr>
          <w:trHeight w:val="218"/>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14,3/7,1</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22,7</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71,4</w:t>
            </w:r>
          </w:p>
        </w:tc>
      </w:tr>
      <w:tr w:rsidR="001D3BD3" w:rsidRPr="00B936C9" w:rsidTr="00CD67D1">
        <w:trPr>
          <w:trHeight w:val="207"/>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„Pumpurėlis”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94,1</w:t>
            </w:r>
          </w:p>
        </w:tc>
      </w:tr>
      <w:tr w:rsidR="001D3BD3" w:rsidRPr="00B936C9" w:rsidTr="00CD67D1">
        <w:trPr>
          <w:trHeight w:val="212"/>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13,6/0</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86,4</w:t>
            </w:r>
          </w:p>
        </w:tc>
      </w:tr>
      <w:tr w:rsidR="001D3BD3" w:rsidRPr="00B936C9" w:rsidTr="00CD67D1">
        <w:trPr>
          <w:trHeight w:val="215"/>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„Pušaitė”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4,8/4,8</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80,9</w:t>
            </w:r>
          </w:p>
        </w:tc>
      </w:tr>
      <w:tr w:rsidR="001D3BD3" w:rsidRPr="00B936C9" w:rsidTr="00CD67D1">
        <w:trPr>
          <w:trHeight w:val="279"/>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„Putinėlis”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84,6</w:t>
            </w:r>
          </w:p>
        </w:tc>
      </w:tr>
      <w:tr w:rsidR="001D3BD3" w:rsidRPr="00B936C9" w:rsidTr="00CD67D1">
        <w:trPr>
          <w:trHeight w:val="269"/>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„Radastėlė”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15,8/5,3</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78,9</w:t>
            </w:r>
          </w:p>
        </w:tc>
      </w:tr>
      <w:tr w:rsidR="001D3BD3" w:rsidRPr="00B936C9" w:rsidTr="00CD67D1">
        <w:trPr>
          <w:trHeight w:val="259"/>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lastRenderedPageBreak/>
              <w:t>„Rūta”</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10,0/5,0</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85,0</w:t>
            </w:r>
          </w:p>
        </w:tc>
      </w:tr>
      <w:tr w:rsidR="001D3BD3" w:rsidRPr="00B936C9" w:rsidTr="00CD67D1">
        <w:trPr>
          <w:trHeight w:val="262"/>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6,4/9,7</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6,4</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77,4</w:t>
            </w:r>
          </w:p>
        </w:tc>
      </w:tr>
      <w:tr w:rsidR="001D3BD3" w:rsidRPr="00B936C9" w:rsidTr="00CD67D1">
        <w:trPr>
          <w:trHeight w:val="253"/>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„Svirpliukas”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20,0/6,7</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66,7</w:t>
            </w:r>
          </w:p>
        </w:tc>
      </w:tr>
      <w:tr w:rsidR="001D3BD3" w:rsidRPr="00B936C9" w:rsidTr="00CD67D1">
        <w:trPr>
          <w:trHeight w:val="270"/>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„Šermukšnėlė”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9,01/0</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90,9</w:t>
            </w:r>
          </w:p>
        </w:tc>
      </w:tr>
      <w:tr w:rsidR="001D3BD3" w:rsidRPr="00B936C9" w:rsidTr="00CD67D1">
        <w:trPr>
          <w:trHeight w:val="260"/>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„Švyturėlis”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20,8/12,5</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20,8</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45,8</w:t>
            </w:r>
          </w:p>
        </w:tc>
      </w:tr>
      <w:tr w:rsidR="001D3BD3" w:rsidRPr="00B936C9" w:rsidTr="00CD67D1">
        <w:trPr>
          <w:trHeight w:val="250"/>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„Traukinukas”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0/5,9</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88,2</w:t>
            </w:r>
          </w:p>
        </w:tc>
      </w:tr>
      <w:tr w:rsidR="001D3BD3" w:rsidRPr="00B936C9" w:rsidTr="00CD67D1">
        <w:trPr>
          <w:trHeight w:val="254"/>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16,7/16,7</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66,7</w:t>
            </w:r>
          </w:p>
        </w:tc>
      </w:tr>
      <w:tr w:rsidR="001D3BD3" w:rsidRPr="00B936C9" w:rsidTr="00CD67D1">
        <w:trPr>
          <w:trHeight w:val="243"/>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4,8/0</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95,2</w:t>
            </w:r>
          </w:p>
        </w:tc>
      </w:tr>
      <w:tr w:rsidR="001D3BD3" w:rsidRPr="00B936C9" w:rsidTr="00CD67D1">
        <w:trPr>
          <w:trHeight w:val="234"/>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„Volungėlė”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0/4,8</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95,2</w:t>
            </w:r>
          </w:p>
        </w:tc>
      </w:tr>
      <w:tr w:rsidR="001D3BD3" w:rsidRPr="00B936C9" w:rsidTr="00CD67D1">
        <w:trPr>
          <w:trHeight w:val="251"/>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„Želmenėlis”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0/2</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0/10,0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70,0</w:t>
            </w:r>
          </w:p>
        </w:tc>
      </w:tr>
      <w:tr w:rsidR="001D3BD3" w:rsidRPr="00B936C9" w:rsidTr="00CD67D1">
        <w:trPr>
          <w:trHeight w:val="242"/>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„Žemuogėlė”</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0/2</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0/11,8</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88,2</w:t>
            </w:r>
          </w:p>
        </w:tc>
      </w:tr>
      <w:tr w:rsidR="001D3BD3" w:rsidRPr="00B936C9" w:rsidTr="00CD67D1">
        <w:trPr>
          <w:trHeight w:val="245"/>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„Žiburėlis”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5,3/5,3</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84,2</w:t>
            </w:r>
          </w:p>
        </w:tc>
      </w:tr>
      <w:tr w:rsidR="001D3BD3" w:rsidRPr="00B936C9" w:rsidTr="00CD67D1">
        <w:trPr>
          <w:trHeight w:val="236"/>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5,0/5,0</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90,0</w:t>
            </w:r>
          </w:p>
        </w:tc>
      </w:tr>
      <w:tr w:rsidR="001D3BD3" w:rsidRPr="00B936C9" w:rsidTr="00CD67D1">
        <w:trPr>
          <w:trHeight w:val="225"/>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30,8/0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61,5</w:t>
            </w:r>
          </w:p>
        </w:tc>
      </w:tr>
      <w:tr w:rsidR="001D3BD3" w:rsidRPr="00B936C9" w:rsidTr="00CD67D1">
        <w:trPr>
          <w:trHeight w:val="230"/>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„Žuvėdra”</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5,3/21,1</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15,8</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57,9</w:t>
            </w:r>
          </w:p>
        </w:tc>
      </w:tr>
      <w:tr w:rsidR="001D3BD3" w:rsidRPr="00B936C9" w:rsidTr="00CD67D1">
        <w:trPr>
          <w:trHeight w:val="277"/>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RUC</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5,0/20,0</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75,0</w:t>
            </w:r>
          </w:p>
        </w:tc>
      </w:tr>
      <w:tr w:rsidR="001D3BD3" w:rsidRPr="00B936C9" w:rsidTr="00CD67D1">
        <w:trPr>
          <w:trHeight w:val="267"/>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127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841</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66/66</w:t>
            </w:r>
          </w:p>
        </w:tc>
        <w:tc>
          <w:tcPr>
            <w:tcW w:w="1414"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7,8/7,8</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55</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6,5</w:t>
            </w:r>
          </w:p>
        </w:tc>
        <w:tc>
          <w:tcPr>
            <w:tcW w:w="113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654</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77,8</w:t>
            </w:r>
          </w:p>
        </w:tc>
      </w:tr>
      <w:tr w:rsidR="001D3BD3" w:rsidRPr="00B936C9" w:rsidTr="00CD67D1">
        <w:trPr>
          <w:trHeight w:val="271"/>
        </w:trPr>
        <w:tc>
          <w:tcPr>
            <w:tcW w:w="9639" w:type="dxa"/>
            <w:gridSpan w:val="1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hAnsi="Times New Roman" w:cs="Times New Roman"/>
                <w:b/>
                <w:bCs/>
              </w:rPr>
              <w:t>Mokyklos-darželiai</w:t>
            </w:r>
          </w:p>
        </w:tc>
      </w:tr>
      <w:tr w:rsidR="001D3BD3" w:rsidRPr="00B936C9" w:rsidTr="00CD67D1">
        <w:trPr>
          <w:trHeight w:val="262"/>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„Inkarėlio” </w:t>
            </w:r>
          </w:p>
        </w:tc>
        <w:tc>
          <w:tcPr>
            <w:tcW w:w="1415"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278"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1131"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7,7/7,7</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76,9</w:t>
            </w:r>
          </w:p>
        </w:tc>
      </w:tr>
      <w:tr w:rsidR="001D3BD3" w:rsidRPr="00B936C9" w:rsidTr="00CD67D1">
        <w:trPr>
          <w:trHeight w:val="252"/>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„Nykštuko” </w:t>
            </w:r>
          </w:p>
        </w:tc>
        <w:tc>
          <w:tcPr>
            <w:tcW w:w="1415"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278"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1131"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73,3</w:t>
            </w:r>
          </w:p>
        </w:tc>
      </w:tr>
      <w:tr w:rsidR="001D3BD3" w:rsidRPr="00B936C9" w:rsidTr="00CD67D1">
        <w:trPr>
          <w:trHeight w:val="242"/>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M. Montessori </w:t>
            </w:r>
          </w:p>
        </w:tc>
        <w:tc>
          <w:tcPr>
            <w:tcW w:w="1415"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278"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1131"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7,7/15,4</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69,2</w:t>
            </w:r>
          </w:p>
        </w:tc>
      </w:tr>
      <w:tr w:rsidR="001D3BD3" w:rsidRPr="00B936C9" w:rsidTr="00CD67D1">
        <w:trPr>
          <w:trHeight w:val="245"/>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„Pakalnutės”</w:t>
            </w:r>
          </w:p>
        </w:tc>
        <w:tc>
          <w:tcPr>
            <w:tcW w:w="1415"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1278"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1131"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7,1/14,3</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71,4</w:t>
            </w:r>
          </w:p>
        </w:tc>
      </w:tr>
      <w:tr w:rsidR="001D3BD3" w:rsidRPr="00B936C9" w:rsidTr="00CD67D1">
        <w:trPr>
          <w:trHeight w:val="236"/>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„Saulutės” </w:t>
            </w:r>
          </w:p>
        </w:tc>
        <w:tc>
          <w:tcPr>
            <w:tcW w:w="1415"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1278"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1131"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28,6/14,3</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57,1</w:t>
            </w:r>
          </w:p>
        </w:tc>
      </w:tr>
      <w:tr w:rsidR="001D3BD3" w:rsidRPr="00B936C9" w:rsidTr="00CD67D1">
        <w:trPr>
          <w:trHeight w:val="239"/>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„Šaltinėlio”</w:t>
            </w:r>
          </w:p>
        </w:tc>
        <w:tc>
          <w:tcPr>
            <w:tcW w:w="1415"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278"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0/2</w:t>
            </w:r>
          </w:p>
        </w:tc>
        <w:tc>
          <w:tcPr>
            <w:tcW w:w="1131"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0/15,4</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76,9</w:t>
            </w:r>
          </w:p>
        </w:tc>
      </w:tr>
      <w:tr w:rsidR="001D3BD3" w:rsidRPr="00B936C9" w:rsidTr="00CD67D1">
        <w:trPr>
          <w:trHeight w:val="244"/>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„Varpelio” </w:t>
            </w:r>
          </w:p>
        </w:tc>
        <w:tc>
          <w:tcPr>
            <w:tcW w:w="1415"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1278"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1"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90,9</w:t>
            </w:r>
          </w:p>
        </w:tc>
      </w:tr>
      <w:tr w:rsidR="001D3BD3" w:rsidRPr="00B936C9" w:rsidTr="00CD67D1">
        <w:trPr>
          <w:trHeight w:val="233"/>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1415"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1278"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1131"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4,4/0</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91,3</w:t>
            </w:r>
          </w:p>
        </w:tc>
      </w:tr>
      <w:tr w:rsidR="001D3BD3" w:rsidRPr="00B936C9" w:rsidTr="00CD67D1">
        <w:trPr>
          <w:trHeight w:val="236"/>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1415"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109</w:t>
            </w:r>
          </w:p>
        </w:tc>
        <w:tc>
          <w:tcPr>
            <w:tcW w:w="1278"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9/8</w:t>
            </w:r>
          </w:p>
        </w:tc>
        <w:tc>
          <w:tcPr>
            <w:tcW w:w="1131"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8,2/7,3</w:t>
            </w:r>
          </w:p>
        </w:tc>
        <w:tc>
          <w:tcPr>
            <w:tcW w:w="1134"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6,4</w:t>
            </w:r>
          </w:p>
        </w:tc>
        <w:tc>
          <w:tcPr>
            <w:tcW w:w="113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85</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78,0</w:t>
            </w:r>
          </w:p>
        </w:tc>
      </w:tr>
      <w:tr w:rsidR="001D3BD3" w:rsidRPr="00B936C9" w:rsidTr="00CD67D1">
        <w:trPr>
          <w:trHeight w:val="225"/>
        </w:trPr>
        <w:tc>
          <w:tcPr>
            <w:tcW w:w="184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1415" w:type="dxa"/>
            <w:gridSpan w:val="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950</w:t>
            </w:r>
          </w:p>
        </w:tc>
        <w:tc>
          <w:tcPr>
            <w:tcW w:w="1278"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75/74</w:t>
            </w:r>
          </w:p>
        </w:tc>
        <w:tc>
          <w:tcPr>
            <w:tcW w:w="1131"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7,9/7,8</w:t>
            </w:r>
          </w:p>
        </w:tc>
        <w:tc>
          <w:tcPr>
            <w:tcW w:w="1134" w:type="dxa"/>
            <w:gridSpan w:val="2"/>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62</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6,5</w:t>
            </w:r>
          </w:p>
        </w:tc>
        <w:tc>
          <w:tcPr>
            <w:tcW w:w="113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739</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77,8</w:t>
            </w:r>
          </w:p>
        </w:tc>
      </w:tr>
    </w:tbl>
    <w:p w:rsidR="006C6A98" w:rsidRPr="00B936C9" w:rsidRDefault="006C6A98" w:rsidP="005E64DF">
      <w:pPr>
        <w:spacing w:after="0" w:line="240" w:lineRule="auto"/>
        <w:ind w:firstLine="709"/>
        <w:jc w:val="center"/>
        <w:rPr>
          <w:rFonts w:ascii="Times New Roman" w:hAnsi="Times New Roman" w:cs="Times New Roman"/>
        </w:rPr>
      </w:pPr>
    </w:p>
    <w:p w:rsidR="001D3BD3" w:rsidRPr="00B936C9" w:rsidRDefault="001D3BD3" w:rsidP="005E64DF">
      <w:pPr>
        <w:spacing w:after="0" w:line="240" w:lineRule="auto"/>
        <w:ind w:firstLine="709"/>
        <w:jc w:val="both"/>
        <w:rPr>
          <w:rFonts w:ascii="Times New Roman" w:eastAsia="Times New Roman" w:hAnsi="Times New Roman" w:cs="Times New Roman"/>
        </w:rPr>
      </w:pPr>
      <w:r w:rsidRPr="00B936C9">
        <w:rPr>
          <w:rFonts w:ascii="Times New Roman" w:hAnsi="Times New Roman" w:cs="Times New Roman"/>
        </w:rPr>
        <w:t xml:space="preserve">56 </w:t>
      </w:r>
      <w:r w:rsidRPr="00B936C9">
        <w:rPr>
          <w:rFonts w:ascii="Times New Roman" w:eastAsia="Calibri" w:hAnsi="Times New Roman" w:cs="Times New Roman"/>
        </w:rPr>
        <w:t>lentelė (</w:t>
      </w:r>
      <w:r w:rsidRPr="00B936C9">
        <w:rPr>
          <w:rFonts w:ascii="Times New Roman" w:hAnsi="Times New Roman" w:cs="Times New Roman"/>
        </w:rPr>
        <w:t xml:space="preserve">5.6.3.). Mokytojų ir kitų pedagoginių darbuotojų pasiskirstymas pagal stažą (skaičius ir dalis </w:t>
      </w:r>
      <w:r w:rsidRPr="00B936C9">
        <w:rPr>
          <w:rFonts w:ascii="Times New Roman" w:eastAsia="Times New Roman" w:hAnsi="Times New Roman" w:cs="Times New Roman"/>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992"/>
        <w:gridCol w:w="709"/>
        <w:gridCol w:w="992"/>
        <w:gridCol w:w="709"/>
        <w:gridCol w:w="709"/>
        <w:gridCol w:w="141"/>
        <w:gridCol w:w="709"/>
        <w:gridCol w:w="709"/>
        <w:gridCol w:w="142"/>
        <w:gridCol w:w="708"/>
      </w:tblGrid>
      <w:tr w:rsidR="001D3BD3" w:rsidRPr="00B936C9" w:rsidTr="00CD67D1">
        <w:trPr>
          <w:trHeight w:val="199"/>
        </w:trPr>
        <w:tc>
          <w:tcPr>
            <w:tcW w:w="1985"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Mokyklos pavadinimas</w:t>
            </w:r>
          </w:p>
        </w:tc>
        <w:tc>
          <w:tcPr>
            <w:tcW w:w="1134"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Pedagoginių darbuotojų skaičius</w:t>
            </w:r>
          </w:p>
        </w:tc>
        <w:tc>
          <w:tcPr>
            <w:tcW w:w="6520" w:type="dxa"/>
            <w:gridSpan w:val="10"/>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Pedagoginio darbo stažas</w:t>
            </w:r>
          </w:p>
        </w:tc>
      </w:tr>
      <w:tr w:rsidR="001D3BD3" w:rsidRPr="00B936C9" w:rsidTr="00CD67D1">
        <w:tc>
          <w:tcPr>
            <w:tcW w:w="1985"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134"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70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Iki 4 metų</w:t>
            </w:r>
          </w:p>
        </w:tc>
        <w:tc>
          <w:tcPr>
            <w:tcW w:w="170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 metų</w:t>
            </w:r>
          </w:p>
        </w:tc>
        <w:tc>
          <w:tcPr>
            <w:tcW w:w="1559"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10-14 metų</w:t>
            </w:r>
          </w:p>
        </w:tc>
        <w:tc>
          <w:tcPr>
            <w:tcW w:w="1559"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 metų ir didesnis</w:t>
            </w:r>
          </w:p>
        </w:tc>
      </w:tr>
      <w:tr w:rsidR="001D3BD3" w:rsidRPr="00B936C9" w:rsidTr="00CD67D1">
        <w:trPr>
          <w:trHeight w:val="570"/>
        </w:trPr>
        <w:tc>
          <w:tcPr>
            <w:tcW w:w="1985"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134"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čius</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čius</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r>
      <w:tr w:rsidR="001D3BD3" w:rsidRPr="00B936C9" w:rsidTr="00CD67D1">
        <w:trPr>
          <w:trHeight w:val="192"/>
        </w:trPr>
        <w:tc>
          <w:tcPr>
            <w:tcW w:w="9639" w:type="dxa"/>
            <w:gridSpan w:val="1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hAnsi="Times New Roman" w:cs="Times New Roman"/>
                <w:b/>
              </w:rPr>
              <w:t>Gimnazijos</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„Aitvaro“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94,6</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„Aukuro“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7,4</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83,3</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„Ąžuolyno“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57</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87,7</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Baltijos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24,4</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63,4</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Vytauto Didžiojo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11,3</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12,9</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72,6</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8,9</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84,4</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„Vėtrungės“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67,3</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Vydūno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17,0</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71,7</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H. Zudermano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33,3</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62,5</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„Žaliakalnio“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49</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89,8</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„Žemynos“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84,1</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Naujakiemio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13,0</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73,9</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lastRenderedPageBreak/>
              <w:t xml:space="preserve">Salio Šemerio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83,3</w:t>
            </w:r>
          </w:p>
        </w:tc>
      </w:tr>
      <w:tr w:rsidR="001D3BD3" w:rsidRPr="00B936C9" w:rsidTr="00CD67D1">
        <w:tc>
          <w:tcPr>
            <w:tcW w:w="1985"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580</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4,6</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4,6</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12,7</w:t>
            </w:r>
          </w:p>
        </w:tc>
        <w:tc>
          <w:tcPr>
            <w:tcW w:w="851"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452</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77,9</w:t>
            </w:r>
          </w:p>
        </w:tc>
      </w:tr>
      <w:tr w:rsidR="001D3BD3" w:rsidRPr="00B936C9" w:rsidTr="005E64DF">
        <w:trPr>
          <w:trHeight w:val="166"/>
        </w:trPr>
        <w:tc>
          <w:tcPr>
            <w:tcW w:w="9639" w:type="dxa"/>
            <w:gridSpan w:val="1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Pagrindinės mokyklos</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Gedminų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65,2</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M.Gorkio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68</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85,3</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A.Rubliovo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35</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97,1</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„Pajūrio“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92,7</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„Santarvės“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46</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86,8</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„Saulėtekio“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88,5</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I.Simonaitytės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59,2</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Vitės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67,6</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„Vyturio“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4,8</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76,2</w:t>
            </w:r>
          </w:p>
        </w:tc>
      </w:tr>
      <w:tr w:rsidR="001D3BD3" w:rsidRPr="00B936C9" w:rsidTr="00CD67D1">
        <w:tc>
          <w:tcPr>
            <w:tcW w:w="1985"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409</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3,2</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44</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328</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80,2</w:t>
            </w:r>
          </w:p>
        </w:tc>
      </w:tr>
      <w:tr w:rsidR="001D3BD3" w:rsidRPr="00B936C9" w:rsidTr="00CD67D1">
        <w:trPr>
          <w:trHeight w:val="259"/>
        </w:trPr>
        <w:tc>
          <w:tcPr>
            <w:tcW w:w="9639" w:type="dxa"/>
            <w:gridSpan w:val="1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Progimnazijos</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„Gabijos“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84,8</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Simono Dacho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58,4</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Prano Mašioto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65,8</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 Mažvydo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60,6</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Sendvario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31</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16,1</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77,4</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„Smeltės“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81,8</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 Stulpino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78,6</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Tauralaukio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15,0</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60,0</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„Verdenės“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53,6</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56</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81,1</w:t>
            </w:r>
          </w:p>
        </w:tc>
      </w:tr>
      <w:tr w:rsidR="001D3BD3" w:rsidRPr="00B936C9" w:rsidTr="00CD67D1">
        <w:tc>
          <w:tcPr>
            <w:tcW w:w="1985"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488</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7,8</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57</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339</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69,5</w:t>
            </w:r>
          </w:p>
        </w:tc>
      </w:tr>
      <w:tr w:rsidR="001D3BD3" w:rsidRPr="00B936C9" w:rsidTr="00CD67D1">
        <w:trPr>
          <w:trHeight w:val="236"/>
        </w:trPr>
        <w:tc>
          <w:tcPr>
            <w:tcW w:w="9639" w:type="dxa"/>
            <w:gridSpan w:val="1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Specialiosios mokyklos</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„Medeinės“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41</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68,3</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14,6</w:t>
            </w:r>
          </w:p>
        </w:tc>
      </w:tr>
      <w:tr w:rsidR="001D3BD3" w:rsidRPr="00B936C9" w:rsidTr="00CD67D1">
        <w:tc>
          <w:tcPr>
            <w:tcW w:w="1985"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Litorinos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40,0</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w:t>
            </w:r>
          </w:p>
        </w:tc>
      </w:tr>
      <w:tr w:rsidR="001D3BD3" w:rsidRPr="00B936C9" w:rsidTr="00CD67D1">
        <w:tc>
          <w:tcPr>
            <w:tcW w:w="1985"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56</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60,7</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16,1</w:t>
            </w:r>
          </w:p>
        </w:tc>
      </w:tr>
      <w:tr w:rsidR="001D3BD3" w:rsidRPr="00B936C9" w:rsidTr="00CD67D1">
        <w:trPr>
          <w:trHeight w:val="224"/>
        </w:trPr>
        <w:tc>
          <w:tcPr>
            <w:tcW w:w="9639" w:type="dxa"/>
            <w:gridSpan w:val="1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Pradinė mokykla ir mokyklos-darželiai</w:t>
            </w:r>
          </w:p>
        </w:tc>
      </w:tr>
      <w:tr w:rsidR="001D3BD3" w:rsidRPr="00B936C9" w:rsidTr="00CD67D1">
        <w:tc>
          <w:tcPr>
            <w:tcW w:w="1985"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„Gilijos“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80,0</w:t>
            </w:r>
          </w:p>
        </w:tc>
      </w:tr>
      <w:tr w:rsidR="001D3BD3" w:rsidRPr="00B936C9" w:rsidTr="00CD67D1">
        <w:tc>
          <w:tcPr>
            <w:tcW w:w="1985"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„Inkarėlio“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r>
      <w:tr w:rsidR="001D3BD3" w:rsidRPr="00B936C9" w:rsidTr="00CD67D1">
        <w:tc>
          <w:tcPr>
            <w:tcW w:w="1985"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„Nykštuko“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71,4</w:t>
            </w:r>
          </w:p>
        </w:tc>
      </w:tr>
      <w:tr w:rsidR="001D3BD3" w:rsidRPr="00B936C9" w:rsidTr="00CD67D1">
        <w:tc>
          <w:tcPr>
            <w:tcW w:w="1985"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M.Montessori</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85,7</w:t>
            </w:r>
          </w:p>
        </w:tc>
      </w:tr>
      <w:tr w:rsidR="001D3BD3" w:rsidRPr="00B936C9" w:rsidTr="00CD67D1">
        <w:tc>
          <w:tcPr>
            <w:tcW w:w="1985"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„Pakalnutės“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92,3</w:t>
            </w:r>
          </w:p>
        </w:tc>
      </w:tr>
      <w:tr w:rsidR="001D3BD3" w:rsidRPr="00B936C9" w:rsidTr="00CD67D1">
        <w:tc>
          <w:tcPr>
            <w:tcW w:w="1985"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„Saulutės“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12,5</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87,5</w:t>
            </w:r>
          </w:p>
        </w:tc>
      </w:tr>
      <w:tr w:rsidR="001D3BD3" w:rsidRPr="00B936C9" w:rsidTr="00CD67D1">
        <w:tc>
          <w:tcPr>
            <w:tcW w:w="1985"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„Šaltinėlio“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r>
      <w:tr w:rsidR="001D3BD3" w:rsidRPr="00B936C9" w:rsidTr="00CD67D1">
        <w:tc>
          <w:tcPr>
            <w:tcW w:w="1985"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„Varpelio“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88,9</w:t>
            </w:r>
          </w:p>
        </w:tc>
      </w:tr>
      <w:tr w:rsidR="001D3BD3" w:rsidRPr="00B936C9" w:rsidTr="00CD67D1">
        <w:tc>
          <w:tcPr>
            <w:tcW w:w="1985"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83,3</w:t>
            </w:r>
          </w:p>
        </w:tc>
      </w:tr>
      <w:tr w:rsidR="001D3BD3" w:rsidRPr="00B936C9" w:rsidTr="00CD67D1">
        <w:trPr>
          <w:trHeight w:val="194"/>
        </w:trPr>
        <w:tc>
          <w:tcPr>
            <w:tcW w:w="1985" w:type="dxa"/>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110</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62</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88,6</w:t>
            </w:r>
          </w:p>
        </w:tc>
      </w:tr>
      <w:tr w:rsidR="001D3BD3" w:rsidRPr="00B936C9" w:rsidTr="00CD67D1">
        <w:tc>
          <w:tcPr>
            <w:tcW w:w="1985" w:type="dxa"/>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13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1643</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7,0</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185</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1222</w:t>
            </w:r>
          </w:p>
        </w:tc>
        <w:tc>
          <w:tcPr>
            <w:tcW w:w="85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74,4</w:t>
            </w:r>
          </w:p>
        </w:tc>
      </w:tr>
    </w:tbl>
    <w:p w:rsidR="001D3BD3" w:rsidRPr="00B936C9" w:rsidRDefault="001D3BD3" w:rsidP="005E64DF">
      <w:pPr>
        <w:spacing w:after="0" w:line="240" w:lineRule="auto"/>
        <w:jc w:val="both"/>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57 </w:t>
      </w:r>
      <w:r w:rsidRPr="00B936C9">
        <w:rPr>
          <w:rFonts w:ascii="Times New Roman" w:eastAsia="Calibri" w:hAnsi="Times New Roman" w:cs="Times New Roman"/>
        </w:rPr>
        <w:t>lentelė (</w:t>
      </w:r>
      <w:r w:rsidRPr="00B936C9">
        <w:rPr>
          <w:rFonts w:ascii="Times New Roman" w:hAnsi="Times New Roman" w:cs="Times New Roman"/>
        </w:rPr>
        <w:t xml:space="preserve">5.7.1.). </w:t>
      </w:r>
      <w:r w:rsidRPr="00B936C9">
        <w:rPr>
          <w:rFonts w:ascii="Times New Roman" w:eastAsia="Times New Roman" w:hAnsi="Times New Roman" w:cs="Times New Roman"/>
        </w:rPr>
        <w:t>Atestuotų mokytojų ir kitų pedagoginių darbuotojų pasiskirstymas pagal įstaigų tipus (skaičius ir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106"/>
        <w:gridCol w:w="708"/>
        <w:gridCol w:w="709"/>
        <w:gridCol w:w="709"/>
        <w:gridCol w:w="709"/>
        <w:gridCol w:w="708"/>
        <w:gridCol w:w="709"/>
        <w:gridCol w:w="851"/>
        <w:gridCol w:w="708"/>
        <w:gridCol w:w="567"/>
        <w:gridCol w:w="709"/>
      </w:tblGrid>
      <w:tr w:rsidR="001D3BD3" w:rsidRPr="00B936C9" w:rsidTr="005E64DF">
        <w:trPr>
          <w:trHeight w:val="328"/>
          <w:tblHeader/>
        </w:trPr>
        <w:tc>
          <w:tcPr>
            <w:tcW w:w="1588" w:type="dxa"/>
            <w:vMerge w:val="restart"/>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Pagrindinistekstas"/>
              <w:jc w:val="center"/>
              <w:rPr>
                <w:color w:val="000000"/>
                <w:sz w:val="22"/>
                <w:szCs w:val="22"/>
                <w:lang w:eastAsia="lt-LT"/>
              </w:rPr>
            </w:pPr>
            <w:r w:rsidRPr="00B936C9">
              <w:rPr>
                <w:color w:val="000000"/>
                <w:sz w:val="22"/>
                <w:szCs w:val="22"/>
                <w:lang w:eastAsia="lt-LT"/>
              </w:rPr>
              <w:t>Įstaigos tipas</w:t>
            </w:r>
          </w:p>
        </w:tc>
        <w:tc>
          <w:tcPr>
            <w:tcW w:w="1106" w:type="dxa"/>
            <w:vMerge w:val="restart"/>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Pagrindinistekstas"/>
              <w:jc w:val="center"/>
              <w:rPr>
                <w:sz w:val="22"/>
                <w:szCs w:val="22"/>
              </w:rPr>
            </w:pPr>
            <w:r w:rsidRPr="00B936C9">
              <w:rPr>
                <w:sz w:val="22"/>
                <w:szCs w:val="22"/>
              </w:rPr>
              <w:t xml:space="preserve">Mokytojų </w:t>
            </w:r>
            <w:r w:rsidRPr="00B936C9">
              <w:rPr>
                <w:color w:val="000000"/>
                <w:sz w:val="22"/>
                <w:szCs w:val="22"/>
                <w:lang w:eastAsia="lt-LT"/>
              </w:rPr>
              <w:t>skaičius</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 xml:space="preserve">Atestuotų mokytojų </w:t>
            </w:r>
          </w:p>
        </w:tc>
        <w:tc>
          <w:tcPr>
            <w:tcW w:w="5670" w:type="dxa"/>
            <w:gridSpan w:val="8"/>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Iš jų kvalifikacinėms kategorijoms</w:t>
            </w:r>
          </w:p>
        </w:tc>
      </w:tr>
      <w:tr w:rsidR="001D3BD3" w:rsidRPr="00B936C9" w:rsidTr="005E64DF">
        <w:trPr>
          <w:cantSplit/>
          <w:trHeight w:val="966"/>
          <w:tblHeader/>
        </w:trPr>
        <w:tc>
          <w:tcPr>
            <w:tcW w:w="1588" w:type="dxa"/>
            <w:vMerge/>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spacing w:after="0" w:line="240" w:lineRule="auto"/>
              <w:rPr>
                <w:rFonts w:ascii="Times New Roman" w:hAnsi="Times New Roman" w:cs="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spacing w:after="0" w:line="240" w:lineRule="auto"/>
              <w:rPr>
                <w:rFonts w:ascii="Times New Roman" w:hAnsi="Times New Roman" w:cs="Times New Roman"/>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jc w:val="center"/>
              <w:rPr>
                <w:rFonts w:ascii="Times New Roman" w:hAnsi="Times New Roman"/>
                <w:lang w:val="ru-RU"/>
              </w:rPr>
            </w:pPr>
            <w:r w:rsidRPr="00B936C9">
              <w:rPr>
                <w:rFonts w:ascii="Times New Roman" w:hAnsi="Times New Roman"/>
              </w:rPr>
              <w:t>skaičius</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jc w:val="center"/>
              <w:rPr>
                <w:rFonts w:ascii="Times New Roman" w:hAnsi="Times New Roman"/>
                <w:lang w:val="ru-RU"/>
              </w:rPr>
            </w:pPr>
            <w:r w:rsidRPr="00B936C9">
              <w:rPr>
                <w:rFonts w:ascii="Times New Roman" w:hAnsi="Times New Roman"/>
              </w:rPr>
              <w:t>dalis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Mokytojo (auklėtojo)</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Vyresniojo mokytojo (auklėtojo)</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Mokytojo metodininko (auklėtojo)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Eksperto</w:t>
            </w:r>
          </w:p>
        </w:tc>
      </w:tr>
      <w:tr w:rsidR="001D3BD3" w:rsidRPr="00B936C9" w:rsidTr="005E64DF">
        <w:trPr>
          <w:cantSplit/>
          <w:trHeight w:val="1004"/>
          <w:tblHeader/>
        </w:trPr>
        <w:tc>
          <w:tcPr>
            <w:tcW w:w="1588" w:type="dxa"/>
            <w:vMerge/>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spacing w:after="0" w:line="240" w:lineRule="auto"/>
              <w:rPr>
                <w:rFonts w:ascii="Times New Roman" w:hAnsi="Times New Roman" w:cs="Times New Roman"/>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spacing w:after="0" w:line="240" w:lineRule="auto"/>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rPr>
                <w:rFonts w:ascii="Times New Roman" w:hAnsi="Times New Roman" w:cs="Times New Roman"/>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skaičius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dalis (%)</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skaičius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dalis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skaičius</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dalis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skaičius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dalis (%)</w:t>
            </w:r>
          </w:p>
        </w:tc>
      </w:tr>
      <w:tr w:rsidR="001D3BD3" w:rsidRPr="00B936C9" w:rsidTr="006C6A98">
        <w:trPr>
          <w:trHeight w:val="135"/>
        </w:trPr>
        <w:tc>
          <w:tcPr>
            <w:tcW w:w="158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Gimnazijos</w:t>
            </w:r>
          </w:p>
        </w:tc>
        <w:tc>
          <w:tcPr>
            <w:tcW w:w="110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589</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566</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96,1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39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6,6</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141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23,9</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323</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54,8</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10,7</w:t>
            </w:r>
          </w:p>
        </w:tc>
      </w:tr>
      <w:tr w:rsidR="001D3BD3" w:rsidRPr="00B936C9" w:rsidTr="006C6A98">
        <w:trPr>
          <w:trHeight w:val="393"/>
        </w:trPr>
        <w:tc>
          <w:tcPr>
            <w:tcW w:w="158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lastRenderedPageBreak/>
              <w:t>Suaugusiųjų gimnazijos</w:t>
            </w:r>
          </w:p>
        </w:tc>
        <w:tc>
          <w:tcPr>
            <w:tcW w:w="110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 xml:space="preserve">42 </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11,9</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66,7</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21,4</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6C6A98">
        <w:trPr>
          <w:trHeight w:val="393"/>
        </w:trPr>
        <w:tc>
          <w:tcPr>
            <w:tcW w:w="158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Pagrindinės mokyklos</w:t>
            </w:r>
          </w:p>
        </w:tc>
        <w:tc>
          <w:tcPr>
            <w:tcW w:w="110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439</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424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96,6</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9,8</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137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31,2</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226</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51,5</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4,1</w:t>
            </w:r>
          </w:p>
        </w:tc>
      </w:tr>
      <w:tr w:rsidR="001D3BD3" w:rsidRPr="00B936C9" w:rsidTr="006C6A98">
        <w:trPr>
          <w:trHeight w:val="289"/>
        </w:trPr>
        <w:tc>
          <w:tcPr>
            <w:tcW w:w="158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Progimnazijos</w:t>
            </w:r>
          </w:p>
        </w:tc>
        <w:tc>
          <w:tcPr>
            <w:tcW w:w="110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524</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 xml:space="preserve">504 </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96,2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60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11,4</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177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33,8</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258</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49,2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1,7</w:t>
            </w:r>
          </w:p>
        </w:tc>
      </w:tr>
      <w:tr w:rsidR="001D3BD3" w:rsidRPr="00B936C9" w:rsidTr="006C6A98">
        <w:trPr>
          <w:trHeight w:val="393"/>
        </w:trPr>
        <w:tc>
          <w:tcPr>
            <w:tcW w:w="158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Specialiosios mokyklos</w:t>
            </w:r>
          </w:p>
        </w:tc>
        <w:tc>
          <w:tcPr>
            <w:tcW w:w="110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 xml:space="preserve">39 </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63,9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8,2</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37,7</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16,4</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1,7</w:t>
            </w:r>
          </w:p>
        </w:tc>
      </w:tr>
      <w:tr w:rsidR="001D3BD3" w:rsidRPr="00B936C9" w:rsidTr="006C6A98">
        <w:trPr>
          <w:trHeight w:val="137"/>
        </w:trPr>
        <w:tc>
          <w:tcPr>
            <w:tcW w:w="158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 xml:space="preserve">Pradinė mokykla </w:t>
            </w:r>
          </w:p>
        </w:tc>
        <w:tc>
          <w:tcPr>
            <w:tcW w:w="110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9,3</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44,2</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46,5</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6C6A98">
        <w:trPr>
          <w:trHeight w:val="393"/>
        </w:trPr>
        <w:tc>
          <w:tcPr>
            <w:tcW w:w="158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Mokyklos-darželiai</w:t>
            </w:r>
          </w:p>
        </w:tc>
        <w:tc>
          <w:tcPr>
            <w:tcW w:w="110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90,7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3,5</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31,4</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45</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52,3</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3,5</w:t>
            </w:r>
          </w:p>
        </w:tc>
      </w:tr>
      <w:tr w:rsidR="001D3BD3" w:rsidRPr="00B936C9" w:rsidTr="006C6A98">
        <w:trPr>
          <w:trHeight w:val="393"/>
        </w:trPr>
        <w:tc>
          <w:tcPr>
            <w:tcW w:w="158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Pagrindinistekstas"/>
              <w:jc w:val="left"/>
              <w:rPr>
                <w:color w:val="000000"/>
                <w:sz w:val="22"/>
                <w:szCs w:val="22"/>
                <w:lang w:eastAsia="lt-LT"/>
              </w:rPr>
            </w:pPr>
            <w:r w:rsidRPr="00B936C9">
              <w:rPr>
                <w:color w:val="000000"/>
                <w:sz w:val="22"/>
                <w:szCs w:val="22"/>
                <w:lang w:eastAsia="lt-LT"/>
              </w:rPr>
              <w:t>Lopšeliai-darželiai ir RUC</w:t>
            </w:r>
          </w:p>
        </w:tc>
        <w:tc>
          <w:tcPr>
            <w:tcW w:w="110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1040</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825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79,3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65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6,2</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488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46,9</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269</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25,9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0,3</w:t>
            </w:r>
          </w:p>
        </w:tc>
      </w:tr>
      <w:tr w:rsidR="001D3BD3" w:rsidRPr="00B936C9" w:rsidTr="006C6A98">
        <w:trPr>
          <w:trHeight w:val="301"/>
        </w:trPr>
        <w:tc>
          <w:tcPr>
            <w:tcW w:w="158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Pagrindinistekstas"/>
              <w:jc w:val="right"/>
              <w:rPr>
                <w:b/>
                <w:color w:val="000000"/>
                <w:sz w:val="22"/>
                <w:szCs w:val="22"/>
                <w:lang w:eastAsia="lt-LT"/>
              </w:rPr>
            </w:pPr>
            <w:r w:rsidRPr="00B936C9">
              <w:rPr>
                <w:b/>
                <w:color w:val="000000"/>
                <w:sz w:val="22"/>
                <w:szCs w:val="22"/>
                <w:lang w:eastAsia="lt-LT"/>
              </w:rPr>
              <w:t>Iš viso</w:t>
            </w:r>
          </w:p>
        </w:tc>
        <w:tc>
          <w:tcPr>
            <w:tcW w:w="110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2824</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2521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89,3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lang w:val="en-US"/>
              </w:rPr>
            </w:pPr>
            <w:r w:rsidRPr="00B936C9">
              <w:rPr>
                <w:rFonts w:ascii="Times New Roman" w:hAnsi="Times New Roman"/>
                <w:b/>
                <w:lang w:val="en-US"/>
              </w:rPr>
              <w:t>224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7,9</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lang w:val="en-US"/>
              </w:rPr>
            </w:pPr>
            <w:r w:rsidRPr="00B936C9">
              <w:rPr>
                <w:rFonts w:ascii="Times New Roman" w:hAnsi="Times New Roman"/>
                <w:b/>
                <w:lang w:val="en-US"/>
              </w:rPr>
              <w:t>1040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36,8</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1160</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41,1</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97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3,4</w:t>
            </w:r>
          </w:p>
        </w:tc>
      </w:tr>
    </w:tbl>
    <w:p w:rsidR="001D3BD3" w:rsidRPr="00B936C9" w:rsidRDefault="001D3BD3" w:rsidP="005E64DF">
      <w:pPr>
        <w:spacing w:after="0" w:line="240" w:lineRule="auto"/>
        <w:jc w:val="both"/>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58 </w:t>
      </w:r>
      <w:r w:rsidRPr="00B936C9">
        <w:rPr>
          <w:rFonts w:ascii="Times New Roman" w:eastAsia="Calibri" w:hAnsi="Times New Roman" w:cs="Times New Roman"/>
        </w:rPr>
        <w:t>lentelė (</w:t>
      </w:r>
      <w:r w:rsidRPr="00B936C9">
        <w:rPr>
          <w:rFonts w:ascii="Times New Roman" w:hAnsi="Times New Roman" w:cs="Times New Roman"/>
        </w:rPr>
        <w:t>5.7.2.).</w:t>
      </w:r>
      <w:r w:rsidRPr="00B936C9">
        <w:rPr>
          <w:rFonts w:ascii="Times New Roman" w:eastAsia="Times New Roman" w:hAnsi="Times New Roman" w:cs="Times New Roman"/>
        </w:rPr>
        <w:t xml:space="preserve"> Atestuotų auklėtojų ir kitų pedagoginių darbuotojų skaičius ir dalis (%)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247"/>
        <w:gridCol w:w="709"/>
        <w:gridCol w:w="709"/>
        <w:gridCol w:w="567"/>
        <w:gridCol w:w="709"/>
        <w:gridCol w:w="708"/>
        <w:gridCol w:w="851"/>
        <w:gridCol w:w="709"/>
        <w:gridCol w:w="850"/>
        <w:gridCol w:w="425"/>
        <w:gridCol w:w="709"/>
      </w:tblGrid>
      <w:tr w:rsidR="001D3BD3" w:rsidRPr="00B936C9" w:rsidTr="005E64DF">
        <w:trPr>
          <w:trHeight w:val="70"/>
          <w:tblHeader/>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Įstaigos pavadinimas</w:t>
            </w:r>
          </w:p>
        </w:tc>
        <w:tc>
          <w:tcPr>
            <w:tcW w:w="1247" w:type="dxa"/>
            <w:vMerge w:val="restart"/>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Pedagogi</w:t>
            </w:r>
          </w:p>
          <w:p w:rsidR="005E64DF" w:rsidRDefault="001D3BD3" w:rsidP="005E64DF">
            <w:pPr>
              <w:pStyle w:val="Betarp"/>
              <w:jc w:val="center"/>
              <w:rPr>
                <w:rFonts w:ascii="Times New Roman" w:hAnsi="Times New Roman"/>
                <w:color w:val="000000"/>
                <w:lang w:eastAsia="lt-LT"/>
              </w:rPr>
            </w:pPr>
            <w:r w:rsidRPr="00B936C9">
              <w:rPr>
                <w:rFonts w:ascii="Times New Roman" w:hAnsi="Times New Roman"/>
              </w:rPr>
              <w:t xml:space="preserve">nių darbuotojų </w:t>
            </w:r>
            <w:r w:rsidRPr="00B936C9">
              <w:rPr>
                <w:rFonts w:ascii="Times New Roman" w:hAnsi="Times New Roman"/>
                <w:color w:val="000000"/>
                <w:lang w:eastAsia="lt-LT"/>
              </w:rPr>
              <w:t>skaičius</w:t>
            </w:r>
          </w:p>
          <w:p w:rsidR="001D3BD3" w:rsidRPr="00B936C9" w:rsidRDefault="005E64DF" w:rsidP="005E64DF">
            <w:pPr>
              <w:pStyle w:val="Betarp"/>
              <w:jc w:val="center"/>
              <w:rPr>
                <w:rFonts w:ascii="Times New Roman" w:hAnsi="Times New Roman"/>
              </w:rPr>
            </w:pPr>
            <w:r w:rsidRPr="00B936C9">
              <w:rPr>
                <w:rFonts w:ascii="Times New Roman" w:hAnsi="Times New Roman"/>
              </w:rPr>
              <w:t>(2013-12-31)</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Atestuotų auklėtojų</w:t>
            </w:r>
          </w:p>
        </w:tc>
        <w:tc>
          <w:tcPr>
            <w:tcW w:w="5528" w:type="dxa"/>
            <w:gridSpan w:val="8"/>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Iš jų kvalifikacinėms kategorijoms</w:t>
            </w:r>
          </w:p>
        </w:tc>
      </w:tr>
      <w:tr w:rsidR="001D3BD3" w:rsidRPr="00B936C9" w:rsidTr="005E64DF">
        <w:trPr>
          <w:cantSplit/>
          <w:trHeight w:val="248"/>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ind w:left="113" w:right="113"/>
              <w:jc w:val="center"/>
              <w:rPr>
                <w:rFonts w:ascii="Times New Roman" w:hAnsi="Times New Roman"/>
                <w:lang w:val="ru-RU"/>
              </w:rPr>
            </w:pPr>
            <w:r w:rsidRPr="00B936C9">
              <w:rPr>
                <w:rFonts w:ascii="Times New Roman" w:hAnsi="Times New Roman"/>
              </w:rPr>
              <w:t>skaičius</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ind w:left="113" w:right="113"/>
              <w:jc w:val="center"/>
              <w:rPr>
                <w:rFonts w:ascii="Times New Roman" w:hAnsi="Times New Roman"/>
                <w:lang w:val="ru-RU"/>
              </w:rPr>
            </w:pPr>
            <w:r w:rsidRPr="00B936C9">
              <w:rPr>
                <w:rFonts w:ascii="Times New Roman" w:hAnsi="Times New Roman"/>
              </w:rPr>
              <w:t>dalis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auklėtojo</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vyresniojo auklėtojo</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auklėtojo metodininko</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pStyle w:val="Betarp"/>
              <w:jc w:val="center"/>
              <w:rPr>
                <w:rFonts w:ascii="Times New Roman" w:hAnsi="Times New Roman"/>
              </w:rPr>
            </w:pPr>
            <w:r w:rsidRPr="00B936C9">
              <w:rPr>
                <w:rFonts w:ascii="Times New Roman" w:hAnsi="Times New Roman"/>
              </w:rPr>
              <w:t>eksperto</w:t>
            </w:r>
          </w:p>
        </w:tc>
      </w:tr>
      <w:tr w:rsidR="001D3BD3" w:rsidRPr="00B936C9" w:rsidTr="005E64DF">
        <w:trPr>
          <w:cantSplit/>
          <w:trHeight w:val="1000"/>
          <w:tblHead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rPr>
                <w:rFonts w:ascii="Times New Roman" w:hAnsi="Times New Roman" w:cs="Times New Roman"/>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3BD3" w:rsidRPr="00B936C9" w:rsidRDefault="001D3BD3" w:rsidP="005E64DF">
            <w:pPr>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ind w:left="113" w:right="113"/>
              <w:jc w:val="center"/>
              <w:rPr>
                <w:rFonts w:ascii="Times New Roman" w:hAnsi="Times New Roman"/>
              </w:rPr>
            </w:pPr>
            <w:r w:rsidRPr="00B936C9">
              <w:rPr>
                <w:rFonts w:ascii="Times New Roman" w:hAnsi="Times New Roman"/>
              </w:rPr>
              <w:t>skaičius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ind w:left="113" w:right="113"/>
              <w:jc w:val="center"/>
              <w:rPr>
                <w:rFonts w:ascii="Times New Roman" w:hAnsi="Times New Roman"/>
              </w:rPr>
            </w:pPr>
            <w:r w:rsidRPr="00B936C9">
              <w:rPr>
                <w:rFonts w:ascii="Times New Roman" w:hAnsi="Times New Roman"/>
              </w:rPr>
              <w:t>dalis (%)</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ind w:left="113" w:right="113"/>
              <w:jc w:val="center"/>
              <w:rPr>
                <w:rFonts w:ascii="Times New Roman" w:hAnsi="Times New Roman"/>
              </w:rPr>
            </w:pPr>
            <w:r w:rsidRPr="00B936C9">
              <w:rPr>
                <w:rFonts w:ascii="Times New Roman" w:hAnsi="Times New Roman"/>
              </w:rPr>
              <w:t>skaičius</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ind w:left="113" w:right="113"/>
              <w:jc w:val="center"/>
              <w:rPr>
                <w:rFonts w:ascii="Times New Roman" w:hAnsi="Times New Roman"/>
              </w:rPr>
            </w:pPr>
            <w:r w:rsidRPr="00B936C9">
              <w:rPr>
                <w:rFonts w:ascii="Times New Roman" w:hAnsi="Times New Roman"/>
              </w:rPr>
              <w:t>dalis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ind w:left="113" w:right="113"/>
              <w:jc w:val="center"/>
              <w:rPr>
                <w:rFonts w:ascii="Times New Roman" w:hAnsi="Times New Roman"/>
              </w:rPr>
            </w:pPr>
            <w:r w:rsidRPr="00B936C9">
              <w:rPr>
                <w:rFonts w:ascii="Times New Roman" w:hAnsi="Times New Roman"/>
              </w:rPr>
              <w:t>skaičius</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ind w:left="113" w:right="113"/>
              <w:jc w:val="center"/>
              <w:rPr>
                <w:rFonts w:ascii="Times New Roman" w:hAnsi="Times New Roman"/>
              </w:rPr>
            </w:pPr>
            <w:r w:rsidRPr="00B936C9">
              <w:rPr>
                <w:rFonts w:ascii="Times New Roman" w:hAnsi="Times New Roman"/>
              </w:rPr>
              <w:t>dalis (%)</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ind w:left="113" w:right="113"/>
              <w:jc w:val="center"/>
              <w:rPr>
                <w:rFonts w:ascii="Times New Roman" w:hAnsi="Times New Roman"/>
              </w:rPr>
            </w:pPr>
            <w:r w:rsidRPr="00B936C9">
              <w:rPr>
                <w:rFonts w:ascii="Times New Roman" w:hAnsi="Times New Roman"/>
              </w:rPr>
              <w:t>skaičius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D3BD3" w:rsidRPr="00B936C9" w:rsidRDefault="001D3BD3" w:rsidP="005E64DF">
            <w:pPr>
              <w:pStyle w:val="Betarp"/>
              <w:ind w:left="113" w:right="113"/>
              <w:jc w:val="center"/>
              <w:rPr>
                <w:rFonts w:ascii="Times New Roman" w:hAnsi="Times New Roman"/>
              </w:rPr>
            </w:pPr>
            <w:r w:rsidRPr="00B936C9">
              <w:rPr>
                <w:rFonts w:ascii="Times New Roman" w:hAnsi="Times New Roman"/>
              </w:rPr>
              <w:t>dalis (%)</w:t>
            </w:r>
          </w:p>
        </w:tc>
      </w:tr>
      <w:tr w:rsidR="001D3BD3" w:rsidRPr="00B936C9" w:rsidTr="00CD67D1">
        <w:trPr>
          <w:trHeight w:val="278"/>
        </w:trPr>
        <w:tc>
          <w:tcPr>
            <w:tcW w:w="9781" w:type="dxa"/>
            <w:gridSpan w:val="1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b/>
              </w:rPr>
            </w:pPr>
            <w:r w:rsidRPr="00B936C9">
              <w:rPr>
                <w:rFonts w:ascii="Times New Roman" w:hAnsi="Times New Roman"/>
                <w:b/>
              </w:rPr>
              <w:t>Lopšeliai-darželiai</w:t>
            </w:r>
          </w:p>
        </w:tc>
      </w:tr>
      <w:tr w:rsidR="001D3BD3" w:rsidRPr="00B936C9" w:rsidTr="005E64DF">
        <w:trPr>
          <w:trHeight w:val="288"/>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„Aitvarėlis”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21</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85,7</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14,3</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14</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66,7</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4,8</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91"/>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85,7</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14,3</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13</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61,9</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9,5</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67"/>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„Atžalynas”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86,4</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4,5</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27,3</w:t>
            </w:r>
          </w:p>
        </w:tc>
        <w:tc>
          <w:tcPr>
            <w:tcW w:w="42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4,5</w:t>
            </w:r>
          </w:p>
        </w:tc>
      </w:tr>
      <w:tr w:rsidR="001D3BD3" w:rsidRPr="00B936C9" w:rsidTr="005E64DF">
        <w:trPr>
          <w:trHeight w:val="219"/>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„Aušrinė”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20,0</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7</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35,0</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40,0</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62"/>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„Ąžuoliukas”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79,2</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8,3</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8</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33,3</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37,5</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52"/>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„Bangelė”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88,9</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11,1</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55,6</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22,2</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55"/>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79,2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29,2</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50,0</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60"/>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„Bitutė”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61,9</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38,1</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5</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23,8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63"/>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„Boružėlė”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80,0</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50,0</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54"/>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„Čiauškutė”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73,3</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13,3</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13</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43,3</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16,7</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43"/>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73,9</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4,3</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6</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26,1</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43,5</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48"/>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82,6</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13</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56,5</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26,1</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37"/>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„Eglutė”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88,0</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60,0</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28,0</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28"/>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87,0</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8,7</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34,8</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43,5</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45"/>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82,4</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23,5</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58,8</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36"/>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84,0</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12,0</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44,0</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28,0</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39"/>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57,2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7</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7,1</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30"/>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„Liepaitė”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95,5</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3,8</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15</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68,2</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22,7</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19"/>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„Linelis”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84,6</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3,8</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13</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30,8</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24"/>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lastRenderedPageBreak/>
              <w:t>„Obelėlė”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42,9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42,9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27"/>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„Pagrandukas”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87,5</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8,3</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13</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54,2</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25,0</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18"/>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„Papartėlis”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83,3</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8,3</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10</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41,7</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33,3</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21"/>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75,0</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12,5</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10</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62,5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12"/>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„Pumpurėlis”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78,9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8</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42,1</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36,9</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15"/>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83,3</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12,5</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8</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33,3</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33,3</w:t>
            </w:r>
          </w:p>
        </w:tc>
        <w:tc>
          <w:tcPr>
            <w:tcW w:w="42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4,2</w:t>
            </w:r>
          </w:p>
        </w:tc>
      </w:tr>
      <w:tr w:rsidR="001D3BD3" w:rsidRPr="00B936C9" w:rsidTr="005E64DF">
        <w:trPr>
          <w:trHeight w:val="206"/>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„Pušaitė”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82,6</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12</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52,2</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30,4</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195"/>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„Putinėlis”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93,3</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13,3</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33,3</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46,7</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14"/>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„Radastėlė”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76,2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33,3</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42,9</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03"/>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„Rūta”</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90,9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18</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81,8</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9,1</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08"/>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66,7</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14</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42,4</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24,3</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197"/>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„Svirpliukas”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88,2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13</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76,5</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11,8</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188"/>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„Šermukšnėlė”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69,2</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7,7</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7</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53,8</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7,7</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191"/>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„Švyturėlis”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50,0</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9</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34,6</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15,4</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196"/>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„Traukinukas”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78,9</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21,1</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47,4</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10,5</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185"/>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85,7</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14,3</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21,4</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50,0</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79"/>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87,0</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4,3</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12</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52,2</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30,4</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79"/>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„Volungėlė”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87,0</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11</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47,8</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39,1</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69"/>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„Želmenėlis”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90,9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13</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59,1</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31,8</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59"/>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„Žemuogėlė”</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84,2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16</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84,2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63"/>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„Žiburėlis”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95,2</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19,1</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16</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76,2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53"/>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90,9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68,2</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22,7</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71"/>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73,3</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20,0</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13,3</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60"/>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„Žuvėdra”</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85,7</w:t>
            </w:r>
          </w:p>
        </w:tc>
        <w:tc>
          <w:tcPr>
            <w:tcW w:w="56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9,5</w:t>
            </w: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10</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47,6</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28,6</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391"/>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Regos ugdymo centras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47,8</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8,7</w:t>
            </w:r>
          </w:p>
        </w:tc>
        <w:tc>
          <w:tcPr>
            <w:tcW w:w="709"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34,8</w:t>
            </w:r>
          </w:p>
        </w:tc>
        <w:tc>
          <w:tcPr>
            <w:tcW w:w="42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4,3</w:t>
            </w:r>
          </w:p>
        </w:tc>
      </w:tr>
      <w:tr w:rsidR="001D3BD3" w:rsidRPr="00B936C9" w:rsidTr="005E64DF">
        <w:trPr>
          <w:trHeight w:val="326"/>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124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931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748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80,4</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lang w:val="en-US"/>
              </w:rPr>
            </w:pPr>
            <w:r w:rsidRPr="00B936C9">
              <w:rPr>
                <w:rFonts w:ascii="Times New Roman" w:hAnsi="Times New Roman"/>
                <w:b/>
                <w:lang w:val="en-US"/>
              </w:rPr>
              <w:t>65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7,0</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lang w:val="en-US"/>
              </w:rPr>
            </w:pPr>
            <w:r w:rsidRPr="00B936C9">
              <w:rPr>
                <w:rFonts w:ascii="Times New Roman" w:hAnsi="Times New Roman"/>
                <w:b/>
                <w:lang w:val="en-US"/>
              </w:rPr>
              <w:t>440</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47,3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240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25,8</w:t>
            </w:r>
          </w:p>
        </w:tc>
        <w:tc>
          <w:tcPr>
            <w:tcW w:w="42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0,3</w:t>
            </w:r>
          </w:p>
        </w:tc>
      </w:tr>
      <w:tr w:rsidR="001D3BD3" w:rsidRPr="00B936C9" w:rsidTr="00CD67D1">
        <w:trPr>
          <w:trHeight w:val="214"/>
        </w:trPr>
        <w:tc>
          <w:tcPr>
            <w:tcW w:w="9781" w:type="dxa"/>
            <w:gridSpan w:val="12"/>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b/>
              </w:rPr>
            </w:pPr>
            <w:r w:rsidRPr="00B936C9">
              <w:rPr>
                <w:rFonts w:ascii="Times New Roman" w:hAnsi="Times New Roman"/>
                <w:b/>
                <w:bCs/>
              </w:rPr>
              <w:t>Mokyklos-darželiai</w:t>
            </w:r>
          </w:p>
        </w:tc>
      </w:tr>
      <w:tr w:rsidR="001D3BD3" w:rsidRPr="00B936C9" w:rsidTr="005E64DF">
        <w:trPr>
          <w:trHeight w:val="289"/>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„Inkarėlio” </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61,5</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30,8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30,8</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80"/>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„Nykštuko” </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53,3</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7</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46,7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6,7</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69"/>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M. Montessori </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76,9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7</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53,9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23,1</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60"/>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„Pakalnutės”</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71,4</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8</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57,1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14,3</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77"/>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„Saulutės” </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57,2</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57,2</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68"/>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„Šaltinėlio”</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84,6</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30,8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53,8</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57"/>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„Varpelio” </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90,9</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72,7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18,2</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62"/>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1247"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69,6</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10</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43,5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26,1</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5E64DF">
        <w:trPr>
          <w:trHeight w:val="269"/>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124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109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77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70,6</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lang w:val="en-US"/>
              </w:rPr>
            </w:pPr>
            <w:r w:rsidRPr="00B936C9">
              <w:rPr>
                <w:rFonts w:ascii="Times New Roman" w:hAnsi="Times New Roman"/>
                <w:b/>
                <w:lang w:val="en-US"/>
              </w:rPr>
              <w:t>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lang w:val="en-US"/>
              </w:rPr>
            </w:pPr>
            <w:r w:rsidRPr="00B936C9">
              <w:rPr>
                <w:rFonts w:ascii="Times New Roman" w:hAnsi="Times New Roman"/>
                <w:b/>
                <w:lang w:val="en-US"/>
              </w:rPr>
              <w:t>48</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44,0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29</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26,6</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r>
      <w:tr w:rsidR="001D3BD3" w:rsidRPr="00B936C9" w:rsidTr="005E64DF">
        <w:trPr>
          <w:trHeight w:val="264"/>
        </w:trPr>
        <w:tc>
          <w:tcPr>
            <w:tcW w:w="1588"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124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1040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825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79,3</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lang w:val="en-US"/>
              </w:rPr>
            </w:pPr>
            <w:r w:rsidRPr="00B936C9">
              <w:rPr>
                <w:rFonts w:ascii="Times New Roman" w:hAnsi="Times New Roman"/>
                <w:b/>
                <w:lang w:val="en-US"/>
              </w:rPr>
              <w:t>65</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6,2</w:t>
            </w:r>
          </w:p>
        </w:tc>
        <w:tc>
          <w:tcPr>
            <w:tcW w:w="70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rPr>
                <w:rFonts w:ascii="Times New Roman" w:hAnsi="Times New Roman"/>
                <w:b/>
                <w:lang w:val="en-US"/>
              </w:rPr>
            </w:pPr>
            <w:r w:rsidRPr="00B936C9">
              <w:rPr>
                <w:rFonts w:ascii="Times New Roman" w:hAnsi="Times New Roman"/>
                <w:b/>
                <w:lang w:val="en-US"/>
              </w:rPr>
              <w:t>488</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rPr>
                <w:rFonts w:ascii="Times New Roman" w:hAnsi="Times New Roman"/>
                <w:b/>
              </w:rPr>
            </w:pPr>
            <w:r w:rsidRPr="00B936C9">
              <w:rPr>
                <w:rFonts w:ascii="Times New Roman" w:hAnsi="Times New Roman"/>
                <w:b/>
              </w:rPr>
              <w:t>46,9</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269</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25,9</w:t>
            </w:r>
          </w:p>
        </w:tc>
        <w:tc>
          <w:tcPr>
            <w:tcW w:w="42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0,3</w:t>
            </w:r>
          </w:p>
        </w:tc>
      </w:tr>
    </w:tbl>
    <w:p w:rsidR="001D3BD3" w:rsidRPr="00B936C9" w:rsidRDefault="001D3BD3" w:rsidP="005E64DF">
      <w:pPr>
        <w:spacing w:after="0" w:line="240" w:lineRule="auto"/>
        <w:jc w:val="both"/>
        <w:rPr>
          <w:rFonts w:ascii="Times New Roman" w:hAnsi="Times New Roman" w:cs="Times New Roman"/>
        </w:rPr>
      </w:pPr>
    </w:p>
    <w:p w:rsidR="005E64DF" w:rsidRDefault="005E64DF" w:rsidP="005E64DF">
      <w:pPr>
        <w:spacing w:after="0" w:line="240" w:lineRule="auto"/>
        <w:ind w:firstLine="709"/>
        <w:jc w:val="both"/>
        <w:rPr>
          <w:rFonts w:ascii="Times New Roman" w:hAnsi="Times New Roman" w:cs="Times New Roman"/>
        </w:rPr>
      </w:pPr>
    </w:p>
    <w:p w:rsidR="005E64DF" w:rsidRDefault="005E64DF" w:rsidP="005E64DF">
      <w:pPr>
        <w:spacing w:after="0" w:line="240" w:lineRule="auto"/>
        <w:ind w:firstLine="709"/>
        <w:jc w:val="both"/>
        <w:rPr>
          <w:rFonts w:ascii="Times New Roman" w:hAnsi="Times New Roman" w:cs="Times New Roman"/>
        </w:rPr>
      </w:pPr>
    </w:p>
    <w:p w:rsidR="005E64DF" w:rsidRDefault="005E64DF" w:rsidP="005E64DF">
      <w:pPr>
        <w:spacing w:after="0" w:line="240" w:lineRule="auto"/>
        <w:ind w:firstLine="709"/>
        <w:jc w:val="both"/>
        <w:rPr>
          <w:rFonts w:ascii="Times New Roman" w:hAnsi="Times New Roman" w:cs="Times New Roman"/>
        </w:rPr>
      </w:pPr>
    </w:p>
    <w:p w:rsidR="005E64DF" w:rsidRDefault="005E64DF" w:rsidP="005E64DF">
      <w:pPr>
        <w:spacing w:after="0" w:line="240" w:lineRule="auto"/>
        <w:ind w:firstLine="709"/>
        <w:jc w:val="both"/>
        <w:rPr>
          <w:rFonts w:ascii="Times New Roman" w:hAnsi="Times New Roman" w:cs="Times New Roman"/>
        </w:rPr>
      </w:pPr>
    </w:p>
    <w:p w:rsidR="005E64DF" w:rsidRDefault="005E64DF" w:rsidP="005E64DF">
      <w:pPr>
        <w:spacing w:after="0" w:line="240" w:lineRule="auto"/>
        <w:ind w:firstLine="709"/>
        <w:jc w:val="both"/>
        <w:rPr>
          <w:rFonts w:ascii="Times New Roman" w:hAnsi="Times New Roman" w:cs="Times New Roman"/>
        </w:rPr>
      </w:pPr>
    </w:p>
    <w:p w:rsidR="005E64DF" w:rsidRDefault="005E64DF" w:rsidP="005E64DF">
      <w:pPr>
        <w:spacing w:after="0" w:line="240" w:lineRule="auto"/>
        <w:ind w:firstLine="709"/>
        <w:jc w:val="both"/>
        <w:rPr>
          <w:rFonts w:ascii="Times New Roman" w:hAnsi="Times New Roman" w:cs="Times New Roman"/>
        </w:rPr>
      </w:pPr>
    </w:p>
    <w:p w:rsidR="005E64DF" w:rsidRDefault="005E64DF" w:rsidP="005E64DF">
      <w:pPr>
        <w:spacing w:after="0" w:line="240" w:lineRule="auto"/>
        <w:ind w:firstLine="709"/>
        <w:jc w:val="both"/>
        <w:rPr>
          <w:rFonts w:ascii="Times New Roman" w:hAnsi="Times New Roman" w:cs="Times New Roman"/>
        </w:rPr>
      </w:pPr>
    </w:p>
    <w:p w:rsidR="001D3BD3" w:rsidRPr="00B936C9" w:rsidRDefault="001D3BD3" w:rsidP="005E64DF">
      <w:pPr>
        <w:spacing w:after="0" w:line="240" w:lineRule="auto"/>
        <w:ind w:firstLine="709"/>
        <w:jc w:val="both"/>
        <w:rPr>
          <w:rFonts w:ascii="Times New Roman" w:eastAsia="Times New Roman" w:hAnsi="Times New Roman" w:cs="Times New Roman"/>
        </w:rPr>
      </w:pPr>
      <w:r w:rsidRPr="00B936C9">
        <w:rPr>
          <w:rFonts w:ascii="Times New Roman" w:hAnsi="Times New Roman" w:cs="Times New Roman"/>
        </w:rPr>
        <w:lastRenderedPageBreak/>
        <w:t xml:space="preserve">59 </w:t>
      </w:r>
      <w:r w:rsidRPr="00B936C9">
        <w:rPr>
          <w:rFonts w:ascii="Times New Roman" w:eastAsia="Calibri" w:hAnsi="Times New Roman" w:cs="Times New Roman"/>
        </w:rPr>
        <w:t>lentelė (</w:t>
      </w:r>
      <w:r w:rsidRPr="00B936C9">
        <w:rPr>
          <w:rFonts w:ascii="Times New Roman" w:hAnsi="Times New Roman" w:cs="Times New Roman"/>
        </w:rPr>
        <w:t>5.7.3.).</w:t>
      </w:r>
      <w:r w:rsidRPr="00B936C9">
        <w:rPr>
          <w:rFonts w:ascii="Times New Roman" w:eastAsia="Times New Roman" w:hAnsi="Times New Roman" w:cs="Times New Roman"/>
        </w:rPr>
        <w:t xml:space="preserve"> Atestuotų mokytojų ir kitų pedagoginių darbuotojų skaičius ir dalis % </w:t>
      </w: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14"/>
        <w:gridCol w:w="862"/>
        <w:gridCol w:w="861"/>
        <w:gridCol w:w="863"/>
        <w:gridCol w:w="718"/>
        <w:gridCol w:w="718"/>
        <w:gridCol w:w="718"/>
        <w:gridCol w:w="719"/>
        <w:gridCol w:w="718"/>
        <w:gridCol w:w="747"/>
        <w:gridCol w:w="545"/>
        <w:gridCol w:w="718"/>
        <w:gridCol w:w="8"/>
      </w:tblGrid>
      <w:tr w:rsidR="005E64DF" w:rsidRPr="00B936C9" w:rsidTr="005E64DF">
        <w:trPr>
          <w:trHeight w:val="383"/>
          <w:tblHeader/>
        </w:trPr>
        <w:tc>
          <w:tcPr>
            <w:tcW w:w="1609" w:type="dxa"/>
            <w:vMerge w:val="restart"/>
            <w:shd w:val="clear" w:color="auto" w:fill="auto"/>
            <w:vAlign w:val="center"/>
          </w:tcPr>
          <w:p w:rsidR="005E64DF" w:rsidRPr="00B936C9" w:rsidRDefault="005E64DF" w:rsidP="005E64DF">
            <w:pPr>
              <w:pStyle w:val="Betarp"/>
              <w:jc w:val="center"/>
              <w:rPr>
                <w:rFonts w:ascii="Times New Roman" w:hAnsi="Times New Roman"/>
              </w:rPr>
            </w:pPr>
            <w:r w:rsidRPr="00B936C9">
              <w:rPr>
                <w:rFonts w:ascii="Times New Roman" w:hAnsi="Times New Roman"/>
              </w:rPr>
              <w:t>Mokyklos pavadinimas</w:t>
            </w:r>
          </w:p>
        </w:tc>
        <w:tc>
          <w:tcPr>
            <w:tcW w:w="977" w:type="dxa"/>
            <w:gridSpan w:val="2"/>
            <w:vMerge w:val="restart"/>
            <w:shd w:val="clear" w:color="auto" w:fill="auto"/>
            <w:textDirection w:val="btLr"/>
          </w:tcPr>
          <w:p w:rsidR="005E64DF" w:rsidRPr="00B936C9" w:rsidRDefault="005E64DF" w:rsidP="005E64DF">
            <w:pPr>
              <w:pStyle w:val="Betarp"/>
              <w:ind w:left="113" w:right="113"/>
              <w:jc w:val="center"/>
              <w:rPr>
                <w:rFonts w:ascii="Times New Roman" w:hAnsi="Times New Roman"/>
              </w:rPr>
            </w:pPr>
            <w:r w:rsidRPr="00B936C9">
              <w:rPr>
                <w:rFonts w:ascii="Times New Roman" w:hAnsi="Times New Roman"/>
              </w:rPr>
              <w:t>Pedagoginių darbuotojų skaičius</w:t>
            </w:r>
            <w:r>
              <w:rPr>
                <w:rFonts w:ascii="Times New Roman" w:hAnsi="Times New Roman"/>
              </w:rPr>
              <w:t xml:space="preserve"> (2013-10-01)</w:t>
            </w:r>
          </w:p>
          <w:p w:rsidR="005E64DF" w:rsidRPr="00B936C9" w:rsidRDefault="005E64DF" w:rsidP="005E64DF">
            <w:pPr>
              <w:pStyle w:val="Betarp"/>
              <w:ind w:left="113" w:right="113"/>
              <w:jc w:val="center"/>
              <w:rPr>
                <w:rFonts w:ascii="Times New Roman" w:hAnsi="Times New Roman"/>
              </w:rPr>
            </w:pPr>
          </w:p>
        </w:tc>
        <w:tc>
          <w:tcPr>
            <w:tcW w:w="1724" w:type="dxa"/>
            <w:gridSpan w:val="2"/>
            <w:vMerge w:val="restart"/>
            <w:shd w:val="clear" w:color="auto" w:fill="auto"/>
            <w:vAlign w:val="center"/>
          </w:tcPr>
          <w:p w:rsidR="005E64DF" w:rsidRPr="00B936C9" w:rsidRDefault="005E64DF" w:rsidP="005E64DF">
            <w:pPr>
              <w:pStyle w:val="Betarp"/>
              <w:jc w:val="center"/>
              <w:rPr>
                <w:rFonts w:ascii="Times New Roman" w:hAnsi="Times New Roman"/>
              </w:rPr>
            </w:pPr>
            <w:r w:rsidRPr="00B936C9">
              <w:rPr>
                <w:rFonts w:ascii="Times New Roman" w:hAnsi="Times New Roman"/>
              </w:rPr>
              <w:t>Atestuotų mokytojų:</w:t>
            </w:r>
          </w:p>
        </w:tc>
        <w:tc>
          <w:tcPr>
            <w:tcW w:w="5604" w:type="dxa"/>
            <w:gridSpan w:val="9"/>
            <w:shd w:val="clear" w:color="auto" w:fill="auto"/>
            <w:vAlign w:val="center"/>
          </w:tcPr>
          <w:p w:rsidR="005E64DF" w:rsidRPr="00B936C9" w:rsidRDefault="005E64DF" w:rsidP="005E64DF">
            <w:pPr>
              <w:pStyle w:val="Betarp"/>
              <w:jc w:val="center"/>
              <w:rPr>
                <w:rFonts w:ascii="Times New Roman" w:hAnsi="Times New Roman"/>
              </w:rPr>
            </w:pPr>
            <w:r w:rsidRPr="00B936C9">
              <w:rPr>
                <w:rFonts w:ascii="Times New Roman" w:hAnsi="Times New Roman"/>
              </w:rPr>
              <w:t>Iš jų kvalifikacinėms kategorijoms:</w:t>
            </w:r>
          </w:p>
        </w:tc>
      </w:tr>
      <w:tr w:rsidR="005E64DF" w:rsidRPr="00B936C9" w:rsidTr="005E64DF">
        <w:trPr>
          <w:cantSplit/>
          <w:trHeight w:val="222"/>
          <w:tblHeader/>
        </w:trPr>
        <w:tc>
          <w:tcPr>
            <w:tcW w:w="1609" w:type="dxa"/>
            <w:vMerge/>
            <w:shd w:val="clear" w:color="auto" w:fill="auto"/>
            <w:vAlign w:val="center"/>
          </w:tcPr>
          <w:p w:rsidR="005E64DF" w:rsidRPr="00B936C9" w:rsidRDefault="005E64DF" w:rsidP="005E64DF">
            <w:pPr>
              <w:pStyle w:val="Betarp"/>
              <w:jc w:val="center"/>
              <w:rPr>
                <w:rFonts w:ascii="Times New Roman" w:hAnsi="Times New Roman"/>
                <w:b/>
              </w:rPr>
            </w:pPr>
          </w:p>
        </w:tc>
        <w:tc>
          <w:tcPr>
            <w:tcW w:w="977" w:type="dxa"/>
            <w:gridSpan w:val="2"/>
            <w:vMerge/>
            <w:shd w:val="clear" w:color="auto" w:fill="auto"/>
            <w:vAlign w:val="center"/>
          </w:tcPr>
          <w:p w:rsidR="005E64DF" w:rsidRPr="00B936C9" w:rsidRDefault="005E64DF" w:rsidP="005E64DF">
            <w:pPr>
              <w:pStyle w:val="Betarp"/>
              <w:jc w:val="center"/>
              <w:rPr>
                <w:rFonts w:ascii="Times New Roman" w:hAnsi="Times New Roman"/>
                <w:lang w:val="ru-RU"/>
              </w:rPr>
            </w:pPr>
          </w:p>
        </w:tc>
        <w:tc>
          <w:tcPr>
            <w:tcW w:w="1724" w:type="dxa"/>
            <w:gridSpan w:val="2"/>
            <w:vMerge/>
            <w:shd w:val="clear" w:color="auto" w:fill="auto"/>
            <w:textDirection w:val="btLr"/>
            <w:vAlign w:val="center"/>
          </w:tcPr>
          <w:p w:rsidR="005E64DF" w:rsidRPr="00B936C9" w:rsidRDefault="005E64DF" w:rsidP="005E64DF">
            <w:pPr>
              <w:pStyle w:val="Betarp"/>
              <w:ind w:left="113" w:right="113"/>
              <w:jc w:val="center"/>
              <w:rPr>
                <w:rFonts w:ascii="Times New Roman" w:hAnsi="Times New Roman"/>
                <w:lang w:val="ru-RU"/>
              </w:rPr>
            </w:pPr>
          </w:p>
        </w:tc>
        <w:tc>
          <w:tcPr>
            <w:tcW w:w="1436" w:type="dxa"/>
            <w:gridSpan w:val="2"/>
            <w:shd w:val="clear" w:color="auto" w:fill="auto"/>
            <w:vAlign w:val="center"/>
          </w:tcPr>
          <w:p w:rsidR="005E64DF" w:rsidRPr="00B936C9" w:rsidRDefault="005E64DF" w:rsidP="005E64DF">
            <w:pPr>
              <w:pStyle w:val="Betarp"/>
              <w:jc w:val="center"/>
              <w:rPr>
                <w:rFonts w:ascii="Times New Roman" w:hAnsi="Times New Roman"/>
              </w:rPr>
            </w:pPr>
            <w:r w:rsidRPr="00B936C9">
              <w:rPr>
                <w:rFonts w:ascii="Times New Roman" w:hAnsi="Times New Roman"/>
              </w:rPr>
              <w:t>mokytojo</w:t>
            </w:r>
          </w:p>
        </w:tc>
        <w:tc>
          <w:tcPr>
            <w:tcW w:w="1437" w:type="dxa"/>
            <w:gridSpan w:val="2"/>
            <w:shd w:val="clear" w:color="auto" w:fill="auto"/>
            <w:vAlign w:val="center"/>
          </w:tcPr>
          <w:p w:rsidR="005E64DF" w:rsidRPr="00B936C9" w:rsidRDefault="005E64DF" w:rsidP="005E64DF">
            <w:pPr>
              <w:pStyle w:val="Betarp"/>
              <w:jc w:val="center"/>
              <w:rPr>
                <w:rFonts w:ascii="Times New Roman" w:hAnsi="Times New Roman"/>
              </w:rPr>
            </w:pPr>
            <w:r w:rsidRPr="00B936C9">
              <w:rPr>
                <w:rFonts w:ascii="Times New Roman" w:hAnsi="Times New Roman"/>
              </w:rPr>
              <w:t>vyresniojo mokytojo</w:t>
            </w:r>
          </w:p>
        </w:tc>
        <w:tc>
          <w:tcPr>
            <w:tcW w:w="1465" w:type="dxa"/>
            <w:gridSpan w:val="2"/>
            <w:shd w:val="clear" w:color="auto" w:fill="auto"/>
            <w:vAlign w:val="center"/>
          </w:tcPr>
          <w:p w:rsidR="005E64DF" w:rsidRPr="00B936C9" w:rsidRDefault="005E64DF" w:rsidP="005E64DF">
            <w:pPr>
              <w:pStyle w:val="Betarp"/>
              <w:jc w:val="center"/>
              <w:rPr>
                <w:rFonts w:ascii="Times New Roman" w:hAnsi="Times New Roman"/>
              </w:rPr>
            </w:pPr>
            <w:r w:rsidRPr="00B936C9">
              <w:rPr>
                <w:rFonts w:ascii="Times New Roman" w:hAnsi="Times New Roman"/>
              </w:rPr>
              <w:t>mokytojo metodininko</w:t>
            </w:r>
          </w:p>
        </w:tc>
        <w:tc>
          <w:tcPr>
            <w:tcW w:w="1264" w:type="dxa"/>
            <w:gridSpan w:val="3"/>
            <w:shd w:val="clear" w:color="auto" w:fill="auto"/>
            <w:vAlign w:val="center"/>
          </w:tcPr>
          <w:p w:rsidR="005E64DF" w:rsidRPr="00B936C9" w:rsidRDefault="005E64DF" w:rsidP="005E64DF">
            <w:pPr>
              <w:pStyle w:val="Betarp"/>
              <w:jc w:val="center"/>
              <w:rPr>
                <w:rFonts w:ascii="Times New Roman" w:hAnsi="Times New Roman"/>
              </w:rPr>
            </w:pPr>
            <w:r w:rsidRPr="00B936C9">
              <w:rPr>
                <w:rFonts w:ascii="Times New Roman" w:hAnsi="Times New Roman"/>
              </w:rPr>
              <w:t>eksperto</w:t>
            </w:r>
          </w:p>
        </w:tc>
      </w:tr>
      <w:tr w:rsidR="005E64DF" w:rsidRPr="00B936C9" w:rsidTr="005E64DF">
        <w:trPr>
          <w:gridAfter w:val="1"/>
          <w:wAfter w:w="8" w:type="dxa"/>
          <w:cantSplit/>
          <w:trHeight w:val="1096"/>
          <w:tblHeader/>
        </w:trPr>
        <w:tc>
          <w:tcPr>
            <w:tcW w:w="1609" w:type="dxa"/>
            <w:vMerge/>
            <w:shd w:val="clear" w:color="auto" w:fill="auto"/>
            <w:vAlign w:val="center"/>
          </w:tcPr>
          <w:p w:rsidR="005E64DF" w:rsidRPr="00B936C9" w:rsidRDefault="005E64DF" w:rsidP="005E64DF">
            <w:pPr>
              <w:pStyle w:val="Betarp"/>
              <w:jc w:val="center"/>
              <w:rPr>
                <w:rFonts w:ascii="Times New Roman" w:hAnsi="Times New Roman"/>
                <w:b/>
              </w:rPr>
            </w:pPr>
          </w:p>
        </w:tc>
        <w:tc>
          <w:tcPr>
            <w:tcW w:w="977" w:type="dxa"/>
            <w:gridSpan w:val="2"/>
            <w:vMerge/>
            <w:shd w:val="clear" w:color="auto" w:fill="auto"/>
            <w:vAlign w:val="center"/>
          </w:tcPr>
          <w:p w:rsidR="005E64DF" w:rsidRPr="00B936C9" w:rsidRDefault="005E64DF" w:rsidP="005E64DF">
            <w:pPr>
              <w:pStyle w:val="Betarp"/>
              <w:jc w:val="center"/>
              <w:rPr>
                <w:rFonts w:ascii="Times New Roman" w:hAnsi="Times New Roman"/>
                <w:b/>
              </w:rPr>
            </w:pPr>
          </w:p>
        </w:tc>
        <w:tc>
          <w:tcPr>
            <w:tcW w:w="861" w:type="dxa"/>
            <w:shd w:val="clear" w:color="auto" w:fill="auto"/>
            <w:textDirection w:val="btLr"/>
            <w:vAlign w:val="center"/>
          </w:tcPr>
          <w:p w:rsidR="005E64DF" w:rsidRPr="00B936C9" w:rsidRDefault="005E64DF" w:rsidP="005E64DF">
            <w:pPr>
              <w:pStyle w:val="Betarp"/>
              <w:ind w:left="113" w:right="113"/>
              <w:jc w:val="center"/>
              <w:rPr>
                <w:rFonts w:ascii="Times New Roman" w:hAnsi="Times New Roman"/>
                <w:lang w:val="ru-RU"/>
              </w:rPr>
            </w:pPr>
            <w:r w:rsidRPr="00B936C9">
              <w:rPr>
                <w:rFonts w:ascii="Times New Roman" w:hAnsi="Times New Roman"/>
              </w:rPr>
              <w:t>skaičius</w:t>
            </w:r>
          </w:p>
        </w:tc>
        <w:tc>
          <w:tcPr>
            <w:tcW w:w="862" w:type="dxa"/>
            <w:shd w:val="clear" w:color="auto" w:fill="auto"/>
            <w:textDirection w:val="btLr"/>
            <w:vAlign w:val="center"/>
          </w:tcPr>
          <w:p w:rsidR="005E64DF" w:rsidRPr="00B936C9" w:rsidRDefault="005E64DF" w:rsidP="005E64DF">
            <w:pPr>
              <w:pStyle w:val="Betarp"/>
              <w:ind w:left="113" w:right="113"/>
              <w:jc w:val="center"/>
              <w:rPr>
                <w:rFonts w:ascii="Times New Roman" w:hAnsi="Times New Roman"/>
                <w:lang w:val="ru-RU"/>
              </w:rPr>
            </w:pPr>
            <w:r w:rsidRPr="00B936C9">
              <w:rPr>
                <w:rFonts w:ascii="Times New Roman" w:hAnsi="Times New Roman"/>
              </w:rPr>
              <w:t>dalis (%)</w:t>
            </w:r>
          </w:p>
        </w:tc>
        <w:tc>
          <w:tcPr>
            <w:tcW w:w="718" w:type="dxa"/>
            <w:shd w:val="clear" w:color="auto" w:fill="auto"/>
            <w:textDirection w:val="btLr"/>
            <w:vAlign w:val="center"/>
          </w:tcPr>
          <w:p w:rsidR="005E64DF" w:rsidRPr="00B936C9" w:rsidRDefault="005E64DF" w:rsidP="005E64DF">
            <w:pPr>
              <w:pStyle w:val="Betarp"/>
              <w:ind w:left="113" w:right="113"/>
              <w:jc w:val="center"/>
              <w:rPr>
                <w:rFonts w:ascii="Times New Roman" w:hAnsi="Times New Roman"/>
              </w:rPr>
            </w:pPr>
            <w:r w:rsidRPr="00B936C9">
              <w:rPr>
                <w:rFonts w:ascii="Times New Roman" w:hAnsi="Times New Roman"/>
              </w:rPr>
              <w:t>skaičius</w:t>
            </w:r>
          </w:p>
        </w:tc>
        <w:tc>
          <w:tcPr>
            <w:tcW w:w="717" w:type="dxa"/>
            <w:shd w:val="clear" w:color="auto" w:fill="auto"/>
            <w:textDirection w:val="btLr"/>
            <w:vAlign w:val="center"/>
          </w:tcPr>
          <w:p w:rsidR="005E64DF" w:rsidRPr="00B936C9" w:rsidRDefault="005E64DF" w:rsidP="005E64DF">
            <w:pPr>
              <w:pStyle w:val="Betarp"/>
              <w:ind w:left="113" w:right="113"/>
              <w:jc w:val="center"/>
              <w:rPr>
                <w:rFonts w:ascii="Times New Roman" w:hAnsi="Times New Roman"/>
              </w:rPr>
            </w:pPr>
            <w:r w:rsidRPr="00B936C9">
              <w:rPr>
                <w:rFonts w:ascii="Times New Roman" w:hAnsi="Times New Roman"/>
              </w:rPr>
              <w:t>dalis (%)</w:t>
            </w:r>
          </w:p>
        </w:tc>
        <w:tc>
          <w:tcPr>
            <w:tcW w:w="718" w:type="dxa"/>
            <w:shd w:val="clear" w:color="auto" w:fill="auto"/>
            <w:textDirection w:val="btLr"/>
            <w:vAlign w:val="center"/>
          </w:tcPr>
          <w:p w:rsidR="005E64DF" w:rsidRPr="00B936C9" w:rsidRDefault="005E64DF" w:rsidP="005E64DF">
            <w:pPr>
              <w:pStyle w:val="Betarp"/>
              <w:ind w:left="113" w:right="113"/>
              <w:jc w:val="center"/>
              <w:rPr>
                <w:rFonts w:ascii="Times New Roman" w:hAnsi="Times New Roman"/>
              </w:rPr>
            </w:pPr>
            <w:r w:rsidRPr="00B936C9">
              <w:rPr>
                <w:rFonts w:ascii="Times New Roman" w:hAnsi="Times New Roman"/>
              </w:rPr>
              <w:t>skaičius</w:t>
            </w:r>
          </w:p>
        </w:tc>
        <w:tc>
          <w:tcPr>
            <w:tcW w:w="718" w:type="dxa"/>
            <w:shd w:val="clear" w:color="auto" w:fill="auto"/>
            <w:textDirection w:val="btLr"/>
            <w:vAlign w:val="center"/>
          </w:tcPr>
          <w:p w:rsidR="005E64DF" w:rsidRPr="00B936C9" w:rsidRDefault="005E64DF" w:rsidP="005E64DF">
            <w:pPr>
              <w:pStyle w:val="Betarp"/>
              <w:ind w:left="113" w:right="113"/>
              <w:jc w:val="center"/>
              <w:rPr>
                <w:rFonts w:ascii="Times New Roman" w:hAnsi="Times New Roman"/>
              </w:rPr>
            </w:pPr>
            <w:r w:rsidRPr="00B936C9">
              <w:rPr>
                <w:rFonts w:ascii="Times New Roman" w:hAnsi="Times New Roman"/>
              </w:rPr>
              <w:t>dalis (%)</w:t>
            </w:r>
          </w:p>
        </w:tc>
        <w:tc>
          <w:tcPr>
            <w:tcW w:w="718" w:type="dxa"/>
            <w:shd w:val="clear" w:color="auto" w:fill="auto"/>
            <w:textDirection w:val="btLr"/>
            <w:vAlign w:val="center"/>
          </w:tcPr>
          <w:p w:rsidR="005E64DF" w:rsidRPr="00B936C9" w:rsidRDefault="005E64DF" w:rsidP="005E64DF">
            <w:pPr>
              <w:pStyle w:val="Betarp"/>
              <w:ind w:left="113" w:right="113"/>
              <w:jc w:val="center"/>
              <w:rPr>
                <w:rFonts w:ascii="Times New Roman" w:hAnsi="Times New Roman"/>
              </w:rPr>
            </w:pPr>
            <w:r w:rsidRPr="00B936C9">
              <w:rPr>
                <w:rFonts w:ascii="Times New Roman" w:hAnsi="Times New Roman"/>
              </w:rPr>
              <w:t>skaičius</w:t>
            </w:r>
          </w:p>
        </w:tc>
        <w:tc>
          <w:tcPr>
            <w:tcW w:w="747" w:type="dxa"/>
            <w:shd w:val="clear" w:color="auto" w:fill="auto"/>
            <w:textDirection w:val="btLr"/>
            <w:vAlign w:val="center"/>
          </w:tcPr>
          <w:p w:rsidR="005E64DF" w:rsidRPr="00B936C9" w:rsidRDefault="005E64DF" w:rsidP="005E64DF">
            <w:pPr>
              <w:pStyle w:val="Betarp"/>
              <w:ind w:left="113" w:right="113"/>
              <w:jc w:val="center"/>
              <w:rPr>
                <w:rFonts w:ascii="Times New Roman" w:hAnsi="Times New Roman"/>
              </w:rPr>
            </w:pPr>
            <w:r w:rsidRPr="00B936C9">
              <w:rPr>
                <w:rFonts w:ascii="Times New Roman" w:hAnsi="Times New Roman"/>
              </w:rPr>
              <w:t>dalis (%)</w:t>
            </w:r>
          </w:p>
        </w:tc>
        <w:tc>
          <w:tcPr>
            <w:tcW w:w="545" w:type="dxa"/>
            <w:shd w:val="clear" w:color="auto" w:fill="auto"/>
            <w:textDirection w:val="btLr"/>
            <w:vAlign w:val="center"/>
          </w:tcPr>
          <w:p w:rsidR="005E64DF" w:rsidRPr="00B936C9" w:rsidRDefault="005E64DF" w:rsidP="005E64DF">
            <w:pPr>
              <w:pStyle w:val="Betarp"/>
              <w:ind w:left="113" w:right="113"/>
              <w:jc w:val="center"/>
              <w:rPr>
                <w:rFonts w:ascii="Times New Roman" w:hAnsi="Times New Roman"/>
              </w:rPr>
            </w:pPr>
            <w:r w:rsidRPr="00B936C9">
              <w:rPr>
                <w:rFonts w:ascii="Times New Roman" w:hAnsi="Times New Roman"/>
              </w:rPr>
              <w:t>skaičius</w:t>
            </w:r>
          </w:p>
        </w:tc>
        <w:tc>
          <w:tcPr>
            <w:tcW w:w="718" w:type="dxa"/>
            <w:shd w:val="clear" w:color="auto" w:fill="auto"/>
            <w:textDirection w:val="btLr"/>
            <w:vAlign w:val="center"/>
          </w:tcPr>
          <w:p w:rsidR="005E64DF" w:rsidRPr="00B936C9" w:rsidRDefault="005E64DF" w:rsidP="005E64DF">
            <w:pPr>
              <w:pStyle w:val="Betarp"/>
              <w:ind w:left="113" w:right="113"/>
              <w:jc w:val="center"/>
              <w:rPr>
                <w:rFonts w:ascii="Times New Roman" w:hAnsi="Times New Roman"/>
              </w:rPr>
            </w:pPr>
            <w:r w:rsidRPr="00B936C9">
              <w:rPr>
                <w:rFonts w:ascii="Times New Roman" w:hAnsi="Times New Roman"/>
              </w:rPr>
              <w:t>dalis (%)</w:t>
            </w:r>
          </w:p>
        </w:tc>
      </w:tr>
      <w:tr w:rsidR="005E64DF" w:rsidRPr="00B936C9" w:rsidTr="005E64DF">
        <w:trPr>
          <w:trHeight w:val="249"/>
        </w:trPr>
        <w:tc>
          <w:tcPr>
            <w:tcW w:w="9916" w:type="dxa"/>
            <w:gridSpan w:val="14"/>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Gimnazijos</w:t>
            </w:r>
          </w:p>
        </w:tc>
      </w:tr>
      <w:tr w:rsidR="005E64DF" w:rsidRPr="00B936C9" w:rsidTr="005E64DF">
        <w:trPr>
          <w:gridAfter w:val="1"/>
          <w:wAfter w:w="8" w:type="dxa"/>
          <w:trHeight w:val="266"/>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„Aitvaro“</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41</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39</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95,1</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w:t>
            </w:r>
          </w:p>
        </w:tc>
        <w:tc>
          <w:tcPr>
            <w:tcW w:w="717" w:type="dxa"/>
            <w:shd w:val="clear" w:color="auto" w:fill="auto"/>
          </w:tcPr>
          <w:p w:rsidR="005E64DF" w:rsidRPr="00B936C9" w:rsidRDefault="005E64DF" w:rsidP="005E64DF">
            <w:pPr>
              <w:pStyle w:val="Betarp"/>
              <w:jc w:val="center"/>
              <w:rPr>
                <w:rFonts w:ascii="Times New Roman" w:hAnsi="Times New Roman"/>
              </w:rPr>
            </w:pP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8</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19,5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24</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58,5</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17,1</w:t>
            </w:r>
          </w:p>
        </w:tc>
      </w:tr>
      <w:tr w:rsidR="005E64DF" w:rsidRPr="00B936C9" w:rsidTr="005E64DF">
        <w:trPr>
          <w:gridAfter w:val="1"/>
          <w:wAfter w:w="8" w:type="dxa"/>
          <w:trHeight w:val="258"/>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„Aukuro“</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58</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58</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8,6</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24</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41,4</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26</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44,8</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5,2</w:t>
            </w:r>
          </w:p>
        </w:tc>
      </w:tr>
      <w:tr w:rsidR="005E64DF" w:rsidRPr="00B936C9" w:rsidTr="005E64DF">
        <w:trPr>
          <w:gridAfter w:val="1"/>
          <w:wAfter w:w="8" w:type="dxa"/>
          <w:trHeight w:val="236"/>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„Ąžuolyno“</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61</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61</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8</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13,1</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7</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11,5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31</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50,8</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24,6</w:t>
            </w:r>
          </w:p>
        </w:tc>
      </w:tr>
      <w:tr w:rsidR="005E64DF" w:rsidRPr="00B936C9" w:rsidTr="005E64DF">
        <w:trPr>
          <w:gridAfter w:val="1"/>
          <w:wAfter w:w="8" w:type="dxa"/>
          <w:trHeight w:val="239"/>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Baltijos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44</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44</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11,4</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34,1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20</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45,5</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9,1</w:t>
            </w:r>
          </w:p>
        </w:tc>
      </w:tr>
      <w:tr w:rsidR="005E64DF" w:rsidRPr="00B936C9" w:rsidTr="005E64DF">
        <w:trPr>
          <w:gridAfter w:val="1"/>
          <w:wAfter w:w="8" w:type="dxa"/>
          <w:trHeight w:val="352"/>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Vytauto Didžiojo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67</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63</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94,0</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2</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3,0</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16</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23,9</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41</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61,2</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6,0</w:t>
            </w:r>
          </w:p>
        </w:tc>
      </w:tr>
      <w:tr w:rsidR="005E64DF" w:rsidRPr="00B936C9" w:rsidTr="005E64DF">
        <w:trPr>
          <w:gridAfter w:val="1"/>
          <w:wAfter w:w="8" w:type="dxa"/>
          <w:trHeight w:val="250"/>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„Varpo“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49</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49</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12,2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31</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63,3</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16,3</w:t>
            </w:r>
          </w:p>
        </w:tc>
      </w:tr>
      <w:tr w:rsidR="005E64DF" w:rsidRPr="00B936C9" w:rsidTr="005E64DF">
        <w:trPr>
          <w:gridAfter w:val="1"/>
          <w:wAfter w:w="8" w:type="dxa"/>
          <w:trHeight w:val="242"/>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„Vėtrungės“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59</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56</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94,9</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11,9</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19</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32,2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25</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42,4</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8,5</w:t>
            </w:r>
          </w:p>
        </w:tc>
      </w:tr>
      <w:tr w:rsidR="005E64DF" w:rsidRPr="00B936C9" w:rsidTr="005E64DF">
        <w:trPr>
          <w:gridAfter w:val="1"/>
          <w:wAfter w:w="8" w:type="dxa"/>
          <w:trHeight w:val="250"/>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Vydūno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57</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48</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84,2</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22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38,6</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23</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40,3</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5,3</w:t>
            </w:r>
          </w:p>
        </w:tc>
      </w:tr>
      <w:tr w:rsidR="005E64DF" w:rsidRPr="00B936C9" w:rsidTr="005E64DF">
        <w:trPr>
          <w:gridAfter w:val="1"/>
          <w:wAfter w:w="8" w:type="dxa"/>
          <w:trHeight w:val="250"/>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H. Zudermano</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52</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50</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96,2</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3</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5,8</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14</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26,9</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33</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63,5</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r>
      <w:tr w:rsidR="005E64DF" w:rsidRPr="00B936C9" w:rsidTr="005E64DF">
        <w:trPr>
          <w:gridAfter w:val="1"/>
          <w:wAfter w:w="8" w:type="dxa"/>
          <w:trHeight w:val="241"/>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„Žaliakalnio“</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53</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50</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94,3</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1,9</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9,4</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32</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60,4</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22,6</w:t>
            </w:r>
          </w:p>
        </w:tc>
      </w:tr>
      <w:tr w:rsidR="005E64DF" w:rsidRPr="00B936C9" w:rsidTr="005E64DF">
        <w:trPr>
          <w:gridAfter w:val="1"/>
          <w:wAfter w:w="8" w:type="dxa"/>
          <w:trHeight w:val="232"/>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„Žemynos“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48</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48</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4</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8,3</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10,4</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37</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77,1</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4,2</w:t>
            </w:r>
          </w:p>
        </w:tc>
      </w:tr>
      <w:tr w:rsidR="005E64DF" w:rsidRPr="00B936C9" w:rsidTr="005E64DF">
        <w:trPr>
          <w:gridAfter w:val="1"/>
          <w:wAfter w:w="8" w:type="dxa"/>
          <w:trHeight w:val="260"/>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Naujakiemio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26</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26</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3</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11,5</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18</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69,2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19,2</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r>
      <w:tr w:rsidR="005E64DF" w:rsidRPr="00B936C9" w:rsidTr="005E64DF">
        <w:trPr>
          <w:gridAfter w:val="1"/>
          <w:wAfter w:w="8" w:type="dxa"/>
          <w:trHeight w:val="250"/>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 Šemerio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16</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16</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2</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12,5</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10</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62,5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25,0</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r>
      <w:tr w:rsidR="005E64DF" w:rsidRPr="00B936C9" w:rsidTr="005E64DF">
        <w:trPr>
          <w:gridAfter w:val="1"/>
          <w:wAfter w:w="8" w:type="dxa"/>
          <w:trHeight w:val="70"/>
        </w:trPr>
        <w:tc>
          <w:tcPr>
            <w:tcW w:w="1609" w:type="dxa"/>
            <w:shd w:val="clear" w:color="auto" w:fill="auto"/>
          </w:tcPr>
          <w:p w:rsidR="005E64DF" w:rsidRPr="00B936C9" w:rsidRDefault="005E64DF"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977" w:type="dxa"/>
            <w:gridSpan w:val="2"/>
            <w:shd w:val="clear" w:color="auto" w:fill="auto"/>
          </w:tcPr>
          <w:p w:rsidR="005E64DF" w:rsidRPr="00B936C9" w:rsidRDefault="005E64DF" w:rsidP="005E64DF">
            <w:pPr>
              <w:pStyle w:val="Betarp"/>
              <w:jc w:val="center"/>
              <w:rPr>
                <w:rFonts w:ascii="Times New Roman" w:hAnsi="Times New Roman"/>
                <w:b/>
                <w:lang w:val="en-US"/>
              </w:rPr>
            </w:pPr>
            <w:r w:rsidRPr="00B936C9">
              <w:rPr>
                <w:rFonts w:ascii="Times New Roman" w:hAnsi="Times New Roman"/>
                <w:b/>
                <w:lang w:val="en-US"/>
              </w:rPr>
              <w:t>631</w:t>
            </w:r>
          </w:p>
        </w:tc>
        <w:tc>
          <w:tcPr>
            <w:tcW w:w="861"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608</w:t>
            </w:r>
          </w:p>
        </w:tc>
        <w:tc>
          <w:tcPr>
            <w:tcW w:w="862"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96,4</w:t>
            </w:r>
          </w:p>
        </w:tc>
        <w:tc>
          <w:tcPr>
            <w:tcW w:w="718" w:type="dxa"/>
            <w:shd w:val="clear" w:color="auto" w:fill="auto"/>
          </w:tcPr>
          <w:p w:rsidR="005E64DF" w:rsidRPr="00B936C9" w:rsidRDefault="005E64DF" w:rsidP="005E64DF">
            <w:pPr>
              <w:pStyle w:val="Betarp"/>
              <w:jc w:val="center"/>
              <w:rPr>
                <w:rFonts w:ascii="Times New Roman" w:hAnsi="Times New Roman"/>
                <w:b/>
                <w:lang w:val="en-US"/>
              </w:rPr>
            </w:pPr>
            <w:r w:rsidRPr="00B936C9">
              <w:rPr>
                <w:rFonts w:ascii="Times New Roman" w:hAnsi="Times New Roman"/>
                <w:b/>
                <w:lang w:val="en-US"/>
              </w:rPr>
              <w:t>44</w:t>
            </w:r>
          </w:p>
        </w:tc>
        <w:tc>
          <w:tcPr>
            <w:tcW w:w="717"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7,0</w:t>
            </w:r>
          </w:p>
        </w:tc>
        <w:tc>
          <w:tcPr>
            <w:tcW w:w="718" w:type="dxa"/>
            <w:shd w:val="clear" w:color="auto" w:fill="auto"/>
          </w:tcPr>
          <w:p w:rsidR="005E64DF" w:rsidRPr="00B936C9" w:rsidRDefault="005E64DF" w:rsidP="005E64DF">
            <w:pPr>
              <w:pStyle w:val="Betarp"/>
              <w:jc w:val="center"/>
              <w:rPr>
                <w:rFonts w:ascii="Times New Roman" w:hAnsi="Times New Roman"/>
                <w:b/>
                <w:lang w:val="en-US"/>
              </w:rPr>
            </w:pPr>
            <w:r w:rsidRPr="00B936C9">
              <w:rPr>
                <w:rFonts w:ascii="Times New Roman" w:hAnsi="Times New Roman"/>
                <w:b/>
                <w:lang w:val="en-US"/>
              </w:rPr>
              <w:t>169</w:t>
            </w:r>
          </w:p>
        </w:tc>
        <w:tc>
          <w:tcPr>
            <w:tcW w:w="718"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26,8</w:t>
            </w:r>
          </w:p>
        </w:tc>
        <w:tc>
          <w:tcPr>
            <w:tcW w:w="718"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332</w:t>
            </w:r>
          </w:p>
        </w:tc>
        <w:tc>
          <w:tcPr>
            <w:tcW w:w="747"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52,6</w:t>
            </w:r>
          </w:p>
        </w:tc>
        <w:tc>
          <w:tcPr>
            <w:tcW w:w="545"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63</w:t>
            </w:r>
          </w:p>
        </w:tc>
        <w:tc>
          <w:tcPr>
            <w:tcW w:w="718"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10,0</w:t>
            </w:r>
          </w:p>
        </w:tc>
      </w:tr>
      <w:tr w:rsidR="005E64DF" w:rsidRPr="00B936C9" w:rsidTr="005E64DF">
        <w:trPr>
          <w:trHeight w:val="263"/>
        </w:trPr>
        <w:tc>
          <w:tcPr>
            <w:tcW w:w="9916" w:type="dxa"/>
            <w:gridSpan w:val="14"/>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Pagrindinės mokyklos</w:t>
            </w:r>
          </w:p>
        </w:tc>
      </w:tr>
      <w:tr w:rsidR="005E64DF" w:rsidRPr="00B936C9" w:rsidTr="005E64DF">
        <w:trPr>
          <w:gridAfter w:val="1"/>
          <w:wAfter w:w="8" w:type="dxa"/>
          <w:trHeight w:val="280"/>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Gedminų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73</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71</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97,3</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16</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21,9</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27</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37,0</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23</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31,5</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6,8</w:t>
            </w:r>
          </w:p>
        </w:tc>
      </w:tr>
      <w:tr w:rsidR="005E64DF" w:rsidRPr="00B936C9" w:rsidTr="005E64DF">
        <w:trPr>
          <w:gridAfter w:val="1"/>
          <w:wAfter w:w="8" w:type="dxa"/>
          <w:trHeight w:val="247"/>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 Gorkio</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72</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71</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8</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11,1</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13</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18,1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46</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63,9</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5,6</w:t>
            </w:r>
          </w:p>
        </w:tc>
      </w:tr>
      <w:tr w:rsidR="005E64DF" w:rsidRPr="00B936C9" w:rsidTr="005E64DF">
        <w:trPr>
          <w:gridAfter w:val="1"/>
          <w:wAfter w:w="8" w:type="dxa"/>
          <w:trHeight w:val="238"/>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A. Rubliovo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38</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36</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94,7</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7</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18,4</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25</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65,8</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10,5</w:t>
            </w:r>
          </w:p>
        </w:tc>
      </w:tr>
      <w:tr w:rsidR="005E64DF" w:rsidRPr="00B936C9" w:rsidTr="005E64DF">
        <w:trPr>
          <w:gridAfter w:val="1"/>
          <w:wAfter w:w="8" w:type="dxa"/>
          <w:trHeight w:val="242"/>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„Pajūrio“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57</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55</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96,5</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2</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3,5</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28</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49,1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24</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42,1</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1,8</w:t>
            </w:r>
          </w:p>
        </w:tc>
      </w:tr>
      <w:tr w:rsidR="005E64DF" w:rsidRPr="00B936C9" w:rsidTr="005E64DF">
        <w:trPr>
          <w:gridAfter w:val="1"/>
          <w:wAfter w:w="8" w:type="dxa"/>
          <w:trHeight w:val="244"/>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„Santarvės“</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57</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57</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1,8</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13</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22,8</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42</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73,7</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1,8</w:t>
            </w:r>
          </w:p>
        </w:tc>
      </w:tr>
      <w:tr w:rsidR="005E64DF" w:rsidRPr="00B936C9" w:rsidTr="005E64DF">
        <w:trPr>
          <w:gridAfter w:val="1"/>
          <w:wAfter w:w="8" w:type="dxa"/>
          <w:trHeight w:val="236"/>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„Saulėtekio“</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30</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30</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16,7</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30,0</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16</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53,3</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r>
      <w:tr w:rsidR="005E64DF" w:rsidRPr="00B936C9" w:rsidTr="005E64DF">
        <w:trPr>
          <w:gridAfter w:val="1"/>
          <w:wAfter w:w="8" w:type="dxa"/>
          <w:trHeight w:val="240"/>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 Simonaitytės</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30</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30</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16,7</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14</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46,7</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33,3</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3,3</w:t>
            </w:r>
          </w:p>
        </w:tc>
      </w:tr>
      <w:tr w:rsidR="005E64DF" w:rsidRPr="00B936C9" w:rsidTr="005E64DF">
        <w:trPr>
          <w:gridAfter w:val="1"/>
          <w:wAfter w:w="8" w:type="dxa"/>
          <w:trHeight w:val="231"/>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Vitės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37</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35</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94,6</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13,5</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40,5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15</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40,5</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r>
      <w:tr w:rsidR="005E64DF" w:rsidRPr="00B936C9" w:rsidTr="005E64DF">
        <w:trPr>
          <w:gridAfter w:val="1"/>
          <w:wAfter w:w="8" w:type="dxa"/>
          <w:trHeight w:val="234"/>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„Vyturio“</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45</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39</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86,7</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2,2</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24,5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25</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55,6</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4,5</w:t>
            </w:r>
          </w:p>
        </w:tc>
      </w:tr>
      <w:tr w:rsidR="005E64DF" w:rsidRPr="00B936C9" w:rsidTr="005E64DF">
        <w:trPr>
          <w:gridAfter w:val="1"/>
          <w:wAfter w:w="8" w:type="dxa"/>
          <w:trHeight w:val="70"/>
        </w:trPr>
        <w:tc>
          <w:tcPr>
            <w:tcW w:w="1609" w:type="dxa"/>
            <w:shd w:val="clear" w:color="auto" w:fill="auto"/>
          </w:tcPr>
          <w:p w:rsidR="005E64DF" w:rsidRPr="00B936C9" w:rsidRDefault="005E64DF"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977" w:type="dxa"/>
            <w:gridSpan w:val="2"/>
            <w:shd w:val="clear" w:color="auto" w:fill="auto"/>
          </w:tcPr>
          <w:p w:rsidR="005E64DF" w:rsidRPr="00B936C9" w:rsidRDefault="005E64DF" w:rsidP="005E64DF">
            <w:pPr>
              <w:pStyle w:val="Betarp"/>
              <w:jc w:val="center"/>
              <w:rPr>
                <w:rFonts w:ascii="Times New Roman" w:hAnsi="Times New Roman"/>
                <w:b/>
                <w:lang w:val="en-US"/>
              </w:rPr>
            </w:pPr>
            <w:r w:rsidRPr="00B936C9">
              <w:rPr>
                <w:rFonts w:ascii="Times New Roman" w:hAnsi="Times New Roman"/>
                <w:b/>
                <w:lang w:val="en-US"/>
              </w:rPr>
              <w:t>439</w:t>
            </w:r>
          </w:p>
        </w:tc>
        <w:tc>
          <w:tcPr>
            <w:tcW w:w="861"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424</w:t>
            </w:r>
          </w:p>
        </w:tc>
        <w:tc>
          <w:tcPr>
            <w:tcW w:w="862"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96,6</w:t>
            </w:r>
          </w:p>
        </w:tc>
        <w:tc>
          <w:tcPr>
            <w:tcW w:w="718" w:type="dxa"/>
            <w:shd w:val="clear" w:color="auto" w:fill="auto"/>
          </w:tcPr>
          <w:p w:rsidR="005E64DF" w:rsidRPr="00B936C9" w:rsidRDefault="005E64DF" w:rsidP="005E64DF">
            <w:pPr>
              <w:pStyle w:val="Betarp"/>
              <w:jc w:val="center"/>
              <w:rPr>
                <w:rFonts w:ascii="Times New Roman" w:hAnsi="Times New Roman"/>
                <w:b/>
                <w:lang w:val="en-US"/>
              </w:rPr>
            </w:pPr>
            <w:r w:rsidRPr="00B936C9">
              <w:rPr>
                <w:rFonts w:ascii="Times New Roman" w:hAnsi="Times New Roman"/>
                <w:b/>
                <w:lang w:val="en-US"/>
              </w:rPr>
              <w:t>43</w:t>
            </w:r>
          </w:p>
        </w:tc>
        <w:tc>
          <w:tcPr>
            <w:tcW w:w="717"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9,8</w:t>
            </w:r>
          </w:p>
        </w:tc>
        <w:tc>
          <w:tcPr>
            <w:tcW w:w="718" w:type="dxa"/>
            <w:shd w:val="clear" w:color="auto" w:fill="auto"/>
          </w:tcPr>
          <w:p w:rsidR="005E64DF" w:rsidRPr="00B936C9" w:rsidRDefault="005E64DF" w:rsidP="005E64DF">
            <w:pPr>
              <w:pStyle w:val="Betarp"/>
              <w:jc w:val="center"/>
              <w:rPr>
                <w:rFonts w:ascii="Times New Roman" w:hAnsi="Times New Roman"/>
                <w:b/>
                <w:lang w:val="en-US"/>
              </w:rPr>
            </w:pPr>
            <w:r w:rsidRPr="00B936C9">
              <w:rPr>
                <w:rFonts w:ascii="Times New Roman" w:hAnsi="Times New Roman"/>
                <w:b/>
                <w:lang w:val="en-US"/>
              </w:rPr>
              <w:t>137</w:t>
            </w:r>
          </w:p>
        </w:tc>
        <w:tc>
          <w:tcPr>
            <w:tcW w:w="718"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31,2</w:t>
            </w:r>
          </w:p>
        </w:tc>
        <w:tc>
          <w:tcPr>
            <w:tcW w:w="718"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226</w:t>
            </w:r>
          </w:p>
        </w:tc>
        <w:tc>
          <w:tcPr>
            <w:tcW w:w="747"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51,5</w:t>
            </w:r>
          </w:p>
        </w:tc>
        <w:tc>
          <w:tcPr>
            <w:tcW w:w="545"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18</w:t>
            </w:r>
          </w:p>
        </w:tc>
        <w:tc>
          <w:tcPr>
            <w:tcW w:w="718"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4,1</w:t>
            </w:r>
          </w:p>
        </w:tc>
      </w:tr>
      <w:tr w:rsidR="005E64DF" w:rsidRPr="00B936C9" w:rsidTr="005E64DF">
        <w:trPr>
          <w:trHeight w:val="182"/>
        </w:trPr>
        <w:tc>
          <w:tcPr>
            <w:tcW w:w="9916" w:type="dxa"/>
            <w:gridSpan w:val="14"/>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Progimnazijos</w:t>
            </w:r>
          </w:p>
        </w:tc>
      </w:tr>
      <w:tr w:rsidR="005E64DF" w:rsidRPr="00B936C9" w:rsidTr="005E64DF">
        <w:trPr>
          <w:gridAfter w:val="1"/>
          <w:wAfter w:w="8" w:type="dxa"/>
          <w:trHeight w:val="173"/>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„Gabijos“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36</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34</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94,5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11,1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13</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36,1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16</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44,5</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2,8</w:t>
            </w:r>
          </w:p>
        </w:tc>
      </w:tr>
      <w:tr w:rsidR="005E64DF" w:rsidRPr="00B936C9" w:rsidTr="005E64DF">
        <w:trPr>
          <w:gridAfter w:val="1"/>
          <w:wAfter w:w="8" w:type="dxa"/>
          <w:trHeight w:val="176"/>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 Dacho</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82</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79</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96,4</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9</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11,1</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17</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20,7</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50</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61,1</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3,7</w:t>
            </w:r>
          </w:p>
        </w:tc>
      </w:tr>
      <w:tr w:rsidR="005E64DF" w:rsidRPr="00B936C9" w:rsidTr="005E64DF">
        <w:trPr>
          <w:gridAfter w:val="1"/>
          <w:wAfter w:w="8" w:type="dxa"/>
          <w:trHeight w:val="168"/>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 Mašioto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44</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43</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97,7</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11,4</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8</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18,2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30</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68,2</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r>
      <w:tr w:rsidR="005E64DF" w:rsidRPr="00B936C9" w:rsidTr="005E64DF">
        <w:trPr>
          <w:gridAfter w:val="1"/>
          <w:wAfter w:w="8" w:type="dxa"/>
          <w:trHeight w:val="171"/>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 Mažvydo</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65</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56</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86,2</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6</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9,2</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17</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26,2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33</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50,8</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r>
      <w:tr w:rsidR="005E64DF" w:rsidRPr="00B936C9" w:rsidTr="005E64DF">
        <w:trPr>
          <w:gridAfter w:val="1"/>
          <w:wAfter w:w="8" w:type="dxa"/>
          <w:trHeight w:val="175"/>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Sendvario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34</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33</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97,1</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4</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11,8</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35,3</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15</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44,1</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5,9</w:t>
            </w:r>
          </w:p>
        </w:tc>
      </w:tr>
      <w:tr w:rsidR="005E64DF" w:rsidRPr="00B936C9" w:rsidTr="005E64DF">
        <w:trPr>
          <w:gridAfter w:val="1"/>
          <w:wAfter w:w="8" w:type="dxa"/>
          <w:trHeight w:val="293"/>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„Smeltės“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48</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46</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95,8</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4</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8,3</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22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45,8</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20</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41,7</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r>
      <w:tr w:rsidR="005E64DF" w:rsidRPr="00B936C9" w:rsidTr="005E64DF">
        <w:trPr>
          <w:gridAfter w:val="1"/>
          <w:wAfter w:w="8" w:type="dxa"/>
          <w:trHeight w:val="247"/>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 Stulpino</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60</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60</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8,3</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26</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43,3</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28</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46,7</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1,7</w:t>
            </w:r>
          </w:p>
        </w:tc>
      </w:tr>
      <w:tr w:rsidR="005E64DF" w:rsidRPr="00B936C9" w:rsidTr="005E64DF">
        <w:trPr>
          <w:gridAfter w:val="1"/>
          <w:wAfter w:w="8" w:type="dxa"/>
          <w:trHeight w:val="237"/>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Tauralaukio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22</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22</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27,3</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45,5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27,3</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8"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w:t>
            </w:r>
          </w:p>
        </w:tc>
      </w:tr>
      <w:tr w:rsidR="005E64DF" w:rsidRPr="00B936C9" w:rsidTr="005E64DF">
        <w:trPr>
          <w:gridAfter w:val="1"/>
          <w:wAfter w:w="8" w:type="dxa"/>
          <w:trHeight w:val="242"/>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„Verdenės“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60</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58</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96,7</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12</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20,0</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22</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36,7</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23</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38,3</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1,7</w:t>
            </w:r>
          </w:p>
        </w:tc>
      </w:tr>
      <w:tr w:rsidR="005E64DF" w:rsidRPr="00B936C9" w:rsidTr="005E64DF">
        <w:trPr>
          <w:gridAfter w:val="1"/>
          <w:wAfter w:w="8" w:type="dxa"/>
          <w:trHeight w:val="232"/>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73</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73</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6,8</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30</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41,1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37</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50,7</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1,4</w:t>
            </w:r>
          </w:p>
        </w:tc>
      </w:tr>
      <w:tr w:rsidR="005E64DF" w:rsidRPr="00B936C9" w:rsidTr="005E64DF">
        <w:trPr>
          <w:gridAfter w:val="1"/>
          <w:wAfter w:w="8" w:type="dxa"/>
          <w:trHeight w:val="70"/>
        </w:trPr>
        <w:tc>
          <w:tcPr>
            <w:tcW w:w="1609" w:type="dxa"/>
            <w:shd w:val="clear" w:color="auto" w:fill="auto"/>
          </w:tcPr>
          <w:p w:rsidR="005E64DF" w:rsidRPr="00B936C9" w:rsidRDefault="005E64DF"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977" w:type="dxa"/>
            <w:gridSpan w:val="2"/>
            <w:shd w:val="clear" w:color="auto" w:fill="auto"/>
          </w:tcPr>
          <w:p w:rsidR="005E64DF" w:rsidRPr="00B936C9" w:rsidRDefault="005E64DF" w:rsidP="005E64DF">
            <w:pPr>
              <w:pStyle w:val="Betarp"/>
              <w:jc w:val="center"/>
              <w:rPr>
                <w:rFonts w:ascii="Times New Roman" w:hAnsi="Times New Roman"/>
                <w:b/>
                <w:lang w:val="en-US"/>
              </w:rPr>
            </w:pPr>
            <w:r w:rsidRPr="00B936C9">
              <w:rPr>
                <w:rFonts w:ascii="Times New Roman" w:hAnsi="Times New Roman"/>
                <w:b/>
                <w:lang w:val="en-US"/>
              </w:rPr>
              <w:t>524</w:t>
            </w:r>
          </w:p>
        </w:tc>
        <w:tc>
          <w:tcPr>
            <w:tcW w:w="861"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504</w:t>
            </w:r>
          </w:p>
        </w:tc>
        <w:tc>
          <w:tcPr>
            <w:tcW w:w="862"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96,2</w:t>
            </w:r>
          </w:p>
        </w:tc>
        <w:tc>
          <w:tcPr>
            <w:tcW w:w="718" w:type="dxa"/>
            <w:shd w:val="clear" w:color="auto" w:fill="auto"/>
          </w:tcPr>
          <w:p w:rsidR="005E64DF" w:rsidRPr="00B936C9" w:rsidRDefault="005E64DF" w:rsidP="005E64DF">
            <w:pPr>
              <w:pStyle w:val="Betarp"/>
              <w:jc w:val="center"/>
              <w:rPr>
                <w:rFonts w:ascii="Times New Roman" w:hAnsi="Times New Roman"/>
                <w:b/>
                <w:lang w:val="en-US"/>
              </w:rPr>
            </w:pPr>
            <w:r w:rsidRPr="00B936C9">
              <w:rPr>
                <w:rFonts w:ascii="Times New Roman" w:hAnsi="Times New Roman"/>
                <w:b/>
                <w:lang w:val="en-US"/>
              </w:rPr>
              <w:t>60</w:t>
            </w:r>
          </w:p>
        </w:tc>
        <w:tc>
          <w:tcPr>
            <w:tcW w:w="717"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11,4</w:t>
            </w:r>
          </w:p>
        </w:tc>
        <w:tc>
          <w:tcPr>
            <w:tcW w:w="718" w:type="dxa"/>
            <w:shd w:val="clear" w:color="auto" w:fill="auto"/>
          </w:tcPr>
          <w:p w:rsidR="005E64DF" w:rsidRPr="00B936C9" w:rsidRDefault="005E64DF" w:rsidP="005E64DF">
            <w:pPr>
              <w:pStyle w:val="Betarp"/>
              <w:jc w:val="center"/>
              <w:rPr>
                <w:rFonts w:ascii="Times New Roman" w:hAnsi="Times New Roman"/>
                <w:b/>
                <w:lang w:val="en-US"/>
              </w:rPr>
            </w:pPr>
            <w:r w:rsidRPr="00B936C9">
              <w:rPr>
                <w:rFonts w:ascii="Times New Roman" w:hAnsi="Times New Roman"/>
                <w:b/>
                <w:lang w:val="en-US"/>
              </w:rPr>
              <w:t>177</w:t>
            </w:r>
          </w:p>
        </w:tc>
        <w:tc>
          <w:tcPr>
            <w:tcW w:w="718"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33,8</w:t>
            </w:r>
          </w:p>
        </w:tc>
        <w:tc>
          <w:tcPr>
            <w:tcW w:w="718"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258</w:t>
            </w:r>
          </w:p>
        </w:tc>
        <w:tc>
          <w:tcPr>
            <w:tcW w:w="747"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49,2</w:t>
            </w:r>
          </w:p>
        </w:tc>
        <w:tc>
          <w:tcPr>
            <w:tcW w:w="545"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9</w:t>
            </w:r>
          </w:p>
        </w:tc>
        <w:tc>
          <w:tcPr>
            <w:tcW w:w="718" w:type="dxa"/>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1,7</w:t>
            </w:r>
          </w:p>
        </w:tc>
      </w:tr>
      <w:tr w:rsidR="005E64DF" w:rsidRPr="00B936C9" w:rsidTr="005E64DF">
        <w:trPr>
          <w:trHeight w:val="239"/>
        </w:trPr>
        <w:tc>
          <w:tcPr>
            <w:tcW w:w="9916" w:type="dxa"/>
            <w:gridSpan w:val="14"/>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Specialiosios mokyklos</w:t>
            </w:r>
          </w:p>
        </w:tc>
      </w:tr>
      <w:tr w:rsidR="005E64DF" w:rsidRPr="00B936C9" w:rsidTr="005E64DF">
        <w:trPr>
          <w:gridAfter w:val="1"/>
          <w:wAfter w:w="8" w:type="dxa"/>
          <w:trHeight w:val="231"/>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„Medeinės“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44</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31</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70,5</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11,4</w:t>
            </w:r>
          </w:p>
        </w:tc>
        <w:tc>
          <w:tcPr>
            <w:tcW w:w="718" w:type="dxa"/>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18</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40,9</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15,9</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2,3</w:t>
            </w:r>
          </w:p>
        </w:tc>
      </w:tr>
      <w:tr w:rsidR="005E64DF" w:rsidRPr="00B936C9" w:rsidTr="005E64DF">
        <w:trPr>
          <w:gridAfter w:val="1"/>
          <w:wAfter w:w="8" w:type="dxa"/>
          <w:trHeight w:val="234"/>
        </w:trPr>
        <w:tc>
          <w:tcPr>
            <w:tcW w:w="1609" w:type="dxa"/>
            <w:shd w:val="clear" w:color="auto" w:fill="auto"/>
          </w:tcPr>
          <w:p w:rsidR="005E64DF" w:rsidRPr="00B936C9" w:rsidRDefault="005E64DF"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Litorinos </w:t>
            </w:r>
          </w:p>
        </w:tc>
        <w:tc>
          <w:tcPr>
            <w:tcW w:w="977" w:type="dxa"/>
            <w:gridSpan w:val="2"/>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17</w:t>
            </w:r>
          </w:p>
        </w:tc>
        <w:tc>
          <w:tcPr>
            <w:tcW w:w="861"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w:t>
            </w:r>
          </w:p>
        </w:tc>
        <w:tc>
          <w:tcPr>
            <w:tcW w:w="862"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47,1</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29,4</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w:t>
            </w:r>
          </w:p>
        </w:tc>
        <w:tc>
          <w:tcPr>
            <w:tcW w:w="747"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17,7</w:t>
            </w:r>
          </w:p>
        </w:tc>
        <w:tc>
          <w:tcPr>
            <w:tcW w:w="545"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c>
          <w:tcPr>
            <w:tcW w:w="718" w:type="dxa"/>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w:t>
            </w:r>
          </w:p>
        </w:tc>
      </w:tr>
      <w:tr w:rsidR="005E64DF" w:rsidRPr="00B936C9" w:rsidTr="005E64DF">
        <w:trPr>
          <w:gridAfter w:val="1"/>
          <w:wAfter w:w="8" w:type="dxa"/>
          <w:trHeight w:val="70"/>
        </w:trPr>
        <w:tc>
          <w:tcPr>
            <w:tcW w:w="1609"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lang w:val="en-US"/>
              </w:rPr>
            </w:pPr>
            <w:r w:rsidRPr="00B936C9">
              <w:rPr>
                <w:rFonts w:ascii="Times New Roman" w:hAnsi="Times New Roman"/>
                <w:b/>
                <w:lang w:val="en-US"/>
              </w:rPr>
              <w:t>61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39</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63,9</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5</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8,2</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23</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37,7</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10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16,4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1</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176</w:t>
            </w:r>
          </w:p>
        </w:tc>
      </w:tr>
      <w:tr w:rsidR="005E64DF" w:rsidRPr="00B936C9" w:rsidTr="005E64DF">
        <w:trPr>
          <w:trHeight w:val="233"/>
        </w:trPr>
        <w:tc>
          <w:tcPr>
            <w:tcW w:w="9916" w:type="dxa"/>
            <w:gridSpan w:val="14"/>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Pradinė mokykla</w:t>
            </w:r>
          </w:p>
        </w:tc>
      </w:tr>
      <w:tr w:rsidR="005E64DF" w:rsidRPr="00B936C9" w:rsidTr="005E64DF">
        <w:trPr>
          <w:gridAfter w:val="1"/>
          <w:wAfter w:w="8" w:type="dxa"/>
          <w:trHeight w:val="223"/>
        </w:trPr>
        <w:tc>
          <w:tcPr>
            <w:tcW w:w="1609"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„Gilijos“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lang w:val="en-US"/>
              </w:rPr>
            </w:pPr>
            <w:r w:rsidRPr="00B936C9">
              <w:rPr>
                <w:rFonts w:ascii="Times New Roman" w:hAnsi="Times New Roman"/>
                <w:b/>
                <w:lang w:val="en-US"/>
              </w:rPr>
              <w:t>43</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43</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100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4</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9,3</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19</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44,2</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20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46,5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w:t>
            </w:r>
          </w:p>
        </w:tc>
      </w:tr>
      <w:tr w:rsidR="005E64DF" w:rsidRPr="00B936C9" w:rsidTr="005E64DF">
        <w:trPr>
          <w:trHeight w:val="227"/>
        </w:trPr>
        <w:tc>
          <w:tcPr>
            <w:tcW w:w="9916" w:type="dxa"/>
            <w:gridSpan w:val="14"/>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Mokyklos-darželiai</w:t>
            </w:r>
          </w:p>
        </w:tc>
      </w:tr>
      <w:tr w:rsidR="005E64DF" w:rsidRPr="00B936C9" w:rsidTr="005E64DF">
        <w:trPr>
          <w:gridAfter w:val="1"/>
          <w:wAfter w:w="8" w:type="dxa"/>
          <w:trHeight w:val="230"/>
        </w:trPr>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lastRenderedPageBreak/>
              <w:t>„Inkarėlio“</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5</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r>
      <w:tr w:rsidR="005E64DF" w:rsidRPr="00B936C9" w:rsidTr="005E64DF">
        <w:trPr>
          <w:gridAfter w:val="1"/>
          <w:wAfter w:w="8" w:type="dxa"/>
          <w:trHeight w:val="250"/>
        </w:trPr>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„Nykštuko“</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9</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77,8</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22,2</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33,3</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22,2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r>
      <w:tr w:rsidR="005E64DF" w:rsidRPr="00B936C9" w:rsidTr="005E64DF">
        <w:trPr>
          <w:gridAfter w:val="1"/>
          <w:wAfter w:w="8" w:type="dxa"/>
          <w:trHeight w:val="240"/>
        </w:trPr>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 Montessori</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9</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11,1</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55,6</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33,3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r>
      <w:tr w:rsidR="005E64DF" w:rsidRPr="00B936C9" w:rsidTr="005E64DF">
        <w:trPr>
          <w:gridAfter w:val="1"/>
          <w:wAfter w:w="8" w:type="dxa"/>
          <w:trHeight w:val="232"/>
        </w:trPr>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„Pakalnutės“ </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15</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12</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80,0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40,0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40,0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r>
      <w:tr w:rsidR="005E64DF" w:rsidRPr="00B936C9" w:rsidTr="005E64DF">
        <w:trPr>
          <w:gridAfter w:val="1"/>
          <w:wAfter w:w="8" w:type="dxa"/>
          <w:trHeight w:val="234"/>
        </w:trPr>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„Saulutės“ </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90,0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20,0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70,0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r>
      <w:tr w:rsidR="005E64DF" w:rsidRPr="00B936C9" w:rsidTr="005E64DF">
        <w:trPr>
          <w:gridAfter w:val="1"/>
          <w:wAfter w:w="8" w:type="dxa"/>
          <w:trHeight w:val="226"/>
        </w:trPr>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„Šaltinėlio“</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13</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13</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30,8</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61,5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7,7</w:t>
            </w:r>
          </w:p>
        </w:tc>
      </w:tr>
      <w:tr w:rsidR="005E64DF" w:rsidRPr="00B936C9" w:rsidTr="005E64DF">
        <w:trPr>
          <w:gridAfter w:val="1"/>
          <w:wAfter w:w="8" w:type="dxa"/>
          <w:trHeight w:val="242"/>
        </w:trPr>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„Varpelio“ </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11</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11</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100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45,5</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6</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54,6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r>
      <w:tr w:rsidR="005E64DF" w:rsidRPr="00B936C9" w:rsidTr="005E64DF">
        <w:trPr>
          <w:gridAfter w:val="1"/>
          <w:wAfter w:w="8" w:type="dxa"/>
          <w:trHeight w:val="233"/>
        </w:trPr>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lang w:val="en-US"/>
              </w:rPr>
            </w:pPr>
            <w:r w:rsidRPr="00B936C9">
              <w:rPr>
                <w:rFonts w:ascii="Times New Roman" w:hAnsi="Times New Roman"/>
                <w:lang w:val="en-US"/>
              </w:rPr>
              <w:t>14</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12</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85,7</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14,3</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8</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57,2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2</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rPr>
            </w:pPr>
            <w:r w:rsidRPr="00B936C9">
              <w:rPr>
                <w:rFonts w:ascii="Times New Roman" w:hAnsi="Times New Roman"/>
              </w:rPr>
              <w:t>14,3</w:t>
            </w:r>
          </w:p>
        </w:tc>
      </w:tr>
      <w:tr w:rsidR="005E64DF" w:rsidRPr="00B936C9" w:rsidTr="005E64DF">
        <w:trPr>
          <w:gridAfter w:val="1"/>
          <w:wAfter w:w="8" w:type="dxa"/>
          <w:trHeight w:val="242"/>
        </w:trPr>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lang w:val="en-US"/>
              </w:rPr>
            </w:pPr>
            <w:r w:rsidRPr="00B936C9">
              <w:rPr>
                <w:rFonts w:ascii="Times New Roman" w:hAnsi="Times New Roman"/>
                <w:b/>
                <w:lang w:val="en-US"/>
              </w:rPr>
              <w:t>86</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78</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90,7</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3</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3,5</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27</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31,4</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45</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52,3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3</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3,5</w:t>
            </w:r>
          </w:p>
        </w:tc>
      </w:tr>
      <w:tr w:rsidR="005E64DF" w:rsidRPr="00B936C9" w:rsidTr="005E64DF">
        <w:trPr>
          <w:gridAfter w:val="1"/>
          <w:wAfter w:w="8" w:type="dxa"/>
          <w:trHeight w:val="247"/>
        </w:trPr>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lang w:val="en-US"/>
              </w:rPr>
            </w:pPr>
            <w:r w:rsidRPr="00B936C9">
              <w:rPr>
                <w:rFonts w:ascii="Times New Roman" w:hAnsi="Times New Roman"/>
                <w:b/>
                <w:lang w:val="en-US"/>
              </w:rPr>
              <w:t>1762</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1696</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96,3</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159</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9,0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552</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31,3</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891</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50,6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94</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E64DF" w:rsidRPr="00B936C9" w:rsidRDefault="005E64DF" w:rsidP="005E64DF">
            <w:pPr>
              <w:pStyle w:val="Betarp"/>
              <w:jc w:val="center"/>
              <w:rPr>
                <w:rFonts w:ascii="Times New Roman" w:hAnsi="Times New Roman"/>
                <w:b/>
              </w:rPr>
            </w:pPr>
            <w:r w:rsidRPr="00B936C9">
              <w:rPr>
                <w:rFonts w:ascii="Times New Roman" w:hAnsi="Times New Roman"/>
                <w:b/>
              </w:rPr>
              <w:t>5,3</w:t>
            </w:r>
          </w:p>
        </w:tc>
      </w:tr>
    </w:tbl>
    <w:p w:rsidR="001D3BD3" w:rsidRPr="00B936C9" w:rsidRDefault="001D3BD3" w:rsidP="005E64DF">
      <w:pPr>
        <w:spacing w:after="0" w:line="240" w:lineRule="auto"/>
        <w:jc w:val="center"/>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bCs/>
        </w:rPr>
      </w:pPr>
      <w:r w:rsidRPr="00B936C9">
        <w:rPr>
          <w:rFonts w:ascii="Times New Roman" w:hAnsi="Times New Roman" w:cs="Times New Roman"/>
        </w:rPr>
        <w:t xml:space="preserve">60 </w:t>
      </w:r>
      <w:r w:rsidRPr="00B936C9">
        <w:rPr>
          <w:rFonts w:ascii="Times New Roman" w:eastAsia="Calibri" w:hAnsi="Times New Roman" w:cs="Times New Roman"/>
        </w:rPr>
        <w:t>lentelė (</w:t>
      </w:r>
      <w:r w:rsidRPr="00B936C9">
        <w:rPr>
          <w:rFonts w:ascii="Times New Roman" w:hAnsi="Times New Roman" w:cs="Times New Roman"/>
        </w:rPr>
        <w:t>5.8.1.).</w:t>
      </w:r>
      <w:r w:rsidRPr="00B936C9">
        <w:rPr>
          <w:rFonts w:ascii="Times New Roman" w:eastAsia="Times New Roman" w:hAnsi="Times New Roman" w:cs="Times New Roman"/>
        </w:rPr>
        <w:t xml:space="preserve"> </w:t>
      </w:r>
      <w:r w:rsidRPr="00B936C9">
        <w:rPr>
          <w:rFonts w:ascii="Times New Roman" w:hAnsi="Times New Roman" w:cs="Times New Roman"/>
          <w:bCs/>
        </w:rPr>
        <w:t>Auklėtojų ir kitų pedagoginių darbuotojų, tobulinusių kvalifikaciją bent 5 dienas per 2013 m., skaičius ir dalis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268"/>
        <w:gridCol w:w="2693"/>
        <w:gridCol w:w="2864"/>
      </w:tblGrid>
      <w:tr w:rsidR="001D3BD3" w:rsidRPr="00B936C9" w:rsidTr="005E64DF">
        <w:trPr>
          <w:tblHeader/>
        </w:trPr>
        <w:tc>
          <w:tcPr>
            <w:tcW w:w="198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Lopšelio-darželio pavadinimas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Bendras pedagoginių darbuotojų skaičius</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Tobulinusių kvalifikaciją bent 5 dienas per metus skaičius</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Tobulinusių kvalifikaciją bent 5 dienas per metus dalis (%)</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„Aitvarėlis“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52,4</w:t>
            </w:r>
          </w:p>
        </w:tc>
      </w:tr>
      <w:tr w:rsidR="001D3BD3" w:rsidRPr="00B936C9" w:rsidTr="005E64DF">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30,4</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„Atžalynas“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,,Aušrinė“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42,8</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„Ąžuoliukas“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,,Bangelė‘‘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27</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51,8</w:t>
            </w:r>
          </w:p>
        </w:tc>
      </w:tr>
      <w:tr w:rsidR="001D3BD3" w:rsidRPr="00B936C9" w:rsidTr="005E64DF">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95,4</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„Bitutė“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94,1</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„Boružėlė“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„Čiauškutė“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5E64DF">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2864" w:type="dxa"/>
          </w:tcPr>
          <w:p w:rsidR="001D3BD3" w:rsidRPr="00B936C9" w:rsidRDefault="001D3BD3" w:rsidP="005E64DF">
            <w:pPr>
              <w:spacing w:after="0" w:line="240" w:lineRule="auto"/>
              <w:jc w:val="center"/>
              <w:rPr>
                <w:rFonts w:ascii="Times New Roman" w:hAnsi="Times New Roman" w:cs="Times New Roman"/>
                <w:lang w:val="en-US"/>
              </w:rPr>
            </w:pPr>
            <w:r w:rsidRPr="00B936C9">
              <w:rPr>
                <w:rFonts w:ascii="Times New Roman" w:hAnsi="Times New Roman" w:cs="Times New Roman"/>
              </w:rPr>
              <w:t>95,2</w:t>
            </w:r>
          </w:p>
        </w:tc>
      </w:tr>
      <w:tr w:rsidR="001D3BD3" w:rsidRPr="00B936C9" w:rsidTr="005E64DF">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„Eglutė“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52,0</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29,4</w:t>
            </w:r>
          </w:p>
        </w:tc>
      </w:tr>
      <w:tr w:rsidR="001D3BD3" w:rsidRPr="00B936C9" w:rsidTr="005E64DF">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21,7</w:t>
            </w:r>
          </w:p>
        </w:tc>
      </w:tr>
      <w:tr w:rsidR="001D3BD3" w:rsidRPr="00B936C9" w:rsidTr="005E64DF">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84,6</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„Liepaitė“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„Linelis“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70,8</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„Obelėlė“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83,3</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„Pagrandukas“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77,3</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,,Papartėlis“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26,1</w:t>
            </w:r>
          </w:p>
        </w:tc>
      </w:tr>
      <w:tr w:rsidR="001D3BD3" w:rsidRPr="00B936C9" w:rsidTr="005E64DF">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20,0</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„Pumpurėlis“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5E64DF">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100 </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,,Pušaitė“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85,0</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„Putinėlis“</w:t>
            </w:r>
          </w:p>
        </w:tc>
        <w:tc>
          <w:tcPr>
            <w:tcW w:w="2268" w:type="dxa"/>
          </w:tcPr>
          <w:p w:rsidR="001D3BD3" w:rsidRPr="00B936C9" w:rsidRDefault="001D3BD3"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14</w:t>
            </w:r>
          </w:p>
        </w:tc>
        <w:tc>
          <w:tcPr>
            <w:tcW w:w="2693" w:type="dxa"/>
          </w:tcPr>
          <w:p w:rsidR="001D3BD3" w:rsidRPr="00B936C9" w:rsidRDefault="001D3BD3"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4</w:t>
            </w:r>
          </w:p>
        </w:tc>
        <w:tc>
          <w:tcPr>
            <w:tcW w:w="2864" w:type="dxa"/>
          </w:tcPr>
          <w:p w:rsidR="001D3BD3" w:rsidRPr="00B936C9" w:rsidRDefault="001D3BD3" w:rsidP="005E64DF">
            <w:pPr>
              <w:spacing w:after="0" w:line="240" w:lineRule="auto"/>
              <w:jc w:val="center"/>
              <w:rPr>
                <w:rFonts w:ascii="Times New Roman" w:hAnsi="Times New Roman" w:cs="Times New Roman"/>
                <w:lang w:val="ru-RU"/>
              </w:rPr>
            </w:pPr>
            <w:r w:rsidRPr="00B936C9">
              <w:rPr>
                <w:rFonts w:ascii="Times New Roman" w:hAnsi="Times New Roman" w:cs="Times New Roman"/>
              </w:rPr>
              <w:t>28,5</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,,Radastėlė“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66,7</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„Rūta“</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36,4</w:t>
            </w:r>
          </w:p>
        </w:tc>
      </w:tr>
      <w:tr w:rsidR="001D3BD3" w:rsidRPr="00B936C9" w:rsidTr="005E64DF">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35,5 </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„Svirpliukas“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5E64DF">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lastRenderedPageBreak/>
              <w:t>„Šermukšnėlė“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2864" w:type="dxa"/>
          </w:tcPr>
          <w:p w:rsidR="001D3BD3" w:rsidRPr="00B936C9" w:rsidRDefault="001D3BD3" w:rsidP="005E64DF">
            <w:pPr>
              <w:spacing w:after="0" w:line="240" w:lineRule="auto"/>
              <w:jc w:val="center"/>
              <w:rPr>
                <w:rFonts w:ascii="Times New Roman" w:hAnsi="Times New Roman" w:cs="Times New Roman"/>
                <w:lang w:val="en-US"/>
              </w:rPr>
            </w:pPr>
            <w:r w:rsidRPr="00B936C9">
              <w:rPr>
                <w:rFonts w:ascii="Times New Roman" w:hAnsi="Times New Roman" w:cs="Times New Roman"/>
              </w:rPr>
              <w:t>46,1</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,,Švyturėlis“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56,0</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„Traukinukas“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31,6</w:t>
            </w:r>
          </w:p>
        </w:tc>
      </w:tr>
      <w:tr w:rsidR="001D3BD3" w:rsidRPr="00B936C9" w:rsidTr="005E64DF">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2864" w:type="dxa"/>
          </w:tcPr>
          <w:p w:rsidR="001D3BD3" w:rsidRPr="00B936C9" w:rsidRDefault="001D3BD3" w:rsidP="005E64DF">
            <w:pPr>
              <w:spacing w:after="0" w:line="240" w:lineRule="auto"/>
              <w:jc w:val="center"/>
              <w:rPr>
                <w:rFonts w:ascii="Times New Roman" w:hAnsi="Times New Roman" w:cs="Times New Roman"/>
                <w:lang w:val="en-US"/>
              </w:rPr>
            </w:pPr>
            <w:r w:rsidRPr="00B936C9">
              <w:rPr>
                <w:rFonts w:ascii="Times New Roman" w:hAnsi="Times New Roman" w:cs="Times New Roman"/>
              </w:rPr>
              <w:t>58,3</w:t>
            </w:r>
          </w:p>
        </w:tc>
      </w:tr>
      <w:tr w:rsidR="001D3BD3" w:rsidRPr="00B936C9" w:rsidTr="005E64DF">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95,2</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,,Volungėlė“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„Želmenėlis“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„Žemuogėlė“</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84,2</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86,4</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„Žiburėlis“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47,8</w:t>
            </w:r>
          </w:p>
        </w:tc>
      </w:tr>
      <w:tr w:rsidR="001D3BD3" w:rsidRPr="00B936C9" w:rsidTr="005E64DF">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92,3</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,,Žuvėdra“</w:t>
            </w:r>
          </w:p>
        </w:tc>
        <w:tc>
          <w:tcPr>
            <w:tcW w:w="22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26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286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5E64DF">
        <w:tc>
          <w:tcPr>
            <w:tcW w:w="1985" w:type="dxa"/>
          </w:tcPr>
          <w:p w:rsidR="001D3BD3" w:rsidRPr="00B936C9" w:rsidRDefault="001D3BD3" w:rsidP="005E64DF">
            <w:pPr>
              <w:spacing w:after="0" w:line="240" w:lineRule="auto"/>
              <w:jc w:val="both"/>
              <w:rPr>
                <w:rFonts w:ascii="Times New Roman" w:hAnsi="Times New Roman" w:cs="Times New Roman"/>
                <w:b/>
              </w:rPr>
            </w:pPr>
            <w:r w:rsidRPr="00B936C9">
              <w:rPr>
                <w:rFonts w:ascii="Times New Roman" w:hAnsi="Times New Roman" w:cs="Times New Roman"/>
                <w:b/>
              </w:rPr>
              <w:t>Iš viso</w:t>
            </w:r>
          </w:p>
        </w:tc>
        <w:tc>
          <w:tcPr>
            <w:tcW w:w="2268"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876</w:t>
            </w:r>
          </w:p>
        </w:tc>
        <w:tc>
          <w:tcPr>
            <w:tcW w:w="2693"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552</w:t>
            </w:r>
          </w:p>
        </w:tc>
        <w:tc>
          <w:tcPr>
            <w:tcW w:w="2864"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63,0</w:t>
            </w:r>
          </w:p>
        </w:tc>
      </w:tr>
    </w:tbl>
    <w:p w:rsidR="001D3BD3" w:rsidRPr="00B936C9" w:rsidRDefault="001D3BD3" w:rsidP="005E64DF">
      <w:pPr>
        <w:spacing w:after="0" w:line="240" w:lineRule="auto"/>
        <w:jc w:val="center"/>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61 </w:t>
      </w:r>
      <w:r w:rsidRPr="00B936C9">
        <w:rPr>
          <w:rFonts w:ascii="Times New Roman" w:eastAsia="Calibri" w:hAnsi="Times New Roman" w:cs="Times New Roman"/>
        </w:rPr>
        <w:t>lentelė (</w:t>
      </w:r>
      <w:r w:rsidRPr="00B936C9">
        <w:rPr>
          <w:rFonts w:ascii="Times New Roman" w:hAnsi="Times New Roman" w:cs="Times New Roman"/>
        </w:rPr>
        <w:t>5.8.2.).</w:t>
      </w:r>
      <w:r w:rsidRPr="00B936C9">
        <w:rPr>
          <w:rFonts w:ascii="Times New Roman" w:eastAsia="Times New Roman" w:hAnsi="Times New Roman" w:cs="Times New Roman"/>
        </w:rPr>
        <w:t xml:space="preserve"> </w:t>
      </w:r>
      <w:r w:rsidRPr="00B936C9">
        <w:rPr>
          <w:rFonts w:ascii="Times New Roman" w:hAnsi="Times New Roman" w:cs="Times New Roman"/>
        </w:rPr>
        <w:t>Mokytojų ir kitų pedagoginių darbuotojų, tobulinusių kvalifikaciją bent 5 dienas per 2013 m., skaičius ir dalis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120"/>
        <w:gridCol w:w="2684"/>
        <w:gridCol w:w="2715"/>
      </w:tblGrid>
      <w:tr w:rsidR="001D3BD3" w:rsidRPr="00B936C9" w:rsidTr="005E64DF">
        <w:trPr>
          <w:trHeight w:val="470"/>
          <w:tblHeader/>
        </w:trPr>
        <w:tc>
          <w:tcPr>
            <w:tcW w:w="2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Mokyklos pavadinimas</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Bendras pedagoginių darbuotojų skaičius</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Tobulinusių kvalifikaciją bent 5 dienas per metus skaičius</w:t>
            </w:r>
          </w:p>
        </w:tc>
        <w:tc>
          <w:tcPr>
            <w:tcW w:w="2713" w:type="dxa"/>
          </w:tcPr>
          <w:p w:rsidR="001D3BD3" w:rsidRPr="00B936C9" w:rsidRDefault="001D3BD3" w:rsidP="005E64DF">
            <w:pPr>
              <w:spacing w:after="0" w:line="240" w:lineRule="auto"/>
              <w:ind w:right="-108"/>
              <w:jc w:val="center"/>
              <w:rPr>
                <w:rFonts w:ascii="Times New Roman" w:hAnsi="Times New Roman" w:cs="Times New Roman"/>
              </w:rPr>
            </w:pPr>
            <w:r w:rsidRPr="00B936C9">
              <w:rPr>
                <w:rFonts w:ascii="Times New Roman" w:hAnsi="Times New Roman" w:cs="Times New Roman"/>
              </w:rPr>
              <w:t>Tobulinusių kvalifikaciją bent 5 dienas per metus dalis (%)</w:t>
            </w:r>
          </w:p>
        </w:tc>
      </w:tr>
      <w:tr w:rsidR="001D3BD3" w:rsidRPr="00B936C9" w:rsidTr="005E64DF">
        <w:trPr>
          <w:trHeight w:val="245"/>
        </w:trPr>
        <w:tc>
          <w:tcPr>
            <w:tcW w:w="9780" w:type="dxa"/>
            <w:gridSpan w:val="4"/>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Gimnazijos</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„Aitvaro“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„Aukuro“</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66</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48</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72,7</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„Ąžuolyno“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76</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74</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97,3</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Baltijos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54</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57,4</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Vytauto Didžiojo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71</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71</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5E64DF">
        <w:trPr>
          <w:trHeight w:val="263"/>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„Varpo“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55</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47,2</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„Vėtrungės“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71</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56,3</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Vydūno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65</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58</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89,2</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H. Zudermano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62</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64,5</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„Žaliakalnio“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56</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56</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„Žemynos“</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48</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43</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89,5</w:t>
            </w:r>
          </w:p>
        </w:tc>
      </w:tr>
      <w:tr w:rsidR="001D3BD3" w:rsidRPr="00B936C9" w:rsidTr="005E64DF">
        <w:trPr>
          <w:trHeight w:val="215"/>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S. Šemerio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72,7</w:t>
            </w:r>
          </w:p>
        </w:tc>
      </w:tr>
      <w:tr w:rsidR="001D3BD3" w:rsidRPr="00B936C9" w:rsidTr="005E64DF">
        <w:trPr>
          <w:trHeight w:val="258"/>
        </w:trPr>
        <w:tc>
          <w:tcPr>
            <w:tcW w:w="2261" w:type="dxa"/>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2120"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684</w:t>
            </w:r>
          </w:p>
        </w:tc>
        <w:tc>
          <w:tcPr>
            <w:tcW w:w="2684"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541</w:t>
            </w:r>
          </w:p>
        </w:tc>
        <w:tc>
          <w:tcPr>
            <w:tcW w:w="2713"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79,0</w:t>
            </w:r>
          </w:p>
        </w:tc>
      </w:tr>
      <w:tr w:rsidR="001D3BD3" w:rsidRPr="00B936C9" w:rsidTr="005E64DF">
        <w:trPr>
          <w:trHeight w:val="256"/>
        </w:trPr>
        <w:tc>
          <w:tcPr>
            <w:tcW w:w="9780" w:type="dxa"/>
            <w:gridSpan w:val="4"/>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b/>
              </w:rPr>
              <w:t>Progimnazijos</w:t>
            </w:r>
          </w:p>
        </w:tc>
      </w:tr>
      <w:tr w:rsidR="001D3BD3" w:rsidRPr="00B936C9" w:rsidTr="005E64DF">
        <w:trPr>
          <w:trHeight w:val="263"/>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„Gabijos“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46</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39,1</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 Dacho</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87</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51</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58,6</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 Mašioto</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44</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84,0</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M. Mažvydo</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75</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50,6</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Sendvario</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57,5</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„Smeltės“</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55</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46</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83,6</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 Stulpino</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63</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49</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77,7</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Tauralaukio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28</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60,7</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„Verdenės“</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63</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49,2</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„Versmės“</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73</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73</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5E64DF">
        <w:trPr>
          <w:trHeight w:val="248"/>
        </w:trPr>
        <w:tc>
          <w:tcPr>
            <w:tcW w:w="2261" w:type="dxa"/>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 xml:space="preserve">Iš viso </w:t>
            </w:r>
          </w:p>
        </w:tc>
        <w:tc>
          <w:tcPr>
            <w:tcW w:w="2120"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574</w:t>
            </w:r>
          </w:p>
        </w:tc>
        <w:tc>
          <w:tcPr>
            <w:tcW w:w="2684"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383</w:t>
            </w:r>
          </w:p>
        </w:tc>
        <w:tc>
          <w:tcPr>
            <w:tcW w:w="2713"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66,7</w:t>
            </w:r>
          </w:p>
        </w:tc>
      </w:tr>
      <w:tr w:rsidR="001D3BD3" w:rsidRPr="00B936C9" w:rsidTr="005E64DF">
        <w:trPr>
          <w:trHeight w:val="209"/>
        </w:trPr>
        <w:tc>
          <w:tcPr>
            <w:tcW w:w="9780" w:type="dxa"/>
            <w:gridSpan w:val="4"/>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Pagrindinės mokyklos</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Gedminų</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88</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52</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59,1</w:t>
            </w:r>
          </w:p>
        </w:tc>
      </w:tr>
      <w:tr w:rsidR="001D3BD3" w:rsidRPr="00B936C9" w:rsidTr="005E64DF">
        <w:trPr>
          <w:trHeight w:val="256"/>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M. Gorkio</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76</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65</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85,5</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„Pajūrio“</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57</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26,3</w:t>
            </w:r>
          </w:p>
        </w:tc>
      </w:tr>
      <w:tr w:rsidR="001D3BD3" w:rsidRPr="00B936C9" w:rsidTr="005E64DF">
        <w:trPr>
          <w:trHeight w:val="263"/>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„Santarvės“</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61</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59</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96,7</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„Saulėtekio“</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33</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72,7</w:t>
            </w:r>
          </w:p>
        </w:tc>
      </w:tr>
      <w:tr w:rsidR="001D3BD3" w:rsidRPr="00B936C9" w:rsidTr="005E64DF">
        <w:trPr>
          <w:trHeight w:val="241"/>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I. Simonaitytės</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34</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lastRenderedPageBreak/>
              <w:t>Vitės</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36</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83,3</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„Vyturio“</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49</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44</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89,7</w:t>
            </w:r>
          </w:p>
        </w:tc>
      </w:tr>
      <w:tr w:rsidR="001D3BD3" w:rsidRPr="00B936C9" w:rsidTr="005E64DF">
        <w:trPr>
          <w:trHeight w:val="248"/>
        </w:trPr>
        <w:tc>
          <w:tcPr>
            <w:tcW w:w="2261" w:type="dxa"/>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2120"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434</w:t>
            </w:r>
          </w:p>
        </w:tc>
        <w:tc>
          <w:tcPr>
            <w:tcW w:w="2684"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294</w:t>
            </w:r>
          </w:p>
        </w:tc>
        <w:tc>
          <w:tcPr>
            <w:tcW w:w="2713"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67,7</w:t>
            </w:r>
          </w:p>
        </w:tc>
      </w:tr>
      <w:tr w:rsidR="001D3BD3" w:rsidRPr="00B936C9" w:rsidTr="005E64DF">
        <w:trPr>
          <w:trHeight w:val="248"/>
        </w:trPr>
        <w:tc>
          <w:tcPr>
            <w:tcW w:w="9780" w:type="dxa"/>
            <w:gridSpan w:val="4"/>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Specialiosios mokyklos</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„Medeinės“</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45</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88,8</w:t>
            </w:r>
          </w:p>
        </w:tc>
      </w:tr>
      <w:tr w:rsidR="001D3BD3" w:rsidRPr="00B936C9" w:rsidTr="005E64DF">
        <w:trPr>
          <w:trHeight w:val="248"/>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Litorinos</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95,2</w:t>
            </w:r>
          </w:p>
        </w:tc>
      </w:tr>
      <w:tr w:rsidR="001D3BD3" w:rsidRPr="00B936C9" w:rsidTr="005E64DF">
        <w:trPr>
          <w:trHeight w:val="248"/>
        </w:trPr>
        <w:tc>
          <w:tcPr>
            <w:tcW w:w="2261" w:type="dxa"/>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2120"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66</w:t>
            </w:r>
          </w:p>
        </w:tc>
        <w:tc>
          <w:tcPr>
            <w:tcW w:w="2684"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60</w:t>
            </w:r>
          </w:p>
        </w:tc>
        <w:tc>
          <w:tcPr>
            <w:tcW w:w="2713"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90,9</w:t>
            </w:r>
          </w:p>
        </w:tc>
      </w:tr>
      <w:tr w:rsidR="001D3BD3" w:rsidRPr="00B936C9" w:rsidTr="005E64DF">
        <w:trPr>
          <w:trHeight w:val="248"/>
        </w:trPr>
        <w:tc>
          <w:tcPr>
            <w:tcW w:w="9780" w:type="dxa"/>
            <w:gridSpan w:val="4"/>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Pradinė mokykla ir mokyklos-darželiai</w:t>
            </w:r>
          </w:p>
        </w:tc>
      </w:tr>
      <w:tr w:rsidR="001D3BD3" w:rsidRPr="00B936C9" w:rsidTr="005E64DF">
        <w:trPr>
          <w:trHeight w:val="263"/>
        </w:trPr>
        <w:tc>
          <w:tcPr>
            <w:tcW w:w="226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„Gilijos“</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47</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65,9</w:t>
            </w:r>
          </w:p>
        </w:tc>
      </w:tr>
      <w:tr w:rsidR="001D3BD3" w:rsidRPr="00B936C9" w:rsidTr="005E64DF">
        <w:trPr>
          <w:trHeight w:val="248"/>
        </w:trPr>
        <w:tc>
          <w:tcPr>
            <w:tcW w:w="2261" w:type="dxa"/>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„Inkarėlio“</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5E64DF">
        <w:trPr>
          <w:trHeight w:val="248"/>
        </w:trPr>
        <w:tc>
          <w:tcPr>
            <w:tcW w:w="2261" w:type="dxa"/>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„Nykštuko“</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80,0</w:t>
            </w:r>
          </w:p>
        </w:tc>
      </w:tr>
      <w:tr w:rsidR="001D3BD3" w:rsidRPr="00B936C9" w:rsidTr="005E64DF">
        <w:trPr>
          <w:trHeight w:val="194"/>
        </w:trPr>
        <w:tc>
          <w:tcPr>
            <w:tcW w:w="2261" w:type="dxa"/>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M. Montessori</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44,4</w:t>
            </w:r>
          </w:p>
        </w:tc>
      </w:tr>
      <w:tr w:rsidR="001D3BD3" w:rsidRPr="00B936C9" w:rsidTr="005E64DF">
        <w:trPr>
          <w:trHeight w:val="248"/>
        </w:trPr>
        <w:tc>
          <w:tcPr>
            <w:tcW w:w="2261" w:type="dxa"/>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„Pakalnutės“</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5E64DF">
        <w:trPr>
          <w:trHeight w:val="248"/>
        </w:trPr>
        <w:tc>
          <w:tcPr>
            <w:tcW w:w="2261" w:type="dxa"/>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„Saulutės“</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90,9</w:t>
            </w:r>
          </w:p>
        </w:tc>
      </w:tr>
      <w:tr w:rsidR="001D3BD3" w:rsidRPr="00B936C9" w:rsidTr="005E64DF">
        <w:trPr>
          <w:trHeight w:val="248"/>
        </w:trPr>
        <w:tc>
          <w:tcPr>
            <w:tcW w:w="2261" w:type="dxa"/>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„Šaltinėlio“</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5E64DF">
        <w:trPr>
          <w:trHeight w:val="248"/>
        </w:trPr>
        <w:tc>
          <w:tcPr>
            <w:tcW w:w="2261" w:type="dxa"/>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 xml:space="preserve">„Varpelio“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33,3</w:t>
            </w:r>
          </w:p>
        </w:tc>
      </w:tr>
      <w:tr w:rsidR="001D3BD3" w:rsidRPr="00B936C9" w:rsidTr="005E64DF">
        <w:trPr>
          <w:trHeight w:val="187"/>
        </w:trPr>
        <w:tc>
          <w:tcPr>
            <w:tcW w:w="2261" w:type="dxa"/>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212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268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71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5E64DF">
        <w:trPr>
          <w:trHeight w:val="224"/>
        </w:trPr>
        <w:tc>
          <w:tcPr>
            <w:tcW w:w="2261" w:type="dxa"/>
          </w:tcPr>
          <w:p w:rsidR="001D3BD3" w:rsidRPr="00B936C9" w:rsidRDefault="001D3BD3" w:rsidP="005E64DF">
            <w:pPr>
              <w:tabs>
                <w:tab w:val="center" w:pos="3490"/>
              </w:tabs>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2120"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110</w:t>
            </w:r>
          </w:p>
        </w:tc>
        <w:tc>
          <w:tcPr>
            <w:tcW w:w="2684"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71</w:t>
            </w:r>
          </w:p>
        </w:tc>
        <w:tc>
          <w:tcPr>
            <w:tcW w:w="2713"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64,5</w:t>
            </w:r>
          </w:p>
        </w:tc>
      </w:tr>
      <w:tr w:rsidR="001D3BD3" w:rsidRPr="00B936C9" w:rsidTr="005E64DF">
        <w:trPr>
          <w:trHeight w:val="263"/>
        </w:trPr>
        <w:tc>
          <w:tcPr>
            <w:tcW w:w="2261" w:type="dxa"/>
          </w:tcPr>
          <w:p w:rsidR="001D3BD3" w:rsidRPr="00B936C9" w:rsidRDefault="001D3BD3" w:rsidP="005E64DF">
            <w:pPr>
              <w:tabs>
                <w:tab w:val="center" w:pos="3490"/>
              </w:tabs>
              <w:spacing w:after="0" w:line="240" w:lineRule="auto"/>
              <w:jc w:val="right"/>
              <w:rPr>
                <w:rFonts w:ascii="Times New Roman" w:hAnsi="Times New Roman" w:cs="Times New Roman"/>
                <w:b/>
              </w:rPr>
            </w:pPr>
            <w:r w:rsidRPr="00B936C9">
              <w:rPr>
                <w:rFonts w:ascii="Times New Roman" w:hAnsi="Times New Roman" w:cs="Times New Roman"/>
                <w:b/>
              </w:rPr>
              <w:t xml:space="preserve">Iš viso </w:t>
            </w:r>
          </w:p>
        </w:tc>
        <w:tc>
          <w:tcPr>
            <w:tcW w:w="2120"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1868</w:t>
            </w:r>
          </w:p>
        </w:tc>
        <w:tc>
          <w:tcPr>
            <w:tcW w:w="2684"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1349</w:t>
            </w:r>
          </w:p>
        </w:tc>
        <w:tc>
          <w:tcPr>
            <w:tcW w:w="2713"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72,2</w:t>
            </w:r>
          </w:p>
        </w:tc>
      </w:tr>
    </w:tbl>
    <w:p w:rsidR="001D3BD3" w:rsidRPr="005E64DF" w:rsidRDefault="001D3BD3" w:rsidP="005E64DF">
      <w:pPr>
        <w:spacing w:after="0" w:line="240" w:lineRule="auto"/>
        <w:ind w:firstLine="709"/>
        <w:jc w:val="both"/>
        <w:rPr>
          <w:rFonts w:ascii="Times New Roman" w:hAnsi="Times New Roman" w:cs="Times New Roman"/>
          <w:sz w:val="20"/>
          <w:szCs w:val="20"/>
        </w:rPr>
      </w:pPr>
      <w:r w:rsidRPr="005E64DF">
        <w:rPr>
          <w:rFonts w:ascii="Times New Roman" w:hAnsi="Times New Roman" w:cs="Times New Roman"/>
          <w:sz w:val="20"/>
          <w:szCs w:val="20"/>
        </w:rPr>
        <w:t>Pastaba: duomenys pateikti be Andrejus Rubliovo pagrindinės mokyklos ir N</w:t>
      </w:r>
      <w:r w:rsidR="005E64DF">
        <w:rPr>
          <w:rFonts w:ascii="Times New Roman" w:hAnsi="Times New Roman" w:cs="Times New Roman"/>
          <w:sz w:val="20"/>
          <w:szCs w:val="20"/>
        </w:rPr>
        <w:t>aujakiemio suaugusių gimnazijos</w:t>
      </w:r>
    </w:p>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62 </w:t>
      </w:r>
      <w:r w:rsidRPr="00B936C9">
        <w:rPr>
          <w:rFonts w:ascii="Times New Roman" w:eastAsia="Calibri" w:hAnsi="Times New Roman" w:cs="Times New Roman"/>
        </w:rPr>
        <w:t>lentelė (</w:t>
      </w:r>
      <w:r w:rsidRPr="00B936C9">
        <w:rPr>
          <w:rFonts w:ascii="Times New Roman" w:hAnsi="Times New Roman" w:cs="Times New Roman"/>
        </w:rPr>
        <w:t>5.9.).</w:t>
      </w:r>
      <w:r w:rsidRPr="00B936C9">
        <w:rPr>
          <w:rFonts w:ascii="Times New Roman" w:eastAsia="Times New Roman" w:hAnsi="Times New Roman" w:cs="Times New Roman"/>
        </w:rPr>
        <w:t xml:space="preserve"> </w:t>
      </w:r>
      <w:r w:rsidRPr="00B936C9">
        <w:rPr>
          <w:rFonts w:ascii="Times New Roman" w:hAnsi="Times New Roman" w:cs="Times New Roman"/>
        </w:rPr>
        <w:t>Tobulinimosi kursus baigusių ir dirbančių su nuotolinio mokymosi programomis mokytojų skaičius 2013–2014 m. m.</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65"/>
        <w:gridCol w:w="3581"/>
      </w:tblGrid>
      <w:tr w:rsidR="001D3BD3" w:rsidRPr="00B936C9" w:rsidTr="005E64DF">
        <w:trPr>
          <w:trHeight w:val="529"/>
        </w:trPr>
        <w:tc>
          <w:tcPr>
            <w:tcW w:w="3296"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Bendrojo ugdymo mokyklos pavadinimas</w:t>
            </w:r>
          </w:p>
        </w:tc>
        <w:tc>
          <w:tcPr>
            <w:tcW w:w="2865" w:type="dxa"/>
            <w:tcBorders>
              <w:top w:val="single" w:sz="4" w:space="0" w:color="auto"/>
              <w:left w:val="single" w:sz="4" w:space="0" w:color="auto"/>
              <w:bottom w:val="single" w:sz="4" w:space="0" w:color="auto"/>
              <w:right w:val="single" w:sz="4" w:space="0" w:color="auto"/>
            </w:tcBorders>
            <w:hideMark/>
          </w:tcPr>
          <w:p w:rsidR="005E64DF"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Tobulinimosi kursus</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 iki 2013 m. baigusių mokytojų skaičius</w:t>
            </w:r>
          </w:p>
        </w:tc>
        <w:tc>
          <w:tcPr>
            <w:tcW w:w="358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Dirbusių 2013–2014 m. m. su nuotolinio mokymosi programomis mokytojų skaičius</w:t>
            </w:r>
          </w:p>
        </w:tc>
      </w:tr>
      <w:tr w:rsidR="001D3BD3" w:rsidRPr="00B936C9" w:rsidTr="005E64DF">
        <w:trPr>
          <w:trHeight w:val="192"/>
        </w:trPr>
        <w:tc>
          <w:tcPr>
            <w:tcW w:w="329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Baltijos gimnazija</w:t>
            </w:r>
          </w:p>
        </w:tc>
        <w:tc>
          <w:tcPr>
            <w:tcW w:w="286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358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ind w:firstLine="709"/>
              <w:jc w:val="center"/>
              <w:rPr>
                <w:rFonts w:ascii="Times New Roman" w:hAnsi="Times New Roman" w:cs="Times New Roman"/>
              </w:rPr>
            </w:pPr>
            <w:r w:rsidRPr="00B936C9">
              <w:rPr>
                <w:rFonts w:ascii="Times New Roman" w:hAnsi="Times New Roman" w:cs="Times New Roman"/>
              </w:rPr>
              <w:t>31</w:t>
            </w:r>
          </w:p>
        </w:tc>
      </w:tr>
      <w:tr w:rsidR="001D3BD3" w:rsidRPr="00B936C9" w:rsidTr="005E64DF">
        <w:trPr>
          <w:trHeight w:val="192"/>
        </w:trPr>
        <w:tc>
          <w:tcPr>
            <w:tcW w:w="329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„Žaliakalnio“ gimnazija</w:t>
            </w:r>
          </w:p>
        </w:tc>
        <w:tc>
          <w:tcPr>
            <w:tcW w:w="286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358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ind w:firstLine="709"/>
              <w:jc w:val="center"/>
              <w:rPr>
                <w:rFonts w:ascii="Times New Roman" w:hAnsi="Times New Roman" w:cs="Times New Roman"/>
              </w:rPr>
            </w:pPr>
            <w:r w:rsidRPr="00B936C9">
              <w:rPr>
                <w:rFonts w:ascii="Times New Roman" w:hAnsi="Times New Roman" w:cs="Times New Roman"/>
              </w:rPr>
              <w:t>7</w:t>
            </w:r>
          </w:p>
        </w:tc>
      </w:tr>
      <w:tr w:rsidR="001D3BD3" w:rsidRPr="00B936C9" w:rsidTr="005E64DF">
        <w:trPr>
          <w:trHeight w:val="192"/>
        </w:trPr>
        <w:tc>
          <w:tcPr>
            <w:tcW w:w="329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„Vyturio“ pagrindinė mokykla</w:t>
            </w:r>
          </w:p>
        </w:tc>
        <w:tc>
          <w:tcPr>
            <w:tcW w:w="286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358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ind w:firstLine="709"/>
              <w:jc w:val="center"/>
              <w:rPr>
                <w:rFonts w:ascii="Times New Roman" w:hAnsi="Times New Roman" w:cs="Times New Roman"/>
              </w:rPr>
            </w:pPr>
            <w:r w:rsidRPr="00B936C9">
              <w:rPr>
                <w:rFonts w:ascii="Times New Roman" w:hAnsi="Times New Roman" w:cs="Times New Roman"/>
              </w:rPr>
              <w:t>18</w:t>
            </w:r>
          </w:p>
        </w:tc>
      </w:tr>
      <w:tr w:rsidR="001D3BD3" w:rsidRPr="00B936C9" w:rsidTr="005E64DF">
        <w:trPr>
          <w:trHeight w:val="202"/>
        </w:trPr>
        <w:tc>
          <w:tcPr>
            <w:tcW w:w="329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286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58</w:t>
            </w:r>
          </w:p>
        </w:tc>
        <w:tc>
          <w:tcPr>
            <w:tcW w:w="358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ind w:firstLine="709"/>
              <w:jc w:val="center"/>
              <w:rPr>
                <w:rFonts w:ascii="Times New Roman" w:hAnsi="Times New Roman" w:cs="Times New Roman"/>
                <w:b/>
              </w:rPr>
            </w:pPr>
            <w:r w:rsidRPr="00B936C9">
              <w:rPr>
                <w:rFonts w:ascii="Times New Roman" w:hAnsi="Times New Roman" w:cs="Times New Roman"/>
                <w:b/>
              </w:rPr>
              <w:t>56</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tabs>
          <w:tab w:val="left" w:pos="1134"/>
        </w:tabs>
        <w:spacing w:after="0" w:line="240" w:lineRule="auto"/>
        <w:ind w:firstLine="709"/>
        <w:jc w:val="both"/>
        <w:rPr>
          <w:rFonts w:ascii="Times New Roman" w:hAnsi="Times New Roman" w:cs="Times New Roman"/>
          <w:bCs/>
        </w:rPr>
      </w:pPr>
      <w:r w:rsidRPr="00B936C9">
        <w:rPr>
          <w:rFonts w:ascii="Times New Roman" w:hAnsi="Times New Roman" w:cs="Times New Roman"/>
        </w:rPr>
        <w:t xml:space="preserve">63 </w:t>
      </w:r>
      <w:r w:rsidRPr="00B936C9">
        <w:rPr>
          <w:rFonts w:ascii="Times New Roman" w:eastAsia="Calibri" w:hAnsi="Times New Roman" w:cs="Times New Roman"/>
        </w:rPr>
        <w:t>lentelė (</w:t>
      </w:r>
      <w:r w:rsidRPr="00B936C9">
        <w:rPr>
          <w:rFonts w:ascii="Times New Roman" w:hAnsi="Times New Roman" w:cs="Times New Roman"/>
        </w:rPr>
        <w:t>5.10.1.).</w:t>
      </w:r>
      <w:r w:rsidRPr="00B936C9">
        <w:rPr>
          <w:rFonts w:ascii="Times New Roman" w:eastAsia="Times New Roman" w:hAnsi="Times New Roman" w:cs="Times New Roman"/>
        </w:rPr>
        <w:t xml:space="preserve"> </w:t>
      </w:r>
      <w:r w:rsidRPr="00B936C9">
        <w:rPr>
          <w:rFonts w:ascii="Times New Roman" w:hAnsi="Times New Roman" w:cs="Times New Roman"/>
          <w:bCs/>
        </w:rPr>
        <w:t xml:space="preserve">Pedagoginio personalo, kuris dalyvavo tarptautinėse mainų programose </w:t>
      </w:r>
      <w:r w:rsidRPr="00B936C9">
        <w:rPr>
          <w:rFonts w:ascii="Times New Roman" w:hAnsi="Times New Roman" w:cs="Times New Roman"/>
        </w:rPr>
        <w:t xml:space="preserve">2009–2013 metais, </w:t>
      </w:r>
      <w:r w:rsidRPr="00B936C9">
        <w:rPr>
          <w:rFonts w:ascii="Times New Roman" w:hAnsi="Times New Roman" w:cs="Times New Roman"/>
          <w:bCs/>
        </w:rPr>
        <w:t>skaičius ir dalis (%)</w:t>
      </w:r>
    </w:p>
    <w:tbl>
      <w:tblPr>
        <w:tblW w:w="9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868"/>
        <w:gridCol w:w="2428"/>
        <w:gridCol w:w="2428"/>
        <w:gridCol w:w="2427"/>
      </w:tblGrid>
      <w:tr w:rsidR="001D3BD3" w:rsidRPr="00B936C9" w:rsidTr="005E64DF">
        <w:trPr>
          <w:trHeight w:val="557"/>
        </w:trPr>
        <w:tc>
          <w:tcPr>
            <w:tcW w:w="56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Eil.</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Nr.</w:t>
            </w:r>
          </w:p>
        </w:tc>
        <w:tc>
          <w:tcPr>
            <w:tcW w:w="186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Lopšelio-darželio pavadinimas</w:t>
            </w:r>
          </w:p>
        </w:tc>
        <w:tc>
          <w:tcPr>
            <w:tcW w:w="242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Auklėtojų / mokytojų ir kitų pedagoginių darbuotojų skaičius</w:t>
            </w:r>
          </w:p>
        </w:tc>
        <w:tc>
          <w:tcPr>
            <w:tcW w:w="242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Dalyvavusių tarptautinėse mainų programose skaičius</w:t>
            </w:r>
          </w:p>
        </w:tc>
        <w:tc>
          <w:tcPr>
            <w:tcW w:w="242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Dalyvavusių tarptautinėse mainų programose dalis (%)</w:t>
            </w:r>
          </w:p>
        </w:tc>
      </w:tr>
      <w:tr w:rsidR="001D3BD3" w:rsidRPr="00B936C9" w:rsidTr="005E64DF">
        <w:trPr>
          <w:trHeight w:val="189"/>
        </w:trPr>
        <w:tc>
          <w:tcPr>
            <w:tcW w:w="56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68"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„Aitvarėlis“</w:t>
            </w:r>
          </w:p>
        </w:tc>
        <w:tc>
          <w:tcPr>
            <w:tcW w:w="242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42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42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9,5</w:t>
            </w:r>
          </w:p>
        </w:tc>
      </w:tr>
      <w:tr w:rsidR="001D3BD3" w:rsidRPr="00B936C9" w:rsidTr="005E64DF">
        <w:trPr>
          <w:trHeight w:val="178"/>
        </w:trPr>
        <w:tc>
          <w:tcPr>
            <w:tcW w:w="56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68"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,,Radastėlė“</w:t>
            </w:r>
          </w:p>
        </w:tc>
        <w:tc>
          <w:tcPr>
            <w:tcW w:w="242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42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42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9,5</w:t>
            </w:r>
          </w:p>
        </w:tc>
      </w:tr>
      <w:tr w:rsidR="001D3BD3" w:rsidRPr="00B936C9" w:rsidTr="005E64DF">
        <w:trPr>
          <w:trHeight w:val="189"/>
        </w:trPr>
        <w:tc>
          <w:tcPr>
            <w:tcW w:w="56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868"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,,Volungėlė“</w:t>
            </w:r>
          </w:p>
        </w:tc>
        <w:tc>
          <w:tcPr>
            <w:tcW w:w="242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242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242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5E64DF">
        <w:trPr>
          <w:trHeight w:val="178"/>
        </w:trPr>
        <w:tc>
          <w:tcPr>
            <w:tcW w:w="560" w:type="dxa"/>
          </w:tcPr>
          <w:p w:rsidR="001D3BD3" w:rsidRPr="00B936C9" w:rsidRDefault="001D3BD3" w:rsidP="005E64DF">
            <w:pPr>
              <w:spacing w:after="0" w:line="240" w:lineRule="auto"/>
              <w:jc w:val="center"/>
              <w:rPr>
                <w:rFonts w:ascii="Times New Roman" w:hAnsi="Times New Roman" w:cs="Times New Roman"/>
              </w:rPr>
            </w:pPr>
          </w:p>
        </w:tc>
        <w:tc>
          <w:tcPr>
            <w:tcW w:w="1868" w:type="dxa"/>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2428"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886</w:t>
            </w:r>
          </w:p>
        </w:tc>
        <w:tc>
          <w:tcPr>
            <w:tcW w:w="2428"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16</w:t>
            </w:r>
          </w:p>
        </w:tc>
        <w:tc>
          <w:tcPr>
            <w:tcW w:w="2427"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1,8</w:t>
            </w:r>
          </w:p>
        </w:tc>
      </w:tr>
    </w:tbl>
    <w:p w:rsidR="001D3BD3" w:rsidRPr="00B936C9" w:rsidRDefault="001D3BD3" w:rsidP="005E64DF">
      <w:pPr>
        <w:tabs>
          <w:tab w:val="left" w:pos="1134"/>
        </w:tabs>
        <w:spacing w:after="0" w:line="240" w:lineRule="auto"/>
        <w:ind w:firstLine="709"/>
        <w:jc w:val="both"/>
        <w:rPr>
          <w:rFonts w:ascii="Times New Roman" w:hAnsi="Times New Roman" w:cs="Times New Roman"/>
        </w:rPr>
      </w:pPr>
    </w:p>
    <w:p w:rsidR="001D3BD3" w:rsidRPr="00B936C9" w:rsidRDefault="001D3BD3" w:rsidP="005E64DF">
      <w:pPr>
        <w:tabs>
          <w:tab w:val="left" w:pos="1134"/>
        </w:tabs>
        <w:spacing w:after="0" w:line="240" w:lineRule="auto"/>
        <w:ind w:firstLine="709"/>
        <w:jc w:val="both"/>
        <w:rPr>
          <w:rFonts w:ascii="Times New Roman" w:hAnsi="Times New Roman" w:cs="Times New Roman"/>
        </w:rPr>
      </w:pPr>
      <w:r w:rsidRPr="00B936C9">
        <w:rPr>
          <w:rFonts w:ascii="Times New Roman" w:hAnsi="Times New Roman" w:cs="Times New Roman"/>
        </w:rPr>
        <w:t xml:space="preserve">64 </w:t>
      </w:r>
      <w:r w:rsidRPr="00B936C9">
        <w:rPr>
          <w:rFonts w:ascii="Times New Roman" w:eastAsia="Calibri" w:hAnsi="Times New Roman" w:cs="Times New Roman"/>
        </w:rPr>
        <w:t>lentelė (</w:t>
      </w:r>
      <w:r w:rsidRPr="00B936C9">
        <w:rPr>
          <w:rFonts w:ascii="Times New Roman" w:hAnsi="Times New Roman" w:cs="Times New Roman"/>
        </w:rPr>
        <w:t>5.10.2.).</w:t>
      </w:r>
      <w:r w:rsidRPr="00B936C9">
        <w:rPr>
          <w:rFonts w:ascii="Times New Roman" w:eastAsia="Times New Roman" w:hAnsi="Times New Roman" w:cs="Times New Roman"/>
        </w:rPr>
        <w:t xml:space="preserve"> </w:t>
      </w:r>
      <w:r w:rsidRPr="00B936C9">
        <w:rPr>
          <w:rFonts w:ascii="Times New Roman" w:hAnsi="Times New Roman" w:cs="Times New Roman"/>
        </w:rPr>
        <w:t>Pedagoginio personalo, kuris dalyvavo tarptautinėse mainų programose 2009–2013 metais skaičius ir dalis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276"/>
        <w:gridCol w:w="2126"/>
        <w:gridCol w:w="2126"/>
      </w:tblGrid>
      <w:tr w:rsidR="001D3BD3" w:rsidRPr="00B936C9" w:rsidTr="005E64DF">
        <w:trPr>
          <w:trHeight w:val="143"/>
          <w:tblHeader/>
        </w:trPr>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Mokyklos pavadinimas</w:t>
            </w:r>
          </w:p>
        </w:tc>
        <w:tc>
          <w:tcPr>
            <w:tcW w:w="127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Pedagogų skaičius</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Dalyvavusių tarptautinėse mainų programose skaičius</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Dalyvavusių tarptautinėse mainų programose dalis (%)</w:t>
            </w:r>
          </w:p>
        </w:tc>
      </w:tr>
      <w:tr w:rsidR="001D3BD3" w:rsidRPr="00B936C9" w:rsidTr="00CD67D1">
        <w:trPr>
          <w:trHeight w:val="143"/>
        </w:trPr>
        <w:tc>
          <w:tcPr>
            <w:tcW w:w="411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„Ąžuolyno“ gimnazija</w:t>
            </w:r>
          </w:p>
        </w:tc>
        <w:tc>
          <w:tcPr>
            <w:tcW w:w="127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78</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r>
      <w:tr w:rsidR="001D3BD3" w:rsidRPr="00B936C9" w:rsidTr="00CD67D1">
        <w:trPr>
          <w:trHeight w:val="143"/>
        </w:trPr>
        <w:tc>
          <w:tcPr>
            <w:tcW w:w="411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„Varpo“ gimnazija</w:t>
            </w:r>
          </w:p>
        </w:tc>
        <w:tc>
          <w:tcPr>
            <w:tcW w:w="127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59</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r>
      <w:tr w:rsidR="001D3BD3" w:rsidRPr="00B936C9" w:rsidTr="00CD67D1">
        <w:trPr>
          <w:trHeight w:val="143"/>
        </w:trPr>
        <w:tc>
          <w:tcPr>
            <w:tcW w:w="411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„Žemynos“ gimnazija</w:t>
            </w:r>
          </w:p>
        </w:tc>
        <w:tc>
          <w:tcPr>
            <w:tcW w:w="127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56</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28,5</w:t>
            </w:r>
          </w:p>
        </w:tc>
      </w:tr>
      <w:tr w:rsidR="001D3BD3" w:rsidRPr="00B936C9" w:rsidTr="00CD67D1">
        <w:trPr>
          <w:trHeight w:val="143"/>
        </w:trPr>
        <w:tc>
          <w:tcPr>
            <w:tcW w:w="411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 Šemerio suaugusiųjų gimnazija</w:t>
            </w:r>
          </w:p>
        </w:tc>
        <w:tc>
          <w:tcPr>
            <w:tcW w:w="127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7,7</w:t>
            </w:r>
          </w:p>
        </w:tc>
      </w:tr>
      <w:tr w:rsidR="001D3BD3" w:rsidRPr="00B936C9" w:rsidTr="00CD67D1">
        <w:trPr>
          <w:trHeight w:val="143"/>
        </w:trPr>
        <w:tc>
          <w:tcPr>
            <w:tcW w:w="411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„Smeltės“ progimnazija</w:t>
            </w:r>
          </w:p>
        </w:tc>
        <w:tc>
          <w:tcPr>
            <w:tcW w:w="127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56</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3,6</w:t>
            </w:r>
          </w:p>
        </w:tc>
      </w:tr>
      <w:tr w:rsidR="001D3BD3" w:rsidRPr="00B936C9" w:rsidTr="00CD67D1">
        <w:trPr>
          <w:trHeight w:val="143"/>
        </w:trPr>
        <w:tc>
          <w:tcPr>
            <w:tcW w:w="411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Liudviko Stulpino progimnazija</w:t>
            </w:r>
          </w:p>
        </w:tc>
        <w:tc>
          <w:tcPr>
            <w:tcW w:w="127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69</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23,1</w:t>
            </w:r>
          </w:p>
        </w:tc>
      </w:tr>
      <w:tr w:rsidR="001D3BD3" w:rsidRPr="00B936C9" w:rsidTr="00CD67D1">
        <w:trPr>
          <w:trHeight w:val="143"/>
        </w:trPr>
        <w:tc>
          <w:tcPr>
            <w:tcW w:w="411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lastRenderedPageBreak/>
              <w:t>„Verdenės“ progimnazija</w:t>
            </w:r>
          </w:p>
        </w:tc>
        <w:tc>
          <w:tcPr>
            <w:tcW w:w="127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62</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24,1</w:t>
            </w:r>
          </w:p>
        </w:tc>
      </w:tr>
      <w:tr w:rsidR="001D3BD3" w:rsidRPr="00B936C9" w:rsidTr="00CD67D1">
        <w:trPr>
          <w:trHeight w:val="143"/>
        </w:trPr>
        <w:tc>
          <w:tcPr>
            <w:tcW w:w="411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„Versmės“ progimnazija</w:t>
            </w:r>
          </w:p>
        </w:tc>
        <w:tc>
          <w:tcPr>
            <w:tcW w:w="127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75</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r>
      <w:tr w:rsidR="001D3BD3" w:rsidRPr="00B936C9" w:rsidTr="00CD67D1">
        <w:trPr>
          <w:trHeight w:val="143"/>
        </w:trPr>
        <w:tc>
          <w:tcPr>
            <w:tcW w:w="411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Gedminų pagrindinė mokykla</w:t>
            </w:r>
          </w:p>
        </w:tc>
        <w:tc>
          <w:tcPr>
            <w:tcW w:w="127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87</w:t>
            </w:r>
          </w:p>
        </w:tc>
        <w:tc>
          <w:tcPr>
            <w:tcW w:w="2126" w:type="dxa"/>
          </w:tcPr>
          <w:p w:rsidR="001D3BD3" w:rsidRPr="00B936C9" w:rsidRDefault="001D3BD3" w:rsidP="005E64DF">
            <w:pPr>
              <w:spacing w:after="0" w:line="240" w:lineRule="auto"/>
              <w:jc w:val="center"/>
              <w:rPr>
                <w:rFonts w:ascii="Times New Roman" w:hAnsi="Times New Roman" w:cs="Times New Roman"/>
                <w:color w:val="FF0000"/>
              </w:rPr>
            </w:pPr>
            <w:r w:rsidRPr="00B936C9">
              <w:rPr>
                <w:rFonts w:ascii="Times New Roman" w:hAnsi="Times New Roman" w:cs="Times New Roman"/>
              </w:rPr>
              <w:t>69</w:t>
            </w:r>
          </w:p>
        </w:tc>
        <w:tc>
          <w:tcPr>
            <w:tcW w:w="2126" w:type="dxa"/>
          </w:tcPr>
          <w:p w:rsidR="001D3BD3" w:rsidRPr="00B936C9" w:rsidRDefault="001D3BD3" w:rsidP="005E64DF">
            <w:pPr>
              <w:spacing w:after="0" w:line="240" w:lineRule="auto"/>
              <w:jc w:val="center"/>
              <w:rPr>
                <w:rFonts w:ascii="Times New Roman" w:hAnsi="Times New Roman" w:cs="Times New Roman"/>
                <w:color w:val="FF0000"/>
              </w:rPr>
            </w:pPr>
            <w:r w:rsidRPr="00B936C9">
              <w:rPr>
                <w:rFonts w:ascii="Times New Roman" w:hAnsi="Times New Roman" w:cs="Times New Roman"/>
              </w:rPr>
              <w:t>79,3</w:t>
            </w:r>
          </w:p>
        </w:tc>
      </w:tr>
      <w:tr w:rsidR="001D3BD3" w:rsidRPr="00B936C9" w:rsidTr="00CD67D1">
        <w:trPr>
          <w:trHeight w:val="299"/>
        </w:trPr>
        <w:tc>
          <w:tcPr>
            <w:tcW w:w="4111"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Ievos Simonaitytės pagrindinė mokykla</w:t>
            </w:r>
          </w:p>
        </w:tc>
        <w:tc>
          <w:tcPr>
            <w:tcW w:w="127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2126"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21,6</w:t>
            </w:r>
          </w:p>
        </w:tc>
      </w:tr>
      <w:tr w:rsidR="001D3BD3" w:rsidRPr="00B936C9" w:rsidTr="00CD67D1">
        <w:trPr>
          <w:trHeight w:val="284"/>
        </w:trPr>
        <w:tc>
          <w:tcPr>
            <w:tcW w:w="4111" w:type="dxa"/>
          </w:tcPr>
          <w:p w:rsidR="001D3BD3" w:rsidRPr="00B936C9" w:rsidRDefault="001D3BD3" w:rsidP="005E64DF">
            <w:pPr>
              <w:tabs>
                <w:tab w:val="center" w:pos="3490"/>
              </w:tabs>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1276"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1982</w:t>
            </w:r>
          </w:p>
        </w:tc>
        <w:tc>
          <w:tcPr>
            <w:tcW w:w="2126" w:type="dxa"/>
          </w:tcPr>
          <w:p w:rsidR="001D3BD3" w:rsidRPr="00B936C9" w:rsidRDefault="001D3BD3" w:rsidP="005E64DF">
            <w:pPr>
              <w:spacing w:after="0" w:line="240" w:lineRule="auto"/>
              <w:jc w:val="center"/>
              <w:rPr>
                <w:rFonts w:ascii="Times New Roman" w:hAnsi="Times New Roman" w:cs="Times New Roman"/>
                <w:b/>
                <w:color w:val="FF0000"/>
              </w:rPr>
            </w:pPr>
            <w:r w:rsidRPr="00B936C9">
              <w:rPr>
                <w:rFonts w:ascii="Times New Roman" w:hAnsi="Times New Roman" w:cs="Times New Roman"/>
                <w:b/>
              </w:rPr>
              <w:t>131</w:t>
            </w:r>
          </w:p>
        </w:tc>
        <w:tc>
          <w:tcPr>
            <w:tcW w:w="2126" w:type="dxa"/>
          </w:tcPr>
          <w:p w:rsidR="001D3BD3" w:rsidRPr="00B936C9" w:rsidRDefault="001D3BD3" w:rsidP="005E64DF">
            <w:pPr>
              <w:spacing w:after="0" w:line="240" w:lineRule="auto"/>
              <w:jc w:val="center"/>
              <w:rPr>
                <w:rFonts w:ascii="Times New Roman" w:hAnsi="Times New Roman" w:cs="Times New Roman"/>
                <w:b/>
                <w:color w:val="FF0000"/>
              </w:rPr>
            </w:pPr>
            <w:r w:rsidRPr="00B936C9">
              <w:rPr>
                <w:rFonts w:ascii="Times New Roman" w:hAnsi="Times New Roman" w:cs="Times New Roman"/>
                <w:b/>
              </w:rPr>
              <w:t>6,6</w:t>
            </w:r>
          </w:p>
        </w:tc>
      </w:tr>
    </w:tbl>
    <w:p w:rsidR="001D3BD3" w:rsidRPr="00B936C9" w:rsidRDefault="001D3BD3" w:rsidP="005E64DF">
      <w:pPr>
        <w:spacing w:after="0" w:line="240" w:lineRule="auto"/>
        <w:jc w:val="center"/>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bCs/>
        </w:rPr>
      </w:pPr>
      <w:r w:rsidRPr="00B936C9">
        <w:rPr>
          <w:rFonts w:ascii="Times New Roman" w:hAnsi="Times New Roman" w:cs="Times New Roman"/>
        </w:rPr>
        <w:t xml:space="preserve">65 </w:t>
      </w:r>
      <w:r w:rsidRPr="00B936C9">
        <w:rPr>
          <w:rFonts w:ascii="Times New Roman" w:eastAsia="Calibri" w:hAnsi="Times New Roman" w:cs="Times New Roman"/>
        </w:rPr>
        <w:t>lentelė (</w:t>
      </w:r>
      <w:r w:rsidRPr="00B936C9">
        <w:rPr>
          <w:rFonts w:ascii="Times New Roman" w:hAnsi="Times New Roman" w:cs="Times New Roman"/>
        </w:rPr>
        <w:t>5.11.1.).</w:t>
      </w:r>
      <w:r w:rsidRPr="00B936C9">
        <w:rPr>
          <w:rFonts w:ascii="Times New Roman" w:eastAsia="Times New Roman" w:hAnsi="Times New Roman" w:cs="Times New Roman"/>
        </w:rPr>
        <w:t xml:space="preserve"> </w:t>
      </w:r>
      <w:r w:rsidRPr="00B936C9">
        <w:rPr>
          <w:rFonts w:ascii="Times New Roman" w:hAnsi="Times New Roman" w:cs="Times New Roman"/>
          <w:bCs/>
        </w:rPr>
        <w:t>Auklėtojų / mokytojų ir kitų pedagoginių darbuotojų, vedusių atviras pamokas / užsiėmimus (tiesiogiai nesusijusius su mokytojo atestacija), seminarus ir (ar) skaičiusių pranešimus 2013 m., skaičius ir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559"/>
        <w:gridCol w:w="3261"/>
        <w:gridCol w:w="3118"/>
      </w:tblGrid>
      <w:tr w:rsidR="001D3BD3" w:rsidRPr="00B936C9" w:rsidTr="005E64DF">
        <w:trPr>
          <w:trHeight w:val="1060"/>
          <w:tblHeader/>
        </w:trPr>
        <w:tc>
          <w:tcPr>
            <w:tcW w:w="18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Lopšelio-darželio pavadinimas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Auklėtojų ir kitų pedagoginių darbuotojų skaičius</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Auklėtojų ir kitų pedagoginių darbuotojų, vedusių atviras pamokas / užsiėmimus, seminarus ir (ar) skaičiusių pranešimus, skaičius</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Auklėtojų ir kitų pedagoginių darbuotojų, vedusių atviras pamokas / užsiėmimus seminarus ir (ar) skaičiusių pranešimus, dalis (%)</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„Aitvarėlis“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52,4</w:t>
            </w:r>
          </w:p>
        </w:tc>
      </w:tr>
      <w:tr w:rsidR="001D3BD3" w:rsidRPr="00B936C9" w:rsidTr="00CD67D1">
        <w:tc>
          <w:tcPr>
            <w:tcW w:w="1843"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65,2</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„Atžalynas“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26,1</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,,Aušrinė“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28,6</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„Ąžuoliukas“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,,Bangelė‘‘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27</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7,4</w:t>
            </w:r>
          </w:p>
        </w:tc>
      </w:tr>
      <w:tr w:rsidR="001D3BD3" w:rsidRPr="00B936C9" w:rsidTr="00CD67D1">
        <w:tc>
          <w:tcPr>
            <w:tcW w:w="1843"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9,1</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„Bitutė“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58,8</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„Boružėlė“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„Čiauškutė“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70,0</w:t>
            </w:r>
          </w:p>
        </w:tc>
      </w:tr>
      <w:tr w:rsidR="001D3BD3" w:rsidRPr="00B936C9" w:rsidTr="00CD67D1">
        <w:tc>
          <w:tcPr>
            <w:tcW w:w="1843"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3118" w:type="dxa"/>
          </w:tcPr>
          <w:p w:rsidR="001D3BD3" w:rsidRPr="00B936C9" w:rsidRDefault="001D3BD3" w:rsidP="005E64DF">
            <w:pPr>
              <w:spacing w:after="0" w:line="240" w:lineRule="auto"/>
              <w:jc w:val="center"/>
              <w:rPr>
                <w:rFonts w:ascii="Times New Roman" w:hAnsi="Times New Roman" w:cs="Times New Roman"/>
                <w:lang w:val="ru-RU"/>
              </w:rPr>
            </w:pPr>
            <w:r w:rsidRPr="00B936C9">
              <w:rPr>
                <w:rFonts w:ascii="Times New Roman" w:hAnsi="Times New Roman" w:cs="Times New Roman"/>
              </w:rPr>
              <w:t>66,7</w:t>
            </w:r>
          </w:p>
        </w:tc>
      </w:tr>
      <w:tr w:rsidR="001D3BD3" w:rsidRPr="00B936C9" w:rsidTr="00CD67D1">
        <w:tc>
          <w:tcPr>
            <w:tcW w:w="1843"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36,0</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„Eglutė“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60,0</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91,3</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11,7</w:t>
            </w:r>
          </w:p>
        </w:tc>
      </w:tr>
      <w:tr w:rsidR="001D3BD3" w:rsidRPr="00B936C9" w:rsidTr="00CD67D1">
        <w:tc>
          <w:tcPr>
            <w:tcW w:w="1843"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30,4</w:t>
            </w:r>
          </w:p>
        </w:tc>
      </w:tr>
      <w:tr w:rsidR="001D3BD3" w:rsidRPr="00B936C9" w:rsidTr="00CD67D1">
        <w:tc>
          <w:tcPr>
            <w:tcW w:w="1843"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3261" w:type="dxa"/>
            <w:vAlign w:val="center"/>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38,5</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„Liepaitė“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„Linelis“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3118" w:type="dxa"/>
          </w:tcPr>
          <w:p w:rsidR="001D3BD3" w:rsidRPr="00B936C9" w:rsidRDefault="001D3BD3" w:rsidP="005E64DF">
            <w:pPr>
              <w:spacing w:after="0" w:line="240" w:lineRule="auto"/>
              <w:jc w:val="center"/>
              <w:rPr>
                <w:rFonts w:ascii="Times New Roman" w:hAnsi="Times New Roman" w:cs="Times New Roman"/>
                <w:lang w:val="en-US"/>
              </w:rPr>
            </w:pPr>
            <w:r w:rsidRPr="00B936C9">
              <w:rPr>
                <w:rFonts w:ascii="Times New Roman" w:hAnsi="Times New Roman" w:cs="Times New Roman"/>
              </w:rPr>
              <w:t>25,0</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„Obelėlė“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33,3</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„Pagrandukas“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45,5</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,,Papartėlis“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17,4</w:t>
            </w:r>
          </w:p>
        </w:tc>
      </w:tr>
      <w:tr w:rsidR="001D3BD3" w:rsidRPr="00B936C9" w:rsidTr="00CD67D1">
        <w:tc>
          <w:tcPr>
            <w:tcW w:w="1843"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„Pingvinukas“  </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66,7</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„Pumpurėlis“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15,8</w:t>
            </w:r>
          </w:p>
        </w:tc>
      </w:tr>
      <w:tr w:rsidR="001D3BD3" w:rsidRPr="00B936C9" w:rsidTr="00CD67D1">
        <w:tc>
          <w:tcPr>
            <w:tcW w:w="1843"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68,2</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,,Pušaitė“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75,0</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„Putinėlis“</w:t>
            </w:r>
          </w:p>
        </w:tc>
        <w:tc>
          <w:tcPr>
            <w:tcW w:w="1559" w:type="dxa"/>
          </w:tcPr>
          <w:p w:rsidR="001D3BD3" w:rsidRPr="00B936C9" w:rsidRDefault="001D3BD3"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14</w:t>
            </w:r>
          </w:p>
        </w:tc>
        <w:tc>
          <w:tcPr>
            <w:tcW w:w="3261" w:type="dxa"/>
          </w:tcPr>
          <w:p w:rsidR="001D3BD3" w:rsidRPr="00B936C9" w:rsidRDefault="001D3BD3"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4</w:t>
            </w:r>
          </w:p>
        </w:tc>
        <w:tc>
          <w:tcPr>
            <w:tcW w:w="3118" w:type="dxa"/>
          </w:tcPr>
          <w:p w:rsidR="001D3BD3" w:rsidRPr="00B936C9" w:rsidRDefault="001D3BD3"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28,6</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,,Radastėlė“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66,7</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„Rūta“</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9,1</w:t>
            </w:r>
          </w:p>
        </w:tc>
      </w:tr>
      <w:tr w:rsidR="001D3BD3" w:rsidRPr="00B936C9" w:rsidTr="00CD67D1">
        <w:tc>
          <w:tcPr>
            <w:tcW w:w="1843"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67,7</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„Svirpliukas“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40,0</w:t>
            </w:r>
          </w:p>
        </w:tc>
      </w:tr>
      <w:tr w:rsidR="001D3BD3" w:rsidRPr="00B936C9" w:rsidTr="00CD67D1">
        <w:tc>
          <w:tcPr>
            <w:tcW w:w="1843"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„Šermukšnėlė“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,,Švyturėlis“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44,0</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„Traukinukas“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10,5</w:t>
            </w:r>
          </w:p>
        </w:tc>
      </w:tr>
      <w:tr w:rsidR="001D3BD3" w:rsidRPr="00B936C9" w:rsidTr="00CD67D1">
        <w:tc>
          <w:tcPr>
            <w:tcW w:w="1843"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16,6</w:t>
            </w:r>
          </w:p>
        </w:tc>
      </w:tr>
      <w:tr w:rsidR="001D3BD3" w:rsidRPr="00B936C9" w:rsidTr="00CD67D1">
        <w:tc>
          <w:tcPr>
            <w:tcW w:w="1843"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57,1</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„Volungėlė“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„Želmenėlis“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85,0</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lastRenderedPageBreak/>
              <w:t>„Žemuogėlė“</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10,5</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27,3</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„Žiburėlis“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34,8</w:t>
            </w:r>
          </w:p>
        </w:tc>
      </w:tr>
      <w:tr w:rsidR="001D3BD3" w:rsidRPr="00B936C9" w:rsidTr="00CD67D1">
        <w:tc>
          <w:tcPr>
            <w:tcW w:w="1843"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53,8</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,,Žuvėdra“</w:t>
            </w:r>
          </w:p>
        </w:tc>
        <w:tc>
          <w:tcPr>
            <w:tcW w:w="1559"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326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311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73,7</w:t>
            </w:r>
          </w:p>
        </w:tc>
      </w:tr>
      <w:tr w:rsidR="001D3BD3" w:rsidRPr="00B936C9" w:rsidTr="00CD67D1">
        <w:tc>
          <w:tcPr>
            <w:tcW w:w="1843" w:type="dxa"/>
          </w:tcPr>
          <w:p w:rsidR="001D3BD3" w:rsidRPr="00B936C9" w:rsidRDefault="001D3BD3" w:rsidP="005E64DF">
            <w:pPr>
              <w:spacing w:after="0" w:line="240" w:lineRule="auto"/>
              <w:jc w:val="both"/>
              <w:rPr>
                <w:rFonts w:ascii="Times New Roman" w:hAnsi="Times New Roman" w:cs="Times New Roman"/>
                <w:b/>
              </w:rPr>
            </w:pPr>
            <w:r w:rsidRPr="00B936C9">
              <w:rPr>
                <w:rFonts w:ascii="Times New Roman" w:hAnsi="Times New Roman" w:cs="Times New Roman"/>
                <w:b/>
              </w:rPr>
              <w:t>Iš viso</w:t>
            </w:r>
          </w:p>
        </w:tc>
        <w:tc>
          <w:tcPr>
            <w:tcW w:w="1559"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876</w:t>
            </w:r>
          </w:p>
        </w:tc>
        <w:tc>
          <w:tcPr>
            <w:tcW w:w="3261"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384</w:t>
            </w:r>
          </w:p>
        </w:tc>
        <w:tc>
          <w:tcPr>
            <w:tcW w:w="3118"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43,8</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66 </w:t>
      </w:r>
      <w:r w:rsidRPr="00B936C9">
        <w:rPr>
          <w:rFonts w:ascii="Times New Roman" w:eastAsia="Calibri" w:hAnsi="Times New Roman" w:cs="Times New Roman"/>
        </w:rPr>
        <w:t>lentelė (</w:t>
      </w:r>
      <w:r w:rsidRPr="00B936C9">
        <w:rPr>
          <w:rFonts w:ascii="Times New Roman" w:hAnsi="Times New Roman" w:cs="Times New Roman"/>
        </w:rPr>
        <w:t>5.11.2.).</w:t>
      </w:r>
      <w:r w:rsidRPr="00B936C9">
        <w:rPr>
          <w:rFonts w:ascii="Times New Roman" w:eastAsia="Times New Roman" w:hAnsi="Times New Roman" w:cs="Times New Roman"/>
        </w:rPr>
        <w:t xml:space="preserve"> </w:t>
      </w:r>
      <w:r w:rsidRPr="00B936C9">
        <w:rPr>
          <w:rFonts w:ascii="Times New Roman" w:hAnsi="Times New Roman" w:cs="Times New Roman"/>
        </w:rPr>
        <w:t>Mokytojų ir kitų pedagoginių darbuotojų, vedusių atviras pamokas / užsiėmimus (tiesiogiai nesusijusius su mokytojo atestacija), seminarus ir (ar) skaičiusių pranešimus 2013 m., skaičius ir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2693"/>
        <w:gridCol w:w="2835"/>
      </w:tblGrid>
      <w:tr w:rsidR="001D3BD3" w:rsidRPr="00B936C9" w:rsidTr="005E64DF">
        <w:trPr>
          <w:trHeight w:val="208"/>
          <w:tblHeader/>
        </w:trPr>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Mokyklos pavadinimas</w:t>
            </w:r>
          </w:p>
        </w:tc>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Pedagoginių darbuotojų skaičius</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Pedagoginių darbuotojų, vedusių atviras pamokas / užsiėmimus, seminarus ir (ar) skaičiusių pranešimus, skaičius</w:t>
            </w:r>
          </w:p>
        </w:tc>
        <w:tc>
          <w:tcPr>
            <w:tcW w:w="283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Pedagoginių darbuotojų, vedusių atviras pamokas / užsiėmimus, seminarus ir (ar) skaičiusių pranešimus, dalis (%)</w:t>
            </w:r>
          </w:p>
        </w:tc>
      </w:tr>
      <w:tr w:rsidR="001D3BD3" w:rsidRPr="00B936C9" w:rsidTr="00CD67D1">
        <w:trPr>
          <w:trHeight w:val="238"/>
        </w:trPr>
        <w:tc>
          <w:tcPr>
            <w:tcW w:w="9781" w:type="dxa"/>
            <w:gridSpan w:val="4"/>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b/>
              </w:rPr>
              <w:t>Gimnazijos</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„Aitvaro“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52,6</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„Aukuro“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66</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lang w:val="en-US"/>
              </w:rPr>
            </w:pPr>
            <w:r w:rsidRPr="00B936C9">
              <w:rPr>
                <w:rFonts w:ascii="Times New Roman" w:hAnsi="Times New Roman" w:cs="Times New Roman"/>
              </w:rPr>
              <w:t xml:space="preserve">30,3 </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„Ąžuolyno“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76</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58</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76,3</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Baltijos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54</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24,0</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Vytauto Didžiojo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71</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45</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63,3</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„Varpo“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55</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32,7</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„Vėtrungės“</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71</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43,7</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Vydūno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65</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35</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53,8</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H. Zudermano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62</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35,4</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„Žaliakalnio“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56</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48</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85,7</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„Žemynos“</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48</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39</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81,2</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 Šemerio suaugusiųjų</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36,3</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684</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357</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52,1</w:t>
            </w:r>
          </w:p>
        </w:tc>
      </w:tr>
      <w:tr w:rsidR="001D3BD3" w:rsidRPr="00B936C9" w:rsidTr="00CD67D1">
        <w:trPr>
          <w:trHeight w:val="251"/>
        </w:trPr>
        <w:tc>
          <w:tcPr>
            <w:tcW w:w="9781" w:type="dxa"/>
            <w:gridSpan w:val="4"/>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b/>
              </w:rPr>
              <w:t>Progimnazijos</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„Gabijos“</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46</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23,9</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S. Dacho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87</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71</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81,6</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Per. Mašioto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44</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43,1</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M. Mažvydo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75</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16,0</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Sendvario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34</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85,0</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„Smeltės“</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55</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43</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78,1</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Liudviko Stulpino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63</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22,2</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Tauralaukio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28</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39,2</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„Verdenės“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63</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33,3</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„Versmės“</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73</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73</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0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574</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309</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53,8</w:t>
            </w:r>
          </w:p>
        </w:tc>
      </w:tr>
      <w:tr w:rsidR="001D3BD3" w:rsidRPr="00B936C9" w:rsidTr="006C6A98">
        <w:trPr>
          <w:trHeight w:val="113"/>
        </w:trPr>
        <w:tc>
          <w:tcPr>
            <w:tcW w:w="9781" w:type="dxa"/>
            <w:gridSpan w:val="4"/>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b/>
              </w:rPr>
              <w:t>Pagrindinės mokyklos</w:t>
            </w:r>
          </w:p>
        </w:tc>
      </w:tr>
      <w:tr w:rsidR="001D3BD3" w:rsidRPr="00B936C9" w:rsidTr="00CD67D1">
        <w:trPr>
          <w:trHeight w:val="251"/>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Gedminų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88</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45,4</w:t>
            </w:r>
          </w:p>
        </w:tc>
      </w:tr>
      <w:tr w:rsidR="001D3BD3" w:rsidRPr="00B936C9" w:rsidTr="00CD67D1">
        <w:trPr>
          <w:trHeight w:val="242"/>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M. Gorkio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76</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59</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77,6</w:t>
            </w:r>
          </w:p>
        </w:tc>
      </w:tr>
      <w:tr w:rsidR="001D3BD3" w:rsidRPr="00B936C9" w:rsidTr="00CD67D1">
        <w:trPr>
          <w:trHeight w:val="245"/>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„Pajūrio“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57</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12,2</w:t>
            </w:r>
          </w:p>
        </w:tc>
      </w:tr>
      <w:tr w:rsidR="001D3BD3" w:rsidRPr="00B936C9" w:rsidTr="00CD67D1">
        <w:trPr>
          <w:trHeight w:val="236"/>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„Santarvės“</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61</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55</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90,1</w:t>
            </w:r>
          </w:p>
        </w:tc>
      </w:tr>
      <w:tr w:rsidR="001D3BD3" w:rsidRPr="00B936C9" w:rsidTr="00CD67D1">
        <w:trPr>
          <w:trHeight w:val="225"/>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„Saulėtekio“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33</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90,9</w:t>
            </w:r>
          </w:p>
        </w:tc>
      </w:tr>
      <w:tr w:rsidR="001D3BD3" w:rsidRPr="00B936C9" w:rsidTr="00CD67D1">
        <w:trPr>
          <w:trHeight w:val="244"/>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I. Simonaitytės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34</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r>
      <w:tr w:rsidR="001D3BD3" w:rsidRPr="00B936C9" w:rsidTr="00CD67D1">
        <w:trPr>
          <w:trHeight w:val="233"/>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Vitės</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36</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16,6</w:t>
            </w:r>
          </w:p>
        </w:tc>
      </w:tr>
      <w:tr w:rsidR="001D3BD3" w:rsidRPr="00B936C9" w:rsidTr="00CD67D1">
        <w:trPr>
          <w:trHeight w:val="224"/>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„Vyturio“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49</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28</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57,1</w:t>
            </w:r>
          </w:p>
        </w:tc>
      </w:tr>
      <w:tr w:rsidR="001D3BD3" w:rsidRPr="00B936C9" w:rsidTr="006C6A98">
        <w:trPr>
          <w:trHeight w:val="144"/>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lastRenderedPageBreak/>
              <w:t>Iš viso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434</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230</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52,9</w:t>
            </w:r>
          </w:p>
        </w:tc>
      </w:tr>
      <w:tr w:rsidR="001D3BD3" w:rsidRPr="00B936C9" w:rsidTr="006C6A98">
        <w:trPr>
          <w:trHeight w:val="70"/>
        </w:trPr>
        <w:tc>
          <w:tcPr>
            <w:tcW w:w="9781" w:type="dxa"/>
            <w:gridSpan w:val="4"/>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b/>
              </w:rPr>
              <w:t>Specialiosios mokyklos</w:t>
            </w:r>
          </w:p>
        </w:tc>
      </w:tr>
      <w:tr w:rsidR="001D3BD3" w:rsidRPr="00B936C9" w:rsidTr="00CD67D1">
        <w:trPr>
          <w:trHeight w:val="251"/>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„Medeinės“</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45</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31,1</w:t>
            </w:r>
          </w:p>
        </w:tc>
      </w:tr>
      <w:tr w:rsidR="001D3BD3" w:rsidRPr="00B936C9" w:rsidTr="00CD67D1">
        <w:trPr>
          <w:trHeight w:val="256"/>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Litorinos</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45"/>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66</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35</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53,0</w:t>
            </w:r>
          </w:p>
        </w:tc>
      </w:tr>
      <w:tr w:rsidR="001D3BD3" w:rsidRPr="00B936C9" w:rsidTr="006C6A98">
        <w:trPr>
          <w:trHeight w:val="149"/>
        </w:trPr>
        <w:tc>
          <w:tcPr>
            <w:tcW w:w="9781" w:type="dxa"/>
            <w:gridSpan w:val="4"/>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b/>
              </w:rPr>
              <w:t>Pradinė mokykla ir mokyklos-darželiai</w:t>
            </w:r>
          </w:p>
        </w:tc>
      </w:tr>
      <w:tr w:rsidR="001D3BD3" w:rsidRPr="00B936C9" w:rsidTr="00CD67D1">
        <w:trPr>
          <w:trHeight w:val="239"/>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„Gilijos“</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47</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43</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91,4</w:t>
            </w:r>
          </w:p>
        </w:tc>
      </w:tr>
      <w:tr w:rsidR="001D3BD3" w:rsidRPr="00B936C9" w:rsidTr="00CD67D1">
        <w:trPr>
          <w:trHeight w:val="230"/>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„Inkarėlio“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33,3</w:t>
            </w:r>
          </w:p>
        </w:tc>
      </w:tr>
      <w:tr w:rsidR="001D3BD3" w:rsidRPr="00B936C9" w:rsidTr="00CD67D1">
        <w:trPr>
          <w:trHeight w:val="247"/>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„Nykštuko“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40,0</w:t>
            </w:r>
          </w:p>
        </w:tc>
      </w:tr>
      <w:tr w:rsidR="001D3BD3" w:rsidRPr="00B936C9" w:rsidTr="00CD67D1">
        <w:trPr>
          <w:trHeight w:val="238"/>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 xml:space="preserve">M. Montessori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27"/>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„Pakalnutės“</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32"/>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„Saulutės“</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72,7</w:t>
            </w:r>
          </w:p>
        </w:tc>
      </w:tr>
      <w:tr w:rsidR="001D3BD3" w:rsidRPr="00B936C9" w:rsidTr="00CD67D1">
        <w:trPr>
          <w:trHeight w:val="221"/>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„Šaltinėlio“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12"/>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„Varpelio“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25,0</w:t>
            </w:r>
          </w:p>
        </w:tc>
      </w:tr>
      <w:tr w:rsidR="001D3BD3" w:rsidRPr="00B936C9" w:rsidTr="00CD67D1">
        <w:trPr>
          <w:trHeight w:val="229"/>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25,0</w:t>
            </w:r>
          </w:p>
        </w:tc>
      </w:tr>
      <w:tr w:rsidR="001D3BD3" w:rsidRPr="00B936C9" w:rsidTr="006C6A98">
        <w:trPr>
          <w:trHeight w:val="139"/>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jc w:val="right"/>
              <w:rPr>
                <w:rFonts w:ascii="Times New Roman" w:hAnsi="Times New Roman" w:cs="Times New Roman"/>
              </w:rPr>
            </w:pPr>
            <w:r w:rsidRPr="00B936C9">
              <w:rPr>
                <w:rFonts w:ascii="Times New Roman" w:hAnsi="Times New Roman" w:cs="Times New Roman"/>
                <w:b/>
              </w:rPr>
              <w:t>Iš viso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110</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58</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52,7</w:t>
            </w:r>
          </w:p>
        </w:tc>
      </w:tr>
      <w:tr w:rsidR="001D3BD3" w:rsidRPr="00B936C9" w:rsidTr="006C6A98">
        <w:trPr>
          <w:trHeight w:val="70"/>
        </w:trPr>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1868</w:t>
            </w:r>
          </w:p>
        </w:tc>
        <w:tc>
          <w:tcPr>
            <w:tcW w:w="26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989</w:t>
            </w:r>
          </w:p>
        </w:tc>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52,9</w:t>
            </w:r>
          </w:p>
        </w:tc>
      </w:tr>
    </w:tbl>
    <w:p w:rsidR="001D3BD3" w:rsidRPr="00B936C9" w:rsidRDefault="001D3BD3" w:rsidP="005E64DF">
      <w:pPr>
        <w:spacing w:after="0" w:line="240" w:lineRule="auto"/>
        <w:ind w:firstLine="709"/>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67 </w:t>
      </w:r>
      <w:r w:rsidRPr="00B936C9">
        <w:rPr>
          <w:rFonts w:ascii="Times New Roman" w:eastAsia="Calibri" w:hAnsi="Times New Roman" w:cs="Times New Roman"/>
        </w:rPr>
        <w:t>lentelė (</w:t>
      </w:r>
      <w:r w:rsidRPr="00B936C9">
        <w:rPr>
          <w:rFonts w:ascii="Times New Roman" w:hAnsi="Times New Roman" w:cs="Times New Roman"/>
        </w:rPr>
        <w:t>5.12.). Mentoriaus kompetenciją įgijusių mokytojų skaičius</w:t>
      </w:r>
    </w:p>
    <w:tbl>
      <w:tblPr>
        <w:tblStyle w:val="Lentelstinklelis"/>
        <w:tblW w:w="9781" w:type="dxa"/>
        <w:tblInd w:w="108" w:type="dxa"/>
        <w:tblLook w:val="04A0" w:firstRow="1" w:lastRow="0" w:firstColumn="1" w:lastColumn="0" w:noHBand="0" w:noVBand="1"/>
      </w:tblPr>
      <w:tblGrid>
        <w:gridCol w:w="4962"/>
        <w:gridCol w:w="4819"/>
      </w:tblGrid>
      <w:tr w:rsidR="001D3BD3" w:rsidRPr="00B936C9" w:rsidTr="005E64DF">
        <w:trPr>
          <w:trHeight w:val="493"/>
          <w:tblHeader/>
        </w:trPr>
        <w:tc>
          <w:tcPr>
            <w:tcW w:w="4962" w:type="dxa"/>
          </w:tcPr>
          <w:p w:rsidR="001D3BD3" w:rsidRPr="00B936C9" w:rsidRDefault="001D3BD3" w:rsidP="005E64DF">
            <w:pPr>
              <w:jc w:val="center"/>
              <w:rPr>
                <w:sz w:val="22"/>
                <w:szCs w:val="22"/>
              </w:rPr>
            </w:pPr>
            <w:r w:rsidRPr="00B936C9">
              <w:rPr>
                <w:sz w:val="22"/>
                <w:szCs w:val="22"/>
              </w:rPr>
              <w:t>Bendrojo ugdymo mokyklos pavadinimas</w:t>
            </w:r>
          </w:p>
        </w:tc>
        <w:tc>
          <w:tcPr>
            <w:tcW w:w="4819" w:type="dxa"/>
          </w:tcPr>
          <w:p w:rsidR="001D3BD3" w:rsidRPr="00B936C9" w:rsidRDefault="001D3BD3" w:rsidP="005E64DF">
            <w:pPr>
              <w:jc w:val="center"/>
              <w:rPr>
                <w:sz w:val="22"/>
                <w:szCs w:val="22"/>
              </w:rPr>
            </w:pPr>
            <w:r w:rsidRPr="00B936C9">
              <w:rPr>
                <w:sz w:val="22"/>
                <w:szCs w:val="22"/>
              </w:rPr>
              <w:t>Mentoriaus kompetencijų įgijusių mokytojų skaičius</w:t>
            </w:r>
          </w:p>
        </w:tc>
      </w:tr>
      <w:tr w:rsidR="001D3BD3" w:rsidRPr="00B936C9" w:rsidTr="00CD67D1">
        <w:trPr>
          <w:trHeight w:val="264"/>
        </w:trPr>
        <w:tc>
          <w:tcPr>
            <w:tcW w:w="4962" w:type="dxa"/>
          </w:tcPr>
          <w:p w:rsidR="001D3BD3" w:rsidRPr="00B936C9" w:rsidRDefault="001D3BD3" w:rsidP="005E64DF">
            <w:pPr>
              <w:rPr>
                <w:sz w:val="22"/>
                <w:szCs w:val="22"/>
              </w:rPr>
            </w:pPr>
            <w:r w:rsidRPr="00B936C9">
              <w:rPr>
                <w:sz w:val="22"/>
                <w:szCs w:val="22"/>
              </w:rPr>
              <w:t>„Aukuro“ gimnazija</w:t>
            </w:r>
          </w:p>
        </w:tc>
        <w:tc>
          <w:tcPr>
            <w:tcW w:w="4819" w:type="dxa"/>
          </w:tcPr>
          <w:p w:rsidR="001D3BD3" w:rsidRPr="00B936C9" w:rsidRDefault="001D3BD3" w:rsidP="005E64DF">
            <w:pPr>
              <w:jc w:val="center"/>
              <w:rPr>
                <w:sz w:val="22"/>
                <w:szCs w:val="22"/>
              </w:rPr>
            </w:pPr>
            <w:r w:rsidRPr="00B936C9">
              <w:rPr>
                <w:sz w:val="22"/>
                <w:szCs w:val="22"/>
              </w:rPr>
              <w:t>3</w:t>
            </w:r>
          </w:p>
        </w:tc>
      </w:tr>
      <w:tr w:rsidR="001D3BD3" w:rsidRPr="00B936C9" w:rsidTr="00CD67D1">
        <w:tc>
          <w:tcPr>
            <w:tcW w:w="4962" w:type="dxa"/>
          </w:tcPr>
          <w:p w:rsidR="001D3BD3" w:rsidRPr="00B936C9" w:rsidRDefault="001D3BD3" w:rsidP="005E64DF">
            <w:pPr>
              <w:rPr>
                <w:sz w:val="22"/>
                <w:szCs w:val="22"/>
              </w:rPr>
            </w:pPr>
            <w:r w:rsidRPr="00B936C9">
              <w:rPr>
                <w:sz w:val="22"/>
                <w:szCs w:val="22"/>
              </w:rPr>
              <w:t>Baltijos gimnazija</w:t>
            </w:r>
          </w:p>
        </w:tc>
        <w:tc>
          <w:tcPr>
            <w:tcW w:w="4819" w:type="dxa"/>
          </w:tcPr>
          <w:p w:rsidR="001D3BD3" w:rsidRPr="00B936C9" w:rsidRDefault="001D3BD3" w:rsidP="005E64DF">
            <w:pPr>
              <w:jc w:val="center"/>
              <w:rPr>
                <w:sz w:val="22"/>
                <w:szCs w:val="22"/>
              </w:rPr>
            </w:pPr>
            <w:r w:rsidRPr="00B936C9">
              <w:rPr>
                <w:sz w:val="22"/>
                <w:szCs w:val="22"/>
              </w:rPr>
              <w:t>4</w:t>
            </w:r>
          </w:p>
        </w:tc>
      </w:tr>
      <w:tr w:rsidR="001D3BD3" w:rsidRPr="00B936C9" w:rsidTr="00CD67D1">
        <w:tc>
          <w:tcPr>
            <w:tcW w:w="4962" w:type="dxa"/>
          </w:tcPr>
          <w:p w:rsidR="001D3BD3" w:rsidRPr="00B936C9" w:rsidRDefault="001D3BD3" w:rsidP="005E64DF">
            <w:pPr>
              <w:rPr>
                <w:sz w:val="22"/>
                <w:szCs w:val="22"/>
              </w:rPr>
            </w:pPr>
            <w:r w:rsidRPr="00B936C9">
              <w:rPr>
                <w:sz w:val="22"/>
                <w:szCs w:val="22"/>
              </w:rPr>
              <w:t>„Varpo“ gimnazija</w:t>
            </w:r>
          </w:p>
        </w:tc>
        <w:tc>
          <w:tcPr>
            <w:tcW w:w="4819" w:type="dxa"/>
          </w:tcPr>
          <w:p w:rsidR="001D3BD3" w:rsidRPr="00B936C9" w:rsidRDefault="001D3BD3" w:rsidP="005E64DF">
            <w:pPr>
              <w:jc w:val="center"/>
              <w:rPr>
                <w:sz w:val="22"/>
                <w:szCs w:val="22"/>
              </w:rPr>
            </w:pPr>
            <w:r w:rsidRPr="00B936C9">
              <w:rPr>
                <w:sz w:val="22"/>
                <w:szCs w:val="22"/>
              </w:rPr>
              <w:t>1</w:t>
            </w:r>
          </w:p>
        </w:tc>
      </w:tr>
      <w:tr w:rsidR="001D3BD3" w:rsidRPr="00B936C9" w:rsidTr="00CD67D1">
        <w:tc>
          <w:tcPr>
            <w:tcW w:w="4962" w:type="dxa"/>
          </w:tcPr>
          <w:p w:rsidR="001D3BD3" w:rsidRPr="00B936C9" w:rsidRDefault="001D3BD3" w:rsidP="005E64DF">
            <w:pPr>
              <w:rPr>
                <w:sz w:val="22"/>
                <w:szCs w:val="22"/>
              </w:rPr>
            </w:pPr>
            <w:r w:rsidRPr="00B936C9">
              <w:rPr>
                <w:sz w:val="22"/>
                <w:szCs w:val="22"/>
              </w:rPr>
              <w:t xml:space="preserve">Simono Dacho progimnazija </w:t>
            </w:r>
          </w:p>
        </w:tc>
        <w:tc>
          <w:tcPr>
            <w:tcW w:w="4819" w:type="dxa"/>
          </w:tcPr>
          <w:p w:rsidR="001D3BD3" w:rsidRPr="00B936C9" w:rsidRDefault="001D3BD3" w:rsidP="005E64DF">
            <w:pPr>
              <w:jc w:val="center"/>
              <w:rPr>
                <w:sz w:val="22"/>
                <w:szCs w:val="22"/>
              </w:rPr>
            </w:pPr>
            <w:r w:rsidRPr="00B936C9">
              <w:rPr>
                <w:sz w:val="22"/>
                <w:szCs w:val="22"/>
              </w:rPr>
              <w:t>8</w:t>
            </w:r>
          </w:p>
        </w:tc>
      </w:tr>
      <w:tr w:rsidR="001D3BD3" w:rsidRPr="00B936C9" w:rsidTr="00CD67D1">
        <w:tc>
          <w:tcPr>
            <w:tcW w:w="4962" w:type="dxa"/>
          </w:tcPr>
          <w:p w:rsidR="001D3BD3" w:rsidRPr="00B936C9" w:rsidRDefault="001D3BD3" w:rsidP="005E64DF">
            <w:pPr>
              <w:rPr>
                <w:sz w:val="22"/>
                <w:szCs w:val="22"/>
              </w:rPr>
            </w:pPr>
            <w:r w:rsidRPr="00B936C9">
              <w:rPr>
                <w:sz w:val="22"/>
                <w:szCs w:val="22"/>
              </w:rPr>
              <w:t>Martyno Mažvydo progimnazija</w:t>
            </w:r>
          </w:p>
        </w:tc>
        <w:tc>
          <w:tcPr>
            <w:tcW w:w="4819" w:type="dxa"/>
          </w:tcPr>
          <w:p w:rsidR="001D3BD3" w:rsidRPr="00B936C9" w:rsidRDefault="001D3BD3" w:rsidP="005E64DF">
            <w:pPr>
              <w:jc w:val="center"/>
              <w:rPr>
                <w:sz w:val="22"/>
                <w:szCs w:val="22"/>
              </w:rPr>
            </w:pPr>
            <w:r w:rsidRPr="00B936C9">
              <w:rPr>
                <w:sz w:val="22"/>
                <w:szCs w:val="22"/>
              </w:rPr>
              <w:t>5</w:t>
            </w:r>
          </w:p>
        </w:tc>
      </w:tr>
      <w:tr w:rsidR="001D3BD3" w:rsidRPr="00B936C9" w:rsidTr="00CD67D1">
        <w:tc>
          <w:tcPr>
            <w:tcW w:w="4962" w:type="dxa"/>
          </w:tcPr>
          <w:p w:rsidR="001D3BD3" w:rsidRPr="00B936C9" w:rsidRDefault="001D3BD3" w:rsidP="005E64DF">
            <w:pPr>
              <w:rPr>
                <w:sz w:val="22"/>
                <w:szCs w:val="22"/>
              </w:rPr>
            </w:pPr>
            <w:r w:rsidRPr="00B936C9">
              <w:rPr>
                <w:sz w:val="22"/>
                <w:szCs w:val="22"/>
              </w:rPr>
              <w:t>Sendvario progimnazija</w:t>
            </w:r>
          </w:p>
        </w:tc>
        <w:tc>
          <w:tcPr>
            <w:tcW w:w="4819" w:type="dxa"/>
          </w:tcPr>
          <w:p w:rsidR="001D3BD3" w:rsidRPr="00B936C9" w:rsidRDefault="001D3BD3" w:rsidP="005E64DF">
            <w:pPr>
              <w:jc w:val="center"/>
              <w:rPr>
                <w:sz w:val="22"/>
                <w:szCs w:val="22"/>
              </w:rPr>
            </w:pPr>
            <w:r w:rsidRPr="00B936C9">
              <w:rPr>
                <w:sz w:val="22"/>
                <w:szCs w:val="22"/>
              </w:rPr>
              <w:t>2</w:t>
            </w:r>
          </w:p>
        </w:tc>
      </w:tr>
      <w:tr w:rsidR="001D3BD3" w:rsidRPr="00B936C9" w:rsidTr="00CD67D1">
        <w:tc>
          <w:tcPr>
            <w:tcW w:w="4962" w:type="dxa"/>
          </w:tcPr>
          <w:p w:rsidR="001D3BD3" w:rsidRPr="00B936C9" w:rsidRDefault="001D3BD3" w:rsidP="005E64DF">
            <w:pPr>
              <w:rPr>
                <w:sz w:val="22"/>
                <w:szCs w:val="22"/>
              </w:rPr>
            </w:pPr>
            <w:r w:rsidRPr="00B936C9">
              <w:rPr>
                <w:sz w:val="22"/>
                <w:szCs w:val="22"/>
              </w:rPr>
              <w:t>Liudviko Stulpino progimnazija</w:t>
            </w:r>
          </w:p>
        </w:tc>
        <w:tc>
          <w:tcPr>
            <w:tcW w:w="4819" w:type="dxa"/>
          </w:tcPr>
          <w:p w:rsidR="001D3BD3" w:rsidRPr="00B936C9" w:rsidRDefault="001D3BD3" w:rsidP="005E64DF">
            <w:pPr>
              <w:jc w:val="center"/>
              <w:rPr>
                <w:sz w:val="22"/>
                <w:szCs w:val="22"/>
              </w:rPr>
            </w:pPr>
            <w:r w:rsidRPr="00B936C9">
              <w:rPr>
                <w:sz w:val="22"/>
                <w:szCs w:val="22"/>
              </w:rPr>
              <w:t>2</w:t>
            </w:r>
          </w:p>
        </w:tc>
      </w:tr>
      <w:tr w:rsidR="001D3BD3" w:rsidRPr="00B936C9" w:rsidTr="00CD67D1">
        <w:tc>
          <w:tcPr>
            <w:tcW w:w="4962" w:type="dxa"/>
          </w:tcPr>
          <w:p w:rsidR="001D3BD3" w:rsidRPr="00B936C9" w:rsidRDefault="001D3BD3" w:rsidP="005E64DF">
            <w:pPr>
              <w:rPr>
                <w:sz w:val="22"/>
                <w:szCs w:val="22"/>
              </w:rPr>
            </w:pPr>
            <w:r w:rsidRPr="00B936C9">
              <w:rPr>
                <w:sz w:val="22"/>
                <w:szCs w:val="22"/>
              </w:rPr>
              <w:t>„Versmės“ progimnazija</w:t>
            </w:r>
          </w:p>
        </w:tc>
        <w:tc>
          <w:tcPr>
            <w:tcW w:w="4819" w:type="dxa"/>
          </w:tcPr>
          <w:p w:rsidR="001D3BD3" w:rsidRPr="00B936C9" w:rsidRDefault="001D3BD3" w:rsidP="005E64DF">
            <w:pPr>
              <w:jc w:val="center"/>
              <w:rPr>
                <w:sz w:val="22"/>
                <w:szCs w:val="22"/>
              </w:rPr>
            </w:pPr>
            <w:r w:rsidRPr="00B936C9">
              <w:rPr>
                <w:sz w:val="22"/>
                <w:szCs w:val="22"/>
              </w:rPr>
              <w:t>4</w:t>
            </w:r>
          </w:p>
        </w:tc>
      </w:tr>
      <w:tr w:rsidR="001D3BD3" w:rsidRPr="00B936C9" w:rsidTr="00CD67D1">
        <w:tc>
          <w:tcPr>
            <w:tcW w:w="4962" w:type="dxa"/>
          </w:tcPr>
          <w:p w:rsidR="001D3BD3" w:rsidRPr="00B936C9" w:rsidRDefault="001D3BD3" w:rsidP="005E64DF">
            <w:pPr>
              <w:rPr>
                <w:sz w:val="22"/>
                <w:szCs w:val="22"/>
              </w:rPr>
            </w:pPr>
            <w:r w:rsidRPr="00B936C9">
              <w:rPr>
                <w:sz w:val="22"/>
                <w:szCs w:val="22"/>
              </w:rPr>
              <w:t>Gedminų pagrindinė mokykla</w:t>
            </w:r>
          </w:p>
        </w:tc>
        <w:tc>
          <w:tcPr>
            <w:tcW w:w="4819" w:type="dxa"/>
          </w:tcPr>
          <w:p w:rsidR="001D3BD3" w:rsidRPr="00B936C9" w:rsidRDefault="001D3BD3" w:rsidP="005E64DF">
            <w:pPr>
              <w:jc w:val="center"/>
              <w:rPr>
                <w:sz w:val="22"/>
                <w:szCs w:val="22"/>
              </w:rPr>
            </w:pPr>
            <w:r w:rsidRPr="00B936C9">
              <w:rPr>
                <w:sz w:val="22"/>
                <w:szCs w:val="22"/>
              </w:rPr>
              <w:t>9</w:t>
            </w:r>
          </w:p>
        </w:tc>
      </w:tr>
      <w:tr w:rsidR="001D3BD3" w:rsidRPr="00B936C9" w:rsidTr="00CD67D1">
        <w:tc>
          <w:tcPr>
            <w:tcW w:w="4962" w:type="dxa"/>
          </w:tcPr>
          <w:p w:rsidR="001D3BD3" w:rsidRPr="00B936C9" w:rsidRDefault="001D3BD3" w:rsidP="005E64DF">
            <w:pPr>
              <w:rPr>
                <w:sz w:val="22"/>
                <w:szCs w:val="22"/>
              </w:rPr>
            </w:pPr>
            <w:r w:rsidRPr="00B936C9">
              <w:rPr>
                <w:sz w:val="22"/>
                <w:szCs w:val="22"/>
              </w:rPr>
              <w:t>„Gilijos“ pradinė mokykla</w:t>
            </w:r>
          </w:p>
        </w:tc>
        <w:tc>
          <w:tcPr>
            <w:tcW w:w="4819" w:type="dxa"/>
          </w:tcPr>
          <w:p w:rsidR="001D3BD3" w:rsidRPr="00B936C9" w:rsidRDefault="001D3BD3" w:rsidP="005E64DF">
            <w:pPr>
              <w:jc w:val="center"/>
              <w:rPr>
                <w:sz w:val="22"/>
                <w:szCs w:val="22"/>
              </w:rPr>
            </w:pPr>
            <w:r w:rsidRPr="00B936C9">
              <w:rPr>
                <w:sz w:val="22"/>
                <w:szCs w:val="22"/>
              </w:rPr>
              <w:t>2</w:t>
            </w:r>
          </w:p>
        </w:tc>
      </w:tr>
      <w:tr w:rsidR="001D3BD3" w:rsidRPr="00B936C9" w:rsidTr="00CD67D1">
        <w:tc>
          <w:tcPr>
            <w:tcW w:w="4962" w:type="dxa"/>
          </w:tcPr>
          <w:p w:rsidR="001D3BD3" w:rsidRPr="00B936C9" w:rsidRDefault="001D3BD3" w:rsidP="005E64DF">
            <w:pPr>
              <w:tabs>
                <w:tab w:val="center" w:pos="3490"/>
              </w:tabs>
              <w:rPr>
                <w:sz w:val="22"/>
                <w:szCs w:val="22"/>
              </w:rPr>
            </w:pPr>
            <w:r w:rsidRPr="00B936C9">
              <w:rPr>
                <w:sz w:val="22"/>
                <w:szCs w:val="22"/>
              </w:rPr>
              <w:t>„Saulutės“ mokykla-darželis</w:t>
            </w:r>
          </w:p>
        </w:tc>
        <w:tc>
          <w:tcPr>
            <w:tcW w:w="4819" w:type="dxa"/>
          </w:tcPr>
          <w:p w:rsidR="001D3BD3" w:rsidRPr="00B936C9" w:rsidRDefault="001D3BD3" w:rsidP="005E64DF">
            <w:pPr>
              <w:jc w:val="center"/>
              <w:rPr>
                <w:sz w:val="22"/>
                <w:szCs w:val="22"/>
              </w:rPr>
            </w:pPr>
            <w:r w:rsidRPr="00B936C9">
              <w:rPr>
                <w:sz w:val="22"/>
                <w:szCs w:val="22"/>
              </w:rPr>
              <w:t>1</w:t>
            </w:r>
          </w:p>
        </w:tc>
      </w:tr>
      <w:tr w:rsidR="001D3BD3" w:rsidRPr="00B936C9" w:rsidTr="00CD67D1">
        <w:tc>
          <w:tcPr>
            <w:tcW w:w="4962" w:type="dxa"/>
          </w:tcPr>
          <w:p w:rsidR="001D3BD3" w:rsidRPr="00B936C9" w:rsidRDefault="001D3BD3" w:rsidP="005E64DF">
            <w:pPr>
              <w:tabs>
                <w:tab w:val="center" w:pos="3490"/>
              </w:tabs>
              <w:rPr>
                <w:sz w:val="22"/>
                <w:szCs w:val="22"/>
              </w:rPr>
            </w:pPr>
            <w:r w:rsidRPr="00B936C9">
              <w:rPr>
                <w:sz w:val="22"/>
                <w:szCs w:val="22"/>
              </w:rPr>
              <w:t>„Šaltinėlio“ mokykla-darželis</w:t>
            </w:r>
          </w:p>
        </w:tc>
        <w:tc>
          <w:tcPr>
            <w:tcW w:w="4819" w:type="dxa"/>
          </w:tcPr>
          <w:p w:rsidR="001D3BD3" w:rsidRPr="00B936C9" w:rsidRDefault="001D3BD3" w:rsidP="005E64DF">
            <w:pPr>
              <w:jc w:val="center"/>
              <w:rPr>
                <w:sz w:val="22"/>
                <w:szCs w:val="22"/>
              </w:rPr>
            </w:pPr>
            <w:r w:rsidRPr="00B936C9">
              <w:rPr>
                <w:sz w:val="22"/>
                <w:szCs w:val="22"/>
              </w:rPr>
              <w:t>1</w:t>
            </w:r>
          </w:p>
        </w:tc>
      </w:tr>
      <w:tr w:rsidR="001D3BD3" w:rsidRPr="00B936C9" w:rsidTr="00CD67D1">
        <w:tc>
          <w:tcPr>
            <w:tcW w:w="4962" w:type="dxa"/>
          </w:tcPr>
          <w:p w:rsidR="001D3BD3" w:rsidRPr="00B936C9" w:rsidRDefault="001D3BD3" w:rsidP="005E64DF">
            <w:pPr>
              <w:tabs>
                <w:tab w:val="center" w:pos="3490"/>
              </w:tabs>
              <w:rPr>
                <w:sz w:val="22"/>
                <w:szCs w:val="22"/>
              </w:rPr>
            </w:pPr>
            <w:r w:rsidRPr="00B936C9">
              <w:rPr>
                <w:sz w:val="22"/>
                <w:szCs w:val="22"/>
              </w:rPr>
              <w:t>„Versmės“ specialioji mokykla-darželis</w:t>
            </w:r>
          </w:p>
        </w:tc>
        <w:tc>
          <w:tcPr>
            <w:tcW w:w="4819" w:type="dxa"/>
          </w:tcPr>
          <w:p w:rsidR="001D3BD3" w:rsidRPr="00B936C9" w:rsidRDefault="001D3BD3" w:rsidP="005E64DF">
            <w:pPr>
              <w:jc w:val="center"/>
              <w:rPr>
                <w:sz w:val="22"/>
                <w:szCs w:val="22"/>
              </w:rPr>
            </w:pPr>
            <w:r w:rsidRPr="00B936C9">
              <w:rPr>
                <w:sz w:val="22"/>
                <w:szCs w:val="22"/>
              </w:rPr>
              <w:t>1</w:t>
            </w:r>
          </w:p>
        </w:tc>
      </w:tr>
      <w:tr w:rsidR="001D3BD3" w:rsidRPr="00B936C9" w:rsidTr="006C6A98">
        <w:trPr>
          <w:trHeight w:val="77"/>
        </w:trPr>
        <w:tc>
          <w:tcPr>
            <w:tcW w:w="4962" w:type="dxa"/>
          </w:tcPr>
          <w:p w:rsidR="001D3BD3" w:rsidRPr="00B936C9" w:rsidRDefault="001D3BD3" w:rsidP="005E64DF">
            <w:pPr>
              <w:tabs>
                <w:tab w:val="center" w:pos="3490"/>
              </w:tabs>
              <w:jc w:val="right"/>
              <w:rPr>
                <w:b/>
                <w:sz w:val="22"/>
                <w:szCs w:val="22"/>
              </w:rPr>
            </w:pPr>
            <w:r w:rsidRPr="00B936C9">
              <w:rPr>
                <w:b/>
                <w:sz w:val="22"/>
                <w:szCs w:val="22"/>
              </w:rPr>
              <w:t>Iš viso</w:t>
            </w:r>
          </w:p>
        </w:tc>
        <w:tc>
          <w:tcPr>
            <w:tcW w:w="4819" w:type="dxa"/>
          </w:tcPr>
          <w:p w:rsidR="001D3BD3" w:rsidRPr="00B936C9" w:rsidRDefault="001D3BD3" w:rsidP="005E64DF">
            <w:pPr>
              <w:jc w:val="center"/>
              <w:rPr>
                <w:b/>
                <w:sz w:val="22"/>
                <w:szCs w:val="22"/>
              </w:rPr>
            </w:pPr>
            <w:r w:rsidRPr="00B936C9">
              <w:rPr>
                <w:b/>
                <w:sz w:val="22"/>
                <w:szCs w:val="22"/>
              </w:rPr>
              <w:t>43</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bCs/>
        </w:rPr>
      </w:pPr>
      <w:r w:rsidRPr="00B936C9">
        <w:rPr>
          <w:rFonts w:ascii="Times New Roman" w:hAnsi="Times New Roman" w:cs="Times New Roman"/>
        </w:rPr>
        <w:t xml:space="preserve">68 </w:t>
      </w:r>
      <w:r w:rsidRPr="00B936C9">
        <w:rPr>
          <w:rFonts w:ascii="Times New Roman" w:eastAsia="Calibri" w:hAnsi="Times New Roman" w:cs="Times New Roman"/>
        </w:rPr>
        <w:t>lentelė (</w:t>
      </w:r>
      <w:r w:rsidRPr="00B936C9">
        <w:rPr>
          <w:rFonts w:ascii="Times New Roman" w:hAnsi="Times New Roman" w:cs="Times New Roman"/>
        </w:rPr>
        <w:t>5.13.).</w:t>
      </w:r>
      <w:r w:rsidRPr="00B936C9">
        <w:rPr>
          <w:rFonts w:ascii="Times New Roman" w:hAnsi="Times New Roman" w:cs="Times New Roman"/>
          <w:bCs/>
        </w:rPr>
        <w:t xml:space="preserve"> Jaunų auklėtojų, dirbančių pedagoginį darbą ne ilgiau kaip dvejus metus ir kuriems suteikta pagalba, skaičius 2013–2014 m. m.</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714"/>
        <w:gridCol w:w="4111"/>
      </w:tblGrid>
      <w:tr w:rsidR="001D3BD3" w:rsidRPr="00B936C9" w:rsidTr="005E64DF">
        <w:trPr>
          <w:trHeight w:val="687"/>
          <w:tblHeader/>
        </w:trPr>
        <w:tc>
          <w:tcPr>
            <w:tcW w:w="198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Lopšelio-darželio pavadinimas </w:t>
            </w:r>
          </w:p>
        </w:tc>
        <w:tc>
          <w:tcPr>
            <w:tcW w:w="3714" w:type="dxa"/>
          </w:tcPr>
          <w:p w:rsidR="001D3BD3" w:rsidRPr="00B936C9" w:rsidRDefault="001D3BD3" w:rsidP="005E64DF">
            <w:pPr>
              <w:spacing w:after="0" w:line="240" w:lineRule="auto"/>
              <w:ind w:firstLine="709"/>
              <w:jc w:val="center"/>
              <w:rPr>
                <w:rFonts w:ascii="Times New Roman" w:hAnsi="Times New Roman" w:cs="Times New Roman"/>
              </w:rPr>
            </w:pPr>
            <w:r w:rsidRPr="00B936C9">
              <w:rPr>
                <w:rFonts w:ascii="Times New Roman" w:hAnsi="Times New Roman" w:cs="Times New Roman"/>
                <w:bCs/>
              </w:rPr>
              <w:t xml:space="preserve">Jaunų </w:t>
            </w:r>
            <w:r w:rsidRPr="00B936C9">
              <w:rPr>
                <w:rFonts w:ascii="Times New Roman" w:hAnsi="Times New Roman" w:cs="Times New Roman"/>
              </w:rPr>
              <w:t>auklėtojų, dirbančių pedagoginį darbą ne ilgiau kaip dvejus metus, skaičius</w:t>
            </w:r>
          </w:p>
        </w:tc>
        <w:tc>
          <w:tcPr>
            <w:tcW w:w="4111" w:type="dxa"/>
          </w:tcPr>
          <w:p w:rsidR="001D3BD3" w:rsidRPr="00B936C9" w:rsidRDefault="001D3BD3" w:rsidP="005E64DF">
            <w:pPr>
              <w:spacing w:after="0" w:line="240" w:lineRule="auto"/>
              <w:ind w:firstLine="709"/>
              <w:jc w:val="center"/>
              <w:rPr>
                <w:rFonts w:ascii="Times New Roman" w:hAnsi="Times New Roman" w:cs="Times New Roman"/>
              </w:rPr>
            </w:pPr>
            <w:r w:rsidRPr="00B936C9">
              <w:rPr>
                <w:rFonts w:ascii="Times New Roman" w:hAnsi="Times New Roman" w:cs="Times New Roman"/>
                <w:bCs/>
              </w:rPr>
              <w:t>Jaunų a</w:t>
            </w:r>
            <w:r w:rsidRPr="00B936C9">
              <w:rPr>
                <w:rFonts w:ascii="Times New Roman" w:hAnsi="Times New Roman" w:cs="Times New Roman"/>
              </w:rPr>
              <w:t>uklėtojų, dirbančių pedagoginį darbą ne ilgiau kaip dvejus metus ir kuriems suteikta pagalba, skaičius</w:t>
            </w:r>
          </w:p>
        </w:tc>
      </w:tr>
      <w:tr w:rsidR="001D3BD3" w:rsidRPr="00B936C9" w:rsidTr="006C6A98">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„Atžalynas“</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„Ąžuoliukas“</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,,Bangelė‘‘</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„Bitutė“</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„Čiauškutė“</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1D3BD3" w:rsidRPr="00B936C9" w:rsidTr="006C6A98">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111" w:type="dxa"/>
          </w:tcPr>
          <w:p w:rsidR="001D3BD3" w:rsidRPr="00B936C9" w:rsidRDefault="001D3BD3" w:rsidP="005E64DF">
            <w:pPr>
              <w:spacing w:after="0" w:line="240" w:lineRule="auto"/>
              <w:jc w:val="center"/>
              <w:rPr>
                <w:rFonts w:ascii="Times New Roman" w:hAnsi="Times New Roman" w:cs="Times New Roman"/>
                <w:lang w:val="en-US"/>
              </w:rPr>
            </w:pPr>
            <w:r w:rsidRPr="00B936C9">
              <w:rPr>
                <w:rFonts w:ascii="Times New Roman" w:hAnsi="Times New Roman" w:cs="Times New Roman"/>
              </w:rPr>
              <w:t>1</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„Liepaitė“</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lastRenderedPageBreak/>
              <w:t>„Pagrandukas“</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„Papartėlis“</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6C6A98">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1D3BD3" w:rsidRPr="00B936C9" w:rsidTr="006C6A98">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,,Radastėlė“</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„Rūta“</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,,Švyturėlis“</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6C6A98">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6C6A98">
        <w:tc>
          <w:tcPr>
            <w:tcW w:w="1985"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1D3BD3" w:rsidRPr="00B936C9" w:rsidTr="006C6A98">
        <w:tc>
          <w:tcPr>
            <w:tcW w:w="1985"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,,Žuvėdra“</w:t>
            </w:r>
          </w:p>
        </w:tc>
        <w:tc>
          <w:tcPr>
            <w:tcW w:w="371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11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6C6A98">
        <w:trPr>
          <w:trHeight w:val="163"/>
        </w:trPr>
        <w:tc>
          <w:tcPr>
            <w:tcW w:w="1985" w:type="dxa"/>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3714"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27</w:t>
            </w:r>
          </w:p>
        </w:tc>
        <w:tc>
          <w:tcPr>
            <w:tcW w:w="4111"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27</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69 </w:t>
      </w:r>
      <w:r w:rsidRPr="00B936C9">
        <w:rPr>
          <w:rFonts w:ascii="Times New Roman" w:eastAsia="Calibri" w:hAnsi="Times New Roman" w:cs="Times New Roman"/>
        </w:rPr>
        <w:t>lentelė (</w:t>
      </w:r>
      <w:r w:rsidRPr="00B936C9">
        <w:rPr>
          <w:rFonts w:ascii="Times New Roman" w:hAnsi="Times New Roman" w:cs="Times New Roman"/>
        </w:rPr>
        <w:t>5.14.1.).</w:t>
      </w:r>
      <w:r w:rsidRPr="00B936C9">
        <w:rPr>
          <w:rFonts w:ascii="Times New Roman" w:eastAsia="Times New Roman" w:hAnsi="Times New Roman" w:cs="Times New Roman"/>
        </w:rPr>
        <w:t xml:space="preserve"> </w:t>
      </w:r>
      <w:r w:rsidRPr="00B936C9">
        <w:rPr>
          <w:rFonts w:ascii="Times New Roman" w:hAnsi="Times New Roman" w:cs="Times New Roman"/>
        </w:rPr>
        <w:t>Švietimo įstaigų vadovų ir jų pavaduotojų pasiskirstymas pagal įstaigų tipus (skaičius ir dalis %) 2013–2014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4"/>
        <w:gridCol w:w="2127"/>
        <w:gridCol w:w="2409"/>
      </w:tblGrid>
      <w:tr w:rsidR="001D3BD3" w:rsidRPr="00B936C9" w:rsidTr="00CD67D1">
        <w:tc>
          <w:tcPr>
            <w:tcW w:w="311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Įstaigos tipas</w:t>
            </w:r>
          </w:p>
        </w:tc>
        <w:tc>
          <w:tcPr>
            <w:tcW w:w="198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Vadovaujančių asmenų skaičius</w:t>
            </w:r>
          </w:p>
        </w:tc>
        <w:tc>
          <w:tcPr>
            <w:tcW w:w="212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Bendras darbuotojų skaičius pagal įstaigų tipus</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 xml:space="preserve">Vadovaujančių asmenų dalis (%) nuo bendro darbuotojų skaičiaus </w:t>
            </w:r>
          </w:p>
        </w:tc>
      </w:tr>
      <w:tr w:rsidR="001D3BD3" w:rsidRPr="00B936C9" w:rsidTr="00CD67D1">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Gimnazijos</w:t>
            </w:r>
          </w:p>
        </w:tc>
        <w:tc>
          <w:tcPr>
            <w:tcW w:w="198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212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589</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7,5</w:t>
            </w:r>
          </w:p>
        </w:tc>
      </w:tr>
      <w:tr w:rsidR="001D3BD3" w:rsidRPr="00B936C9" w:rsidTr="00CD67D1">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Suaugusiųjų gimnazijos</w:t>
            </w:r>
          </w:p>
        </w:tc>
        <w:tc>
          <w:tcPr>
            <w:tcW w:w="198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212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42</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16,7</w:t>
            </w:r>
          </w:p>
        </w:tc>
      </w:tr>
      <w:tr w:rsidR="001D3BD3" w:rsidRPr="00B936C9" w:rsidTr="00CD67D1">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Pagrindinės mokyklos</w:t>
            </w:r>
          </w:p>
        </w:tc>
        <w:tc>
          <w:tcPr>
            <w:tcW w:w="198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212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439</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6,8</w:t>
            </w:r>
          </w:p>
        </w:tc>
      </w:tr>
      <w:tr w:rsidR="001D3BD3" w:rsidRPr="00B936C9" w:rsidTr="00CD67D1">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Progimnazijos</w:t>
            </w:r>
          </w:p>
        </w:tc>
        <w:tc>
          <w:tcPr>
            <w:tcW w:w="198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212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524</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6,9</w:t>
            </w:r>
          </w:p>
        </w:tc>
      </w:tr>
      <w:tr w:rsidR="001D3BD3" w:rsidRPr="00B936C9" w:rsidTr="00CD67D1">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Specialiosios mokyklos</w:t>
            </w:r>
          </w:p>
        </w:tc>
        <w:tc>
          <w:tcPr>
            <w:tcW w:w="198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212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61</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8,2</w:t>
            </w:r>
          </w:p>
        </w:tc>
      </w:tr>
      <w:tr w:rsidR="001D3BD3" w:rsidRPr="00B936C9" w:rsidTr="00CD67D1">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Pradinė mokykla</w:t>
            </w:r>
          </w:p>
        </w:tc>
        <w:tc>
          <w:tcPr>
            <w:tcW w:w="198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212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7,0</w:t>
            </w:r>
          </w:p>
        </w:tc>
      </w:tr>
      <w:tr w:rsidR="001D3BD3" w:rsidRPr="00B936C9" w:rsidTr="00CD67D1">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Mokyklos-darželiai</w:t>
            </w:r>
          </w:p>
        </w:tc>
        <w:tc>
          <w:tcPr>
            <w:tcW w:w="198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212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18,8</w:t>
            </w:r>
          </w:p>
        </w:tc>
      </w:tr>
      <w:tr w:rsidR="001D3BD3" w:rsidRPr="00B936C9" w:rsidTr="00CD67D1">
        <w:tc>
          <w:tcPr>
            <w:tcW w:w="3119" w:type="dxa"/>
            <w:shd w:val="clear" w:color="auto" w:fill="auto"/>
          </w:tcPr>
          <w:p w:rsidR="001D3BD3" w:rsidRPr="00B936C9" w:rsidRDefault="001D3BD3" w:rsidP="005E64DF">
            <w:pPr>
              <w:pStyle w:val="Betarp"/>
              <w:rPr>
                <w:rFonts w:ascii="Times New Roman" w:hAnsi="Times New Roman"/>
              </w:rPr>
            </w:pPr>
            <w:r w:rsidRPr="00B936C9">
              <w:rPr>
                <w:rFonts w:ascii="Times New Roman" w:hAnsi="Times New Roman"/>
              </w:rPr>
              <w:t>Lopšeliai-darželiai</w:t>
            </w:r>
          </w:p>
        </w:tc>
        <w:tc>
          <w:tcPr>
            <w:tcW w:w="198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w:t>
            </w:r>
          </w:p>
        </w:tc>
        <w:tc>
          <w:tcPr>
            <w:tcW w:w="212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1040</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w:t>
            </w:r>
          </w:p>
        </w:tc>
      </w:tr>
      <w:tr w:rsidR="001D3BD3" w:rsidRPr="00B936C9" w:rsidTr="005E64DF">
        <w:trPr>
          <w:trHeight w:val="70"/>
        </w:trPr>
        <w:tc>
          <w:tcPr>
            <w:tcW w:w="3119" w:type="dxa"/>
            <w:shd w:val="clear" w:color="auto" w:fill="auto"/>
          </w:tcPr>
          <w:p w:rsidR="001D3BD3" w:rsidRPr="00B936C9" w:rsidRDefault="001D3BD3" w:rsidP="005E64DF">
            <w:pPr>
              <w:pStyle w:val="Betarp"/>
              <w:jc w:val="right"/>
              <w:rPr>
                <w:rFonts w:ascii="Times New Roman" w:hAnsi="Times New Roman"/>
                <w:b/>
              </w:rPr>
            </w:pPr>
            <w:r w:rsidRPr="00B936C9">
              <w:rPr>
                <w:rFonts w:ascii="Times New Roman" w:hAnsi="Times New Roman"/>
                <w:b/>
              </w:rPr>
              <w:t>Iš viso</w:t>
            </w:r>
          </w:p>
        </w:tc>
        <w:tc>
          <w:tcPr>
            <w:tcW w:w="1984"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231</w:t>
            </w:r>
          </w:p>
        </w:tc>
        <w:tc>
          <w:tcPr>
            <w:tcW w:w="2127"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2824</w:t>
            </w:r>
          </w:p>
        </w:tc>
        <w:tc>
          <w:tcPr>
            <w:tcW w:w="24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8,2</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70 </w:t>
      </w:r>
      <w:r w:rsidRPr="00B936C9">
        <w:rPr>
          <w:rFonts w:ascii="Times New Roman" w:eastAsia="Calibri" w:hAnsi="Times New Roman" w:cs="Times New Roman"/>
        </w:rPr>
        <w:t>lentelė (</w:t>
      </w:r>
      <w:r w:rsidRPr="00B936C9">
        <w:rPr>
          <w:rFonts w:ascii="Times New Roman" w:hAnsi="Times New Roman" w:cs="Times New Roman"/>
        </w:rPr>
        <w:t>5.14.2.).</w:t>
      </w:r>
      <w:r w:rsidRPr="00B936C9">
        <w:rPr>
          <w:rFonts w:ascii="Times New Roman" w:eastAsia="Times New Roman" w:hAnsi="Times New Roman" w:cs="Times New Roman"/>
        </w:rPr>
        <w:t xml:space="preserve"> </w:t>
      </w:r>
      <w:r w:rsidRPr="00B936C9">
        <w:rPr>
          <w:rFonts w:ascii="Times New Roman" w:hAnsi="Times New Roman" w:cs="Times New Roman"/>
        </w:rPr>
        <w:t>Ikimokyklinio ugdymo įstaigų vadovų ir jų pavaduotojų skaičius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2551"/>
        <w:gridCol w:w="2693"/>
      </w:tblGrid>
      <w:tr w:rsidR="001D3BD3" w:rsidRPr="00B936C9" w:rsidTr="005E64DF">
        <w:trPr>
          <w:tblHeader/>
        </w:trPr>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b/>
              </w:rPr>
            </w:pPr>
            <w:r w:rsidRPr="00B936C9">
              <w:rPr>
                <w:rFonts w:ascii="Times New Roman" w:hAnsi="Times New Roman"/>
              </w:rPr>
              <w:t>Lopšelio-darželio pavadinimas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Direktorių skaičius</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Pavaduotojų skaičius</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„Aitvarėlis”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„Atžalynas”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„Aušrinė”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„Ąžuoliukas”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„Bangelė”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„Bitutė”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„Boružėlė”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„Čiauškutė”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„Eglutė”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„Liepaitė”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„Linelis”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„Obelėlė”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„Pagrandukas”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„Papartėlis”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lastRenderedPageBreak/>
              <w:t>„Pingvinukas”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„Pumpurėlis”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„Pušaitė”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„Putinėlis”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„Radastėlė”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„Rūta”</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„Svirpliukas”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„Šermukšnėlė”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„Švyturėlis”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„Traukinukas”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„Volungėlė”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„Želmenėlis”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„Žemuogėlė”</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„Žiburėlis”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„Žuvėdra”</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Regos ugdymo centras</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4395"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255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b/>
              </w:rPr>
            </w:pPr>
            <w:r w:rsidRPr="00B936C9">
              <w:rPr>
                <w:rFonts w:ascii="Times New Roman" w:hAnsi="Times New Roman"/>
                <w:b/>
              </w:rPr>
              <w:t>44</w:t>
            </w:r>
          </w:p>
        </w:tc>
        <w:tc>
          <w:tcPr>
            <w:tcW w:w="2693"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b/>
              </w:rPr>
            </w:pPr>
            <w:r w:rsidRPr="00B936C9">
              <w:rPr>
                <w:rFonts w:ascii="Times New Roman" w:hAnsi="Times New Roman"/>
                <w:b/>
              </w:rPr>
              <w:t>46</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71 </w:t>
      </w:r>
      <w:r w:rsidRPr="00B936C9">
        <w:rPr>
          <w:rFonts w:ascii="Times New Roman" w:eastAsia="Calibri" w:hAnsi="Times New Roman" w:cs="Times New Roman"/>
        </w:rPr>
        <w:t>lentelė (</w:t>
      </w:r>
      <w:r w:rsidRPr="00B936C9">
        <w:rPr>
          <w:rFonts w:ascii="Times New Roman" w:hAnsi="Times New Roman" w:cs="Times New Roman"/>
        </w:rPr>
        <w:t>5.14.3.).</w:t>
      </w:r>
      <w:r w:rsidRPr="00B936C9">
        <w:rPr>
          <w:rFonts w:ascii="Times New Roman" w:eastAsia="Times New Roman" w:hAnsi="Times New Roman" w:cs="Times New Roman"/>
        </w:rPr>
        <w:t xml:space="preserve"> </w:t>
      </w:r>
      <w:r w:rsidRPr="00B936C9">
        <w:rPr>
          <w:rFonts w:ascii="Times New Roman" w:hAnsi="Times New Roman" w:cs="Times New Roman"/>
        </w:rPr>
        <w:t>Bendrojo ugdymo mokyklų vadovų ir jų pavaduotojų skaičius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26"/>
        <w:gridCol w:w="4536"/>
      </w:tblGrid>
      <w:tr w:rsidR="001D3BD3" w:rsidRPr="00B936C9" w:rsidTr="005E64DF">
        <w:trPr>
          <w:trHeight w:val="233"/>
          <w:tblHeader/>
        </w:trPr>
        <w:tc>
          <w:tcPr>
            <w:tcW w:w="2977" w:type="dxa"/>
          </w:tcPr>
          <w:p w:rsidR="001D3BD3" w:rsidRPr="00B936C9" w:rsidRDefault="001D3BD3" w:rsidP="005E64DF">
            <w:pPr>
              <w:pStyle w:val="Betarp"/>
              <w:jc w:val="center"/>
              <w:rPr>
                <w:rFonts w:ascii="Times New Roman" w:hAnsi="Times New Roman"/>
                <w:b/>
              </w:rPr>
            </w:pPr>
            <w:r w:rsidRPr="00B936C9">
              <w:rPr>
                <w:rFonts w:ascii="Times New Roman" w:hAnsi="Times New Roman"/>
              </w:rPr>
              <w:t>Įstaigos pavadinimas</w:t>
            </w:r>
          </w:p>
        </w:tc>
        <w:tc>
          <w:tcPr>
            <w:tcW w:w="2126" w:type="dxa"/>
          </w:tcPr>
          <w:p w:rsidR="001D3BD3" w:rsidRPr="00B936C9" w:rsidRDefault="001D3BD3" w:rsidP="005E64DF">
            <w:pPr>
              <w:pStyle w:val="Betarp"/>
              <w:rPr>
                <w:rFonts w:ascii="Times New Roman" w:hAnsi="Times New Roman"/>
                <w:lang w:val="en-US"/>
              </w:rPr>
            </w:pPr>
            <w:r w:rsidRPr="00B936C9">
              <w:rPr>
                <w:rFonts w:ascii="Times New Roman" w:hAnsi="Times New Roman"/>
                <w:lang w:val="en-US"/>
              </w:rPr>
              <w:t>Direktorių skaičius</w:t>
            </w:r>
          </w:p>
        </w:tc>
        <w:tc>
          <w:tcPr>
            <w:tcW w:w="4536" w:type="dxa"/>
          </w:tcPr>
          <w:p w:rsidR="001D3BD3" w:rsidRPr="00B936C9" w:rsidRDefault="001D3BD3" w:rsidP="005E64DF">
            <w:pPr>
              <w:pStyle w:val="Betarp"/>
              <w:rPr>
                <w:rFonts w:ascii="Times New Roman" w:hAnsi="Times New Roman"/>
                <w:lang w:val="en-US"/>
              </w:rPr>
            </w:pPr>
            <w:r w:rsidRPr="00B936C9">
              <w:rPr>
                <w:rFonts w:ascii="Times New Roman" w:hAnsi="Times New Roman"/>
                <w:lang w:val="en-US"/>
              </w:rPr>
              <w:t>Direktorių pavaduotojų ugdymui skaičius</w:t>
            </w:r>
          </w:p>
        </w:tc>
      </w:tr>
      <w:tr w:rsidR="001D3BD3" w:rsidRPr="00B936C9" w:rsidTr="00CD67D1">
        <w:trPr>
          <w:trHeight w:val="238"/>
        </w:trPr>
        <w:tc>
          <w:tcPr>
            <w:tcW w:w="9639" w:type="dxa"/>
            <w:gridSpan w:val="3"/>
          </w:tcPr>
          <w:p w:rsidR="001D3BD3" w:rsidRPr="00B936C9" w:rsidRDefault="001D3BD3" w:rsidP="005E64DF">
            <w:pPr>
              <w:pStyle w:val="Betarp"/>
              <w:jc w:val="center"/>
              <w:rPr>
                <w:rFonts w:ascii="Times New Roman" w:hAnsi="Times New Roman"/>
                <w:b/>
                <w:lang w:val="en-US"/>
              </w:rPr>
            </w:pPr>
            <w:r w:rsidRPr="00B936C9">
              <w:rPr>
                <w:rFonts w:ascii="Times New Roman" w:hAnsi="Times New Roman"/>
                <w:b/>
              </w:rPr>
              <w:t>Gimnazijos</w:t>
            </w:r>
          </w:p>
        </w:tc>
      </w:tr>
      <w:tr w:rsidR="001D3BD3" w:rsidRPr="00B936C9" w:rsidTr="00CD67D1">
        <w:tc>
          <w:tcPr>
            <w:tcW w:w="2977" w:type="dxa"/>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„Aitvaro“</w:t>
            </w:r>
          </w:p>
        </w:tc>
        <w:tc>
          <w:tcPr>
            <w:tcW w:w="2126" w:type="dxa"/>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3</w:t>
            </w:r>
          </w:p>
        </w:tc>
      </w:tr>
      <w:tr w:rsidR="001D3BD3" w:rsidRPr="00B936C9" w:rsidTr="00CD67D1">
        <w:tc>
          <w:tcPr>
            <w:tcW w:w="2977" w:type="dxa"/>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„Aukuro“</w:t>
            </w:r>
          </w:p>
        </w:tc>
        <w:tc>
          <w:tcPr>
            <w:tcW w:w="2126" w:type="dxa"/>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„Ąžuolyno“</w:t>
            </w:r>
          </w:p>
        </w:tc>
        <w:tc>
          <w:tcPr>
            <w:tcW w:w="2126" w:type="dxa"/>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Baltijos </w:t>
            </w:r>
          </w:p>
        </w:tc>
        <w:tc>
          <w:tcPr>
            <w:tcW w:w="2126" w:type="dxa"/>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977" w:type="dxa"/>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Vytauto Didžiojo </w:t>
            </w:r>
          </w:p>
        </w:tc>
        <w:tc>
          <w:tcPr>
            <w:tcW w:w="2126" w:type="dxa"/>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977" w:type="dxa"/>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„Varpo“ </w:t>
            </w:r>
          </w:p>
        </w:tc>
        <w:tc>
          <w:tcPr>
            <w:tcW w:w="2126" w:type="dxa"/>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„Vėtrungės“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Vydūno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Hermano Zudermano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„Žaliakalnio“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„Žemynos“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Naujakiemio</w:t>
            </w:r>
            <w:r w:rsidRPr="00B936C9">
              <w:rPr>
                <w:rFonts w:ascii="Times New Roman" w:hAnsi="Times New Roman" w:cs="Times New Roman"/>
              </w:rPr>
              <w:t xml:space="preserve"> suaugusiųjų</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Salio Šemerio </w:t>
            </w:r>
            <w:r w:rsidRPr="00B936C9">
              <w:rPr>
                <w:rFonts w:ascii="Times New Roman" w:hAnsi="Times New Roman" w:cs="Times New Roman"/>
              </w:rPr>
              <w:t>suaugusiųjų</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 gimnazijose</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13</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38</w:t>
            </w:r>
          </w:p>
        </w:tc>
      </w:tr>
      <w:tr w:rsidR="001D3BD3" w:rsidRPr="00B936C9" w:rsidTr="00CD67D1">
        <w:tc>
          <w:tcPr>
            <w:tcW w:w="9639"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Pagrindinės mokyklos</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Gedminų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Maksimo Gorkio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Andrejaus Rubliovo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„Pajūrio“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„Santarvės“</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„Saulėtekio“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Ievos Simonaitytės</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Vitės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„Vyturio“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8</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22</w:t>
            </w:r>
          </w:p>
        </w:tc>
      </w:tr>
      <w:tr w:rsidR="001D3BD3" w:rsidRPr="00B936C9" w:rsidTr="00CD67D1">
        <w:tc>
          <w:tcPr>
            <w:tcW w:w="9639"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Progimnazijos</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„Gabijos“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lastRenderedPageBreak/>
              <w:t>Simono Dacho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Prano Mašioto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Martyno Mažvydo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Sendvario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„Smeltės“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Liudviko Stulpino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Tauralaukio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„Verdenės“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10</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26</w:t>
            </w:r>
          </w:p>
        </w:tc>
      </w:tr>
      <w:tr w:rsidR="001D3BD3" w:rsidRPr="00B936C9" w:rsidTr="00CD67D1">
        <w:tc>
          <w:tcPr>
            <w:tcW w:w="9639"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Specialiosios mokyklos</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„Medeinės“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Litorinos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r>
      <w:tr w:rsidR="001D3BD3" w:rsidRPr="00B936C9" w:rsidTr="00CD67D1">
        <w:trPr>
          <w:trHeight w:val="242"/>
        </w:trPr>
        <w:tc>
          <w:tcPr>
            <w:tcW w:w="9639"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Pradinė mokykla ir mokyklos-darželiai</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„Gilijos“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„Inkarėlio“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„Nykštuko“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Marijos Montessori</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„Pakalnutės“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„Saulutės“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„Šaltinėlio“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„Varpelio“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9</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10</w:t>
            </w:r>
          </w:p>
        </w:tc>
      </w:tr>
      <w:tr w:rsidR="001D3BD3" w:rsidRPr="00B936C9" w:rsidTr="00CD67D1">
        <w:trPr>
          <w:trHeight w:val="135"/>
        </w:trPr>
        <w:tc>
          <w:tcPr>
            <w:tcW w:w="297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212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42</w:t>
            </w:r>
          </w:p>
        </w:tc>
        <w:tc>
          <w:tcPr>
            <w:tcW w:w="45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99</w:t>
            </w:r>
          </w:p>
        </w:tc>
      </w:tr>
    </w:tbl>
    <w:p w:rsidR="001D3BD3" w:rsidRPr="00B936C9" w:rsidRDefault="001D3BD3" w:rsidP="005E64DF">
      <w:pPr>
        <w:spacing w:after="0" w:line="240" w:lineRule="auto"/>
        <w:rPr>
          <w:rFonts w:ascii="Times New Roman" w:hAnsi="Times New Roman" w:cs="Times New Roman"/>
          <w:b/>
          <w:lang w:val="en-US"/>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72 </w:t>
      </w:r>
      <w:r w:rsidRPr="00B936C9">
        <w:rPr>
          <w:rFonts w:ascii="Times New Roman" w:eastAsia="Calibri" w:hAnsi="Times New Roman" w:cs="Times New Roman"/>
        </w:rPr>
        <w:t>lentelė (</w:t>
      </w:r>
      <w:r w:rsidRPr="00B936C9">
        <w:rPr>
          <w:rFonts w:ascii="Times New Roman" w:hAnsi="Times New Roman" w:cs="Times New Roman"/>
        </w:rPr>
        <w:t>5.15.1.).</w:t>
      </w:r>
      <w:r w:rsidRPr="00B936C9">
        <w:rPr>
          <w:rFonts w:ascii="Times New Roman" w:eastAsia="Times New Roman" w:hAnsi="Times New Roman" w:cs="Times New Roman"/>
        </w:rPr>
        <w:t xml:space="preserve"> </w:t>
      </w:r>
      <w:r w:rsidRPr="00B936C9">
        <w:rPr>
          <w:rFonts w:ascii="Times New Roman" w:hAnsi="Times New Roman" w:cs="Times New Roman"/>
        </w:rPr>
        <w:t>Švietimo įstaigų vadovų ir jų pavaduotojų pasiskirstymas pagal lytį (skaičius ir 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1294"/>
        <w:gridCol w:w="1277"/>
        <w:gridCol w:w="1110"/>
        <w:gridCol w:w="1129"/>
        <w:gridCol w:w="1257"/>
      </w:tblGrid>
      <w:tr w:rsidR="001D3BD3" w:rsidRPr="00B936C9" w:rsidTr="00CD67D1">
        <w:tc>
          <w:tcPr>
            <w:tcW w:w="3513"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Švietimo įstaigos  tipas</w:t>
            </w:r>
          </w:p>
        </w:tc>
        <w:tc>
          <w:tcPr>
            <w:tcW w:w="1307"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Iš viso vadovų</w:t>
            </w:r>
          </w:p>
        </w:tc>
        <w:tc>
          <w:tcPr>
            <w:tcW w:w="2410"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Moterų</w:t>
            </w:r>
          </w:p>
        </w:tc>
        <w:tc>
          <w:tcPr>
            <w:tcW w:w="2409"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Vyrų</w:t>
            </w:r>
          </w:p>
        </w:tc>
      </w:tr>
      <w:tr w:rsidR="001D3BD3" w:rsidRPr="00B936C9" w:rsidTr="00CD67D1">
        <w:tc>
          <w:tcPr>
            <w:tcW w:w="3513"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307"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28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112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r>
      <w:tr w:rsidR="001D3BD3" w:rsidRPr="00B936C9" w:rsidTr="00CD67D1">
        <w:tc>
          <w:tcPr>
            <w:tcW w:w="351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Gimnazijos </w:t>
            </w:r>
          </w:p>
        </w:tc>
        <w:tc>
          <w:tcPr>
            <w:tcW w:w="130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128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37</w:t>
            </w:r>
          </w:p>
        </w:tc>
        <w:tc>
          <w:tcPr>
            <w:tcW w:w="112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84,1</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15,9</w:t>
            </w:r>
          </w:p>
        </w:tc>
      </w:tr>
      <w:tr w:rsidR="001D3BD3" w:rsidRPr="00B936C9" w:rsidTr="00CD67D1">
        <w:tc>
          <w:tcPr>
            <w:tcW w:w="351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Suaugusiųjų gimnazijos</w:t>
            </w:r>
          </w:p>
        </w:tc>
        <w:tc>
          <w:tcPr>
            <w:tcW w:w="130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128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12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71,4</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28,6</w:t>
            </w:r>
          </w:p>
        </w:tc>
      </w:tr>
      <w:tr w:rsidR="001D3BD3" w:rsidRPr="00B936C9" w:rsidTr="00CD67D1">
        <w:tc>
          <w:tcPr>
            <w:tcW w:w="351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Pagrindinės mokyklos</w:t>
            </w:r>
          </w:p>
        </w:tc>
        <w:tc>
          <w:tcPr>
            <w:tcW w:w="130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128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27</w:t>
            </w:r>
          </w:p>
        </w:tc>
        <w:tc>
          <w:tcPr>
            <w:tcW w:w="112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90,0</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r>
      <w:tr w:rsidR="001D3BD3" w:rsidRPr="00B936C9" w:rsidTr="00CD67D1">
        <w:tc>
          <w:tcPr>
            <w:tcW w:w="351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Progimnazijos</w:t>
            </w:r>
          </w:p>
        </w:tc>
        <w:tc>
          <w:tcPr>
            <w:tcW w:w="130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128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33</w:t>
            </w:r>
          </w:p>
        </w:tc>
        <w:tc>
          <w:tcPr>
            <w:tcW w:w="112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91,7</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8,3</w:t>
            </w:r>
          </w:p>
        </w:tc>
      </w:tr>
      <w:tr w:rsidR="001D3BD3" w:rsidRPr="00B936C9" w:rsidTr="00CD67D1">
        <w:tc>
          <w:tcPr>
            <w:tcW w:w="351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Specialiosios mokyklos</w:t>
            </w:r>
          </w:p>
        </w:tc>
        <w:tc>
          <w:tcPr>
            <w:tcW w:w="130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28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12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r>
      <w:tr w:rsidR="001D3BD3" w:rsidRPr="00B936C9" w:rsidTr="00CD67D1">
        <w:tc>
          <w:tcPr>
            <w:tcW w:w="351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Pradinė mokykla</w:t>
            </w:r>
          </w:p>
        </w:tc>
        <w:tc>
          <w:tcPr>
            <w:tcW w:w="130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128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112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r>
      <w:tr w:rsidR="001D3BD3" w:rsidRPr="00B936C9" w:rsidTr="00CD67D1">
        <w:tc>
          <w:tcPr>
            <w:tcW w:w="351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Mokyklos-darželiai</w:t>
            </w:r>
          </w:p>
        </w:tc>
        <w:tc>
          <w:tcPr>
            <w:tcW w:w="130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128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112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r>
      <w:tr w:rsidR="001D3BD3" w:rsidRPr="00B936C9" w:rsidTr="00CD67D1">
        <w:tc>
          <w:tcPr>
            <w:tcW w:w="351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Lopšeliai-darželiai ir RUC</w:t>
            </w:r>
          </w:p>
        </w:tc>
        <w:tc>
          <w:tcPr>
            <w:tcW w:w="130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w:t>
            </w:r>
          </w:p>
        </w:tc>
        <w:tc>
          <w:tcPr>
            <w:tcW w:w="128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w:t>
            </w:r>
          </w:p>
        </w:tc>
        <w:tc>
          <w:tcPr>
            <w:tcW w:w="112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100</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r>
      <w:tr w:rsidR="001D3BD3" w:rsidRPr="00B936C9" w:rsidTr="00CD67D1">
        <w:tc>
          <w:tcPr>
            <w:tcW w:w="3513"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30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231</w:t>
            </w:r>
          </w:p>
        </w:tc>
        <w:tc>
          <w:tcPr>
            <w:tcW w:w="128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216</w:t>
            </w:r>
          </w:p>
        </w:tc>
        <w:tc>
          <w:tcPr>
            <w:tcW w:w="1123"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93,5</w:t>
            </w:r>
          </w:p>
        </w:tc>
        <w:tc>
          <w:tcPr>
            <w:tcW w:w="1134"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w:t>
            </w:r>
          </w:p>
        </w:tc>
        <w:tc>
          <w:tcPr>
            <w:tcW w:w="1275"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6,5</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73 </w:t>
      </w:r>
      <w:r w:rsidRPr="00B936C9">
        <w:rPr>
          <w:rFonts w:ascii="Times New Roman" w:eastAsia="Calibri" w:hAnsi="Times New Roman" w:cs="Times New Roman"/>
        </w:rPr>
        <w:t>lentelė (</w:t>
      </w:r>
      <w:r w:rsidRPr="00B936C9">
        <w:rPr>
          <w:rFonts w:ascii="Times New Roman" w:hAnsi="Times New Roman" w:cs="Times New Roman"/>
        </w:rPr>
        <w:t>5.15.2.).</w:t>
      </w:r>
      <w:r w:rsidRPr="00B936C9">
        <w:rPr>
          <w:rFonts w:ascii="Times New Roman" w:eastAsia="Times New Roman" w:hAnsi="Times New Roman" w:cs="Times New Roman"/>
        </w:rPr>
        <w:t xml:space="preserve"> </w:t>
      </w:r>
      <w:r w:rsidRPr="00B936C9">
        <w:rPr>
          <w:rFonts w:ascii="Times New Roman" w:hAnsi="Times New Roman" w:cs="Times New Roman"/>
        </w:rPr>
        <w:t xml:space="preserve">Bendrojo ugdymo mokyklų vadovų ir jų pavaduotojų pasiskirstymas pagal lytį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1276"/>
        <w:gridCol w:w="1238"/>
        <w:gridCol w:w="1030"/>
        <w:gridCol w:w="1559"/>
      </w:tblGrid>
      <w:tr w:rsidR="001D3BD3" w:rsidRPr="00B936C9" w:rsidTr="005E64DF">
        <w:trPr>
          <w:tblHeader/>
        </w:trPr>
        <w:tc>
          <w:tcPr>
            <w:tcW w:w="2977" w:type="dxa"/>
            <w:vMerge w:val="restart"/>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Įstaigos pavadinimas</w:t>
            </w:r>
          </w:p>
        </w:tc>
        <w:tc>
          <w:tcPr>
            <w:tcW w:w="1559" w:type="dxa"/>
            <w:vMerge w:val="restart"/>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Vadovų skaičius</w:t>
            </w:r>
          </w:p>
        </w:tc>
        <w:tc>
          <w:tcPr>
            <w:tcW w:w="2514" w:type="dxa"/>
            <w:gridSpan w:val="2"/>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Moterų</w:t>
            </w:r>
          </w:p>
        </w:tc>
        <w:tc>
          <w:tcPr>
            <w:tcW w:w="2589" w:type="dxa"/>
            <w:gridSpan w:val="2"/>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Vyrų</w:t>
            </w:r>
          </w:p>
        </w:tc>
      </w:tr>
      <w:tr w:rsidR="001D3BD3" w:rsidRPr="00B936C9" w:rsidTr="005E64DF">
        <w:trPr>
          <w:tblHeader/>
        </w:trPr>
        <w:tc>
          <w:tcPr>
            <w:tcW w:w="2977" w:type="dxa"/>
            <w:vMerge/>
            <w:shd w:val="clear" w:color="auto" w:fill="auto"/>
          </w:tcPr>
          <w:p w:rsidR="001D3BD3" w:rsidRPr="00B936C9" w:rsidRDefault="001D3BD3" w:rsidP="005E64DF">
            <w:pPr>
              <w:pStyle w:val="Betarp"/>
              <w:rPr>
                <w:rFonts w:ascii="Times New Roman" w:hAnsi="Times New Roman"/>
                <w:b/>
              </w:rPr>
            </w:pPr>
          </w:p>
        </w:tc>
        <w:tc>
          <w:tcPr>
            <w:tcW w:w="1559" w:type="dxa"/>
            <w:vMerge/>
            <w:shd w:val="clear" w:color="auto" w:fill="auto"/>
          </w:tcPr>
          <w:p w:rsidR="001D3BD3" w:rsidRPr="00B936C9" w:rsidRDefault="001D3BD3" w:rsidP="005E64DF">
            <w:pPr>
              <w:pStyle w:val="Betarp"/>
              <w:jc w:val="center"/>
              <w:rPr>
                <w:rFonts w:ascii="Times New Roman" w:hAnsi="Times New Roman"/>
              </w:rPr>
            </w:pPr>
          </w:p>
        </w:tc>
        <w:tc>
          <w:tcPr>
            <w:tcW w:w="1276"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Skaičius</w:t>
            </w:r>
          </w:p>
        </w:tc>
        <w:tc>
          <w:tcPr>
            <w:tcW w:w="12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Dalis (%)</w:t>
            </w:r>
          </w:p>
        </w:tc>
        <w:tc>
          <w:tcPr>
            <w:tcW w:w="1030"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Skaičius</w:t>
            </w:r>
          </w:p>
        </w:tc>
        <w:tc>
          <w:tcPr>
            <w:tcW w:w="155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Dalis (%)</w:t>
            </w:r>
          </w:p>
        </w:tc>
      </w:tr>
      <w:tr w:rsidR="001D3BD3" w:rsidRPr="00B936C9" w:rsidTr="00CD67D1">
        <w:trPr>
          <w:trHeight w:val="231"/>
        </w:trPr>
        <w:tc>
          <w:tcPr>
            <w:tcW w:w="9639" w:type="dxa"/>
            <w:gridSpan w:val="6"/>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Gimnazijos</w:t>
            </w:r>
          </w:p>
        </w:tc>
      </w:tr>
      <w:tr w:rsidR="001D3BD3" w:rsidRPr="00B936C9" w:rsidTr="00CD67D1">
        <w:trPr>
          <w:trHeight w:val="236"/>
        </w:trPr>
        <w:tc>
          <w:tcPr>
            <w:tcW w:w="297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„Aitvaro“</w:t>
            </w:r>
          </w:p>
        </w:tc>
        <w:tc>
          <w:tcPr>
            <w:tcW w:w="1559"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38"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rPr>
          <w:trHeight w:val="97"/>
        </w:trPr>
        <w:tc>
          <w:tcPr>
            <w:tcW w:w="297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„Aukuro“</w:t>
            </w:r>
          </w:p>
        </w:tc>
        <w:tc>
          <w:tcPr>
            <w:tcW w:w="1559"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38"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rPr>
          <w:trHeight w:val="88"/>
        </w:trPr>
        <w:tc>
          <w:tcPr>
            <w:tcW w:w="297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„Ąžuolyno“ </w:t>
            </w:r>
          </w:p>
        </w:tc>
        <w:tc>
          <w:tcPr>
            <w:tcW w:w="1559"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38"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rPr>
          <w:trHeight w:val="91"/>
        </w:trPr>
        <w:tc>
          <w:tcPr>
            <w:tcW w:w="297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Baltijos </w:t>
            </w:r>
          </w:p>
        </w:tc>
        <w:tc>
          <w:tcPr>
            <w:tcW w:w="1559"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76"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rPr>
          <w:trHeight w:val="224"/>
        </w:trPr>
        <w:tc>
          <w:tcPr>
            <w:tcW w:w="297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Vytauto Didžiojo</w:t>
            </w:r>
          </w:p>
        </w:tc>
        <w:tc>
          <w:tcPr>
            <w:tcW w:w="1559"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1276"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60,0</w:t>
            </w:r>
          </w:p>
        </w:tc>
        <w:tc>
          <w:tcPr>
            <w:tcW w:w="1030"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559"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40,0</w:t>
            </w:r>
          </w:p>
        </w:tc>
      </w:tr>
      <w:tr w:rsidR="001D3BD3" w:rsidRPr="00B936C9" w:rsidTr="00CD67D1">
        <w:trPr>
          <w:trHeight w:val="99"/>
        </w:trPr>
        <w:tc>
          <w:tcPr>
            <w:tcW w:w="2977"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„Varpo“ </w:t>
            </w:r>
          </w:p>
        </w:tc>
        <w:tc>
          <w:tcPr>
            <w:tcW w:w="1559"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75,0</w:t>
            </w:r>
          </w:p>
        </w:tc>
        <w:tc>
          <w:tcPr>
            <w:tcW w:w="1030"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559" w:type="dxa"/>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25,0</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„Vėtrungės“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50,0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50,0</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Vydūno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75,0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25,0</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Hermano Zudermano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lastRenderedPageBreak/>
              <w:t xml:space="preserve">„Žaliakalnio“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75,0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25,0</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„Žemynos“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Naujakiemio suaugusiųjų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33,3</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66,7</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Salio Šemerio suaugusiųjų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42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84,3</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15,7</w:t>
            </w:r>
          </w:p>
        </w:tc>
      </w:tr>
      <w:tr w:rsidR="001D3BD3" w:rsidRPr="00B936C9" w:rsidTr="00CD67D1">
        <w:trPr>
          <w:trHeight w:val="99"/>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Pagrindinės mokyklos</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Gedminų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75,0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25,0</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Maksimo Gorkio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Andrejaus Rubliovo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66,7</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33,3</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Ievos Simonaitytės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„Pajūrio“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„Santarvės“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„Saulėtekio“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Vitės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„Vyturio“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66,7</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33,3</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27</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90,0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10,0</w:t>
            </w:r>
          </w:p>
        </w:tc>
      </w:tr>
      <w:tr w:rsidR="001D3BD3" w:rsidRPr="00B936C9" w:rsidTr="00CD67D1">
        <w:trPr>
          <w:trHeight w:val="99"/>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Progimnazijos</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„Gabijos“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Simono Dacho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Prano Mašioto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Martyno Mažvydo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75,0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25,0</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Sendvario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„Smeltės“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75,0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25,0</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Liudviko Stulpino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Tauralaukio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„Verdenės“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75,0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25,0</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33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91,7</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8,3</w:t>
            </w:r>
          </w:p>
        </w:tc>
      </w:tr>
      <w:tr w:rsidR="001D3BD3" w:rsidRPr="00B936C9" w:rsidTr="00CD67D1">
        <w:trPr>
          <w:trHeight w:val="99"/>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Specialiosios mokyklos</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„Medeinės“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Litorinos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5</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Pradinė mokykla ir mokyklos-darželiai</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„Gilijos“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„Inkarėlio“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„Nykštuko“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Marijos Montessori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„Pakalnutės“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„Saulutės“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„Šaltinėlio“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„Varpelio“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19</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100,0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r>
      <w:tr w:rsidR="001D3BD3" w:rsidRPr="00B936C9" w:rsidTr="00CD67D1">
        <w:trPr>
          <w:trHeight w:val="99"/>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141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126</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89,5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3BD3" w:rsidRPr="00B936C9" w:rsidRDefault="001D3BD3" w:rsidP="005E64DF">
            <w:pPr>
              <w:pStyle w:val="Betarp"/>
              <w:jc w:val="center"/>
              <w:rPr>
                <w:rFonts w:ascii="Times New Roman" w:hAnsi="Times New Roman"/>
                <w:b/>
              </w:rPr>
            </w:pPr>
            <w:r w:rsidRPr="00B936C9">
              <w:rPr>
                <w:rFonts w:ascii="Times New Roman" w:hAnsi="Times New Roman"/>
                <w:b/>
              </w:rPr>
              <w:t>10,5</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74 </w:t>
      </w:r>
      <w:r w:rsidRPr="00B936C9">
        <w:rPr>
          <w:rFonts w:ascii="Times New Roman" w:eastAsia="Calibri" w:hAnsi="Times New Roman" w:cs="Times New Roman"/>
        </w:rPr>
        <w:t>lentelė (</w:t>
      </w:r>
      <w:r w:rsidRPr="00B936C9">
        <w:rPr>
          <w:rFonts w:ascii="Times New Roman" w:hAnsi="Times New Roman" w:cs="Times New Roman"/>
        </w:rPr>
        <w:t>5.16.1., 5.17.1.). Švietimo įstaigų vadovų ir jų pavaduotojų pasiskirstymas pagal amžių (skaičius ir dalis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567"/>
        <w:gridCol w:w="709"/>
        <w:gridCol w:w="709"/>
        <w:gridCol w:w="850"/>
        <w:gridCol w:w="851"/>
        <w:gridCol w:w="850"/>
        <w:gridCol w:w="709"/>
        <w:gridCol w:w="992"/>
        <w:gridCol w:w="567"/>
        <w:gridCol w:w="709"/>
      </w:tblGrid>
      <w:tr w:rsidR="001D3BD3" w:rsidRPr="00B936C9" w:rsidTr="005E64DF">
        <w:trPr>
          <w:trHeight w:val="144"/>
          <w:tblHeader/>
        </w:trPr>
        <w:tc>
          <w:tcPr>
            <w:tcW w:w="1560" w:type="dxa"/>
            <w:vMerge w:val="restart"/>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Įstaigos tipas</w:t>
            </w:r>
          </w:p>
        </w:tc>
        <w:tc>
          <w:tcPr>
            <w:tcW w:w="992" w:type="dxa"/>
            <w:vMerge w:val="restart"/>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Vadovų skaičius</w:t>
            </w:r>
          </w:p>
        </w:tc>
        <w:tc>
          <w:tcPr>
            <w:tcW w:w="7513" w:type="dxa"/>
            <w:gridSpan w:val="10"/>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 xml:space="preserve">Vadovų amžiaus tarpsnis </w:t>
            </w:r>
          </w:p>
        </w:tc>
      </w:tr>
      <w:tr w:rsidR="001D3BD3" w:rsidRPr="00B936C9" w:rsidTr="005E64DF">
        <w:trPr>
          <w:trHeight w:val="473"/>
          <w:tblHeader/>
        </w:trPr>
        <w:tc>
          <w:tcPr>
            <w:tcW w:w="1560" w:type="dxa"/>
            <w:vMerge/>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25-29/</w:t>
            </w:r>
          </w:p>
          <w:p w:rsidR="001D3BD3" w:rsidRPr="00B936C9" w:rsidRDefault="001D3BD3" w:rsidP="005E64DF">
            <w:pPr>
              <w:pStyle w:val="Betarp"/>
              <w:jc w:val="center"/>
              <w:rPr>
                <w:rFonts w:ascii="Times New Roman" w:hAnsi="Times New Roman"/>
              </w:rPr>
            </w:pPr>
            <w:r w:rsidRPr="00B936C9">
              <w:rPr>
                <w:rFonts w:ascii="Times New Roman" w:hAnsi="Times New Roman"/>
              </w:rPr>
              <w:t>30-34 metų</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35-39 /</w:t>
            </w:r>
          </w:p>
          <w:p w:rsidR="001D3BD3" w:rsidRPr="00B936C9" w:rsidRDefault="001D3BD3" w:rsidP="005E64DF">
            <w:pPr>
              <w:pStyle w:val="Betarp"/>
              <w:jc w:val="center"/>
              <w:rPr>
                <w:rFonts w:ascii="Times New Roman" w:hAnsi="Times New Roman"/>
              </w:rPr>
            </w:pPr>
            <w:r w:rsidRPr="00B936C9">
              <w:rPr>
                <w:rFonts w:ascii="Times New Roman" w:hAnsi="Times New Roman"/>
              </w:rPr>
              <w:t>40-44 metų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45-49/</w:t>
            </w:r>
          </w:p>
          <w:p w:rsidR="001D3BD3" w:rsidRPr="00B936C9" w:rsidRDefault="001D3BD3" w:rsidP="005E64DF">
            <w:pPr>
              <w:pStyle w:val="Betarp"/>
              <w:jc w:val="center"/>
              <w:rPr>
                <w:rFonts w:ascii="Times New Roman" w:hAnsi="Times New Roman"/>
              </w:rPr>
            </w:pPr>
            <w:r w:rsidRPr="00B936C9">
              <w:rPr>
                <w:rFonts w:ascii="Times New Roman" w:hAnsi="Times New Roman"/>
              </w:rPr>
              <w:t>50-54 metų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55-59/</w:t>
            </w:r>
          </w:p>
          <w:p w:rsidR="001D3BD3" w:rsidRPr="00B936C9" w:rsidRDefault="001D3BD3" w:rsidP="005E64DF">
            <w:pPr>
              <w:pStyle w:val="Betarp"/>
              <w:jc w:val="center"/>
              <w:rPr>
                <w:rFonts w:ascii="Times New Roman" w:hAnsi="Times New Roman"/>
              </w:rPr>
            </w:pPr>
            <w:r w:rsidRPr="00B936C9">
              <w:rPr>
                <w:rFonts w:ascii="Times New Roman" w:hAnsi="Times New Roman"/>
              </w:rPr>
              <w:t xml:space="preserve"> 60-64 metų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65 metų ir vyresni</w:t>
            </w:r>
          </w:p>
        </w:tc>
      </w:tr>
      <w:tr w:rsidR="001D3BD3" w:rsidRPr="00B936C9" w:rsidTr="00CD67D1">
        <w:trPr>
          <w:trHeight w:val="253"/>
        </w:trPr>
        <w:tc>
          <w:tcPr>
            <w:tcW w:w="1560"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rPr>
                <w:rFonts w:ascii="Times New Roman" w:hAnsi="Times New Roman"/>
              </w:rPr>
            </w:pPr>
            <w:r w:rsidRPr="00B936C9">
              <w:rPr>
                <w:rFonts w:ascii="Times New Roman" w:hAnsi="Times New Roman"/>
              </w:rPr>
              <w:t>Gimnazijos</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2,3/</w:t>
            </w:r>
          </w:p>
          <w:p w:rsidR="001D3BD3" w:rsidRPr="00B936C9" w:rsidRDefault="001D3BD3" w:rsidP="005E64DF">
            <w:pPr>
              <w:pStyle w:val="Betarp"/>
              <w:jc w:val="center"/>
              <w:rPr>
                <w:rFonts w:ascii="Times New Roman" w:hAnsi="Times New Roman"/>
              </w:rPr>
            </w:pPr>
            <w:r w:rsidRPr="00B936C9">
              <w:rPr>
                <w:rFonts w:ascii="Times New Roman" w:hAnsi="Times New Roman"/>
              </w:rPr>
              <w:t>2,3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3/5</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6,8/</w:t>
            </w:r>
          </w:p>
          <w:p w:rsidR="001D3BD3" w:rsidRPr="00B936C9" w:rsidRDefault="001D3BD3" w:rsidP="005E64DF">
            <w:pPr>
              <w:pStyle w:val="Betarp"/>
              <w:jc w:val="center"/>
              <w:rPr>
                <w:rFonts w:ascii="Times New Roman" w:hAnsi="Times New Roman"/>
              </w:rPr>
            </w:pPr>
            <w:r w:rsidRPr="00B936C9">
              <w:rPr>
                <w:rFonts w:ascii="Times New Roman" w:hAnsi="Times New Roman"/>
              </w:rPr>
              <w:t>11,4</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5/10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11,4/</w:t>
            </w:r>
          </w:p>
          <w:p w:rsidR="001D3BD3" w:rsidRPr="00B936C9" w:rsidRDefault="001D3BD3" w:rsidP="005E64DF">
            <w:pPr>
              <w:pStyle w:val="Betarp"/>
              <w:jc w:val="center"/>
              <w:rPr>
                <w:rFonts w:ascii="Times New Roman" w:hAnsi="Times New Roman"/>
              </w:rPr>
            </w:pPr>
            <w:r w:rsidRPr="00B936C9">
              <w:rPr>
                <w:rFonts w:ascii="Times New Roman" w:hAnsi="Times New Roman"/>
              </w:rPr>
              <w:t>22,7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18,2</w:t>
            </w:r>
          </w:p>
          <w:p w:rsidR="001D3BD3" w:rsidRPr="00B936C9" w:rsidRDefault="001D3BD3" w:rsidP="005E64DF">
            <w:pPr>
              <w:pStyle w:val="Betarp"/>
              <w:jc w:val="center"/>
              <w:rPr>
                <w:rFonts w:ascii="Times New Roman" w:hAnsi="Times New Roman"/>
              </w:rPr>
            </w:pPr>
            <w:r w:rsidRPr="00B936C9">
              <w:rPr>
                <w:rFonts w:ascii="Times New Roman" w:hAnsi="Times New Roman"/>
              </w:rPr>
              <w:t>/22,7</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2,3</w:t>
            </w:r>
          </w:p>
        </w:tc>
      </w:tr>
      <w:tr w:rsidR="001D3BD3" w:rsidRPr="00B936C9" w:rsidTr="00CD67D1">
        <w:trPr>
          <w:trHeight w:val="269"/>
        </w:trPr>
        <w:tc>
          <w:tcPr>
            <w:tcW w:w="1560"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rPr>
                <w:rFonts w:ascii="Times New Roman" w:hAnsi="Times New Roman"/>
              </w:rPr>
            </w:pPr>
            <w:r w:rsidRPr="00B936C9">
              <w:rPr>
                <w:rFonts w:ascii="Times New Roman" w:hAnsi="Times New Roman"/>
              </w:rPr>
              <w:lastRenderedPageBreak/>
              <w:t>Suaugusiųjų gimnazijos</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0/28,6</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w:t>
            </w:r>
          </w:p>
          <w:p w:rsidR="001D3BD3" w:rsidRPr="00B936C9" w:rsidRDefault="001D3BD3" w:rsidP="005E64DF">
            <w:pPr>
              <w:pStyle w:val="Betarp"/>
              <w:jc w:val="center"/>
              <w:rPr>
                <w:rFonts w:ascii="Times New Roman" w:hAnsi="Times New Roman"/>
              </w:rPr>
            </w:pPr>
            <w:r w:rsidRPr="00B936C9">
              <w:rPr>
                <w:rFonts w:ascii="Times New Roman" w:hAnsi="Times New Roman"/>
              </w:rPr>
              <w:t>14,3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14,3/</w:t>
            </w:r>
          </w:p>
          <w:p w:rsidR="001D3BD3" w:rsidRPr="00B936C9" w:rsidRDefault="001D3BD3" w:rsidP="005E64DF">
            <w:pPr>
              <w:pStyle w:val="Betarp"/>
              <w:jc w:val="center"/>
              <w:rPr>
                <w:rFonts w:ascii="Times New Roman" w:hAnsi="Times New Roman"/>
              </w:rPr>
            </w:pPr>
            <w:r w:rsidRPr="00B936C9">
              <w:rPr>
                <w:rFonts w:ascii="Times New Roman" w:hAnsi="Times New Roman"/>
              </w:rPr>
              <w:t>28,6</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14,3</w:t>
            </w:r>
          </w:p>
        </w:tc>
      </w:tr>
      <w:tr w:rsidR="001D3BD3" w:rsidRPr="00B936C9" w:rsidTr="00CD67D1">
        <w:trPr>
          <w:trHeight w:val="269"/>
        </w:trPr>
        <w:tc>
          <w:tcPr>
            <w:tcW w:w="1560"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rPr>
                <w:rFonts w:ascii="Times New Roman" w:hAnsi="Times New Roman"/>
              </w:rPr>
            </w:pPr>
            <w:r w:rsidRPr="00B936C9">
              <w:rPr>
                <w:rFonts w:ascii="Times New Roman" w:hAnsi="Times New Roman"/>
              </w:rPr>
              <w:t>Pagrindinės mokyklos</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0/3,3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6,7/</w:t>
            </w:r>
          </w:p>
          <w:p w:rsidR="001D3BD3" w:rsidRPr="00B936C9" w:rsidRDefault="001D3BD3" w:rsidP="005E64DF">
            <w:pPr>
              <w:pStyle w:val="Betarp"/>
              <w:jc w:val="center"/>
              <w:rPr>
                <w:rFonts w:ascii="Times New Roman" w:hAnsi="Times New Roman"/>
              </w:rPr>
            </w:pPr>
            <w:r w:rsidRPr="00B936C9">
              <w:rPr>
                <w:rFonts w:ascii="Times New Roman" w:hAnsi="Times New Roman"/>
              </w:rPr>
              <w:t>6,7</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3/3</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10,0/</w:t>
            </w:r>
          </w:p>
          <w:p w:rsidR="001D3BD3" w:rsidRPr="00B936C9" w:rsidRDefault="001D3BD3" w:rsidP="005E64DF">
            <w:pPr>
              <w:pStyle w:val="Betarp"/>
              <w:jc w:val="center"/>
              <w:rPr>
                <w:rFonts w:ascii="Times New Roman" w:hAnsi="Times New Roman"/>
              </w:rPr>
            </w:pPr>
            <w:r w:rsidRPr="00B936C9">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12/5</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40,0/</w:t>
            </w:r>
          </w:p>
          <w:p w:rsidR="001D3BD3" w:rsidRPr="00B936C9" w:rsidRDefault="001D3BD3" w:rsidP="005E64DF">
            <w:pPr>
              <w:pStyle w:val="Betarp"/>
              <w:jc w:val="center"/>
              <w:rPr>
                <w:rFonts w:ascii="Times New Roman" w:hAnsi="Times New Roman"/>
              </w:rPr>
            </w:pPr>
            <w:r w:rsidRPr="00B936C9">
              <w:rPr>
                <w:rFonts w:ascii="Times New Roman" w:hAnsi="Times New Roman"/>
              </w:rPr>
              <w:t>16,7</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6,7</w:t>
            </w:r>
          </w:p>
        </w:tc>
      </w:tr>
      <w:tr w:rsidR="001D3BD3" w:rsidRPr="00B936C9" w:rsidTr="00CD67D1">
        <w:trPr>
          <w:trHeight w:val="269"/>
        </w:trPr>
        <w:tc>
          <w:tcPr>
            <w:tcW w:w="1560"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rPr>
                <w:rFonts w:ascii="Times New Roman" w:hAnsi="Times New Roman"/>
              </w:rPr>
            </w:pPr>
            <w:r w:rsidRPr="00B936C9">
              <w:rPr>
                <w:rFonts w:ascii="Times New Roman" w:hAnsi="Times New Roman"/>
              </w:rPr>
              <w:t>Progimnazi</w:t>
            </w:r>
          </w:p>
          <w:p w:rsidR="001D3BD3" w:rsidRPr="00B936C9" w:rsidRDefault="001D3BD3" w:rsidP="005E64DF">
            <w:pPr>
              <w:pStyle w:val="Betarp"/>
              <w:rPr>
                <w:rFonts w:ascii="Times New Roman" w:hAnsi="Times New Roman"/>
              </w:rPr>
            </w:pPr>
            <w:r w:rsidRPr="00B936C9">
              <w:rPr>
                <w:rFonts w:ascii="Times New Roman" w:hAnsi="Times New Roman"/>
              </w:rPr>
              <w:t>jos</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13,9/</w:t>
            </w:r>
          </w:p>
          <w:p w:rsidR="001D3BD3" w:rsidRPr="00B936C9" w:rsidRDefault="001D3BD3" w:rsidP="005E64DF">
            <w:pPr>
              <w:pStyle w:val="Betarp"/>
              <w:jc w:val="center"/>
              <w:rPr>
                <w:rFonts w:ascii="Times New Roman" w:hAnsi="Times New Roman"/>
              </w:rPr>
            </w:pPr>
            <w:r w:rsidRPr="00B936C9">
              <w:rPr>
                <w:rFonts w:ascii="Times New Roman" w:hAnsi="Times New Roman"/>
              </w:rPr>
              <w:t>5,6</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3/10</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8,3/</w:t>
            </w:r>
          </w:p>
          <w:p w:rsidR="001D3BD3" w:rsidRPr="00B936C9" w:rsidRDefault="001D3BD3" w:rsidP="005E64DF">
            <w:pPr>
              <w:pStyle w:val="Betarp"/>
              <w:jc w:val="center"/>
              <w:rPr>
                <w:rFonts w:ascii="Times New Roman" w:hAnsi="Times New Roman"/>
              </w:rPr>
            </w:pPr>
            <w:r w:rsidRPr="00B936C9">
              <w:rPr>
                <w:rFonts w:ascii="Times New Roman" w:hAnsi="Times New Roman"/>
              </w:rPr>
              <w:t>27,8</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6/4</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16,7/</w:t>
            </w:r>
          </w:p>
          <w:p w:rsidR="001D3BD3" w:rsidRPr="00B936C9" w:rsidRDefault="001D3BD3" w:rsidP="005E64DF">
            <w:pPr>
              <w:pStyle w:val="Betarp"/>
              <w:jc w:val="center"/>
              <w:rPr>
                <w:rFonts w:ascii="Times New Roman" w:hAnsi="Times New Roman"/>
              </w:rPr>
            </w:pPr>
            <w:r w:rsidRPr="00B936C9">
              <w:rPr>
                <w:rFonts w:ascii="Times New Roman" w:hAnsi="Times New Roman"/>
              </w:rPr>
              <w:t>11,1</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16,7</w:t>
            </w:r>
          </w:p>
        </w:tc>
      </w:tr>
      <w:tr w:rsidR="001D3BD3" w:rsidRPr="00B936C9" w:rsidTr="00CD67D1">
        <w:trPr>
          <w:trHeight w:val="269"/>
        </w:trPr>
        <w:tc>
          <w:tcPr>
            <w:tcW w:w="1560"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rPr>
                <w:rFonts w:ascii="Times New Roman" w:hAnsi="Times New Roman"/>
              </w:rPr>
            </w:pPr>
            <w:r w:rsidRPr="00B936C9">
              <w:rPr>
                <w:rFonts w:ascii="Times New Roman" w:hAnsi="Times New Roman"/>
              </w:rPr>
              <w:t>Specialiosios mokyklos</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0/20,0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0/20,0</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20,0/</w:t>
            </w:r>
          </w:p>
          <w:p w:rsidR="001D3BD3" w:rsidRPr="00B936C9" w:rsidRDefault="001D3BD3" w:rsidP="005E64DF">
            <w:pPr>
              <w:pStyle w:val="Betarp"/>
              <w:jc w:val="center"/>
              <w:rPr>
                <w:rFonts w:ascii="Times New Roman" w:hAnsi="Times New Roman"/>
              </w:rPr>
            </w:pPr>
            <w:r w:rsidRPr="00B936C9">
              <w:rPr>
                <w:rFonts w:ascii="Times New Roman" w:hAnsi="Times New Roman"/>
              </w:rPr>
              <w:t>20,0</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20,0/0</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rPr>
          <w:trHeight w:val="269"/>
        </w:trPr>
        <w:tc>
          <w:tcPr>
            <w:tcW w:w="1560"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rPr>
                <w:rFonts w:ascii="Times New Roman" w:hAnsi="Times New Roman"/>
              </w:rPr>
            </w:pPr>
            <w:r w:rsidRPr="00B936C9">
              <w:rPr>
                <w:rFonts w:ascii="Times New Roman" w:hAnsi="Times New Roman"/>
              </w:rPr>
              <w:t>Pradinė mokykla</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33,3/</w:t>
            </w:r>
          </w:p>
          <w:p w:rsidR="001D3BD3" w:rsidRPr="00B936C9" w:rsidRDefault="001D3BD3" w:rsidP="005E64DF">
            <w:pPr>
              <w:pStyle w:val="Betarp"/>
              <w:jc w:val="center"/>
              <w:rPr>
                <w:rFonts w:ascii="Times New Roman" w:hAnsi="Times New Roman"/>
              </w:rPr>
            </w:pPr>
            <w:r w:rsidRPr="00B936C9">
              <w:rPr>
                <w:rFonts w:ascii="Times New Roman" w:hAnsi="Times New Roman"/>
              </w:rPr>
              <w:t>33,3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33,3</w:t>
            </w:r>
          </w:p>
        </w:tc>
      </w:tr>
      <w:tr w:rsidR="001D3BD3" w:rsidRPr="00B936C9" w:rsidTr="00CD67D1">
        <w:trPr>
          <w:trHeight w:val="269"/>
        </w:trPr>
        <w:tc>
          <w:tcPr>
            <w:tcW w:w="1560"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rPr>
                <w:rFonts w:ascii="Times New Roman" w:hAnsi="Times New Roman"/>
              </w:rPr>
            </w:pPr>
            <w:r w:rsidRPr="00B936C9">
              <w:rPr>
                <w:rFonts w:ascii="Times New Roman" w:hAnsi="Times New Roman"/>
              </w:rPr>
              <w:t>Mokyklos-darželiai</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6,2/</w:t>
            </w:r>
          </w:p>
          <w:p w:rsidR="001D3BD3" w:rsidRPr="00B936C9" w:rsidRDefault="001D3BD3" w:rsidP="005E64DF">
            <w:pPr>
              <w:pStyle w:val="Betarp"/>
              <w:jc w:val="center"/>
              <w:rPr>
                <w:rFonts w:ascii="Times New Roman" w:hAnsi="Times New Roman"/>
              </w:rPr>
            </w:pPr>
            <w:r w:rsidRPr="00B936C9">
              <w:rPr>
                <w:rFonts w:ascii="Times New Roman" w:hAnsi="Times New Roman"/>
              </w:rPr>
              <w:t>6,2</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2/3</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12,5/</w:t>
            </w:r>
          </w:p>
          <w:p w:rsidR="001D3BD3" w:rsidRPr="00B936C9" w:rsidRDefault="001D3BD3" w:rsidP="005E64DF">
            <w:pPr>
              <w:pStyle w:val="Betarp"/>
              <w:jc w:val="center"/>
              <w:rPr>
                <w:rFonts w:ascii="Times New Roman" w:hAnsi="Times New Roman"/>
              </w:rPr>
            </w:pPr>
            <w:r w:rsidRPr="00B936C9">
              <w:rPr>
                <w:rFonts w:ascii="Times New Roman" w:hAnsi="Times New Roman"/>
              </w:rPr>
              <w:t>18,7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3/3</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18,7/</w:t>
            </w:r>
          </w:p>
          <w:p w:rsidR="001D3BD3" w:rsidRPr="00B936C9" w:rsidRDefault="001D3BD3" w:rsidP="005E64DF">
            <w:pPr>
              <w:pStyle w:val="Betarp"/>
              <w:jc w:val="center"/>
              <w:rPr>
                <w:rFonts w:ascii="Times New Roman" w:hAnsi="Times New Roman"/>
              </w:rPr>
            </w:pPr>
            <w:r w:rsidRPr="00B936C9">
              <w:rPr>
                <w:rFonts w:ascii="Times New Roman" w:hAnsi="Times New Roman"/>
              </w:rPr>
              <w:t>18,7</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18,7</w:t>
            </w:r>
          </w:p>
        </w:tc>
      </w:tr>
      <w:tr w:rsidR="001D3BD3" w:rsidRPr="00B936C9" w:rsidTr="00CD67D1">
        <w:trPr>
          <w:trHeight w:val="269"/>
        </w:trPr>
        <w:tc>
          <w:tcPr>
            <w:tcW w:w="1560"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rPr>
                <w:rFonts w:ascii="Times New Roman" w:hAnsi="Times New Roman"/>
              </w:rPr>
            </w:pPr>
            <w:r w:rsidRPr="00B936C9">
              <w:rPr>
                <w:rFonts w:ascii="Times New Roman" w:hAnsi="Times New Roman"/>
              </w:rPr>
              <w:t>Lopšeliai-darželiai</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2/6</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2,2/</w:t>
            </w:r>
          </w:p>
          <w:p w:rsidR="001D3BD3" w:rsidRPr="00B936C9" w:rsidRDefault="001D3BD3" w:rsidP="005E64DF">
            <w:pPr>
              <w:pStyle w:val="Betarp"/>
              <w:jc w:val="center"/>
              <w:rPr>
                <w:rFonts w:ascii="Times New Roman" w:hAnsi="Times New Roman"/>
              </w:rPr>
            </w:pPr>
            <w:r w:rsidRPr="00B936C9">
              <w:rPr>
                <w:rFonts w:ascii="Times New Roman" w:hAnsi="Times New Roman"/>
              </w:rPr>
              <w:t>6,7</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7/22</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7,8/</w:t>
            </w:r>
          </w:p>
          <w:p w:rsidR="001D3BD3" w:rsidRPr="00B936C9" w:rsidRDefault="001D3BD3" w:rsidP="005E64DF">
            <w:pPr>
              <w:pStyle w:val="Betarp"/>
              <w:jc w:val="center"/>
              <w:rPr>
                <w:rFonts w:ascii="Times New Roman" w:hAnsi="Times New Roman"/>
              </w:rPr>
            </w:pPr>
            <w:r w:rsidRPr="00B936C9">
              <w:rPr>
                <w:rFonts w:ascii="Times New Roman" w:hAnsi="Times New Roman"/>
              </w:rPr>
              <w:t>24,4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24/</w:t>
            </w:r>
          </w:p>
          <w:p w:rsidR="001D3BD3" w:rsidRPr="00B936C9" w:rsidRDefault="001D3BD3" w:rsidP="005E64DF">
            <w:pPr>
              <w:pStyle w:val="Betarp"/>
              <w:jc w:val="center"/>
              <w:rPr>
                <w:rFonts w:ascii="Times New Roman" w:hAnsi="Times New Roman"/>
              </w:rPr>
            </w:pPr>
            <w:r w:rsidRPr="00B936C9">
              <w:rPr>
                <w:rFonts w:ascii="Times New Roman" w:hAnsi="Times New Roman"/>
              </w:rPr>
              <w:t>16</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26,7/</w:t>
            </w:r>
          </w:p>
          <w:p w:rsidR="001D3BD3" w:rsidRPr="00B936C9" w:rsidRDefault="001D3BD3" w:rsidP="005E64DF">
            <w:pPr>
              <w:pStyle w:val="Betarp"/>
              <w:jc w:val="center"/>
              <w:rPr>
                <w:rFonts w:ascii="Times New Roman" w:hAnsi="Times New Roman"/>
              </w:rPr>
            </w:pPr>
            <w:r w:rsidRPr="00B936C9">
              <w:rPr>
                <w:rFonts w:ascii="Times New Roman" w:hAnsi="Times New Roman"/>
              </w:rPr>
              <w:t>17,8</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13,3</w:t>
            </w:r>
          </w:p>
        </w:tc>
      </w:tr>
      <w:tr w:rsidR="001D3BD3" w:rsidRPr="00B936C9" w:rsidTr="00CD67D1">
        <w:trPr>
          <w:trHeight w:val="269"/>
        </w:trPr>
        <w:tc>
          <w:tcPr>
            <w:tcW w:w="156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right"/>
              <w:rPr>
                <w:rFonts w:ascii="Times New Roman" w:hAnsi="Times New Roman"/>
                <w:b/>
              </w:rPr>
            </w:pPr>
            <w:r w:rsidRPr="00B936C9">
              <w:rPr>
                <w:rFonts w:ascii="Times New Roman" w:hAnsi="Times New Roman"/>
                <w:b/>
              </w:rPr>
              <w:t>Iš viso</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231</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1/4</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0,4/</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13/</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19</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5,6/</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8,2</w:t>
            </w:r>
          </w:p>
        </w:tc>
        <w:tc>
          <w:tcPr>
            <w:tcW w:w="85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22/</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51</w:t>
            </w:r>
          </w:p>
        </w:tc>
        <w:tc>
          <w:tcPr>
            <w:tcW w:w="850"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9,5/</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22,1</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55/</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23,8/</w:t>
            </w:r>
          </w:p>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17,3</w:t>
            </w:r>
          </w:p>
        </w:tc>
        <w:tc>
          <w:tcPr>
            <w:tcW w:w="567"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26</w:t>
            </w:r>
          </w:p>
        </w:tc>
        <w:tc>
          <w:tcPr>
            <w:tcW w:w="7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11,2</w:t>
            </w:r>
          </w:p>
        </w:tc>
      </w:tr>
    </w:tbl>
    <w:p w:rsidR="001D3BD3" w:rsidRPr="00B936C9" w:rsidRDefault="001D3BD3" w:rsidP="005E64DF">
      <w:pPr>
        <w:spacing w:after="0" w:line="240" w:lineRule="auto"/>
        <w:ind w:firstLine="709"/>
        <w:jc w:val="center"/>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75 </w:t>
      </w:r>
      <w:r w:rsidRPr="00B936C9">
        <w:rPr>
          <w:rFonts w:ascii="Times New Roman" w:eastAsia="Calibri" w:hAnsi="Times New Roman" w:cs="Times New Roman"/>
        </w:rPr>
        <w:t>lentelė (</w:t>
      </w:r>
      <w:r w:rsidRPr="00B936C9">
        <w:rPr>
          <w:rFonts w:ascii="Times New Roman" w:hAnsi="Times New Roman" w:cs="Times New Roman"/>
        </w:rPr>
        <w:t xml:space="preserve">5.16.2, 5.17.2.). Ikimokyklinio ugdymo įstaigų vadovų ir jų pavaduotojų pasiskirstymas pagal amžių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4"/>
        <w:gridCol w:w="1136"/>
        <w:gridCol w:w="1134"/>
        <w:gridCol w:w="992"/>
        <w:gridCol w:w="1134"/>
        <w:gridCol w:w="1276"/>
        <w:gridCol w:w="992"/>
      </w:tblGrid>
      <w:tr w:rsidR="001D3BD3" w:rsidRPr="00B936C9" w:rsidTr="005E64DF">
        <w:trPr>
          <w:cantSplit/>
          <w:trHeight w:val="264"/>
          <w:tblHeader/>
        </w:trPr>
        <w:tc>
          <w:tcPr>
            <w:tcW w:w="1701" w:type="dxa"/>
            <w:vMerge w:val="restart"/>
            <w:tcBorders>
              <w:top w:val="single" w:sz="4" w:space="0" w:color="auto"/>
              <w:left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Lopšelio-darželio pavadinimas</w:t>
            </w:r>
          </w:p>
        </w:tc>
        <w:tc>
          <w:tcPr>
            <w:tcW w:w="1274" w:type="dxa"/>
            <w:vMerge w:val="restart"/>
            <w:tcBorders>
              <w:top w:val="single" w:sz="4" w:space="0" w:color="auto"/>
              <w:left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Vadovų skaičius</w:t>
            </w:r>
          </w:p>
        </w:tc>
        <w:tc>
          <w:tcPr>
            <w:tcW w:w="6664" w:type="dxa"/>
            <w:gridSpan w:val="6"/>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Vadovų amžius</w:t>
            </w:r>
          </w:p>
        </w:tc>
      </w:tr>
      <w:tr w:rsidR="001D3BD3" w:rsidRPr="00B936C9" w:rsidTr="005E64DF">
        <w:trPr>
          <w:cantSplit/>
          <w:trHeight w:val="264"/>
          <w:tblHeader/>
        </w:trPr>
        <w:tc>
          <w:tcPr>
            <w:tcW w:w="1701" w:type="dxa"/>
            <w:vMerge/>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4" w:type="dxa"/>
            <w:vMerge/>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Jaunesni nei 25 metų</w:t>
            </w:r>
          </w:p>
        </w:tc>
        <w:tc>
          <w:tcPr>
            <w:tcW w:w="1134" w:type="dxa"/>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25-29 /</w:t>
            </w:r>
          </w:p>
          <w:p w:rsidR="001D3BD3" w:rsidRPr="00B936C9" w:rsidRDefault="001D3BD3" w:rsidP="005E64DF">
            <w:pPr>
              <w:pStyle w:val="Betarp"/>
              <w:jc w:val="center"/>
              <w:rPr>
                <w:rFonts w:ascii="Times New Roman" w:hAnsi="Times New Roman"/>
              </w:rPr>
            </w:pPr>
            <w:r w:rsidRPr="00B936C9">
              <w:rPr>
                <w:rFonts w:ascii="Times New Roman" w:hAnsi="Times New Roman"/>
              </w:rPr>
              <w:t>30-34</w:t>
            </w:r>
          </w:p>
          <w:p w:rsidR="001D3BD3" w:rsidRPr="00B936C9" w:rsidRDefault="001D3BD3" w:rsidP="005E64DF">
            <w:pPr>
              <w:pStyle w:val="Betarp"/>
              <w:jc w:val="center"/>
              <w:rPr>
                <w:rFonts w:ascii="Times New Roman" w:hAnsi="Times New Roman"/>
              </w:rPr>
            </w:pPr>
            <w:r w:rsidRPr="00B936C9">
              <w:rPr>
                <w:rFonts w:ascii="Times New Roman" w:hAnsi="Times New Roman"/>
              </w:rPr>
              <w:t>metų</w:t>
            </w:r>
          </w:p>
        </w:tc>
        <w:tc>
          <w:tcPr>
            <w:tcW w:w="992" w:type="dxa"/>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35-39 /</w:t>
            </w:r>
          </w:p>
          <w:p w:rsidR="001D3BD3" w:rsidRPr="00B936C9" w:rsidRDefault="001D3BD3" w:rsidP="005E64DF">
            <w:pPr>
              <w:pStyle w:val="Betarp"/>
              <w:jc w:val="center"/>
              <w:rPr>
                <w:rFonts w:ascii="Times New Roman" w:hAnsi="Times New Roman"/>
              </w:rPr>
            </w:pPr>
            <w:r w:rsidRPr="00B936C9">
              <w:rPr>
                <w:rFonts w:ascii="Times New Roman" w:hAnsi="Times New Roman"/>
              </w:rPr>
              <w:t>40-44</w:t>
            </w:r>
          </w:p>
          <w:p w:rsidR="001D3BD3" w:rsidRPr="00B936C9" w:rsidRDefault="001D3BD3" w:rsidP="005E64DF">
            <w:pPr>
              <w:pStyle w:val="Betarp"/>
              <w:jc w:val="center"/>
              <w:rPr>
                <w:rFonts w:ascii="Times New Roman" w:hAnsi="Times New Roman"/>
              </w:rPr>
            </w:pPr>
            <w:r w:rsidRPr="00B936C9">
              <w:rPr>
                <w:rFonts w:ascii="Times New Roman" w:hAnsi="Times New Roman"/>
              </w:rPr>
              <w:t>metų</w:t>
            </w:r>
          </w:p>
        </w:tc>
        <w:tc>
          <w:tcPr>
            <w:tcW w:w="1134" w:type="dxa"/>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45-49 /</w:t>
            </w:r>
          </w:p>
          <w:p w:rsidR="001D3BD3" w:rsidRPr="00B936C9" w:rsidRDefault="001D3BD3" w:rsidP="005E64DF">
            <w:pPr>
              <w:pStyle w:val="Betarp"/>
              <w:jc w:val="center"/>
              <w:rPr>
                <w:rFonts w:ascii="Times New Roman" w:hAnsi="Times New Roman"/>
              </w:rPr>
            </w:pPr>
            <w:r w:rsidRPr="00B936C9">
              <w:rPr>
                <w:rFonts w:ascii="Times New Roman" w:hAnsi="Times New Roman"/>
              </w:rPr>
              <w:t>50-54</w:t>
            </w:r>
          </w:p>
          <w:p w:rsidR="001D3BD3" w:rsidRPr="00B936C9" w:rsidRDefault="001D3BD3" w:rsidP="005E64DF">
            <w:pPr>
              <w:pStyle w:val="Betarp"/>
              <w:jc w:val="center"/>
              <w:rPr>
                <w:rFonts w:ascii="Times New Roman" w:hAnsi="Times New Roman"/>
              </w:rPr>
            </w:pPr>
            <w:r w:rsidRPr="00B936C9">
              <w:rPr>
                <w:rFonts w:ascii="Times New Roman" w:hAnsi="Times New Roman"/>
              </w:rPr>
              <w:t>metų</w:t>
            </w:r>
          </w:p>
        </w:tc>
        <w:tc>
          <w:tcPr>
            <w:tcW w:w="1276" w:type="dxa"/>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 xml:space="preserve">55-59 / </w:t>
            </w:r>
          </w:p>
          <w:p w:rsidR="001D3BD3" w:rsidRPr="00B936C9" w:rsidRDefault="001D3BD3" w:rsidP="005E64DF">
            <w:pPr>
              <w:pStyle w:val="Betarp"/>
              <w:jc w:val="center"/>
              <w:rPr>
                <w:rFonts w:ascii="Times New Roman" w:hAnsi="Times New Roman"/>
              </w:rPr>
            </w:pPr>
            <w:r w:rsidRPr="00B936C9">
              <w:rPr>
                <w:rFonts w:ascii="Times New Roman" w:hAnsi="Times New Roman"/>
              </w:rPr>
              <w:t>60-64 metų</w:t>
            </w:r>
          </w:p>
        </w:tc>
        <w:tc>
          <w:tcPr>
            <w:tcW w:w="992" w:type="dxa"/>
            <w:tcBorders>
              <w:top w:val="single" w:sz="4" w:space="0" w:color="auto"/>
              <w:left w:val="single" w:sz="4" w:space="0" w:color="auto"/>
              <w:bottom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65 metų ir vyresni</w:t>
            </w:r>
          </w:p>
        </w:tc>
      </w:tr>
      <w:tr w:rsidR="001D3BD3" w:rsidRPr="00B936C9" w:rsidTr="00CD67D1">
        <w:trPr>
          <w:cantSplit/>
          <w:trHeight w:val="258"/>
        </w:trPr>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„Aitvarėlis“</w:t>
            </w:r>
          </w:p>
        </w:tc>
        <w:tc>
          <w:tcPr>
            <w:tcW w:w="127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0/2</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58"/>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0/2</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191"/>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„Atžalynas”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52"/>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„Aušrinė”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rPr>
          <w:cantSplit/>
          <w:trHeight w:val="113"/>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„Ąžuoliukas”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118"/>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„Bangelė”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64"/>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67"/>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„Bitutė”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58"/>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„Boružėlė”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191"/>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„Čiauškutė”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52"/>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113"/>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118"/>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„Eglutė”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64"/>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67"/>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rPr>
          <w:cantSplit/>
          <w:trHeight w:val="258"/>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rPr>
          <w:cantSplit/>
          <w:trHeight w:val="191"/>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52"/>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„Liepaitė”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rPr>
          <w:cantSplit/>
          <w:trHeight w:val="113"/>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„Linelis”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118"/>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„Obelėlė”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64"/>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„Pagrandukas”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67"/>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„Papartėlis”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0/2</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58"/>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191"/>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„Pumpurėlis”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rPr>
          <w:cantSplit/>
          <w:trHeight w:val="252"/>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113"/>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„Pušaitė”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118"/>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„Putinėlis”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rPr>
          <w:cantSplit/>
          <w:trHeight w:val="264"/>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„Radastėlė”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67"/>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„Rūta”</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rPr>
          <w:cantSplit/>
          <w:trHeight w:val="258"/>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lastRenderedPageBreak/>
              <w:t>„Sakalėlis“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rPr>
          <w:cantSplit/>
          <w:trHeight w:val="191"/>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„Svirpliukas”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52"/>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„Šermukšnėlė”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rPr>
          <w:cantSplit/>
          <w:trHeight w:val="113"/>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„Švyturėlis”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118"/>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„Traukinukas”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64"/>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67"/>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58"/>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„Volungėlė”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0/2</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191"/>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„Želmenėlis”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52"/>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„Žemuogėlė”</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rPr>
          <w:cantSplit/>
          <w:trHeight w:val="113"/>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„Žiburėlis”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58"/>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191"/>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252"/>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„Žuvėdra”</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rPr>
          <w:cantSplit/>
          <w:trHeight w:val="113"/>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Regos ugdymo centras</w:t>
            </w:r>
          </w:p>
        </w:tc>
        <w:tc>
          <w:tcPr>
            <w:tcW w:w="127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rPr>
          <w:cantSplit/>
          <w:trHeight w:val="118"/>
        </w:trPr>
        <w:tc>
          <w:tcPr>
            <w:tcW w:w="1701"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Iš viso</w:t>
            </w:r>
          </w:p>
        </w:tc>
        <w:tc>
          <w:tcPr>
            <w:tcW w:w="127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90</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0/1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2/6</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7/22</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24/16</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12</w:t>
            </w:r>
          </w:p>
        </w:tc>
      </w:tr>
      <w:tr w:rsidR="001D3BD3" w:rsidRPr="00B936C9" w:rsidTr="00CD67D1">
        <w:trPr>
          <w:cantSplit/>
          <w:trHeight w:val="118"/>
        </w:trPr>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Dalis (%)</w:t>
            </w:r>
          </w:p>
        </w:tc>
        <w:tc>
          <w:tcPr>
            <w:tcW w:w="127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13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-/1,1</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2,2/6,7</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7,8/24,4</w:t>
            </w:r>
          </w:p>
        </w:tc>
        <w:tc>
          <w:tcPr>
            <w:tcW w:w="1276"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26,7/17,8</w:t>
            </w:r>
          </w:p>
        </w:tc>
        <w:tc>
          <w:tcPr>
            <w:tcW w:w="99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13,3</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76 </w:t>
      </w:r>
      <w:r w:rsidRPr="00B936C9">
        <w:rPr>
          <w:rFonts w:ascii="Times New Roman" w:eastAsia="Calibri" w:hAnsi="Times New Roman" w:cs="Times New Roman"/>
        </w:rPr>
        <w:t>lentelė (</w:t>
      </w:r>
      <w:r w:rsidRPr="00B936C9">
        <w:rPr>
          <w:rFonts w:ascii="Times New Roman" w:hAnsi="Times New Roman" w:cs="Times New Roman"/>
        </w:rPr>
        <w:t>5.16.3, 5.17.3.). Bendrojo ugdymo mokyklų vadovų ir jų pavaduotojų pasiskirstymas pagal amžių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709"/>
        <w:gridCol w:w="851"/>
        <w:gridCol w:w="708"/>
        <w:gridCol w:w="709"/>
        <w:gridCol w:w="851"/>
        <w:gridCol w:w="708"/>
        <w:gridCol w:w="709"/>
        <w:gridCol w:w="738"/>
        <w:gridCol w:w="821"/>
      </w:tblGrid>
      <w:tr w:rsidR="001D3BD3" w:rsidRPr="00B936C9" w:rsidTr="005E64DF">
        <w:trPr>
          <w:cantSplit/>
          <w:trHeight w:val="253"/>
          <w:tblHeader/>
        </w:trPr>
        <w:tc>
          <w:tcPr>
            <w:tcW w:w="1843" w:type="dxa"/>
            <w:vMerge w:val="restart"/>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Mokyklos pavadinimas</w:t>
            </w:r>
          </w:p>
        </w:tc>
        <w:tc>
          <w:tcPr>
            <w:tcW w:w="992" w:type="dxa"/>
            <w:vMerge w:val="restart"/>
          </w:tcPr>
          <w:p w:rsidR="001D3BD3" w:rsidRPr="00B936C9" w:rsidRDefault="001D3BD3" w:rsidP="005E64DF">
            <w:pPr>
              <w:pStyle w:val="Betarp"/>
              <w:jc w:val="center"/>
              <w:rPr>
                <w:rFonts w:ascii="Times New Roman" w:hAnsi="Times New Roman"/>
              </w:rPr>
            </w:pPr>
            <w:r w:rsidRPr="00B936C9">
              <w:rPr>
                <w:rFonts w:ascii="Times New Roman" w:hAnsi="Times New Roman"/>
              </w:rPr>
              <w:t>Vadovų skaičius</w:t>
            </w:r>
          </w:p>
        </w:tc>
        <w:tc>
          <w:tcPr>
            <w:tcW w:w="6804" w:type="dxa"/>
            <w:gridSpan w:val="9"/>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Vadovų amžius</w:t>
            </w:r>
          </w:p>
        </w:tc>
      </w:tr>
      <w:tr w:rsidR="001D3BD3" w:rsidRPr="00B936C9" w:rsidTr="005E64DF">
        <w:trPr>
          <w:cantSplit/>
          <w:trHeight w:val="253"/>
          <w:tblHeader/>
        </w:trPr>
        <w:tc>
          <w:tcPr>
            <w:tcW w:w="1843" w:type="dxa"/>
            <w:vMerge/>
            <w:shd w:val="clear" w:color="auto" w:fill="auto"/>
          </w:tcPr>
          <w:p w:rsidR="001D3BD3" w:rsidRPr="00B936C9" w:rsidRDefault="001D3BD3" w:rsidP="005E64DF">
            <w:pPr>
              <w:spacing w:after="0" w:line="240" w:lineRule="auto"/>
              <w:jc w:val="center"/>
              <w:rPr>
                <w:rFonts w:ascii="Times New Roman" w:hAnsi="Times New Roman" w:cs="Times New Roman"/>
              </w:rPr>
            </w:pPr>
          </w:p>
        </w:tc>
        <w:tc>
          <w:tcPr>
            <w:tcW w:w="992" w:type="dxa"/>
            <w:vMerge/>
          </w:tcPr>
          <w:p w:rsidR="001D3BD3" w:rsidRPr="00B936C9" w:rsidRDefault="001D3BD3" w:rsidP="005E64DF">
            <w:pPr>
              <w:spacing w:after="0" w:line="240" w:lineRule="auto"/>
              <w:jc w:val="center"/>
              <w:rPr>
                <w:rFonts w:ascii="Times New Roman" w:hAnsi="Times New Roman" w:cs="Times New Roman"/>
              </w:rPr>
            </w:pPr>
          </w:p>
        </w:tc>
        <w:tc>
          <w:tcPr>
            <w:tcW w:w="709"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29 metų</w:t>
            </w:r>
          </w:p>
        </w:tc>
        <w:tc>
          <w:tcPr>
            <w:tcW w:w="851"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30-</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34 metų</w:t>
            </w:r>
          </w:p>
        </w:tc>
        <w:tc>
          <w:tcPr>
            <w:tcW w:w="708"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35-39</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metų</w:t>
            </w:r>
          </w:p>
        </w:tc>
        <w:tc>
          <w:tcPr>
            <w:tcW w:w="709"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40-</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44</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metų</w:t>
            </w:r>
          </w:p>
        </w:tc>
        <w:tc>
          <w:tcPr>
            <w:tcW w:w="851"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45-</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49</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metų</w:t>
            </w:r>
          </w:p>
        </w:tc>
        <w:tc>
          <w:tcPr>
            <w:tcW w:w="708"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50-54</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metų</w:t>
            </w:r>
          </w:p>
        </w:tc>
        <w:tc>
          <w:tcPr>
            <w:tcW w:w="709"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55-59</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metų</w:t>
            </w:r>
          </w:p>
        </w:tc>
        <w:tc>
          <w:tcPr>
            <w:tcW w:w="738" w:type="dxa"/>
            <w:shd w:val="clear" w:color="auto" w:fill="auto"/>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60-64</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metų</w:t>
            </w:r>
          </w:p>
        </w:tc>
        <w:tc>
          <w:tcPr>
            <w:tcW w:w="821" w:type="dxa"/>
            <w:shd w:val="clear" w:color="auto" w:fill="auto"/>
          </w:tcPr>
          <w:p w:rsidR="001D3BD3" w:rsidRPr="00B936C9" w:rsidRDefault="001D3BD3" w:rsidP="005E64DF">
            <w:pPr>
              <w:spacing w:after="0" w:line="240" w:lineRule="auto"/>
              <w:ind w:left="34"/>
              <w:rPr>
                <w:rFonts w:ascii="Times New Roman" w:hAnsi="Times New Roman" w:cs="Times New Roman"/>
              </w:rPr>
            </w:pPr>
            <w:r w:rsidRPr="00B936C9">
              <w:rPr>
                <w:rFonts w:ascii="Times New Roman" w:hAnsi="Times New Roman" w:cs="Times New Roman"/>
              </w:rPr>
              <w:t>65 metai</w:t>
            </w:r>
          </w:p>
        </w:tc>
      </w:tr>
      <w:tr w:rsidR="001D3BD3" w:rsidRPr="00B936C9" w:rsidTr="00CD67D1">
        <w:trPr>
          <w:cantSplit/>
          <w:trHeight w:val="253"/>
        </w:trPr>
        <w:tc>
          <w:tcPr>
            <w:tcW w:w="9639" w:type="dxa"/>
            <w:gridSpan w:val="11"/>
            <w:shd w:val="clear" w:color="auto" w:fill="auto"/>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Gimnazijos</w:t>
            </w:r>
          </w:p>
        </w:tc>
      </w:tr>
      <w:tr w:rsidR="001D3BD3" w:rsidRPr="00B936C9" w:rsidTr="005E64DF">
        <w:trPr>
          <w:cantSplit/>
          <w:trHeight w:val="261"/>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„Aitvaro“</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64"/>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„Aukuro“</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55"/>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„Ąžuolyno“</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b/>
              </w:rPr>
            </w:pPr>
          </w:p>
        </w:tc>
        <w:tc>
          <w:tcPr>
            <w:tcW w:w="709" w:type="dxa"/>
            <w:shd w:val="clear" w:color="auto" w:fill="auto"/>
          </w:tcPr>
          <w:p w:rsidR="001D3BD3" w:rsidRPr="00B936C9" w:rsidRDefault="001D3BD3" w:rsidP="005E64DF">
            <w:pPr>
              <w:pStyle w:val="Betarp"/>
              <w:jc w:val="center"/>
              <w:rPr>
                <w:rFonts w:ascii="Times New Roman" w:hAnsi="Times New Roman"/>
                <w:b/>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189"/>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Baltijos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5E64DF">
        <w:trPr>
          <w:cantSplit/>
          <w:trHeight w:val="249"/>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Vytauto Didžiojo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112"/>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„Varpo“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117"/>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„Vėtrungės“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61"/>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Vydūno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64"/>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H. Zudermano</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55"/>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„Žaliakalnio“</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189"/>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„Žemynos“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61"/>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Naujakiemio suaugusiųjų</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64"/>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 Šemerio suaugusiųjų</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5E64DF">
        <w:trPr>
          <w:cantSplit/>
          <w:trHeight w:val="249"/>
        </w:trPr>
        <w:tc>
          <w:tcPr>
            <w:tcW w:w="1843"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992" w:type="dxa"/>
          </w:tcPr>
          <w:p w:rsidR="001D3BD3" w:rsidRPr="00B936C9" w:rsidRDefault="001D3BD3" w:rsidP="005E64DF">
            <w:pPr>
              <w:pStyle w:val="Betarp"/>
              <w:jc w:val="center"/>
              <w:rPr>
                <w:rFonts w:ascii="Times New Roman" w:hAnsi="Times New Roman"/>
                <w:b/>
              </w:rPr>
            </w:pPr>
            <w:r w:rsidRPr="00B936C9">
              <w:rPr>
                <w:rFonts w:ascii="Times New Roman" w:hAnsi="Times New Roman"/>
                <w:b/>
              </w:rPr>
              <w:t>51</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7</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5</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11</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9</w:t>
            </w:r>
          </w:p>
        </w:tc>
        <w:tc>
          <w:tcPr>
            <w:tcW w:w="73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12</w:t>
            </w:r>
          </w:p>
        </w:tc>
        <w:tc>
          <w:tcPr>
            <w:tcW w:w="82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2</w:t>
            </w:r>
          </w:p>
        </w:tc>
      </w:tr>
      <w:tr w:rsidR="001D3BD3" w:rsidRPr="00B936C9" w:rsidTr="00CD67D1">
        <w:trPr>
          <w:cantSplit/>
          <w:trHeight w:val="117"/>
        </w:trPr>
        <w:tc>
          <w:tcPr>
            <w:tcW w:w="9639" w:type="dxa"/>
            <w:gridSpan w:val="11"/>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Pagrindinės mokyklos</w:t>
            </w:r>
          </w:p>
        </w:tc>
      </w:tr>
      <w:tr w:rsidR="001D3BD3" w:rsidRPr="00B936C9" w:rsidTr="005E64DF">
        <w:trPr>
          <w:cantSplit/>
          <w:trHeight w:val="261"/>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Gedminų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64"/>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 Gorkio</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55"/>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A. Rubliovo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b/>
              </w:rPr>
            </w:pP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49"/>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„Pajūrio“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112"/>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„Santarvės“</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117"/>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„Saulėtekio“</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5E64DF">
        <w:trPr>
          <w:cantSplit/>
          <w:trHeight w:val="117"/>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 Simonaitytės</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64"/>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Vitės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5E64DF">
        <w:trPr>
          <w:cantSplit/>
          <w:trHeight w:val="255"/>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lastRenderedPageBreak/>
              <w:t>„Vyturio“</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189"/>
        </w:trPr>
        <w:tc>
          <w:tcPr>
            <w:tcW w:w="1843"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992" w:type="dxa"/>
          </w:tcPr>
          <w:p w:rsidR="001D3BD3" w:rsidRPr="00B936C9" w:rsidRDefault="001D3BD3" w:rsidP="005E64DF">
            <w:pPr>
              <w:pStyle w:val="Betarp"/>
              <w:jc w:val="center"/>
              <w:rPr>
                <w:rFonts w:ascii="Times New Roman" w:hAnsi="Times New Roman"/>
                <w:b/>
              </w:rPr>
            </w:pPr>
            <w:r w:rsidRPr="00B936C9">
              <w:rPr>
                <w:rFonts w:ascii="Times New Roman" w:hAnsi="Times New Roman"/>
                <w:b/>
              </w:rPr>
              <w:t>30</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0</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2</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2</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12</w:t>
            </w:r>
          </w:p>
        </w:tc>
        <w:tc>
          <w:tcPr>
            <w:tcW w:w="73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5</w:t>
            </w:r>
          </w:p>
        </w:tc>
        <w:tc>
          <w:tcPr>
            <w:tcW w:w="82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2</w:t>
            </w:r>
          </w:p>
        </w:tc>
      </w:tr>
      <w:tr w:rsidR="001D3BD3" w:rsidRPr="00B936C9" w:rsidTr="00CD67D1">
        <w:trPr>
          <w:cantSplit/>
          <w:trHeight w:val="112"/>
        </w:trPr>
        <w:tc>
          <w:tcPr>
            <w:tcW w:w="9639" w:type="dxa"/>
            <w:gridSpan w:val="11"/>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Progimnazijos</w:t>
            </w:r>
          </w:p>
        </w:tc>
      </w:tr>
      <w:tr w:rsidR="001D3BD3" w:rsidRPr="00B936C9" w:rsidTr="005E64DF">
        <w:trPr>
          <w:cantSplit/>
          <w:trHeight w:val="117"/>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„Gabijos“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61"/>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 Dacho</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5E64DF">
        <w:trPr>
          <w:cantSplit/>
          <w:trHeight w:val="264"/>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 Mašioto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55"/>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 Mažvydo</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5E64DF">
        <w:trPr>
          <w:cantSplit/>
          <w:trHeight w:val="255"/>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Sendvario</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189"/>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„Smeltės“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82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5E64DF">
        <w:trPr>
          <w:cantSplit/>
          <w:trHeight w:val="249"/>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 Stulpino</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112"/>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Tauralaukio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55"/>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„Verdenės“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5E64DF">
        <w:trPr>
          <w:cantSplit/>
          <w:trHeight w:val="189"/>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5E64DF">
        <w:trPr>
          <w:cantSplit/>
          <w:trHeight w:val="249"/>
        </w:trPr>
        <w:tc>
          <w:tcPr>
            <w:tcW w:w="1843"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992" w:type="dxa"/>
          </w:tcPr>
          <w:p w:rsidR="001D3BD3" w:rsidRPr="00B936C9" w:rsidRDefault="001D3BD3" w:rsidP="005E64DF">
            <w:pPr>
              <w:pStyle w:val="Betarp"/>
              <w:jc w:val="center"/>
              <w:rPr>
                <w:rFonts w:ascii="Times New Roman" w:hAnsi="Times New Roman"/>
                <w:b/>
              </w:rPr>
            </w:pPr>
            <w:r w:rsidRPr="00B936C9">
              <w:rPr>
                <w:rFonts w:ascii="Times New Roman" w:hAnsi="Times New Roman"/>
                <w:b/>
              </w:rPr>
              <w:t>36</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0</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0</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5</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2</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10</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6</w:t>
            </w:r>
          </w:p>
        </w:tc>
        <w:tc>
          <w:tcPr>
            <w:tcW w:w="73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4</w:t>
            </w:r>
          </w:p>
        </w:tc>
        <w:tc>
          <w:tcPr>
            <w:tcW w:w="82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6</w:t>
            </w:r>
          </w:p>
        </w:tc>
      </w:tr>
      <w:tr w:rsidR="001D3BD3" w:rsidRPr="00B936C9" w:rsidTr="00CD67D1">
        <w:trPr>
          <w:cantSplit/>
          <w:trHeight w:val="117"/>
        </w:trPr>
        <w:tc>
          <w:tcPr>
            <w:tcW w:w="9639" w:type="dxa"/>
            <w:gridSpan w:val="11"/>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Specialiosios mokyklos</w:t>
            </w:r>
          </w:p>
        </w:tc>
      </w:tr>
      <w:tr w:rsidR="001D3BD3" w:rsidRPr="00B936C9" w:rsidTr="005E64DF">
        <w:trPr>
          <w:cantSplit/>
          <w:trHeight w:val="255"/>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„Medeinės“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b/>
              </w:rPr>
            </w:pPr>
          </w:p>
        </w:tc>
        <w:tc>
          <w:tcPr>
            <w:tcW w:w="709" w:type="dxa"/>
            <w:shd w:val="clear" w:color="auto" w:fill="auto"/>
          </w:tcPr>
          <w:p w:rsidR="001D3BD3" w:rsidRPr="00B936C9" w:rsidRDefault="001D3BD3" w:rsidP="005E64DF">
            <w:pPr>
              <w:pStyle w:val="Betarp"/>
              <w:jc w:val="center"/>
              <w:rPr>
                <w:rFonts w:ascii="Times New Roman" w:hAnsi="Times New Roman"/>
                <w:b/>
              </w:rPr>
            </w:pP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189"/>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Litorinos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49"/>
        </w:trPr>
        <w:tc>
          <w:tcPr>
            <w:tcW w:w="1843"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992" w:type="dxa"/>
          </w:tcPr>
          <w:p w:rsidR="001D3BD3" w:rsidRPr="00B936C9" w:rsidRDefault="001D3BD3" w:rsidP="005E64DF">
            <w:pPr>
              <w:pStyle w:val="Betarp"/>
              <w:jc w:val="center"/>
              <w:rPr>
                <w:rFonts w:ascii="Times New Roman" w:hAnsi="Times New Roman"/>
                <w:b/>
              </w:rPr>
            </w:pPr>
            <w:r w:rsidRPr="00B936C9">
              <w:rPr>
                <w:rFonts w:ascii="Times New Roman" w:hAnsi="Times New Roman"/>
                <w:b/>
              </w:rPr>
              <w:t>5</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0</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0</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73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0</w:t>
            </w:r>
          </w:p>
        </w:tc>
        <w:tc>
          <w:tcPr>
            <w:tcW w:w="82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0</w:t>
            </w:r>
          </w:p>
        </w:tc>
      </w:tr>
      <w:tr w:rsidR="001D3BD3" w:rsidRPr="00B936C9" w:rsidTr="00CD67D1">
        <w:trPr>
          <w:cantSplit/>
          <w:trHeight w:val="117"/>
        </w:trPr>
        <w:tc>
          <w:tcPr>
            <w:tcW w:w="9639" w:type="dxa"/>
            <w:gridSpan w:val="11"/>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Pradinė mokykla ir mokyklos-darželiai</w:t>
            </w:r>
          </w:p>
        </w:tc>
      </w:tr>
      <w:tr w:rsidR="001D3BD3" w:rsidRPr="00B936C9" w:rsidTr="005E64DF">
        <w:trPr>
          <w:cantSplit/>
          <w:trHeight w:val="255"/>
        </w:trPr>
        <w:tc>
          <w:tcPr>
            <w:tcW w:w="1843"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„Gilijos“ </w:t>
            </w:r>
          </w:p>
        </w:tc>
        <w:tc>
          <w:tcPr>
            <w:tcW w:w="992" w:type="dxa"/>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709" w:type="dxa"/>
            <w:shd w:val="clear" w:color="auto" w:fill="auto"/>
          </w:tcPr>
          <w:p w:rsidR="001D3BD3" w:rsidRPr="00B936C9" w:rsidRDefault="001D3BD3" w:rsidP="005E64DF">
            <w:pPr>
              <w:pStyle w:val="Betarp"/>
              <w:jc w:val="center"/>
              <w:rPr>
                <w:rFonts w:ascii="Times New Roman" w:hAnsi="Times New Roman"/>
                <w:b/>
              </w:rPr>
            </w:pPr>
          </w:p>
        </w:tc>
        <w:tc>
          <w:tcPr>
            <w:tcW w:w="851" w:type="dxa"/>
            <w:shd w:val="clear" w:color="auto" w:fill="auto"/>
          </w:tcPr>
          <w:p w:rsidR="001D3BD3" w:rsidRPr="00B936C9" w:rsidRDefault="001D3BD3" w:rsidP="005E64DF">
            <w:pPr>
              <w:pStyle w:val="Betarp"/>
              <w:jc w:val="center"/>
              <w:rPr>
                <w:rFonts w:ascii="Times New Roman" w:hAnsi="Times New Roman"/>
                <w:b/>
              </w:rPr>
            </w:pPr>
          </w:p>
        </w:tc>
        <w:tc>
          <w:tcPr>
            <w:tcW w:w="708" w:type="dxa"/>
            <w:shd w:val="clear" w:color="auto" w:fill="auto"/>
          </w:tcPr>
          <w:p w:rsidR="001D3BD3" w:rsidRPr="00B936C9" w:rsidRDefault="001D3BD3" w:rsidP="005E64DF">
            <w:pPr>
              <w:pStyle w:val="Betarp"/>
              <w:jc w:val="center"/>
              <w:rPr>
                <w:rFonts w:ascii="Times New Roman" w:hAnsi="Times New Roman"/>
                <w:b/>
              </w:rPr>
            </w:pPr>
          </w:p>
        </w:tc>
        <w:tc>
          <w:tcPr>
            <w:tcW w:w="709" w:type="dxa"/>
            <w:shd w:val="clear" w:color="auto" w:fill="auto"/>
          </w:tcPr>
          <w:p w:rsidR="001D3BD3" w:rsidRPr="00B936C9" w:rsidRDefault="001D3BD3" w:rsidP="005E64DF">
            <w:pPr>
              <w:pStyle w:val="Betarp"/>
              <w:jc w:val="center"/>
              <w:rPr>
                <w:rFonts w:ascii="Times New Roman" w:hAnsi="Times New Roman"/>
                <w:b/>
              </w:rPr>
            </w:pP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709" w:type="dxa"/>
            <w:shd w:val="clear" w:color="auto" w:fill="auto"/>
          </w:tcPr>
          <w:p w:rsidR="001D3BD3" w:rsidRPr="00B936C9" w:rsidRDefault="001D3BD3" w:rsidP="005E64DF">
            <w:pPr>
              <w:pStyle w:val="Betarp"/>
              <w:jc w:val="center"/>
              <w:rPr>
                <w:rFonts w:ascii="Times New Roman" w:hAnsi="Times New Roman"/>
                <w:b/>
              </w:rPr>
            </w:pPr>
          </w:p>
        </w:tc>
        <w:tc>
          <w:tcPr>
            <w:tcW w:w="738" w:type="dxa"/>
            <w:shd w:val="clear" w:color="auto" w:fill="auto"/>
          </w:tcPr>
          <w:p w:rsidR="001D3BD3" w:rsidRPr="00B936C9" w:rsidRDefault="001D3BD3" w:rsidP="005E64DF">
            <w:pPr>
              <w:pStyle w:val="Betarp"/>
              <w:jc w:val="center"/>
              <w:rPr>
                <w:rFonts w:ascii="Times New Roman" w:hAnsi="Times New Roman"/>
                <w:b/>
              </w:rPr>
            </w:pPr>
          </w:p>
        </w:tc>
        <w:tc>
          <w:tcPr>
            <w:tcW w:w="82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r>
      <w:tr w:rsidR="001D3BD3" w:rsidRPr="00B936C9" w:rsidTr="005E64DF">
        <w:trPr>
          <w:cantSplit/>
          <w:trHeight w:val="249"/>
        </w:trPr>
        <w:tc>
          <w:tcPr>
            <w:tcW w:w="1843"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„Inkarėlio”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112"/>
        </w:trPr>
        <w:tc>
          <w:tcPr>
            <w:tcW w:w="1843"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„Nykštuko”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5E64DF">
        <w:trPr>
          <w:cantSplit/>
          <w:trHeight w:val="117"/>
        </w:trPr>
        <w:tc>
          <w:tcPr>
            <w:tcW w:w="1843"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M. Montessori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55"/>
        </w:trPr>
        <w:tc>
          <w:tcPr>
            <w:tcW w:w="1843"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„Pakalnutės”</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189"/>
        </w:trPr>
        <w:tc>
          <w:tcPr>
            <w:tcW w:w="1843"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„Saulutės”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249"/>
        </w:trPr>
        <w:tc>
          <w:tcPr>
            <w:tcW w:w="1843"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„Šaltinėlio”</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2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5E64DF">
        <w:trPr>
          <w:cantSplit/>
          <w:trHeight w:val="112"/>
        </w:trPr>
        <w:tc>
          <w:tcPr>
            <w:tcW w:w="1843"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„Varpelio”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85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p>
        </w:tc>
      </w:tr>
      <w:tr w:rsidR="001D3BD3" w:rsidRPr="00B936C9" w:rsidTr="005E64DF">
        <w:trPr>
          <w:cantSplit/>
          <w:trHeight w:val="117"/>
        </w:trPr>
        <w:tc>
          <w:tcPr>
            <w:tcW w:w="1843"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992" w:type="dxa"/>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p>
        </w:tc>
        <w:tc>
          <w:tcPr>
            <w:tcW w:w="851" w:type="dxa"/>
            <w:shd w:val="clear" w:color="auto" w:fill="auto"/>
          </w:tcPr>
          <w:p w:rsidR="001D3BD3" w:rsidRPr="00B936C9" w:rsidRDefault="001D3BD3" w:rsidP="005E64DF">
            <w:pPr>
              <w:pStyle w:val="Betarp"/>
              <w:jc w:val="center"/>
              <w:rPr>
                <w:rFonts w:ascii="Times New Roman" w:hAnsi="Times New Roman"/>
              </w:rPr>
            </w:pPr>
          </w:p>
        </w:tc>
        <w:tc>
          <w:tcPr>
            <w:tcW w:w="708" w:type="dxa"/>
            <w:shd w:val="clear" w:color="auto" w:fill="auto"/>
          </w:tcPr>
          <w:p w:rsidR="001D3BD3" w:rsidRPr="00B936C9" w:rsidRDefault="001D3BD3" w:rsidP="005E64DF">
            <w:pPr>
              <w:pStyle w:val="Betarp"/>
              <w:jc w:val="center"/>
              <w:rPr>
                <w:rFonts w:ascii="Times New Roman" w:hAnsi="Times New Roman"/>
              </w:rPr>
            </w:pPr>
          </w:p>
        </w:tc>
        <w:tc>
          <w:tcPr>
            <w:tcW w:w="709"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738" w:type="dxa"/>
            <w:shd w:val="clear" w:color="auto" w:fill="auto"/>
          </w:tcPr>
          <w:p w:rsidR="001D3BD3" w:rsidRPr="00B936C9" w:rsidRDefault="001D3BD3" w:rsidP="005E64DF">
            <w:pPr>
              <w:pStyle w:val="Betarp"/>
              <w:jc w:val="center"/>
              <w:rPr>
                <w:rFonts w:ascii="Times New Roman" w:hAnsi="Times New Roman"/>
              </w:rPr>
            </w:pPr>
          </w:p>
        </w:tc>
        <w:tc>
          <w:tcPr>
            <w:tcW w:w="821" w:type="dxa"/>
            <w:shd w:val="clear" w:color="auto" w:fill="auto"/>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5E64DF">
        <w:trPr>
          <w:cantSplit/>
          <w:trHeight w:val="255"/>
        </w:trPr>
        <w:tc>
          <w:tcPr>
            <w:tcW w:w="1843" w:type="dxa"/>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992" w:type="dxa"/>
          </w:tcPr>
          <w:p w:rsidR="001D3BD3" w:rsidRPr="00B936C9" w:rsidRDefault="001D3BD3" w:rsidP="005E64DF">
            <w:pPr>
              <w:pStyle w:val="Betarp"/>
              <w:jc w:val="center"/>
              <w:rPr>
                <w:rFonts w:ascii="Times New Roman" w:hAnsi="Times New Roman"/>
                <w:b/>
              </w:rPr>
            </w:pPr>
            <w:r w:rsidRPr="00B936C9">
              <w:rPr>
                <w:rFonts w:ascii="Times New Roman" w:hAnsi="Times New Roman"/>
                <w:b/>
              </w:rPr>
              <w:t>19</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0</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0</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4</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73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82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4</w:t>
            </w:r>
          </w:p>
        </w:tc>
      </w:tr>
      <w:tr w:rsidR="001D3BD3" w:rsidRPr="00B936C9" w:rsidTr="005E64DF">
        <w:trPr>
          <w:cantSplit/>
          <w:trHeight w:val="171"/>
        </w:trPr>
        <w:tc>
          <w:tcPr>
            <w:tcW w:w="1843" w:type="dxa"/>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992" w:type="dxa"/>
          </w:tcPr>
          <w:p w:rsidR="001D3BD3" w:rsidRPr="00B936C9" w:rsidRDefault="001D3BD3" w:rsidP="005E64DF">
            <w:pPr>
              <w:pStyle w:val="Betarp"/>
              <w:jc w:val="center"/>
              <w:rPr>
                <w:rFonts w:ascii="Times New Roman" w:hAnsi="Times New Roman"/>
                <w:b/>
              </w:rPr>
            </w:pPr>
            <w:r w:rsidRPr="00B936C9">
              <w:rPr>
                <w:rFonts w:ascii="Times New Roman" w:hAnsi="Times New Roman"/>
                <w:b/>
              </w:rPr>
              <w:t>141</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11</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13</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15</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29</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31</w:t>
            </w:r>
          </w:p>
        </w:tc>
        <w:tc>
          <w:tcPr>
            <w:tcW w:w="73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24</w:t>
            </w:r>
          </w:p>
        </w:tc>
        <w:tc>
          <w:tcPr>
            <w:tcW w:w="82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14</w:t>
            </w:r>
          </w:p>
        </w:tc>
      </w:tr>
      <w:tr w:rsidR="001D3BD3" w:rsidRPr="00B936C9" w:rsidTr="005E64DF">
        <w:trPr>
          <w:cantSplit/>
          <w:trHeight w:val="76"/>
        </w:trPr>
        <w:tc>
          <w:tcPr>
            <w:tcW w:w="1843" w:type="dxa"/>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hAnsi="Times New Roman" w:cs="Times New Roman"/>
                <w:b/>
                <w:bCs/>
              </w:rPr>
              <w:t>Dalis (%)</w:t>
            </w:r>
          </w:p>
        </w:tc>
        <w:tc>
          <w:tcPr>
            <w:tcW w:w="992" w:type="dxa"/>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0,7</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2,1</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7,8</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9,2</w:t>
            </w:r>
          </w:p>
        </w:tc>
        <w:tc>
          <w:tcPr>
            <w:tcW w:w="85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10,6</w:t>
            </w:r>
          </w:p>
        </w:tc>
        <w:tc>
          <w:tcPr>
            <w:tcW w:w="70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20,6</w:t>
            </w:r>
          </w:p>
        </w:tc>
        <w:tc>
          <w:tcPr>
            <w:tcW w:w="709"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22,1</w:t>
            </w:r>
          </w:p>
        </w:tc>
        <w:tc>
          <w:tcPr>
            <w:tcW w:w="738"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17,0</w:t>
            </w:r>
          </w:p>
        </w:tc>
        <w:tc>
          <w:tcPr>
            <w:tcW w:w="821" w:type="dxa"/>
            <w:shd w:val="clear" w:color="auto" w:fill="auto"/>
          </w:tcPr>
          <w:p w:rsidR="001D3BD3" w:rsidRPr="00B936C9" w:rsidRDefault="001D3BD3" w:rsidP="005E64DF">
            <w:pPr>
              <w:pStyle w:val="Betarp"/>
              <w:jc w:val="center"/>
              <w:rPr>
                <w:rFonts w:ascii="Times New Roman" w:hAnsi="Times New Roman"/>
                <w:b/>
              </w:rPr>
            </w:pPr>
            <w:r w:rsidRPr="00B936C9">
              <w:rPr>
                <w:rFonts w:ascii="Times New Roman" w:hAnsi="Times New Roman"/>
                <w:b/>
              </w:rPr>
              <w:t>9,9</w:t>
            </w:r>
          </w:p>
        </w:tc>
      </w:tr>
    </w:tbl>
    <w:p w:rsidR="00C51E61" w:rsidRPr="00B936C9" w:rsidRDefault="00C51E61"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77 </w:t>
      </w:r>
      <w:r w:rsidRPr="00B936C9">
        <w:rPr>
          <w:rFonts w:ascii="Times New Roman" w:eastAsia="Calibri" w:hAnsi="Times New Roman" w:cs="Times New Roman"/>
        </w:rPr>
        <w:t>lentelė (</w:t>
      </w:r>
      <w:r w:rsidRPr="00B936C9">
        <w:rPr>
          <w:rFonts w:ascii="Times New Roman" w:hAnsi="Times New Roman" w:cs="Times New Roman"/>
        </w:rPr>
        <w:t>5.18.1.). Švietimo įstaigų vadovų ir jų pavaduotojų pasiskirstymas pagal vadybinį stažą ir įstaigas (skaičius ir dalis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559"/>
        <w:gridCol w:w="1701"/>
        <w:gridCol w:w="1843"/>
        <w:gridCol w:w="1842"/>
      </w:tblGrid>
      <w:tr w:rsidR="001D3BD3" w:rsidRPr="00B936C9" w:rsidTr="00C51E61">
        <w:trPr>
          <w:trHeight w:val="109"/>
        </w:trPr>
        <w:tc>
          <w:tcPr>
            <w:tcW w:w="2694" w:type="dxa"/>
            <w:vMerge w:val="restart"/>
            <w:tcBorders>
              <w:top w:val="single" w:sz="4" w:space="0" w:color="auto"/>
              <w:left w:val="single" w:sz="4" w:space="0" w:color="auto"/>
              <w:right w:val="single" w:sz="4" w:space="0" w:color="auto"/>
            </w:tcBorders>
            <w:vAlign w:val="center"/>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Švietimo įstaigos tipas </w:t>
            </w:r>
          </w:p>
        </w:tc>
        <w:tc>
          <w:tcPr>
            <w:tcW w:w="1559" w:type="dxa"/>
            <w:vMerge w:val="restart"/>
            <w:tcBorders>
              <w:top w:val="single" w:sz="4" w:space="0" w:color="auto"/>
              <w:left w:val="single" w:sz="4" w:space="0" w:color="auto"/>
              <w:right w:val="single" w:sz="4" w:space="0" w:color="auto"/>
            </w:tcBorders>
            <w:vAlign w:val="center"/>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Vadovų skaičius</w:t>
            </w:r>
          </w:p>
        </w:tc>
        <w:tc>
          <w:tcPr>
            <w:tcW w:w="5386"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Vadybinį stažą turinčių vadovų skaičius / dalis (%)</w:t>
            </w:r>
          </w:p>
        </w:tc>
      </w:tr>
      <w:tr w:rsidR="001D3BD3" w:rsidRPr="00B936C9" w:rsidTr="00C51E61">
        <w:trPr>
          <w:trHeight w:val="283"/>
        </w:trPr>
        <w:tc>
          <w:tcPr>
            <w:tcW w:w="2694" w:type="dxa"/>
            <w:vMerge/>
            <w:tcBorders>
              <w:left w:val="single" w:sz="4" w:space="0" w:color="auto"/>
              <w:bottom w:val="single" w:sz="4" w:space="0" w:color="auto"/>
              <w:right w:val="single" w:sz="4" w:space="0" w:color="auto"/>
            </w:tcBorders>
            <w:vAlign w:val="center"/>
          </w:tcPr>
          <w:p w:rsidR="001D3BD3" w:rsidRPr="00B936C9" w:rsidRDefault="001D3BD3" w:rsidP="005E64DF">
            <w:pPr>
              <w:spacing w:after="0" w:line="240" w:lineRule="auto"/>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vAlign w:val="center"/>
          </w:tcPr>
          <w:p w:rsidR="001D3BD3" w:rsidRPr="00B936C9" w:rsidRDefault="001D3BD3" w:rsidP="005E64DF">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Vadybinis stažas iki 10 metų</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Vadybinis 10-14 metų stažas</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Vadybinis 15 ir daugiau metų stažas</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rPr>
                <w:rFonts w:ascii="Times New Roman" w:hAnsi="Times New Roman"/>
              </w:rPr>
            </w:pPr>
            <w:r w:rsidRPr="00B936C9">
              <w:rPr>
                <w:rFonts w:ascii="Times New Roman" w:hAnsi="Times New Roman"/>
              </w:rPr>
              <w:t>Gimnazijos</w:t>
            </w:r>
          </w:p>
        </w:tc>
        <w:tc>
          <w:tcPr>
            <w:tcW w:w="155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7 / 15,9</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 xml:space="preserve">3 / 6,8 </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34 / 77,3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rPr>
                <w:rFonts w:ascii="Times New Roman" w:hAnsi="Times New Roman"/>
              </w:rPr>
            </w:pPr>
            <w:r w:rsidRPr="00B936C9">
              <w:rPr>
                <w:rFonts w:ascii="Times New Roman" w:hAnsi="Times New Roman"/>
              </w:rPr>
              <w:t>Suaugusiųjų gimnazijos</w:t>
            </w:r>
          </w:p>
        </w:tc>
        <w:tc>
          <w:tcPr>
            <w:tcW w:w="155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7 / 100</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rPr>
                <w:rFonts w:ascii="Times New Roman" w:hAnsi="Times New Roman"/>
              </w:rPr>
            </w:pPr>
            <w:r w:rsidRPr="00B936C9">
              <w:rPr>
                <w:rFonts w:ascii="Times New Roman" w:hAnsi="Times New Roman"/>
              </w:rPr>
              <w:t>Pagrindinės mokyklos</w:t>
            </w:r>
          </w:p>
        </w:tc>
        <w:tc>
          <w:tcPr>
            <w:tcW w:w="155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 / 10,0</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27 / 90,0</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rPr>
                <w:rFonts w:ascii="Times New Roman" w:hAnsi="Times New Roman"/>
              </w:rPr>
            </w:pPr>
            <w:r w:rsidRPr="00B936C9">
              <w:rPr>
                <w:rFonts w:ascii="Times New Roman" w:hAnsi="Times New Roman"/>
              </w:rPr>
              <w:t>Progimnazijos</w:t>
            </w:r>
          </w:p>
        </w:tc>
        <w:tc>
          <w:tcPr>
            <w:tcW w:w="155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 /2,8</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 / 8,3</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32 / 88,9</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rPr>
                <w:rFonts w:ascii="Times New Roman" w:hAnsi="Times New Roman"/>
              </w:rPr>
            </w:pPr>
            <w:r w:rsidRPr="00B936C9">
              <w:rPr>
                <w:rFonts w:ascii="Times New Roman" w:hAnsi="Times New Roman"/>
              </w:rPr>
              <w:t>Specialiosios mokyklos</w:t>
            </w:r>
          </w:p>
        </w:tc>
        <w:tc>
          <w:tcPr>
            <w:tcW w:w="155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 / 60,0</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 / 20,0</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 / 20,0</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rPr>
                <w:rFonts w:ascii="Times New Roman" w:hAnsi="Times New Roman"/>
              </w:rPr>
            </w:pPr>
            <w:r w:rsidRPr="00B936C9">
              <w:rPr>
                <w:rFonts w:ascii="Times New Roman" w:hAnsi="Times New Roman"/>
              </w:rPr>
              <w:t>Pradinė mokykla</w:t>
            </w:r>
          </w:p>
        </w:tc>
        <w:tc>
          <w:tcPr>
            <w:tcW w:w="155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3 / 100</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rPr>
                <w:rFonts w:ascii="Times New Roman" w:hAnsi="Times New Roman"/>
              </w:rPr>
            </w:pPr>
            <w:r w:rsidRPr="00B936C9">
              <w:rPr>
                <w:rFonts w:ascii="Times New Roman" w:hAnsi="Times New Roman"/>
              </w:rPr>
              <w:t>Mokyklos-darželiai</w:t>
            </w:r>
          </w:p>
        </w:tc>
        <w:tc>
          <w:tcPr>
            <w:tcW w:w="155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 / 6,3</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15 / 93,7</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rPr>
                <w:rFonts w:ascii="Times New Roman" w:hAnsi="Times New Roman"/>
              </w:rPr>
            </w:pPr>
            <w:r w:rsidRPr="00B936C9">
              <w:rPr>
                <w:rFonts w:ascii="Times New Roman" w:hAnsi="Times New Roman"/>
              </w:rPr>
              <w:t>Lopšeliai-darželiai</w:t>
            </w:r>
          </w:p>
        </w:tc>
        <w:tc>
          <w:tcPr>
            <w:tcW w:w="155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19 / 21,1</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8 / 8,9</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63 / 70,0</w:t>
            </w:r>
          </w:p>
        </w:tc>
      </w:tr>
      <w:tr w:rsidR="001D3BD3" w:rsidRPr="00B936C9" w:rsidTr="00C51E61">
        <w:trPr>
          <w:trHeight w:val="70"/>
        </w:trPr>
        <w:tc>
          <w:tcPr>
            <w:tcW w:w="269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right"/>
              <w:rPr>
                <w:rFonts w:ascii="Times New Roman" w:hAnsi="Times New Roman"/>
                <w:b/>
              </w:rPr>
            </w:pPr>
            <w:r w:rsidRPr="00B936C9">
              <w:rPr>
                <w:rFonts w:ascii="Times New Roman" w:hAnsi="Times New Roman"/>
                <w:b/>
              </w:rPr>
              <w:t>Iš viso</w:t>
            </w:r>
          </w:p>
        </w:tc>
        <w:tc>
          <w:tcPr>
            <w:tcW w:w="155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231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30 / 13,0</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19 / 8,2</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lang w:val="en-US"/>
              </w:rPr>
            </w:pPr>
            <w:r w:rsidRPr="00B936C9">
              <w:rPr>
                <w:rFonts w:ascii="Times New Roman" w:hAnsi="Times New Roman"/>
                <w:b/>
                <w:lang w:val="en-US"/>
              </w:rPr>
              <w:t>182 / 78,8</w:t>
            </w:r>
          </w:p>
        </w:tc>
      </w:tr>
    </w:tbl>
    <w:p w:rsidR="001D3BD3" w:rsidRPr="00B936C9" w:rsidRDefault="001D3BD3" w:rsidP="005E64DF">
      <w:pPr>
        <w:spacing w:after="0" w:line="240" w:lineRule="auto"/>
        <w:rPr>
          <w:rFonts w:ascii="Times New Roman" w:hAnsi="Times New Roman" w:cs="Times New Roman"/>
        </w:rPr>
      </w:pPr>
    </w:p>
    <w:p w:rsidR="005E64DF" w:rsidRDefault="005E64DF" w:rsidP="005E64DF">
      <w:pPr>
        <w:spacing w:after="0" w:line="240" w:lineRule="auto"/>
        <w:ind w:firstLine="709"/>
        <w:jc w:val="both"/>
        <w:rPr>
          <w:rFonts w:ascii="Times New Roman" w:hAnsi="Times New Roman" w:cs="Times New Roman"/>
        </w:rPr>
      </w:pPr>
    </w:p>
    <w:p w:rsidR="005E64DF" w:rsidRDefault="005E64DF" w:rsidP="005E64DF">
      <w:pPr>
        <w:spacing w:after="0" w:line="240" w:lineRule="auto"/>
        <w:ind w:firstLine="709"/>
        <w:jc w:val="both"/>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lastRenderedPageBreak/>
        <w:t xml:space="preserve">78 </w:t>
      </w:r>
      <w:r w:rsidRPr="00B936C9">
        <w:rPr>
          <w:rFonts w:ascii="Times New Roman" w:eastAsia="Calibri" w:hAnsi="Times New Roman" w:cs="Times New Roman"/>
        </w:rPr>
        <w:t>lentelė (</w:t>
      </w:r>
      <w:r w:rsidRPr="00B936C9">
        <w:rPr>
          <w:rFonts w:ascii="Times New Roman" w:hAnsi="Times New Roman" w:cs="Times New Roman"/>
        </w:rPr>
        <w:t>5.18.2.). Ikimokyklinio ugdymo įstaigų vadovų ir jų pavaduotojų pasiskirstymas pagal vadybinį stažą (2013-12-31)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134"/>
        <w:gridCol w:w="1843"/>
        <w:gridCol w:w="1701"/>
        <w:gridCol w:w="2409"/>
      </w:tblGrid>
      <w:tr w:rsidR="001D3BD3" w:rsidRPr="00B936C9" w:rsidTr="005E64DF">
        <w:trPr>
          <w:trHeight w:val="74"/>
          <w:tblHeader/>
        </w:trPr>
        <w:tc>
          <w:tcPr>
            <w:tcW w:w="2552" w:type="dxa"/>
            <w:vMerge w:val="restart"/>
            <w:tcBorders>
              <w:top w:val="single" w:sz="4" w:space="0" w:color="auto"/>
              <w:left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Lopšelio-darželio pavadinimas</w:t>
            </w:r>
          </w:p>
        </w:tc>
        <w:tc>
          <w:tcPr>
            <w:tcW w:w="1134" w:type="dxa"/>
            <w:vMerge w:val="restart"/>
            <w:tcBorders>
              <w:top w:val="single" w:sz="4" w:space="0" w:color="auto"/>
              <w:left w:val="single" w:sz="4" w:space="0" w:color="auto"/>
              <w:right w:val="single" w:sz="4" w:space="0" w:color="auto"/>
            </w:tcBorders>
            <w:vAlign w:val="center"/>
          </w:tcPr>
          <w:p w:rsidR="001D3BD3" w:rsidRPr="00B936C9" w:rsidRDefault="001D3BD3" w:rsidP="005E64DF">
            <w:pPr>
              <w:pStyle w:val="Betarp"/>
              <w:jc w:val="center"/>
              <w:rPr>
                <w:rFonts w:ascii="Times New Roman" w:hAnsi="Times New Roman"/>
              </w:rPr>
            </w:pPr>
            <w:r w:rsidRPr="00B936C9">
              <w:rPr>
                <w:rFonts w:ascii="Times New Roman" w:hAnsi="Times New Roman"/>
              </w:rPr>
              <w:t xml:space="preserve">Vadovų skaičius </w:t>
            </w:r>
          </w:p>
        </w:tc>
        <w:tc>
          <w:tcPr>
            <w:tcW w:w="5953" w:type="dxa"/>
            <w:gridSpan w:val="3"/>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Vadybinį stažą turinčių vadovų skaičius</w:t>
            </w:r>
          </w:p>
        </w:tc>
      </w:tr>
      <w:tr w:rsidR="001D3BD3" w:rsidRPr="00B936C9" w:rsidTr="005E64DF">
        <w:trPr>
          <w:trHeight w:val="261"/>
          <w:tblHeader/>
        </w:trPr>
        <w:tc>
          <w:tcPr>
            <w:tcW w:w="2552" w:type="dxa"/>
            <w:vMerge/>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134" w:type="dxa"/>
            <w:vMerge/>
            <w:tcBorders>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Vadybinis stažas iki 10 metų</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Vadybinis 10-14 metų stažas</w:t>
            </w: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Vadybinis 15 ir daugiau metų stažas</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„Aitvarėlis”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„Atžalynas”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„Aušrinė”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„Ąžuoliukas”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„Bangelė”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„Bitutė”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„Boružėlė”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„Čiauškutė”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„Eglutė”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„Liepaitė”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„Linelis”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„Obelėlė”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„Pagrandukas”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„Papartėlis”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„Pumpurėlis”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 xml:space="preserve">2 </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„Pušaitė”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„Putinėlis”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„Radastėlė”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„Rūta”</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„Svirpliukas”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„Šermukšnėlė”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„Švyturėlis”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„Traukinukas”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„Volungėlė”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„Želmenėlis”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„Žemuogėlė”</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„Žiburėlis”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„Žuvėdra”</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Regos ugdymo centras</w:t>
            </w:r>
          </w:p>
        </w:tc>
        <w:tc>
          <w:tcPr>
            <w:tcW w:w="1134"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hideMark/>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90</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19</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8</w:t>
            </w: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63</w:t>
            </w:r>
          </w:p>
        </w:tc>
      </w:tr>
      <w:tr w:rsidR="001D3BD3" w:rsidRPr="00B936C9" w:rsidTr="00CD67D1">
        <w:tc>
          <w:tcPr>
            <w:tcW w:w="255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Dalis (%)</w:t>
            </w:r>
          </w:p>
        </w:tc>
        <w:tc>
          <w:tcPr>
            <w:tcW w:w="1134"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100</w:t>
            </w:r>
          </w:p>
        </w:tc>
        <w:tc>
          <w:tcPr>
            <w:tcW w:w="184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21,1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8,9</w:t>
            </w:r>
          </w:p>
        </w:tc>
        <w:tc>
          <w:tcPr>
            <w:tcW w:w="2409"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70,0</w:t>
            </w:r>
          </w:p>
        </w:tc>
      </w:tr>
    </w:tbl>
    <w:p w:rsidR="001D3BD3" w:rsidRPr="00B936C9" w:rsidRDefault="001D3BD3" w:rsidP="005E64DF">
      <w:pPr>
        <w:spacing w:after="0" w:line="240" w:lineRule="auto"/>
        <w:ind w:firstLine="709"/>
        <w:jc w:val="center"/>
        <w:rPr>
          <w:rFonts w:ascii="Times New Roman" w:hAnsi="Times New Roman" w:cs="Times New Roman"/>
        </w:rPr>
      </w:pPr>
    </w:p>
    <w:p w:rsidR="005E64DF" w:rsidRDefault="005E64DF" w:rsidP="005E64DF">
      <w:pPr>
        <w:spacing w:after="0" w:line="240" w:lineRule="auto"/>
        <w:ind w:firstLine="709"/>
        <w:jc w:val="both"/>
        <w:rPr>
          <w:rFonts w:ascii="Times New Roman" w:hAnsi="Times New Roman" w:cs="Times New Roman"/>
        </w:rPr>
      </w:pPr>
    </w:p>
    <w:p w:rsidR="005E64DF" w:rsidRDefault="005E64DF" w:rsidP="005E64DF">
      <w:pPr>
        <w:spacing w:after="0" w:line="240" w:lineRule="auto"/>
        <w:ind w:firstLine="709"/>
        <w:jc w:val="both"/>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lastRenderedPageBreak/>
        <w:t xml:space="preserve">79 </w:t>
      </w:r>
      <w:r w:rsidRPr="00B936C9">
        <w:rPr>
          <w:rFonts w:ascii="Times New Roman" w:eastAsia="Calibri" w:hAnsi="Times New Roman" w:cs="Times New Roman"/>
        </w:rPr>
        <w:t>lentelė (</w:t>
      </w:r>
      <w:r w:rsidRPr="00B936C9">
        <w:rPr>
          <w:rFonts w:ascii="Times New Roman" w:hAnsi="Times New Roman" w:cs="Times New Roman"/>
        </w:rPr>
        <w:t>5.18.3.). Bendrojo ugdymo mokyklų vadovų ir jų pavaduotojų pasiskirstymas pagal vadybinį stažą (2013-10-01)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993"/>
        <w:gridCol w:w="1842"/>
        <w:gridCol w:w="1701"/>
        <w:gridCol w:w="2268"/>
      </w:tblGrid>
      <w:tr w:rsidR="001D3BD3" w:rsidRPr="00B936C9" w:rsidTr="005E64DF">
        <w:trPr>
          <w:trHeight w:val="70"/>
          <w:tblHeader/>
        </w:trPr>
        <w:tc>
          <w:tcPr>
            <w:tcW w:w="2835" w:type="dxa"/>
            <w:vMerge w:val="restart"/>
          </w:tcPr>
          <w:p w:rsidR="001D3BD3" w:rsidRPr="00B936C9" w:rsidRDefault="001D3BD3" w:rsidP="005E64DF">
            <w:pPr>
              <w:pStyle w:val="Betarp"/>
              <w:jc w:val="center"/>
              <w:rPr>
                <w:rFonts w:ascii="Times New Roman" w:hAnsi="Times New Roman"/>
              </w:rPr>
            </w:pPr>
            <w:r w:rsidRPr="00B936C9">
              <w:rPr>
                <w:rFonts w:ascii="Times New Roman" w:hAnsi="Times New Roman"/>
              </w:rPr>
              <w:t>Įstaigos pavadinimas</w:t>
            </w:r>
          </w:p>
        </w:tc>
        <w:tc>
          <w:tcPr>
            <w:tcW w:w="993" w:type="dxa"/>
            <w:vMerge w:val="restart"/>
          </w:tcPr>
          <w:p w:rsidR="001D3BD3" w:rsidRPr="00B936C9" w:rsidRDefault="001D3BD3" w:rsidP="005E64DF">
            <w:pPr>
              <w:pStyle w:val="Betarp"/>
              <w:jc w:val="center"/>
              <w:rPr>
                <w:rFonts w:ascii="Times New Roman" w:hAnsi="Times New Roman"/>
              </w:rPr>
            </w:pPr>
            <w:r w:rsidRPr="00B936C9">
              <w:rPr>
                <w:rFonts w:ascii="Times New Roman" w:hAnsi="Times New Roman"/>
              </w:rPr>
              <w:t xml:space="preserve">Vadovų skaičius </w:t>
            </w:r>
          </w:p>
        </w:tc>
        <w:tc>
          <w:tcPr>
            <w:tcW w:w="5811" w:type="dxa"/>
            <w:gridSpan w:val="3"/>
          </w:tcPr>
          <w:p w:rsidR="001D3BD3" w:rsidRPr="00B936C9" w:rsidRDefault="001D3BD3" w:rsidP="005E64DF">
            <w:pPr>
              <w:pStyle w:val="Betarp"/>
              <w:jc w:val="center"/>
              <w:rPr>
                <w:rFonts w:ascii="Times New Roman" w:hAnsi="Times New Roman"/>
              </w:rPr>
            </w:pPr>
            <w:r w:rsidRPr="00B936C9">
              <w:rPr>
                <w:rFonts w:ascii="Times New Roman" w:hAnsi="Times New Roman"/>
              </w:rPr>
              <w:t>Vadybinį stažą turinčių vadovų skaičius</w:t>
            </w:r>
          </w:p>
        </w:tc>
      </w:tr>
      <w:tr w:rsidR="001D3BD3" w:rsidRPr="00B936C9" w:rsidTr="005E64DF">
        <w:trPr>
          <w:trHeight w:val="306"/>
          <w:tblHeader/>
        </w:trPr>
        <w:tc>
          <w:tcPr>
            <w:tcW w:w="2835" w:type="dxa"/>
            <w:vMerge/>
          </w:tcPr>
          <w:p w:rsidR="001D3BD3" w:rsidRPr="00B936C9" w:rsidRDefault="001D3BD3" w:rsidP="005E64DF">
            <w:pPr>
              <w:pStyle w:val="Betarp"/>
              <w:jc w:val="center"/>
              <w:rPr>
                <w:rFonts w:ascii="Times New Roman" w:hAnsi="Times New Roman"/>
              </w:rPr>
            </w:pPr>
          </w:p>
        </w:tc>
        <w:tc>
          <w:tcPr>
            <w:tcW w:w="993" w:type="dxa"/>
            <w:vMerge/>
          </w:tcPr>
          <w:p w:rsidR="001D3BD3" w:rsidRPr="00B936C9" w:rsidRDefault="001D3BD3" w:rsidP="005E64DF">
            <w:pPr>
              <w:pStyle w:val="Betarp"/>
              <w:jc w:val="center"/>
              <w:rPr>
                <w:rFonts w:ascii="Times New Roman" w:hAnsi="Times New Roman"/>
              </w:rPr>
            </w:pPr>
          </w:p>
        </w:tc>
        <w:tc>
          <w:tcPr>
            <w:tcW w:w="1842" w:type="dxa"/>
          </w:tcPr>
          <w:p w:rsidR="001D3BD3" w:rsidRPr="00B936C9" w:rsidRDefault="001D3BD3" w:rsidP="005E64DF">
            <w:pPr>
              <w:pStyle w:val="Betarp"/>
              <w:jc w:val="center"/>
              <w:rPr>
                <w:rFonts w:ascii="Times New Roman" w:hAnsi="Times New Roman"/>
              </w:rPr>
            </w:pPr>
            <w:r w:rsidRPr="00B936C9">
              <w:rPr>
                <w:rFonts w:ascii="Times New Roman" w:hAnsi="Times New Roman"/>
              </w:rPr>
              <w:t>Vadybinis stažas iki 10 metų</w:t>
            </w:r>
          </w:p>
        </w:tc>
        <w:tc>
          <w:tcPr>
            <w:tcW w:w="1701" w:type="dxa"/>
          </w:tcPr>
          <w:p w:rsidR="001D3BD3" w:rsidRPr="00B936C9" w:rsidRDefault="001D3BD3" w:rsidP="005E64DF">
            <w:pPr>
              <w:pStyle w:val="Betarp"/>
              <w:jc w:val="center"/>
              <w:rPr>
                <w:rFonts w:ascii="Times New Roman" w:hAnsi="Times New Roman"/>
              </w:rPr>
            </w:pPr>
            <w:r w:rsidRPr="00B936C9">
              <w:rPr>
                <w:rFonts w:ascii="Times New Roman" w:hAnsi="Times New Roman"/>
              </w:rPr>
              <w:t>Vadybinis 10-14 metų stažas</w:t>
            </w:r>
          </w:p>
        </w:tc>
        <w:tc>
          <w:tcPr>
            <w:tcW w:w="2268" w:type="dxa"/>
          </w:tcPr>
          <w:p w:rsidR="001D3BD3" w:rsidRPr="00B936C9" w:rsidRDefault="001D3BD3" w:rsidP="005E64DF">
            <w:pPr>
              <w:pStyle w:val="Betarp"/>
              <w:jc w:val="center"/>
              <w:rPr>
                <w:rFonts w:ascii="Times New Roman" w:hAnsi="Times New Roman"/>
              </w:rPr>
            </w:pPr>
            <w:r w:rsidRPr="00B936C9">
              <w:rPr>
                <w:rFonts w:ascii="Times New Roman" w:hAnsi="Times New Roman"/>
              </w:rPr>
              <w:t>Vadybinis 15 ir daugiau metų stažas</w:t>
            </w:r>
          </w:p>
        </w:tc>
      </w:tr>
      <w:tr w:rsidR="001D3BD3" w:rsidRPr="00B936C9" w:rsidTr="00CD67D1">
        <w:tc>
          <w:tcPr>
            <w:tcW w:w="9639" w:type="dxa"/>
            <w:gridSpan w:val="5"/>
          </w:tcPr>
          <w:p w:rsidR="001D3BD3" w:rsidRPr="00B936C9" w:rsidRDefault="001D3BD3" w:rsidP="005E64DF">
            <w:pPr>
              <w:pStyle w:val="Betarp"/>
              <w:jc w:val="center"/>
              <w:rPr>
                <w:rFonts w:ascii="Times New Roman" w:hAnsi="Times New Roman"/>
                <w:b/>
                <w:lang w:val="en-US"/>
              </w:rPr>
            </w:pPr>
            <w:r w:rsidRPr="00B936C9">
              <w:rPr>
                <w:rFonts w:ascii="Times New Roman" w:hAnsi="Times New Roman"/>
                <w:b/>
              </w:rPr>
              <w:t>Gimnazijos</w:t>
            </w:r>
          </w:p>
        </w:tc>
      </w:tr>
      <w:tr w:rsidR="001D3BD3" w:rsidRPr="00B936C9" w:rsidTr="00CD67D1">
        <w:tc>
          <w:tcPr>
            <w:tcW w:w="2835" w:type="dxa"/>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„Aitvaro“</w:t>
            </w:r>
          </w:p>
        </w:tc>
        <w:tc>
          <w:tcPr>
            <w:tcW w:w="993" w:type="dxa"/>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w:t>
            </w:r>
          </w:p>
        </w:tc>
        <w:tc>
          <w:tcPr>
            <w:tcW w:w="1842" w:type="dxa"/>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701" w:type="dxa"/>
          </w:tcPr>
          <w:p w:rsidR="001D3BD3" w:rsidRPr="00B936C9" w:rsidRDefault="001D3BD3" w:rsidP="005E64DF">
            <w:pPr>
              <w:pStyle w:val="Betarp"/>
              <w:jc w:val="center"/>
              <w:rPr>
                <w:rFonts w:ascii="Times New Roman" w:hAnsi="Times New Roman"/>
              </w:rPr>
            </w:pPr>
          </w:p>
        </w:tc>
        <w:tc>
          <w:tcPr>
            <w:tcW w:w="2268" w:type="dxa"/>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2</w:t>
            </w:r>
          </w:p>
        </w:tc>
      </w:tr>
      <w:tr w:rsidR="001D3BD3" w:rsidRPr="00B936C9" w:rsidTr="00CD67D1">
        <w:tc>
          <w:tcPr>
            <w:tcW w:w="2835" w:type="dxa"/>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„Aukuro“</w:t>
            </w:r>
          </w:p>
        </w:tc>
        <w:tc>
          <w:tcPr>
            <w:tcW w:w="993" w:type="dxa"/>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w:t>
            </w:r>
          </w:p>
        </w:tc>
        <w:tc>
          <w:tcPr>
            <w:tcW w:w="1842" w:type="dxa"/>
          </w:tcPr>
          <w:p w:rsidR="001D3BD3" w:rsidRPr="00B936C9" w:rsidRDefault="001D3BD3" w:rsidP="005E64DF">
            <w:pPr>
              <w:pStyle w:val="Betarp"/>
              <w:jc w:val="center"/>
              <w:rPr>
                <w:rFonts w:ascii="Times New Roman" w:hAnsi="Times New Roman"/>
                <w:lang w:val="en-US"/>
              </w:rPr>
            </w:pPr>
          </w:p>
        </w:tc>
        <w:tc>
          <w:tcPr>
            <w:tcW w:w="1701" w:type="dxa"/>
          </w:tcPr>
          <w:p w:rsidR="001D3BD3" w:rsidRPr="00B936C9" w:rsidRDefault="001D3BD3" w:rsidP="005E64DF">
            <w:pPr>
              <w:pStyle w:val="Betarp"/>
              <w:jc w:val="center"/>
              <w:rPr>
                <w:rFonts w:ascii="Times New Roman" w:hAnsi="Times New Roman"/>
              </w:rPr>
            </w:pPr>
          </w:p>
        </w:tc>
        <w:tc>
          <w:tcPr>
            <w:tcW w:w="2268" w:type="dxa"/>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w:t>
            </w:r>
          </w:p>
        </w:tc>
      </w:tr>
      <w:tr w:rsidR="001D3BD3" w:rsidRPr="00B936C9" w:rsidTr="00CD67D1">
        <w:tc>
          <w:tcPr>
            <w:tcW w:w="2835" w:type="dxa"/>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„Ąžuolyno“</w:t>
            </w:r>
          </w:p>
        </w:tc>
        <w:tc>
          <w:tcPr>
            <w:tcW w:w="993" w:type="dxa"/>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w:t>
            </w:r>
          </w:p>
        </w:tc>
        <w:tc>
          <w:tcPr>
            <w:tcW w:w="1842" w:type="dxa"/>
          </w:tcPr>
          <w:p w:rsidR="001D3BD3" w:rsidRPr="00B936C9" w:rsidRDefault="001D3BD3" w:rsidP="005E64DF">
            <w:pPr>
              <w:pStyle w:val="Betarp"/>
              <w:jc w:val="center"/>
              <w:rPr>
                <w:rFonts w:ascii="Times New Roman" w:hAnsi="Times New Roman"/>
                <w:lang w:val="en-US"/>
              </w:rPr>
            </w:pPr>
          </w:p>
        </w:tc>
        <w:tc>
          <w:tcPr>
            <w:tcW w:w="1701" w:type="dxa"/>
          </w:tcPr>
          <w:p w:rsidR="001D3BD3" w:rsidRPr="00B936C9" w:rsidRDefault="001D3BD3" w:rsidP="005E64DF">
            <w:pPr>
              <w:pStyle w:val="Betarp"/>
              <w:jc w:val="center"/>
              <w:rPr>
                <w:rFonts w:ascii="Times New Roman" w:hAnsi="Times New Roman"/>
              </w:rPr>
            </w:pPr>
          </w:p>
        </w:tc>
        <w:tc>
          <w:tcPr>
            <w:tcW w:w="2268" w:type="dxa"/>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w:t>
            </w:r>
          </w:p>
        </w:tc>
      </w:tr>
      <w:tr w:rsidR="001D3BD3" w:rsidRPr="00B936C9" w:rsidTr="00CD67D1">
        <w:tc>
          <w:tcPr>
            <w:tcW w:w="2835" w:type="dxa"/>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Baltijos </w:t>
            </w:r>
          </w:p>
        </w:tc>
        <w:tc>
          <w:tcPr>
            <w:tcW w:w="993" w:type="dxa"/>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3</w:t>
            </w:r>
          </w:p>
        </w:tc>
        <w:tc>
          <w:tcPr>
            <w:tcW w:w="1842" w:type="dxa"/>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w:t>
            </w:r>
          </w:p>
        </w:tc>
        <w:tc>
          <w:tcPr>
            <w:tcW w:w="1701" w:type="dxa"/>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268" w:type="dxa"/>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w:t>
            </w:r>
          </w:p>
        </w:tc>
      </w:tr>
      <w:tr w:rsidR="001D3BD3" w:rsidRPr="00B936C9" w:rsidTr="00CD67D1">
        <w:tc>
          <w:tcPr>
            <w:tcW w:w="2835" w:type="dxa"/>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Vytauto Didžiojo </w:t>
            </w:r>
          </w:p>
        </w:tc>
        <w:tc>
          <w:tcPr>
            <w:tcW w:w="993" w:type="dxa"/>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5</w:t>
            </w:r>
          </w:p>
        </w:tc>
        <w:tc>
          <w:tcPr>
            <w:tcW w:w="1842" w:type="dxa"/>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1</w:t>
            </w:r>
          </w:p>
        </w:tc>
        <w:tc>
          <w:tcPr>
            <w:tcW w:w="1701" w:type="dxa"/>
          </w:tcPr>
          <w:p w:rsidR="001D3BD3" w:rsidRPr="00B936C9" w:rsidRDefault="001D3BD3" w:rsidP="005E64DF">
            <w:pPr>
              <w:pStyle w:val="Betarp"/>
              <w:jc w:val="center"/>
              <w:rPr>
                <w:rFonts w:ascii="Times New Roman" w:hAnsi="Times New Roman"/>
              </w:rPr>
            </w:pPr>
          </w:p>
        </w:tc>
        <w:tc>
          <w:tcPr>
            <w:tcW w:w="2268" w:type="dxa"/>
          </w:tcPr>
          <w:p w:rsidR="001D3BD3" w:rsidRPr="00B936C9" w:rsidRDefault="001D3BD3" w:rsidP="005E64DF">
            <w:pPr>
              <w:pStyle w:val="Betarp"/>
              <w:jc w:val="center"/>
              <w:rPr>
                <w:rFonts w:ascii="Times New Roman" w:hAnsi="Times New Roman"/>
                <w:lang w:val="en-US"/>
              </w:rPr>
            </w:pPr>
            <w:r w:rsidRPr="00B936C9">
              <w:rPr>
                <w:rFonts w:ascii="Times New Roman" w:hAnsi="Times New Roman"/>
                <w:lang w:val="en-US"/>
              </w:rPr>
              <w:t>4</w:t>
            </w:r>
          </w:p>
        </w:tc>
      </w:tr>
      <w:tr w:rsidR="001D3BD3" w:rsidRPr="00B936C9" w:rsidTr="00CD67D1">
        <w:tc>
          <w:tcPr>
            <w:tcW w:w="2835" w:type="dxa"/>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„Varpo“ </w:t>
            </w:r>
          </w:p>
        </w:tc>
        <w:tc>
          <w:tcPr>
            <w:tcW w:w="993"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Pr>
          <w:p w:rsidR="001D3BD3" w:rsidRPr="00B936C9" w:rsidRDefault="001D3BD3" w:rsidP="005E64DF">
            <w:pPr>
              <w:pStyle w:val="Betarp"/>
              <w:jc w:val="center"/>
              <w:rPr>
                <w:rFonts w:ascii="Times New Roman" w:hAnsi="Times New Roman"/>
              </w:rPr>
            </w:pPr>
          </w:p>
        </w:tc>
        <w:tc>
          <w:tcPr>
            <w:tcW w:w="1701" w:type="dxa"/>
          </w:tcPr>
          <w:p w:rsidR="001D3BD3" w:rsidRPr="00B936C9" w:rsidRDefault="001D3BD3" w:rsidP="005E64DF">
            <w:pPr>
              <w:pStyle w:val="Betarp"/>
              <w:jc w:val="center"/>
              <w:rPr>
                <w:rFonts w:ascii="Times New Roman" w:hAnsi="Times New Roman"/>
              </w:rPr>
            </w:pPr>
          </w:p>
        </w:tc>
        <w:tc>
          <w:tcPr>
            <w:tcW w:w="2268" w:type="dxa"/>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„Vėtrungės“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Vydūno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Hermano Zudermano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„Žaliakalnio“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„Žemynos“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Naujakiemio suaugusiųjų</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Salio Šemerio suaugusiųjų</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51</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7</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41</w:t>
            </w:r>
          </w:p>
        </w:tc>
      </w:tr>
      <w:tr w:rsidR="001D3BD3" w:rsidRPr="00B936C9" w:rsidTr="00CD67D1">
        <w:tc>
          <w:tcPr>
            <w:tcW w:w="9639" w:type="dxa"/>
            <w:gridSpan w:val="5"/>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Pagrindinės mokyklos</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Gedminų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Maksimo Gorkio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Andrejaus Rubliovo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„Pajūrio“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„Santarvės“</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„Saulėtekio“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Ievos Simonaitytės</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Vitės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„Vyturio“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30</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27</w:t>
            </w:r>
          </w:p>
        </w:tc>
      </w:tr>
      <w:tr w:rsidR="001D3BD3" w:rsidRPr="00B936C9" w:rsidTr="00CD67D1">
        <w:tc>
          <w:tcPr>
            <w:tcW w:w="9639" w:type="dxa"/>
            <w:gridSpan w:val="5"/>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Progimnazijos</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„Gabijos“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Simono Dacho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Prano Mašioto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Martyno Mažvydo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Sendvario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„Smeltės“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Liudviko Stulpino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Tauralaukio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„Verdenės“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4</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36</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32</w:t>
            </w:r>
          </w:p>
        </w:tc>
      </w:tr>
      <w:tr w:rsidR="001D3BD3" w:rsidRPr="00B936C9" w:rsidTr="00CD67D1">
        <w:tc>
          <w:tcPr>
            <w:tcW w:w="9639" w:type="dxa"/>
            <w:gridSpan w:val="5"/>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Specialiosios mokyklos</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„Medeinės“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Litorinos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5</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3</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r>
      <w:tr w:rsidR="001D3BD3" w:rsidRPr="00B936C9" w:rsidTr="00CD67D1">
        <w:tc>
          <w:tcPr>
            <w:tcW w:w="9639" w:type="dxa"/>
            <w:gridSpan w:val="5"/>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Pradinės mokyklos ir mokyklos-darželiai</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„Gilijos“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3</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„Inkarėlio“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„Nykštuko“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Marijos Montessori</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1</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„Pakalnutės“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„Saulutės“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„Šaltinėlio“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lastRenderedPageBreak/>
              <w:t xml:space="preserve">„Varpelio“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rPr>
            </w:pPr>
            <w:r w:rsidRPr="00B936C9">
              <w:rPr>
                <w:rFonts w:ascii="Times New Roman" w:hAnsi="Times New Roman"/>
              </w:rPr>
              <w:t>2</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16</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15</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141</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11</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11</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119</w:t>
            </w:r>
          </w:p>
        </w:tc>
      </w:tr>
      <w:tr w:rsidR="001D3BD3" w:rsidRPr="00B936C9" w:rsidTr="00CD67D1">
        <w:tc>
          <w:tcPr>
            <w:tcW w:w="2835"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hAnsi="Times New Roman" w:cs="Times New Roman"/>
                <w:b/>
                <w:bCs/>
              </w:rPr>
              <w:t>Dalis (%)</w:t>
            </w:r>
          </w:p>
        </w:tc>
        <w:tc>
          <w:tcPr>
            <w:tcW w:w="993"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100</w:t>
            </w:r>
          </w:p>
        </w:tc>
        <w:tc>
          <w:tcPr>
            <w:tcW w:w="1842"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7,8</w:t>
            </w:r>
          </w:p>
        </w:tc>
        <w:tc>
          <w:tcPr>
            <w:tcW w:w="1701"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7,8</w:t>
            </w:r>
          </w:p>
        </w:tc>
        <w:tc>
          <w:tcPr>
            <w:tcW w:w="2268" w:type="dxa"/>
            <w:tcBorders>
              <w:top w:val="single" w:sz="4" w:space="0" w:color="auto"/>
              <w:left w:val="single" w:sz="4" w:space="0" w:color="auto"/>
              <w:bottom w:val="single" w:sz="4" w:space="0" w:color="auto"/>
              <w:right w:val="single" w:sz="4" w:space="0" w:color="auto"/>
            </w:tcBorders>
          </w:tcPr>
          <w:p w:rsidR="001D3BD3" w:rsidRPr="00B936C9" w:rsidRDefault="001D3BD3" w:rsidP="005E64DF">
            <w:pPr>
              <w:pStyle w:val="Betarp"/>
              <w:jc w:val="center"/>
              <w:rPr>
                <w:rFonts w:ascii="Times New Roman" w:hAnsi="Times New Roman"/>
                <w:b/>
              </w:rPr>
            </w:pPr>
            <w:r w:rsidRPr="00B936C9">
              <w:rPr>
                <w:rFonts w:ascii="Times New Roman" w:hAnsi="Times New Roman"/>
                <w:b/>
              </w:rPr>
              <w:t>84,4</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rPr>
          <w:rFonts w:ascii="Times New Roman" w:hAnsi="Times New Roman" w:cs="Times New Roman"/>
          <w:color w:val="000000"/>
          <w:lang w:eastAsia="lt-LT"/>
        </w:rPr>
      </w:pPr>
      <w:r w:rsidRPr="00B936C9">
        <w:rPr>
          <w:rFonts w:ascii="Times New Roman" w:hAnsi="Times New Roman" w:cs="Times New Roman"/>
        </w:rPr>
        <w:t xml:space="preserve">80 </w:t>
      </w:r>
      <w:r w:rsidRPr="00B936C9">
        <w:rPr>
          <w:rFonts w:ascii="Times New Roman" w:eastAsia="Calibri" w:hAnsi="Times New Roman" w:cs="Times New Roman"/>
        </w:rPr>
        <w:t>lentelė (</w:t>
      </w:r>
      <w:r w:rsidRPr="00B936C9">
        <w:rPr>
          <w:rFonts w:ascii="Times New Roman" w:hAnsi="Times New Roman" w:cs="Times New Roman"/>
        </w:rPr>
        <w:t>5.19.1.).</w:t>
      </w:r>
      <w:r w:rsidRPr="00B936C9">
        <w:rPr>
          <w:rFonts w:ascii="Times New Roman" w:eastAsia="Times New Roman" w:hAnsi="Times New Roman" w:cs="Times New Roman"/>
        </w:rPr>
        <w:t xml:space="preserve"> </w:t>
      </w:r>
      <w:r w:rsidRPr="00B936C9">
        <w:rPr>
          <w:rFonts w:ascii="Times New Roman" w:hAnsi="Times New Roman" w:cs="Times New Roman"/>
        </w:rPr>
        <w:t>Atestuotų švietimo įstaigų vadovų ir jų pavaduotojų skaičius ir dalis (%) pagal įstaigas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709"/>
        <w:gridCol w:w="709"/>
        <w:gridCol w:w="709"/>
        <w:gridCol w:w="708"/>
        <w:gridCol w:w="709"/>
        <w:gridCol w:w="709"/>
        <w:gridCol w:w="709"/>
        <w:gridCol w:w="708"/>
        <w:gridCol w:w="567"/>
        <w:gridCol w:w="567"/>
      </w:tblGrid>
      <w:tr w:rsidR="001D3BD3" w:rsidRPr="00B936C9" w:rsidTr="005E64DF">
        <w:trPr>
          <w:trHeight w:val="263"/>
          <w:tblHeader/>
        </w:trPr>
        <w:tc>
          <w:tcPr>
            <w:tcW w:w="1843"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Švietimo įstaigos tipas</w:t>
            </w:r>
          </w:p>
        </w:tc>
        <w:tc>
          <w:tcPr>
            <w:tcW w:w="992"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Vadovų skaičius</w:t>
            </w:r>
          </w:p>
        </w:tc>
        <w:tc>
          <w:tcPr>
            <w:tcW w:w="4253" w:type="dxa"/>
            <w:gridSpan w:val="6"/>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Atestuoti vadovai, iš jų:</w:t>
            </w:r>
          </w:p>
          <w:p w:rsidR="001D3BD3" w:rsidRPr="00B936C9" w:rsidRDefault="001D3BD3" w:rsidP="005E64DF">
            <w:pPr>
              <w:tabs>
                <w:tab w:val="center" w:pos="1165"/>
                <w:tab w:val="right" w:pos="2331"/>
              </w:tabs>
              <w:spacing w:after="0" w:line="240" w:lineRule="auto"/>
              <w:jc w:val="center"/>
              <w:rPr>
                <w:rFonts w:ascii="Times New Roman" w:eastAsia="Times New Roman" w:hAnsi="Times New Roman" w:cs="Times New Roman"/>
              </w:rPr>
            </w:pPr>
          </w:p>
        </w:tc>
        <w:tc>
          <w:tcPr>
            <w:tcW w:w="1417" w:type="dxa"/>
            <w:gridSpan w:val="2"/>
            <w:shd w:val="clear" w:color="auto" w:fill="auto"/>
          </w:tcPr>
          <w:p w:rsidR="001D3BD3" w:rsidRPr="00B936C9" w:rsidRDefault="001D3BD3" w:rsidP="005E64DF">
            <w:pPr>
              <w:tabs>
                <w:tab w:val="center" w:pos="1165"/>
                <w:tab w:val="right" w:pos="2331"/>
              </w:tabs>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Iš viso atestuota vadovų</w:t>
            </w:r>
          </w:p>
        </w:tc>
        <w:tc>
          <w:tcPr>
            <w:tcW w:w="1134" w:type="dxa"/>
            <w:gridSpan w:val="2"/>
          </w:tcPr>
          <w:p w:rsidR="001D3BD3" w:rsidRPr="00B936C9" w:rsidRDefault="001D3BD3" w:rsidP="005E64DF">
            <w:pPr>
              <w:tabs>
                <w:tab w:val="center" w:pos="1165"/>
                <w:tab w:val="right" w:pos="2331"/>
              </w:tabs>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Neatestuoti vadovai</w:t>
            </w:r>
          </w:p>
        </w:tc>
      </w:tr>
      <w:tr w:rsidR="001D3BD3" w:rsidRPr="00B936C9" w:rsidTr="005E64DF">
        <w:trPr>
          <w:trHeight w:val="540"/>
          <w:tblHeader/>
        </w:trPr>
        <w:tc>
          <w:tcPr>
            <w:tcW w:w="1843"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992"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1418"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 xml:space="preserve">I </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vadybinei kategorijai</w:t>
            </w:r>
          </w:p>
        </w:tc>
        <w:tc>
          <w:tcPr>
            <w:tcW w:w="1417" w:type="dxa"/>
            <w:gridSpan w:val="2"/>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 xml:space="preserve">II </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vadybinei kategorijai</w:t>
            </w:r>
          </w:p>
        </w:tc>
        <w:tc>
          <w:tcPr>
            <w:tcW w:w="1418" w:type="dxa"/>
            <w:gridSpan w:val="2"/>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III</w:t>
            </w:r>
          </w:p>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vadybinei kategorijai</w:t>
            </w:r>
          </w:p>
        </w:tc>
        <w:tc>
          <w:tcPr>
            <w:tcW w:w="709" w:type="dxa"/>
            <w:vMerge w:val="restart"/>
            <w:shd w:val="clear" w:color="auto" w:fill="auto"/>
            <w:textDirection w:val="btLr"/>
          </w:tcPr>
          <w:p w:rsidR="001D3BD3" w:rsidRPr="00B936C9" w:rsidRDefault="001D3BD3" w:rsidP="005E64DF">
            <w:pPr>
              <w:spacing w:after="0" w:line="240" w:lineRule="auto"/>
              <w:ind w:left="113" w:right="113"/>
              <w:jc w:val="center"/>
              <w:rPr>
                <w:rFonts w:ascii="Times New Roman" w:eastAsia="Times New Roman" w:hAnsi="Times New Roman" w:cs="Times New Roman"/>
              </w:rPr>
            </w:pPr>
            <w:r w:rsidRPr="00B936C9">
              <w:rPr>
                <w:rFonts w:ascii="Times New Roman" w:eastAsia="Times New Roman" w:hAnsi="Times New Roman" w:cs="Times New Roman"/>
              </w:rPr>
              <w:t xml:space="preserve">Skaičius </w:t>
            </w:r>
          </w:p>
        </w:tc>
        <w:tc>
          <w:tcPr>
            <w:tcW w:w="708" w:type="dxa"/>
            <w:vMerge w:val="restart"/>
            <w:textDirection w:val="btLr"/>
          </w:tcPr>
          <w:p w:rsidR="001D3BD3" w:rsidRPr="00B936C9" w:rsidRDefault="001D3BD3" w:rsidP="005E64DF">
            <w:pPr>
              <w:spacing w:after="0" w:line="240" w:lineRule="auto"/>
              <w:ind w:left="113" w:right="113"/>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567" w:type="dxa"/>
            <w:vMerge w:val="restart"/>
            <w:textDirection w:val="btLr"/>
          </w:tcPr>
          <w:p w:rsidR="001D3BD3" w:rsidRPr="00B936C9" w:rsidRDefault="001D3BD3" w:rsidP="005E64DF">
            <w:pPr>
              <w:spacing w:after="0" w:line="240" w:lineRule="auto"/>
              <w:ind w:left="113" w:right="113"/>
              <w:jc w:val="center"/>
              <w:rPr>
                <w:rFonts w:ascii="Times New Roman" w:eastAsia="Times New Roman" w:hAnsi="Times New Roman" w:cs="Times New Roman"/>
              </w:rPr>
            </w:pPr>
            <w:r w:rsidRPr="00B936C9">
              <w:rPr>
                <w:rFonts w:ascii="Times New Roman" w:eastAsia="Times New Roman" w:hAnsi="Times New Roman" w:cs="Times New Roman"/>
              </w:rPr>
              <w:t xml:space="preserve">Skaičius </w:t>
            </w:r>
          </w:p>
        </w:tc>
        <w:tc>
          <w:tcPr>
            <w:tcW w:w="567" w:type="dxa"/>
            <w:vMerge w:val="restart"/>
            <w:textDirection w:val="btLr"/>
          </w:tcPr>
          <w:p w:rsidR="001D3BD3" w:rsidRPr="00B936C9" w:rsidRDefault="001D3BD3" w:rsidP="005E64DF">
            <w:pPr>
              <w:spacing w:after="0" w:line="240" w:lineRule="auto"/>
              <w:ind w:left="113" w:right="113"/>
              <w:jc w:val="center"/>
              <w:rPr>
                <w:rFonts w:ascii="Times New Roman" w:eastAsia="Times New Roman" w:hAnsi="Times New Roman" w:cs="Times New Roman"/>
              </w:rPr>
            </w:pPr>
            <w:r w:rsidRPr="00B936C9">
              <w:rPr>
                <w:rFonts w:ascii="Times New Roman" w:eastAsia="Times New Roman" w:hAnsi="Times New Roman" w:cs="Times New Roman"/>
              </w:rPr>
              <w:t>Dalis %</w:t>
            </w:r>
          </w:p>
        </w:tc>
      </w:tr>
      <w:tr w:rsidR="001D3BD3" w:rsidRPr="00B936C9" w:rsidTr="005E64DF">
        <w:trPr>
          <w:cantSplit/>
          <w:trHeight w:val="833"/>
          <w:tblHeader/>
        </w:trPr>
        <w:tc>
          <w:tcPr>
            <w:tcW w:w="1843"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992"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709" w:type="dxa"/>
            <w:textDirection w:val="btLr"/>
          </w:tcPr>
          <w:p w:rsidR="001D3BD3" w:rsidRPr="00B936C9" w:rsidRDefault="001D3BD3" w:rsidP="005E64DF">
            <w:pPr>
              <w:spacing w:after="0" w:line="240" w:lineRule="auto"/>
              <w:ind w:left="113" w:right="113"/>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709" w:type="dxa"/>
            <w:textDirection w:val="btLr"/>
          </w:tcPr>
          <w:p w:rsidR="001D3BD3" w:rsidRPr="00B936C9" w:rsidRDefault="001D3BD3" w:rsidP="005E64DF">
            <w:pPr>
              <w:spacing w:after="0" w:line="240" w:lineRule="auto"/>
              <w:ind w:left="113" w:right="113"/>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709" w:type="dxa"/>
            <w:textDirection w:val="btLr"/>
          </w:tcPr>
          <w:p w:rsidR="001D3BD3" w:rsidRPr="00B936C9" w:rsidRDefault="001D3BD3" w:rsidP="005E64DF">
            <w:pPr>
              <w:spacing w:after="0" w:line="240" w:lineRule="auto"/>
              <w:ind w:left="113" w:right="113"/>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708" w:type="dxa"/>
            <w:shd w:val="clear" w:color="auto" w:fill="auto"/>
            <w:textDirection w:val="btLr"/>
          </w:tcPr>
          <w:p w:rsidR="001D3BD3" w:rsidRPr="00B936C9" w:rsidRDefault="001D3BD3" w:rsidP="005E64DF">
            <w:pPr>
              <w:spacing w:after="0" w:line="240" w:lineRule="auto"/>
              <w:ind w:left="113" w:right="113"/>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709" w:type="dxa"/>
            <w:shd w:val="clear" w:color="auto" w:fill="auto"/>
            <w:textDirection w:val="btLr"/>
          </w:tcPr>
          <w:p w:rsidR="001D3BD3" w:rsidRPr="00B936C9" w:rsidRDefault="001D3BD3" w:rsidP="005E64DF">
            <w:pPr>
              <w:spacing w:after="0" w:line="240" w:lineRule="auto"/>
              <w:ind w:left="113" w:right="113"/>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709" w:type="dxa"/>
            <w:shd w:val="clear" w:color="auto" w:fill="auto"/>
            <w:textDirection w:val="btLr"/>
          </w:tcPr>
          <w:p w:rsidR="001D3BD3" w:rsidRPr="00B936C9" w:rsidRDefault="001D3BD3" w:rsidP="005E64DF">
            <w:pPr>
              <w:spacing w:after="0" w:line="240" w:lineRule="auto"/>
              <w:ind w:left="113" w:right="113"/>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709"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p>
        </w:tc>
        <w:tc>
          <w:tcPr>
            <w:tcW w:w="708" w:type="dxa"/>
            <w:vMerge/>
          </w:tcPr>
          <w:p w:rsidR="001D3BD3" w:rsidRPr="00B936C9" w:rsidRDefault="001D3BD3" w:rsidP="005E64DF">
            <w:pPr>
              <w:spacing w:after="0" w:line="240" w:lineRule="auto"/>
              <w:jc w:val="center"/>
              <w:rPr>
                <w:rFonts w:ascii="Times New Roman" w:eastAsia="Times New Roman" w:hAnsi="Times New Roman" w:cs="Times New Roman"/>
              </w:rPr>
            </w:pPr>
          </w:p>
        </w:tc>
        <w:tc>
          <w:tcPr>
            <w:tcW w:w="567" w:type="dxa"/>
            <w:vMerge/>
          </w:tcPr>
          <w:p w:rsidR="001D3BD3" w:rsidRPr="00B936C9" w:rsidRDefault="001D3BD3" w:rsidP="005E64DF">
            <w:pPr>
              <w:spacing w:after="0" w:line="240" w:lineRule="auto"/>
              <w:jc w:val="center"/>
              <w:rPr>
                <w:rFonts w:ascii="Times New Roman" w:eastAsia="Times New Roman" w:hAnsi="Times New Roman" w:cs="Times New Roman"/>
              </w:rPr>
            </w:pPr>
          </w:p>
        </w:tc>
        <w:tc>
          <w:tcPr>
            <w:tcW w:w="567" w:type="dxa"/>
            <w:vMerge/>
          </w:tcPr>
          <w:p w:rsidR="001D3BD3" w:rsidRPr="00B936C9" w:rsidRDefault="001D3BD3" w:rsidP="005E64DF">
            <w:pPr>
              <w:spacing w:after="0" w:line="240" w:lineRule="auto"/>
              <w:jc w:val="center"/>
              <w:rPr>
                <w:rFonts w:ascii="Times New Roman" w:eastAsia="Times New Roman" w:hAnsi="Times New Roman" w:cs="Times New Roman"/>
              </w:rPr>
            </w:pPr>
          </w:p>
        </w:tc>
      </w:tr>
      <w:tr w:rsidR="001D3BD3" w:rsidRPr="00B936C9" w:rsidTr="009C6754">
        <w:trPr>
          <w:trHeight w:val="122"/>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Gimnazijos </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21</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9,1</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7,8</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40</w:t>
            </w:r>
          </w:p>
        </w:tc>
        <w:tc>
          <w:tcPr>
            <w:tcW w:w="708"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r>
      <w:tr w:rsidR="001D3BD3" w:rsidRPr="00B936C9" w:rsidTr="00CD67D1">
        <w:trPr>
          <w:trHeight w:val="540"/>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Suaugusiųjų gimnazijos</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71,4</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28,6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708"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r>
      <w:tr w:rsidR="001D3BD3" w:rsidRPr="00B936C9" w:rsidTr="00CD67D1">
        <w:trPr>
          <w:trHeight w:val="263"/>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Pagrindinės mokyklos</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36,7</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46,7</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w:t>
            </w:r>
          </w:p>
        </w:tc>
        <w:tc>
          <w:tcPr>
            <w:tcW w:w="708"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12,5</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0,4</w:t>
            </w:r>
          </w:p>
        </w:tc>
      </w:tr>
      <w:tr w:rsidR="001D3BD3" w:rsidRPr="00B936C9" w:rsidTr="009C6754">
        <w:trPr>
          <w:trHeight w:val="139"/>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Progimnazijos</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36</w:t>
            </w:r>
          </w:p>
        </w:tc>
        <w:tc>
          <w:tcPr>
            <w:tcW w:w="708"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15,6</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r>
      <w:tr w:rsidR="001D3BD3" w:rsidRPr="00B936C9" w:rsidTr="00CD67D1">
        <w:trPr>
          <w:trHeight w:val="526"/>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Specialiosios mokyklos</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0,4</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0,4</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708"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0,4</w:t>
            </w:r>
          </w:p>
        </w:tc>
      </w:tr>
      <w:tr w:rsidR="001D3BD3" w:rsidRPr="00B936C9" w:rsidTr="00CD67D1">
        <w:trPr>
          <w:trHeight w:val="263"/>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Pradinė mokykla</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708"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r>
      <w:tr w:rsidR="001D3BD3" w:rsidRPr="00B936C9" w:rsidTr="00CD67D1">
        <w:trPr>
          <w:trHeight w:val="277"/>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Mokyklos-darželiai</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0,9</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w:t>
            </w:r>
          </w:p>
        </w:tc>
        <w:tc>
          <w:tcPr>
            <w:tcW w:w="708"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0,4</w:t>
            </w:r>
          </w:p>
        </w:tc>
      </w:tr>
      <w:tr w:rsidR="001D3BD3" w:rsidRPr="00B936C9" w:rsidTr="00CD67D1">
        <w:trPr>
          <w:trHeight w:val="526"/>
        </w:trPr>
        <w:tc>
          <w:tcPr>
            <w:tcW w:w="184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Lopšeliai-darželiai ir RUC</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90</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7</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3,0</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44</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19,0</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12,5</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w:t>
            </w:r>
          </w:p>
        </w:tc>
        <w:tc>
          <w:tcPr>
            <w:tcW w:w="708"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34,6</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4,3</w:t>
            </w:r>
          </w:p>
        </w:tc>
      </w:tr>
      <w:tr w:rsidR="001D3BD3" w:rsidRPr="00B936C9" w:rsidTr="00CD67D1">
        <w:trPr>
          <w:trHeight w:val="296"/>
        </w:trPr>
        <w:tc>
          <w:tcPr>
            <w:tcW w:w="1843"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99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231</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65</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28,1</w:t>
            </w:r>
          </w:p>
        </w:tc>
        <w:tc>
          <w:tcPr>
            <w:tcW w:w="709"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113</w:t>
            </w:r>
          </w:p>
        </w:tc>
        <w:tc>
          <w:tcPr>
            <w:tcW w:w="70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48,9</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15,6</w:t>
            </w:r>
          </w:p>
        </w:tc>
        <w:tc>
          <w:tcPr>
            <w:tcW w:w="70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214</w:t>
            </w:r>
          </w:p>
        </w:tc>
        <w:tc>
          <w:tcPr>
            <w:tcW w:w="708"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92,6</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17</w:t>
            </w:r>
          </w:p>
        </w:tc>
        <w:tc>
          <w:tcPr>
            <w:tcW w:w="567" w:type="dxa"/>
          </w:tcPr>
          <w:p w:rsidR="001D3BD3" w:rsidRPr="00B936C9" w:rsidRDefault="001D3BD3"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7,4</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b/>
        </w:rPr>
      </w:pPr>
      <w:r w:rsidRPr="00B936C9">
        <w:rPr>
          <w:rFonts w:ascii="Times New Roman" w:hAnsi="Times New Roman" w:cs="Times New Roman"/>
        </w:rPr>
        <w:t xml:space="preserve">81 </w:t>
      </w:r>
      <w:r w:rsidRPr="00B936C9">
        <w:rPr>
          <w:rFonts w:ascii="Times New Roman" w:eastAsia="Calibri" w:hAnsi="Times New Roman" w:cs="Times New Roman"/>
        </w:rPr>
        <w:t>lentelė (</w:t>
      </w:r>
      <w:r w:rsidRPr="00B936C9">
        <w:rPr>
          <w:rFonts w:ascii="Times New Roman" w:hAnsi="Times New Roman" w:cs="Times New Roman"/>
        </w:rPr>
        <w:t>5.19.2.).</w:t>
      </w:r>
      <w:r w:rsidRPr="00B936C9">
        <w:rPr>
          <w:rFonts w:ascii="Times New Roman" w:eastAsia="Times New Roman" w:hAnsi="Times New Roman" w:cs="Times New Roman"/>
        </w:rPr>
        <w:t xml:space="preserve"> </w:t>
      </w:r>
      <w:r w:rsidRPr="00B936C9">
        <w:rPr>
          <w:rFonts w:ascii="Times New Roman" w:hAnsi="Times New Roman" w:cs="Times New Roman"/>
        </w:rPr>
        <w:t>Atestuotų ikimokyklio ugdymo įstaigų vadovų ir jų pavaduotojų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276"/>
        <w:gridCol w:w="1417"/>
        <w:gridCol w:w="1560"/>
        <w:gridCol w:w="1275"/>
      </w:tblGrid>
      <w:tr w:rsidR="001D3BD3" w:rsidRPr="00B936C9" w:rsidTr="005E64DF">
        <w:trPr>
          <w:tblHeader/>
        </w:trPr>
        <w:tc>
          <w:tcPr>
            <w:tcW w:w="2694" w:type="dxa"/>
            <w:vMerge w:val="restart"/>
            <w:shd w:val="clear" w:color="auto" w:fill="auto"/>
          </w:tcPr>
          <w:p w:rsidR="001D3BD3" w:rsidRPr="00B936C9" w:rsidRDefault="001D3BD3" w:rsidP="005E64DF">
            <w:pPr>
              <w:pStyle w:val="Betarp"/>
              <w:jc w:val="center"/>
              <w:rPr>
                <w:rFonts w:ascii="Times New Roman" w:hAnsi="Times New Roman"/>
                <w:lang w:eastAsia="lt-LT"/>
              </w:rPr>
            </w:pPr>
            <w:r w:rsidRPr="00B936C9">
              <w:rPr>
                <w:rFonts w:ascii="Times New Roman" w:hAnsi="Times New Roman"/>
                <w:lang w:eastAsia="lt-LT"/>
              </w:rPr>
              <w:t>Ikimokyklinio ugdymo įstaigos pavadinimas</w:t>
            </w:r>
          </w:p>
        </w:tc>
        <w:tc>
          <w:tcPr>
            <w:tcW w:w="1417"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Neatestuoti vadovai</w:t>
            </w:r>
          </w:p>
        </w:tc>
        <w:tc>
          <w:tcPr>
            <w:tcW w:w="4253"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Atestuoti vadovai, iš jų:</w:t>
            </w:r>
          </w:p>
        </w:tc>
        <w:tc>
          <w:tcPr>
            <w:tcW w:w="1275"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Iš viso atestuotų vadovų</w:t>
            </w:r>
          </w:p>
        </w:tc>
      </w:tr>
      <w:tr w:rsidR="001D3BD3" w:rsidRPr="00B936C9" w:rsidTr="005E64DF">
        <w:trPr>
          <w:tblHeader/>
        </w:trPr>
        <w:tc>
          <w:tcPr>
            <w:tcW w:w="2694" w:type="dxa"/>
            <w:vMerge/>
            <w:shd w:val="clear" w:color="auto" w:fill="auto"/>
          </w:tcPr>
          <w:p w:rsidR="001D3BD3" w:rsidRPr="00B936C9" w:rsidRDefault="001D3BD3" w:rsidP="005E64DF">
            <w:pPr>
              <w:pStyle w:val="Betarp"/>
              <w:jc w:val="center"/>
              <w:rPr>
                <w:rFonts w:ascii="Times New Roman" w:hAnsi="Times New Roman"/>
                <w:lang w:eastAsia="lt-LT"/>
              </w:rPr>
            </w:pPr>
          </w:p>
        </w:tc>
        <w:tc>
          <w:tcPr>
            <w:tcW w:w="1417"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I vadybineikategorijai</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II </w:t>
            </w:r>
          </w:p>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vadybinei kategorijai</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III </w:t>
            </w:r>
          </w:p>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vadybinei</w:t>
            </w:r>
          </w:p>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kategorijai</w:t>
            </w:r>
          </w:p>
        </w:tc>
        <w:tc>
          <w:tcPr>
            <w:tcW w:w="1275"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r>
      <w:tr w:rsidR="001D3BD3" w:rsidRPr="00B936C9" w:rsidTr="00CD67D1">
        <w:tc>
          <w:tcPr>
            <w:tcW w:w="9639" w:type="dxa"/>
            <w:gridSpan w:val="6"/>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hAnsi="Times New Roman" w:cs="Times New Roman"/>
                <w:b/>
                <w:lang w:eastAsia="lt-LT"/>
              </w:rPr>
              <w:t>Lopšeliai-darželiai</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„Aitvarėlis”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rPr>
          <w:trHeight w:val="172"/>
        </w:trPr>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„Atžalynas”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„Aušrinė”</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„Ąžuoliukas”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„Bangelė”</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tcBorders>
              <w:bottom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„Bitutė”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„Boružėlė”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„Čiauškutė”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rPr>
          <w:trHeight w:val="172"/>
        </w:trPr>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„Eglutė”</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r>
      <w:tr w:rsidR="001D3BD3" w:rsidRPr="00B936C9" w:rsidTr="00CD67D1">
        <w:tc>
          <w:tcPr>
            <w:tcW w:w="2694" w:type="dxa"/>
            <w:shd w:val="clear" w:color="auto" w:fill="auto"/>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lastRenderedPageBreak/>
              <w:t>„Gintarėlis“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tcBorders>
              <w:bottom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„Liepaitė”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„Linelis”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„Obelėlė”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„Pagrandukas”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„Papartėlis”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rPr>
          <w:trHeight w:val="172"/>
        </w:trPr>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„Pumpurėlis”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„Pušaitė”</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tcBorders>
              <w:bottom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„Putinėlis”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„Radastėlė”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„Rūta”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„Svirpliukas”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„Šermukšnėlė”</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r>
      <w:tr w:rsidR="001D3BD3" w:rsidRPr="00B936C9" w:rsidTr="00CD67D1">
        <w:trPr>
          <w:trHeight w:val="172"/>
        </w:trPr>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„Švyturėlis”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„Traukinukas”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5" w:type="dxa"/>
            <w:tcBorders>
              <w:bottom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„Volungėlė”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„Želmenėlis”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„Žemuogėlė”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„Žiburėlis”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rPr>
          <w:trHeight w:val="172"/>
        </w:trPr>
        <w:tc>
          <w:tcPr>
            <w:tcW w:w="2694" w:type="dxa"/>
            <w:shd w:val="clear" w:color="auto" w:fill="auto"/>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„Žuvėdra”</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rPr>
                <w:rFonts w:ascii="Times New Roman" w:hAnsi="Times New Roman" w:cs="Times New Roman"/>
                <w:b/>
              </w:rPr>
            </w:pPr>
            <w:r w:rsidRPr="00B936C9">
              <w:rPr>
                <w:rFonts w:ascii="Times New Roman" w:hAnsi="Times New Roman" w:cs="Times New Roman"/>
                <w:b/>
              </w:rPr>
              <w:t>Regos ugdymo centras</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CD67D1">
        <w:tc>
          <w:tcPr>
            <w:tcW w:w="2694" w:type="dxa"/>
            <w:shd w:val="clear" w:color="auto" w:fill="auto"/>
          </w:tcPr>
          <w:p w:rsidR="001D3BD3" w:rsidRPr="00B936C9" w:rsidRDefault="001D3BD3"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Iš viso</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10</w:t>
            </w:r>
          </w:p>
        </w:tc>
        <w:tc>
          <w:tcPr>
            <w:tcW w:w="1276"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w:t>
            </w:r>
          </w:p>
        </w:tc>
        <w:tc>
          <w:tcPr>
            <w:tcW w:w="141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44</w:t>
            </w:r>
          </w:p>
        </w:tc>
        <w:tc>
          <w:tcPr>
            <w:tcW w:w="1560"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29</w:t>
            </w:r>
          </w:p>
        </w:tc>
        <w:tc>
          <w:tcPr>
            <w:tcW w:w="1275"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80</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b/>
        </w:rPr>
      </w:pPr>
      <w:r w:rsidRPr="00B936C9">
        <w:rPr>
          <w:rFonts w:ascii="Times New Roman" w:hAnsi="Times New Roman" w:cs="Times New Roman"/>
        </w:rPr>
        <w:t xml:space="preserve">82 </w:t>
      </w:r>
      <w:r w:rsidRPr="00B936C9">
        <w:rPr>
          <w:rFonts w:ascii="Times New Roman" w:eastAsia="Calibri" w:hAnsi="Times New Roman" w:cs="Times New Roman"/>
        </w:rPr>
        <w:t>lentelė (</w:t>
      </w:r>
      <w:r w:rsidRPr="00B936C9">
        <w:rPr>
          <w:rFonts w:ascii="Times New Roman" w:hAnsi="Times New Roman" w:cs="Times New Roman"/>
        </w:rPr>
        <w:t>5.19.3.).</w:t>
      </w:r>
      <w:r w:rsidRPr="00B936C9">
        <w:rPr>
          <w:rFonts w:ascii="Times New Roman" w:eastAsia="Times New Roman" w:hAnsi="Times New Roman" w:cs="Times New Roman"/>
        </w:rPr>
        <w:t xml:space="preserve"> </w:t>
      </w:r>
      <w:r w:rsidRPr="00B936C9">
        <w:rPr>
          <w:rFonts w:ascii="Times New Roman" w:hAnsi="Times New Roman" w:cs="Times New Roman"/>
        </w:rPr>
        <w:t xml:space="preserve">Atestuotų bendrojo ugymo įstaigų vadovų ir jų pavaduotojų skaičius </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432"/>
        <w:gridCol w:w="1289"/>
        <w:gridCol w:w="1432"/>
        <w:gridCol w:w="1578"/>
        <w:gridCol w:w="1290"/>
      </w:tblGrid>
      <w:tr w:rsidR="001D3BD3" w:rsidRPr="00B936C9" w:rsidTr="005E64DF">
        <w:trPr>
          <w:trHeight w:val="110"/>
          <w:tblHeader/>
        </w:trPr>
        <w:tc>
          <w:tcPr>
            <w:tcW w:w="2723"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lang w:eastAsia="lt-LT"/>
              </w:rPr>
              <w:t>Bendrojo ugdymo įstaigos pavadinimas</w:t>
            </w:r>
          </w:p>
        </w:tc>
        <w:tc>
          <w:tcPr>
            <w:tcW w:w="1432"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Neatestuoti vadovai</w:t>
            </w:r>
          </w:p>
        </w:tc>
        <w:tc>
          <w:tcPr>
            <w:tcW w:w="4299" w:type="dxa"/>
            <w:gridSpan w:val="3"/>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Atestuoti vadovai, iš jų:</w:t>
            </w:r>
          </w:p>
        </w:tc>
        <w:tc>
          <w:tcPr>
            <w:tcW w:w="1288" w:type="dxa"/>
            <w:vMerge w:val="restart"/>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Iš viso atestuotų vadovų</w:t>
            </w:r>
          </w:p>
        </w:tc>
      </w:tr>
      <w:tr w:rsidR="001D3BD3" w:rsidRPr="00B936C9" w:rsidTr="005E64DF">
        <w:trPr>
          <w:trHeight w:val="212"/>
          <w:tblHeader/>
        </w:trPr>
        <w:tc>
          <w:tcPr>
            <w:tcW w:w="2723"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5E64DF"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I vadybinei</w:t>
            </w:r>
          </w:p>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kategorijai</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II </w:t>
            </w:r>
          </w:p>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vadybinei kategorijai</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III </w:t>
            </w:r>
          </w:p>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vadybinei</w:t>
            </w:r>
          </w:p>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kategorijai</w:t>
            </w:r>
          </w:p>
        </w:tc>
        <w:tc>
          <w:tcPr>
            <w:tcW w:w="1288" w:type="dxa"/>
            <w:vMerge/>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r>
      <w:tr w:rsidR="001D3BD3" w:rsidRPr="00B936C9" w:rsidTr="00C6643F">
        <w:trPr>
          <w:trHeight w:val="70"/>
        </w:trPr>
        <w:tc>
          <w:tcPr>
            <w:tcW w:w="9744" w:type="dxa"/>
            <w:gridSpan w:val="6"/>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rPr>
              <w:t>Gimnazijos</w:t>
            </w:r>
          </w:p>
        </w:tc>
      </w:tr>
      <w:tr w:rsidR="001D3BD3" w:rsidRPr="00B936C9" w:rsidTr="005E64DF">
        <w:trPr>
          <w:trHeight w:val="212"/>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„Aitvaro“</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5E64DF">
        <w:trPr>
          <w:trHeight w:val="199"/>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„Aukuro“</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143"/>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„Ąžuolyno“</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199"/>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Baltijos </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5E64DF">
        <w:trPr>
          <w:trHeight w:val="212"/>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Vytauto Didžiojo </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199"/>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„Varpo“ </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bottom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212"/>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„Vėtrungės“ </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5E64DF">
        <w:trPr>
          <w:trHeight w:val="199"/>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Vydūno </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212"/>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H. Zudermano</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199"/>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„Žaliakalnio“</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212"/>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„Žemynos“ </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199"/>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Naujakiemio suaugusiųjų</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5E64DF">
        <w:trPr>
          <w:trHeight w:val="212"/>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 Šemerio suaugusiųjų</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bottom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199"/>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lastRenderedPageBreak/>
              <w:t>Iš viso</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26</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20</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47</w:t>
            </w:r>
          </w:p>
        </w:tc>
      </w:tr>
      <w:tr w:rsidR="001D3BD3" w:rsidRPr="00B936C9" w:rsidTr="005E64DF">
        <w:trPr>
          <w:trHeight w:val="246"/>
        </w:trPr>
        <w:tc>
          <w:tcPr>
            <w:tcW w:w="9744" w:type="dxa"/>
            <w:gridSpan w:val="6"/>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rPr>
              <w:t>Pagrindinės mokyklos</w:t>
            </w:r>
          </w:p>
        </w:tc>
      </w:tr>
      <w:tr w:rsidR="001D3BD3" w:rsidRPr="00B936C9" w:rsidTr="005E64DF">
        <w:trPr>
          <w:trHeight w:val="212"/>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Gedminų </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143"/>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Maksimo Gorkio</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199"/>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Andrejaus Rubliovo </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5E64DF">
        <w:trPr>
          <w:trHeight w:val="212"/>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„Pajūrio“ </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288" w:type="dxa"/>
            <w:tcBorders>
              <w:bottom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5E64DF">
        <w:trPr>
          <w:trHeight w:val="199"/>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„Santarvės“</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212"/>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„Saulėtekio“</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5E64DF">
        <w:trPr>
          <w:trHeight w:val="199"/>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Ievos Simonaitytės</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5E64DF">
        <w:trPr>
          <w:trHeight w:val="212"/>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Vitės </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5E64DF">
        <w:trPr>
          <w:trHeight w:val="199"/>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„Vyturio“</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5E64DF">
        <w:trPr>
          <w:trHeight w:val="212"/>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11</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14</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29</w:t>
            </w:r>
          </w:p>
        </w:tc>
      </w:tr>
      <w:tr w:rsidR="001D3BD3" w:rsidRPr="00B936C9" w:rsidTr="005E64DF">
        <w:trPr>
          <w:trHeight w:val="213"/>
        </w:trPr>
        <w:tc>
          <w:tcPr>
            <w:tcW w:w="9744" w:type="dxa"/>
            <w:gridSpan w:val="6"/>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rPr>
              <w:t>Progimnazijos</w:t>
            </w:r>
          </w:p>
        </w:tc>
      </w:tr>
      <w:tr w:rsidR="001D3BD3" w:rsidRPr="00B936C9" w:rsidTr="005E64DF">
        <w:trPr>
          <w:trHeight w:val="199"/>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„Gabijos“ </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5E64DF">
        <w:trPr>
          <w:trHeight w:val="212"/>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Simono Dacho</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r>
      <w:tr w:rsidR="001D3BD3" w:rsidRPr="00B936C9" w:rsidTr="005E64DF">
        <w:trPr>
          <w:trHeight w:val="199"/>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Prano Mašioto </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bottom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5E64DF">
        <w:trPr>
          <w:trHeight w:val="212"/>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Martyno Mažvydo</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199"/>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Sendvario</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5E64DF">
        <w:trPr>
          <w:trHeight w:val="212"/>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„Smeltės“ </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199"/>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Liudviko Stulpino</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212"/>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Tauralaukio </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5E64DF">
        <w:trPr>
          <w:trHeight w:val="199"/>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„Verdenės“ </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143"/>
        </w:trPr>
        <w:tc>
          <w:tcPr>
            <w:tcW w:w="2723" w:type="dxa"/>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r>
      <w:tr w:rsidR="001D3BD3" w:rsidRPr="00B936C9" w:rsidTr="005E64DF">
        <w:trPr>
          <w:trHeight w:val="199"/>
        </w:trPr>
        <w:tc>
          <w:tcPr>
            <w:tcW w:w="2723" w:type="dxa"/>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w:t>
            </w: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15</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20</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w:t>
            </w: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36</w:t>
            </w:r>
          </w:p>
        </w:tc>
      </w:tr>
      <w:tr w:rsidR="001D3BD3" w:rsidRPr="00B936C9" w:rsidTr="005E64DF">
        <w:trPr>
          <w:trHeight w:val="230"/>
        </w:trPr>
        <w:tc>
          <w:tcPr>
            <w:tcW w:w="9744" w:type="dxa"/>
            <w:gridSpan w:val="6"/>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rPr>
              <w:t>Specialiosios mokyklos</w:t>
            </w:r>
          </w:p>
        </w:tc>
      </w:tr>
      <w:tr w:rsidR="001D3BD3" w:rsidRPr="00B936C9" w:rsidTr="005E64DF">
        <w:trPr>
          <w:trHeight w:val="199"/>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„Medeinės“ </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5E64DF">
        <w:trPr>
          <w:trHeight w:val="212"/>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Litorinos </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r>
      <w:tr w:rsidR="001D3BD3" w:rsidRPr="00B936C9" w:rsidTr="005E64DF">
        <w:trPr>
          <w:trHeight w:val="199"/>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w:t>
            </w:r>
          </w:p>
        </w:tc>
      </w:tr>
      <w:tr w:rsidR="001D3BD3" w:rsidRPr="00B936C9" w:rsidTr="005E64DF">
        <w:trPr>
          <w:trHeight w:val="208"/>
        </w:trPr>
        <w:tc>
          <w:tcPr>
            <w:tcW w:w="9744" w:type="dxa"/>
            <w:gridSpan w:val="6"/>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rPr>
              <w:t>Pradinė mokykla ir mokyklos-darželiai</w:t>
            </w:r>
          </w:p>
        </w:tc>
      </w:tr>
      <w:tr w:rsidR="001D3BD3" w:rsidRPr="00B936C9" w:rsidTr="005E64DF">
        <w:trPr>
          <w:trHeight w:val="199"/>
        </w:trPr>
        <w:tc>
          <w:tcPr>
            <w:tcW w:w="2723"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„Gilijos“ </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r>
      <w:tr w:rsidR="001D3BD3" w:rsidRPr="00B936C9" w:rsidTr="005E64DF">
        <w:trPr>
          <w:trHeight w:val="212"/>
        </w:trPr>
        <w:tc>
          <w:tcPr>
            <w:tcW w:w="2723"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„Inkarėlio“</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5E64DF">
        <w:trPr>
          <w:trHeight w:val="199"/>
        </w:trPr>
        <w:tc>
          <w:tcPr>
            <w:tcW w:w="2723"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„Nykštuko“</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5E64DF">
        <w:trPr>
          <w:trHeight w:val="212"/>
        </w:trPr>
        <w:tc>
          <w:tcPr>
            <w:tcW w:w="2723" w:type="dxa"/>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Marijos Montessori</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bottom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5E64DF">
        <w:trPr>
          <w:trHeight w:val="199"/>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„Pakalnutės“ </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5E64DF">
        <w:trPr>
          <w:trHeight w:val="212"/>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„Saulutės“ </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5E64DF">
        <w:trPr>
          <w:trHeight w:val="199"/>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„Šaltinėlio“</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5E64DF">
        <w:trPr>
          <w:trHeight w:val="168"/>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„Varpelio“ </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r>
      <w:tr w:rsidR="001D3BD3" w:rsidRPr="00B936C9" w:rsidTr="005E64DF">
        <w:trPr>
          <w:trHeight w:val="199"/>
        </w:trPr>
        <w:tc>
          <w:tcPr>
            <w:tcW w:w="2723"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tabs>
                <w:tab w:val="center" w:pos="3490"/>
              </w:tabs>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„Versmės“ </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1D3BD3" w:rsidRPr="00B936C9" w:rsidRDefault="001D3BD3"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r>
      <w:tr w:rsidR="001D3BD3" w:rsidRPr="00B936C9" w:rsidTr="005E64DF">
        <w:trPr>
          <w:trHeight w:val="212"/>
        </w:trPr>
        <w:tc>
          <w:tcPr>
            <w:tcW w:w="2723" w:type="dxa"/>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xml:space="preserve">Iš viso </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w:t>
            </w: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13</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w:t>
            </w: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18</w:t>
            </w:r>
          </w:p>
        </w:tc>
      </w:tr>
      <w:tr w:rsidR="001D3BD3" w:rsidRPr="00B936C9" w:rsidTr="005E64DF">
        <w:trPr>
          <w:trHeight w:val="186"/>
        </w:trPr>
        <w:tc>
          <w:tcPr>
            <w:tcW w:w="2723" w:type="dxa"/>
            <w:shd w:val="clear" w:color="auto" w:fill="auto"/>
          </w:tcPr>
          <w:p w:rsidR="001D3BD3" w:rsidRPr="00B936C9" w:rsidRDefault="001D3BD3" w:rsidP="005E64DF">
            <w:pPr>
              <w:tabs>
                <w:tab w:val="center" w:pos="3490"/>
              </w:tabs>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w:t>
            </w:r>
          </w:p>
        </w:tc>
        <w:tc>
          <w:tcPr>
            <w:tcW w:w="1289"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58</w:t>
            </w:r>
          </w:p>
        </w:tc>
        <w:tc>
          <w:tcPr>
            <w:tcW w:w="1432"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69</w:t>
            </w:r>
          </w:p>
        </w:tc>
        <w:tc>
          <w:tcPr>
            <w:tcW w:w="1577"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w:t>
            </w:r>
          </w:p>
        </w:tc>
        <w:tc>
          <w:tcPr>
            <w:tcW w:w="1288" w:type="dxa"/>
            <w:shd w:val="clear" w:color="auto" w:fill="auto"/>
          </w:tcPr>
          <w:p w:rsidR="001D3BD3" w:rsidRPr="00B936C9" w:rsidRDefault="001D3BD3"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134</w:t>
            </w:r>
          </w:p>
        </w:tc>
      </w:tr>
    </w:tbl>
    <w:p w:rsidR="001D3BD3" w:rsidRPr="00B936C9" w:rsidRDefault="001D3BD3" w:rsidP="005E64DF">
      <w:pPr>
        <w:tabs>
          <w:tab w:val="left" w:pos="4530"/>
        </w:tabs>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bCs/>
        </w:rPr>
      </w:pPr>
      <w:r w:rsidRPr="00B936C9">
        <w:rPr>
          <w:rFonts w:ascii="Times New Roman" w:hAnsi="Times New Roman" w:cs="Times New Roman"/>
        </w:rPr>
        <w:t xml:space="preserve">83 </w:t>
      </w:r>
      <w:r w:rsidRPr="00B936C9">
        <w:rPr>
          <w:rFonts w:ascii="Times New Roman" w:eastAsia="Calibri" w:hAnsi="Times New Roman" w:cs="Times New Roman"/>
        </w:rPr>
        <w:t>lentelė (</w:t>
      </w:r>
      <w:r w:rsidRPr="00B936C9">
        <w:rPr>
          <w:rFonts w:ascii="Times New Roman" w:hAnsi="Times New Roman" w:cs="Times New Roman"/>
        </w:rPr>
        <w:t>5.20.1.).</w:t>
      </w:r>
      <w:r w:rsidRPr="00B936C9">
        <w:rPr>
          <w:rFonts w:ascii="Times New Roman" w:hAnsi="Times New Roman" w:cs="Times New Roman"/>
          <w:bCs/>
        </w:rPr>
        <w:t xml:space="preserve"> Švietimo įstaigų vadovų ir jų pavaduotojų (skyrių vedėjų), bent 5 dienas per 2013 metus tobulinusių kvalifikaciją, skaičius ir 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3249"/>
        <w:gridCol w:w="1936"/>
        <w:gridCol w:w="1869"/>
        <w:gridCol w:w="1923"/>
      </w:tblGrid>
      <w:tr w:rsidR="001D3BD3" w:rsidRPr="00B936C9" w:rsidTr="00C6643F">
        <w:trPr>
          <w:trHeight w:val="655"/>
          <w:tblHeader/>
        </w:trPr>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Eil.</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Nr.</w:t>
            </w:r>
          </w:p>
        </w:tc>
        <w:tc>
          <w:tcPr>
            <w:tcW w:w="330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Lopšelio-darželio pavadinimas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Bendras vadovų ir jų pavaduotojų (skyrių vedėjų) skaičius</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Tobulinusių kvalifikaciją bent 5 dienas per metus skaičius</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Tobulinusių kvalifikaciją bent 5 dienas per metus dalis (%)</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„Aitvarėlis“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30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„Atžalynas“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,,Aušrinė“</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lastRenderedPageBreak/>
              <w:t>5.</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„Ąžuoliukas“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,,Bangelė‘‘</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330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100 </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„Bitutė“</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„Boružėlė“</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„Čiauškutė“</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330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lang w:val="ru-RU"/>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330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„Eglutė“</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 50,0 </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330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330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1957" w:type="dxa"/>
            <w:vAlign w:val="center"/>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vAlign w:val="center"/>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vAlign w:val="center"/>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„Liepaitė“</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„Linelis“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lang w:val="en-US"/>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„Obelėlė“</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„Pagrandukas“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„Papartėlis“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330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„Pumpurėlis“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330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,,Pušaitė“</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27.</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„Putinėlis“</w:t>
            </w:r>
          </w:p>
        </w:tc>
        <w:tc>
          <w:tcPr>
            <w:tcW w:w="1957" w:type="dxa"/>
          </w:tcPr>
          <w:p w:rsidR="001D3BD3" w:rsidRPr="00B936C9" w:rsidRDefault="001D3BD3"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2</w:t>
            </w:r>
          </w:p>
        </w:tc>
        <w:tc>
          <w:tcPr>
            <w:tcW w:w="1888" w:type="dxa"/>
          </w:tcPr>
          <w:p w:rsidR="001D3BD3" w:rsidRPr="00B936C9" w:rsidRDefault="001D3BD3"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2</w:t>
            </w:r>
          </w:p>
        </w:tc>
        <w:tc>
          <w:tcPr>
            <w:tcW w:w="1944" w:type="dxa"/>
          </w:tcPr>
          <w:p w:rsidR="001D3BD3" w:rsidRPr="00B936C9" w:rsidRDefault="001D3BD3"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28.</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,,Radastėlė“</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29.</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„Rūta“</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c>
          <w:tcPr>
            <w:tcW w:w="330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100 </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„Svirpliukas“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32.</w:t>
            </w:r>
          </w:p>
        </w:tc>
        <w:tc>
          <w:tcPr>
            <w:tcW w:w="330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„Šermukšnėlė“</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33.</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,,Švyturėlis“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34.</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„Traukinukas“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35.</w:t>
            </w:r>
          </w:p>
        </w:tc>
        <w:tc>
          <w:tcPr>
            <w:tcW w:w="330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36.</w:t>
            </w:r>
          </w:p>
        </w:tc>
        <w:tc>
          <w:tcPr>
            <w:tcW w:w="330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,,Volungėlė“</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„Želmenėlis“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39.</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„Žemuogėlė“</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41. </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„Žiburėlis“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42.</w:t>
            </w:r>
          </w:p>
        </w:tc>
        <w:tc>
          <w:tcPr>
            <w:tcW w:w="330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43.</w:t>
            </w:r>
          </w:p>
        </w:tc>
        <w:tc>
          <w:tcPr>
            <w:tcW w:w="330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,,Žuvėdra“</w:t>
            </w:r>
          </w:p>
        </w:tc>
        <w:tc>
          <w:tcPr>
            <w:tcW w:w="1957"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88"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94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c>
          <w:tcPr>
            <w:tcW w:w="543" w:type="dxa"/>
          </w:tcPr>
          <w:p w:rsidR="001D3BD3" w:rsidRPr="00B936C9" w:rsidRDefault="001D3BD3" w:rsidP="005E64DF">
            <w:pPr>
              <w:spacing w:after="0" w:line="240" w:lineRule="auto"/>
              <w:jc w:val="center"/>
              <w:rPr>
                <w:rFonts w:ascii="Times New Roman" w:hAnsi="Times New Roman" w:cs="Times New Roman"/>
              </w:rPr>
            </w:pPr>
          </w:p>
        </w:tc>
        <w:tc>
          <w:tcPr>
            <w:tcW w:w="3307" w:type="dxa"/>
          </w:tcPr>
          <w:p w:rsidR="001D3BD3" w:rsidRPr="00B936C9" w:rsidRDefault="001D3BD3" w:rsidP="005E64DF">
            <w:pPr>
              <w:spacing w:after="0" w:line="240" w:lineRule="auto"/>
              <w:jc w:val="both"/>
              <w:rPr>
                <w:rFonts w:ascii="Times New Roman" w:hAnsi="Times New Roman" w:cs="Times New Roman"/>
                <w:b/>
              </w:rPr>
            </w:pPr>
            <w:r w:rsidRPr="00B936C9">
              <w:rPr>
                <w:rFonts w:ascii="Times New Roman" w:hAnsi="Times New Roman" w:cs="Times New Roman"/>
                <w:b/>
              </w:rPr>
              <w:t>Iš viso</w:t>
            </w:r>
          </w:p>
        </w:tc>
        <w:tc>
          <w:tcPr>
            <w:tcW w:w="1957"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88</w:t>
            </w:r>
          </w:p>
        </w:tc>
        <w:tc>
          <w:tcPr>
            <w:tcW w:w="1888"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82</w:t>
            </w:r>
          </w:p>
        </w:tc>
        <w:tc>
          <w:tcPr>
            <w:tcW w:w="1944"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93,2</w:t>
            </w:r>
          </w:p>
        </w:tc>
      </w:tr>
    </w:tbl>
    <w:p w:rsidR="001D3BD3" w:rsidRPr="00B936C9" w:rsidRDefault="001D3BD3" w:rsidP="005E64DF">
      <w:pPr>
        <w:tabs>
          <w:tab w:val="left" w:pos="4530"/>
        </w:tabs>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84 lentelė (5.20.2.) Bendrojo ugdymo mokyklų vadovų ir jų pavaduotojų ugdymui, bent 5 dienas per metus tobulinusių kvalifikaciją, skaičius ir dalis (%)</w:t>
      </w:r>
    </w:p>
    <w:tbl>
      <w:tblPr>
        <w:tblStyle w:val="Lentelstinklelis"/>
        <w:tblW w:w="9654" w:type="dxa"/>
        <w:tblInd w:w="108" w:type="dxa"/>
        <w:tblLook w:val="04A0" w:firstRow="1" w:lastRow="0" w:firstColumn="1" w:lastColumn="0" w:noHBand="0" w:noVBand="1"/>
      </w:tblPr>
      <w:tblGrid>
        <w:gridCol w:w="3407"/>
        <w:gridCol w:w="2130"/>
        <w:gridCol w:w="1987"/>
        <w:gridCol w:w="2130"/>
      </w:tblGrid>
      <w:tr w:rsidR="001D3BD3" w:rsidRPr="00B936C9" w:rsidTr="00C6643F">
        <w:trPr>
          <w:trHeight w:val="725"/>
          <w:tblHeader/>
        </w:trPr>
        <w:tc>
          <w:tcPr>
            <w:tcW w:w="3407" w:type="dxa"/>
          </w:tcPr>
          <w:p w:rsidR="001D3BD3" w:rsidRPr="00B936C9" w:rsidRDefault="001D3BD3" w:rsidP="005E64DF">
            <w:pPr>
              <w:rPr>
                <w:sz w:val="22"/>
                <w:szCs w:val="22"/>
              </w:rPr>
            </w:pPr>
            <w:r w:rsidRPr="00B936C9">
              <w:rPr>
                <w:sz w:val="22"/>
                <w:szCs w:val="22"/>
              </w:rPr>
              <w:t>Švietimo įstaigos pavadinimas</w:t>
            </w:r>
          </w:p>
        </w:tc>
        <w:tc>
          <w:tcPr>
            <w:tcW w:w="2130" w:type="dxa"/>
          </w:tcPr>
          <w:p w:rsidR="001D3BD3" w:rsidRPr="00B936C9" w:rsidRDefault="001D3BD3" w:rsidP="005E64DF">
            <w:pPr>
              <w:jc w:val="center"/>
              <w:rPr>
                <w:sz w:val="22"/>
                <w:szCs w:val="22"/>
              </w:rPr>
            </w:pPr>
            <w:r w:rsidRPr="00B936C9">
              <w:rPr>
                <w:sz w:val="22"/>
                <w:szCs w:val="22"/>
              </w:rPr>
              <w:t>Bendras vadovų ir jų pavaduotojų (skyrių vedėjų) skaičius</w:t>
            </w:r>
          </w:p>
        </w:tc>
        <w:tc>
          <w:tcPr>
            <w:tcW w:w="1987" w:type="dxa"/>
          </w:tcPr>
          <w:p w:rsidR="001D3BD3" w:rsidRPr="00B936C9" w:rsidRDefault="001D3BD3" w:rsidP="005E64DF">
            <w:pPr>
              <w:jc w:val="center"/>
              <w:rPr>
                <w:sz w:val="22"/>
                <w:szCs w:val="22"/>
              </w:rPr>
            </w:pPr>
            <w:r w:rsidRPr="00B936C9">
              <w:rPr>
                <w:sz w:val="22"/>
                <w:szCs w:val="22"/>
              </w:rPr>
              <w:t>Tobulinusių kvalifikaciją bent 5 dienas per metus skaičius</w:t>
            </w:r>
          </w:p>
        </w:tc>
        <w:tc>
          <w:tcPr>
            <w:tcW w:w="2129" w:type="dxa"/>
          </w:tcPr>
          <w:p w:rsidR="001D3BD3" w:rsidRPr="00B936C9" w:rsidRDefault="001D3BD3" w:rsidP="005E64DF">
            <w:pPr>
              <w:jc w:val="center"/>
              <w:rPr>
                <w:sz w:val="22"/>
                <w:szCs w:val="22"/>
              </w:rPr>
            </w:pPr>
            <w:r w:rsidRPr="00B936C9">
              <w:rPr>
                <w:sz w:val="22"/>
                <w:szCs w:val="22"/>
              </w:rPr>
              <w:t>Tobulinusių kvalifikaciją bent 5 dienas per metus dalis (%)</w:t>
            </w:r>
          </w:p>
        </w:tc>
      </w:tr>
      <w:tr w:rsidR="001D3BD3" w:rsidRPr="00B936C9" w:rsidTr="00C6643F">
        <w:trPr>
          <w:trHeight w:val="252"/>
        </w:trPr>
        <w:tc>
          <w:tcPr>
            <w:tcW w:w="9654" w:type="dxa"/>
            <w:gridSpan w:val="4"/>
          </w:tcPr>
          <w:p w:rsidR="001D3BD3" w:rsidRPr="00B936C9" w:rsidRDefault="001D3BD3" w:rsidP="005E64DF">
            <w:pPr>
              <w:jc w:val="center"/>
              <w:rPr>
                <w:sz w:val="22"/>
                <w:szCs w:val="22"/>
              </w:rPr>
            </w:pPr>
            <w:r w:rsidRPr="00B936C9">
              <w:rPr>
                <w:b/>
                <w:sz w:val="22"/>
                <w:szCs w:val="22"/>
              </w:rPr>
              <w:t>Gimnazijos</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„Aitvaro“ </w:t>
            </w:r>
          </w:p>
        </w:tc>
        <w:tc>
          <w:tcPr>
            <w:tcW w:w="2130" w:type="dxa"/>
          </w:tcPr>
          <w:p w:rsidR="001D3BD3" w:rsidRPr="00B936C9" w:rsidRDefault="001D3BD3" w:rsidP="005E64DF">
            <w:pPr>
              <w:jc w:val="center"/>
              <w:rPr>
                <w:sz w:val="22"/>
                <w:szCs w:val="22"/>
              </w:rPr>
            </w:pPr>
            <w:r w:rsidRPr="00B936C9">
              <w:rPr>
                <w:sz w:val="22"/>
                <w:szCs w:val="22"/>
              </w:rPr>
              <w:t>3</w:t>
            </w:r>
          </w:p>
        </w:tc>
        <w:tc>
          <w:tcPr>
            <w:tcW w:w="1987" w:type="dxa"/>
          </w:tcPr>
          <w:p w:rsidR="001D3BD3" w:rsidRPr="00B936C9" w:rsidRDefault="001D3BD3" w:rsidP="005E64DF">
            <w:pPr>
              <w:jc w:val="center"/>
              <w:rPr>
                <w:sz w:val="22"/>
                <w:szCs w:val="22"/>
              </w:rPr>
            </w:pPr>
            <w:r w:rsidRPr="00B936C9">
              <w:rPr>
                <w:sz w:val="22"/>
                <w:szCs w:val="22"/>
              </w:rPr>
              <w:t>3</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„Aukuro“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„Ąžuolyno“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lastRenderedPageBreak/>
              <w:t xml:space="preserve">Baltijos </w:t>
            </w:r>
          </w:p>
        </w:tc>
        <w:tc>
          <w:tcPr>
            <w:tcW w:w="2130" w:type="dxa"/>
          </w:tcPr>
          <w:p w:rsidR="001D3BD3" w:rsidRPr="00B936C9" w:rsidRDefault="001D3BD3" w:rsidP="005E64DF">
            <w:pPr>
              <w:jc w:val="center"/>
              <w:rPr>
                <w:sz w:val="22"/>
                <w:szCs w:val="22"/>
              </w:rPr>
            </w:pPr>
            <w:r w:rsidRPr="00B936C9">
              <w:rPr>
                <w:sz w:val="22"/>
                <w:szCs w:val="22"/>
              </w:rPr>
              <w:t>3</w:t>
            </w:r>
          </w:p>
        </w:tc>
        <w:tc>
          <w:tcPr>
            <w:tcW w:w="1987" w:type="dxa"/>
          </w:tcPr>
          <w:p w:rsidR="001D3BD3" w:rsidRPr="00B936C9" w:rsidRDefault="001D3BD3" w:rsidP="005E64DF">
            <w:pPr>
              <w:jc w:val="center"/>
              <w:rPr>
                <w:sz w:val="22"/>
                <w:szCs w:val="22"/>
              </w:rPr>
            </w:pPr>
            <w:r w:rsidRPr="00B936C9">
              <w:rPr>
                <w:sz w:val="22"/>
                <w:szCs w:val="22"/>
              </w:rPr>
              <w:t>3</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Vytauto Didžiojo </w:t>
            </w:r>
          </w:p>
        </w:tc>
        <w:tc>
          <w:tcPr>
            <w:tcW w:w="2130" w:type="dxa"/>
          </w:tcPr>
          <w:p w:rsidR="001D3BD3" w:rsidRPr="00B936C9" w:rsidRDefault="001D3BD3" w:rsidP="005E64DF">
            <w:pPr>
              <w:jc w:val="center"/>
              <w:rPr>
                <w:sz w:val="22"/>
                <w:szCs w:val="22"/>
              </w:rPr>
            </w:pPr>
            <w:r w:rsidRPr="00B936C9">
              <w:rPr>
                <w:sz w:val="22"/>
                <w:szCs w:val="22"/>
              </w:rPr>
              <w:t>5</w:t>
            </w:r>
          </w:p>
        </w:tc>
        <w:tc>
          <w:tcPr>
            <w:tcW w:w="1987" w:type="dxa"/>
          </w:tcPr>
          <w:p w:rsidR="001D3BD3" w:rsidRPr="00B936C9" w:rsidRDefault="001D3BD3" w:rsidP="005E64DF">
            <w:pPr>
              <w:jc w:val="center"/>
              <w:rPr>
                <w:sz w:val="22"/>
                <w:szCs w:val="22"/>
              </w:rPr>
            </w:pPr>
            <w:r w:rsidRPr="00B936C9">
              <w:rPr>
                <w:sz w:val="22"/>
                <w:szCs w:val="22"/>
              </w:rPr>
              <w:t>5</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„Varpo“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„Vėtrungės“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3</w:t>
            </w:r>
          </w:p>
        </w:tc>
        <w:tc>
          <w:tcPr>
            <w:tcW w:w="2129" w:type="dxa"/>
          </w:tcPr>
          <w:p w:rsidR="001D3BD3" w:rsidRPr="00B936C9" w:rsidRDefault="001D3BD3" w:rsidP="005E64DF">
            <w:pPr>
              <w:jc w:val="center"/>
              <w:rPr>
                <w:color w:val="000000"/>
                <w:sz w:val="22"/>
                <w:szCs w:val="22"/>
              </w:rPr>
            </w:pPr>
            <w:r w:rsidRPr="00B936C9">
              <w:rPr>
                <w:color w:val="000000"/>
                <w:sz w:val="22"/>
                <w:szCs w:val="22"/>
              </w:rPr>
              <w:t>75,0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Vydūno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Hermano Zudermano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„Žaliakalnio“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„Žemynos“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Naujakiemio suaugusiųjų</w:t>
            </w:r>
          </w:p>
        </w:tc>
        <w:tc>
          <w:tcPr>
            <w:tcW w:w="2130" w:type="dxa"/>
          </w:tcPr>
          <w:p w:rsidR="001D3BD3" w:rsidRPr="00B936C9" w:rsidRDefault="001D3BD3" w:rsidP="005E64DF">
            <w:pPr>
              <w:jc w:val="center"/>
              <w:rPr>
                <w:sz w:val="22"/>
                <w:szCs w:val="22"/>
              </w:rPr>
            </w:pPr>
            <w:r w:rsidRPr="00B936C9">
              <w:rPr>
                <w:sz w:val="22"/>
                <w:szCs w:val="22"/>
              </w:rPr>
              <w:t>3</w:t>
            </w:r>
          </w:p>
        </w:tc>
        <w:tc>
          <w:tcPr>
            <w:tcW w:w="1987" w:type="dxa"/>
          </w:tcPr>
          <w:p w:rsidR="001D3BD3" w:rsidRPr="00B936C9" w:rsidRDefault="001D3BD3" w:rsidP="005E64DF">
            <w:pPr>
              <w:jc w:val="center"/>
              <w:rPr>
                <w:sz w:val="22"/>
                <w:szCs w:val="22"/>
              </w:rPr>
            </w:pPr>
            <w:r w:rsidRPr="00B936C9">
              <w:rPr>
                <w:sz w:val="22"/>
                <w:szCs w:val="22"/>
              </w:rPr>
              <w:t>3</w:t>
            </w:r>
          </w:p>
        </w:tc>
        <w:tc>
          <w:tcPr>
            <w:tcW w:w="2129" w:type="dxa"/>
          </w:tcPr>
          <w:p w:rsidR="001D3BD3" w:rsidRPr="00B936C9" w:rsidRDefault="001D3BD3" w:rsidP="005E64DF">
            <w:pPr>
              <w:jc w:val="center"/>
              <w:rPr>
                <w:sz w:val="22"/>
                <w:szCs w:val="22"/>
              </w:rPr>
            </w:pPr>
            <w:r w:rsidRPr="00B936C9">
              <w:rPr>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Salio Šemerio suaugusiųjų</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3</w:t>
            </w:r>
          </w:p>
        </w:tc>
        <w:tc>
          <w:tcPr>
            <w:tcW w:w="2129" w:type="dxa"/>
          </w:tcPr>
          <w:p w:rsidR="001D3BD3" w:rsidRPr="00B936C9" w:rsidRDefault="001D3BD3" w:rsidP="005E64DF">
            <w:pPr>
              <w:jc w:val="center"/>
              <w:rPr>
                <w:sz w:val="22"/>
                <w:szCs w:val="22"/>
              </w:rPr>
            </w:pPr>
            <w:r w:rsidRPr="00B936C9">
              <w:rPr>
                <w:sz w:val="22"/>
                <w:szCs w:val="22"/>
              </w:rPr>
              <w:t>75,0</w:t>
            </w:r>
          </w:p>
        </w:tc>
      </w:tr>
      <w:tr w:rsidR="001D3BD3" w:rsidRPr="00B936C9" w:rsidTr="00C6643F">
        <w:trPr>
          <w:trHeight w:val="113"/>
        </w:trPr>
        <w:tc>
          <w:tcPr>
            <w:tcW w:w="3407" w:type="dxa"/>
          </w:tcPr>
          <w:p w:rsidR="001D3BD3" w:rsidRPr="00B936C9" w:rsidRDefault="001D3BD3" w:rsidP="005E64DF">
            <w:pPr>
              <w:jc w:val="right"/>
              <w:rPr>
                <w:b/>
                <w:sz w:val="22"/>
                <w:szCs w:val="22"/>
              </w:rPr>
            </w:pPr>
            <w:r w:rsidRPr="00B936C9">
              <w:rPr>
                <w:b/>
                <w:sz w:val="22"/>
                <w:szCs w:val="22"/>
              </w:rPr>
              <w:t xml:space="preserve">Iš viso </w:t>
            </w:r>
          </w:p>
        </w:tc>
        <w:tc>
          <w:tcPr>
            <w:tcW w:w="2130" w:type="dxa"/>
          </w:tcPr>
          <w:p w:rsidR="001D3BD3" w:rsidRPr="00B936C9" w:rsidRDefault="001D3BD3" w:rsidP="005E64DF">
            <w:pPr>
              <w:jc w:val="center"/>
              <w:rPr>
                <w:b/>
                <w:sz w:val="22"/>
                <w:szCs w:val="22"/>
              </w:rPr>
            </w:pPr>
            <w:r w:rsidRPr="00B936C9">
              <w:rPr>
                <w:b/>
                <w:sz w:val="22"/>
                <w:szCs w:val="22"/>
              </w:rPr>
              <w:t>50</w:t>
            </w:r>
          </w:p>
        </w:tc>
        <w:tc>
          <w:tcPr>
            <w:tcW w:w="1987" w:type="dxa"/>
          </w:tcPr>
          <w:p w:rsidR="001D3BD3" w:rsidRPr="00B936C9" w:rsidRDefault="001D3BD3" w:rsidP="005E64DF">
            <w:pPr>
              <w:jc w:val="center"/>
              <w:rPr>
                <w:b/>
                <w:sz w:val="22"/>
                <w:szCs w:val="22"/>
              </w:rPr>
            </w:pPr>
            <w:r w:rsidRPr="00B936C9">
              <w:rPr>
                <w:b/>
                <w:sz w:val="22"/>
                <w:szCs w:val="22"/>
              </w:rPr>
              <w:t>48</w:t>
            </w:r>
          </w:p>
        </w:tc>
        <w:tc>
          <w:tcPr>
            <w:tcW w:w="2129" w:type="dxa"/>
          </w:tcPr>
          <w:p w:rsidR="001D3BD3" w:rsidRPr="00B936C9" w:rsidRDefault="001D3BD3" w:rsidP="005E64DF">
            <w:pPr>
              <w:jc w:val="center"/>
              <w:rPr>
                <w:b/>
                <w:sz w:val="22"/>
                <w:szCs w:val="22"/>
              </w:rPr>
            </w:pPr>
            <w:r w:rsidRPr="00B936C9">
              <w:rPr>
                <w:b/>
                <w:sz w:val="22"/>
                <w:szCs w:val="22"/>
              </w:rPr>
              <w:t>96,0</w:t>
            </w:r>
          </w:p>
        </w:tc>
      </w:tr>
      <w:tr w:rsidR="001D3BD3" w:rsidRPr="00B936C9" w:rsidTr="00C6643F">
        <w:trPr>
          <w:trHeight w:val="216"/>
        </w:trPr>
        <w:tc>
          <w:tcPr>
            <w:tcW w:w="9654" w:type="dxa"/>
            <w:gridSpan w:val="4"/>
          </w:tcPr>
          <w:p w:rsidR="001D3BD3" w:rsidRPr="00B936C9" w:rsidRDefault="001D3BD3" w:rsidP="005E64DF">
            <w:pPr>
              <w:jc w:val="center"/>
              <w:rPr>
                <w:b/>
                <w:sz w:val="22"/>
                <w:szCs w:val="22"/>
              </w:rPr>
            </w:pPr>
            <w:r w:rsidRPr="00B936C9">
              <w:rPr>
                <w:b/>
                <w:sz w:val="22"/>
                <w:szCs w:val="22"/>
              </w:rPr>
              <w:t>Progimnazijos</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„Gabijos“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Simono Dacho </w:t>
            </w:r>
          </w:p>
        </w:tc>
        <w:tc>
          <w:tcPr>
            <w:tcW w:w="2130" w:type="dxa"/>
          </w:tcPr>
          <w:p w:rsidR="001D3BD3" w:rsidRPr="00B936C9" w:rsidRDefault="001D3BD3" w:rsidP="005E64DF">
            <w:pPr>
              <w:jc w:val="center"/>
              <w:rPr>
                <w:sz w:val="22"/>
                <w:szCs w:val="22"/>
              </w:rPr>
            </w:pPr>
            <w:r w:rsidRPr="00B936C9">
              <w:rPr>
                <w:sz w:val="22"/>
                <w:szCs w:val="22"/>
              </w:rPr>
              <w:t>5</w:t>
            </w:r>
          </w:p>
        </w:tc>
        <w:tc>
          <w:tcPr>
            <w:tcW w:w="1987" w:type="dxa"/>
          </w:tcPr>
          <w:p w:rsidR="001D3BD3" w:rsidRPr="00B936C9" w:rsidRDefault="001D3BD3" w:rsidP="005E64DF">
            <w:pPr>
              <w:jc w:val="center"/>
              <w:rPr>
                <w:sz w:val="22"/>
                <w:szCs w:val="22"/>
              </w:rPr>
            </w:pPr>
            <w:r w:rsidRPr="00B936C9">
              <w:rPr>
                <w:sz w:val="22"/>
                <w:szCs w:val="22"/>
              </w:rPr>
              <w:t>5</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Prano Mašioto </w:t>
            </w:r>
          </w:p>
        </w:tc>
        <w:tc>
          <w:tcPr>
            <w:tcW w:w="2130" w:type="dxa"/>
          </w:tcPr>
          <w:p w:rsidR="001D3BD3" w:rsidRPr="00B936C9" w:rsidRDefault="001D3BD3" w:rsidP="005E64DF">
            <w:pPr>
              <w:jc w:val="center"/>
              <w:rPr>
                <w:sz w:val="22"/>
                <w:szCs w:val="22"/>
              </w:rPr>
            </w:pPr>
            <w:r w:rsidRPr="00B936C9">
              <w:rPr>
                <w:sz w:val="22"/>
                <w:szCs w:val="22"/>
              </w:rPr>
              <w:t>3</w:t>
            </w:r>
          </w:p>
        </w:tc>
        <w:tc>
          <w:tcPr>
            <w:tcW w:w="1987" w:type="dxa"/>
          </w:tcPr>
          <w:p w:rsidR="001D3BD3" w:rsidRPr="00B936C9" w:rsidRDefault="001D3BD3" w:rsidP="005E64DF">
            <w:pPr>
              <w:jc w:val="center"/>
              <w:rPr>
                <w:sz w:val="22"/>
                <w:szCs w:val="22"/>
              </w:rPr>
            </w:pPr>
            <w:r w:rsidRPr="00B936C9">
              <w:rPr>
                <w:sz w:val="22"/>
                <w:szCs w:val="22"/>
              </w:rPr>
              <w:t>3</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Martyno Mažvydo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Sendvario </w:t>
            </w:r>
          </w:p>
        </w:tc>
        <w:tc>
          <w:tcPr>
            <w:tcW w:w="2130" w:type="dxa"/>
          </w:tcPr>
          <w:p w:rsidR="001D3BD3" w:rsidRPr="00B936C9" w:rsidRDefault="001D3BD3" w:rsidP="005E64DF">
            <w:pPr>
              <w:jc w:val="center"/>
              <w:rPr>
                <w:sz w:val="22"/>
                <w:szCs w:val="22"/>
              </w:rPr>
            </w:pPr>
            <w:r w:rsidRPr="00B936C9">
              <w:rPr>
                <w:sz w:val="22"/>
                <w:szCs w:val="22"/>
              </w:rPr>
              <w:t>3</w:t>
            </w:r>
          </w:p>
        </w:tc>
        <w:tc>
          <w:tcPr>
            <w:tcW w:w="1987" w:type="dxa"/>
          </w:tcPr>
          <w:p w:rsidR="001D3BD3" w:rsidRPr="00B936C9" w:rsidRDefault="001D3BD3" w:rsidP="005E64DF">
            <w:pPr>
              <w:jc w:val="center"/>
              <w:rPr>
                <w:sz w:val="22"/>
                <w:szCs w:val="22"/>
              </w:rPr>
            </w:pPr>
            <w:r w:rsidRPr="00B936C9">
              <w:rPr>
                <w:sz w:val="22"/>
                <w:szCs w:val="22"/>
              </w:rPr>
              <w:t>3</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„Smeltės“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Liudviko Stulpino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3</w:t>
            </w:r>
          </w:p>
        </w:tc>
        <w:tc>
          <w:tcPr>
            <w:tcW w:w="2129" w:type="dxa"/>
          </w:tcPr>
          <w:p w:rsidR="001D3BD3" w:rsidRPr="00B936C9" w:rsidRDefault="001D3BD3" w:rsidP="005E64DF">
            <w:pPr>
              <w:jc w:val="center"/>
              <w:rPr>
                <w:color w:val="000000"/>
                <w:sz w:val="22"/>
                <w:szCs w:val="22"/>
              </w:rPr>
            </w:pPr>
            <w:r w:rsidRPr="00B936C9">
              <w:rPr>
                <w:color w:val="000000"/>
                <w:sz w:val="22"/>
                <w:szCs w:val="22"/>
              </w:rPr>
              <w:t>75,0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Tauralaukio </w:t>
            </w:r>
          </w:p>
        </w:tc>
        <w:tc>
          <w:tcPr>
            <w:tcW w:w="2130" w:type="dxa"/>
          </w:tcPr>
          <w:p w:rsidR="001D3BD3" w:rsidRPr="00B936C9" w:rsidRDefault="001D3BD3" w:rsidP="005E64DF">
            <w:pPr>
              <w:jc w:val="center"/>
              <w:rPr>
                <w:sz w:val="22"/>
                <w:szCs w:val="22"/>
              </w:rPr>
            </w:pPr>
            <w:r w:rsidRPr="00B936C9">
              <w:rPr>
                <w:sz w:val="22"/>
                <w:szCs w:val="22"/>
              </w:rPr>
              <w:t>2</w:t>
            </w:r>
          </w:p>
        </w:tc>
        <w:tc>
          <w:tcPr>
            <w:tcW w:w="1987" w:type="dxa"/>
          </w:tcPr>
          <w:p w:rsidR="001D3BD3" w:rsidRPr="00B936C9" w:rsidRDefault="001D3BD3" w:rsidP="005E64DF">
            <w:pPr>
              <w:jc w:val="center"/>
              <w:rPr>
                <w:sz w:val="22"/>
                <w:szCs w:val="22"/>
              </w:rPr>
            </w:pPr>
            <w:r w:rsidRPr="00B936C9">
              <w:rPr>
                <w:sz w:val="22"/>
                <w:szCs w:val="22"/>
              </w:rPr>
              <w:t>2</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„Verdenės“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13"/>
        </w:trPr>
        <w:tc>
          <w:tcPr>
            <w:tcW w:w="3407" w:type="dxa"/>
          </w:tcPr>
          <w:p w:rsidR="001D3BD3" w:rsidRPr="00B936C9" w:rsidRDefault="001D3BD3" w:rsidP="005E64DF">
            <w:pPr>
              <w:rPr>
                <w:sz w:val="22"/>
                <w:szCs w:val="22"/>
              </w:rPr>
            </w:pPr>
            <w:r w:rsidRPr="00B936C9">
              <w:rPr>
                <w:sz w:val="22"/>
                <w:szCs w:val="22"/>
              </w:rPr>
              <w:t xml:space="preserve">„Versmės“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2</w:t>
            </w:r>
          </w:p>
        </w:tc>
        <w:tc>
          <w:tcPr>
            <w:tcW w:w="2129" w:type="dxa"/>
          </w:tcPr>
          <w:p w:rsidR="001D3BD3" w:rsidRPr="00B936C9" w:rsidRDefault="001D3BD3" w:rsidP="005E64DF">
            <w:pPr>
              <w:jc w:val="center"/>
              <w:rPr>
                <w:color w:val="000000"/>
                <w:sz w:val="22"/>
                <w:szCs w:val="22"/>
              </w:rPr>
            </w:pPr>
            <w:r w:rsidRPr="00B936C9">
              <w:rPr>
                <w:color w:val="000000"/>
                <w:sz w:val="22"/>
                <w:szCs w:val="22"/>
              </w:rPr>
              <w:t>50,0</w:t>
            </w:r>
          </w:p>
        </w:tc>
      </w:tr>
      <w:tr w:rsidR="001D3BD3" w:rsidRPr="00B936C9" w:rsidTr="00C6643F">
        <w:trPr>
          <w:trHeight w:val="237"/>
        </w:trPr>
        <w:tc>
          <w:tcPr>
            <w:tcW w:w="3407" w:type="dxa"/>
          </w:tcPr>
          <w:p w:rsidR="001D3BD3" w:rsidRPr="00B936C9" w:rsidRDefault="001D3BD3" w:rsidP="005E64DF">
            <w:pPr>
              <w:jc w:val="right"/>
              <w:rPr>
                <w:b/>
                <w:sz w:val="22"/>
                <w:szCs w:val="22"/>
              </w:rPr>
            </w:pPr>
            <w:r w:rsidRPr="00B936C9">
              <w:rPr>
                <w:b/>
                <w:sz w:val="22"/>
                <w:szCs w:val="22"/>
              </w:rPr>
              <w:t xml:space="preserve">Iš viso </w:t>
            </w:r>
          </w:p>
        </w:tc>
        <w:tc>
          <w:tcPr>
            <w:tcW w:w="2130" w:type="dxa"/>
          </w:tcPr>
          <w:p w:rsidR="001D3BD3" w:rsidRPr="00B936C9" w:rsidRDefault="001D3BD3" w:rsidP="005E64DF">
            <w:pPr>
              <w:jc w:val="center"/>
              <w:rPr>
                <w:b/>
                <w:sz w:val="22"/>
                <w:szCs w:val="22"/>
              </w:rPr>
            </w:pPr>
            <w:r w:rsidRPr="00B936C9">
              <w:rPr>
                <w:b/>
                <w:sz w:val="22"/>
                <w:szCs w:val="22"/>
              </w:rPr>
              <w:t>37</w:t>
            </w:r>
          </w:p>
        </w:tc>
        <w:tc>
          <w:tcPr>
            <w:tcW w:w="1987" w:type="dxa"/>
          </w:tcPr>
          <w:p w:rsidR="001D3BD3" w:rsidRPr="00B936C9" w:rsidRDefault="001D3BD3" w:rsidP="005E64DF">
            <w:pPr>
              <w:jc w:val="center"/>
              <w:rPr>
                <w:b/>
                <w:sz w:val="22"/>
                <w:szCs w:val="22"/>
              </w:rPr>
            </w:pPr>
            <w:r w:rsidRPr="00B936C9">
              <w:rPr>
                <w:b/>
                <w:sz w:val="22"/>
                <w:szCs w:val="22"/>
              </w:rPr>
              <w:t>34</w:t>
            </w:r>
          </w:p>
        </w:tc>
        <w:tc>
          <w:tcPr>
            <w:tcW w:w="2129" w:type="dxa"/>
          </w:tcPr>
          <w:p w:rsidR="001D3BD3" w:rsidRPr="00B936C9" w:rsidRDefault="001D3BD3" w:rsidP="005E64DF">
            <w:pPr>
              <w:jc w:val="center"/>
              <w:rPr>
                <w:b/>
                <w:color w:val="000000"/>
                <w:sz w:val="22"/>
                <w:szCs w:val="22"/>
              </w:rPr>
            </w:pPr>
            <w:r w:rsidRPr="00B936C9">
              <w:rPr>
                <w:b/>
                <w:color w:val="000000"/>
                <w:sz w:val="22"/>
                <w:szCs w:val="22"/>
              </w:rPr>
              <w:t>91,9</w:t>
            </w:r>
          </w:p>
        </w:tc>
      </w:tr>
      <w:tr w:rsidR="001D3BD3" w:rsidRPr="00B936C9" w:rsidTr="00C6643F">
        <w:trPr>
          <w:trHeight w:val="235"/>
        </w:trPr>
        <w:tc>
          <w:tcPr>
            <w:tcW w:w="9654" w:type="dxa"/>
            <w:gridSpan w:val="4"/>
          </w:tcPr>
          <w:p w:rsidR="001D3BD3" w:rsidRPr="00B936C9" w:rsidRDefault="001D3BD3" w:rsidP="005E64DF">
            <w:pPr>
              <w:jc w:val="center"/>
              <w:rPr>
                <w:b/>
                <w:sz w:val="22"/>
                <w:szCs w:val="22"/>
              </w:rPr>
            </w:pPr>
            <w:r w:rsidRPr="00B936C9">
              <w:rPr>
                <w:b/>
                <w:sz w:val="22"/>
                <w:szCs w:val="22"/>
              </w:rPr>
              <w:t>Pagrindinės mokyklos</w:t>
            </w:r>
          </w:p>
        </w:tc>
      </w:tr>
      <w:tr w:rsidR="001D3BD3" w:rsidRPr="00B936C9" w:rsidTr="00C6643F">
        <w:trPr>
          <w:trHeight w:val="212"/>
        </w:trPr>
        <w:tc>
          <w:tcPr>
            <w:tcW w:w="3407" w:type="dxa"/>
          </w:tcPr>
          <w:p w:rsidR="001D3BD3" w:rsidRPr="00B936C9" w:rsidRDefault="001D3BD3" w:rsidP="005E64DF">
            <w:pPr>
              <w:rPr>
                <w:sz w:val="22"/>
                <w:szCs w:val="22"/>
              </w:rPr>
            </w:pPr>
            <w:r w:rsidRPr="00B936C9">
              <w:rPr>
                <w:sz w:val="22"/>
                <w:szCs w:val="22"/>
              </w:rPr>
              <w:t xml:space="preserve">Gedminų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54"/>
        </w:trPr>
        <w:tc>
          <w:tcPr>
            <w:tcW w:w="3407" w:type="dxa"/>
          </w:tcPr>
          <w:p w:rsidR="001D3BD3" w:rsidRPr="00B936C9" w:rsidRDefault="001D3BD3" w:rsidP="005E64DF">
            <w:pPr>
              <w:rPr>
                <w:sz w:val="22"/>
                <w:szCs w:val="22"/>
              </w:rPr>
            </w:pPr>
            <w:r w:rsidRPr="00B936C9">
              <w:rPr>
                <w:sz w:val="22"/>
                <w:szCs w:val="22"/>
              </w:rPr>
              <w:t xml:space="preserve">Maksimo Gorkio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59"/>
        </w:trPr>
        <w:tc>
          <w:tcPr>
            <w:tcW w:w="3407" w:type="dxa"/>
          </w:tcPr>
          <w:p w:rsidR="001D3BD3" w:rsidRPr="00B936C9" w:rsidRDefault="001D3BD3" w:rsidP="005E64DF">
            <w:pPr>
              <w:rPr>
                <w:sz w:val="22"/>
                <w:szCs w:val="22"/>
              </w:rPr>
            </w:pPr>
            <w:r w:rsidRPr="00B936C9">
              <w:rPr>
                <w:sz w:val="22"/>
                <w:szCs w:val="22"/>
              </w:rPr>
              <w:t xml:space="preserve">Andrejaus Rubliovo </w:t>
            </w:r>
          </w:p>
        </w:tc>
        <w:tc>
          <w:tcPr>
            <w:tcW w:w="2130" w:type="dxa"/>
          </w:tcPr>
          <w:p w:rsidR="001D3BD3" w:rsidRPr="00B936C9" w:rsidRDefault="001D3BD3" w:rsidP="005E64DF">
            <w:pPr>
              <w:jc w:val="center"/>
              <w:rPr>
                <w:sz w:val="22"/>
                <w:szCs w:val="22"/>
              </w:rPr>
            </w:pPr>
            <w:r w:rsidRPr="00B936C9">
              <w:rPr>
                <w:sz w:val="22"/>
                <w:szCs w:val="22"/>
              </w:rPr>
              <w:t>3</w:t>
            </w:r>
          </w:p>
        </w:tc>
        <w:tc>
          <w:tcPr>
            <w:tcW w:w="1987" w:type="dxa"/>
          </w:tcPr>
          <w:p w:rsidR="001D3BD3" w:rsidRPr="00B936C9" w:rsidRDefault="001D3BD3" w:rsidP="005E64DF">
            <w:pPr>
              <w:jc w:val="center"/>
              <w:rPr>
                <w:sz w:val="22"/>
                <w:szCs w:val="22"/>
              </w:rPr>
            </w:pPr>
            <w:r w:rsidRPr="00B936C9">
              <w:rPr>
                <w:sz w:val="22"/>
                <w:szCs w:val="22"/>
              </w:rPr>
              <w:t>2</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66,7</w:t>
            </w:r>
          </w:p>
        </w:tc>
      </w:tr>
      <w:tr w:rsidR="001D3BD3" w:rsidRPr="00B936C9" w:rsidTr="00C6643F">
        <w:trPr>
          <w:trHeight w:val="212"/>
        </w:trPr>
        <w:tc>
          <w:tcPr>
            <w:tcW w:w="3407" w:type="dxa"/>
          </w:tcPr>
          <w:p w:rsidR="001D3BD3" w:rsidRPr="00B936C9" w:rsidRDefault="001D3BD3" w:rsidP="005E64DF">
            <w:pPr>
              <w:rPr>
                <w:sz w:val="22"/>
                <w:szCs w:val="22"/>
              </w:rPr>
            </w:pPr>
            <w:r w:rsidRPr="00B936C9">
              <w:rPr>
                <w:sz w:val="22"/>
                <w:szCs w:val="22"/>
              </w:rPr>
              <w:t xml:space="preserve">„Pajūrio“ </w:t>
            </w:r>
          </w:p>
        </w:tc>
        <w:tc>
          <w:tcPr>
            <w:tcW w:w="2130" w:type="dxa"/>
          </w:tcPr>
          <w:p w:rsidR="001D3BD3" w:rsidRPr="00B936C9" w:rsidRDefault="001D3BD3" w:rsidP="005E64DF">
            <w:pPr>
              <w:jc w:val="center"/>
              <w:rPr>
                <w:sz w:val="22"/>
                <w:szCs w:val="22"/>
              </w:rPr>
            </w:pPr>
            <w:r w:rsidRPr="00B936C9">
              <w:rPr>
                <w:sz w:val="22"/>
                <w:szCs w:val="22"/>
              </w:rPr>
              <w:t>2</w:t>
            </w:r>
          </w:p>
        </w:tc>
        <w:tc>
          <w:tcPr>
            <w:tcW w:w="1987" w:type="dxa"/>
          </w:tcPr>
          <w:p w:rsidR="001D3BD3" w:rsidRPr="00B936C9" w:rsidRDefault="001D3BD3" w:rsidP="005E64DF">
            <w:pPr>
              <w:jc w:val="center"/>
              <w:rPr>
                <w:sz w:val="22"/>
                <w:szCs w:val="22"/>
              </w:rPr>
            </w:pPr>
            <w:r w:rsidRPr="00B936C9">
              <w:rPr>
                <w:sz w:val="22"/>
                <w:szCs w:val="22"/>
              </w:rPr>
              <w:t>1</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50,0</w:t>
            </w:r>
          </w:p>
        </w:tc>
      </w:tr>
      <w:tr w:rsidR="001D3BD3" w:rsidRPr="00B936C9" w:rsidTr="00C6643F">
        <w:trPr>
          <w:trHeight w:val="154"/>
        </w:trPr>
        <w:tc>
          <w:tcPr>
            <w:tcW w:w="3407" w:type="dxa"/>
          </w:tcPr>
          <w:p w:rsidR="001D3BD3" w:rsidRPr="00B936C9" w:rsidRDefault="001D3BD3" w:rsidP="005E64DF">
            <w:pPr>
              <w:rPr>
                <w:sz w:val="22"/>
                <w:szCs w:val="22"/>
              </w:rPr>
            </w:pPr>
            <w:r w:rsidRPr="00B936C9">
              <w:rPr>
                <w:sz w:val="22"/>
                <w:szCs w:val="22"/>
              </w:rPr>
              <w:t xml:space="preserve">„Santarvės“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44"/>
        </w:trPr>
        <w:tc>
          <w:tcPr>
            <w:tcW w:w="3407" w:type="dxa"/>
          </w:tcPr>
          <w:p w:rsidR="001D3BD3" w:rsidRPr="00B936C9" w:rsidRDefault="001D3BD3" w:rsidP="005E64DF">
            <w:pPr>
              <w:rPr>
                <w:sz w:val="22"/>
                <w:szCs w:val="22"/>
              </w:rPr>
            </w:pPr>
            <w:r w:rsidRPr="00B936C9">
              <w:rPr>
                <w:sz w:val="22"/>
                <w:szCs w:val="22"/>
              </w:rPr>
              <w:t xml:space="preserve">„Saulėtekio“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48"/>
        </w:trPr>
        <w:tc>
          <w:tcPr>
            <w:tcW w:w="3407" w:type="dxa"/>
          </w:tcPr>
          <w:p w:rsidR="001D3BD3" w:rsidRPr="00B936C9" w:rsidRDefault="001D3BD3" w:rsidP="005E64DF">
            <w:pPr>
              <w:rPr>
                <w:sz w:val="22"/>
                <w:szCs w:val="22"/>
              </w:rPr>
            </w:pPr>
            <w:r w:rsidRPr="00B936C9">
              <w:rPr>
                <w:sz w:val="22"/>
                <w:szCs w:val="22"/>
              </w:rPr>
              <w:t xml:space="preserve">Ievos Simonaitytės </w:t>
            </w:r>
          </w:p>
        </w:tc>
        <w:tc>
          <w:tcPr>
            <w:tcW w:w="2130" w:type="dxa"/>
          </w:tcPr>
          <w:p w:rsidR="001D3BD3" w:rsidRPr="00B936C9" w:rsidRDefault="001D3BD3" w:rsidP="005E64DF">
            <w:pPr>
              <w:jc w:val="center"/>
              <w:rPr>
                <w:sz w:val="22"/>
                <w:szCs w:val="22"/>
              </w:rPr>
            </w:pPr>
            <w:r w:rsidRPr="00B936C9">
              <w:rPr>
                <w:sz w:val="22"/>
                <w:szCs w:val="22"/>
              </w:rPr>
              <w:t>3</w:t>
            </w:r>
          </w:p>
        </w:tc>
        <w:tc>
          <w:tcPr>
            <w:tcW w:w="1987" w:type="dxa"/>
          </w:tcPr>
          <w:p w:rsidR="001D3BD3" w:rsidRPr="00B936C9" w:rsidRDefault="001D3BD3" w:rsidP="005E64DF">
            <w:pPr>
              <w:jc w:val="center"/>
              <w:rPr>
                <w:sz w:val="22"/>
                <w:szCs w:val="22"/>
              </w:rPr>
            </w:pPr>
            <w:r w:rsidRPr="00B936C9">
              <w:rPr>
                <w:sz w:val="22"/>
                <w:szCs w:val="22"/>
              </w:rPr>
              <w:t>2</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66,7</w:t>
            </w:r>
          </w:p>
        </w:tc>
      </w:tr>
      <w:tr w:rsidR="001D3BD3" w:rsidRPr="00B936C9" w:rsidTr="00C6643F">
        <w:trPr>
          <w:trHeight w:val="212"/>
        </w:trPr>
        <w:tc>
          <w:tcPr>
            <w:tcW w:w="3407" w:type="dxa"/>
          </w:tcPr>
          <w:p w:rsidR="001D3BD3" w:rsidRPr="00B936C9" w:rsidRDefault="001D3BD3" w:rsidP="005E64DF">
            <w:pPr>
              <w:rPr>
                <w:sz w:val="22"/>
                <w:szCs w:val="22"/>
              </w:rPr>
            </w:pPr>
            <w:r w:rsidRPr="00B936C9">
              <w:rPr>
                <w:sz w:val="22"/>
                <w:szCs w:val="22"/>
              </w:rPr>
              <w:t xml:space="preserve">Vitės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2</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50,0</w:t>
            </w:r>
          </w:p>
        </w:tc>
      </w:tr>
      <w:tr w:rsidR="001D3BD3" w:rsidRPr="00B936C9" w:rsidTr="00C6643F">
        <w:trPr>
          <w:trHeight w:val="212"/>
        </w:trPr>
        <w:tc>
          <w:tcPr>
            <w:tcW w:w="3407" w:type="dxa"/>
          </w:tcPr>
          <w:p w:rsidR="001D3BD3" w:rsidRPr="00B936C9" w:rsidRDefault="001D3BD3" w:rsidP="005E64DF">
            <w:pPr>
              <w:rPr>
                <w:sz w:val="22"/>
                <w:szCs w:val="22"/>
              </w:rPr>
            </w:pPr>
            <w:r w:rsidRPr="00B936C9">
              <w:rPr>
                <w:sz w:val="22"/>
                <w:szCs w:val="22"/>
              </w:rPr>
              <w:t xml:space="preserve">„Vyturio“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225"/>
        </w:trPr>
        <w:tc>
          <w:tcPr>
            <w:tcW w:w="3407" w:type="dxa"/>
          </w:tcPr>
          <w:p w:rsidR="001D3BD3" w:rsidRPr="00B936C9" w:rsidRDefault="001D3BD3" w:rsidP="005E64DF">
            <w:pPr>
              <w:jc w:val="right"/>
              <w:rPr>
                <w:b/>
                <w:sz w:val="22"/>
                <w:szCs w:val="22"/>
              </w:rPr>
            </w:pPr>
            <w:r w:rsidRPr="00B936C9">
              <w:rPr>
                <w:b/>
                <w:sz w:val="22"/>
                <w:szCs w:val="22"/>
              </w:rPr>
              <w:t xml:space="preserve">Iš viso </w:t>
            </w:r>
          </w:p>
        </w:tc>
        <w:tc>
          <w:tcPr>
            <w:tcW w:w="2130" w:type="dxa"/>
            <w:vAlign w:val="bottom"/>
          </w:tcPr>
          <w:p w:rsidR="001D3BD3" w:rsidRPr="00B936C9" w:rsidRDefault="001D3BD3" w:rsidP="005E64DF">
            <w:pPr>
              <w:jc w:val="center"/>
              <w:rPr>
                <w:b/>
                <w:color w:val="000000"/>
                <w:sz w:val="22"/>
                <w:szCs w:val="22"/>
              </w:rPr>
            </w:pPr>
            <w:r w:rsidRPr="00B936C9">
              <w:rPr>
                <w:b/>
                <w:color w:val="000000"/>
                <w:sz w:val="22"/>
                <w:szCs w:val="22"/>
              </w:rPr>
              <w:t>32</w:t>
            </w:r>
          </w:p>
        </w:tc>
        <w:tc>
          <w:tcPr>
            <w:tcW w:w="1987" w:type="dxa"/>
            <w:vAlign w:val="bottom"/>
          </w:tcPr>
          <w:p w:rsidR="001D3BD3" w:rsidRPr="00B936C9" w:rsidRDefault="001D3BD3" w:rsidP="005E64DF">
            <w:pPr>
              <w:jc w:val="center"/>
              <w:rPr>
                <w:b/>
                <w:color w:val="000000"/>
                <w:sz w:val="22"/>
                <w:szCs w:val="22"/>
              </w:rPr>
            </w:pPr>
            <w:r w:rsidRPr="00B936C9">
              <w:rPr>
                <w:b/>
                <w:color w:val="000000"/>
                <w:sz w:val="22"/>
                <w:szCs w:val="22"/>
              </w:rPr>
              <w:t>27</w:t>
            </w:r>
          </w:p>
        </w:tc>
        <w:tc>
          <w:tcPr>
            <w:tcW w:w="2129" w:type="dxa"/>
            <w:vAlign w:val="bottom"/>
          </w:tcPr>
          <w:p w:rsidR="001D3BD3" w:rsidRPr="00B936C9" w:rsidRDefault="001D3BD3" w:rsidP="005E64DF">
            <w:pPr>
              <w:jc w:val="center"/>
              <w:rPr>
                <w:b/>
                <w:color w:val="000000"/>
                <w:sz w:val="22"/>
                <w:szCs w:val="22"/>
              </w:rPr>
            </w:pPr>
            <w:r w:rsidRPr="00B936C9">
              <w:rPr>
                <w:b/>
                <w:color w:val="000000"/>
                <w:sz w:val="22"/>
                <w:szCs w:val="22"/>
              </w:rPr>
              <w:t>84,4</w:t>
            </w:r>
          </w:p>
        </w:tc>
      </w:tr>
      <w:tr w:rsidR="001D3BD3" w:rsidRPr="00B936C9" w:rsidTr="00C6643F">
        <w:trPr>
          <w:trHeight w:val="210"/>
        </w:trPr>
        <w:tc>
          <w:tcPr>
            <w:tcW w:w="9654" w:type="dxa"/>
            <w:gridSpan w:val="4"/>
          </w:tcPr>
          <w:p w:rsidR="001D3BD3" w:rsidRPr="00B936C9" w:rsidRDefault="001D3BD3" w:rsidP="005E64DF">
            <w:pPr>
              <w:jc w:val="center"/>
              <w:rPr>
                <w:b/>
                <w:sz w:val="22"/>
                <w:szCs w:val="22"/>
              </w:rPr>
            </w:pPr>
            <w:r w:rsidRPr="00B936C9">
              <w:rPr>
                <w:b/>
                <w:sz w:val="22"/>
                <w:szCs w:val="22"/>
              </w:rPr>
              <w:t>Specialiosios mokyklos</w:t>
            </w:r>
          </w:p>
        </w:tc>
      </w:tr>
      <w:tr w:rsidR="001D3BD3" w:rsidRPr="00B936C9" w:rsidTr="00C6643F">
        <w:trPr>
          <w:trHeight w:val="212"/>
        </w:trPr>
        <w:tc>
          <w:tcPr>
            <w:tcW w:w="3407" w:type="dxa"/>
          </w:tcPr>
          <w:p w:rsidR="001D3BD3" w:rsidRPr="00B936C9" w:rsidRDefault="001D3BD3" w:rsidP="005E64DF">
            <w:pPr>
              <w:rPr>
                <w:sz w:val="22"/>
                <w:szCs w:val="22"/>
              </w:rPr>
            </w:pPr>
            <w:r w:rsidRPr="00B936C9">
              <w:rPr>
                <w:sz w:val="22"/>
                <w:szCs w:val="22"/>
              </w:rPr>
              <w:t xml:space="preserve">„Medeinės“ </w:t>
            </w:r>
          </w:p>
        </w:tc>
        <w:tc>
          <w:tcPr>
            <w:tcW w:w="2130" w:type="dxa"/>
          </w:tcPr>
          <w:p w:rsidR="001D3BD3" w:rsidRPr="00B936C9" w:rsidRDefault="001D3BD3" w:rsidP="005E64DF">
            <w:pPr>
              <w:jc w:val="center"/>
              <w:rPr>
                <w:sz w:val="22"/>
                <w:szCs w:val="22"/>
              </w:rPr>
            </w:pPr>
            <w:r w:rsidRPr="00B936C9">
              <w:rPr>
                <w:sz w:val="22"/>
                <w:szCs w:val="22"/>
              </w:rPr>
              <w:t>4</w:t>
            </w:r>
          </w:p>
        </w:tc>
        <w:tc>
          <w:tcPr>
            <w:tcW w:w="1987" w:type="dxa"/>
          </w:tcPr>
          <w:p w:rsidR="001D3BD3" w:rsidRPr="00B936C9" w:rsidRDefault="001D3BD3" w:rsidP="005E64DF">
            <w:pPr>
              <w:jc w:val="center"/>
              <w:rPr>
                <w:sz w:val="22"/>
                <w:szCs w:val="22"/>
              </w:rPr>
            </w:pPr>
            <w:r w:rsidRPr="00B936C9">
              <w:rPr>
                <w:sz w:val="22"/>
                <w:szCs w:val="22"/>
              </w:rPr>
              <w:t>4</w:t>
            </w:r>
          </w:p>
        </w:tc>
        <w:tc>
          <w:tcPr>
            <w:tcW w:w="2129" w:type="dxa"/>
          </w:tcPr>
          <w:p w:rsidR="001D3BD3" w:rsidRPr="00B936C9" w:rsidRDefault="001D3BD3" w:rsidP="005E64DF">
            <w:pPr>
              <w:jc w:val="center"/>
              <w:rPr>
                <w:sz w:val="22"/>
                <w:szCs w:val="22"/>
              </w:rPr>
            </w:pPr>
            <w:r w:rsidRPr="00B936C9">
              <w:rPr>
                <w:sz w:val="22"/>
                <w:szCs w:val="22"/>
              </w:rPr>
              <w:t>100</w:t>
            </w:r>
          </w:p>
        </w:tc>
      </w:tr>
      <w:tr w:rsidR="001D3BD3" w:rsidRPr="00B936C9" w:rsidTr="00C6643F">
        <w:trPr>
          <w:trHeight w:val="212"/>
        </w:trPr>
        <w:tc>
          <w:tcPr>
            <w:tcW w:w="3407" w:type="dxa"/>
          </w:tcPr>
          <w:p w:rsidR="001D3BD3" w:rsidRPr="00B936C9" w:rsidRDefault="001D3BD3" w:rsidP="005E64DF">
            <w:pPr>
              <w:rPr>
                <w:sz w:val="22"/>
                <w:szCs w:val="22"/>
              </w:rPr>
            </w:pPr>
            <w:r w:rsidRPr="00B936C9">
              <w:rPr>
                <w:sz w:val="22"/>
                <w:szCs w:val="22"/>
              </w:rPr>
              <w:t xml:space="preserve">Litorinos </w:t>
            </w:r>
          </w:p>
        </w:tc>
        <w:tc>
          <w:tcPr>
            <w:tcW w:w="2130" w:type="dxa"/>
          </w:tcPr>
          <w:p w:rsidR="001D3BD3" w:rsidRPr="00B936C9" w:rsidRDefault="001D3BD3" w:rsidP="005E64DF">
            <w:pPr>
              <w:jc w:val="center"/>
              <w:rPr>
                <w:sz w:val="22"/>
                <w:szCs w:val="22"/>
              </w:rPr>
            </w:pPr>
            <w:r w:rsidRPr="00B936C9">
              <w:rPr>
                <w:sz w:val="22"/>
                <w:szCs w:val="22"/>
              </w:rPr>
              <w:t>2</w:t>
            </w:r>
          </w:p>
        </w:tc>
        <w:tc>
          <w:tcPr>
            <w:tcW w:w="1987" w:type="dxa"/>
          </w:tcPr>
          <w:p w:rsidR="001D3BD3" w:rsidRPr="00B936C9" w:rsidRDefault="001D3BD3" w:rsidP="005E64DF">
            <w:pPr>
              <w:jc w:val="center"/>
              <w:rPr>
                <w:sz w:val="22"/>
                <w:szCs w:val="22"/>
              </w:rPr>
            </w:pPr>
            <w:r w:rsidRPr="00B936C9">
              <w:rPr>
                <w:sz w:val="22"/>
                <w:szCs w:val="22"/>
              </w:rPr>
              <w:t>2</w:t>
            </w:r>
          </w:p>
        </w:tc>
        <w:tc>
          <w:tcPr>
            <w:tcW w:w="2129" w:type="dxa"/>
          </w:tcPr>
          <w:p w:rsidR="001D3BD3" w:rsidRPr="00B936C9" w:rsidRDefault="001D3BD3" w:rsidP="005E64DF">
            <w:pPr>
              <w:jc w:val="center"/>
              <w:rPr>
                <w:sz w:val="22"/>
                <w:szCs w:val="22"/>
              </w:rPr>
            </w:pPr>
            <w:r w:rsidRPr="00B936C9">
              <w:rPr>
                <w:sz w:val="22"/>
                <w:szCs w:val="22"/>
              </w:rPr>
              <w:t>100</w:t>
            </w:r>
          </w:p>
        </w:tc>
      </w:tr>
      <w:tr w:rsidR="001D3BD3" w:rsidRPr="00B936C9" w:rsidTr="00C6643F">
        <w:trPr>
          <w:trHeight w:val="212"/>
        </w:trPr>
        <w:tc>
          <w:tcPr>
            <w:tcW w:w="3407" w:type="dxa"/>
          </w:tcPr>
          <w:p w:rsidR="001D3BD3" w:rsidRPr="00B936C9" w:rsidRDefault="001D3BD3" w:rsidP="005E64DF">
            <w:pPr>
              <w:jc w:val="right"/>
              <w:rPr>
                <w:b/>
                <w:sz w:val="22"/>
                <w:szCs w:val="22"/>
              </w:rPr>
            </w:pPr>
            <w:r w:rsidRPr="00B936C9">
              <w:rPr>
                <w:b/>
                <w:sz w:val="22"/>
                <w:szCs w:val="22"/>
              </w:rPr>
              <w:t>Iš viso</w:t>
            </w:r>
          </w:p>
        </w:tc>
        <w:tc>
          <w:tcPr>
            <w:tcW w:w="2130" w:type="dxa"/>
          </w:tcPr>
          <w:p w:rsidR="001D3BD3" w:rsidRPr="00B936C9" w:rsidRDefault="001D3BD3" w:rsidP="005E64DF">
            <w:pPr>
              <w:jc w:val="center"/>
              <w:rPr>
                <w:b/>
                <w:sz w:val="22"/>
                <w:szCs w:val="22"/>
              </w:rPr>
            </w:pPr>
            <w:r w:rsidRPr="00B936C9">
              <w:rPr>
                <w:b/>
                <w:sz w:val="22"/>
                <w:szCs w:val="22"/>
              </w:rPr>
              <w:t>6</w:t>
            </w:r>
          </w:p>
        </w:tc>
        <w:tc>
          <w:tcPr>
            <w:tcW w:w="1987" w:type="dxa"/>
          </w:tcPr>
          <w:p w:rsidR="001D3BD3" w:rsidRPr="00B936C9" w:rsidRDefault="001D3BD3" w:rsidP="005E64DF">
            <w:pPr>
              <w:jc w:val="center"/>
              <w:rPr>
                <w:b/>
                <w:sz w:val="22"/>
                <w:szCs w:val="22"/>
              </w:rPr>
            </w:pPr>
            <w:r w:rsidRPr="00B936C9">
              <w:rPr>
                <w:b/>
                <w:sz w:val="22"/>
                <w:szCs w:val="22"/>
              </w:rPr>
              <w:t>6</w:t>
            </w:r>
          </w:p>
        </w:tc>
        <w:tc>
          <w:tcPr>
            <w:tcW w:w="2129" w:type="dxa"/>
          </w:tcPr>
          <w:p w:rsidR="001D3BD3" w:rsidRPr="00B936C9" w:rsidRDefault="001D3BD3" w:rsidP="005E64DF">
            <w:pPr>
              <w:jc w:val="center"/>
              <w:rPr>
                <w:b/>
                <w:sz w:val="22"/>
                <w:szCs w:val="22"/>
              </w:rPr>
            </w:pPr>
            <w:r w:rsidRPr="00B936C9">
              <w:rPr>
                <w:b/>
                <w:sz w:val="22"/>
                <w:szCs w:val="22"/>
              </w:rPr>
              <w:t>100</w:t>
            </w:r>
          </w:p>
        </w:tc>
      </w:tr>
      <w:tr w:rsidR="001D3BD3" w:rsidRPr="00B936C9" w:rsidTr="00C6643F">
        <w:trPr>
          <w:trHeight w:val="199"/>
        </w:trPr>
        <w:tc>
          <w:tcPr>
            <w:tcW w:w="9654" w:type="dxa"/>
            <w:gridSpan w:val="4"/>
          </w:tcPr>
          <w:p w:rsidR="001D3BD3" w:rsidRPr="00B936C9" w:rsidRDefault="001D3BD3" w:rsidP="005E64DF">
            <w:pPr>
              <w:jc w:val="center"/>
              <w:rPr>
                <w:b/>
                <w:sz w:val="22"/>
                <w:szCs w:val="22"/>
              </w:rPr>
            </w:pPr>
            <w:r w:rsidRPr="00B936C9">
              <w:rPr>
                <w:b/>
                <w:sz w:val="22"/>
                <w:szCs w:val="22"/>
              </w:rPr>
              <w:t>Pradinė mokykla ir mokyklos-darželiai</w:t>
            </w:r>
          </w:p>
        </w:tc>
      </w:tr>
      <w:tr w:rsidR="001D3BD3" w:rsidRPr="00B936C9" w:rsidTr="00C6643F">
        <w:trPr>
          <w:trHeight w:val="212"/>
        </w:trPr>
        <w:tc>
          <w:tcPr>
            <w:tcW w:w="3407" w:type="dxa"/>
          </w:tcPr>
          <w:p w:rsidR="001D3BD3" w:rsidRPr="00B936C9" w:rsidRDefault="001D3BD3" w:rsidP="005E64DF">
            <w:pPr>
              <w:tabs>
                <w:tab w:val="center" w:pos="3490"/>
              </w:tabs>
              <w:rPr>
                <w:sz w:val="22"/>
                <w:szCs w:val="22"/>
              </w:rPr>
            </w:pPr>
            <w:r w:rsidRPr="00B936C9">
              <w:rPr>
                <w:sz w:val="22"/>
                <w:szCs w:val="22"/>
              </w:rPr>
              <w:t>„Gilijos“</w:t>
            </w:r>
            <w:r w:rsidRPr="00B936C9">
              <w:rPr>
                <w:sz w:val="22"/>
                <w:szCs w:val="22"/>
              </w:rPr>
              <w:tab/>
            </w:r>
          </w:p>
        </w:tc>
        <w:tc>
          <w:tcPr>
            <w:tcW w:w="2130" w:type="dxa"/>
          </w:tcPr>
          <w:p w:rsidR="001D3BD3" w:rsidRPr="00B936C9" w:rsidRDefault="001D3BD3" w:rsidP="005E64DF">
            <w:pPr>
              <w:jc w:val="center"/>
              <w:rPr>
                <w:sz w:val="22"/>
                <w:szCs w:val="22"/>
              </w:rPr>
            </w:pPr>
            <w:r w:rsidRPr="00B936C9">
              <w:rPr>
                <w:sz w:val="22"/>
                <w:szCs w:val="22"/>
              </w:rPr>
              <w:t>3</w:t>
            </w:r>
          </w:p>
        </w:tc>
        <w:tc>
          <w:tcPr>
            <w:tcW w:w="1987" w:type="dxa"/>
          </w:tcPr>
          <w:p w:rsidR="001D3BD3" w:rsidRPr="00B936C9" w:rsidRDefault="001D3BD3" w:rsidP="005E64DF">
            <w:pPr>
              <w:jc w:val="center"/>
              <w:rPr>
                <w:sz w:val="22"/>
                <w:szCs w:val="22"/>
              </w:rPr>
            </w:pPr>
            <w:r w:rsidRPr="00B936C9">
              <w:rPr>
                <w:sz w:val="22"/>
                <w:szCs w:val="22"/>
              </w:rPr>
              <w:t>3</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212"/>
        </w:trPr>
        <w:tc>
          <w:tcPr>
            <w:tcW w:w="3407" w:type="dxa"/>
          </w:tcPr>
          <w:p w:rsidR="001D3BD3" w:rsidRPr="00B936C9" w:rsidRDefault="001D3BD3" w:rsidP="005E64DF">
            <w:pPr>
              <w:tabs>
                <w:tab w:val="center" w:pos="3490"/>
              </w:tabs>
              <w:rPr>
                <w:sz w:val="22"/>
                <w:szCs w:val="22"/>
              </w:rPr>
            </w:pPr>
            <w:r w:rsidRPr="00B936C9">
              <w:rPr>
                <w:sz w:val="22"/>
                <w:szCs w:val="22"/>
              </w:rPr>
              <w:t>„Inkarėlio“</w:t>
            </w:r>
          </w:p>
        </w:tc>
        <w:tc>
          <w:tcPr>
            <w:tcW w:w="2130" w:type="dxa"/>
          </w:tcPr>
          <w:p w:rsidR="001D3BD3" w:rsidRPr="00B936C9" w:rsidRDefault="001D3BD3" w:rsidP="005E64DF">
            <w:pPr>
              <w:jc w:val="center"/>
              <w:rPr>
                <w:sz w:val="22"/>
                <w:szCs w:val="22"/>
              </w:rPr>
            </w:pPr>
            <w:r w:rsidRPr="00B936C9">
              <w:rPr>
                <w:sz w:val="22"/>
                <w:szCs w:val="22"/>
              </w:rPr>
              <w:t>2</w:t>
            </w:r>
          </w:p>
        </w:tc>
        <w:tc>
          <w:tcPr>
            <w:tcW w:w="1987" w:type="dxa"/>
          </w:tcPr>
          <w:p w:rsidR="001D3BD3" w:rsidRPr="00B936C9" w:rsidRDefault="001D3BD3" w:rsidP="005E64DF">
            <w:pPr>
              <w:jc w:val="center"/>
              <w:rPr>
                <w:sz w:val="22"/>
                <w:szCs w:val="22"/>
              </w:rPr>
            </w:pPr>
            <w:r w:rsidRPr="00B936C9">
              <w:rPr>
                <w:sz w:val="22"/>
                <w:szCs w:val="22"/>
              </w:rPr>
              <w:t>2</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212"/>
        </w:trPr>
        <w:tc>
          <w:tcPr>
            <w:tcW w:w="3407" w:type="dxa"/>
          </w:tcPr>
          <w:p w:rsidR="001D3BD3" w:rsidRPr="00B936C9" w:rsidRDefault="001D3BD3" w:rsidP="005E64DF">
            <w:pPr>
              <w:tabs>
                <w:tab w:val="center" w:pos="3490"/>
              </w:tabs>
              <w:rPr>
                <w:sz w:val="22"/>
                <w:szCs w:val="22"/>
              </w:rPr>
            </w:pPr>
            <w:r w:rsidRPr="00B936C9">
              <w:rPr>
                <w:sz w:val="22"/>
                <w:szCs w:val="22"/>
              </w:rPr>
              <w:t>„Nykštuko“</w:t>
            </w:r>
          </w:p>
        </w:tc>
        <w:tc>
          <w:tcPr>
            <w:tcW w:w="2130" w:type="dxa"/>
          </w:tcPr>
          <w:p w:rsidR="001D3BD3" w:rsidRPr="00B936C9" w:rsidRDefault="001D3BD3" w:rsidP="005E64DF">
            <w:pPr>
              <w:jc w:val="center"/>
              <w:rPr>
                <w:sz w:val="22"/>
                <w:szCs w:val="22"/>
              </w:rPr>
            </w:pPr>
            <w:r w:rsidRPr="00B936C9">
              <w:rPr>
                <w:sz w:val="22"/>
                <w:szCs w:val="22"/>
              </w:rPr>
              <w:t>2</w:t>
            </w:r>
          </w:p>
        </w:tc>
        <w:tc>
          <w:tcPr>
            <w:tcW w:w="1987" w:type="dxa"/>
          </w:tcPr>
          <w:p w:rsidR="001D3BD3" w:rsidRPr="00B936C9" w:rsidRDefault="001D3BD3" w:rsidP="005E64DF">
            <w:pPr>
              <w:jc w:val="center"/>
              <w:rPr>
                <w:sz w:val="22"/>
                <w:szCs w:val="22"/>
              </w:rPr>
            </w:pPr>
            <w:r w:rsidRPr="00B936C9">
              <w:rPr>
                <w:sz w:val="22"/>
                <w:szCs w:val="22"/>
              </w:rPr>
              <w:t>2</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109"/>
        </w:trPr>
        <w:tc>
          <w:tcPr>
            <w:tcW w:w="3407" w:type="dxa"/>
          </w:tcPr>
          <w:p w:rsidR="001D3BD3" w:rsidRPr="00B936C9" w:rsidRDefault="001D3BD3" w:rsidP="005E64DF">
            <w:pPr>
              <w:tabs>
                <w:tab w:val="center" w:pos="3490"/>
              </w:tabs>
              <w:rPr>
                <w:sz w:val="22"/>
                <w:szCs w:val="22"/>
              </w:rPr>
            </w:pPr>
            <w:r w:rsidRPr="00B936C9">
              <w:rPr>
                <w:sz w:val="22"/>
                <w:szCs w:val="22"/>
              </w:rPr>
              <w:t xml:space="preserve">Marijos Montessori </w:t>
            </w:r>
          </w:p>
        </w:tc>
        <w:tc>
          <w:tcPr>
            <w:tcW w:w="2130" w:type="dxa"/>
          </w:tcPr>
          <w:p w:rsidR="001D3BD3" w:rsidRPr="00B936C9" w:rsidRDefault="001D3BD3" w:rsidP="005E64DF">
            <w:pPr>
              <w:jc w:val="center"/>
              <w:rPr>
                <w:sz w:val="22"/>
                <w:szCs w:val="22"/>
              </w:rPr>
            </w:pPr>
            <w:r w:rsidRPr="00B936C9">
              <w:rPr>
                <w:sz w:val="22"/>
                <w:szCs w:val="22"/>
              </w:rPr>
              <w:t>2</w:t>
            </w:r>
          </w:p>
        </w:tc>
        <w:tc>
          <w:tcPr>
            <w:tcW w:w="1987" w:type="dxa"/>
          </w:tcPr>
          <w:p w:rsidR="001D3BD3" w:rsidRPr="00B936C9" w:rsidRDefault="001D3BD3" w:rsidP="005E64DF">
            <w:pPr>
              <w:jc w:val="center"/>
              <w:rPr>
                <w:sz w:val="22"/>
                <w:szCs w:val="22"/>
              </w:rPr>
            </w:pPr>
            <w:r w:rsidRPr="00B936C9">
              <w:rPr>
                <w:sz w:val="22"/>
                <w:szCs w:val="22"/>
              </w:rPr>
              <w:t>2</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212"/>
        </w:trPr>
        <w:tc>
          <w:tcPr>
            <w:tcW w:w="3407" w:type="dxa"/>
          </w:tcPr>
          <w:p w:rsidR="001D3BD3" w:rsidRPr="00B936C9" w:rsidRDefault="001D3BD3" w:rsidP="005E64DF">
            <w:pPr>
              <w:tabs>
                <w:tab w:val="center" w:pos="3490"/>
              </w:tabs>
              <w:rPr>
                <w:sz w:val="22"/>
                <w:szCs w:val="22"/>
              </w:rPr>
            </w:pPr>
            <w:r w:rsidRPr="00B936C9">
              <w:rPr>
                <w:sz w:val="22"/>
                <w:szCs w:val="22"/>
              </w:rPr>
              <w:t>„Pakalnutės“</w:t>
            </w:r>
          </w:p>
        </w:tc>
        <w:tc>
          <w:tcPr>
            <w:tcW w:w="2130" w:type="dxa"/>
            <w:vAlign w:val="center"/>
          </w:tcPr>
          <w:p w:rsidR="001D3BD3" w:rsidRPr="00B936C9" w:rsidRDefault="001D3BD3" w:rsidP="005E64DF">
            <w:pPr>
              <w:jc w:val="center"/>
              <w:rPr>
                <w:sz w:val="22"/>
                <w:szCs w:val="22"/>
              </w:rPr>
            </w:pPr>
            <w:r w:rsidRPr="00B936C9">
              <w:rPr>
                <w:sz w:val="22"/>
                <w:szCs w:val="22"/>
              </w:rPr>
              <w:t>2</w:t>
            </w:r>
          </w:p>
        </w:tc>
        <w:tc>
          <w:tcPr>
            <w:tcW w:w="1987" w:type="dxa"/>
            <w:vAlign w:val="center"/>
          </w:tcPr>
          <w:p w:rsidR="001D3BD3" w:rsidRPr="00B936C9" w:rsidRDefault="001D3BD3" w:rsidP="005E64DF">
            <w:pPr>
              <w:jc w:val="center"/>
              <w:rPr>
                <w:sz w:val="22"/>
                <w:szCs w:val="22"/>
              </w:rPr>
            </w:pPr>
            <w:r w:rsidRPr="00B936C9">
              <w:rPr>
                <w:sz w:val="22"/>
                <w:szCs w:val="22"/>
              </w:rPr>
              <w:t>2</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212"/>
        </w:trPr>
        <w:tc>
          <w:tcPr>
            <w:tcW w:w="3407" w:type="dxa"/>
          </w:tcPr>
          <w:p w:rsidR="001D3BD3" w:rsidRPr="00B936C9" w:rsidRDefault="001D3BD3" w:rsidP="005E64DF">
            <w:pPr>
              <w:tabs>
                <w:tab w:val="center" w:pos="3490"/>
              </w:tabs>
              <w:rPr>
                <w:sz w:val="22"/>
                <w:szCs w:val="22"/>
              </w:rPr>
            </w:pPr>
            <w:r w:rsidRPr="00B936C9">
              <w:rPr>
                <w:sz w:val="22"/>
                <w:szCs w:val="22"/>
              </w:rPr>
              <w:t xml:space="preserve">„Saulutės“ </w:t>
            </w:r>
          </w:p>
        </w:tc>
        <w:tc>
          <w:tcPr>
            <w:tcW w:w="2130" w:type="dxa"/>
          </w:tcPr>
          <w:p w:rsidR="001D3BD3" w:rsidRPr="00B936C9" w:rsidRDefault="001D3BD3" w:rsidP="005E64DF">
            <w:pPr>
              <w:jc w:val="center"/>
              <w:rPr>
                <w:sz w:val="22"/>
                <w:szCs w:val="22"/>
              </w:rPr>
            </w:pPr>
            <w:r w:rsidRPr="00B936C9">
              <w:rPr>
                <w:sz w:val="22"/>
                <w:szCs w:val="22"/>
              </w:rPr>
              <w:t>2</w:t>
            </w:r>
          </w:p>
        </w:tc>
        <w:tc>
          <w:tcPr>
            <w:tcW w:w="1987" w:type="dxa"/>
          </w:tcPr>
          <w:p w:rsidR="001D3BD3" w:rsidRPr="00B936C9" w:rsidRDefault="001D3BD3" w:rsidP="005E64DF">
            <w:pPr>
              <w:jc w:val="center"/>
              <w:rPr>
                <w:sz w:val="22"/>
                <w:szCs w:val="22"/>
              </w:rPr>
            </w:pPr>
            <w:r w:rsidRPr="00B936C9">
              <w:rPr>
                <w:sz w:val="22"/>
                <w:szCs w:val="22"/>
              </w:rPr>
              <w:t>2</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212"/>
        </w:trPr>
        <w:tc>
          <w:tcPr>
            <w:tcW w:w="3407" w:type="dxa"/>
          </w:tcPr>
          <w:p w:rsidR="001D3BD3" w:rsidRPr="00B936C9" w:rsidRDefault="001D3BD3" w:rsidP="005E64DF">
            <w:pPr>
              <w:tabs>
                <w:tab w:val="center" w:pos="3490"/>
              </w:tabs>
              <w:rPr>
                <w:sz w:val="22"/>
                <w:szCs w:val="22"/>
              </w:rPr>
            </w:pPr>
            <w:r w:rsidRPr="00B936C9">
              <w:rPr>
                <w:sz w:val="22"/>
                <w:szCs w:val="22"/>
              </w:rPr>
              <w:t>„Šaltinėlio“</w:t>
            </w:r>
          </w:p>
        </w:tc>
        <w:tc>
          <w:tcPr>
            <w:tcW w:w="2130" w:type="dxa"/>
          </w:tcPr>
          <w:p w:rsidR="001D3BD3" w:rsidRPr="00B936C9" w:rsidRDefault="001D3BD3" w:rsidP="005E64DF">
            <w:pPr>
              <w:jc w:val="center"/>
              <w:rPr>
                <w:sz w:val="22"/>
                <w:szCs w:val="22"/>
              </w:rPr>
            </w:pPr>
            <w:r w:rsidRPr="00B936C9">
              <w:rPr>
                <w:sz w:val="22"/>
                <w:szCs w:val="22"/>
              </w:rPr>
              <w:t>2</w:t>
            </w:r>
          </w:p>
        </w:tc>
        <w:tc>
          <w:tcPr>
            <w:tcW w:w="1987" w:type="dxa"/>
          </w:tcPr>
          <w:p w:rsidR="001D3BD3" w:rsidRPr="00B936C9" w:rsidRDefault="001D3BD3" w:rsidP="005E64DF">
            <w:pPr>
              <w:jc w:val="center"/>
              <w:rPr>
                <w:sz w:val="22"/>
                <w:szCs w:val="22"/>
              </w:rPr>
            </w:pPr>
            <w:r w:rsidRPr="00B936C9">
              <w:rPr>
                <w:sz w:val="22"/>
                <w:szCs w:val="22"/>
              </w:rPr>
              <w:t>2</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212"/>
        </w:trPr>
        <w:tc>
          <w:tcPr>
            <w:tcW w:w="3407" w:type="dxa"/>
          </w:tcPr>
          <w:p w:rsidR="001D3BD3" w:rsidRPr="00B936C9" w:rsidRDefault="001D3BD3" w:rsidP="005E64DF">
            <w:pPr>
              <w:tabs>
                <w:tab w:val="center" w:pos="3490"/>
              </w:tabs>
              <w:rPr>
                <w:sz w:val="22"/>
                <w:szCs w:val="22"/>
              </w:rPr>
            </w:pPr>
            <w:r w:rsidRPr="00B936C9">
              <w:rPr>
                <w:sz w:val="22"/>
                <w:szCs w:val="22"/>
              </w:rPr>
              <w:t>„Varpelio“</w:t>
            </w:r>
          </w:p>
        </w:tc>
        <w:tc>
          <w:tcPr>
            <w:tcW w:w="2130" w:type="dxa"/>
          </w:tcPr>
          <w:p w:rsidR="001D3BD3" w:rsidRPr="00B936C9" w:rsidRDefault="001D3BD3" w:rsidP="005E64DF">
            <w:pPr>
              <w:jc w:val="center"/>
              <w:rPr>
                <w:sz w:val="22"/>
                <w:szCs w:val="22"/>
              </w:rPr>
            </w:pPr>
            <w:r w:rsidRPr="00B936C9">
              <w:rPr>
                <w:sz w:val="22"/>
                <w:szCs w:val="22"/>
              </w:rPr>
              <w:t>2</w:t>
            </w:r>
          </w:p>
        </w:tc>
        <w:tc>
          <w:tcPr>
            <w:tcW w:w="1987" w:type="dxa"/>
          </w:tcPr>
          <w:p w:rsidR="001D3BD3" w:rsidRPr="00B936C9" w:rsidRDefault="001D3BD3" w:rsidP="005E64DF">
            <w:pPr>
              <w:jc w:val="center"/>
              <w:rPr>
                <w:sz w:val="22"/>
                <w:szCs w:val="22"/>
              </w:rPr>
            </w:pPr>
            <w:r w:rsidRPr="00B936C9">
              <w:rPr>
                <w:sz w:val="22"/>
                <w:szCs w:val="22"/>
              </w:rPr>
              <w:t>1</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50,0</w:t>
            </w:r>
          </w:p>
        </w:tc>
      </w:tr>
      <w:tr w:rsidR="001D3BD3" w:rsidRPr="00B936C9" w:rsidTr="00C6643F">
        <w:trPr>
          <w:trHeight w:val="102"/>
        </w:trPr>
        <w:tc>
          <w:tcPr>
            <w:tcW w:w="3407" w:type="dxa"/>
          </w:tcPr>
          <w:p w:rsidR="001D3BD3" w:rsidRPr="00B936C9" w:rsidRDefault="001D3BD3" w:rsidP="005E64DF">
            <w:pPr>
              <w:tabs>
                <w:tab w:val="center" w:pos="3490"/>
              </w:tabs>
              <w:rPr>
                <w:sz w:val="22"/>
                <w:szCs w:val="22"/>
              </w:rPr>
            </w:pPr>
            <w:r w:rsidRPr="00B936C9">
              <w:rPr>
                <w:sz w:val="22"/>
                <w:szCs w:val="22"/>
              </w:rPr>
              <w:t>„Versmės“</w:t>
            </w:r>
          </w:p>
        </w:tc>
        <w:tc>
          <w:tcPr>
            <w:tcW w:w="2130" w:type="dxa"/>
            <w:vAlign w:val="center"/>
          </w:tcPr>
          <w:p w:rsidR="001D3BD3" w:rsidRPr="00B936C9" w:rsidRDefault="001D3BD3" w:rsidP="005E64DF">
            <w:pPr>
              <w:jc w:val="center"/>
              <w:rPr>
                <w:sz w:val="22"/>
                <w:szCs w:val="22"/>
              </w:rPr>
            </w:pPr>
            <w:r w:rsidRPr="00B936C9">
              <w:rPr>
                <w:sz w:val="22"/>
                <w:szCs w:val="22"/>
              </w:rPr>
              <w:t>2</w:t>
            </w:r>
          </w:p>
        </w:tc>
        <w:tc>
          <w:tcPr>
            <w:tcW w:w="1987" w:type="dxa"/>
            <w:vAlign w:val="center"/>
          </w:tcPr>
          <w:p w:rsidR="001D3BD3" w:rsidRPr="00B936C9" w:rsidRDefault="001D3BD3" w:rsidP="005E64DF">
            <w:pPr>
              <w:jc w:val="center"/>
              <w:rPr>
                <w:sz w:val="22"/>
                <w:szCs w:val="22"/>
              </w:rPr>
            </w:pPr>
            <w:r w:rsidRPr="00B936C9">
              <w:rPr>
                <w:sz w:val="22"/>
                <w:szCs w:val="22"/>
              </w:rPr>
              <w:t>2</w:t>
            </w:r>
          </w:p>
        </w:tc>
        <w:tc>
          <w:tcPr>
            <w:tcW w:w="2129"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6643F">
        <w:trPr>
          <w:trHeight w:val="237"/>
        </w:trPr>
        <w:tc>
          <w:tcPr>
            <w:tcW w:w="3407" w:type="dxa"/>
          </w:tcPr>
          <w:p w:rsidR="001D3BD3" w:rsidRPr="00B936C9" w:rsidRDefault="001D3BD3" w:rsidP="005E64DF">
            <w:pPr>
              <w:tabs>
                <w:tab w:val="center" w:pos="3490"/>
              </w:tabs>
              <w:jc w:val="right"/>
              <w:rPr>
                <w:b/>
                <w:sz w:val="22"/>
                <w:szCs w:val="22"/>
              </w:rPr>
            </w:pPr>
            <w:r w:rsidRPr="00B936C9">
              <w:rPr>
                <w:b/>
                <w:sz w:val="22"/>
                <w:szCs w:val="22"/>
              </w:rPr>
              <w:t>Iš viso</w:t>
            </w:r>
          </w:p>
        </w:tc>
        <w:tc>
          <w:tcPr>
            <w:tcW w:w="2130" w:type="dxa"/>
            <w:vAlign w:val="bottom"/>
          </w:tcPr>
          <w:p w:rsidR="001D3BD3" w:rsidRPr="00B936C9" w:rsidRDefault="001D3BD3" w:rsidP="005E64DF">
            <w:pPr>
              <w:jc w:val="center"/>
              <w:rPr>
                <w:b/>
                <w:color w:val="000000"/>
                <w:sz w:val="22"/>
                <w:szCs w:val="22"/>
              </w:rPr>
            </w:pPr>
            <w:r w:rsidRPr="00B936C9">
              <w:rPr>
                <w:b/>
                <w:color w:val="000000"/>
                <w:sz w:val="22"/>
                <w:szCs w:val="22"/>
              </w:rPr>
              <w:t>19</w:t>
            </w:r>
          </w:p>
        </w:tc>
        <w:tc>
          <w:tcPr>
            <w:tcW w:w="1987" w:type="dxa"/>
            <w:vAlign w:val="bottom"/>
          </w:tcPr>
          <w:p w:rsidR="001D3BD3" w:rsidRPr="00B936C9" w:rsidRDefault="001D3BD3" w:rsidP="005E64DF">
            <w:pPr>
              <w:jc w:val="center"/>
              <w:rPr>
                <w:b/>
                <w:color w:val="000000"/>
                <w:sz w:val="22"/>
                <w:szCs w:val="22"/>
              </w:rPr>
            </w:pPr>
            <w:r w:rsidRPr="00B936C9">
              <w:rPr>
                <w:b/>
                <w:color w:val="000000"/>
                <w:sz w:val="22"/>
                <w:szCs w:val="22"/>
              </w:rPr>
              <w:t>18</w:t>
            </w:r>
          </w:p>
        </w:tc>
        <w:tc>
          <w:tcPr>
            <w:tcW w:w="2129" w:type="dxa"/>
            <w:vAlign w:val="bottom"/>
          </w:tcPr>
          <w:p w:rsidR="001D3BD3" w:rsidRPr="00B936C9" w:rsidRDefault="001D3BD3" w:rsidP="005E64DF">
            <w:pPr>
              <w:jc w:val="center"/>
              <w:rPr>
                <w:b/>
                <w:color w:val="000000"/>
                <w:sz w:val="22"/>
                <w:szCs w:val="22"/>
              </w:rPr>
            </w:pPr>
            <w:r w:rsidRPr="00B936C9">
              <w:rPr>
                <w:b/>
                <w:color w:val="000000"/>
                <w:sz w:val="22"/>
                <w:szCs w:val="22"/>
              </w:rPr>
              <w:t>94,7</w:t>
            </w:r>
          </w:p>
        </w:tc>
      </w:tr>
      <w:tr w:rsidR="001D3BD3" w:rsidRPr="00B936C9" w:rsidTr="00C6643F">
        <w:trPr>
          <w:trHeight w:val="176"/>
        </w:trPr>
        <w:tc>
          <w:tcPr>
            <w:tcW w:w="3407" w:type="dxa"/>
          </w:tcPr>
          <w:p w:rsidR="001D3BD3" w:rsidRPr="00B936C9" w:rsidRDefault="001D3BD3" w:rsidP="005E64DF">
            <w:pPr>
              <w:jc w:val="right"/>
              <w:rPr>
                <w:b/>
                <w:sz w:val="22"/>
                <w:szCs w:val="22"/>
              </w:rPr>
            </w:pPr>
            <w:r w:rsidRPr="00B936C9">
              <w:rPr>
                <w:b/>
                <w:sz w:val="22"/>
                <w:szCs w:val="22"/>
              </w:rPr>
              <w:t>Iš viso</w:t>
            </w:r>
          </w:p>
        </w:tc>
        <w:tc>
          <w:tcPr>
            <w:tcW w:w="2130" w:type="dxa"/>
          </w:tcPr>
          <w:p w:rsidR="001D3BD3" w:rsidRPr="00B936C9" w:rsidRDefault="001D3BD3" w:rsidP="005E64DF">
            <w:pPr>
              <w:jc w:val="center"/>
              <w:rPr>
                <w:b/>
                <w:sz w:val="22"/>
                <w:szCs w:val="22"/>
              </w:rPr>
            </w:pPr>
            <w:r w:rsidRPr="00B936C9">
              <w:rPr>
                <w:b/>
                <w:sz w:val="22"/>
                <w:szCs w:val="22"/>
              </w:rPr>
              <w:t>144</w:t>
            </w:r>
          </w:p>
        </w:tc>
        <w:tc>
          <w:tcPr>
            <w:tcW w:w="1987" w:type="dxa"/>
          </w:tcPr>
          <w:p w:rsidR="001D3BD3" w:rsidRPr="00B936C9" w:rsidRDefault="001D3BD3" w:rsidP="005E64DF">
            <w:pPr>
              <w:jc w:val="center"/>
              <w:rPr>
                <w:b/>
                <w:sz w:val="22"/>
                <w:szCs w:val="22"/>
              </w:rPr>
            </w:pPr>
            <w:r w:rsidRPr="00B936C9">
              <w:rPr>
                <w:b/>
                <w:sz w:val="22"/>
                <w:szCs w:val="22"/>
              </w:rPr>
              <w:t>133</w:t>
            </w:r>
          </w:p>
        </w:tc>
        <w:tc>
          <w:tcPr>
            <w:tcW w:w="2129" w:type="dxa"/>
          </w:tcPr>
          <w:p w:rsidR="001D3BD3" w:rsidRPr="00B936C9" w:rsidRDefault="001D3BD3" w:rsidP="005E64DF">
            <w:pPr>
              <w:jc w:val="center"/>
              <w:rPr>
                <w:b/>
                <w:sz w:val="22"/>
                <w:szCs w:val="22"/>
              </w:rPr>
            </w:pPr>
            <w:r w:rsidRPr="00B936C9">
              <w:rPr>
                <w:b/>
                <w:sz w:val="22"/>
                <w:szCs w:val="22"/>
              </w:rPr>
              <w:t>92,4</w:t>
            </w:r>
          </w:p>
        </w:tc>
      </w:tr>
    </w:tbl>
    <w:p w:rsidR="001D3BD3" w:rsidRPr="00B936C9" w:rsidRDefault="001D3BD3" w:rsidP="005E64DF">
      <w:pPr>
        <w:spacing w:after="0" w:line="240" w:lineRule="auto"/>
        <w:jc w:val="both"/>
        <w:rPr>
          <w:rFonts w:ascii="Times New Roman" w:hAnsi="Times New Roman" w:cs="Times New Roman"/>
        </w:rPr>
      </w:pPr>
    </w:p>
    <w:p w:rsidR="001D3BD3" w:rsidRPr="00B936C9" w:rsidRDefault="001D3BD3" w:rsidP="005E64DF">
      <w:pPr>
        <w:tabs>
          <w:tab w:val="left" w:pos="709"/>
        </w:tabs>
        <w:spacing w:after="0" w:line="240" w:lineRule="auto"/>
        <w:ind w:firstLine="709"/>
        <w:jc w:val="both"/>
        <w:rPr>
          <w:rFonts w:ascii="Times New Roman" w:hAnsi="Times New Roman" w:cs="Times New Roman"/>
          <w:bCs/>
        </w:rPr>
      </w:pPr>
      <w:r w:rsidRPr="00B936C9">
        <w:rPr>
          <w:rFonts w:ascii="Times New Roman" w:hAnsi="Times New Roman" w:cs="Times New Roman"/>
        </w:rPr>
        <w:lastRenderedPageBreak/>
        <w:t>85 lentelė (5.21.1.)</w:t>
      </w:r>
      <w:r w:rsidRPr="00B936C9">
        <w:rPr>
          <w:rFonts w:ascii="Times New Roman" w:hAnsi="Times New Roman" w:cs="Times New Roman"/>
          <w:bCs/>
        </w:rPr>
        <w:t>. Švietimo įstaigų vadovų ir jų pavaduotojų (skyrių vedėjų), vedusių seminarus ir (ar) skaičiusių pranešimus (tiesiogiai nesusijusias su vadovo atestacija) 2013–2014 m. m., skaičius ir 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2"/>
        <w:gridCol w:w="1701"/>
        <w:gridCol w:w="2552"/>
        <w:gridCol w:w="2525"/>
      </w:tblGrid>
      <w:tr w:rsidR="001D3BD3" w:rsidRPr="00B936C9" w:rsidTr="00C6643F">
        <w:trPr>
          <w:trHeight w:val="846"/>
          <w:tblHeader/>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Eil.</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Nr.</w:t>
            </w:r>
          </w:p>
        </w:tc>
        <w:tc>
          <w:tcPr>
            <w:tcW w:w="184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Lopšelio-darželio pavadinimas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Vadovų ir jų pavaduotojų skaičius (2013-09-1 d.)</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Vadovų ir jų pavaduotojų, vedusių seminarus ir (ar) skaičiusių pranešimus, skaičius</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Vadovų ir jų pavaduotojų, vedusių seminarus ir (ar) skaičiusių pranešimus, dalis (%)</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„Aitvarėlis“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„Atžalynas“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,,Aušrinė“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„Ąžuoliukas“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,,Bangelė‘‘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184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„Bitutė“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„Boružėlė“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„Čiauškutė“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184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84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84"/>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„Eglutė“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„Giliukas“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„Gintarėlis“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184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84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1701" w:type="dxa"/>
            <w:vAlign w:val="center"/>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vAlign w:val="center"/>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vAlign w:val="center"/>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„Liepaitė“</w:t>
            </w:r>
          </w:p>
        </w:tc>
        <w:tc>
          <w:tcPr>
            <w:tcW w:w="1701" w:type="dxa"/>
            <w:vAlign w:val="center"/>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vAlign w:val="center"/>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vAlign w:val="center"/>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„Linelis“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„Obelėlė“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„Pagrandukas“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,,Papartėlis“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184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„Pingvinukas“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„Pumpurėlis“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184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66,6</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,,Pušaitė“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27.</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„Putinėlis“</w:t>
            </w:r>
          </w:p>
        </w:tc>
        <w:tc>
          <w:tcPr>
            <w:tcW w:w="1701" w:type="dxa"/>
          </w:tcPr>
          <w:p w:rsidR="001D3BD3" w:rsidRPr="00B936C9" w:rsidRDefault="001D3BD3"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2</w:t>
            </w:r>
          </w:p>
        </w:tc>
        <w:tc>
          <w:tcPr>
            <w:tcW w:w="2552" w:type="dxa"/>
          </w:tcPr>
          <w:p w:rsidR="001D3BD3" w:rsidRPr="00B936C9" w:rsidRDefault="001D3BD3"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1</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lang w:val="ru-RU"/>
              </w:rPr>
              <w:t>50</w:t>
            </w:r>
            <w:r w:rsidRPr="00B936C9">
              <w:rPr>
                <w:rFonts w:ascii="Times New Roman" w:hAnsi="Times New Roman" w:cs="Times New Roman"/>
              </w:rPr>
              <w:t>,0</w:t>
            </w:r>
          </w:p>
        </w:tc>
      </w:tr>
      <w:tr w:rsidR="001D3BD3" w:rsidRPr="00B936C9" w:rsidTr="00CD67D1">
        <w:trPr>
          <w:trHeight w:val="284"/>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28.</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,,Radastėlė“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29.</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„Rūta“</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c>
          <w:tcPr>
            <w:tcW w:w="184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100 </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„Svirpliukas“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32.</w:t>
            </w:r>
          </w:p>
        </w:tc>
        <w:tc>
          <w:tcPr>
            <w:tcW w:w="184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„Šermukšnėlė“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33.</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,,Švyturėlis“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34.</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„Traukinukas“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35.</w:t>
            </w:r>
          </w:p>
        </w:tc>
        <w:tc>
          <w:tcPr>
            <w:tcW w:w="184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36.</w:t>
            </w:r>
          </w:p>
        </w:tc>
        <w:tc>
          <w:tcPr>
            <w:tcW w:w="184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,,Volungėlė“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„Želmenėlis“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84"/>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39.</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„Žemuogėlė“</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„Žilvitis“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41. </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„Žiburėlis“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42.</w:t>
            </w:r>
          </w:p>
        </w:tc>
        <w:tc>
          <w:tcPr>
            <w:tcW w:w="184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1D3BD3" w:rsidRPr="00B936C9" w:rsidTr="00CD67D1">
        <w:trPr>
          <w:trHeight w:val="269"/>
        </w:trPr>
        <w:tc>
          <w:tcPr>
            <w:tcW w:w="993"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43.</w:t>
            </w:r>
          </w:p>
        </w:tc>
        <w:tc>
          <w:tcPr>
            <w:tcW w:w="184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,,Žuvėdra“</w:t>
            </w:r>
          </w:p>
        </w:tc>
        <w:tc>
          <w:tcPr>
            <w:tcW w:w="1701"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2"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25"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1D3BD3" w:rsidRPr="00B936C9" w:rsidTr="00CD67D1">
        <w:trPr>
          <w:trHeight w:val="284"/>
        </w:trPr>
        <w:tc>
          <w:tcPr>
            <w:tcW w:w="993" w:type="dxa"/>
          </w:tcPr>
          <w:p w:rsidR="001D3BD3" w:rsidRPr="00B936C9" w:rsidRDefault="001D3BD3" w:rsidP="005E64DF">
            <w:pPr>
              <w:spacing w:after="0" w:line="240" w:lineRule="auto"/>
              <w:jc w:val="center"/>
              <w:rPr>
                <w:rFonts w:ascii="Times New Roman" w:hAnsi="Times New Roman" w:cs="Times New Roman"/>
              </w:rPr>
            </w:pPr>
          </w:p>
        </w:tc>
        <w:tc>
          <w:tcPr>
            <w:tcW w:w="1842" w:type="dxa"/>
          </w:tcPr>
          <w:p w:rsidR="001D3BD3" w:rsidRPr="00B936C9" w:rsidRDefault="001D3BD3"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1701"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88</w:t>
            </w:r>
          </w:p>
        </w:tc>
        <w:tc>
          <w:tcPr>
            <w:tcW w:w="2552"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44</w:t>
            </w:r>
          </w:p>
        </w:tc>
        <w:tc>
          <w:tcPr>
            <w:tcW w:w="2525"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50</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lastRenderedPageBreak/>
        <w:t>86 lentelė (5.21.2.)</w:t>
      </w:r>
      <w:r w:rsidRPr="00B936C9">
        <w:rPr>
          <w:rFonts w:ascii="Times New Roman" w:hAnsi="Times New Roman" w:cs="Times New Roman"/>
          <w:bCs/>
        </w:rPr>
        <w:t xml:space="preserve">. </w:t>
      </w:r>
      <w:r w:rsidRPr="00B936C9">
        <w:rPr>
          <w:rFonts w:ascii="Times New Roman" w:hAnsi="Times New Roman" w:cs="Times New Roman"/>
        </w:rPr>
        <w:t>Bendrojo ugdymo mokyklų vadovų ir jų pavaduotojų ugdymui per pastaruosius metus vedusių seminarus ir (ar) skaičiusių pranešimus (tiesiogiai nesusijusias su vadovo atestacija), skaičius ir dalis (%).</w:t>
      </w:r>
    </w:p>
    <w:tbl>
      <w:tblPr>
        <w:tblStyle w:val="Lentelstinklelis"/>
        <w:tblW w:w="9602" w:type="dxa"/>
        <w:tblInd w:w="108" w:type="dxa"/>
        <w:tblLook w:val="04A0" w:firstRow="1" w:lastRow="0" w:firstColumn="1" w:lastColumn="0" w:noHBand="0" w:noVBand="1"/>
      </w:tblPr>
      <w:tblGrid>
        <w:gridCol w:w="3119"/>
        <w:gridCol w:w="1701"/>
        <w:gridCol w:w="2410"/>
        <w:gridCol w:w="2372"/>
      </w:tblGrid>
      <w:tr w:rsidR="001D3BD3" w:rsidRPr="00B936C9" w:rsidTr="00C6643F">
        <w:trPr>
          <w:trHeight w:val="261"/>
          <w:tblHeader/>
        </w:trPr>
        <w:tc>
          <w:tcPr>
            <w:tcW w:w="3119" w:type="dxa"/>
          </w:tcPr>
          <w:p w:rsidR="001D3BD3" w:rsidRPr="00B936C9" w:rsidRDefault="001D3BD3" w:rsidP="005E64DF">
            <w:pPr>
              <w:rPr>
                <w:sz w:val="22"/>
                <w:szCs w:val="22"/>
              </w:rPr>
            </w:pPr>
            <w:r w:rsidRPr="00B936C9">
              <w:rPr>
                <w:sz w:val="22"/>
                <w:szCs w:val="22"/>
              </w:rPr>
              <w:t>Švietimo įstaigos pavadinimas</w:t>
            </w:r>
          </w:p>
        </w:tc>
        <w:tc>
          <w:tcPr>
            <w:tcW w:w="1701" w:type="dxa"/>
          </w:tcPr>
          <w:p w:rsidR="001D3BD3" w:rsidRPr="00B936C9" w:rsidRDefault="001D3BD3" w:rsidP="005E64DF">
            <w:pPr>
              <w:jc w:val="center"/>
              <w:rPr>
                <w:sz w:val="22"/>
                <w:szCs w:val="22"/>
              </w:rPr>
            </w:pPr>
            <w:r w:rsidRPr="00B936C9">
              <w:rPr>
                <w:sz w:val="22"/>
                <w:szCs w:val="22"/>
              </w:rPr>
              <w:t xml:space="preserve">Vvadovų ir jų pavaduotojų skaičius </w:t>
            </w:r>
          </w:p>
          <w:p w:rsidR="001D3BD3" w:rsidRPr="00B936C9" w:rsidRDefault="001D3BD3" w:rsidP="005E64DF">
            <w:pPr>
              <w:jc w:val="center"/>
              <w:rPr>
                <w:sz w:val="22"/>
                <w:szCs w:val="22"/>
              </w:rPr>
            </w:pPr>
            <w:r w:rsidRPr="00B936C9">
              <w:rPr>
                <w:sz w:val="22"/>
                <w:szCs w:val="22"/>
              </w:rPr>
              <w:t>(2013-09-01)</w:t>
            </w:r>
          </w:p>
        </w:tc>
        <w:tc>
          <w:tcPr>
            <w:tcW w:w="2410" w:type="dxa"/>
          </w:tcPr>
          <w:p w:rsidR="001D3BD3" w:rsidRPr="00B936C9" w:rsidRDefault="001D3BD3" w:rsidP="005E64DF">
            <w:pPr>
              <w:jc w:val="center"/>
              <w:rPr>
                <w:sz w:val="22"/>
                <w:szCs w:val="22"/>
              </w:rPr>
            </w:pPr>
            <w:r w:rsidRPr="00B936C9">
              <w:rPr>
                <w:sz w:val="22"/>
                <w:szCs w:val="22"/>
              </w:rPr>
              <w:t>Vadovų ir jų pavaduotojų, vedusių seminarus ir (ar) skaičiusių pranešimus, skaičius</w:t>
            </w:r>
          </w:p>
        </w:tc>
        <w:tc>
          <w:tcPr>
            <w:tcW w:w="2372" w:type="dxa"/>
          </w:tcPr>
          <w:p w:rsidR="001D3BD3" w:rsidRPr="00B936C9" w:rsidRDefault="001D3BD3" w:rsidP="005E64DF">
            <w:pPr>
              <w:jc w:val="center"/>
              <w:rPr>
                <w:sz w:val="22"/>
                <w:szCs w:val="22"/>
              </w:rPr>
            </w:pPr>
            <w:r w:rsidRPr="00B936C9">
              <w:rPr>
                <w:sz w:val="22"/>
                <w:szCs w:val="22"/>
              </w:rPr>
              <w:t>Vadovų ir jų pavaduotojų, vedusių seminarus ir (ar) skaičiusių pranešimus dalis (%)</w:t>
            </w:r>
          </w:p>
        </w:tc>
      </w:tr>
      <w:tr w:rsidR="001D3BD3" w:rsidRPr="00B936C9" w:rsidTr="00CD67D1">
        <w:trPr>
          <w:trHeight w:val="57"/>
        </w:trPr>
        <w:tc>
          <w:tcPr>
            <w:tcW w:w="9602" w:type="dxa"/>
            <w:gridSpan w:val="4"/>
          </w:tcPr>
          <w:p w:rsidR="001D3BD3" w:rsidRPr="00B936C9" w:rsidRDefault="001D3BD3" w:rsidP="005E64DF">
            <w:pPr>
              <w:jc w:val="center"/>
              <w:rPr>
                <w:sz w:val="22"/>
                <w:szCs w:val="22"/>
              </w:rPr>
            </w:pPr>
            <w:r w:rsidRPr="00B936C9">
              <w:rPr>
                <w:b/>
                <w:sz w:val="22"/>
                <w:szCs w:val="22"/>
              </w:rPr>
              <w:t>Gimnazijos</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„Aitvaro“ </w:t>
            </w:r>
          </w:p>
        </w:tc>
        <w:tc>
          <w:tcPr>
            <w:tcW w:w="1701" w:type="dxa"/>
          </w:tcPr>
          <w:p w:rsidR="001D3BD3" w:rsidRPr="00B936C9" w:rsidRDefault="001D3BD3" w:rsidP="005E64DF">
            <w:pPr>
              <w:jc w:val="center"/>
              <w:rPr>
                <w:sz w:val="22"/>
                <w:szCs w:val="22"/>
              </w:rPr>
            </w:pPr>
            <w:r w:rsidRPr="00B936C9">
              <w:rPr>
                <w:sz w:val="22"/>
                <w:szCs w:val="22"/>
              </w:rPr>
              <w:t>3</w:t>
            </w:r>
          </w:p>
        </w:tc>
        <w:tc>
          <w:tcPr>
            <w:tcW w:w="2410" w:type="dxa"/>
          </w:tcPr>
          <w:p w:rsidR="001D3BD3" w:rsidRPr="00B936C9" w:rsidRDefault="001D3BD3" w:rsidP="005E64DF">
            <w:pPr>
              <w:jc w:val="center"/>
              <w:rPr>
                <w:sz w:val="22"/>
                <w:szCs w:val="22"/>
              </w:rPr>
            </w:pPr>
            <w:r w:rsidRPr="00B936C9">
              <w:rPr>
                <w:sz w:val="22"/>
                <w:szCs w:val="22"/>
              </w:rPr>
              <w:t>3</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„Aukuro“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3</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75,0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„Ąžuolyno“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4</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Baltijos </w:t>
            </w:r>
          </w:p>
        </w:tc>
        <w:tc>
          <w:tcPr>
            <w:tcW w:w="1701" w:type="dxa"/>
          </w:tcPr>
          <w:p w:rsidR="001D3BD3" w:rsidRPr="00B936C9" w:rsidRDefault="001D3BD3" w:rsidP="005E64DF">
            <w:pPr>
              <w:jc w:val="center"/>
              <w:rPr>
                <w:sz w:val="22"/>
                <w:szCs w:val="22"/>
              </w:rPr>
            </w:pPr>
            <w:r w:rsidRPr="00B936C9">
              <w:rPr>
                <w:sz w:val="22"/>
                <w:szCs w:val="22"/>
              </w:rPr>
              <w:t>3</w:t>
            </w:r>
          </w:p>
        </w:tc>
        <w:tc>
          <w:tcPr>
            <w:tcW w:w="2410" w:type="dxa"/>
          </w:tcPr>
          <w:p w:rsidR="001D3BD3" w:rsidRPr="00B936C9" w:rsidRDefault="001D3BD3" w:rsidP="005E64DF">
            <w:pPr>
              <w:jc w:val="center"/>
              <w:rPr>
                <w:sz w:val="22"/>
                <w:szCs w:val="22"/>
              </w:rPr>
            </w:pPr>
            <w:r w:rsidRPr="00B936C9">
              <w:rPr>
                <w:sz w:val="22"/>
                <w:szCs w:val="22"/>
              </w:rPr>
              <w:t>2</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66,7</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Vytauto Didžiojo </w:t>
            </w:r>
          </w:p>
        </w:tc>
        <w:tc>
          <w:tcPr>
            <w:tcW w:w="1701" w:type="dxa"/>
          </w:tcPr>
          <w:p w:rsidR="001D3BD3" w:rsidRPr="00B936C9" w:rsidRDefault="001D3BD3" w:rsidP="005E64DF">
            <w:pPr>
              <w:jc w:val="center"/>
              <w:rPr>
                <w:sz w:val="22"/>
                <w:szCs w:val="22"/>
              </w:rPr>
            </w:pPr>
            <w:r w:rsidRPr="00B936C9">
              <w:rPr>
                <w:sz w:val="22"/>
                <w:szCs w:val="22"/>
              </w:rPr>
              <w:t>5</w:t>
            </w:r>
          </w:p>
        </w:tc>
        <w:tc>
          <w:tcPr>
            <w:tcW w:w="2410" w:type="dxa"/>
          </w:tcPr>
          <w:p w:rsidR="001D3BD3" w:rsidRPr="00B936C9" w:rsidRDefault="001D3BD3" w:rsidP="005E64DF">
            <w:pPr>
              <w:jc w:val="center"/>
              <w:rPr>
                <w:sz w:val="22"/>
                <w:szCs w:val="22"/>
              </w:rPr>
            </w:pPr>
            <w:r w:rsidRPr="00B936C9">
              <w:rPr>
                <w:sz w:val="22"/>
                <w:szCs w:val="22"/>
              </w:rPr>
              <w:t>3</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60,0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„Varpo“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1</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25,0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„Vėtrungės“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Vydūno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4</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Hermano Zudermano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2</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50,0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„Žaliakalnio“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4</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„Žemynos“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3</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75,0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Naujakiemio suaugusiųjų</w:t>
            </w:r>
          </w:p>
        </w:tc>
        <w:tc>
          <w:tcPr>
            <w:tcW w:w="1701" w:type="dxa"/>
          </w:tcPr>
          <w:p w:rsidR="001D3BD3" w:rsidRPr="00B936C9" w:rsidRDefault="001D3BD3" w:rsidP="005E64DF">
            <w:pPr>
              <w:jc w:val="center"/>
              <w:rPr>
                <w:sz w:val="22"/>
                <w:szCs w:val="22"/>
              </w:rPr>
            </w:pPr>
            <w:r w:rsidRPr="00B936C9">
              <w:rPr>
                <w:sz w:val="22"/>
                <w:szCs w:val="22"/>
              </w:rPr>
              <w:t>3</w:t>
            </w:r>
          </w:p>
        </w:tc>
        <w:tc>
          <w:tcPr>
            <w:tcW w:w="2410" w:type="dxa"/>
          </w:tcPr>
          <w:p w:rsidR="001D3BD3" w:rsidRPr="00B936C9" w:rsidRDefault="001D3BD3" w:rsidP="005E64DF">
            <w:pPr>
              <w:jc w:val="center"/>
              <w:rPr>
                <w:sz w:val="22"/>
                <w:szCs w:val="22"/>
              </w:rPr>
            </w:pPr>
            <w:r w:rsidRPr="00B936C9">
              <w:rPr>
                <w:sz w:val="22"/>
                <w:szCs w:val="22"/>
              </w:rPr>
              <w:t>–</w:t>
            </w:r>
          </w:p>
        </w:tc>
        <w:tc>
          <w:tcPr>
            <w:tcW w:w="2372" w:type="dxa"/>
          </w:tcPr>
          <w:p w:rsidR="001D3BD3" w:rsidRPr="00B936C9" w:rsidRDefault="001D3BD3" w:rsidP="005E64DF">
            <w:pPr>
              <w:jc w:val="center"/>
              <w:rPr>
                <w:sz w:val="22"/>
                <w:szCs w:val="22"/>
              </w:rPr>
            </w:pPr>
            <w:r w:rsidRPr="00B936C9">
              <w:rPr>
                <w:sz w:val="22"/>
                <w:szCs w:val="22"/>
              </w:rPr>
              <w:t>–</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Salio Šemerio suaugusiųjų</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1</w:t>
            </w:r>
          </w:p>
        </w:tc>
        <w:tc>
          <w:tcPr>
            <w:tcW w:w="2372" w:type="dxa"/>
          </w:tcPr>
          <w:p w:rsidR="001D3BD3" w:rsidRPr="00B936C9" w:rsidRDefault="001D3BD3" w:rsidP="005E64DF">
            <w:pPr>
              <w:jc w:val="center"/>
              <w:rPr>
                <w:sz w:val="22"/>
                <w:szCs w:val="22"/>
              </w:rPr>
            </w:pPr>
            <w:r w:rsidRPr="00B936C9">
              <w:rPr>
                <w:sz w:val="22"/>
                <w:szCs w:val="22"/>
              </w:rPr>
              <w:t>25,0</w:t>
            </w:r>
          </w:p>
        </w:tc>
      </w:tr>
      <w:tr w:rsidR="001D3BD3" w:rsidRPr="00B936C9" w:rsidTr="00CD67D1">
        <w:trPr>
          <w:trHeight w:val="57"/>
        </w:trPr>
        <w:tc>
          <w:tcPr>
            <w:tcW w:w="3119" w:type="dxa"/>
          </w:tcPr>
          <w:p w:rsidR="001D3BD3" w:rsidRPr="00B936C9" w:rsidRDefault="001D3BD3" w:rsidP="005E64DF">
            <w:pPr>
              <w:jc w:val="right"/>
              <w:rPr>
                <w:b/>
                <w:sz w:val="22"/>
                <w:szCs w:val="22"/>
              </w:rPr>
            </w:pPr>
            <w:r w:rsidRPr="00B936C9">
              <w:rPr>
                <w:b/>
                <w:sz w:val="22"/>
                <w:szCs w:val="22"/>
              </w:rPr>
              <w:t xml:space="preserve">Iš viso </w:t>
            </w:r>
          </w:p>
        </w:tc>
        <w:tc>
          <w:tcPr>
            <w:tcW w:w="1701" w:type="dxa"/>
          </w:tcPr>
          <w:p w:rsidR="001D3BD3" w:rsidRPr="00B936C9" w:rsidRDefault="001D3BD3" w:rsidP="005E64DF">
            <w:pPr>
              <w:jc w:val="center"/>
              <w:rPr>
                <w:b/>
                <w:sz w:val="22"/>
                <w:szCs w:val="22"/>
              </w:rPr>
            </w:pPr>
            <w:r w:rsidRPr="00B936C9">
              <w:rPr>
                <w:b/>
                <w:sz w:val="22"/>
                <w:szCs w:val="22"/>
              </w:rPr>
              <w:t>50</w:t>
            </w:r>
          </w:p>
        </w:tc>
        <w:tc>
          <w:tcPr>
            <w:tcW w:w="2410" w:type="dxa"/>
          </w:tcPr>
          <w:p w:rsidR="001D3BD3" w:rsidRPr="00B936C9" w:rsidRDefault="001D3BD3" w:rsidP="005E64DF">
            <w:pPr>
              <w:jc w:val="center"/>
              <w:rPr>
                <w:b/>
                <w:sz w:val="22"/>
                <w:szCs w:val="22"/>
              </w:rPr>
            </w:pPr>
            <w:r w:rsidRPr="00B936C9">
              <w:rPr>
                <w:b/>
                <w:sz w:val="22"/>
                <w:szCs w:val="22"/>
              </w:rPr>
              <w:t>30</w:t>
            </w:r>
          </w:p>
        </w:tc>
        <w:tc>
          <w:tcPr>
            <w:tcW w:w="2372" w:type="dxa"/>
          </w:tcPr>
          <w:p w:rsidR="001D3BD3" w:rsidRPr="00B936C9" w:rsidRDefault="001D3BD3" w:rsidP="005E64DF">
            <w:pPr>
              <w:jc w:val="center"/>
              <w:rPr>
                <w:b/>
                <w:sz w:val="22"/>
                <w:szCs w:val="22"/>
              </w:rPr>
            </w:pPr>
            <w:r w:rsidRPr="00B936C9">
              <w:rPr>
                <w:b/>
                <w:sz w:val="22"/>
                <w:szCs w:val="22"/>
              </w:rPr>
              <w:t>60,0</w:t>
            </w:r>
          </w:p>
        </w:tc>
      </w:tr>
      <w:tr w:rsidR="001D3BD3" w:rsidRPr="00B936C9" w:rsidTr="00CD67D1">
        <w:trPr>
          <w:trHeight w:val="57"/>
        </w:trPr>
        <w:tc>
          <w:tcPr>
            <w:tcW w:w="9602" w:type="dxa"/>
            <w:gridSpan w:val="4"/>
          </w:tcPr>
          <w:p w:rsidR="001D3BD3" w:rsidRPr="00B936C9" w:rsidRDefault="001D3BD3" w:rsidP="005E64DF">
            <w:pPr>
              <w:jc w:val="center"/>
              <w:rPr>
                <w:b/>
                <w:sz w:val="22"/>
                <w:szCs w:val="22"/>
              </w:rPr>
            </w:pPr>
            <w:r w:rsidRPr="00B936C9">
              <w:rPr>
                <w:b/>
                <w:sz w:val="22"/>
                <w:szCs w:val="22"/>
              </w:rPr>
              <w:t>Progimnazijos</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„Gabijos“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4</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Simono Dacho </w:t>
            </w:r>
          </w:p>
        </w:tc>
        <w:tc>
          <w:tcPr>
            <w:tcW w:w="1701" w:type="dxa"/>
          </w:tcPr>
          <w:p w:rsidR="001D3BD3" w:rsidRPr="00B936C9" w:rsidRDefault="001D3BD3" w:rsidP="005E64DF">
            <w:pPr>
              <w:jc w:val="center"/>
              <w:rPr>
                <w:sz w:val="22"/>
                <w:szCs w:val="22"/>
              </w:rPr>
            </w:pPr>
            <w:r w:rsidRPr="00B936C9">
              <w:rPr>
                <w:sz w:val="22"/>
                <w:szCs w:val="22"/>
              </w:rPr>
              <w:t>5</w:t>
            </w:r>
          </w:p>
        </w:tc>
        <w:tc>
          <w:tcPr>
            <w:tcW w:w="2410" w:type="dxa"/>
          </w:tcPr>
          <w:p w:rsidR="001D3BD3" w:rsidRPr="00B936C9" w:rsidRDefault="001D3BD3" w:rsidP="005E64DF">
            <w:pPr>
              <w:jc w:val="center"/>
              <w:rPr>
                <w:sz w:val="22"/>
                <w:szCs w:val="22"/>
              </w:rPr>
            </w:pPr>
            <w:r w:rsidRPr="00B936C9">
              <w:rPr>
                <w:sz w:val="22"/>
                <w:szCs w:val="22"/>
              </w:rPr>
              <w:t>3</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60,0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Prano Mašioto </w:t>
            </w:r>
          </w:p>
        </w:tc>
        <w:tc>
          <w:tcPr>
            <w:tcW w:w="1701" w:type="dxa"/>
          </w:tcPr>
          <w:p w:rsidR="001D3BD3" w:rsidRPr="00B936C9" w:rsidRDefault="001D3BD3" w:rsidP="005E64DF">
            <w:pPr>
              <w:jc w:val="center"/>
              <w:rPr>
                <w:sz w:val="22"/>
                <w:szCs w:val="22"/>
              </w:rPr>
            </w:pPr>
            <w:r w:rsidRPr="00B936C9">
              <w:rPr>
                <w:sz w:val="22"/>
                <w:szCs w:val="22"/>
              </w:rPr>
              <w:t>3</w:t>
            </w:r>
          </w:p>
        </w:tc>
        <w:tc>
          <w:tcPr>
            <w:tcW w:w="2410" w:type="dxa"/>
          </w:tcPr>
          <w:p w:rsidR="001D3BD3" w:rsidRPr="00B936C9" w:rsidRDefault="001D3BD3" w:rsidP="005E64DF">
            <w:pPr>
              <w:jc w:val="center"/>
              <w:rPr>
                <w:sz w:val="22"/>
                <w:szCs w:val="22"/>
              </w:rPr>
            </w:pPr>
            <w:r w:rsidRPr="00B936C9">
              <w:rPr>
                <w:sz w:val="22"/>
                <w:szCs w:val="22"/>
              </w:rPr>
              <w:t>2</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66,7</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Martyno Mažvydo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4</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Sendvario </w:t>
            </w:r>
          </w:p>
        </w:tc>
        <w:tc>
          <w:tcPr>
            <w:tcW w:w="1701" w:type="dxa"/>
          </w:tcPr>
          <w:p w:rsidR="001D3BD3" w:rsidRPr="00B936C9" w:rsidRDefault="001D3BD3" w:rsidP="005E64DF">
            <w:pPr>
              <w:jc w:val="center"/>
              <w:rPr>
                <w:sz w:val="22"/>
                <w:szCs w:val="22"/>
              </w:rPr>
            </w:pPr>
            <w:r w:rsidRPr="00B936C9">
              <w:rPr>
                <w:sz w:val="22"/>
                <w:szCs w:val="22"/>
              </w:rPr>
              <w:t>3</w:t>
            </w:r>
          </w:p>
        </w:tc>
        <w:tc>
          <w:tcPr>
            <w:tcW w:w="2410" w:type="dxa"/>
          </w:tcPr>
          <w:p w:rsidR="001D3BD3" w:rsidRPr="00B936C9" w:rsidRDefault="001D3BD3" w:rsidP="005E64DF">
            <w:pPr>
              <w:jc w:val="center"/>
              <w:rPr>
                <w:sz w:val="22"/>
                <w:szCs w:val="22"/>
              </w:rPr>
            </w:pPr>
            <w:r w:rsidRPr="00B936C9">
              <w:rPr>
                <w:sz w:val="22"/>
                <w:szCs w:val="22"/>
              </w:rPr>
              <w:t>3</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„Smeltės“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4</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Liudviko Stulpino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4</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Tauralaukio </w:t>
            </w:r>
          </w:p>
        </w:tc>
        <w:tc>
          <w:tcPr>
            <w:tcW w:w="1701" w:type="dxa"/>
          </w:tcPr>
          <w:p w:rsidR="001D3BD3" w:rsidRPr="00B936C9" w:rsidRDefault="001D3BD3" w:rsidP="005E64DF">
            <w:pPr>
              <w:jc w:val="center"/>
              <w:rPr>
                <w:sz w:val="22"/>
                <w:szCs w:val="22"/>
              </w:rPr>
            </w:pPr>
            <w:r w:rsidRPr="00B936C9">
              <w:rPr>
                <w:sz w:val="22"/>
                <w:szCs w:val="22"/>
              </w:rPr>
              <w:t>2</w:t>
            </w:r>
          </w:p>
        </w:tc>
        <w:tc>
          <w:tcPr>
            <w:tcW w:w="2410" w:type="dxa"/>
          </w:tcPr>
          <w:p w:rsidR="001D3BD3" w:rsidRPr="00B936C9" w:rsidRDefault="001D3BD3" w:rsidP="005E64DF">
            <w:pPr>
              <w:jc w:val="center"/>
              <w:rPr>
                <w:sz w:val="22"/>
                <w:szCs w:val="22"/>
              </w:rPr>
            </w:pPr>
            <w:r w:rsidRPr="00B936C9">
              <w:rPr>
                <w:sz w:val="22"/>
                <w:szCs w:val="22"/>
              </w:rPr>
              <w:t>–</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„Verdenės“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3</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75,0</w:t>
            </w:r>
          </w:p>
        </w:tc>
      </w:tr>
      <w:tr w:rsidR="001D3BD3" w:rsidRPr="00B936C9" w:rsidTr="00CD67D1">
        <w:trPr>
          <w:trHeight w:val="57"/>
        </w:trPr>
        <w:tc>
          <w:tcPr>
            <w:tcW w:w="3119" w:type="dxa"/>
          </w:tcPr>
          <w:p w:rsidR="001D3BD3" w:rsidRPr="00B936C9" w:rsidRDefault="001D3BD3" w:rsidP="005E64DF">
            <w:pPr>
              <w:rPr>
                <w:sz w:val="22"/>
                <w:szCs w:val="22"/>
              </w:rPr>
            </w:pPr>
            <w:r w:rsidRPr="00B936C9">
              <w:rPr>
                <w:sz w:val="22"/>
                <w:szCs w:val="22"/>
              </w:rPr>
              <w:t xml:space="preserve">„Versmės“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2</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50,0</w:t>
            </w:r>
          </w:p>
        </w:tc>
      </w:tr>
      <w:tr w:rsidR="001D3BD3" w:rsidRPr="00B936C9" w:rsidTr="00CD67D1">
        <w:trPr>
          <w:trHeight w:val="159"/>
        </w:trPr>
        <w:tc>
          <w:tcPr>
            <w:tcW w:w="3119" w:type="dxa"/>
          </w:tcPr>
          <w:p w:rsidR="001D3BD3" w:rsidRPr="00B936C9" w:rsidRDefault="001D3BD3" w:rsidP="005E64DF">
            <w:pPr>
              <w:jc w:val="right"/>
              <w:rPr>
                <w:b/>
                <w:sz w:val="22"/>
                <w:szCs w:val="22"/>
              </w:rPr>
            </w:pPr>
            <w:r w:rsidRPr="00B936C9">
              <w:rPr>
                <w:b/>
                <w:sz w:val="22"/>
                <w:szCs w:val="22"/>
              </w:rPr>
              <w:t>Iš viso</w:t>
            </w:r>
          </w:p>
        </w:tc>
        <w:tc>
          <w:tcPr>
            <w:tcW w:w="1701" w:type="dxa"/>
            <w:vAlign w:val="bottom"/>
          </w:tcPr>
          <w:p w:rsidR="001D3BD3" w:rsidRPr="00B936C9" w:rsidRDefault="001D3BD3" w:rsidP="005E64DF">
            <w:pPr>
              <w:jc w:val="center"/>
              <w:rPr>
                <w:b/>
                <w:color w:val="000000"/>
                <w:sz w:val="22"/>
                <w:szCs w:val="22"/>
              </w:rPr>
            </w:pPr>
            <w:r w:rsidRPr="00B936C9">
              <w:rPr>
                <w:b/>
                <w:color w:val="000000"/>
                <w:sz w:val="22"/>
                <w:szCs w:val="22"/>
              </w:rPr>
              <w:t>37</w:t>
            </w:r>
          </w:p>
        </w:tc>
        <w:tc>
          <w:tcPr>
            <w:tcW w:w="2410" w:type="dxa"/>
            <w:vAlign w:val="bottom"/>
          </w:tcPr>
          <w:p w:rsidR="001D3BD3" w:rsidRPr="00B936C9" w:rsidRDefault="001D3BD3" w:rsidP="005E64DF">
            <w:pPr>
              <w:jc w:val="center"/>
              <w:rPr>
                <w:b/>
                <w:color w:val="000000"/>
                <w:sz w:val="22"/>
                <w:szCs w:val="22"/>
              </w:rPr>
            </w:pPr>
            <w:r w:rsidRPr="00B936C9">
              <w:rPr>
                <w:b/>
                <w:color w:val="000000"/>
                <w:sz w:val="22"/>
                <w:szCs w:val="22"/>
              </w:rPr>
              <w:t>29</w:t>
            </w:r>
          </w:p>
        </w:tc>
        <w:tc>
          <w:tcPr>
            <w:tcW w:w="2372" w:type="dxa"/>
            <w:vAlign w:val="bottom"/>
          </w:tcPr>
          <w:p w:rsidR="001D3BD3" w:rsidRPr="00B936C9" w:rsidRDefault="001D3BD3" w:rsidP="005E64DF">
            <w:pPr>
              <w:jc w:val="center"/>
              <w:rPr>
                <w:b/>
                <w:color w:val="000000"/>
                <w:sz w:val="22"/>
                <w:szCs w:val="22"/>
              </w:rPr>
            </w:pPr>
            <w:r w:rsidRPr="00B936C9">
              <w:rPr>
                <w:b/>
                <w:color w:val="000000"/>
                <w:sz w:val="22"/>
                <w:szCs w:val="22"/>
              </w:rPr>
              <w:t>78,4</w:t>
            </w:r>
          </w:p>
        </w:tc>
      </w:tr>
      <w:tr w:rsidR="001D3BD3" w:rsidRPr="00B936C9" w:rsidTr="00CD67D1">
        <w:trPr>
          <w:trHeight w:val="107"/>
        </w:trPr>
        <w:tc>
          <w:tcPr>
            <w:tcW w:w="9602" w:type="dxa"/>
            <w:gridSpan w:val="4"/>
          </w:tcPr>
          <w:p w:rsidR="001D3BD3" w:rsidRPr="00B936C9" w:rsidRDefault="001D3BD3" w:rsidP="005E64DF">
            <w:pPr>
              <w:jc w:val="center"/>
              <w:rPr>
                <w:b/>
                <w:sz w:val="22"/>
                <w:szCs w:val="22"/>
              </w:rPr>
            </w:pPr>
            <w:r w:rsidRPr="00B936C9">
              <w:rPr>
                <w:b/>
                <w:sz w:val="22"/>
                <w:szCs w:val="22"/>
              </w:rPr>
              <w:t>Pagrindinės mokyklos</w:t>
            </w:r>
          </w:p>
        </w:tc>
      </w:tr>
      <w:tr w:rsidR="001D3BD3" w:rsidRPr="00B936C9" w:rsidTr="00CD67D1">
        <w:trPr>
          <w:trHeight w:val="107"/>
        </w:trPr>
        <w:tc>
          <w:tcPr>
            <w:tcW w:w="3119" w:type="dxa"/>
          </w:tcPr>
          <w:p w:rsidR="001D3BD3" w:rsidRPr="00B936C9" w:rsidRDefault="001D3BD3" w:rsidP="005E64DF">
            <w:pPr>
              <w:rPr>
                <w:sz w:val="22"/>
                <w:szCs w:val="22"/>
              </w:rPr>
            </w:pPr>
            <w:r w:rsidRPr="00B936C9">
              <w:rPr>
                <w:sz w:val="22"/>
                <w:szCs w:val="22"/>
              </w:rPr>
              <w:t xml:space="preserve">Gedminų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3</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75,0</w:t>
            </w:r>
          </w:p>
        </w:tc>
      </w:tr>
      <w:tr w:rsidR="001D3BD3" w:rsidRPr="00B936C9" w:rsidTr="00CD67D1">
        <w:trPr>
          <w:trHeight w:val="78"/>
        </w:trPr>
        <w:tc>
          <w:tcPr>
            <w:tcW w:w="3119" w:type="dxa"/>
          </w:tcPr>
          <w:p w:rsidR="001D3BD3" w:rsidRPr="00B936C9" w:rsidRDefault="001D3BD3" w:rsidP="005E64DF">
            <w:pPr>
              <w:rPr>
                <w:sz w:val="22"/>
                <w:szCs w:val="22"/>
              </w:rPr>
            </w:pPr>
            <w:r w:rsidRPr="00B936C9">
              <w:rPr>
                <w:sz w:val="22"/>
                <w:szCs w:val="22"/>
              </w:rPr>
              <w:t xml:space="preserve">Maksimo Gorkio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4</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80"/>
        </w:trPr>
        <w:tc>
          <w:tcPr>
            <w:tcW w:w="3119" w:type="dxa"/>
          </w:tcPr>
          <w:p w:rsidR="001D3BD3" w:rsidRPr="00B936C9" w:rsidRDefault="001D3BD3" w:rsidP="005E64DF">
            <w:pPr>
              <w:rPr>
                <w:sz w:val="22"/>
                <w:szCs w:val="22"/>
              </w:rPr>
            </w:pPr>
            <w:r w:rsidRPr="00B936C9">
              <w:rPr>
                <w:sz w:val="22"/>
                <w:szCs w:val="22"/>
              </w:rPr>
              <w:t xml:space="preserve">Andrejaus Rubliovo </w:t>
            </w:r>
          </w:p>
        </w:tc>
        <w:tc>
          <w:tcPr>
            <w:tcW w:w="1701" w:type="dxa"/>
          </w:tcPr>
          <w:p w:rsidR="001D3BD3" w:rsidRPr="00B936C9" w:rsidRDefault="001D3BD3" w:rsidP="005E64DF">
            <w:pPr>
              <w:jc w:val="center"/>
              <w:rPr>
                <w:sz w:val="22"/>
                <w:szCs w:val="22"/>
              </w:rPr>
            </w:pPr>
            <w:r w:rsidRPr="00B936C9">
              <w:rPr>
                <w:sz w:val="22"/>
                <w:szCs w:val="22"/>
              </w:rPr>
              <w:t>3</w:t>
            </w:r>
          </w:p>
        </w:tc>
        <w:tc>
          <w:tcPr>
            <w:tcW w:w="2410" w:type="dxa"/>
          </w:tcPr>
          <w:p w:rsidR="001D3BD3" w:rsidRPr="00B936C9" w:rsidRDefault="001D3BD3" w:rsidP="005E64DF">
            <w:pPr>
              <w:jc w:val="center"/>
              <w:rPr>
                <w:sz w:val="22"/>
                <w:szCs w:val="22"/>
              </w:rPr>
            </w:pPr>
            <w:r w:rsidRPr="00B936C9">
              <w:rPr>
                <w:sz w:val="22"/>
                <w:szCs w:val="22"/>
              </w:rPr>
              <w:t>–</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w:t>
            </w:r>
          </w:p>
        </w:tc>
      </w:tr>
      <w:tr w:rsidR="001D3BD3" w:rsidRPr="00B936C9" w:rsidTr="00CD67D1">
        <w:trPr>
          <w:trHeight w:val="107"/>
        </w:trPr>
        <w:tc>
          <w:tcPr>
            <w:tcW w:w="3119" w:type="dxa"/>
          </w:tcPr>
          <w:p w:rsidR="001D3BD3" w:rsidRPr="00B936C9" w:rsidRDefault="001D3BD3" w:rsidP="005E64DF">
            <w:pPr>
              <w:rPr>
                <w:sz w:val="22"/>
                <w:szCs w:val="22"/>
              </w:rPr>
            </w:pPr>
            <w:r w:rsidRPr="00B936C9">
              <w:rPr>
                <w:sz w:val="22"/>
                <w:szCs w:val="22"/>
              </w:rPr>
              <w:t xml:space="preserve">„Pajūrio“ </w:t>
            </w:r>
          </w:p>
        </w:tc>
        <w:tc>
          <w:tcPr>
            <w:tcW w:w="1701" w:type="dxa"/>
          </w:tcPr>
          <w:p w:rsidR="001D3BD3" w:rsidRPr="00B936C9" w:rsidRDefault="001D3BD3" w:rsidP="005E64DF">
            <w:pPr>
              <w:jc w:val="center"/>
              <w:rPr>
                <w:sz w:val="22"/>
                <w:szCs w:val="22"/>
              </w:rPr>
            </w:pPr>
            <w:r w:rsidRPr="00B936C9">
              <w:rPr>
                <w:sz w:val="22"/>
                <w:szCs w:val="22"/>
              </w:rPr>
              <w:t>2</w:t>
            </w:r>
          </w:p>
        </w:tc>
        <w:tc>
          <w:tcPr>
            <w:tcW w:w="2410" w:type="dxa"/>
          </w:tcPr>
          <w:p w:rsidR="001D3BD3" w:rsidRPr="00B936C9" w:rsidRDefault="001D3BD3" w:rsidP="005E64DF">
            <w:pPr>
              <w:jc w:val="center"/>
              <w:rPr>
                <w:sz w:val="22"/>
                <w:szCs w:val="22"/>
              </w:rPr>
            </w:pPr>
            <w:r w:rsidRPr="00B936C9">
              <w:rPr>
                <w:sz w:val="22"/>
                <w:szCs w:val="22"/>
              </w:rPr>
              <w:t>–</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w:t>
            </w:r>
          </w:p>
        </w:tc>
      </w:tr>
      <w:tr w:rsidR="001D3BD3" w:rsidRPr="00B936C9" w:rsidTr="00CD67D1">
        <w:trPr>
          <w:trHeight w:val="77"/>
        </w:trPr>
        <w:tc>
          <w:tcPr>
            <w:tcW w:w="3119" w:type="dxa"/>
          </w:tcPr>
          <w:p w:rsidR="001D3BD3" w:rsidRPr="00B936C9" w:rsidRDefault="001D3BD3" w:rsidP="005E64DF">
            <w:pPr>
              <w:rPr>
                <w:sz w:val="22"/>
                <w:szCs w:val="22"/>
              </w:rPr>
            </w:pPr>
            <w:r w:rsidRPr="00B936C9">
              <w:rPr>
                <w:sz w:val="22"/>
                <w:szCs w:val="22"/>
              </w:rPr>
              <w:t xml:space="preserve">„Santarvės“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2</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50,0</w:t>
            </w:r>
          </w:p>
        </w:tc>
      </w:tr>
      <w:tr w:rsidR="001D3BD3" w:rsidRPr="00B936C9" w:rsidTr="00CD67D1">
        <w:trPr>
          <w:trHeight w:val="73"/>
        </w:trPr>
        <w:tc>
          <w:tcPr>
            <w:tcW w:w="3119" w:type="dxa"/>
          </w:tcPr>
          <w:p w:rsidR="001D3BD3" w:rsidRPr="00B936C9" w:rsidRDefault="001D3BD3" w:rsidP="005E64DF">
            <w:pPr>
              <w:rPr>
                <w:sz w:val="22"/>
                <w:szCs w:val="22"/>
              </w:rPr>
            </w:pPr>
            <w:r w:rsidRPr="00B936C9">
              <w:rPr>
                <w:sz w:val="22"/>
                <w:szCs w:val="22"/>
              </w:rPr>
              <w:t xml:space="preserve">„Saulėtekio“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4</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75"/>
        </w:trPr>
        <w:tc>
          <w:tcPr>
            <w:tcW w:w="3119" w:type="dxa"/>
          </w:tcPr>
          <w:p w:rsidR="001D3BD3" w:rsidRPr="00B936C9" w:rsidRDefault="001D3BD3" w:rsidP="005E64DF">
            <w:pPr>
              <w:rPr>
                <w:sz w:val="22"/>
                <w:szCs w:val="22"/>
              </w:rPr>
            </w:pPr>
            <w:r w:rsidRPr="00B936C9">
              <w:rPr>
                <w:sz w:val="22"/>
                <w:szCs w:val="22"/>
              </w:rPr>
              <w:t xml:space="preserve">Ievos Simonaitytės </w:t>
            </w:r>
          </w:p>
        </w:tc>
        <w:tc>
          <w:tcPr>
            <w:tcW w:w="1701" w:type="dxa"/>
          </w:tcPr>
          <w:p w:rsidR="001D3BD3" w:rsidRPr="00B936C9" w:rsidRDefault="001D3BD3" w:rsidP="005E64DF">
            <w:pPr>
              <w:jc w:val="center"/>
              <w:rPr>
                <w:sz w:val="22"/>
                <w:szCs w:val="22"/>
              </w:rPr>
            </w:pPr>
            <w:r w:rsidRPr="00B936C9">
              <w:rPr>
                <w:sz w:val="22"/>
                <w:szCs w:val="22"/>
              </w:rPr>
              <w:t>3</w:t>
            </w:r>
          </w:p>
        </w:tc>
        <w:tc>
          <w:tcPr>
            <w:tcW w:w="2410" w:type="dxa"/>
          </w:tcPr>
          <w:p w:rsidR="001D3BD3" w:rsidRPr="00B936C9" w:rsidRDefault="001D3BD3" w:rsidP="005E64DF">
            <w:pPr>
              <w:jc w:val="center"/>
              <w:rPr>
                <w:sz w:val="22"/>
                <w:szCs w:val="22"/>
              </w:rPr>
            </w:pPr>
            <w:r w:rsidRPr="00B936C9">
              <w:rPr>
                <w:sz w:val="22"/>
                <w:szCs w:val="22"/>
              </w:rPr>
              <w:t>–</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w:t>
            </w:r>
          </w:p>
        </w:tc>
      </w:tr>
      <w:tr w:rsidR="001D3BD3" w:rsidRPr="00B936C9" w:rsidTr="00CD67D1">
        <w:trPr>
          <w:trHeight w:val="107"/>
        </w:trPr>
        <w:tc>
          <w:tcPr>
            <w:tcW w:w="3119" w:type="dxa"/>
          </w:tcPr>
          <w:p w:rsidR="001D3BD3" w:rsidRPr="00B936C9" w:rsidRDefault="001D3BD3" w:rsidP="005E64DF">
            <w:pPr>
              <w:rPr>
                <w:sz w:val="22"/>
                <w:szCs w:val="22"/>
              </w:rPr>
            </w:pPr>
            <w:r w:rsidRPr="00B936C9">
              <w:rPr>
                <w:sz w:val="22"/>
                <w:szCs w:val="22"/>
              </w:rPr>
              <w:t xml:space="preserve">Vitės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1</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25,0</w:t>
            </w:r>
          </w:p>
        </w:tc>
      </w:tr>
      <w:tr w:rsidR="001D3BD3" w:rsidRPr="00B936C9" w:rsidTr="00CD67D1">
        <w:trPr>
          <w:trHeight w:val="107"/>
        </w:trPr>
        <w:tc>
          <w:tcPr>
            <w:tcW w:w="3119" w:type="dxa"/>
          </w:tcPr>
          <w:p w:rsidR="001D3BD3" w:rsidRPr="00B936C9" w:rsidRDefault="001D3BD3" w:rsidP="005E64DF">
            <w:pPr>
              <w:rPr>
                <w:sz w:val="22"/>
                <w:szCs w:val="22"/>
              </w:rPr>
            </w:pPr>
            <w:r w:rsidRPr="00B936C9">
              <w:rPr>
                <w:sz w:val="22"/>
                <w:szCs w:val="22"/>
              </w:rPr>
              <w:t xml:space="preserve">„Vyturio“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1</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25,0</w:t>
            </w:r>
          </w:p>
        </w:tc>
      </w:tr>
      <w:tr w:rsidR="001D3BD3" w:rsidRPr="00B936C9" w:rsidTr="00CD67D1">
        <w:trPr>
          <w:trHeight w:val="219"/>
        </w:trPr>
        <w:tc>
          <w:tcPr>
            <w:tcW w:w="3119" w:type="dxa"/>
          </w:tcPr>
          <w:p w:rsidR="001D3BD3" w:rsidRPr="00B936C9" w:rsidRDefault="001D3BD3" w:rsidP="005E64DF">
            <w:pPr>
              <w:jc w:val="right"/>
              <w:rPr>
                <w:b/>
                <w:sz w:val="22"/>
                <w:szCs w:val="22"/>
              </w:rPr>
            </w:pPr>
            <w:r w:rsidRPr="00B936C9">
              <w:rPr>
                <w:b/>
                <w:sz w:val="22"/>
                <w:szCs w:val="22"/>
              </w:rPr>
              <w:t>Iš viso</w:t>
            </w:r>
          </w:p>
        </w:tc>
        <w:tc>
          <w:tcPr>
            <w:tcW w:w="1701" w:type="dxa"/>
            <w:vAlign w:val="bottom"/>
          </w:tcPr>
          <w:p w:rsidR="001D3BD3" w:rsidRPr="00B936C9" w:rsidRDefault="001D3BD3" w:rsidP="005E64DF">
            <w:pPr>
              <w:jc w:val="center"/>
              <w:rPr>
                <w:b/>
                <w:color w:val="000000"/>
                <w:sz w:val="22"/>
                <w:szCs w:val="22"/>
              </w:rPr>
            </w:pPr>
            <w:r w:rsidRPr="00B936C9">
              <w:rPr>
                <w:b/>
                <w:color w:val="000000"/>
                <w:sz w:val="22"/>
                <w:szCs w:val="22"/>
              </w:rPr>
              <w:t>32</w:t>
            </w:r>
          </w:p>
        </w:tc>
        <w:tc>
          <w:tcPr>
            <w:tcW w:w="2410" w:type="dxa"/>
            <w:vAlign w:val="bottom"/>
          </w:tcPr>
          <w:p w:rsidR="001D3BD3" w:rsidRPr="00B936C9" w:rsidRDefault="001D3BD3" w:rsidP="005E64DF">
            <w:pPr>
              <w:jc w:val="center"/>
              <w:rPr>
                <w:b/>
                <w:color w:val="000000"/>
                <w:sz w:val="22"/>
                <w:szCs w:val="22"/>
              </w:rPr>
            </w:pPr>
            <w:r w:rsidRPr="00B936C9">
              <w:rPr>
                <w:b/>
                <w:color w:val="000000"/>
                <w:sz w:val="22"/>
                <w:szCs w:val="22"/>
              </w:rPr>
              <w:t>15</w:t>
            </w:r>
          </w:p>
        </w:tc>
        <w:tc>
          <w:tcPr>
            <w:tcW w:w="2372" w:type="dxa"/>
            <w:vAlign w:val="bottom"/>
          </w:tcPr>
          <w:p w:rsidR="001D3BD3" w:rsidRPr="00B936C9" w:rsidRDefault="001D3BD3" w:rsidP="005E64DF">
            <w:pPr>
              <w:jc w:val="center"/>
              <w:rPr>
                <w:b/>
                <w:color w:val="000000"/>
                <w:sz w:val="22"/>
                <w:szCs w:val="22"/>
              </w:rPr>
            </w:pPr>
            <w:r w:rsidRPr="00B936C9">
              <w:rPr>
                <w:b/>
                <w:color w:val="000000"/>
                <w:sz w:val="22"/>
                <w:szCs w:val="22"/>
              </w:rPr>
              <w:t>46,9</w:t>
            </w:r>
          </w:p>
        </w:tc>
      </w:tr>
      <w:tr w:rsidR="001D3BD3" w:rsidRPr="00B936C9" w:rsidTr="00CD67D1">
        <w:trPr>
          <w:trHeight w:val="107"/>
        </w:trPr>
        <w:tc>
          <w:tcPr>
            <w:tcW w:w="9602" w:type="dxa"/>
            <w:gridSpan w:val="4"/>
          </w:tcPr>
          <w:p w:rsidR="001D3BD3" w:rsidRPr="00B936C9" w:rsidRDefault="001D3BD3" w:rsidP="005E64DF">
            <w:pPr>
              <w:jc w:val="center"/>
              <w:rPr>
                <w:b/>
                <w:sz w:val="22"/>
                <w:szCs w:val="22"/>
              </w:rPr>
            </w:pPr>
            <w:r w:rsidRPr="00B936C9">
              <w:rPr>
                <w:b/>
                <w:sz w:val="22"/>
                <w:szCs w:val="22"/>
              </w:rPr>
              <w:t>Specialiosios mokyklos</w:t>
            </w:r>
          </w:p>
        </w:tc>
      </w:tr>
      <w:tr w:rsidR="001D3BD3" w:rsidRPr="00B936C9" w:rsidTr="00CD67D1">
        <w:trPr>
          <w:trHeight w:val="107"/>
        </w:trPr>
        <w:tc>
          <w:tcPr>
            <w:tcW w:w="3119" w:type="dxa"/>
          </w:tcPr>
          <w:p w:rsidR="001D3BD3" w:rsidRPr="00B936C9" w:rsidRDefault="001D3BD3" w:rsidP="005E64DF">
            <w:pPr>
              <w:rPr>
                <w:sz w:val="22"/>
                <w:szCs w:val="22"/>
              </w:rPr>
            </w:pPr>
            <w:r w:rsidRPr="00B936C9">
              <w:rPr>
                <w:sz w:val="22"/>
                <w:szCs w:val="22"/>
              </w:rPr>
              <w:t xml:space="preserve">„Medeinės“ </w:t>
            </w:r>
          </w:p>
        </w:tc>
        <w:tc>
          <w:tcPr>
            <w:tcW w:w="1701" w:type="dxa"/>
          </w:tcPr>
          <w:p w:rsidR="001D3BD3" w:rsidRPr="00B936C9" w:rsidRDefault="001D3BD3" w:rsidP="005E64DF">
            <w:pPr>
              <w:jc w:val="center"/>
              <w:rPr>
                <w:sz w:val="22"/>
                <w:szCs w:val="22"/>
              </w:rPr>
            </w:pPr>
            <w:r w:rsidRPr="00B936C9">
              <w:rPr>
                <w:sz w:val="22"/>
                <w:szCs w:val="22"/>
              </w:rPr>
              <w:t>4</w:t>
            </w:r>
          </w:p>
        </w:tc>
        <w:tc>
          <w:tcPr>
            <w:tcW w:w="2410" w:type="dxa"/>
          </w:tcPr>
          <w:p w:rsidR="001D3BD3" w:rsidRPr="00B936C9" w:rsidRDefault="001D3BD3" w:rsidP="005E64DF">
            <w:pPr>
              <w:jc w:val="center"/>
              <w:rPr>
                <w:sz w:val="22"/>
                <w:szCs w:val="22"/>
              </w:rPr>
            </w:pPr>
            <w:r w:rsidRPr="00B936C9">
              <w:rPr>
                <w:sz w:val="22"/>
                <w:szCs w:val="22"/>
              </w:rPr>
              <w:t>1</w:t>
            </w:r>
          </w:p>
        </w:tc>
        <w:tc>
          <w:tcPr>
            <w:tcW w:w="2372" w:type="dxa"/>
          </w:tcPr>
          <w:p w:rsidR="001D3BD3" w:rsidRPr="00B936C9" w:rsidRDefault="001D3BD3" w:rsidP="005E64DF">
            <w:pPr>
              <w:jc w:val="center"/>
              <w:rPr>
                <w:sz w:val="22"/>
                <w:szCs w:val="22"/>
              </w:rPr>
            </w:pPr>
            <w:r w:rsidRPr="00B936C9">
              <w:rPr>
                <w:sz w:val="22"/>
                <w:szCs w:val="22"/>
              </w:rPr>
              <w:t>25,0</w:t>
            </w:r>
          </w:p>
        </w:tc>
      </w:tr>
      <w:tr w:rsidR="001D3BD3" w:rsidRPr="00B936C9" w:rsidTr="00CD67D1">
        <w:trPr>
          <w:trHeight w:val="107"/>
        </w:trPr>
        <w:tc>
          <w:tcPr>
            <w:tcW w:w="3119" w:type="dxa"/>
          </w:tcPr>
          <w:p w:rsidR="001D3BD3" w:rsidRPr="00B936C9" w:rsidRDefault="001D3BD3" w:rsidP="005E64DF">
            <w:pPr>
              <w:rPr>
                <w:sz w:val="22"/>
                <w:szCs w:val="22"/>
              </w:rPr>
            </w:pPr>
            <w:r w:rsidRPr="00B936C9">
              <w:rPr>
                <w:sz w:val="22"/>
                <w:szCs w:val="22"/>
              </w:rPr>
              <w:t xml:space="preserve">Litorinos </w:t>
            </w:r>
          </w:p>
        </w:tc>
        <w:tc>
          <w:tcPr>
            <w:tcW w:w="1701" w:type="dxa"/>
          </w:tcPr>
          <w:p w:rsidR="001D3BD3" w:rsidRPr="00B936C9" w:rsidRDefault="001D3BD3" w:rsidP="005E64DF">
            <w:pPr>
              <w:jc w:val="center"/>
              <w:rPr>
                <w:sz w:val="22"/>
                <w:szCs w:val="22"/>
              </w:rPr>
            </w:pPr>
            <w:r w:rsidRPr="00B936C9">
              <w:rPr>
                <w:sz w:val="22"/>
                <w:szCs w:val="22"/>
              </w:rPr>
              <w:t>2</w:t>
            </w:r>
          </w:p>
        </w:tc>
        <w:tc>
          <w:tcPr>
            <w:tcW w:w="2410" w:type="dxa"/>
          </w:tcPr>
          <w:p w:rsidR="001D3BD3" w:rsidRPr="00B936C9" w:rsidRDefault="001D3BD3" w:rsidP="005E64DF">
            <w:pPr>
              <w:jc w:val="center"/>
              <w:rPr>
                <w:sz w:val="22"/>
                <w:szCs w:val="22"/>
              </w:rPr>
            </w:pPr>
            <w:r w:rsidRPr="00B936C9">
              <w:rPr>
                <w:sz w:val="22"/>
                <w:szCs w:val="22"/>
              </w:rPr>
              <w:t>2</w:t>
            </w:r>
          </w:p>
        </w:tc>
        <w:tc>
          <w:tcPr>
            <w:tcW w:w="2372" w:type="dxa"/>
          </w:tcPr>
          <w:p w:rsidR="001D3BD3" w:rsidRPr="00B936C9" w:rsidRDefault="001D3BD3" w:rsidP="005E64DF">
            <w:pPr>
              <w:jc w:val="center"/>
              <w:rPr>
                <w:sz w:val="22"/>
                <w:szCs w:val="22"/>
              </w:rPr>
            </w:pPr>
            <w:r w:rsidRPr="00B936C9">
              <w:rPr>
                <w:sz w:val="22"/>
                <w:szCs w:val="22"/>
              </w:rPr>
              <w:t>100</w:t>
            </w:r>
          </w:p>
        </w:tc>
      </w:tr>
      <w:tr w:rsidR="001D3BD3" w:rsidRPr="00B936C9" w:rsidTr="00CD67D1">
        <w:trPr>
          <w:trHeight w:val="107"/>
        </w:trPr>
        <w:tc>
          <w:tcPr>
            <w:tcW w:w="3119" w:type="dxa"/>
          </w:tcPr>
          <w:p w:rsidR="001D3BD3" w:rsidRPr="00B936C9" w:rsidRDefault="001D3BD3" w:rsidP="005E64DF">
            <w:pPr>
              <w:jc w:val="right"/>
              <w:rPr>
                <w:b/>
                <w:sz w:val="22"/>
                <w:szCs w:val="22"/>
              </w:rPr>
            </w:pPr>
            <w:r w:rsidRPr="00B936C9">
              <w:rPr>
                <w:b/>
                <w:sz w:val="22"/>
                <w:szCs w:val="22"/>
              </w:rPr>
              <w:t>Iš viso</w:t>
            </w:r>
          </w:p>
        </w:tc>
        <w:tc>
          <w:tcPr>
            <w:tcW w:w="1701" w:type="dxa"/>
          </w:tcPr>
          <w:p w:rsidR="001D3BD3" w:rsidRPr="00B936C9" w:rsidRDefault="001D3BD3" w:rsidP="005E64DF">
            <w:pPr>
              <w:jc w:val="center"/>
              <w:rPr>
                <w:b/>
                <w:sz w:val="22"/>
                <w:szCs w:val="22"/>
              </w:rPr>
            </w:pPr>
            <w:r w:rsidRPr="00B936C9">
              <w:rPr>
                <w:b/>
                <w:sz w:val="22"/>
                <w:szCs w:val="22"/>
              </w:rPr>
              <w:t>6</w:t>
            </w:r>
          </w:p>
        </w:tc>
        <w:tc>
          <w:tcPr>
            <w:tcW w:w="2410" w:type="dxa"/>
          </w:tcPr>
          <w:p w:rsidR="001D3BD3" w:rsidRPr="00B936C9" w:rsidRDefault="001D3BD3" w:rsidP="005E64DF">
            <w:pPr>
              <w:jc w:val="center"/>
              <w:rPr>
                <w:b/>
                <w:sz w:val="22"/>
                <w:szCs w:val="22"/>
              </w:rPr>
            </w:pPr>
            <w:r w:rsidRPr="00B936C9">
              <w:rPr>
                <w:b/>
                <w:sz w:val="22"/>
                <w:szCs w:val="22"/>
              </w:rPr>
              <w:t>3</w:t>
            </w:r>
          </w:p>
        </w:tc>
        <w:tc>
          <w:tcPr>
            <w:tcW w:w="2372" w:type="dxa"/>
          </w:tcPr>
          <w:p w:rsidR="001D3BD3" w:rsidRPr="00B936C9" w:rsidRDefault="001D3BD3" w:rsidP="005E64DF">
            <w:pPr>
              <w:jc w:val="center"/>
              <w:rPr>
                <w:b/>
                <w:sz w:val="22"/>
                <w:szCs w:val="22"/>
              </w:rPr>
            </w:pPr>
            <w:r w:rsidRPr="00B936C9">
              <w:rPr>
                <w:b/>
                <w:sz w:val="22"/>
                <w:szCs w:val="22"/>
              </w:rPr>
              <w:t>50,0</w:t>
            </w:r>
          </w:p>
        </w:tc>
      </w:tr>
      <w:tr w:rsidR="001D3BD3" w:rsidRPr="00B936C9" w:rsidTr="00CD67D1">
        <w:trPr>
          <w:trHeight w:val="78"/>
        </w:trPr>
        <w:tc>
          <w:tcPr>
            <w:tcW w:w="9602" w:type="dxa"/>
            <w:gridSpan w:val="4"/>
          </w:tcPr>
          <w:p w:rsidR="001D3BD3" w:rsidRPr="00B936C9" w:rsidRDefault="001D3BD3" w:rsidP="005E64DF">
            <w:pPr>
              <w:jc w:val="center"/>
              <w:rPr>
                <w:b/>
                <w:sz w:val="22"/>
                <w:szCs w:val="22"/>
              </w:rPr>
            </w:pPr>
            <w:r w:rsidRPr="00B936C9">
              <w:rPr>
                <w:b/>
                <w:sz w:val="22"/>
                <w:szCs w:val="22"/>
              </w:rPr>
              <w:t>Pradinė mokykla ir mokyklos-darželiai</w:t>
            </w:r>
          </w:p>
        </w:tc>
      </w:tr>
      <w:tr w:rsidR="001D3BD3" w:rsidRPr="00B936C9" w:rsidTr="00CD67D1">
        <w:trPr>
          <w:trHeight w:val="107"/>
        </w:trPr>
        <w:tc>
          <w:tcPr>
            <w:tcW w:w="3119" w:type="dxa"/>
          </w:tcPr>
          <w:p w:rsidR="001D3BD3" w:rsidRPr="00B936C9" w:rsidRDefault="001D3BD3" w:rsidP="005E64DF">
            <w:pPr>
              <w:tabs>
                <w:tab w:val="center" w:pos="3490"/>
              </w:tabs>
              <w:rPr>
                <w:sz w:val="22"/>
                <w:szCs w:val="22"/>
              </w:rPr>
            </w:pPr>
            <w:r w:rsidRPr="00B936C9">
              <w:rPr>
                <w:sz w:val="22"/>
                <w:szCs w:val="22"/>
              </w:rPr>
              <w:t>„Gilijos“</w:t>
            </w:r>
            <w:r w:rsidRPr="00B936C9">
              <w:rPr>
                <w:sz w:val="22"/>
                <w:szCs w:val="22"/>
              </w:rPr>
              <w:tab/>
            </w:r>
          </w:p>
        </w:tc>
        <w:tc>
          <w:tcPr>
            <w:tcW w:w="1701" w:type="dxa"/>
          </w:tcPr>
          <w:p w:rsidR="001D3BD3" w:rsidRPr="00B936C9" w:rsidRDefault="001D3BD3" w:rsidP="005E64DF">
            <w:pPr>
              <w:jc w:val="center"/>
              <w:rPr>
                <w:sz w:val="22"/>
                <w:szCs w:val="22"/>
              </w:rPr>
            </w:pPr>
            <w:r w:rsidRPr="00B936C9">
              <w:rPr>
                <w:sz w:val="22"/>
                <w:szCs w:val="22"/>
              </w:rPr>
              <w:t>3</w:t>
            </w:r>
          </w:p>
        </w:tc>
        <w:tc>
          <w:tcPr>
            <w:tcW w:w="2410" w:type="dxa"/>
          </w:tcPr>
          <w:p w:rsidR="001D3BD3" w:rsidRPr="00B936C9" w:rsidRDefault="001D3BD3" w:rsidP="005E64DF">
            <w:pPr>
              <w:jc w:val="center"/>
              <w:rPr>
                <w:sz w:val="22"/>
                <w:szCs w:val="22"/>
              </w:rPr>
            </w:pPr>
            <w:r w:rsidRPr="00B936C9">
              <w:rPr>
                <w:sz w:val="22"/>
                <w:szCs w:val="22"/>
              </w:rPr>
              <w:t>3</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107"/>
        </w:trPr>
        <w:tc>
          <w:tcPr>
            <w:tcW w:w="3119" w:type="dxa"/>
          </w:tcPr>
          <w:p w:rsidR="001D3BD3" w:rsidRPr="00B936C9" w:rsidRDefault="001D3BD3" w:rsidP="005E64DF">
            <w:pPr>
              <w:tabs>
                <w:tab w:val="center" w:pos="3490"/>
              </w:tabs>
              <w:rPr>
                <w:sz w:val="22"/>
                <w:szCs w:val="22"/>
              </w:rPr>
            </w:pPr>
            <w:r w:rsidRPr="00B936C9">
              <w:rPr>
                <w:sz w:val="22"/>
                <w:szCs w:val="22"/>
              </w:rPr>
              <w:t xml:space="preserve">„Inkarėlio“ </w:t>
            </w:r>
          </w:p>
        </w:tc>
        <w:tc>
          <w:tcPr>
            <w:tcW w:w="1701" w:type="dxa"/>
          </w:tcPr>
          <w:p w:rsidR="001D3BD3" w:rsidRPr="00B936C9" w:rsidRDefault="001D3BD3" w:rsidP="005E64DF">
            <w:pPr>
              <w:jc w:val="center"/>
              <w:rPr>
                <w:sz w:val="22"/>
                <w:szCs w:val="22"/>
              </w:rPr>
            </w:pPr>
            <w:r w:rsidRPr="00B936C9">
              <w:rPr>
                <w:sz w:val="22"/>
                <w:szCs w:val="22"/>
              </w:rPr>
              <w:t>2</w:t>
            </w:r>
          </w:p>
        </w:tc>
        <w:tc>
          <w:tcPr>
            <w:tcW w:w="2410" w:type="dxa"/>
          </w:tcPr>
          <w:p w:rsidR="001D3BD3" w:rsidRPr="00B936C9" w:rsidRDefault="001D3BD3" w:rsidP="005E64DF">
            <w:pPr>
              <w:jc w:val="center"/>
              <w:rPr>
                <w:sz w:val="22"/>
                <w:szCs w:val="22"/>
              </w:rPr>
            </w:pPr>
            <w:r w:rsidRPr="00B936C9">
              <w:rPr>
                <w:sz w:val="22"/>
                <w:szCs w:val="22"/>
              </w:rPr>
              <w:t>2</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107"/>
        </w:trPr>
        <w:tc>
          <w:tcPr>
            <w:tcW w:w="3119" w:type="dxa"/>
          </w:tcPr>
          <w:p w:rsidR="001D3BD3" w:rsidRPr="00B936C9" w:rsidRDefault="001D3BD3" w:rsidP="005E64DF">
            <w:pPr>
              <w:tabs>
                <w:tab w:val="center" w:pos="3490"/>
              </w:tabs>
              <w:rPr>
                <w:sz w:val="22"/>
                <w:szCs w:val="22"/>
              </w:rPr>
            </w:pPr>
            <w:r w:rsidRPr="00B936C9">
              <w:rPr>
                <w:sz w:val="22"/>
                <w:szCs w:val="22"/>
              </w:rPr>
              <w:t xml:space="preserve">„Nykštuko“ </w:t>
            </w:r>
          </w:p>
        </w:tc>
        <w:tc>
          <w:tcPr>
            <w:tcW w:w="1701" w:type="dxa"/>
          </w:tcPr>
          <w:p w:rsidR="001D3BD3" w:rsidRPr="00B936C9" w:rsidRDefault="001D3BD3" w:rsidP="005E64DF">
            <w:pPr>
              <w:jc w:val="center"/>
              <w:rPr>
                <w:sz w:val="22"/>
                <w:szCs w:val="22"/>
              </w:rPr>
            </w:pPr>
            <w:r w:rsidRPr="00B936C9">
              <w:rPr>
                <w:sz w:val="22"/>
                <w:szCs w:val="22"/>
              </w:rPr>
              <w:t>2</w:t>
            </w:r>
          </w:p>
        </w:tc>
        <w:tc>
          <w:tcPr>
            <w:tcW w:w="2410" w:type="dxa"/>
          </w:tcPr>
          <w:p w:rsidR="001D3BD3" w:rsidRPr="00B936C9" w:rsidRDefault="001D3BD3" w:rsidP="005E64DF">
            <w:pPr>
              <w:jc w:val="center"/>
              <w:rPr>
                <w:sz w:val="22"/>
                <w:szCs w:val="22"/>
              </w:rPr>
            </w:pPr>
            <w:r w:rsidRPr="00B936C9">
              <w:rPr>
                <w:sz w:val="22"/>
                <w:szCs w:val="22"/>
              </w:rPr>
              <w:t>2</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55"/>
        </w:trPr>
        <w:tc>
          <w:tcPr>
            <w:tcW w:w="3119" w:type="dxa"/>
          </w:tcPr>
          <w:p w:rsidR="001D3BD3" w:rsidRPr="00B936C9" w:rsidRDefault="001D3BD3" w:rsidP="005E64DF">
            <w:pPr>
              <w:tabs>
                <w:tab w:val="center" w:pos="3490"/>
              </w:tabs>
              <w:rPr>
                <w:sz w:val="22"/>
                <w:szCs w:val="22"/>
              </w:rPr>
            </w:pPr>
            <w:r w:rsidRPr="00B936C9">
              <w:rPr>
                <w:sz w:val="22"/>
                <w:szCs w:val="22"/>
              </w:rPr>
              <w:t>Marijos Montessori</w:t>
            </w:r>
          </w:p>
        </w:tc>
        <w:tc>
          <w:tcPr>
            <w:tcW w:w="1701" w:type="dxa"/>
          </w:tcPr>
          <w:p w:rsidR="001D3BD3" w:rsidRPr="00B936C9" w:rsidRDefault="001D3BD3" w:rsidP="005E64DF">
            <w:pPr>
              <w:jc w:val="center"/>
              <w:rPr>
                <w:sz w:val="22"/>
                <w:szCs w:val="22"/>
              </w:rPr>
            </w:pPr>
            <w:r w:rsidRPr="00B936C9">
              <w:rPr>
                <w:sz w:val="22"/>
                <w:szCs w:val="22"/>
              </w:rPr>
              <w:t>2</w:t>
            </w:r>
          </w:p>
        </w:tc>
        <w:tc>
          <w:tcPr>
            <w:tcW w:w="2410" w:type="dxa"/>
          </w:tcPr>
          <w:p w:rsidR="001D3BD3" w:rsidRPr="00B936C9" w:rsidRDefault="001D3BD3" w:rsidP="005E64DF">
            <w:pPr>
              <w:jc w:val="center"/>
              <w:rPr>
                <w:sz w:val="22"/>
                <w:szCs w:val="22"/>
              </w:rPr>
            </w:pPr>
            <w:r w:rsidRPr="00B936C9">
              <w:rPr>
                <w:sz w:val="22"/>
                <w:szCs w:val="22"/>
              </w:rPr>
              <w:t>–</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w:t>
            </w:r>
          </w:p>
        </w:tc>
      </w:tr>
      <w:tr w:rsidR="001D3BD3" w:rsidRPr="00B936C9" w:rsidTr="00CD67D1">
        <w:trPr>
          <w:trHeight w:val="107"/>
        </w:trPr>
        <w:tc>
          <w:tcPr>
            <w:tcW w:w="3119" w:type="dxa"/>
          </w:tcPr>
          <w:p w:rsidR="001D3BD3" w:rsidRPr="00B936C9" w:rsidRDefault="001D3BD3" w:rsidP="005E64DF">
            <w:pPr>
              <w:tabs>
                <w:tab w:val="center" w:pos="3490"/>
              </w:tabs>
              <w:rPr>
                <w:sz w:val="22"/>
                <w:szCs w:val="22"/>
              </w:rPr>
            </w:pPr>
            <w:r w:rsidRPr="00B936C9">
              <w:rPr>
                <w:sz w:val="22"/>
                <w:szCs w:val="22"/>
              </w:rPr>
              <w:lastRenderedPageBreak/>
              <w:t>„Pakalnutės“</w:t>
            </w:r>
          </w:p>
        </w:tc>
        <w:tc>
          <w:tcPr>
            <w:tcW w:w="1701" w:type="dxa"/>
          </w:tcPr>
          <w:p w:rsidR="001D3BD3" w:rsidRPr="00B936C9" w:rsidRDefault="001D3BD3" w:rsidP="005E64DF">
            <w:pPr>
              <w:jc w:val="center"/>
              <w:rPr>
                <w:sz w:val="22"/>
                <w:szCs w:val="22"/>
              </w:rPr>
            </w:pPr>
            <w:r w:rsidRPr="00B936C9">
              <w:rPr>
                <w:sz w:val="22"/>
                <w:szCs w:val="22"/>
              </w:rPr>
              <w:t>2</w:t>
            </w:r>
          </w:p>
        </w:tc>
        <w:tc>
          <w:tcPr>
            <w:tcW w:w="2410" w:type="dxa"/>
          </w:tcPr>
          <w:p w:rsidR="001D3BD3" w:rsidRPr="00B936C9" w:rsidRDefault="001D3BD3" w:rsidP="005E64DF">
            <w:pPr>
              <w:jc w:val="center"/>
              <w:rPr>
                <w:sz w:val="22"/>
                <w:szCs w:val="22"/>
              </w:rPr>
            </w:pPr>
            <w:r w:rsidRPr="00B936C9">
              <w:rPr>
                <w:sz w:val="22"/>
                <w:szCs w:val="22"/>
              </w:rPr>
              <w:t>–</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w:t>
            </w:r>
          </w:p>
        </w:tc>
      </w:tr>
      <w:tr w:rsidR="001D3BD3" w:rsidRPr="00B936C9" w:rsidTr="00CD67D1">
        <w:trPr>
          <w:trHeight w:val="107"/>
        </w:trPr>
        <w:tc>
          <w:tcPr>
            <w:tcW w:w="3119" w:type="dxa"/>
          </w:tcPr>
          <w:p w:rsidR="001D3BD3" w:rsidRPr="00B936C9" w:rsidRDefault="001D3BD3" w:rsidP="005E64DF">
            <w:pPr>
              <w:tabs>
                <w:tab w:val="center" w:pos="3490"/>
              </w:tabs>
              <w:rPr>
                <w:sz w:val="22"/>
                <w:szCs w:val="22"/>
              </w:rPr>
            </w:pPr>
            <w:r w:rsidRPr="00B936C9">
              <w:rPr>
                <w:sz w:val="22"/>
                <w:szCs w:val="22"/>
              </w:rPr>
              <w:t>„Saulutės“</w:t>
            </w:r>
          </w:p>
        </w:tc>
        <w:tc>
          <w:tcPr>
            <w:tcW w:w="1701" w:type="dxa"/>
          </w:tcPr>
          <w:p w:rsidR="001D3BD3" w:rsidRPr="00B936C9" w:rsidRDefault="001D3BD3" w:rsidP="005E64DF">
            <w:pPr>
              <w:jc w:val="center"/>
              <w:rPr>
                <w:sz w:val="22"/>
                <w:szCs w:val="22"/>
              </w:rPr>
            </w:pPr>
            <w:r w:rsidRPr="00B936C9">
              <w:rPr>
                <w:sz w:val="22"/>
                <w:szCs w:val="22"/>
              </w:rPr>
              <w:t>2</w:t>
            </w:r>
          </w:p>
        </w:tc>
        <w:tc>
          <w:tcPr>
            <w:tcW w:w="2410" w:type="dxa"/>
          </w:tcPr>
          <w:p w:rsidR="001D3BD3" w:rsidRPr="00B936C9" w:rsidRDefault="001D3BD3" w:rsidP="005E64DF">
            <w:pPr>
              <w:jc w:val="center"/>
              <w:rPr>
                <w:sz w:val="22"/>
                <w:szCs w:val="22"/>
              </w:rPr>
            </w:pPr>
            <w:r w:rsidRPr="00B936C9">
              <w:rPr>
                <w:sz w:val="22"/>
                <w:szCs w:val="22"/>
              </w:rPr>
              <w:t>2</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107"/>
        </w:trPr>
        <w:tc>
          <w:tcPr>
            <w:tcW w:w="3119" w:type="dxa"/>
          </w:tcPr>
          <w:p w:rsidR="001D3BD3" w:rsidRPr="00B936C9" w:rsidRDefault="001D3BD3" w:rsidP="005E64DF">
            <w:pPr>
              <w:tabs>
                <w:tab w:val="center" w:pos="3490"/>
              </w:tabs>
              <w:rPr>
                <w:sz w:val="22"/>
                <w:szCs w:val="22"/>
              </w:rPr>
            </w:pPr>
            <w:r w:rsidRPr="00B936C9">
              <w:rPr>
                <w:sz w:val="22"/>
                <w:szCs w:val="22"/>
              </w:rPr>
              <w:t>„Šaltinėlio“</w:t>
            </w:r>
          </w:p>
        </w:tc>
        <w:tc>
          <w:tcPr>
            <w:tcW w:w="1701" w:type="dxa"/>
          </w:tcPr>
          <w:p w:rsidR="001D3BD3" w:rsidRPr="00B936C9" w:rsidRDefault="001D3BD3" w:rsidP="005E64DF">
            <w:pPr>
              <w:jc w:val="center"/>
              <w:rPr>
                <w:sz w:val="22"/>
                <w:szCs w:val="22"/>
              </w:rPr>
            </w:pPr>
            <w:r w:rsidRPr="00B936C9">
              <w:rPr>
                <w:sz w:val="22"/>
                <w:szCs w:val="22"/>
              </w:rPr>
              <w:t>2</w:t>
            </w:r>
          </w:p>
        </w:tc>
        <w:tc>
          <w:tcPr>
            <w:tcW w:w="2410" w:type="dxa"/>
          </w:tcPr>
          <w:p w:rsidR="001D3BD3" w:rsidRPr="00B936C9" w:rsidRDefault="001D3BD3" w:rsidP="005E64DF">
            <w:pPr>
              <w:jc w:val="center"/>
              <w:rPr>
                <w:sz w:val="22"/>
                <w:szCs w:val="22"/>
              </w:rPr>
            </w:pPr>
            <w:r w:rsidRPr="00B936C9">
              <w:rPr>
                <w:sz w:val="22"/>
                <w:szCs w:val="22"/>
              </w:rPr>
              <w:t>–</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w:t>
            </w:r>
          </w:p>
        </w:tc>
      </w:tr>
      <w:tr w:rsidR="001D3BD3" w:rsidRPr="00B936C9" w:rsidTr="00CD67D1">
        <w:trPr>
          <w:trHeight w:val="107"/>
        </w:trPr>
        <w:tc>
          <w:tcPr>
            <w:tcW w:w="3119" w:type="dxa"/>
          </w:tcPr>
          <w:p w:rsidR="001D3BD3" w:rsidRPr="00B936C9" w:rsidRDefault="001D3BD3" w:rsidP="005E64DF">
            <w:pPr>
              <w:tabs>
                <w:tab w:val="center" w:pos="3490"/>
              </w:tabs>
              <w:rPr>
                <w:sz w:val="22"/>
                <w:szCs w:val="22"/>
              </w:rPr>
            </w:pPr>
            <w:r w:rsidRPr="00B936C9">
              <w:rPr>
                <w:sz w:val="22"/>
                <w:szCs w:val="22"/>
              </w:rPr>
              <w:t>„Varpelio“</w:t>
            </w:r>
          </w:p>
        </w:tc>
        <w:tc>
          <w:tcPr>
            <w:tcW w:w="1701" w:type="dxa"/>
          </w:tcPr>
          <w:p w:rsidR="001D3BD3" w:rsidRPr="00B936C9" w:rsidRDefault="001D3BD3" w:rsidP="005E64DF">
            <w:pPr>
              <w:jc w:val="center"/>
              <w:rPr>
                <w:sz w:val="22"/>
                <w:szCs w:val="22"/>
              </w:rPr>
            </w:pPr>
            <w:r w:rsidRPr="00B936C9">
              <w:rPr>
                <w:sz w:val="22"/>
                <w:szCs w:val="22"/>
              </w:rPr>
              <w:t>2</w:t>
            </w:r>
          </w:p>
        </w:tc>
        <w:tc>
          <w:tcPr>
            <w:tcW w:w="2410" w:type="dxa"/>
          </w:tcPr>
          <w:p w:rsidR="001D3BD3" w:rsidRPr="00B936C9" w:rsidRDefault="001D3BD3" w:rsidP="005E64DF">
            <w:pPr>
              <w:jc w:val="center"/>
              <w:rPr>
                <w:sz w:val="22"/>
                <w:szCs w:val="22"/>
              </w:rPr>
            </w:pPr>
            <w:r w:rsidRPr="00B936C9">
              <w:rPr>
                <w:sz w:val="22"/>
                <w:szCs w:val="22"/>
              </w:rPr>
              <w:t>2</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100</w:t>
            </w:r>
          </w:p>
        </w:tc>
      </w:tr>
      <w:tr w:rsidR="001D3BD3" w:rsidRPr="00B936C9" w:rsidTr="00CD67D1">
        <w:trPr>
          <w:trHeight w:val="51"/>
        </w:trPr>
        <w:tc>
          <w:tcPr>
            <w:tcW w:w="3119" w:type="dxa"/>
          </w:tcPr>
          <w:p w:rsidR="001D3BD3" w:rsidRPr="00B936C9" w:rsidRDefault="001D3BD3" w:rsidP="005E64DF">
            <w:pPr>
              <w:tabs>
                <w:tab w:val="center" w:pos="3490"/>
              </w:tabs>
              <w:rPr>
                <w:sz w:val="22"/>
                <w:szCs w:val="22"/>
              </w:rPr>
            </w:pPr>
            <w:r w:rsidRPr="00B936C9">
              <w:rPr>
                <w:sz w:val="22"/>
                <w:szCs w:val="22"/>
              </w:rPr>
              <w:t>„Versmės“</w:t>
            </w:r>
          </w:p>
        </w:tc>
        <w:tc>
          <w:tcPr>
            <w:tcW w:w="1701" w:type="dxa"/>
          </w:tcPr>
          <w:p w:rsidR="001D3BD3" w:rsidRPr="00B936C9" w:rsidRDefault="001D3BD3" w:rsidP="005E64DF">
            <w:pPr>
              <w:jc w:val="center"/>
              <w:rPr>
                <w:sz w:val="22"/>
                <w:szCs w:val="22"/>
              </w:rPr>
            </w:pPr>
            <w:r w:rsidRPr="00B936C9">
              <w:rPr>
                <w:sz w:val="22"/>
                <w:szCs w:val="22"/>
              </w:rPr>
              <w:t>2</w:t>
            </w:r>
          </w:p>
        </w:tc>
        <w:tc>
          <w:tcPr>
            <w:tcW w:w="2410" w:type="dxa"/>
          </w:tcPr>
          <w:p w:rsidR="001D3BD3" w:rsidRPr="00B936C9" w:rsidRDefault="001D3BD3" w:rsidP="005E64DF">
            <w:pPr>
              <w:jc w:val="center"/>
              <w:rPr>
                <w:sz w:val="22"/>
                <w:szCs w:val="22"/>
              </w:rPr>
            </w:pPr>
            <w:r w:rsidRPr="00B936C9">
              <w:rPr>
                <w:sz w:val="22"/>
                <w:szCs w:val="22"/>
              </w:rPr>
              <w:t>1</w:t>
            </w:r>
          </w:p>
        </w:tc>
        <w:tc>
          <w:tcPr>
            <w:tcW w:w="2372" w:type="dxa"/>
            <w:vAlign w:val="bottom"/>
          </w:tcPr>
          <w:p w:rsidR="001D3BD3" w:rsidRPr="00B936C9" w:rsidRDefault="001D3BD3" w:rsidP="005E64DF">
            <w:pPr>
              <w:jc w:val="center"/>
              <w:rPr>
                <w:color w:val="000000"/>
                <w:sz w:val="22"/>
                <w:szCs w:val="22"/>
              </w:rPr>
            </w:pPr>
            <w:r w:rsidRPr="00B936C9">
              <w:rPr>
                <w:color w:val="000000"/>
                <w:sz w:val="22"/>
                <w:szCs w:val="22"/>
              </w:rPr>
              <w:t>50,0</w:t>
            </w:r>
          </w:p>
        </w:tc>
      </w:tr>
      <w:tr w:rsidR="001D3BD3" w:rsidRPr="00B936C9" w:rsidTr="00CD67D1">
        <w:trPr>
          <w:trHeight w:val="119"/>
        </w:trPr>
        <w:tc>
          <w:tcPr>
            <w:tcW w:w="3119" w:type="dxa"/>
          </w:tcPr>
          <w:p w:rsidR="001D3BD3" w:rsidRPr="00B936C9" w:rsidRDefault="001D3BD3" w:rsidP="005E64DF">
            <w:pPr>
              <w:tabs>
                <w:tab w:val="center" w:pos="3490"/>
              </w:tabs>
              <w:jc w:val="right"/>
              <w:rPr>
                <w:b/>
                <w:sz w:val="22"/>
                <w:szCs w:val="22"/>
              </w:rPr>
            </w:pPr>
            <w:r w:rsidRPr="00B936C9">
              <w:rPr>
                <w:b/>
                <w:sz w:val="22"/>
                <w:szCs w:val="22"/>
              </w:rPr>
              <w:t>Iš viso</w:t>
            </w:r>
          </w:p>
        </w:tc>
        <w:tc>
          <w:tcPr>
            <w:tcW w:w="1701" w:type="dxa"/>
            <w:vAlign w:val="bottom"/>
          </w:tcPr>
          <w:p w:rsidR="001D3BD3" w:rsidRPr="00B936C9" w:rsidRDefault="001D3BD3" w:rsidP="005E64DF">
            <w:pPr>
              <w:jc w:val="center"/>
              <w:rPr>
                <w:b/>
                <w:color w:val="000000"/>
                <w:sz w:val="22"/>
                <w:szCs w:val="22"/>
              </w:rPr>
            </w:pPr>
            <w:r w:rsidRPr="00B936C9">
              <w:rPr>
                <w:b/>
                <w:color w:val="000000"/>
                <w:sz w:val="22"/>
                <w:szCs w:val="22"/>
              </w:rPr>
              <w:t>19</w:t>
            </w:r>
          </w:p>
        </w:tc>
        <w:tc>
          <w:tcPr>
            <w:tcW w:w="2410" w:type="dxa"/>
            <w:vAlign w:val="bottom"/>
          </w:tcPr>
          <w:p w:rsidR="001D3BD3" w:rsidRPr="00B936C9" w:rsidRDefault="001D3BD3" w:rsidP="005E64DF">
            <w:pPr>
              <w:jc w:val="center"/>
              <w:rPr>
                <w:b/>
                <w:color w:val="000000"/>
                <w:sz w:val="22"/>
                <w:szCs w:val="22"/>
              </w:rPr>
            </w:pPr>
            <w:r w:rsidRPr="00B936C9">
              <w:rPr>
                <w:b/>
                <w:color w:val="000000"/>
                <w:sz w:val="22"/>
                <w:szCs w:val="22"/>
              </w:rPr>
              <w:t>12</w:t>
            </w:r>
          </w:p>
        </w:tc>
        <w:tc>
          <w:tcPr>
            <w:tcW w:w="2372" w:type="dxa"/>
            <w:vAlign w:val="bottom"/>
          </w:tcPr>
          <w:p w:rsidR="001D3BD3" w:rsidRPr="00B936C9" w:rsidRDefault="001D3BD3" w:rsidP="005E64DF">
            <w:pPr>
              <w:jc w:val="center"/>
              <w:rPr>
                <w:b/>
                <w:color w:val="000000"/>
                <w:sz w:val="22"/>
                <w:szCs w:val="22"/>
              </w:rPr>
            </w:pPr>
            <w:r w:rsidRPr="00B936C9">
              <w:rPr>
                <w:b/>
                <w:color w:val="000000"/>
                <w:sz w:val="22"/>
                <w:szCs w:val="22"/>
              </w:rPr>
              <w:t>63,2</w:t>
            </w:r>
          </w:p>
        </w:tc>
      </w:tr>
      <w:tr w:rsidR="001D3BD3" w:rsidRPr="00B936C9" w:rsidTr="00CD67D1">
        <w:trPr>
          <w:trHeight w:val="67"/>
        </w:trPr>
        <w:tc>
          <w:tcPr>
            <w:tcW w:w="3119" w:type="dxa"/>
          </w:tcPr>
          <w:p w:rsidR="001D3BD3" w:rsidRPr="00B936C9" w:rsidRDefault="001D3BD3" w:rsidP="005E64DF">
            <w:pPr>
              <w:jc w:val="right"/>
              <w:rPr>
                <w:b/>
                <w:sz w:val="22"/>
                <w:szCs w:val="22"/>
              </w:rPr>
            </w:pPr>
            <w:r w:rsidRPr="00B936C9">
              <w:rPr>
                <w:b/>
                <w:sz w:val="22"/>
                <w:szCs w:val="22"/>
              </w:rPr>
              <w:t>Iš viso</w:t>
            </w:r>
          </w:p>
        </w:tc>
        <w:tc>
          <w:tcPr>
            <w:tcW w:w="1701" w:type="dxa"/>
          </w:tcPr>
          <w:p w:rsidR="001D3BD3" w:rsidRPr="00B936C9" w:rsidRDefault="001D3BD3" w:rsidP="005E64DF">
            <w:pPr>
              <w:jc w:val="center"/>
              <w:rPr>
                <w:b/>
                <w:sz w:val="22"/>
                <w:szCs w:val="22"/>
              </w:rPr>
            </w:pPr>
            <w:r w:rsidRPr="00B936C9">
              <w:rPr>
                <w:b/>
                <w:sz w:val="22"/>
                <w:szCs w:val="22"/>
              </w:rPr>
              <w:t>144</w:t>
            </w:r>
          </w:p>
        </w:tc>
        <w:tc>
          <w:tcPr>
            <w:tcW w:w="2410" w:type="dxa"/>
          </w:tcPr>
          <w:p w:rsidR="001D3BD3" w:rsidRPr="00B936C9" w:rsidRDefault="001D3BD3" w:rsidP="005E64DF">
            <w:pPr>
              <w:jc w:val="center"/>
              <w:rPr>
                <w:b/>
                <w:sz w:val="22"/>
                <w:szCs w:val="22"/>
              </w:rPr>
            </w:pPr>
            <w:r w:rsidRPr="00B936C9">
              <w:rPr>
                <w:b/>
                <w:sz w:val="22"/>
                <w:szCs w:val="22"/>
              </w:rPr>
              <w:t>89</w:t>
            </w:r>
          </w:p>
        </w:tc>
        <w:tc>
          <w:tcPr>
            <w:tcW w:w="2372" w:type="dxa"/>
          </w:tcPr>
          <w:p w:rsidR="001D3BD3" w:rsidRPr="00B936C9" w:rsidRDefault="001D3BD3" w:rsidP="005E64DF">
            <w:pPr>
              <w:jc w:val="center"/>
              <w:rPr>
                <w:b/>
                <w:sz w:val="22"/>
                <w:szCs w:val="22"/>
              </w:rPr>
            </w:pPr>
            <w:r w:rsidRPr="00B936C9">
              <w:rPr>
                <w:b/>
                <w:sz w:val="22"/>
                <w:szCs w:val="22"/>
              </w:rPr>
              <w:t>61,8</w:t>
            </w: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87 lentelė (5.22.)</w:t>
      </w:r>
      <w:r w:rsidRPr="00B936C9">
        <w:rPr>
          <w:rFonts w:ascii="Times New Roman" w:hAnsi="Times New Roman" w:cs="Times New Roman"/>
          <w:bCs/>
        </w:rPr>
        <w:t xml:space="preserve">. </w:t>
      </w:r>
      <w:r w:rsidRPr="00B936C9">
        <w:rPr>
          <w:rFonts w:ascii="Times New Roman" w:hAnsi="Times New Roman" w:cs="Times New Roman"/>
        </w:rPr>
        <w:t>Rezultatyviai dirbančių formaliojo ir neformaliojo švietimo mokytojų skatinimas</w:t>
      </w:r>
    </w:p>
    <w:tbl>
      <w:tblPr>
        <w:tblW w:w="9639" w:type="dxa"/>
        <w:tblInd w:w="108" w:type="dxa"/>
        <w:tblLayout w:type="fixed"/>
        <w:tblLook w:val="0000" w:firstRow="0" w:lastRow="0" w:firstColumn="0" w:lastColumn="0" w:noHBand="0" w:noVBand="0"/>
      </w:tblPr>
      <w:tblGrid>
        <w:gridCol w:w="3119"/>
        <w:gridCol w:w="1134"/>
        <w:gridCol w:w="992"/>
        <w:gridCol w:w="1843"/>
        <w:gridCol w:w="1701"/>
        <w:gridCol w:w="850"/>
      </w:tblGrid>
      <w:tr w:rsidR="001D3BD3" w:rsidRPr="00B936C9" w:rsidTr="00C6643F">
        <w:trPr>
          <w:trHeight w:val="101"/>
          <w:tblHeader/>
        </w:trPr>
        <w:tc>
          <w:tcPr>
            <w:tcW w:w="3119" w:type="dxa"/>
            <w:vMerge w:val="restart"/>
            <w:tcBorders>
              <w:top w:val="single" w:sz="6" w:space="0" w:color="auto"/>
              <w:left w:val="single" w:sz="6" w:space="0" w:color="auto"/>
              <w:right w:val="single" w:sz="6" w:space="0" w:color="auto"/>
            </w:tcBorders>
          </w:tcPr>
          <w:p w:rsidR="001D3BD3" w:rsidRPr="00B936C9" w:rsidRDefault="001D3BD3" w:rsidP="005E64DF">
            <w:pPr>
              <w:pStyle w:val="Antrat3"/>
              <w:rPr>
                <w:b/>
                <w:i/>
                <w:sz w:val="22"/>
                <w:szCs w:val="22"/>
              </w:rPr>
            </w:pPr>
            <w:r w:rsidRPr="00B936C9">
              <w:rPr>
                <w:sz w:val="22"/>
                <w:szCs w:val="22"/>
              </w:rPr>
              <w:t>Švietimo įstaigos pavadinimas</w:t>
            </w:r>
          </w:p>
        </w:tc>
        <w:tc>
          <w:tcPr>
            <w:tcW w:w="6520" w:type="dxa"/>
            <w:gridSpan w:val="5"/>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Apdovanota Padėkos raštais 2013–2014 m. m. </w:t>
            </w:r>
          </w:p>
        </w:tc>
      </w:tr>
      <w:tr w:rsidR="001D3BD3" w:rsidRPr="00B936C9" w:rsidTr="00C6643F">
        <w:trPr>
          <w:trHeight w:val="370"/>
          <w:tblHeader/>
        </w:trPr>
        <w:tc>
          <w:tcPr>
            <w:tcW w:w="3119" w:type="dxa"/>
            <w:vMerge/>
            <w:tcBorders>
              <w:left w:val="single" w:sz="6" w:space="0" w:color="auto"/>
              <w:bottom w:val="single" w:sz="6" w:space="0" w:color="auto"/>
              <w:right w:val="single" w:sz="6" w:space="0" w:color="auto"/>
            </w:tcBorders>
          </w:tcPr>
          <w:p w:rsidR="001D3BD3" w:rsidRPr="00B936C9" w:rsidRDefault="001D3BD3" w:rsidP="005E64DF">
            <w:pPr>
              <w:pStyle w:val="Antrat3"/>
              <w:rPr>
                <w:b/>
                <w:i/>
                <w:sz w:val="22"/>
                <w:szCs w:val="22"/>
              </w:rPr>
            </w:pP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Švietimo ir mokslo ministro</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Mero</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Administracijos direktoriaus</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Švietimo skyriaus vedėjo</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Iš viso</w:t>
            </w:r>
          </w:p>
        </w:tc>
      </w:tr>
      <w:tr w:rsidR="001D3BD3" w:rsidRPr="00B936C9" w:rsidTr="00CD67D1">
        <w:trPr>
          <w:trHeight w:val="270"/>
        </w:trPr>
        <w:tc>
          <w:tcPr>
            <w:tcW w:w="9639" w:type="dxa"/>
            <w:gridSpan w:val="6"/>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Gimnazijos</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„Aitvaro”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„Aukuro“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r>
      <w:tr w:rsidR="001D3BD3" w:rsidRPr="00B936C9" w:rsidTr="00CD67D1">
        <w:trPr>
          <w:trHeight w:val="286"/>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„Ąžuolyno”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Baltijos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Vytauto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„Varpo“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„Vėtrungės”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r>
      <w:tr w:rsidR="001D3BD3" w:rsidRPr="00B936C9" w:rsidTr="00CD67D1">
        <w:trPr>
          <w:trHeight w:val="286"/>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Vydūno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H. Zudermano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„Žaliakalnio“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„Žemynos“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ind w:right="-817"/>
              <w:rPr>
                <w:rFonts w:ascii="Times New Roman" w:hAnsi="Times New Roman" w:cs="Times New Roman"/>
              </w:rPr>
            </w:pPr>
            <w:r w:rsidRPr="00B936C9">
              <w:rPr>
                <w:rFonts w:ascii="Times New Roman" w:hAnsi="Times New Roman" w:cs="Times New Roman"/>
              </w:rPr>
              <w:t>S. Šemerio suaugusiųjų</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r>
      <w:tr w:rsidR="001D3BD3" w:rsidRPr="00B936C9" w:rsidTr="00CD67D1">
        <w:trPr>
          <w:trHeight w:val="270"/>
        </w:trPr>
        <w:tc>
          <w:tcPr>
            <w:tcW w:w="9639" w:type="dxa"/>
            <w:gridSpan w:val="6"/>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b/>
              </w:rPr>
              <w:t>Pagrindinės mokyklos</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caps/>
              </w:rPr>
            </w:pPr>
            <w:r w:rsidRPr="00B936C9">
              <w:rPr>
                <w:rFonts w:ascii="Times New Roman" w:hAnsi="Times New Roman" w:cs="Times New Roman"/>
                <w:caps/>
              </w:rPr>
              <w:t>M</w:t>
            </w:r>
            <w:r w:rsidRPr="00B936C9">
              <w:rPr>
                <w:rFonts w:ascii="Times New Roman" w:hAnsi="Times New Roman" w:cs="Times New Roman"/>
              </w:rPr>
              <w:t xml:space="preserve">.Gorkio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„Pajūrio“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„Santarvės“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r>
      <w:tr w:rsidR="001D3BD3" w:rsidRPr="00B936C9" w:rsidTr="00CD67D1">
        <w:trPr>
          <w:trHeight w:val="278"/>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„Saulėtekio”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I. Simonaitytės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Vitės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„Vyturio“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A. Rubliovo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r>
      <w:tr w:rsidR="001D3BD3" w:rsidRPr="00B936C9" w:rsidTr="00CD67D1">
        <w:trPr>
          <w:trHeight w:val="270"/>
        </w:trPr>
        <w:tc>
          <w:tcPr>
            <w:tcW w:w="9639" w:type="dxa"/>
            <w:gridSpan w:val="6"/>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Progimnazijos</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„Gabijos“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r>
      <w:tr w:rsidR="001D3BD3" w:rsidRPr="00B936C9" w:rsidTr="00CD67D1">
        <w:trPr>
          <w:trHeight w:val="286"/>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Gedminų</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29</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S. Dacho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Per. Mašioto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M. Mažvydo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Sendvario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1D3BD3" w:rsidRPr="00B936C9" w:rsidTr="00CD67D1">
        <w:trPr>
          <w:trHeight w:val="286"/>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„Smeltės“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
              </w:rPr>
            </w:pPr>
            <w:r w:rsidRPr="00B936C9">
              <w:rPr>
                <w:rFonts w:ascii="Times New Roman" w:hAnsi="Times New Roman" w:cs="Times New Roman"/>
              </w:rPr>
              <w:t>L. Stulpino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Tauralaukio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„Verdenės“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r>
      <w:tr w:rsidR="001D3BD3" w:rsidRPr="00B936C9" w:rsidTr="00CD67D1">
        <w:trPr>
          <w:trHeight w:val="270"/>
        </w:trPr>
        <w:tc>
          <w:tcPr>
            <w:tcW w:w="9639" w:type="dxa"/>
            <w:gridSpan w:val="6"/>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lastRenderedPageBreak/>
              <w:t>Specialiosios mokyklos</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Litorinos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„Medeinės“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r>
      <w:tr w:rsidR="001D3BD3" w:rsidRPr="00B936C9" w:rsidTr="00CD67D1">
        <w:tblPrEx>
          <w:tblCellMar>
            <w:left w:w="30" w:type="dxa"/>
            <w:right w:w="30" w:type="dxa"/>
          </w:tblCellMar>
        </w:tblPrEx>
        <w:trPr>
          <w:trHeight w:val="235"/>
        </w:trPr>
        <w:tc>
          <w:tcPr>
            <w:tcW w:w="9639" w:type="dxa"/>
            <w:gridSpan w:val="6"/>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
              </w:rPr>
              <w:t>Pradinė mokykla ir mokyklos-darželiai</w:t>
            </w:r>
          </w:p>
        </w:tc>
      </w:tr>
      <w:tr w:rsidR="001D3BD3" w:rsidRPr="00B936C9" w:rsidTr="00CD67D1">
        <w:trPr>
          <w:trHeight w:val="270"/>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„Gilijos“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rPr>
                <w:rFonts w:ascii="Times New Roman" w:hAnsi="Times New Roman" w:cs="Times New Roman"/>
                <w:bCs/>
                <w:color w:val="000000"/>
              </w:rPr>
            </w:pPr>
            <w:r w:rsidRPr="00B936C9">
              <w:rPr>
                <w:rFonts w:ascii="Times New Roman" w:hAnsi="Times New Roman" w:cs="Times New Roman"/>
              </w:rPr>
              <w:t>„Inkarėlio“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rPr>
                <w:rFonts w:ascii="Times New Roman" w:hAnsi="Times New Roman" w:cs="Times New Roman"/>
                <w:bCs/>
                <w:color w:val="000000"/>
              </w:rPr>
            </w:pPr>
            <w:r w:rsidRPr="00B936C9">
              <w:rPr>
                <w:rFonts w:ascii="Times New Roman" w:hAnsi="Times New Roman" w:cs="Times New Roman"/>
              </w:rPr>
              <w:t>„Nykštuko“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M. Montessori</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„Pakalnutės“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4</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 xml:space="preserve">„Saulutės“ </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4</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„Šaltinėlio“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6</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4</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10</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„Varpelio“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3</w:t>
            </w:r>
          </w:p>
        </w:tc>
      </w:tr>
      <w:tr w:rsidR="001D3BD3" w:rsidRPr="00B936C9" w:rsidTr="00CD67D1">
        <w:tblPrEx>
          <w:tblCellMar>
            <w:left w:w="30" w:type="dxa"/>
            <w:right w:w="30" w:type="dxa"/>
          </w:tblCellMar>
        </w:tblPrEx>
        <w:trPr>
          <w:trHeight w:val="235"/>
        </w:trPr>
        <w:tc>
          <w:tcPr>
            <w:tcW w:w="9639" w:type="dxa"/>
            <w:gridSpan w:val="6"/>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
                <w:bCs/>
                <w:color w:val="000000"/>
              </w:rPr>
            </w:pPr>
            <w:r w:rsidRPr="00B936C9">
              <w:rPr>
                <w:rFonts w:ascii="Times New Roman" w:hAnsi="Times New Roman" w:cs="Times New Roman"/>
                <w:b/>
                <w:bCs/>
                <w:color w:val="000000"/>
              </w:rPr>
              <w:t>Lopšeliai-darželiai</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„Aitvarėlis“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„Aušrinė“</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„Ąžuoliukas“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„Bangelė“</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5</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5</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„Boružėlė“</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„Čiauškutė“</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„Dobiliukas“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6</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6</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„Du gaideliai“</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3</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„Eglutė"</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3</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5</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„Giliukas"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9</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9</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„Klevelis“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„Kregždutė“</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„Liepaitė“</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„Linelis“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„Pagrandukas“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„Papartėlis“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„Pumpurėlis“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„Puriena“</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„Putinėlis“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4</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4</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„Rūta“</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„Sakalėlis“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„Svirpliukas"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„Šermukšnėlė"</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„Švyturėlis"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3</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3</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„Traukinukas"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3</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„Versmė“</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7</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7</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„Vėrinėlis“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„Vyturėlis“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„Volungėlė“</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9</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11</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„Želmenėlis“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„Žilvitis“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4</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5</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„Žiogelis“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3</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„Žuvėdra“</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
                <w:bCs/>
                <w:color w:val="000000"/>
              </w:rPr>
            </w:pPr>
            <w:r w:rsidRPr="00B936C9">
              <w:rPr>
                <w:rFonts w:ascii="Times New Roman" w:hAnsi="Times New Roman" w:cs="Times New Roman"/>
                <w:b/>
                <w:bCs/>
                <w:color w:val="000000"/>
              </w:rPr>
              <w:t>Regos ugdymo centras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3</w:t>
            </w:r>
          </w:p>
        </w:tc>
      </w:tr>
      <w:tr w:rsidR="001D3BD3" w:rsidRPr="00B936C9" w:rsidTr="00CD67D1">
        <w:tblPrEx>
          <w:tblCellMar>
            <w:left w:w="30" w:type="dxa"/>
            <w:right w:w="30" w:type="dxa"/>
          </w:tblCellMar>
        </w:tblPrEx>
        <w:trPr>
          <w:trHeight w:val="235"/>
        </w:trPr>
        <w:tc>
          <w:tcPr>
            <w:tcW w:w="9639" w:type="dxa"/>
            <w:gridSpan w:val="6"/>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
                <w:bCs/>
                <w:color w:val="000000"/>
              </w:rPr>
            </w:pPr>
            <w:r w:rsidRPr="00B936C9">
              <w:rPr>
                <w:rFonts w:ascii="Times New Roman" w:hAnsi="Times New Roman" w:cs="Times New Roman"/>
                <w:b/>
                <w:bCs/>
                <w:color w:val="000000"/>
              </w:rPr>
              <w:t>Neformaliojo vaikų švietimo įstaigos</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Adomo Brako dailės mokykla</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4</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8</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Jaunimo centras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6</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9</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lastRenderedPageBreak/>
              <w:t>J. Kačinsko muzikos mokykla</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8</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8</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J. Karoso muzikos mokykla</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3</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Moksleivių saviraiškos centras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3</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3</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rPr>
                <w:rFonts w:ascii="Times New Roman" w:hAnsi="Times New Roman" w:cs="Times New Roman"/>
                <w:bCs/>
                <w:color w:val="000000"/>
              </w:rPr>
            </w:pPr>
            <w:r w:rsidRPr="00B936C9">
              <w:rPr>
                <w:rFonts w:ascii="Times New Roman" w:hAnsi="Times New Roman" w:cs="Times New Roman"/>
                <w:bCs/>
                <w:color w:val="000000"/>
              </w:rPr>
              <w:t>Vaikų laisvalaikio centras</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Cs/>
                <w:color w:val="000000"/>
              </w:rPr>
            </w:pPr>
            <w:r w:rsidRPr="00B936C9">
              <w:rPr>
                <w:rFonts w:ascii="Times New Roman" w:hAnsi="Times New Roman" w:cs="Times New Roman"/>
                <w:bCs/>
                <w:color w:val="000000"/>
              </w:rPr>
              <w:t>2</w:t>
            </w:r>
          </w:p>
        </w:tc>
      </w:tr>
      <w:tr w:rsidR="001D3BD3" w:rsidRPr="00B936C9" w:rsidTr="00CD67D1">
        <w:tblPrEx>
          <w:tblCellMar>
            <w:left w:w="30" w:type="dxa"/>
            <w:right w:w="30" w:type="dxa"/>
          </w:tblCellMar>
        </w:tblPrEx>
        <w:trPr>
          <w:trHeight w:val="235"/>
        </w:trPr>
        <w:tc>
          <w:tcPr>
            <w:tcW w:w="3119"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spacing w:after="0" w:line="240" w:lineRule="auto"/>
              <w:jc w:val="right"/>
              <w:rPr>
                <w:rFonts w:ascii="Times New Roman" w:hAnsi="Times New Roman" w:cs="Times New Roman"/>
                <w:b/>
                <w:bCs/>
                <w:color w:val="000000"/>
              </w:rPr>
            </w:pPr>
            <w:r w:rsidRPr="00B936C9">
              <w:rPr>
                <w:rFonts w:ascii="Times New Roman" w:hAnsi="Times New Roman" w:cs="Times New Roman"/>
                <w:b/>
                <w:bCs/>
                <w:color w:val="000000"/>
              </w:rPr>
              <w:t>Iš viso</w:t>
            </w:r>
          </w:p>
        </w:tc>
        <w:tc>
          <w:tcPr>
            <w:tcW w:w="1134"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
                <w:bCs/>
                <w:color w:val="000000"/>
              </w:rPr>
            </w:pPr>
            <w:r w:rsidRPr="00B936C9">
              <w:rPr>
                <w:rFonts w:ascii="Times New Roman" w:hAnsi="Times New Roman" w:cs="Times New Roman"/>
                <w:b/>
                <w:bCs/>
                <w:color w:val="000000"/>
              </w:rPr>
              <w:t>30</w:t>
            </w:r>
          </w:p>
        </w:tc>
        <w:tc>
          <w:tcPr>
            <w:tcW w:w="992"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
                <w:bCs/>
                <w:color w:val="000000"/>
              </w:rPr>
            </w:pPr>
            <w:r w:rsidRPr="00B936C9">
              <w:rPr>
                <w:rFonts w:ascii="Times New Roman" w:hAnsi="Times New Roman" w:cs="Times New Roman"/>
                <w:b/>
                <w:bCs/>
                <w:color w:val="000000"/>
              </w:rPr>
              <w:t>113</w:t>
            </w:r>
          </w:p>
        </w:tc>
        <w:tc>
          <w:tcPr>
            <w:tcW w:w="1843"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
                <w:bCs/>
                <w:color w:val="000000"/>
              </w:rPr>
            </w:pPr>
            <w:r w:rsidRPr="00B936C9">
              <w:rPr>
                <w:rFonts w:ascii="Times New Roman" w:hAnsi="Times New Roman" w:cs="Times New Roman"/>
                <w:b/>
                <w:bCs/>
                <w:color w:val="000000"/>
              </w:rPr>
              <w:t>17</w:t>
            </w:r>
          </w:p>
        </w:tc>
        <w:tc>
          <w:tcPr>
            <w:tcW w:w="1701"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
                <w:bCs/>
                <w:color w:val="000000"/>
              </w:rPr>
            </w:pPr>
            <w:r w:rsidRPr="00B936C9">
              <w:rPr>
                <w:rFonts w:ascii="Times New Roman" w:hAnsi="Times New Roman" w:cs="Times New Roman"/>
                <w:b/>
                <w:bCs/>
                <w:color w:val="000000"/>
              </w:rPr>
              <w:t>290</w:t>
            </w:r>
          </w:p>
        </w:tc>
        <w:tc>
          <w:tcPr>
            <w:tcW w:w="850" w:type="dxa"/>
            <w:tcBorders>
              <w:top w:val="single" w:sz="6" w:space="0" w:color="auto"/>
              <w:left w:val="single" w:sz="6" w:space="0" w:color="auto"/>
              <w:bottom w:val="single" w:sz="6" w:space="0" w:color="auto"/>
              <w:right w:val="single" w:sz="6" w:space="0" w:color="auto"/>
            </w:tcBorders>
          </w:tcPr>
          <w:p w:rsidR="001D3BD3" w:rsidRPr="00B936C9" w:rsidRDefault="001D3BD3" w:rsidP="005E64DF">
            <w:pPr>
              <w:autoSpaceDE w:val="0"/>
              <w:autoSpaceDN w:val="0"/>
              <w:adjustRightInd w:val="0"/>
              <w:spacing w:after="0" w:line="240" w:lineRule="auto"/>
              <w:jc w:val="center"/>
              <w:rPr>
                <w:rFonts w:ascii="Times New Roman" w:hAnsi="Times New Roman" w:cs="Times New Roman"/>
                <w:b/>
                <w:bCs/>
                <w:color w:val="000000"/>
              </w:rPr>
            </w:pPr>
            <w:r w:rsidRPr="00B936C9">
              <w:rPr>
                <w:rFonts w:ascii="Times New Roman" w:hAnsi="Times New Roman" w:cs="Times New Roman"/>
                <w:b/>
                <w:bCs/>
                <w:color w:val="000000"/>
              </w:rPr>
              <w:t>450</w:t>
            </w:r>
          </w:p>
        </w:tc>
      </w:tr>
    </w:tbl>
    <w:p w:rsidR="001D3BD3" w:rsidRPr="00B936C9" w:rsidRDefault="001D3BD3" w:rsidP="005E64DF">
      <w:pPr>
        <w:tabs>
          <w:tab w:val="left" w:pos="1134"/>
        </w:tabs>
        <w:spacing w:after="0" w:line="240" w:lineRule="auto"/>
        <w:rPr>
          <w:rFonts w:ascii="Times New Roman" w:hAnsi="Times New Roman" w:cs="Times New Roman"/>
          <w:b/>
          <w:bCs/>
        </w:rPr>
      </w:pPr>
    </w:p>
    <w:p w:rsidR="001D3BD3" w:rsidRPr="00B936C9" w:rsidRDefault="001D3BD3" w:rsidP="005E64DF">
      <w:pPr>
        <w:tabs>
          <w:tab w:val="left" w:pos="1134"/>
        </w:tabs>
        <w:spacing w:after="0" w:line="240" w:lineRule="auto"/>
        <w:ind w:firstLine="709"/>
        <w:jc w:val="both"/>
        <w:rPr>
          <w:rFonts w:ascii="Times New Roman" w:hAnsi="Times New Roman" w:cs="Times New Roman"/>
          <w:bCs/>
        </w:rPr>
      </w:pPr>
      <w:r w:rsidRPr="00B936C9">
        <w:rPr>
          <w:rFonts w:ascii="Times New Roman" w:hAnsi="Times New Roman" w:cs="Times New Roman"/>
          <w:bCs/>
        </w:rPr>
        <w:t>88 lentelė (5.23.1.). Auklėtojų ir vadovų realių lyderystės sėkmės istorijų sklaidos numatytų ir įgyvendintų priemonių skaičius ir sąrašas 2013-2014 m. 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850"/>
        <w:gridCol w:w="1134"/>
        <w:gridCol w:w="6237"/>
      </w:tblGrid>
      <w:tr w:rsidR="001D3BD3" w:rsidRPr="00B936C9" w:rsidTr="00C6643F">
        <w:trPr>
          <w:trHeight w:val="881"/>
          <w:tblHeader/>
        </w:trPr>
        <w:tc>
          <w:tcPr>
            <w:tcW w:w="1702" w:type="dxa"/>
            <w:vMerge w:val="restart"/>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Lopšelio-darželio pavadinimas</w:t>
            </w:r>
          </w:p>
        </w:tc>
        <w:tc>
          <w:tcPr>
            <w:tcW w:w="1984" w:type="dxa"/>
            <w:gridSpan w:val="2"/>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Realių lyderystės sėkmės istorijų sklaidos priemonių skaičius:</w:t>
            </w:r>
          </w:p>
        </w:tc>
        <w:tc>
          <w:tcPr>
            <w:tcW w:w="6237" w:type="dxa"/>
            <w:vMerge w:val="restart"/>
          </w:tcPr>
          <w:p w:rsidR="001D3BD3" w:rsidRPr="00B936C9" w:rsidRDefault="001D3BD3" w:rsidP="005E64DF">
            <w:pPr>
              <w:spacing w:after="0" w:line="240" w:lineRule="auto"/>
              <w:jc w:val="center"/>
              <w:rPr>
                <w:rFonts w:ascii="Times New Roman" w:hAnsi="Times New Roman" w:cs="Times New Roman"/>
              </w:rPr>
            </w:pP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bCs/>
              </w:rPr>
              <w:t>Auklėtojų</w:t>
            </w:r>
            <w:r w:rsidRPr="00B936C9">
              <w:rPr>
                <w:rFonts w:ascii="Times New Roman" w:hAnsi="Times New Roman" w:cs="Times New Roman"/>
              </w:rPr>
              <w:t xml:space="preserve"> ir vadovų realių lyderystės sėkmės istorijų sklaidos įgyvendintų priemonių sąrašas</w:t>
            </w:r>
          </w:p>
        </w:tc>
      </w:tr>
      <w:tr w:rsidR="001D3BD3" w:rsidRPr="00B936C9" w:rsidTr="00C6643F">
        <w:trPr>
          <w:trHeight w:val="526"/>
          <w:tblHeader/>
        </w:trPr>
        <w:tc>
          <w:tcPr>
            <w:tcW w:w="1702" w:type="dxa"/>
            <w:vMerge/>
          </w:tcPr>
          <w:p w:rsidR="001D3BD3" w:rsidRPr="00B936C9" w:rsidRDefault="001D3BD3" w:rsidP="005E64DF">
            <w:pPr>
              <w:spacing w:after="0" w:line="240" w:lineRule="auto"/>
              <w:jc w:val="center"/>
              <w:rPr>
                <w:rFonts w:ascii="Times New Roman" w:hAnsi="Times New Roman" w:cs="Times New Roman"/>
              </w:rPr>
            </w:pPr>
          </w:p>
        </w:tc>
        <w:tc>
          <w:tcPr>
            <w:tcW w:w="85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numa</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tytų</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įgyven</w:t>
            </w:r>
          </w:p>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dintų </w:t>
            </w:r>
          </w:p>
        </w:tc>
        <w:tc>
          <w:tcPr>
            <w:tcW w:w="6237" w:type="dxa"/>
            <w:vMerge/>
          </w:tcPr>
          <w:p w:rsidR="001D3BD3" w:rsidRPr="00B936C9" w:rsidRDefault="001D3BD3" w:rsidP="005E64DF">
            <w:pPr>
              <w:spacing w:after="0" w:line="240" w:lineRule="auto"/>
              <w:jc w:val="center"/>
              <w:rPr>
                <w:rFonts w:ascii="Times New Roman" w:hAnsi="Times New Roman" w:cs="Times New Roman"/>
              </w:rPr>
            </w:pPr>
          </w:p>
        </w:tc>
      </w:tr>
      <w:tr w:rsidR="001D3BD3" w:rsidRPr="00B936C9" w:rsidTr="00CD67D1">
        <w:tc>
          <w:tcPr>
            <w:tcW w:w="170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,,Bangelė‘‘</w:t>
            </w:r>
          </w:p>
        </w:tc>
        <w:tc>
          <w:tcPr>
            <w:tcW w:w="85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623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Pranešimas ,,Vaikų sveikatinimo įvairovė lopšelyje-darželyje ,,Bangelė‘‘;</w:t>
            </w:r>
          </w:p>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Konferencijos: 1. ,,Ikimokyklinio ugdymo turinio programų įgyvendinimas. Kas lemia sėkmę?“; 2. ,,Slavų vainikas‘‘ – Masterclass bendradarbiavimo forma su tėvais“; 3. ,,Pabelskime į vaiko širdį per kalbą bei etninį ugdymą‘‘</w:t>
            </w:r>
          </w:p>
        </w:tc>
      </w:tr>
      <w:tr w:rsidR="001D3BD3" w:rsidRPr="00B936C9" w:rsidTr="00CD67D1">
        <w:tc>
          <w:tcPr>
            <w:tcW w:w="170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„Bitutė“</w:t>
            </w:r>
          </w:p>
        </w:tc>
        <w:tc>
          <w:tcPr>
            <w:tcW w:w="85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623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Pranešimai kvalifikacijos tobulinimo seminaruose: 1. „Ugdytojų bendradarbiavimo svarba vaiko kompetencijų ugdymui(si)“; 2. „Edukacinės aplinkos kūrimas ikimokyklinio ugdymo mokykloje“; 3. „Praktinių aplinkosauginių gebėjimų formavimas ikimokyklinėje įstaigoje“</w:t>
            </w:r>
          </w:p>
        </w:tc>
      </w:tr>
      <w:tr w:rsidR="001D3BD3" w:rsidRPr="00B936C9" w:rsidTr="00CD67D1">
        <w:tc>
          <w:tcPr>
            <w:tcW w:w="170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85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623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Straipsniai („Švietimo naujienos“): „Klaipėdos lopšelio-darželio „Kregždutė“ vaikai susipažįsta su gamta“; „Klaipėdos lopšelio-darželio „Kregždutė‘ vaikai aplinką puošė netradiciškai“ Konferencija “Alternatyvūs ir kūrybiški metodai vaikų kalbos sutrikimų prevencijoje“ (parengtas  stendinis pranešimas „Meninio ugdymo mokytojo galimybės įgyvendinant ankstyvojo amžiaus vaikų kalbos sutrikimų prevenciją“). Konferencija „Alternatyvūs ir kūrybiški metodai vaikų kalbos sutrikimų prevencijoje“ (parengti aplankai „2-3 metų vaikų pasiekimai dalyvaujant projekte“ ir. „Tęstinio projekto rezultatai dalyvaujant projekte antrus metus“.</w:t>
            </w:r>
          </w:p>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Paskaita miesto ikimokyklinių įstaigų logopedams ir specialiems pedagogams „Taisyklingo garso tarimo mokymas“</w:t>
            </w:r>
          </w:p>
        </w:tc>
      </w:tr>
      <w:tr w:rsidR="001D3BD3" w:rsidRPr="00B936C9" w:rsidTr="00CD67D1">
        <w:tc>
          <w:tcPr>
            <w:tcW w:w="170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„Linelis“</w:t>
            </w:r>
          </w:p>
        </w:tc>
        <w:tc>
          <w:tcPr>
            <w:tcW w:w="85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6237" w:type="dxa"/>
          </w:tcPr>
          <w:p w:rsidR="001D3BD3" w:rsidRPr="00B936C9" w:rsidRDefault="001D3BD3" w:rsidP="005E64DF">
            <w:pPr>
              <w:spacing w:after="0" w:line="240" w:lineRule="auto"/>
              <w:ind w:right="-144"/>
              <w:jc w:val="both"/>
              <w:rPr>
                <w:rFonts w:ascii="Times New Roman" w:hAnsi="Times New Roman" w:cs="Times New Roman"/>
              </w:rPr>
            </w:pPr>
            <w:r w:rsidRPr="00B936C9">
              <w:rPr>
                <w:rFonts w:ascii="Times New Roman" w:hAnsi="Times New Roman" w:cs="Times New Roman"/>
              </w:rPr>
              <w:t>Pranešimai: „Projektinė veikla grupėje“, „Mokytojo lyderystės ir kūrybiškumo skatinimas“, „Ugdymas teatrine veikla“, „Priešmokyklinio  ugdymo pedagogo ir mokyklos bendradarbiavimo darna“</w:t>
            </w:r>
          </w:p>
        </w:tc>
      </w:tr>
      <w:tr w:rsidR="001D3BD3" w:rsidRPr="00B936C9" w:rsidTr="00CD67D1">
        <w:tc>
          <w:tcPr>
            <w:tcW w:w="170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„Obelėlė“</w:t>
            </w:r>
          </w:p>
        </w:tc>
        <w:tc>
          <w:tcPr>
            <w:tcW w:w="85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623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Gerosios patirties sklaida miesto ir apskrities pedagogams seminare „Kai muzika padeda augti“. Gerosios patirties sklaida miesto ir tarptautinėse praktinėse konferencijose: „Pabelskime į vaiko širdį per kalbą bei etninį ugdymą“, „Alternatyvūs ir kūrybiški metodai vaikų kalbos sutrikimų prevencijoje“, „Šiuolaikinio muzikos mokytojo edukacinė veikla“ </w:t>
            </w:r>
          </w:p>
        </w:tc>
      </w:tr>
      <w:tr w:rsidR="001D3BD3" w:rsidRPr="00B936C9" w:rsidTr="00CD67D1">
        <w:tc>
          <w:tcPr>
            <w:tcW w:w="170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„Pagrandukas“</w:t>
            </w:r>
          </w:p>
        </w:tc>
        <w:tc>
          <w:tcPr>
            <w:tcW w:w="85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623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Pranešimas „Ankstyvojo amžiaus vaikų ugdymo geroji patirtis“ respublikinėje praktinėje konferencijoje „Ikimokyklinio ugdymo turinio programų įgyvendinimas. Kas lemia sėkmę?“ </w:t>
            </w:r>
          </w:p>
        </w:tc>
      </w:tr>
      <w:tr w:rsidR="001D3BD3" w:rsidRPr="00B936C9" w:rsidTr="00CD67D1">
        <w:tc>
          <w:tcPr>
            <w:tcW w:w="170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,,Radastėlė“</w:t>
            </w:r>
          </w:p>
        </w:tc>
        <w:tc>
          <w:tcPr>
            <w:tcW w:w="85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623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Pranešimas „Erasmus +“ – naujos galimybės ugdymo kokybei gerinti“</w:t>
            </w:r>
          </w:p>
        </w:tc>
      </w:tr>
      <w:tr w:rsidR="001D3BD3" w:rsidRPr="00B936C9" w:rsidTr="00CD67D1">
        <w:tc>
          <w:tcPr>
            <w:tcW w:w="170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lastRenderedPageBreak/>
              <w:t>,,Sakalėlis“</w:t>
            </w:r>
          </w:p>
        </w:tc>
        <w:tc>
          <w:tcPr>
            <w:tcW w:w="85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6237"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Organizuotas respublikinis seminaras ,,Partnerystė- vaikų ugdymo įstaigos sėkmingos veiklos pagrindas“. Pranešimai ,,Sutrikusios raidos vaikų kūrybiškumo galimybės ir patirtis lopšelyje-darželyje ,,Sakalėlis“ (tarptautinėje mokslinėje-praktinėje konferencijoje ,,Į sveiką gyvenseną ir skaidrią būtį Vydūno keliu“);</w:t>
            </w:r>
            <w:r w:rsidRPr="00B936C9">
              <w:rPr>
                <w:rFonts w:ascii="Times New Roman" w:hAnsi="Times New Roman" w:cs="Times New Roman"/>
                <w:color w:val="000000"/>
              </w:rPr>
              <w:t xml:space="preserve">,,Sutrikusios raidos vaikų meninio suvokimo ir raiškos formavimas“ (respublikinėje praktinėje konferencijoje) </w:t>
            </w:r>
          </w:p>
        </w:tc>
      </w:tr>
      <w:tr w:rsidR="001D3BD3" w:rsidRPr="00B936C9" w:rsidTr="00CD67D1">
        <w:tc>
          <w:tcPr>
            <w:tcW w:w="1702"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85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6237" w:type="dxa"/>
          </w:tcPr>
          <w:p w:rsidR="001D3BD3" w:rsidRPr="00B936C9" w:rsidRDefault="001D3BD3" w:rsidP="005E64DF">
            <w:pPr>
              <w:pStyle w:val="Betarp"/>
              <w:jc w:val="both"/>
              <w:rPr>
                <w:rFonts w:ascii="Times New Roman" w:hAnsi="Times New Roman"/>
              </w:rPr>
            </w:pPr>
            <w:r w:rsidRPr="00B936C9">
              <w:rPr>
                <w:rFonts w:ascii="Times New Roman" w:hAnsi="Times New Roman"/>
              </w:rPr>
              <w:t>Pranešimai: 1. „Projektų rengimo ir valdymo aspektai ikimokykliniame ir priešmokykliniame ugdyme“; 2. „Kūrybiškas pedagogas. Kas tai?“; 3. „Etnokultūrinio ugdymo siekiniai ir turinio gairės, įgyvendinant ikimokyklinio ir priešmokyklinio ugdymo programas“; 4. „Vaiko, pedagogo ir tėvų vaidmenų dermė įgyvendinant ugdymo turinį“</w:t>
            </w:r>
          </w:p>
        </w:tc>
      </w:tr>
      <w:tr w:rsidR="001D3BD3" w:rsidRPr="00B936C9" w:rsidTr="00CD67D1">
        <w:tc>
          <w:tcPr>
            <w:tcW w:w="170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,,Volungėlė“</w:t>
            </w:r>
          </w:p>
        </w:tc>
        <w:tc>
          <w:tcPr>
            <w:tcW w:w="85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6237" w:type="dxa"/>
          </w:tcPr>
          <w:p w:rsidR="001D3BD3" w:rsidRPr="00B936C9" w:rsidRDefault="001D3BD3" w:rsidP="005E64DF">
            <w:pPr>
              <w:pStyle w:val="Sraopastraipa"/>
              <w:ind w:left="34"/>
              <w:jc w:val="both"/>
              <w:rPr>
                <w:sz w:val="22"/>
                <w:szCs w:val="22"/>
              </w:rPr>
            </w:pPr>
            <w:r w:rsidRPr="00B936C9">
              <w:rPr>
                <w:sz w:val="22"/>
                <w:szCs w:val="22"/>
              </w:rPr>
              <w:t>Organizuoti įstaigų, vykdančių priešmokyklinio ugdymo programą, direktorių pavaduotojų, priešmokyklinio ugdymo pedagogų, švietimo pagalbos specialistų 6 mokymai;</w:t>
            </w:r>
          </w:p>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Parengta ir įgyvendinta pedagogų kvalifikacijos tobulinimosi programa KPŠKC ,,Ikimokyklinio ir priešmokyklinio vaikų ugdymo(si) sąlygų kaita </w:t>
            </w:r>
          </w:p>
        </w:tc>
      </w:tr>
      <w:tr w:rsidR="001D3BD3" w:rsidRPr="00B936C9" w:rsidTr="00CD67D1">
        <w:tc>
          <w:tcPr>
            <w:tcW w:w="1702" w:type="dxa"/>
          </w:tcPr>
          <w:p w:rsidR="001D3BD3" w:rsidRPr="00B936C9" w:rsidRDefault="001D3BD3" w:rsidP="005E64DF">
            <w:pPr>
              <w:spacing w:after="0" w:line="240" w:lineRule="auto"/>
              <w:jc w:val="both"/>
              <w:rPr>
                <w:rFonts w:ascii="Times New Roman" w:hAnsi="Times New Roman" w:cs="Times New Roman"/>
              </w:rPr>
            </w:pPr>
            <w:r w:rsidRPr="00B936C9">
              <w:rPr>
                <w:rFonts w:ascii="Times New Roman" w:hAnsi="Times New Roman" w:cs="Times New Roman"/>
              </w:rPr>
              <w:t>„Želmenėlis“</w:t>
            </w:r>
          </w:p>
        </w:tc>
        <w:tc>
          <w:tcPr>
            <w:tcW w:w="850"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134" w:type="dxa"/>
          </w:tcPr>
          <w:p w:rsidR="001D3BD3" w:rsidRPr="00B936C9" w:rsidRDefault="001D3BD3"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6237" w:type="dxa"/>
          </w:tcPr>
          <w:p w:rsidR="001D3BD3" w:rsidRPr="00B936C9" w:rsidRDefault="001D3BD3" w:rsidP="005E64DF">
            <w:pPr>
              <w:spacing w:after="0" w:line="240" w:lineRule="auto"/>
              <w:rPr>
                <w:rFonts w:ascii="Times New Roman" w:hAnsi="Times New Roman" w:cs="Times New Roman"/>
              </w:rPr>
            </w:pPr>
            <w:r w:rsidRPr="00B936C9">
              <w:rPr>
                <w:rFonts w:ascii="Times New Roman" w:hAnsi="Times New Roman" w:cs="Times New Roman"/>
              </w:rPr>
              <w:t>Gerosios patirties sklaida sveikos gyvensenos ugdymo klausimais</w:t>
            </w:r>
          </w:p>
        </w:tc>
      </w:tr>
      <w:tr w:rsidR="001D3BD3" w:rsidRPr="00B936C9" w:rsidTr="00CD67D1">
        <w:tc>
          <w:tcPr>
            <w:tcW w:w="1702" w:type="dxa"/>
          </w:tcPr>
          <w:p w:rsidR="001D3BD3" w:rsidRPr="00B936C9" w:rsidRDefault="001D3BD3" w:rsidP="005E64DF">
            <w:pPr>
              <w:spacing w:after="0" w:line="240" w:lineRule="auto"/>
              <w:jc w:val="both"/>
              <w:rPr>
                <w:rFonts w:ascii="Times New Roman" w:hAnsi="Times New Roman" w:cs="Times New Roman"/>
                <w:b/>
              </w:rPr>
            </w:pPr>
            <w:r w:rsidRPr="00B936C9">
              <w:rPr>
                <w:rFonts w:ascii="Times New Roman" w:hAnsi="Times New Roman" w:cs="Times New Roman"/>
                <w:b/>
              </w:rPr>
              <w:t>Iš viso</w:t>
            </w:r>
          </w:p>
        </w:tc>
        <w:tc>
          <w:tcPr>
            <w:tcW w:w="850"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39</w:t>
            </w:r>
          </w:p>
        </w:tc>
        <w:tc>
          <w:tcPr>
            <w:tcW w:w="1134" w:type="dxa"/>
          </w:tcPr>
          <w:p w:rsidR="001D3BD3" w:rsidRPr="00B936C9" w:rsidRDefault="001D3BD3" w:rsidP="005E64DF">
            <w:pPr>
              <w:spacing w:after="0" w:line="240" w:lineRule="auto"/>
              <w:jc w:val="center"/>
              <w:rPr>
                <w:rFonts w:ascii="Times New Roman" w:hAnsi="Times New Roman" w:cs="Times New Roman"/>
                <w:b/>
              </w:rPr>
            </w:pPr>
            <w:r w:rsidRPr="00B936C9">
              <w:rPr>
                <w:rFonts w:ascii="Times New Roman" w:hAnsi="Times New Roman" w:cs="Times New Roman"/>
                <w:b/>
              </w:rPr>
              <w:t>33</w:t>
            </w:r>
          </w:p>
        </w:tc>
        <w:tc>
          <w:tcPr>
            <w:tcW w:w="6237" w:type="dxa"/>
          </w:tcPr>
          <w:p w:rsidR="001D3BD3" w:rsidRPr="00B936C9" w:rsidRDefault="001D3BD3" w:rsidP="005E64DF">
            <w:pPr>
              <w:spacing w:after="0" w:line="240" w:lineRule="auto"/>
              <w:jc w:val="center"/>
              <w:rPr>
                <w:rFonts w:ascii="Times New Roman" w:hAnsi="Times New Roman" w:cs="Times New Roman"/>
              </w:rPr>
            </w:pPr>
          </w:p>
        </w:tc>
      </w:tr>
    </w:tbl>
    <w:p w:rsidR="001D3BD3" w:rsidRPr="00B936C9" w:rsidRDefault="001D3BD3" w:rsidP="005E64DF">
      <w:pPr>
        <w:spacing w:after="0" w:line="240" w:lineRule="auto"/>
        <w:rPr>
          <w:rFonts w:ascii="Times New Roman" w:hAnsi="Times New Roman" w:cs="Times New Roman"/>
        </w:rPr>
      </w:pPr>
    </w:p>
    <w:p w:rsidR="001D3BD3" w:rsidRPr="00B936C9" w:rsidRDefault="001D3BD3" w:rsidP="005E64DF">
      <w:pPr>
        <w:spacing w:after="0" w:line="240" w:lineRule="auto"/>
        <w:ind w:firstLine="709"/>
        <w:jc w:val="both"/>
        <w:rPr>
          <w:rFonts w:ascii="Times New Roman" w:hAnsi="Times New Roman" w:cs="Times New Roman"/>
        </w:rPr>
      </w:pPr>
      <w:r w:rsidRPr="00B936C9">
        <w:rPr>
          <w:rFonts w:ascii="Times New Roman" w:hAnsi="Times New Roman" w:cs="Times New Roman"/>
          <w:bCs/>
        </w:rPr>
        <w:t xml:space="preserve">89 lentelė (5.23.2.). </w:t>
      </w:r>
      <w:r w:rsidRPr="00B936C9">
        <w:rPr>
          <w:rFonts w:ascii="Times New Roman" w:hAnsi="Times New Roman" w:cs="Times New Roman"/>
        </w:rPr>
        <w:t>Mokytojų ir vadovų realių lyderystės sėkmės istorijų sklaidos numatytų ir įgyvendintų priemonių skaičius ir sąrašas 2013–2014 m.</w:t>
      </w:r>
    </w:p>
    <w:tbl>
      <w:tblPr>
        <w:tblStyle w:val="Lentelstinklelis"/>
        <w:tblW w:w="9986" w:type="dxa"/>
        <w:tblInd w:w="-176" w:type="dxa"/>
        <w:tblLayout w:type="fixed"/>
        <w:tblLook w:val="04A0" w:firstRow="1" w:lastRow="0" w:firstColumn="1" w:lastColumn="0" w:noHBand="0" w:noVBand="1"/>
      </w:tblPr>
      <w:tblGrid>
        <w:gridCol w:w="1702"/>
        <w:gridCol w:w="850"/>
        <w:gridCol w:w="142"/>
        <w:gridCol w:w="851"/>
        <w:gridCol w:w="6441"/>
      </w:tblGrid>
      <w:tr w:rsidR="001D3BD3" w:rsidRPr="00B936C9" w:rsidTr="00C6643F">
        <w:trPr>
          <w:trHeight w:val="860"/>
          <w:tblHeader/>
        </w:trPr>
        <w:tc>
          <w:tcPr>
            <w:tcW w:w="1702" w:type="dxa"/>
          </w:tcPr>
          <w:p w:rsidR="001D3BD3" w:rsidRPr="00B936C9" w:rsidRDefault="001D3BD3" w:rsidP="005E64DF">
            <w:pPr>
              <w:jc w:val="center"/>
              <w:rPr>
                <w:sz w:val="22"/>
                <w:szCs w:val="22"/>
              </w:rPr>
            </w:pPr>
            <w:r w:rsidRPr="00B936C9">
              <w:rPr>
                <w:sz w:val="22"/>
                <w:szCs w:val="22"/>
              </w:rPr>
              <w:t>Mokyklos pavadinimas</w:t>
            </w:r>
          </w:p>
        </w:tc>
        <w:tc>
          <w:tcPr>
            <w:tcW w:w="1843" w:type="dxa"/>
            <w:gridSpan w:val="3"/>
          </w:tcPr>
          <w:p w:rsidR="001D3BD3" w:rsidRPr="00B936C9" w:rsidRDefault="001D3BD3" w:rsidP="005E64DF">
            <w:pPr>
              <w:jc w:val="center"/>
              <w:rPr>
                <w:sz w:val="22"/>
                <w:szCs w:val="22"/>
              </w:rPr>
            </w:pPr>
            <w:r w:rsidRPr="00B936C9">
              <w:rPr>
                <w:sz w:val="22"/>
                <w:szCs w:val="22"/>
              </w:rPr>
              <w:t>Realių lyderystės sėkmės istorijų sklaidos priemonių skaičius:</w:t>
            </w:r>
          </w:p>
        </w:tc>
        <w:tc>
          <w:tcPr>
            <w:tcW w:w="6441" w:type="dxa"/>
          </w:tcPr>
          <w:p w:rsidR="001D3BD3" w:rsidRPr="00B936C9" w:rsidRDefault="001D3BD3" w:rsidP="005E64DF">
            <w:pPr>
              <w:jc w:val="center"/>
              <w:rPr>
                <w:sz w:val="22"/>
                <w:szCs w:val="22"/>
              </w:rPr>
            </w:pPr>
            <w:r w:rsidRPr="00B936C9">
              <w:rPr>
                <w:sz w:val="22"/>
                <w:szCs w:val="22"/>
              </w:rPr>
              <w:t>Mokytojų ir vadovų realių lyderystės sėkmės istorijų sklaidos įgyvendintų priemonių sąrašas</w:t>
            </w:r>
          </w:p>
        </w:tc>
      </w:tr>
      <w:tr w:rsidR="001D3BD3" w:rsidRPr="00B936C9" w:rsidTr="00CD67D1">
        <w:trPr>
          <w:trHeight w:val="188"/>
        </w:trPr>
        <w:tc>
          <w:tcPr>
            <w:tcW w:w="1702" w:type="dxa"/>
          </w:tcPr>
          <w:p w:rsidR="001D3BD3" w:rsidRPr="00B936C9" w:rsidRDefault="001D3BD3" w:rsidP="005E64DF">
            <w:pPr>
              <w:jc w:val="center"/>
              <w:rPr>
                <w:b/>
                <w:i/>
                <w:color w:val="F79646" w:themeColor="accent6"/>
                <w:sz w:val="22"/>
                <w:szCs w:val="22"/>
              </w:rPr>
            </w:pPr>
          </w:p>
        </w:tc>
        <w:tc>
          <w:tcPr>
            <w:tcW w:w="850" w:type="dxa"/>
          </w:tcPr>
          <w:p w:rsidR="001D3BD3" w:rsidRPr="00B936C9" w:rsidRDefault="001D3BD3" w:rsidP="005E64DF">
            <w:pPr>
              <w:jc w:val="center"/>
              <w:rPr>
                <w:sz w:val="22"/>
                <w:szCs w:val="22"/>
              </w:rPr>
            </w:pPr>
            <w:r w:rsidRPr="00B936C9">
              <w:rPr>
                <w:sz w:val="22"/>
                <w:szCs w:val="22"/>
              </w:rPr>
              <w:t>numa</w:t>
            </w:r>
          </w:p>
          <w:p w:rsidR="001D3BD3" w:rsidRPr="00B936C9" w:rsidRDefault="001D3BD3" w:rsidP="005E64DF">
            <w:pPr>
              <w:jc w:val="center"/>
              <w:rPr>
                <w:sz w:val="22"/>
                <w:szCs w:val="22"/>
              </w:rPr>
            </w:pPr>
            <w:r w:rsidRPr="00B936C9">
              <w:rPr>
                <w:sz w:val="22"/>
                <w:szCs w:val="22"/>
              </w:rPr>
              <w:t>tytų</w:t>
            </w:r>
          </w:p>
        </w:tc>
        <w:tc>
          <w:tcPr>
            <w:tcW w:w="993" w:type="dxa"/>
            <w:gridSpan w:val="2"/>
          </w:tcPr>
          <w:p w:rsidR="001D3BD3" w:rsidRPr="00B936C9" w:rsidRDefault="001D3BD3" w:rsidP="005E64DF">
            <w:pPr>
              <w:jc w:val="center"/>
              <w:rPr>
                <w:sz w:val="22"/>
                <w:szCs w:val="22"/>
              </w:rPr>
            </w:pPr>
            <w:r w:rsidRPr="00B936C9">
              <w:rPr>
                <w:sz w:val="22"/>
                <w:szCs w:val="22"/>
              </w:rPr>
              <w:t>įgyven</w:t>
            </w:r>
          </w:p>
          <w:p w:rsidR="001D3BD3" w:rsidRPr="00B936C9" w:rsidRDefault="001D3BD3" w:rsidP="005E64DF">
            <w:pPr>
              <w:jc w:val="center"/>
              <w:rPr>
                <w:sz w:val="22"/>
                <w:szCs w:val="22"/>
              </w:rPr>
            </w:pPr>
            <w:r w:rsidRPr="00B936C9">
              <w:rPr>
                <w:sz w:val="22"/>
                <w:szCs w:val="22"/>
              </w:rPr>
              <w:t>dintų</w:t>
            </w:r>
          </w:p>
        </w:tc>
        <w:tc>
          <w:tcPr>
            <w:tcW w:w="6441" w:type="dxa"/>
          </w:tcPr>
          <w:p w:rsidR="001D3BD3" w:rsidRPr="00B936C9" w:rsidRDefault="001D3BD3" w:rsidP="005E64DF">
            <w:pPr>
              <w:jc w:val="center"/>
              <w:rPr>
                <w:sz w:val="22"/>
                <w:szCs w:val="22"/>
              </w:rPr>
            </w:pPr>
          </w:p>
        </w:tc>
      </w:tr>
      <w:tr w:rsidR="001D3BD3" w:rsidRPr="00B936C9" w:rsidTr="00CD67D1">
        <w:trPr>
          <w:trHeight w:val="188"/>
        </w:trPr>
        <w:tc>
          <w:tcPr>
            <w:tcW w:w="9986" w:type="dxa"/>
            <w:gridSpan w:val="5"/>
          </w:tcPr>
          <w:p w:rsidR="001D3BD3" w:rsidRPr="00B936C9" w:rsidRDefault="001D3BD3" w:rsidP="005E64DF">
            <w:pPr>
              <w:jc w:val="center"/>
              <w:rPr>
                <w:b/>
                <w:sz w:val="22"/>
                <w:szCs w:val="22"/>
              </w:rPr>
            </w:pPr>
            <w:r w:rsidRPr="00B936C9">
              <w:rPr>
                <w:b/>
                <w:sz w:val="22"/>
                <w:szCs w:val="22"/>
              </w:rPr>
              <w:t>Gimnazijos</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t>„Aitvaro“</w:t>
            </w:r>
          </w:p>
        </w:tc>
        <w:tc>
          <w:tcPr>
            <w:tcW w:w="850" w:type="dxa"/>
          </w:tcPr>
          <w:p w:rsidR="001D3BD3" w:rsidRPr="00B936C9" w:rsidRDefault="001D3BD3" w:rsidP="005E64DF">
            <w:pPr>
              <w:jc w:val="center"/>
              <w:rPr>
                <w:sz w:val="22"/>
                <w:szCs w:val="22"/>
              </w:rPr>
            </w:pPr>
            <w:r w:rsidRPr="00B936C9">
              <w:rPr>
                <w:sz w:val="22"/>
                <w:szCs w:val="22"/>
              </w:rPr>
              <w:t>5</w:t>
            </w:r>
          </w:p>
        </w:tc>
        <w:tc>
          <w:tcPr>
            <w:tcW w:w="993" w:type="dxa"/>
            <w:gridSpan w:val="2"/>
          </w:tcPr>
          <w:p w:rsidR="001D3BD3" w:rsidRPr="00B936C9" w:rsidRDefault="001D3BD3" w:rsidP="005E64DF">
            <w:pPr>
              <w:jc w:val="center"/>
              <w:rPr>
                <w:sz w:val="22"/>
                <w:szCs w:val="22"/>
              </w:rPr>
            </w:pPr>
            <w:r w:rsidRPr="00B936C9">
              <w:rPr>
                <w:sz w:val="22"/>
                <w:szCs w:val="22"/>
              </w:rPr>
              <w:t>5</w:t>
            </w:r>
          </w:p>
        </w:tc>
        <w:tc>
          <w:tcPr>
            <w:tcW w:w="6441" w:type="dxa"/>
          </w:tcPr>
          <w:p w:rsidR="001D3BD3" w:rsidRPr="00B936C9" w:rsidRDefault="001D3BD3" w:rsidP="005E64DF">
            <w:pPr>
              <w:jc w:val="both"/>
              <w:rPr>
                <w:sz w:val="22"/>
                <w:szCs w:val="22"/>
              </w:rPr>
            </w:pPr>
            <w:r w:rsidRPr="00B936C9">
              <w:rPr>
                <w:sz w:val="22"/>
                <w:szCs w:val="22"/>
              </w:rPr>
              <w:t>1. Pranešimas Lietuvos gimnazijų asociacijos tarybos susitikime su Klaipėdos apskrities gimnazijų vadovais Kretingos Jurgio Pabrėžos universitetinėje gimnazijoje.</w:t>
            </w:r>
          </w:p>
          <w:p w:rsidR="001D3BD3" w:rsidRPr="00B936C9" w:rsidRDefault="001D3BD3" w:rsidP="005E64DF">
            <w:pPr>
              <w:jc w:val="both"/>
              <w:rPr>
                <w:sz w:val="22"/>
                <w:szCs w:val="22"/>
              </w:rPr>
            </w:pPr>
            <w:r w:rsidRPr="00B936C9">
              <w:rPr>
                <w:sz w:val="22"/>
                <w:szCs w:val="22"/>
              </w:rPr>
              <w:t>2. Lyderystės mokymuose pristatyta gimnazijos veikla su tėvais.</w:t>
            </w:r>
          </w:p>
          <w:p w:rsidR="001D3BD3" w:rsidRPr="00B936C9" w:rsidRDefault="001D3BD3" w:rsidP="005E64DF">
            <w:pPr>
              <w:jc w:val="both"/>
              <w:rPr>
                <w:sz w:val="22"/>
                <w:szCs w:val="22"/>
              </w:rPr>
            </w:pPr>
            <w:r w:rsidRPr="00B936C9">
              <w:rPr>
                <w:sz w:val="22"/>
                <w:szCs w:val="22"/>
              </w:rPr>
              <w:t>3. Tarptautinio projekto „Jaunimo socialiniai įsipareigojimai“ išvykų į Vokietiją, Angliją, Turkiją metu buvo skaityti pranešimai apie gimnazijos savanorystės veiklas</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t>„Aukuro“</w:t>
            </w:r>
          </w:p>
        </w:tc>
        <w:tc>
          <w:tcPr>
            <w:tcW w:w="850" w:type="dxa"/>
          </w:tcPr>
          <w:p w:rsidR="001D3BD3" w:rsidRPr="00B936C9" w:rsidRDefault="001D3BD3" w:rsidP="005E64DF">
            <w:pPr>
              <w:jc w:val="center"/>
              <w:rPr>
                <w:sz w:val="22"/>
                <w:szCs w:val="22"/>
              </w:rPr>
            </w:pPr>
            <w:r w:rsidRPr="00B936C9">
              <w:rPr>
                <w:sz w:val="22"/>
                <w:szCs w:val="22"/>
              </w:rPr>
              <w:t>5</w:t>
            </w:r>
          </w:p>
        </w:tc>
        <w:tc>
          <w:tcPr>
            <w:tcW w:w="993" w:type="dxa"/>
            <w:gridSpan w:val="2"/>
          </w:tcPr>
          <w:p w:rsidR="001D3BD3" w:rsidRPr="00B936C9" w:rsidRDefault="001D3BD3" w:rsidP="005E64DF">
            <w:pPr>
              <w:jc w:val="center"/>
              <w:rPr>
                <w:sz w:val="22"/>
                <w:szCs w:val="22"/>
              </w:rPr>
            </w:pPr>
            <w:r w:rsidRPr="00B936C9">
              <w:rPr>
                <w:sz w:val="22"/>
                <w:szCs w:val="22"/>
              </w:rPr>
              <w:t>10</w:t>
            </w:r>
          </w:p>
        </w:tc>
        <w:tc>
          <w:tcPr>
            <w:tcW w:w="6441" w:type="dxa"/>
          </w:tcPr>
          <w:p w:rsidR="001D3BD3" w:rsidRPr="00B936C9" w:rsidRDefault="001D3BD3" w:rsidP="005E64DF">
            <w:pPr>
              <w:jc w:val="both"/>
              <w:rPr>
                <w:sz w:val="22"/>
                <w:szCs w:val="22"/>
              </w:rPr>
            </w:pPr>
            <w:r w:rsidRPr="00B936C9">
              <w:rPr>
                <w:sz w:val="22"/>
                <w:szCs w:val="22"/>
              </w:rPr>
              <w:t>1. Projektas „Lyderių laikas 2“. „Įvairių partnerių bendradarbiavimas vardan mokinių mokymosi“.</w:t>
            </w:r>
          </w:p>
          <w:p w:rsidR="001D3BD3" w:rsidRPr="00B936C9" w:rsidRDefault="001D3BD3" w:rsidP="005E64DF">
            <w:pPr>
              <w:jc w:val="both"/>
              <w:rPr>
                <w:sz w:val="22"/>
                <w:szCs w:val="22"/>
              </w:rPr>
            </w:pPr>
            <w:r w:rsidRPr="00B936C9">
              <w:rPr>
                <w:sz w:val="22"/>
                <w:szCs w:val="22"/>
              </w:rPr>
              <w:t>2. Parengta programa „Aukuro“ gimnazijos veikla. Bendradarbiavimo partnerių projektai“.</w:t>
            </w:r>
          </w:p>
          <w:p w:rsidR="001D3BD3" w:rsidRPr="00B936C9" w:rsidRDefault="001D3BD3" w:rsidP="005E64DF">
            <w:pPr>
              <w:jc w:val="both"/>
              <w:rPr>
                <w:sz w:val="22"/>
                <w:szCs w:val="22"/>
              </w:rPr>
            </w:pPr>
            <w:r w:rsidRPr="00B936C9">
              <w:rPr>
                <w:sz w:val="22"/>
                <w:szCs w:val="22"/>
              </w:rPr>
              <w:t xml:space="preserve">3. Šiaulių miesto savivaldybės atstovų stažuotės „Įvairių partnerių bendradarbiavimas vardan mokinių mokymosi“ dalyviams skaityti pranešimai: „Tarptautinio „EMILE klasė Lietuvoje“ projekto įgyvendinimas Klaipėdos „Aukuro“ gimnazijoje“; „Bendradarbiavimo galimybės plėtojant mokinių kūrybingumo ir iniciatyvumo kompetencijas“; „Mokinių verslumas – tai mąstymo būdas“; „Klaipėdos „Aukuro“ ir Kaliningrado J.Gagarino gimnazijų </w:t>
            </w:r>
            <w:r w:rsidRPr="00B936C9">
              <w:rPr>
                <w:sz w:val="22"/>
                <w:szCs w:val="22"/>
              </w:rPr>
              <w:lastRenderedPageBreak/>
              <w:t>bendradarbiavimo rezultatai“; „Profesinis mokinių veiklinimas Klaipėdos „Aukuro“ gimnazijoje“; „Klaipėdos miesto lietuvių kalbos mokytojų bendradarbiavimo patirtis“.</w:t>
            </w:r>
          </w:p>
          <w:p w:rsidR="001D3BD3" w:rsidRPr="00B936C9" w:rsidRDefault="001D3BD3" w:rsidP="005E64DF">
            <w:pPr>
              <w:jc w:val="both"/>
              <w:rPr>
                <w:sz w:val="22"/>
                <w:szCs w:val="22"/>
              </w:rPr>
            </w:pPr>
            <w:r w:rsidRPr="00B936C9">
              <w:rPr>
                <w:sz w:val="22"/>
                <w:szCs w:val="22"/>
              </w:rPr>
              <w:t>4. „Daugiašalio tarptautinio Comenius projekto „@WASSERLEBEN@WASTUN“ įgyvendinimas Klaipėdos „Aukuro“ gimnazijoje“.</w:t>
            </w:r>
          </w:p>
          <w:p w:rsidR="001D3BD3" w:rsidRPr="00B936C9" w:rsidRDefault="001D3BD3" w:rsidP="005E64DF">
            <w:pPr>
              <w:jc w:val="both"/>
              <w:rPr>
                <w:sz w:val="22"/>
                <w:szCs w:val="22"/>
              </w:rPr>
            </w:pPr>
            <w:r w:rsidRPr="00B936C9">
              <w:rPr>
                <w:sz w:val="22"/>
                <w:szCs w:val="22"/>
              </w:rPr>
              <w:t>5. Respublikinė konferencija „Aukuro“ gimnazijoje:</w:t>
            </w:r>
          </w:p>
          <w:p w:rsidR="001D3BD3" w:rsidRPr="00B936C9" w:rsidRDefault="001D3BD3" w:rsidP="005E64DF">
            <w:pPr>
              <w:jc w:val="both"/>
              <w:rPr>
                <w:sz w:val="22"/>
                <w:szCs w:val="22"/>
              </w:rPr>
            </w:pPr>
            <w:r w:rsidRPr="00B936C9">
              <w:rPr>
                <w:sz w:val="22"/>
                <w:szCs w:val="22"/>
              </w:rPr>
              <w:t xml:space="preserve"> „Lyderystės kultūros ugdymas švietime: projekto „Lyderių laikas“ siūlymai“ . „Veiksminga lyderystė – lyderių klubo veikla švietimo bendruomenei“.</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lastRenderedPageBreak/>
              <w:t>„Ąžuolyno“</w:t>
            </w:r>
          </w:p>
        </w:tc>
        <w:tc>
          <w:tcPr>
            <w:tcW w:w="850" w:type="dxa"/>
          </w:tcPr>
          <w:p w:rsidR="001D3BD3" w:rsidRPr="00B936C9" w:rsidRDefault="001D3BD3" w:rsidP="005E64DF">
            <w:pPr>
              <w:jc w:val="center"/>
              <w:rPr>
                <w:sz w:val="22"/>
                <w:szCs w:val="22"/>
              </w:rPr>
            </w:pPr>
            <w:r w:rsidRPr="00B936C9">
              <w:rPr>
                <w:sz w:val="22"/>
                <w:szCs w:val="22"/>
              </w:rPr>
              <w:t>5</w:t>
            </w:r>
          </w:p>
        </w:tc>
        <w:tc>
          <w:tcPr>
            <w:tcW w:w="993" w:type="dxa"/>
            <w:gridSpan w:val="2"/>
          </w:tcPr>
          <w:p w:rsidR="001D3BD3" w:rsidRPr="00B936C9" w:rsidRDefault="001D3BD3" w:rsidP="005E64DF">
            <w:pPr>
              <w:jc w:val="center"/>
              <w:rPr>
                <w:sz w:val="22"/>
                <w:szCs w:val="22"/>
              </w:rPr>
            </w:pPr>
            <w:r w:rsidRPr="00B936C9">
              <w:rPr>
                <w:sz w:val="22"/>
                <w:szCs w:val="22"/>
              </w:rPr>
              <w:t>10</w:t>
            </w:r>
          </w:p>
        </w:tc>
        <w:tc>
          <w:tcPr>
            <w:tcW w:w="6441" w:type="dxa"/>
          </w:tcPr>
          <w:p w:rsidR="001D3BD3" w:rsidRPr="00B936C9" w:rsidRDefault="001D3BD3" w:rsidP="005E64DF">
            <w:pPr>
              <w:jc w:val="both"/>
              <w:rPr>
                <w:sz w:val="22"/>
                <w:szCs w:val="22"/>
              </w:rPr>
            </w:pPr>
            <w:r w:rsidRPr="00B936C9">
              <w:rPr>
                <w:sz w:val="22"/>
                <w:szCs w:val="22"/>
              </w:rPr>
              <w:t>1. Pristatytos projekto „Pasirinkimo galimybių didinimas 14-19 metų mokiniams. Gilesnis mokymosi diferencijavimas ir individualizavimas, siekiant ugdymo kokybės, reikalingos šiuolaikiniam darbo pasauliui“ veiklos miesto bendrojo ugdymo mokyklų direktorių pavaduotojų metodiniame pasitarime.</w:t>
            </w:r>
          </w:p>
          <w:p w:rsidR="001D3BD3" w:rsidRPr="00B936C9" w:rsidRDefault="001D3BD3" w:rsidP="005E64DF">
            <w:pPr>
              <w:jc w:val="both"/>
              <w:rPr>
                <w:sz w:val="22"/>
                <w:szCs w:val="22"/>
              </w:rPr>
            </w:pPr>
            <w:r w:rsidRPr="00B936C9">
              <w:rPr>
                <w:sz w:val="22"/>
                <w:szCs w:val="22"/>
              </w:rPr>
              <w:t xml:space="preserve">2. Respublikinėje projekto „Pasirinkimo galimybių didinimas 14-19 metų mokiniams. Gilesnis mokymosi diferencijavimas ir individualizavimas, siekiant ugdymo kokybės, reikalingos šiuolaikiniam darbo pasauliui“ konferencijoje skaityti 3 pranešimai </w:t>
            </w:r>
          </w:p>
          <w:p w:rsidR="001D3BD3" w:rsidRPr="00B936C9" w:rsidRDefault="001D3BD3" w:rsidP="005E64DF">
            <w:pPr>
              <w:jc w:val="both"/>
              <w:rPr>
                <w:sz w:val="22"/>
                <w:szCs w:val="22"/>
              </w:rPr>
            </w:pPr>
            <w:r w:rsidRPr="00B936C9">
              <w:rPr>
                <w:sz w:val="22"/>
                <w:szCs w:val="22"/>
              </w:rPr>
              <w:t>3. Seminarai: a) Panevėžio Juozo Miltinio gimnazijos mokytojams „Ugdymo proceso organizavimo patirtis Klaipėdos „Ąžuolyno“ gimnazijoje.; b) „Programos GeoGebra taikymas matematikos pamokose“ Palangos ir Marijampolės matematikos mokytojams; c) „Modulinio mokymo idėja fizikoje“ Telšių fizikos mokytojams; d) „Gimnazistų šokio ir aerobikos projektinių darbų rengimas, jų teorinis ir praktinis pristatymas“ miesto mokytojams.</w:t>
            </w:r>
          </w:p>
          <w:p w:rsidR="001D3BD3" w:rsidRPr="00B936C9" w:rsidRDefault="001D3BD3" w:rsidP="005E64DF">
            <w:pPr>
              <w:jc w:val="both"/>
              <w:rPr>
                <w:sz w:val="22"/>
                <w:szCs w:val="22"/>
              </w:rPr>
            </w:pPr>
            <w:r w:rsidRPr="00B936C9">
              <w:rPr>
                <w:sz w:val="22"/>
                <w:szCs w:val="22"/>
              </w:rPr>
              <w:t>4. Organizuota respublikinė mokslinė – praktinė konferencija „Integruotas lietuvių kalbos ir literatūros mokymas: sąsajos su kitais dalykais ir realiu gyvenimu“, kurioje skaityti 3 pranešimai.</w:t>
            </w:r>
          </w:p>
          <w:p w:rsidR="001D3BD3" w:rsidRPr="00B936C9" w:rsidRDefault="001D3BD3" w:rsidP="005E64DF">
            <w:pPr>
              <w:jc w:val="both"/>
              <w:rPr>
                <w:sz w:val="22"/>
                <w:szCs w:val="22"/>
              </w:rPr>
            </w:pPr>
            <w:r w:rsidRPr="00B936C9">
              <w:rPr>
                <w:sz w:val="22"/>
                <w:szCs w:val="22"/>
              </w:rPr>
              <w:t>5. Tarptautinėje metodinėje – praktinėje konferencijoje „Mokinių kūrybinio mąstymo ugdymas matematikos ir informacinių technologijų pamokose‘ skaitytas pranešimas „Integruota pamoka – šiuolaikinio ugdymo būtinybė“.</w:t>
            </w:r>
          </w:p>
          <w:p w:rsidR="001D3BD3" w:rsidRPr="00B936C9" w:rsidRDefault="001D3BD3" w:rsidP="005E64DF">
            <w:pPr>
              <w:jc w:val="both"/>
              <w:rPr>
                <w:sz w:val="22"/>
                <w:szCs w:val="22"/>
              </w:rPr>
            </w:pPr>
            <w:r w:rsidRPr="00B936C9">
              <w:rPr>
                <w:sz w:val="22"/>
                <w:szCs w:val="22"/>
              </w:rPr>
              <w:t>6. Tarptautinėje fizikos mokytojų mokslinėje konferencijoje skaitytas pranešimai „Ieškome gabių mokinių“ ir „Laiku pastebėkime gabius mokinius“</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t>Baltijos</w:t>
            </w:r>
          </w:p>
        </w:tc>
        <w:tc>
          <w:tcPr>
            <w:tcW w:w="850" w:type="dxa"/>
          </w:tcPr>
          <w:p w:rsidR="001D3BD3" w:rsidRPr="00B936C9" w:rsidRDefault="001D3BD3" w:rsidP="005E64DF">
            <w:pPr>
              <w:jc w:val="center"/>
              <w:rPr>
                <w:sz w:val="22"/>
                <w:szCs w:val="22"/>
              </w:rPr>
            </w:pPr>
            <w:r w:rsidRPr="00B936C9">
              <w:rPr>
                <w:sz w:val="22"/>
                <w:szCs w:val="22"/>
              </w:rPr>
              <w:t>3</w:t>
            </w:r>
          </w:p>
        </w:tc>
        <w:tc>
          <w:tcPr>
            <w:tcW w:w="993" w:type="dxa"/>
            <w:gridSpan w:val="2"/>
          </w:tcPr>
          <w:p w:rsidR="001D3BD3" w:rsidRPr="00B936C9" w:rsidRDefault="001D3BD3" w:rsidP="005E64DF">
            <w:pPr>
              <w:jc w:val="center"/>
              <w:rPr>
                <w:sz w:val="22"/>
                <w:szCs w:val="22"/>
              </w:rPr>
            </w:pPr>
            <w:r w:rsidRPr="00B936C9">
              <w:rPr>
                <w:sz w:val="22"/>
                <w:szCs w:val="22"/>
              </w:rPr>
              <w:t>3</w:t>
            </w:r>
          </w:p>
        </w:tc>
        <w:tc>
          <w:tcPr>
            <w:tcW w:w="6441" w:type="dxa"/>
          </w:tcPr>
          <w:p w:rsidR="001D3BD3" w:rsidRPr="00B936C9" w:rsidRDefault="001D3BD3" w:rsidP="005E64DF">
            <w:pPr>
              <w:jc w:val="both"/>
              <w:rPr>
                <w:sz w:val="22"/>
                <w:szCs w:val="22"/>
              </w:rPr>
            </w:pPr>
            <w:r w:rsidRPr="00B936C9">
              <w:rPr>
                <w:sz w:val="22"/>
                <w:szCs w:val="22"/>
              </w:rPr>
              <w:t>1. Bendrojo ugdymo direktorių pavaduotojų ugdymui metodinis susirinkimas ,,Mokinių asmeninės lyderystės ugdymo Baltijos gimnazijoje raiška“.</w:t>
            </w:r>
          </w:p>
          <w:p w:rsidR="001D3BD3" w:rsidRPr="00B936C9" w:rsidRDefault="001D3BD3" w:rsidP="005E64DF">
            <w:pPr>
              <w:jc w:val="both"/>
              <w:rPr>
                <w:sz w:val="22"/>
                <w:szCs w:val="22"/>
              </w:rPr>
            </w:pPr>
            <w:r w:rsidRPr="00B936C9">
              <w:rPr>
                <w:sz w:val="22"/>
                <w:szCs w:val="22"/>
              </w:rPr>
              <w:t>2. Savivaldybės administracijos Vaiko gerovės komisijos posėdyje (išvažiuojamajame) skaitytas pranešimas ,,Pagalbos mokiniui teikimo modelis Baltijos gimnazijoje“.</w:t>
            </w:r>
          </w:p>
          <w:p w:rsidR="001D3BD3" w:rsidRPr="00B936C9" w:rsidRDefault="001D3BD3" w:rsidP="005E64DF">
            <w:pPr>
              <w:jc w:val="both"/>
              <w:rPr>
                <w:sz w:val="22"/>
                <w:szCs w:val="22"/>
              </w:rPr>
            </w:pPr>
            <w:r w:rsidRPr="00B936C9">
              <w:rPr>
                <w:sz w:val="22"/>
                <w:szCs w:val="22"/>
              </w:rPr>
              <w:t>3. Alytaus r. Butrimonių gimnazijos direktoriaus Vaido Valvonio stažuotė Baltijos gimnazijoje ,,Mokyklos veiklos kokybės įsivertinimas“</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t>Vytauto Didžiojo</w:t>
            </w:r>
          </w:p>
        </w:tc>
        <w:tc>
          <w:tcPr>
            <w:tcW w:w="850" w:type="dxa"/>
          </w:tcPr>
          <w:p w:rsidR="001D3BD3" w:rsidRPr="00B936C9" w:rsidRDefault="001D3BD3" w:rsidP="005E64DF">
            <w:pPr>
              <w:jc w:val="center"/>
              <w:rPr>
                <w:sz w:val="22"/>
                <w:szCs w:val="22"/>
              </w:rPr>
            </w:pPr>
            <w:r w:rsidRPr="00B936C9">
              <w:rPr>
                <w:sz w:val="22"/>
                <w:szCs w:val="22"/>
              </w:rPr>
              <w:t>5</w:t>
            </w:r>
          </w:p>
        </w:tc>
        <w:tc>
          <w:tcPr>
            <w:tcW w:w="993" w:type="dxa"/>
            <w:gridSpan w:val="2"/>
          </w:tcPr>
          <w:p w:rsidR="001D3BD3" w:rsidRPr="00B936C9" w:rsidRDefault="001D3BD3" w:rsidP="005E64DF">
            <w:pPr>
              <w:jc w:val="center"/>
              <w:rPr>
                <w:sz w:val="22"/>
                <w:szCs w:val="22"/>
              </w:rPr>
            </w:pPr>
            <w:r w:rsidRPr="00B936C9">
              <w:rPr>
                <w:sz w:val="22"/>
                <w:szCs w:val="22"/>
              </w:rPr>
              <w:t>5</w:t>
            </w:r>
          </w:p>
        </w:tc>
        <w:tc>
          <w:tcPr>
            <w:tcW w:w="6441" w:type="dxa"/>
          </w:tcPr>
          <w:p w:rsidR="001D3BD3" w:rsidRPr="00B936C9" w:rsidRDefault="001D3BD3" w:rsidP="005E64DF">
            <w:pPr>
              <w:jc w:val="both"/>
              <w:rPr>
                <w:sz w:val="22"/>
                <w:szCs w:val="22"/>
              </w:rPr>
            </w:pPr>
            <w:r w:rsidRPr="00B936C9">
              <w:rPr>
                <w:sz w:val="22"/>
                <w:szCs w:val="22"/>
              </w:rPr>
              <w:t xml:space="preserve"> Seminarai: „Lyderystės vystymas gimnazijoje“; „Pamokos kokybė ir profesionalumas“.</w:t>
            </w:r>
          </w:p>
          <w:p w:rsidR="001D3BD3" w:rsidRPr="00B936C9" w:rsidRDefault="001D3BD3" w:rsidP="005E64DF">
            <w:pPr>
              <w:jc w:val="both"/>
              <w:rPr>
                <w:sz w:val="22"/>
                <w:szCs w:val="22"/>
              </w:rPr>
            </w:pPr>
            <w:r w:rsidRPr="00B936C9">
              <w:rPr>
                <w:sz w:val="22"/>
                <w:szCs w:val="22"/>
              </w:rPr>
              <w:t>Konferencijos: „Tiltas į mokymo</w:t>
            </w:r>
            <w:r w:rsidRPr="00B936C9">
              <w:rPr>
                <w:sz w:val="22"/>
                <w:szCs w:val="22"/>
                <w:lang w:val="en-US"/>
              </w:rPr>
              <w:t>(</w:t>
            </w:r>
            <w:r w:rsidRPr="00B936C9">
              <w:rPr>
                <w:sz w:val="22"/>
                <w:szCs w:val="22"/>
              </w:rPr>
              <w:t>si) sėkmę ir kūrybiškumo ugdymą“; „Mokinių ugdymas karjerai“; „Kūrybingas mokytojas – kūrybingas mokinys“</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lastRenderedPageBreak/>
              <w:t>„Varpo“</w:t>
            </w:r>
          </w:p>
        </w:tc>
        <w:tc>
          <w:tcPr>
            <w:tcW w:w="850" w:type="dxa"/>
          </w:tcPr>
          <w:p w:rsidR="001D3BD3" w:rsidRPr="00B936C9" w:rsidRDefault="001D3BD3" w:rsidP="005E64DF">
            <w:pPr>
              <w:jc w:val="center"/>
              <w:rPr>
                <w:sz w:val="22"/>
                <w:szCs w:val="22"/>
              </w:rPr>
            </w:pPr>
            <w:r w:rsidRPr="00B936C9">
              <w:rPr>
                <w:sz w:val="22"/>
                <w:szCs w:val="22"/>
              </w:rPr>
              <w:t>3</w:t>
            </w:r>
          </w:p>
        </w:tc>
        <w:tc>
          <w:tcPr>
            <w:tcW w:w="993" w:type="dxa"/>
            <w:gridSpan w:val="2"/>
          </w:tcPr>
          <w:p w:rsidR="001D3BD3" w:rsidRPr="00B936C9" w:rsidRDefault="001D3BD3" w:rsidP="005E64DF">
            <w:pPr>
              <w:jc w:val="center"/>
              <w:rPr>
                <w:sz w:val="22"/>
                <w:szCs w:val="22"/>
              </w:rPr>
            </w:pPr>
            <w:r w:rsidRPr="00B936C9">
              <w:rPr>
                <w:sz w:val="22"/>
                <w:szCs w:val="22"/>
              </w:rPr>
              <w:t>3</w:t>
            </w:r>
          </w:p>
        </w:tc>
        <w:tc>
          <w:tcPr>
            <w:tcW w:w="6441" w:type="dxa"/>
          </w:tcPr>
          <w:p w:rsidR="001D3BD3" w:rsidRPr="00B936C9" w:rsidRDefault="001D3BD3" w:rsidP="005E64DF">
            <w:pPr>
              <w:jc w:val="both"/>
              <w:rPr>
                <w:sz w:val="22"/>
                <w:szCs w:val="22"/>
              </w:rPr>
            </w:pPr>
            <w:r w:rsidRPr="00B936C9">
              <w:rPr>
                <w:sz w:val="22"/>
                <w:szCs w:val="22"/>
              </w:rPr>
              <w:t>1. Kartu su Klaipėdos Universitetu organizuota mokslinė- praktinė konferencija ,,Praeities ir dabarties kultūros ženklai“, kurioje skaityti pranešimai.</w:t>
            </w:r>
          </w:p>
          <w:p w:rsidR="001D3BD3" w:rsidRPr="00B936C9" w:rsidRDefault="001D3BD3" w:rsidP="005E64DF">
            <w:pPr>
              <w:jc w:val="both"/>
              <w:rPr>
                <w:sz w:val="22"/>
                <w:szCs w:val="22"/>
              </w:rPr>
            </w:pPr>
            <w:r w:rsidRPr="00B936C9">
              <w:rPr>
                <w:sz w:val="22"/>
                <w:szCs w:val="22"/>
              </w:rPr>
              <w:t xml:space="preserve">2. Parengta kvalifikacijos tobulinimo programa ,,Rusų (užsienio ) kalbos organizavimas pagal bendrąsias programas“ </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t xml:space="preserve">„Vėtrungės“ </w:t>
            </w:r>
          </w:p>
        </w:tc>
        <w:tc>
          <w:tcPr>
            <w:tcW w:w="850" w:type="dxa"/>
          </w:tcPr>
          <w:p w:rsidR="001D3BD3" w:rsidRPr="00B936C9" w:rsidRDefault="001D3BD3" w:rsidP="005E64DF">
            <w:pPr>
              <w:jc w:val="center"/>
              <w:rPr>
                <w:sz w:val="22"/>
                <w:szCs w:val="22"/>
              </w:rPr>
            </w:pPr>
            <w:r w:rsidRPr="00B936C9">
              <w:rPr>
                <w:sz w:val="22"/>
                <w:szCs w:val="22"/>
              </w:rPr>
              <w:t>-</w:t>
            </w:r>
          </w:p>
        </w:tc>
        <w:tc>
          <w:tcPr>
            <w:tcW w:w="993" w:type="dxa"/>
            <w:gridSpan w:val="2"/>
          </w:tcPr>
          <w:p w:rsidR="001D3BD3" w:rsidRPr="00B936C9" w:rsidRDefault="001D3BD3" w:rsidP="005E64DF">
            <w:pPr>
              <w:jc w:val="center"/>
              <w:rPr>
                <w:sz w:val="22"/>
                <w:szCs w:val="22"/>
              </w:rPr>
            </w:pPr>
            <w:r w:rsidRPr="00B936C9">
              <w:rPr>
                <w:sz w:val="22"/>
                <w:szCs w:val="22"/>
              </w:rPr>
              <w:t>2</w:t>
            </w:r>
          </w:p>
        </w:tc>
        <w:tc>
          <w:tcPr>
            <w:tcW w:w="6441" w:type="dxa"/>
          </w:tcPr>
          <w:p w:rsidR="001D3BD3" w:rsidRPr="00B936C9" w:rsidRDefault="001D3BD3" w:rsidP="005E64DF">
            <w:pPr>
              <w:jc w:val="both"/>
              <w:rPr>
                <w:sz w:val="22"/>
                <w:szCs w:val="22"/>
              </w:rPr>
            </w:pPr>
            <w:r w:rsidRPr="00B936C9">
              <w:rPr>
                <w:sz w:val="22"/>
                <w:szCs w:val="22"/>
              </w:rPr>
              <w:t>1.Projekto „Kokybės vadybos stiprinimas bendrojo lavinimo mokyklose (modelių sukūrimas)“ mokymuose „Mokyklų vadovų ir jų pavaduotojų kvalifikacijos tobulinimo programa“ skaitytas pranešimas – kūrybinis darbas „Mokytojų motyvacijos formos“.</w:t>
            </w:r>
          </w:p>
          <w:p w:rsidR="001D3BD3" w:rsidRPr="00B936C9" w:rsidRDefault="001D3BD3" w:rsidP="005E64DF">
            <w:pPr>
              <w:jc w:val="both"/>
              <w:rPr>
                <w:sz w:val="22"/>
                <w:szCs w:val="22"/>
              </w:rPr>
            </w:pPr>
            <w:r w:rsidRPr="00B936C9">
              <w:rPr>
                <w:sz w:val="22"/>
                <w:szCs w:val="22"/>
              </w:rPr>
              <w:t>2. Latvijos ir Lietuvos bendradarbiavimo per sieną projekto „Gamtos mokslų dėstymo kokybės gerinimas vakarų Latvijoje ir Lietuvoje“ sėkmingas įgyvendinimas Klaipėdos „Vėtrungės“ gimnazijoje pristatytas Ventspilyje</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t>„Žaliakalnio“</w:t>
            </w:r>
          </w:p>
        </w:tc>
        <w:tc>
          <w:tcPr>
            <w:tcW w:w="850" w:type="dxa"/>
          </w:tcPr>
          <w:p w:rsidR="001D3BD3" w:rsidRPr="00B936C9" w:rsidRDefault="001D3BD3" w:rsidP="005E64DF">
            <w:pPr>
              <w:jc w:val="center"/>
              <w:rPr>
                <w:sz w:val="22"/>
                <w:szCs w:val="22"/>
              </w:rPr>
            </w:pPr>
            <w:r w:rsidRPr="00B936C9">
              <w:rPr>
                <w:sz w:val="22"/>
                <w:szCs w:val="22"/>
              </w:rPr>
              <w:t>8</w:t>
            </w:r>
          </w:p>
        </w:tc>
        <w:tc>
          <w:tcPr>
            <w:tcW w:w="993" w:type="dxa"/>
            <w:gridSpan w:val="2"/>
          </w:tcPr>
          <w:p w:rsidR="001D3BD3" w:rsidRPr="00B936C9" w:rsidRDefault="001D3BD3" w:rsidP="005E64DF">
            <w:pPr>
              <w:jc w:val="center"/>
              <w:rPr>
                <w:sz w:val="22"/>
                <w:szCs w:val="22"/>
              </w:rPr>
            </w:pPr>
            <w:r w:rsidRPr="00B936C9">
              <w:rPr>
                <w:sz w:val="22"/>
                <w:szCs w:val="22"/>
              </w:rPr>
              <w:t>10</w:t>
            </w:r>
          </w:p>
        </w:tc>
        <w:tc>
          <w:tcPr>
            <w:tcW w:w="6441" w:type="dxa"/>
          </w:tcPr>
          <w:p w:rsidR="001D3BD3" w:rsidRPr="00B936C9" w:rsidRDefault="001D3BD3" w:rsidP="005E64DF">
            <w:pPr>
              <w:tabs>
                <w:tab w:val="left" w:pos="318"/>
              </w:tabs>
              <w:jc w:val="both"/>
              <w:rPr>
                <w:sz w:val="22"/>
                <w:szCs w:val="22"/>
              </w:rPr>
            </w:pPr>
            <w:r w:rsidRPr="00B936C9">
              <w:rPr>
                <w:sz w:val="22"/>
                <w:szCs w:val="22"/>
              </w:rPr>
              <w:t>1. Kasmetinis gimnazijos mokytojų metodinis leidinys „Minčių lietus“ (mokytojų sėkmės istorijos – metodiniai straipsniai).</w:t>
            </w:r>
          </w:p>
          <w:p w:rsidR="001D3BD3" w:rsidRPr="00B936C9" w:rsidRDefault="001D3BD3" w:rsidP="005E64DF">
            <w:pPr>
              <w:tabs>
                <w:tab w:val="left" w:pos="318"/>
              </w:tabs>
              <w:jc w:val="both"/>
              <w:rPr>
                <w:sz w:val="22"/>
                <w:szCs w:val="22"/>
              </w:rPr>
            </w:pPr>
            <w:r w:rsidRPr="00B936C9">
              <w:rPr>
                <w:sz w:val="22"/>
                <w:szCs w:val="22"/>
              </w:rPr>
              <w:t>2. Gimnazijos edukacinių erdvių (V.Šekspyro muziejus „Globus „, Mažosios Lietuvos kultūros paveldo muziejus, gimnazijos istorijos muziejus „Laiptai „) pritaikymo galimybės ugdymo procese – vesta metodinė-praktinė mokyklų muziejų vadovų ir mokinių konferencija ,,Mokyklos muziejų veikla ir aktualijos“.</w:t>
            </w:r>
          </w:p>
          <w:p w:rsidR="001D3BD3" w:rsidRPr="00B936C9" w:rsidRDefault="001D3BD3" w:rsidP="005E64DF">
            <w:pPr>
              <w:tabs>
                <w:tab w:val="left" w:pos="318"/>
              </w:tabs>
              <w:jc w:val="both"/>
              <w:rPr>
                <w:bCs/>
                <w:sz w:val="22"/>
                <w:szCs w:val="22"/>
              </w:rPr>
            </w:pPr>
            <w:r w:rsidRPr="00B936C9">
              <w:rPr>
                <w:bCs/>
                <w:sz w:val="22"/>
                <w:szCs w:val="22"/>
              </w:rPr>
              <w:t>4. Mokytojų autoriniai seminarai:</w:t>
            </w:r>
          </w:p>
          <w:p w:rsidR="001D3BD3" w:rsidRPr="00B936C9" w:rsidRDefault="001D3BD3" w:rsidP="005E64DF">
            <w:pPr>
              <w:numPr>
                <w:ilvl w:val="1"/>
                <w:numId w:val="1"/>
              </w:numPr>
              <w:tabs>
                <w:tab w:val="left" w:pos="318"/>
              </w:tabs>
              <w:ind w:left="0" w:firstLine="0"/>
              <w:jc w:val="both"/>
              <w:rPr>
                <w:sz w:val="22"/>
                <w:szCs w:val="22"/>
              </w:rPr>
            </w:pPr>
            <w:r w:rsidRPr="00B936C9">
              <w:rPr>
                <w:sz w:val="22"/>
                <w:szCs w:val="22"/>
              </w:rPr>
              <w:t>„Ugdymas karjerai gimnazijoje: metodai, didinantys mokinių mokymosi motyvaciją“;</w:t>
            </w:r>
          </w:p>
          <w:p w:rsidR="001D3BD3" w:rsidRPr="00B936C9" w:rsidRDefault="001D3BD3" w:rsidP="005E64DF">
            <w:pPr>
              <w:numPr>
                <w:ilvl w:val="1"/>
                <w:numId w:val="1"/>
              </w:numPr>
              <w:tabs>
                <w:tab w:val="left" w:pos="318"/>
              </w:tabs>
              <w:ind w:left="0" w:firstLine="0"/>
              <w:jc w:val="both"/>
              <w:rPr>
                <w:sz w:val="22"/>
                <w:szCs w:val="22"/>
              </w:rPr>
            </w:pPr>
            <w:r w:rsidRPr="00B936C9">
              <w:rPr>
                <w:sz w:val="22"/>
                <w:szCs w:val="22"/>
              </w:rPr>
              <w:t>„Mokymą(si) aktyvinantys ugdymo metodai“ (7 mokytojai pristatė savo sėkmės istorijas);</w:t>
            </w:r>
          </w:p>
          <w:p w:rsidR="001D3BD3" w:rsidRPr="00B936C9" w:rsidRDefault="001D3BD3" w:rsidP="005E64DF">
            <w:pPr>
              <w:numPr>
                <w:ilvl w:val="1"/>
                <w:numId w:val="1"/>
              </w:numPr>
              <w:tabs>
                <w:tab w:val="left" w:pos="318"/>
              </w:tabs>
              <w:ind w:left="0" w:firstLine="0"/>
              <w:jc w:val="both"/>
              <w:rPr>
                <w:sz w:val="22"/>
                <w:szCs w:val="22"/>
              </w:rPr>
            </w:pPr>
            <w:r w:rsidRPr="00B936C9">
              <w:rPr>
                <w:sz w:val="22"/>
                <w:szCs w:val="22"/>
              </w:rPr>
              <w:t>Seminaras Upynos pagrindinės mokyklos mokytojams  „Motyvuojantys ugdymo(si) būdai kuriant savitą mokyklos sampratą“ (5 mokytojai pristatė savo sėkmės istorijas);</w:t>
            </w:r>
          </w:p>
          <w:p w:rsidR="001D3BD3" w:rsidRPr="00B936C9" w:rsidRDefault="001D3BD3" w:rsidP="005E64DF">
            <w:pPr>
              <w:tabs>
                <w:tab w:val="left" w:pos="318"/>
              </w:tabs>
              <w:jc w:val="both"/>
              <w:rPr>
                <w:bCs/>
                <w:sz w:val="22"/>
                <w:szCs w:val="22"/>
              </w:rPr>
            </w:pPr>
            <w:r w:rsidRPr="00B936C9">
              <w:rPr>
                <w:bCs/>
                <w:sz w:val="22"/>
                <w:szCs w:val="22"/>
              </w:rPr>
              <w:t>5. Mokytojų straipsniai pedagoginėje-metodinėje spaudoje</w:t>
            </w:r>
            <w:r w:rsidRPr="00B936C9">
              <w:rPr>
                <w:bCs/>
                <w:sz w:val="22"/>
                <w:szCs w:val="22"/>
                <w:lang w:eastAsia="lt-LT"/>
              </w:rPr>
              <w:t>:</w:t>
            </w:r>
          </w:p>
          <w:p w:rsidR="001D3BD3" w:rsidRPr="00B936C9" w:rsidRDefault="001D3BD3" w:rsidP="005E64DF">
            <w:pPr>
              <w:tabs>
                <w:tab w:val="left" w:pos="318"/>
              </w:tabs>
              <w:jc w:val="both"/>
              <w:rPr>
                <w:sz w:val="22"/>
                <w:szCs w:val="22"/>
                <w:lang w:eastAsia="lt-LT"/>
              </w:rPr>
            </w:pPr>
            <w:r w:rsidRPr="00B936C9">
              <w:rPr>
                <w:sz w:val="22"/>
                <w:szCs w:val="22"/>
                <w:lang w:eastAsia="lt-LT"/>
              </w:rPr>
              <w:t>G.Gumauskienė „Kaip įvertinti mokinio pastangas</w:t>
            </w:r>
            <w:r w:rsidRPr="00B936C9">
              <w:rPr>
                <w:sz w:val="22"/>
                <w:szCs w:val="22"/>
              </w:rPr>
              <w:t xml:space="preserve"> </w:t>
            </w:r>
            <w:r w:rsidRPr="00B936C9">
              <w:rPr>
                <w:sz w:val="22"/>
                <w:szCs w:val="22"/>
                <w:lang w:eastAsia="lt-LT"/>
              </w:rPr>
              <w:t xml:space="preserve">aktyviai mokytis, arba kaupiamojo vertinimo patirtis“; </w:t>
            </w:r>
            <w:r w:rsidRPr="00B936C9">
              <w:rPr>
                <w:bCs/>
                <w:sz w:val="22"/>
                <w:szCs w:val="22"/>
              </w:rPr>
              <w:t>dienraštyje „Klaipėda“, laikraštyje „Orzor“ – 18 straipsnių.</w:t>
            </w:r>
          </w:p>
          <w:p w:rsidR="001D3BD3" w:rsidRPr="00B936C9" w:rsidRDefault="001D3BD3" w:rsidP="005E64DF">
            <w:pPr>
              <w:tabs>
                <w:tab w:val="left" w:pos="318"/>
              </w:tabs>
              <w:jc w:val="both"/>
              <w:rPr>
                <w:bCs/>
                <w:sz w:val="22"/>
                <w:szCs w:val="22"/>
              </w:rPr>
            </w:pPr>
            <w:r w:rsidRPr="00B936C9">
              <w:rPr>
                <w:bCs/>
                <w:sz w:val="22"/>
                <w:szCs w:val="22"/>
              </w:rPr>
              <w:t xml:space="preserve">7. Metodiniai pranešimai </w:t>
            </w:r>
            <w:r w:rsidRPr="00B936C9">
              <w:rPr>
                <w:sz w:val="22"/>
                <w:szCs w:val="22"/>
              </w:rPr>
              <w:t>miesto metodinių būrelių susirinkimuose, miesto konferencijose:</w:t>
            </w:r>
          </w:p>
          <w:p w:rsidR="001D3BD3" w:rsidRPr="00B936C9" w:rsidRDefault="001D3BD3" w:rsidP="005E64DF">
            <w:pPr>
              <w:tabs>
                <w:tab w:val="left" w:pos="318"/>
                <w:tab w:val="left" w:pos="1134"/>
              </w:tabs>
              <w:rPr>
                <w:sz w:val="22"/>
                <w:szCs w:val="22"/>
                <w:lang w:val="pt-BR"/>
              </w:rPr>
            </w:pPr>
            <w:r w:rsidRPr="00B936C9">
              <w:rPr>
                <w:sz w:val="22"/>
                <w:szCs w:val="22"/>
                <w:lang w:val="pt-BR"/>
              </w:rPr>
              <w:t>a) „Dorinio ugdymo ir IT integravimas. Pamokos „Interneto pavojai” pavyzdys. ( miesto konferencijoje  „Integracija – kelias į ugdymo kokybę”);</w:t>
            </w:r>
          </w:p>
          <w:p w:rsidR="001D3BD3" w:rsidRPr="00B936C9" w:rsidRDefault="001D3BD3" w:rsidP="005E64DF">
            <w:pPr>
              <w:tabs>
                <w:tab w:val="left" w:pos="318"/>
              </w:tabs>
              <w:rPr>
                <w:sz w:val="22"/>
                <w:szCs w:val="22"/>
                <w:lang w:val="pt-BR"/>
              </w:rPr>
            </w:pPr>
            <w:r w:rsidRPr="00B936C9">
              <w:rPr>
                <w:sz w:val="22"/>
                <w:szCs w:val="22"/>
                <w:lang w:val="pt-BR"/>
              </w:rPr>
              <w:t>b) Pokalbių šou „Mes kalbame” – viešos diskusijos įgūdžių formavimas” (miesto mokytojų seminare  „Rusų kultūra- tai labia daug…”);</w:t>
            </w:r>
          </w:p>
          <w:p w:rsidR="001D3BD3" w:rsidRPr="00B936C9" w:rsidRDefault="001D3BD3" w:rsidP="005E64DF">
            <w:pPr>
              <w:tabs>
                <w:tab w:val="left" w:pos="318"/>
              </w:tabs>
              <w:rPr>
                <w:sz w:val="22"/>
                <w:szCs w:val="22"/>
              </w:rPr>
            </w:pPr>
            <w:r w:rsidRPr="00B936C9">
              <w:rPr>
                <w:sz w:val="22"/>
                <w:szCs w:val="22"/>
                <w:lang w:val="pt-BR"/>
              </w:rPr>
              <w:t xml:space="preserve">c) </w:t>
            </w:r>
            <w:r w:rsidRPr="00B936C9">
              <w:rPr>
                <w:sz w:val="22"/>
                <w:szCs w:val="22"/>
              </w:rPr>
              <w:t>„Mokymosi motyvacijos kėlimas įtraukiant mokinius į projektinę veiklą“ (miesto mokytojų konferencijoje);</w:t>
            </w:r>
          </w:p>
          <w:p w:rsidR="001D3BD3" w:rsidRPr="00B936C9" w:rsidRDefault="001D3BD3" w:rsidP="005E64DF">
            <w:pPr>
              <w:tabs>
                <w:tab w:val="left" w:pos="318"/>
              </w:tabs>
              <w:rPr>
                <w:sz w:val="22"/>
                <w:szCs w:val="22"/>
              </w:rPr>
            </w:pPr>
            <w:r w:rsidRPr="00B936C9">
              <w:rPr>
                <w:sz w:val="22"/>
                <w:szCs w:val="22"/>
              </w:rPr>
              <w:t xml:space="preserve">d) „Ekonomikos ir gimtosios (rusų) kalbos integracijos pavyzdys“ (miesto mokytojų konferencijoje); </w:t>
            </w:r>
          </w:p>
          <w:p w:rsidR="001D3BD3" w:rsidRPr="00B936C9" w:rsidRDefault="001D3BD3" w:rsidP="005E64DF">
            <w:pPr>
              <w:tabs>
                <w:tab w:val="left" w:pos="318"/>
              </w:tabs>
              <w:jc w:val="both"/>
              <w:rPr>
                <w:bCs/>
                <w:sz w:val="22"/>
                <w:szCs w:val="22"/>
              </w:rPr>
            </w:pPr>
            <w:r w:rsidRPr="00B936C9">
              <w:rPr>
                <w:bCs/>
                <w:sz w:val="22"/>
                <w:szCs w:val="22"/>
              </w:rPr>
              <w:t xml:space="preserve">8. </w:t>
            </w:r>
            <w:r w:rsidRPr="00B936C9">
              <w:rPr>
                <w:sz w:val="22"/>
                <w:szCs w:val="22"/>
              </w:rPr>
              <w:t>Integruota istorijos, rusų kalbos ir dailės pamoka miesto mokytojams „Mokomės kaligrafijos“;</w:t>
            </w:r>
          </w:p>
        </w:tc>
      </w:tr>
      <w:tr w:rsidR="001D3BD3" w:rsidRPr="00B936C9" w:rsidTr="00CD67D1">
        <w:trPr>
          <w:trHeight w:val="137"/>
        </w:trPr>
        <w:tc>
          <w:tcPr>
            <w:tcW w:w="1702" w:type="dxa"/>
          </w:tcPr>
          <w:p w:rsidR="001D3BD3" w:rsidRPr="00B936C9" w:rsidRDefault="001D3BD3" w:rsidP="005E64DF">
            <w:pPr>
              <w:rPr>
                <w:sz w:val="22"/>
                <w:szCs w:val="22"/>
              </w:rPr>
            </w:pPr>
            <w:r w:rsidRPr="00B936C9">
              <w:rPr>
                <w:sz w:val="22"/>
                <w:szCs w:val="22"/>
              </w:rPr>
              <w:t>„Žemynos“</w:t>
            </w:r>
          </w:p>
        </w:tc>
        <w:tc>
          <w:tcPr>
            <w:tcW w:w="850" w:type="dxa"/>
          </w:tcPr>
          <w:p w:rsidR="001D3BD3" w:rsidRPr="00B936C9" w:rsidRDefault="001D3BD3" w:rsidP="005E64DF">
            <w:pPr>
              <w:jc w:val="center"/>
              <w:rPr>
                <w:sz w:val="22"/>
                <w:szCs w:val="22"/>
              </w:rPr>
            </w:pPr>
            <w:r w:rsidRPr="00B936C9">
              <w:rPr>
                <w:sz w:val="22"/>
                <w:szCs w:val="22"/>
              </w:rPr>
              <w:t>4</w:t>
            </w:r>
          </w:p>
        </w:tc>
        <w:tc>
          <w:tcPr>
            <w:tcW w:w="993" w:type="dxa"/>
            <w:gridSpan w:val="2"/>
          </w:tcPr>
          <w:p w:rsidR="001D3BD3" w:rsidRPr="00B936C9" w:rsidRDefault="001D3BD3" w:rsidP="005E64DF">
            <w:pPr>
              <w:jc w:val="center"/>
              <w:rPr>
                <w:sz w:val="22"/>
                <w:szCs w:val="22"/>
              </w:rPr>
            </w:pPr>
            <w:r w:rsidRPr="00B936C9">
              <w:rPr>
                <w:sz w:val="22"/>
                <w:szCs w:val="22"/>
              </w:rPr>
              <w:t>4</w:t>
            </w:r>
          </w:p>
        </w:tc>
        <w:tc>
          <w:tcPr>
            <w:tcW w:w="6441" w:type="dxa"/>
          </w:tcPr>
          <w:p w:rsidR="001D3BD3" w:rsidRPr="00B936C9" w:rsidRDefault="001D3BD3" w:rsidP="005E64DF">
            <w:pPr>
              <w:pStyle w:val="Sraopastraipa"/>
              <w:numPr>
                <w:ilvl w:val="0"/>
                <w:numId w:val="2"/>
              </w:numPr>
              <w:jc w:val="both"/>
              <w:rPr>
                <w:sz w:val="22"/>
                <w:szCs w:val="22"/>
              </w:rPr>
            </w:pPr>
            <w:r w:rsidRPr="00B936C9">
              <w:rPr>
                <w:sz w:val="22"/>
                <w:szCs w:val="22"/>
              </w:rPr>
              <w:t>„Efektyvus vadovavimas taikant abipusio mokymosi modelį“ (seminaras Raseinių rajono ugdymo įstaigų vadovams).</w:t>
            </w:r>
          </w:p>
          <w:p w:rsidR="001D3BD3" w:rsidRPr="00B936C9" w:rsidRDefault="001D3BD3" w:rsidP="005E64DF">
            <w:pPr>
              <w:pStyle w:val="Sraopastraipa"/>
              <w:numPr>
                <w:ilvl w:val="0"/>
                <w:numId w:val="2"/>
              </w:numPr>
              <w:jc w:val="both"/>
              <w:rPr>
                <w:sz w:val="22"/>
                <w:szCs w:val="22"/>
              </w:rPr>
            </w:pPr>
            <w:r w:rsidRPr="00B936C9">
              <w:rPr>
                <w:sz w:val="22"/>
                <w:szCs w:val="22"/>
              </w:rPr>
              <w:t>Lyderystės sėkmės istorijos pristatymas bendruomenės narių tarpkultūrinės kompetencijos ugdymo klausimais.</w:t>
            </w:r>
          </w:p>
          <w:p w:rsidR="001D3BD3" w:rsidRPr="00B936C9" w:rsidRDefault="001D3BD3" w:rsidP="005E64DF">
            <w:pPr>
              <w:pStyle w:val="Sraopastraipa"/>
              <w:numPr>
                <w:ilvl w:val="0"/>
                <w:numId w:val="2"/>
              </w:numPr>
              <w:jc w:val="both"/>
              <w:rPr>
                <w:sz w:val="22"/>
                <w:szCs w:val="22"/>
              </w:rPr>
            </w:pPr>
            <w:r w:rsidRPr="00B936C9">
              <w:rPr>
                <w:sz w:val="22"/>
                <w:szCs w:val="22"/>
              </w:rPr>
              <w:t xml:space="preserve">Paskaitos: „Lietuvos gimnazijų veikla: realybė ir ateitis“ (aukštųjų mokyklų dėstytojams iš Lenkijos ir Turkijos) ir </w:t>
            </w:r>
          </w:p>
          <w:p w:rsidR="001D3BD3" w:rsidRPr="00B936C9" w:rsidRDefault="001D3BD3" w:rsidP="005E64DF">
            <w:pPr>
              <w:ind w:left="65"/>
              <w:jc w:val="both"/>
              <w:rPr>
                <w:sz w:val="22"/>
                <w:szCs w:val="22"/>
              </w:rPr>
            </w:pPr>
            <w:r w:rsidRPr="00B936C9">
              <w:rPr>
                <w:sz w:val="22"/>
                <w:szCs w:val="22"/>
              </w:rPr>
              <w:lastRenderedPageBreak/>
              <w:t>„Tarpkultūrinės kompetencijos ugdymas“ (Alberto Einšteino mokykloje Frankfurte prie Maino)</w:t>
            </w:r>
          </w:p>
        </w:tc>
      </w:tr>
      <w:tr w:rsidR="001D3BD3" w:rsidRPr="00B936C9" w:rsidTr="00CD67D1">
        <w:trPr>
          <w:trHeight w:val="188"/>
        </w:trPr>
        <w:tc>
          <w:tcPr>
            <w:tcW w:w="1702" w:type="dxa"/>
          </w:tcPr>
          <w:p w:rsidR="001D3BD3" w:rsidRPr="00B936C9" w:rsidRDefault="001D3BD3" w:rsidP="005E64DF">
            <w:pPr>
              <w:jc w:val="right"/>
              <w:rPr>
                <w:b/>
                <w:sz w:val="22"/>
                <w:szCs w:val="22"/>
              </w:rPr>
            </w:pPr>
            <w:r w:rsidRPr="00B936C9">
              <w:rPr>
                <w:b/>
                <w:sz w:val="22"/>
                <w:szCs w:val="22"/>
              </w:rPr>
              <w:lastRenderedPageBreak/>
              <w:t xml:space="preserve">Iš viso </w:t>
            </w:r>
          </w:p>
        </w:tc>
        <w:tc>
          <w:tcPr>
            <w:tcW w:w="850" w:type="dxa"/>
          </w:tcPr>
          <w:p w:rsidR="001D3BD3" w:rsidRPr="00B936C9" w:rsidRDefault="001D3BD3" w:rsidP="005E64DF">
            <w:pPr>
              <w:jc w:val="center"/>
              <w:rPr>
                <w:b/>
                <w:sz w:val="22"/>
                <w:szCs w:val="22"/>
              </w:rPr>
            </w:pPr>
            <w:r w:rsidRPr="00B936C9">
              <w:rPr>
                <w:b/>
                <w:sz w:val="22"/>
                <w:szCs w:val="22"/>
              </w:rPr>
              <w:t>38</w:t>
            </w:r>
          </w:p>
        </w:tc>
        <w:tc>
          <w:tcPr>
            <w:tcW w:w="993" w:type="dxa"/>
            <w:gridSpan w:val="2"/>
          </w:tcPr>
          <w:p w:rsidR="001D3BD3" w:rsidRPr="00B936C9" w:rsidRDefault="001D3BD3" w:rsidP="005E64DF">
            <w:pPr>
              <w:jc w:val="center"/>
              <w:rPr>
                <w:b/>
                <w:sz w:val="22"/>
                <w:szCs w:val="22"/>
              </w:rPr>
            </w:pPr>
            <w:r w:rsidRPr="00B936C9">
              <w:rPr>
                <w:b/>
                <w:sz w:val="22"/>
                <w:szCs w:val="22"/>
              </w:rPr>
              <w:t>52</w:t>
            </w:r>
          </w:p>
        </w:tc>
        <w:tc>
          <w:tcPr>
            <w:tcW w:w="6441" w:type="dxa"/>
          </w:tcPr>
          <w:p w:rsidR="001D3BD3" w:rsidRPr="00B936C9" w:rsidRDefault="001D3BD3" w:rsidP="005E64DF">
            <w:pPr>
              <w:jc w:val="center"/>
              <w:rPr>
                <w:b/>
                <w:color w:val="FF0000"/>
                <w:sz w:val="22"/>
                <w:szCs w:val="22"/>
              </w:rPr>
            </w:pPr>
          </w:p>
        </w:tc>
      </w:tr>
      <w:tr w:rsidR="001D3BD3" w:rsidRPr="00B936C9" w:rsidTr="00CD67D1">
        <w:trPr>
          <w:trHeight w:val="188"/>
        </w:trPr>
        <w:tc>
          <w:tcPr>
            <w:tcW w:w="9986" w:type="dxa"/>
            <w:gridSpan w:val="5"/>
          </w:tcPr>
          <w:p w:rsidR="001D3BD3" w:rsidRPr="00B936C9" w:rsidRDefault="001D3BD3" w:rsidP="005E64DF">
            <w:pPr>
              <w:jc w:val="center"/>
              <w:rPr>
                <w:b/>
                <w:color w:val="FF0000"/>
                <w:sz w:val="22"/>
                <w:szCs w:val="22"/>
              </w:rPr>
            </w:pPr>
            <w:r w:rsidRPr="00B936C9">
              <w:rPr>
                <w:b/>
                <w:sz w:val="22"/>
                <w:szCs w:val="22"/>
              </w:rPr>
              <w:t>Progimnazijos</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t xml:space="preserve">„Gabijos“ </w:t>
            </w:r>
          </w:p>
        </w:tc>
        <w:tc>
          <w:tcPr>
            <w:tcW w:w="850" w:type="dxa"/>
          </w:tcPr>
          <w:p w:rsidR="001D3BD3" w:rsidRPr="00B936C9" w:rsidRDefault="001D3BD3" w:rsidP="005E64DF">
            <w:pPr>
              <w:jc w:val="center"/>
              <w:rPr>
                <w:sz w:val="22"/>
                <w:szCs w:val="22"/>
              </w:rPr>
            </w:pPr>
            <w:r w:rsidRPr="00B936C9">
              <w:rPr>
                <w:sz w:val="22"/>
                <w:szCs w:val="22"/>
              </w:rPr>
              <w:t>3</w:t>
            </w:r>
          </w:p>
        </w:tc>
        <w:tc>
          <w:tcPr>
            <w:tcW w:w="993" w:type="dxa"/>
            <w:gridSpan w:val="2"/>
          </w:tcPr>
          <w:p w:rsidR="001D3BD3" w:rsidRPr="00B936C9" w:rsidRDefault="001D3BD3" w:rsidP="005E64DF">
            <w:pPr>
              <w:jc w:val="center"/>
              <w:rPr>
                <w:sz w:val="22"/>
                <w:szCs w:val="22"/>
              </w:rPr>
            </w:pPr>
            <w:r w:rsidRPr="00B936C9">
              <w:rPr>
                <w:sz w:val="22"/>
                <w:szCs w:val="22"/>
              </w:rPr>
              <w:t>3</w:t>
            </w:r>
          </w:p>
        </w:tc>
        <w:tc>
          <w:tcPr>
            <w:tcW w:w="6441" w:type="dxa"/>
          </w:tcPr>
          <w:p w:rsidR="001D3BD3" w:rsidRPr="00B936C9" w:rsidRDefault="001D3BD3" w:rsidP="005E64DF">
            <w:pPr>
              <w:ind w:left="98"/>
              <w:jc w:val="both"/>
              <w:rPr>
                <w:sz w:val="22"/>
                <w:szCs w:val="22"/>
              </w:rPr>
            </w:pPr>
            <w:r w:rsidRPr="00B936C9">
              <w:rPr>
                <w:sz w:val="22"/>
                <w:szCs w:val="22"/>
              </w:rPr>
              <w:t>1. „Nordplus Junior“ dvišalės partnerystės projekto „Keičiame savo gyvenimą“ pristatymas tarptautinėje parodoje „BALTIC EXPRO 2013“</w:t>
            </w:r>
          </w:p>
          <w:p w:rsidR="001D3BD3" w:rsidRPr="00B936C9" w:rsidRDefault="001D3BD3" w:rsidP="005E64DF">
            <w:pPr>
              <w:ind w:left="98"/>
              <w:jc w:val="both"/>
              <w:rPr>
                <w:sz w:val="22"/>
                <w:szCs w:val="22"/>
              </w:rPr>
            </w:pPr>
            <w:r w:rsidRPr="00B936C9">
              <w:rPr>
                <w:sz w:val="22"/>
                <w:szCs w:val="22"/>
              </w:rPr>
              <w:t>2. Gerosios patirties pasidalijimo vizitas į Tauragės „Aušros“ pagrindinę mokyklą</w:t>
            </w:r>
          </w:p>
          <w:p w:rsidR="001D3BD3" w:rsidRPr="00B936C9" w:rsidRDefault="001D3BD3" w:rsidP="005E64DF">
            <w:pPr>
              <w:ind w:left="98"/>
              <w:jc w:val="both"/>
              <w:rPr>
                <w:sz w:val="22"/>
                <w:szCs w:val="22"/>
              </w:rPr>
            </w:pPr>
            <w:r w:rsidRPr="00B936C9">
              <w:rPr>
                <w:sz w:val="22"/>
                <w:szCs w:val="22"/>
              </w:rPr>
              <w:t>3. Mokytojos vedė seminarą  „Kritinio mąstymo metodai ir būdai“</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t xml:space="preserve">Simono Dacho </w:t>
            </w:r>
          </w:p>
        </w:tc>
        <w:tc>
          <w:tcPr>
            <w:tcW w:w="850" w:type="dxa"/>
          </w:tcPr>
          <w:p w:rsidR="001D3BD3" w:rsidRPr="00B936C9" w:rsidRDefault="001D3BD3" w:rsidP="005E64DF">
            <w:pPr>
              <w:jc w:val="center"/>
              <w:rPr>
                <w:sz w:val="22"/>
                <w:szCs w:val="22"/>
              </w:rPr>
            </w:pPr>
            <w:r w:rsidRPr="00B936C9">
              <w:rPr>
                <w:sz w:val="22"/>
                <w:szCs w:val="22"/>
              </w:rPr>
              <w:t>8</w:t>
            </w:r>
          </w:p>
        </w:tc>
        <w:tc>
          <w:tcPr>
            <w:tcW w:w="993" w:type="dxa"/>
            <w:gridSpan w:val="2"/>
          </w:tcPr>
          <w:p w:rsidR="001D3BD3" w:rsidRPr="00B936C9" w:rsidRDefault="001D3BD3" w:rsidP="005E64DF">
            <w:pPr>
              <w:jc w:val="center"/>
              <w:rPr>
                <w:sz w:val="22"/>
                <w:szCs w:val="22"/>
              </w:rPr>
            </w:pPr>
            <w:r w:rsidRPr="00B936C9">
              <w:rPr>
                <w:sz w:val="22"/>
                <w:szCs w:val="22"/>
              </w:rPr>
              <w:t>8</w:t>
            </w:r>
          </w:p>
        </w:tc>
        <w:tc>
          <w:tcPr>
            <w:tcW w:w="6441" w:type="dxa"/>
          </w:tcPr>
          <w:p w:rsidR="001D3BD3" w:rsidRPr="00B936C9" w:rsidRDefault="001D3BD3" w:rsidP="005E64DF">
            <w:pPr>
              <w:ind w:left="33"/>
              <w:jc w:val="both"/>
              <w:rPr>
                <w:bCs/>
                <w:sz w:val="22"/>
                <w:szCs w:val="22"/>
              </w:rPr>
            </w:pPr>
            <w:r w:rsidRPr="00B936C9">
              <w:rPr>
                <w:rStyle w:val="Grietas"/>
                <w:sz w:val="22"/>
                <w:szCs w:val="22"/>
              </w:rPr>
              <w:t>Projektai „Pagrindinio ugdymo 5-8 klasių mokinių mokymosi kompetencijų ugdymas“</w:t>
            </w:r>
            <w:r w:rsidRPr="00B936C9">
              <w:rPr>
                <w:sz w:val="22"/>
                <w:szCs w:val="22"/>
              </w:rPr>
              <w:t xml:space="preserve">; </w:t>
            </w:r>
            <w:r w:rsidRPr="00B936C9">
              <w:rPr>
                <w:sz w:val="22"/>
                <w:szCs w:val="22"/>
                <w:lang w:val="en-US"/>
              </w:rPr>
              <w:t>,,</w:t>
            </w:r>
            <w:r w:rsidRPr="00B936C9">
              <w:rPr>
                <w:bCs/>
                <w:sz w:val="22"/>
                <w:szCs w:val="22"/>
                <w:lang w:val="en-US"/>
              </w:rPr>
              <w:t xml:space="preserve">Pradinio ugdymo tobulinimas”; </w:t>
            </w:r>
            <w:r w:rsidRPr="00B936C9">
              <w:rPr>
                <w:bCs/>
                <w:sz w:val="22"/>
                <w:szCs w:val="22"/>
              </w:rPr>
              <w:t>Europos Sąjungos 7-osios Bendrosios mokslinių tyrimų ir technologinės plėtros programos iTEC projektas; tarptautinis projektas IGUANA (įsivertinimo įrankių išbandymas);</w:t>
            </w:r>
          </w:p>
          <w:p w:rsidR="001D3BD3" w:rsidRPr="00B936C9" w:rsidRDefault="001D3BD3" w:rsidP="005E64DF">
            <w:pPr>
              <w:ind w:left="33"/>
              <w:jc w:val="both"/>
              <w:rPr>
                <w:bCs/>
                <w:sz w:val="22"/>
                <w:szCs w:val="22"/>
              </w:rPr>
            </w:pPr>
            <w:r w:rsidRPr="00B936C9">
              <w:rPr>
                <w:sz w:val="22"/>
                <w:szCs w:val="22"/>
              </w:rPr>
              <w:t xml:space="preserve"> UNESCO Baltijos jūros projektas (2 ekologinės stovyklos); </w:t>
            </w:r>
            <w:r w:rsidRPr="00B936C9">
              <w:rPr>
                <w:bCs/>
                <w:sz w:val="22"/>
                <w:szCs w:val="22"/>
              </w:rPr>
              <w:t>Europos mokyklų tinklo projektas „Scientix“ Europos gamtos mokslų matematikos, informatikos mokytojų bendruomenės projektas.</w:t>
            </w:r>
          </w:p>
          <w:p w:rsidR="001D3BD3" w:rsidRPr="00B936C9" w:rsidRDefault="001D3BD3" w:rsidP="005E64DF">
            <w:pPr>
              <w:ind w:left="33"/>
              <w:jc w:val="both"/>
              <w:rPr>
                <w:bCs/>
                <w:sz w:val="22"/>
                <w:szCs w:val="22"/>
              </w:rPr>
            </w:pPr>
            <w:r w:rsidRPr="00B936C9">
              <w:rPr>
                <w:bCs/>
                <w:sz w:val="22"/>
                <w:szCs w:val="22"/>
              </w:rPr>
              <w:t>2. Kūrybiškų klasių laboratorijos (Creative classroom Lab). Mokytojų grupė kuria skaitmeninius mokymosi objektus.</w:t>
            </w:r>
          </w:p>
          <w:p w:rsidR="001D3BD3" w:rsidRPr="00B936C9" w:rsidRDefault="001D3BD3" w:rsidP="005E64DF">
            <w:pPr>
              <w:ind w:left="33"/>
              <w:jc w:val="both"/>
              <w:rPr>
                <w:bCs/>
                <w:sz w:val="22"/>
                <w:szCs w:val="22"/>
              </w:rPr>
            </w:pPr>
            <w:r w:rsidRPr="00B936C9">
              <w:rPr>
                <w:bCs/>
                <w:sz w:val="22"/>
                <w:szCs w:val="22"/>
              </w:rPr>
              <w:t>3. Aktyvių mokyklų laboratorija (LSL Living Schools Lab), organizuotas seminaras, progimnazija pripažinta</w:t>
            </w:r>
            <w:r w:rsidRPr="00B936C9">
              <w:rPr>
                <w:color w:val="373737"/>
                <w:sz w:val="22"/>
                <w:szCs w:val="22"/>
                <w:lang w:val="en-US"/>
              </w:rPr>
              <w:t xml:space="preserve">LSL </w:t>
            </w:r>
            <w:r w:rsidRPr="00B936C9">
              <w:rPr>
                <w:sz w:val="22"/>
                <w:szCs w:val="22"/>
                <w:lang w:val="en-US"/>
              </w:rPr>
              <w:t>projekto AS1 (pažengusi) mokykla</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t xml:space="preserve">Prano Mašioto </w:t>
            </w:r>
          </w:p>
        </w:tc>
        <w:tc>
          <w:tcPr>
            <w:tcW w:w="850" w:type="dxa"/>
          </w:tcPr>
          <w:p w:rsidR="001D3BD3" w:rsidRPr="00B936C9" w:rsidRDefault="001D3BD3" w:rsidP="005E64DF">
            <w:pPr>
              <w:jc w:val="center"/>
              <w:rPr>
                <w:sz w:val="22"/>
                <w:szCs w:val="22"/>
              </w:rPr>
            </w:pPr>
            <w:r w:rsidRPr="00B936C9">
              <w:rPr>
                <w:sz w:val="22"/>
                <w:szCs w:val="22"/>
              </w:rPr>
              <w:t>10</w:t>
            </w:r>
          </w:p>
        </w:tc>
        <w:tc>
          <w:tcPr>
            <w:tcW w:w="993" w:type="dxa"/>
            <w:gridSpan w:val="2"/>
          </w:tcPr>
          <w:p w:rsidR="001D3BD3" w:rsidRPr="00B936C9" w:rsidRDefault="001D3BD3" w:rsidP="005E64DF">
            <w:pPr>
              <w:jc w:val="center"/>
              <w:rPr>
                <w:sz w:val="22"/>
                <w:szCs w:val="22"/>
              </w:rPr>
            </w:pPr>
            <w:r w:rsidRPr="00B936C9">
              <w:rPr>
                <w:sz w:val="22"/>
                <w:szCs w:val="22"/>
              </w:rPr>
              <w:t>10</w:t>
            </w:r>
          </w:p>
        </w:tc>
        <w:tc>
          <w:tcPr>
            <w:tcW w:w="6441" w:type="dxa"/>
          </w:tcPr>
          <w:p w:rsidR="001D3BD3" w:rsidRPr="00B936C9" w:rsidRDefault="001D3BD3" w:rsidP="005E64DF">
            <w:pPr>
              <w:jc w:val="both"/>
              <w:rPr>
                <w:sz w:val="22"/>
                <w:szCs w:val="22"/>
                <w:lang w:eastAsia="lt-LT"/>
              </w:rPr>
            </w:pPr>
            <w:r w:rsidRPr="00B936C9">
              <w:rPr>
                <w:sz w:val="22"/>
                <w:szCs w:val="22"/>
                <w:lang w:eastAsia="lt-LT"/>
              </w:rPr>
              <w:t xml:space="preserve">1. Pranešimas "Kūrybiškumui palankių erdvių kūrimas mokykloje" ir ekskursija po mokyklą respublikinio UPC projekto „Pradinio ugdymo tobulinimas" seminaro dalyviams. </w:t>
            </w:r>
          </w:p>
          <w:p w:rsidR="001D3BD3" w:rsidRPr="00B936C9" w:rsidRDefault="001D3BD3" w:rsidP="005E64DF">
            <w:pPr>
              <w:jc w:val="both"/>
              <w:rPr>
                <w:sz w:val="22"/>
                <w:szCs w:val="22"/>
                <w:lang w:eastAsia="lt-LT"/>
              </w:rPr>
            </w:pPr>
            <w:r w:rsidRPr="00B936C9">
              <w:rPr>
                <w:sz w:val="22"/>
                <w:szCs w:val="22"/>
                <w:lang w:eastAsia="lt-LT"/>
              </w:rPr>
              <w:t>2. Seminaras miesto mokytojams „Mąstymo žemėlapiai – mąstymo įpročių formavimo įrankiai“.</w:t>
            </w:r>
          </w:p>
          <w:p w:rsidR="001D3BD3" w:rsidRPr="00B936C9" w:rsidRDefault="001D3BD3" w:rsidP="005E64DF">
            <w:pPr>
              <w:jc w:val="both"/>
              <w:rPr>
                <w:sz w:val="22"/>
                <w:szCs w:val="22"/>
                <w:lang w:eastAsia="lt-LT"/>
              </w:rPr>
            </w:pPr>
            <w:r w:rsidRPr="00B936C9">
              <w:rPr>
                <w:sz w:val="22"/>
                <w:szCs w:val="22"/>
                <w:lang w:eastAsia="lt-LT"/>
              </w:rPr>
              <w:t>3. Pasidalijimas darbo patirtimi apie specialiųjų ugdymo(si) poreikių mokinių ugdymą su Kelmės raj. spec. pedagogais.</w:t>
            </w:r>
          </w:p>
          <w:p w:rsidR="001D3BD3" w:rsidRPr="00B936C9" w:rsidRDefault="001D3BD3" w:rsidP="005E64DF">
            <w:pPr>
              <w:jc w:val="both"/>
              <w:rPr>
                <w:sz w:val="22"/>
                <w:szCs w:val="22"/>
                <w:lang w:eastAsia="lt-LT"/>
              </w:rPr>
            </w:pPr>
            <w:r w:rsidRPr="00B936C9">
              <w:rPr>
                <w:sz w:val="22"/>
                <w:szCs w:val="22"/>
                <w:lang w:eastAsia="lt-LT"/>
              </w:rPr>
              <w:t>4. Pasidalijimas patirtimi su Telšių „Džiugo“ mokykla apie Olweus programos įgyvendinimą..</w:t>
            </w:r>
          </w:p>
          <w:p w:rsidR="001D3BD3" w:rsidRPr="00B936C9" w:rsidRDefault="001D3BD3" w:rsidP="005E64DF">
            <w:pPr>
              <w:jc w:val="both"/>
              <w:rPr>
                <w:sz w:val="22"/>
                <w:szCs w:val="22"/>
                <w:lang w:eastAsia="lt-LT"/>
              </w:rPr>
            </w:pPr>
            <w:r w:rsidRPr="00B936C9">
              <w:rPr>
                <w:sz w:val="22"/>
                <w:szCs w:val="22"/>
                <w:lang w:eastAsia="lt-LT"/>
              </w:rPr>
              <w:t>5. Pranešimas Klaipėdos krašto mokytojų konferencijoje „Nuo pamokos iki rezultato. Chemija linksmai“.</w:t>
            </w:r>
          </w:p>
          <w:p w:rsidR="001D3BD3" w:rsidRPr="00B936C9" w:rsidRDefault="001D3BD3" w:rsidP="005E64DF">
            <w:pPr>
              <w:jc w:val="both"/>
              <w:rPr>
                <w:sz w:val="22"/>
                <w:szCs w:val="22"/>
                <w:lang w:eastAsia="lt-LT"/>
              </w:rPr>
            </w:pPr>
            <w:r w:rsidRPr="00B936C9">
              <w:rPr>
                <w:sz w:val="22"/>
                <w:szCs w:val="22"/>
                <w:lang w:eastAsia="lt-LT"/>
              </w:rPr>
              <w:t>6. Mokinių pranešimai Klaipėdos regiono konferencijoje „Mokyklos vardas mena“.</w:t>
            </w:r>
          </w:p>
          <w:p w:rsidR="001D3BD3" w:rsidRPr="00B936C9" w:rsidRDefault="001D3BD3" w:rsidP="005E64DF">
            <w:pPr>
              <w:jc w:val="both"/>
              <w:rPr>
                <w:sz w:val="22"/>
                <w:szCs w:val="22"/>
                <w:lang w:eastAsia="lt-LT"/>
              </w:rPr>
            </w:pPr>
            <w:r w:rsidRPr="00B936C9">
              <w:rPr>
                <w:sz w:val="22"/>
                <w:szCs w:val="22"/>
                <w:lang w:eastAsia="lt-LT"/>
              </w:rPr>
              <w:t>7. Mokinių tarybos pranešimas Kretingos rajono Kūlupėnų mokykloje respublikinėje konferencijoje „Ieškome, tiriame, kuriame“.</w:t>
            </w:r>
          </w:p>
          <w:p w:rsidR="001D3BD3" w:rsidRPr="00B936C9" w:rsidRDefault="001D3BD3" w:rsidP="005E64DF">
            <w:pPr>
              <w:jc w:val="both"/>
              <w:rPr>
                <w:sz w:val="22"/>
                <w:szCs w:val="22"/>
                <w:lang w:eastAsia="lt-LT"/>
              </w:rPr>
            </w:pPr>
            <w:r w:rsidRPr="00B936C9">
              <w:rPr>
                <w:sz w:val="22"/>
                <w:szCs w:val="22"/>
                <w:lang w:eastAsia="lt-LT"/>
              </w:rPr>
              <w:t>8. Mokinių pranešimas Klaipėdos miesto konferencijoje „Sveikas vaikas – sveika ateitis“.</w:t>
            </w:r>
          </w:p>
          <w:p w:rsidR="001D3BD3" w:rsidRPr="00B936C9" w:rsidRDefault="001D3BD3" w:rsidP="005E64DF">
            <w:pPr>
              <w:jc w:val="both"/>
              <w:rPr>
                <w:sz w:val="22"/>
                <w:szCs w:val="22"/>
                <w:lang w:eastAsia="lt-LT"/>
              </w:rPr>
            </w:pPr>
            <w:r w:rsidRPr="00B936C9">
              <w:rPr>
                <w:sz w:val="22"/>
                <w:szCs w:val="22"/>
                <w:lang w:eastAsia="lt-LT"/>
              </w:rPr>
              <w:t>9. Mokytojų pasidalijimas gerąja patirtimi konferencijoje „Mano sėkmingiausia pamoka“.</w:t>
            </w:r>
          </w:p>
          <w:p w:rsidR="001D3BD3" w:rsidRPr="00B936C9" w:rsidRDefault="001D3BD3" w:rsidP="005E64DF">
            <w:pPr>
              <w:jc w:val="both"/>
              <w:rPr>
                <w:sz w:val="22"/>
                <w:szCs w:val="22"/>
                <w:lang w:eastAsia="lt-LT"/>
              </w:rPr>
            </w:pPr>
            <w:r w:rsidRPr="00B936C9">
              <w:rPr>
                <w:sz w:val="22"/>
                <w:szCs w:val="22"/>
                <w:lang w:eastAsia="lt-LT"/>
              </w:rPr>
              <w:t>10. Mokytojų atviros pamokos mokyklos ir miesto pedagogams.</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t xml:space="preserve">Martyno Mažvydo </w:t>
            </w:r>
          </w:p>
        </w:tc>
        <w:tc>
          <w:tcPr>
            <w:tcW w:w="850" w:type="dxa"/>
          </w:tcPr>
          <w:p w:rsidR="001D3BD3" w:rsidRPr="00B936C9" w:rsidRDefault="001D3BD3" w:rsidP="005E64DF">
            <w:pPr>
              <w:jc w:val="center"/>
              <w:rPr>
                <w:sz w:val="22"/>
                <w:szCs w:val="22"/>
              </w:rPr>
            </w:pPr>
            <w:r w:rsidRPr="00B936C9">
              <w:rPr>
                <w:sz w:val="22"/>
                <w:szCs w:val="22"/>
              </w:rPr>
              <w:t>2</w:t>
            </w:r>
          </w:p>
        </w:tc>
        <w:tc>
          <w:tcPr>
            <w:tcW w:w="993" w:type="dxa"/>
            <w:gridSpan w:val="2"/>
          </w:tcPr>
          <w:p w:rsidR="001D3BD3" w:rsidRPr="00B936C9" w:rsidRDefault="001D3BD3" w:rsidP="005E64DF">
            <w:pPr>
              <w:jc w:val="center"/>
              <w:rPr>
                <w:sz w:val="22"/>
                <w:szCs w:val="22"/>
              </w:rPr>
            </w:pPr>
            <w:r w:rsidRPr="00B936C9">
              <w:rPr>
                <w:sz w:val="22"/>
                <w:szCs w:val="22"/>
              </w:rPr>
              <w:t>2</w:t>
            </w:r>
          </w:p>
        </w:tc>
        <w:tc>
          <w:tcPr>
            <w:tcW w:w="6441" w:type="dxa"/>
          </w:tcPr>
          <w:p w:rsidR="001D3BD3" w:rsidRPr="00B936C9" w:rsidRDefault="001D3BD3" w:rsidP="005E64DF">
            <w:pPr>
              <w:pStyle w:val="Sraopastraipa"/>
              <w:numPr>
                <w:ilvl w:val="0"/>
                <w:numId w:val="3"/>
              </w:numPr>
              <w:tabs>
                <w:tab w:val="left" w:pos="270"/>
              </w:tabs>
              <w:ind w:left="0" w:firstLine="0"/>
              <w:jc w:val="both"/>
              <w:rPr>
                <w:sz w:val="22"/>
                <w:szCs w:val="22"/>
              </w:rPr>
            </w:pPr>
            <w:r w:rsidRPr="00B936C9">
              <w:rPr>
                <w:sz w:val="22"/>
                <w:szCs w:val="22"/>
              </w:rPr>
              <w:t>Lyderių laikas 2 (pranešimas respublikinėje konferencijoje ir moderavimas grupėse);</w:t>
            </w:r>
          </w:p>
          <w:p w:rsidR="001D3BD3" w:rsidRPr="00B936C9" w:rsidRDefault="001D3BD3" w:rsidP="005E64DF">
            <w:pPr>
              <w:rPr>
                <w:sz w:val="22"/>
                <w:szCs w:val="22"/>
              </w:rPr>
            </w:pPr>
            <w:r w:rsidRPr="00B936C9">
              <w:rPr>
                <w:sz w:val="22"/>
                <w:szCs w:val="22"/>
              </w:rPr>
              <w:t>2. Skuodo rajono savivaldybės konsultavimas dėl švietimo paslaugų kokybės gerinimo</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t xml:space="preserve">Tauralaukio </w:t>
            </w:r>
          </w:p>
        </w:tc>
        <w:tc>
          <w:tcPr>
            <w:tcW w:w="850" w:type="dxa"/>
          </w:tcPr>
          <w:p w:rsidR="001D3BD3" w:rsidRPr="00B936C9" w:rsidRDefault="001D3BD3" w:rsidP="005E64DF">
            <w:pPr>
              <w:jc w:val="center"/>
              <w:rPr>
                <w:sz w:val="22"/>
                <w:szCs w:val="22"/>
              </w:rPr>
            </w:pPr>
            <w:r w:rsidRPr="00B936C9">
              <w:rPr>
                <w:sz w:val="22"/>
                <w:szCs w:val="22"/>
              </w:rPr>
              <w:t>2</w:t>
            </w:r>
          </w:p>
        </w:tc>
        <w:tc>
          <w:tcPr>
            <w:tcW w:w="993" w:type="dxa"/>
            <w:gridSpan w:val="2"/>
          </w:tcPr>
          <w:p w:rsidR="001D3BD3" w:rsidRPr="00B936C9" w:rsidRDefault="001D3BD3" w:rsidP="005E64DF">
            <w:pPr>
              <w:jc w:val="center"/>
              <w:rPr>
                <w:sz w:val="22"/>
                <w:szCs w:val="22"/>
              </w:rPr>
            </w:pPr>
            <w:r w:rsidRPr="00B936C9">
              <w:rPr>
                <w:sz w:val="22"/>
                <w:szCs w:val="22"/>
              </w:rPr>
              <w:t>2</w:t>
            </w:r>
          </w:p>
        </w:tc>
        <w:tc>
          <w:tcPr>
            <w:tcW w:w="6441" w:type="dxa"/>
          </w:tcPr>
          <w:p w:rsidR="001D3BD3" w:rsidRPr="00B936C9" w:rsidRDefault="001D3BD3" w:rsidP="005E64DF">
            <w:pPr>
              <w:jc w:val="both"/>
              <w:rPr>
                <w:sz w:val="22"/>
                <w:szCs w:val="22"/>
              </w:rPr>
            </w:pPr>
            <w:r w:rsidRPr="00B936C9">
              <w:rPr>
                <w:sz w:val="22"/>
                <w:szCs w:val="22"/>
              </w:rPr>
              <w:t>1. Mokyklos erdvių pristatymas seminare „Kūrybiškumui palanki aplinka – mokinių ugdymo(si) sėkmės prielaida“.</w:t>
            </w:r>
          </w:p>
          <w:p w:rsidR="001D3BD3" w:rsidRPr="00B936C9" w:rsidRDefault="001D3BD3" w:rsidP="005E64DF">
            <w:pPr>
              <w:jc w:val="both"/>
              <w:rPr>
                <w:sz w:val="22"/>
                <w:szCs w:val="22"/>
              </w:rPr>
            </w:pPr>
            <w:r w:rsidRPr="00B936C9">
              <w:rPr>
                <w:sz w:val="22"/>
                <w:szCs w:val="22"/>
              </w:rPr>
              <w:t xml:space="preserve">2. Vilniuje tarptautinio projekto "ICT WAYS FOR SCIENCE CLASSROOM", NO. 528103-LLP-PT-COMENIUS-CNW" 3 </w:t>
            </w:r>
            <w:r w:rsidRPr="00B936C9">
              <w:rPr>
                <w:sz w:val="22"/>
                <w:szCs w:val="22"/>
              </w:rPr>
              <w:lastRenderedPageBreak/>
              <w:t>seminaras "IKT naudojimas ugdymo procese (pranešimas „Atrandu, naudoju, dalinuosi").</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lastRenderedPageBreak/>
              <w:t>„Verdenės“</w:t>
            </w:r>
          </w:p>
        </w:tc>
        <w:tc>
          <w:tcPr>
            <w:tcW w:w="850" w:type="dxa"/>
          </w:tcPr>
          <w:p w:rsidR="001D3BD3" w:rsidRPr="00B936C9" w:rsidRDefault="001D3BD3" w:rsidP="005E64DF">
            <w:pPr>
              <w:jc w:val="center"/>
              <w:rPr>
                <w:sz w:val="22"/>
                <w:szCs w:val="22"/>
              </w:rPr>
            </w:pPr>
            <w:r w:rsidRPr="00B936C9">
              <w:rPr>
                <w:sz w:val="22"/>
                <w:szCs w:val="22"/>
              </w:rPr>
              <w:t>2</w:t>
            </w:r>
          </w:p>
        </w:tc>
        <w:tc>
          <w:tcPr>
            <w:tcW w:w="993" w:type="dxa"/>
            <w:gridSpan w:val="2"/>
          </w:tcPr>
          <w:p w:rsidR="001D3BD3" w:rsidRPr="00B936C9" w:rsidRDefault="001D3BD3" w:rsidP="005E64DF">
            <w:pPr>
              <w:jc w:val="center"/>
              <w:rPr>
                <w:sz w:val="22"/>
                <w:szCs w:val="22"/>
              </w:rPr>
            </w:pPr>
            <w:r w:rsidRPr="00B936C9">
              <w:rPr>
                <w:sz w:val="22"/>
                <w:szCs w:val="22"/>
              </w:rPr>
              <w:t>2</w:t>
            </w:r>
          </w:p>
        </w:tc>
        <w:tc>
          <w:tcPr>
            <w:tcW w:w="6441" w:type="dxa"/>
          </w:tcPr>
          <w:p w:rsidR="001D3BD3" w:rsidRPr="00B936C9" w:rsidRDefault="001D3BD3" w:rsidP="005E64DF">
            <w:pPr>
              <w:jc w:val="both"/>
              <w:rPr>
                <w:sz w:val="22"/>
                <w:szCs w:val="22"/>
              </w:rPr>
            </w:pPr>
            <w:r w:rsidRPr="00B936C9">
              <w:rPr>
                <w:sz w:val="22"/>
                <w:szCs w:val="22"/>
              </w:rPr>
              <w:t>1. Metodinė-praktinė konferencija „Vertinimo ir įsivertinimo svarba ugdymo procese“.</w:t>
            </w:r>
          </w:p>
          <w:p w:rsidR="001D3BD3" w:rsidRPr="00B936C9" w:rsidRDefault="001D3BD3" w:rsidP="005E64DF">
            <w:pPr>
              <w:jc w:val="both"/>
              <w:rPr>
                <w:sz w:val="22"/>
                <w:szCs w:val="22"/>
              </w:rPr>
            </w:pPr>
            <w:r w:rsidRPr="00B936C9">
              <w:rPr>
                <w:sz w:val="22"/>
                <w:szCs w:val="22"/>
              </w:rPr>
              <w:t>2. Metodinė-praktinė konferencija „Vertinimo ir įsivertinimo informacijos panaudojimas ugdymo(si) kokybei gerinti“.</w:t>
            </w:r>
          </w:p>
        </w:tc>
      </w:tr>
      <w:tr w:rsidR="001D3BD3" w:rsidRPr="00B936C9" w:rsidTr="00CD67D1">
        <w:trPr>
          <w:trHeight w:val="322"/>
        </w:trPr>
        <w:tc>
          <w:tcPr>
            <w:tcW w:w="1702" w:type="dxa"/>
          </w:tcPr>
          <w:p w:rsidR="001D3BD3" w:rsidRPr="00B936C9" w:rsidRDefault="001D3BD3" w:rsidP="005E64DF">
            <w:pPr>
              <w:jc w:val="right"/>
              <w:rPr>
                <w:b/>
                <w:sz w:val="22"/>
                <w:szCs w:val="22"/>
              </w:rPr>
            </w:pPr>
            <w:r w:rsidRPr="00B936C9">
              <w:rPr>
                <w:b/>
                <w:sz w:val="22"/>
                <w:szCs w:val="22"/>
              </w:rPr>
              <w:t xml:space="preserve">Iš viso </w:t>
            </w:r>
          </w:p>
        </w:tc>
        <w:tc>
          <w:tcPr>
            <w:tcW w:w="850" w:type="dxa"/>
          </w:tcPr>
          <w:p w:rsidR="001D3BD3" w:rsidRPr="00B936C9" w:rsidRDefault="001D3BD3" w:rsidP="005E64DF">
            <w:pPr>
              <w:jc w:val="center"/>
              <w:rPr>
                <w:b/>
                <w:sz w:val="22"/>
                <w:szCs w:val="22"/>
              </w:rPr>
            </w:pPr>
            <w:r w:rsidRPr="00B936C9">
              <w:rPr>
                <w:b/>
                <w:sz w:val="22"/>
                <w:szCs w:val="22"/>
              </w:rPr>
              <w:t>27</w:t>
            </w:r>
          </w:p>
        </w:tc>
        <w:tc>
          <w:tcPr>
            <w:tcW w:w="993" w:type="dxa"/>
            <w:gridSpan w:val="2"/>
          </w:tcPr>
          <w:p w:rsidR="001D3BD3" w:rsidRPr="00B936C9" w:rsidRDefault="001D3BD3" w:rsidP="005E64DF">
            <w:pPr>
              <w:jc w:val="center"/>
              <w:rPr>
                <w:b/>
                <w:sz w:val="22"/>
                <w:szCs w:val="22"/>
              </w:rPr>
            </w:pPr>
            <w:r w:rsidRPr="00B936C9">
              <w:rPr>
                <w:b/>
                <w:sz w:val="22"/>
                <w:szCs w:val="22"/>
              </w:rPr>
              <w:t>27</w:t>
            </w:r>
          </w:p>
        </w:tc>
        <w:tc>
          <w:tcPr>
            <w:tcW w:w="6441" w:type="dxa"/>
          </w:tcPr>
          <w:p w:rsidR="001D3BD3" w:rsidRPr="00B936C9" w:rsidRDefault="001D3BD3" w:rsidP="005E64DF">
            <w:pPr>
              <w:jc w:val="center"/>
              <w:rPr>
                <w:b/>
                <w:sz w:val="22"/>
                <w:szCs w:val="22"/>
              </w:rPr>
            </w:pPr>
          </w:p>
        </w:tc>
      </w:tr>
      <w:tr w:rsidR="001D3BD3" w:rsidRPr="00B936C9" w:rsidTr="00CD67D1">
        <w:trPr>
          <w:trHeight w:val="188"/>
        </w:trPr>
        <w:tc>
          <w:tcPr>
            <w:tcW w:w="9986" w:type="dxa"/>
            <w:gridSpan w:val="5"/>
          </w:tcPr>
          <w:p w:rsidR="001D3BD3" w:rsidRPr="00B936C9" w:rsidRDefault="001D3BD3" w:rsidP="005E64DF">
            <w:pPr>
              <w:jc w:val="center"/>
              <w:rPr>
                <w:b/>
                <w:sz w:val="22"/>
                <w:szCs w:val="22"/>
              </w:rPr>
            </w:pPr>
            <w:r w:rsidRPr="00B936C9">
              <w:rPr>
                <w:b/>
                <w:sz w:val="22"/>
                <w:szCs w:val="22"/>
              </w:rPr>
              <w:t>Pagrindinės mokyklos</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t xml:space="preserve">Gedminų </w:t>
            </w:r>
          </w:p>
        </w:tc>
        <w:tc>
          <w:tcPr>
            <w:tcW w:w="992" w:type="dxa"/>
            <w:gridSpan w:val="2"/>
          </w:tcPr>
          <w:p w:rsidR="001D3BD3" w:rsidRPr="00B936C9" w:rsidRDefault="001D3BD3" w:rsidP="005E64DF">
            <w:pPr>
              <w:jc w:val="center"/>
              <w:rPr>
                <w:sz w:val="22"/>
                <w:szCs w:val="22"/>
              </w:rPr>
            </w:pPr>
            <w:r w:rsidRPr="00B936C9">
              <w:rPr>
                <w:sz w:val="22"/>
                <w:szCs w:val="22"/>
              </w:rPr>
              <w:t>8</w:t>
            </w:r>
          </w:p>
        </w:tc>
        <w:tc>
          <w:tcPr>
            <w:tcW w:w="851" w:type="dxa"/>
          </w:tcPr>
          <w:p w:rsidR="001D3BD3" w:rsidRPr="00B936C9" w:rsidRDefault="001D3BD3" w:rsidP="005E64DF">
            <w:pPr>
              <w:jc w:val="center"/>
              <w:rPr>
                <w:sz w:val="22"/>
                <w:szCs w:val="22"/>
              </w:rPr>
            </w:pPr>
            <w:r w:rsidRPr="00B936C9">
              <w:rPr>
                <w:sz w:val="22"/>
                <w:szCs w:val="22"/>
              </w:rPr>
              <w:t>11</w:t>
            </w:r>
          </w:p>
        </w:tc>
        <w:tc>
          <w:tcPr>
            <w:tcW w:w="6441" w:type="dxa"/>
          </w:tcPr>
          <w:p w:rsidR="001D3BD3" w:rsidRPr="00B936C9" w:rsidRDefault="001D3BD3" w:rsidP="005E64DF">
            <w:pPr>
              <w:jc w:val="both"/>
              <w:rPr>
                <w:sz w:val="22"/>
                <w:szCs w:val="22"/>
              </w:rPr>
            </w:pPr>
            <w:r w:rsidRPr="00B936C9">
              <w:rPr>
                <w:sz w:val="22"/>
                <w:szCs w:val="22"/>
              </w:rPr>
              <w:t>1. Seminaras „Lyderystės žingsniai mokykloje“</w:t>
            </w:r>
          </w:p>
          <w:p w:rsidR="001D3BD3" w:rsidRPr="00B936C9" w:rsidRDefault="001D3BD3" w:rsidP="005E64DF">
            <w:pPr>
              <w:jc w:val="both"/>
              <w:rPr>
                <w:sz w:val="22"/>
                <w:szCs w:val="22"/>
                <w:shd w:val="clear" w:color="auto" w:fill="FFFFFF"/>
              </w:rPr>
            </w:pPr>
            <w:r w:rsidRPr="00B936C9">
              <w:rPr>
                <w:bCs/>
                <w:sz w:val="22"/>
                <w:szCs w:val="22"/>
                <w:shd w:val="clear" w:color="auto" w:fill="FFFFFF"/>
              </w:rPr>
              <w:t xml:space="preserve">2. Ypatingos mokyklos </w:t>
            </w:r>
            <w:r w:rsidRPr="00B936C9">
              <w:rPr>
                <w:sz w:val="22"/>
                <w:szCs w:val="22"/>
                <w:shd w:val="clear" w:color="auto" w:fill="FFFFFF"/>
              </w:rPr>
              <w:t>konkurso</w:t>
            </w:r>
            <w:r w:rsidRPr="00B936C9">
              <w:rPr>
                <w:bCs/>
                <w:sz w:val="22"/>
                <w:szCs w:val="22"/>
                <w:shd w:val="clear" w:color="auto" w:fill="FFFFFF"/>
              </w:rPr>
              <w:t xml:space="preserve"> „Ieškok, atrask, išdrįsk!“</w:t>
            </w:r>
            <w:r w:rsidRPr="00B936C9">
              <w:rPr>
                <w:sz w:val="22"/>
                <w:szCs w:val="22"/>
                <w:shd w:val="clear" w:color="auto" w:fill="FFFFFF"/>
              </w:rPr>
              <w:t xml:space="preserve"> finalas</w:t>
            </w:r>
          </w:p>
          <w:p w:rsidR="001D3BD3" w:rsidRPr="00B936C9" w:rsidRDefault="001D3BD3" w:rsidP="005E64DF">
            <w:pPr>
              <w:jc w:val="both"/>
              <w:rPr>
                <w:sz w:val="22"/>
                <w:szCs w:val="22"/>
              </w:rPr>
            </w:pPr>
            <w:r w:rsidRPr="00B936C9">
              <w:rPr>
                <w:sz w:val="22"/>
                <w:szCs w:val="22"/>
              </w:rPr>
              <w:t>3. Kėdainių rajono savivaldybės atstovų stažuotė mokykloje „Neformalus moksleivių švietimas bendrojo ugdymo mokykloje“</w:t>
            </w:r>
          </w:p>
          <w:p w:rsidR="001D3BD3" w:rsidRPr="00B936C9" w:rsidRDefault="001D3BD3" w:rsidP="005E64DF">
            <w:pPr>
              <w:jc w:val="both"/>
              <w:rPr>
                <w:color w:val="222222"/>
                <w:sz w:val="22"/>
                <w:szCs w:val="22"/>
                <w:shd w:val="clear" w:color="auto" w:fill="FFFFFF"/>
              </w:rPr>
            </w:pPr>
            <w:r w:rsidRPr="00B936C9">
              <w:rPr>
                <w:color w:val="222222"/>
                <w:sz w:val="22"/>
                <w:szCs w:val="22"/>
                <w:shd w:val="clear" w:color="auto" w:fill="FFFFFF"/>
              </w:rPr>
              <w:t>4. Metodinės tarybos organizuojama diskusija "Lyderio metodinė veikla: pagalba ir sklaida"</w:t>
            </w:r>
          </w:p>
          <w:p w:rsidR="001D3BD3" w:rsidRPr="00B936C9" w:rsidRDefault="001D3BD3" w:rsidP="005E64DF">
            <w:pPr>
              <w:jc w:val="both"/>
              <w:rPr>
                <w:sz w:val="22"/>
                <w:szCs w:val="22"/>
              </w:rPr>
            </w:pPr>
            <w:r w:rsidRPr="00B936C9">
              <w:rPr>
                <w:sz w:val="22"/>
                <w:szCs w:val="22"/>
              </w:rPr>
              <w:t>5. Tėvų iniciatyvinės grupės susitikimas „Kaip aš įtakoju vaiko sėkmę“</w:t>
            </w:r>
          </w:p>
          <w:p w:rsidR="001D3BD3" w:rsidRPr="00B936C9" w:rsidRDefault="001D3BD3" w:rsidP="005E64DF">
            <w:pPr>
              <w:jc w:val="both"/>
              <w:rPr>
                <w:sz w:val="22"/>
                <w:szCs w:val="22"/>
              </w:rPr>
            </w:pPr>
            <w:r w:rsidRPr="00B936C9">
              <w:rPr>
                <w:sz w:val="22"/>
                <w:szCs w:val="22"/>
              </w:rPr>
              <w:t>6. Neformaliojo vaikų švietimo programa „Jaunasis lyderis“</w:t>
            </w:r>
          </w:p>
          <w:p w:rsidR="001D3BD3" w:rsidRPr="00B936C9" w:rsidRDefault="001D3BD3" w:rsidP="005E64DF">
            <w:pPr>
              <w:jc w:val="both"/>
              <w:rPr>
                <w:sz w:val="22"/>
                <w:szCs w:val="22"/>
              </w:rPr>
            </w:pPr>
            <w:r w:rsidRPr="00B936C9">
              <w:rPr>
                <w:sz w:val="22"/>
                <w:szCs w:val="22"/>
              </w:rPr>
              <w:t>7. „Pradinio ugdymo tobulinimo“ komandos seminarai lyderystės tema prisijungusioms mokykloms, miesto mokyklų mokytojams</w:t>
            </w:r>
          </w:p>
          <w:p w:rsidR="001D3BD3" w:rsidRPr="00B936C9" w:rsidRDefault="001D3BD3" w:rsidP="005E64DF">
            <w:pPr>
              <w:jc w:val="both"/>
              <w:rPr>
                <w:sz w:val="22"/>
                <w:szCs w:val="22"/>
              </w:rPr>
            </w:pPr>
            <w:r w:rsidRPr="00B936C9">
              <w:rPr>
                <w:sz w:val="22"/>
                <w:szCs w:val="22"/>
              </w:rPr>
              <w:t>9. Lyderystės sėkmės istorijų sklaida Comenius, ComeniusRegio projektų tarptautinėms komandoms ir nacionaliniu lygmeniu.</w:t>
            </w:r>
          </w:p>
          <w:p w:rsidR="001D3BD3" w:rsidRPr="00B936C9" w:rsidRDefault="001D3BD3" w:rsidP="005E64DF">
            <w:pPr>
              <w:jc w:val="both"/>
              <w:rPr>
                <w:sz w:val="22"/>
                <w:szCs w:val="22"/>
              </w:rPr>
            </w:pPr>
            <w:r w:rsidRPr="00B936C9">
              <w:rPr>
                <w:sz w:val="22"/>
                <w:szCs w:val="22"/>
              </w:rPr>
              <w:t>10. Sėkmės istorijų pristatymai tarptautinėse, respublikinėse, miesto konferencijose (35)</w:t>
            </w:r>
          </w:p>
          <w:p w:rsidR="001D3BD3" w:rsidRPr="00B936C9" w:rsidRDefault="001D3BD3" w:rsidP="005E64DF">
            <w:pPr>
              <w:jc w:val="both"/>
              <w:rPr>
                <w:sz w:val="22"/>
                <w:szCs w:val="22"/>
              </w:rPr>
            </w:pPr>
            <w:r w:rsidRPr="00B936C9">
              <w:rPr>
                <w:sz w:val="22"/>
                <w:szCs w:val="22"/>
              </w:rPr>
              <w:t>11. Sėkmės istorijos pristatymas Nacionalinės švietimo lyderystės forume –2014</w:t>
            </w:r>
          </w:p>
        </w:tc>
      </w:tr>
      <w:tr w:rsidR="001D3BD3" w:rsidRPr="00B936C9" w:rsidTr="00CD67D1">
        <w:trPr>
          <w:trHeight w:val="188"/>
        </w:trPr>
        <w:tc>
          <w:tcPr>
            <w:tcW w:w="1702" w:type="dxa"/>
          </w:tcPr>
          <w:p w:rsidR="001D3BD3" w:rsidRPr="00B936C9" w:rsidRDefault="001D3BD3" w:rsidP="005E64DF">
            <w:pPr>
              <w:rPr>
                <w:sz w:val="22"/>
                <w:szCs w:val="22"/>
              </w:rPr>
            </w:pPr>
            <w:r w:rsidRPr="00B936C9">
              <w:rPr>
                <w:sz w:val="22"/>
                <w:szCs w:val="22"/>
              </w:rPr>
              <w:t xml:space="preserve">Maksimo Gorkio </w:t>
            </w:r>
          </w:p>
        </w:tc>
        <w:tc>
          <w:tcPr>
            <w:tcW w:w="992" w:type="dxa"/>
            <w:gridSpan w:val="2"/>
          </w:tcPr>
          <w:p w:rsidR="001D3BD3" w:rsidRPr="00B936C9" w:rsidRDefault="001D3BD3" w:rsidP="005E64DF">
            <w:pPr>
              <w:jc w:val="center"/>
              <w:rPr>
                <w:sz w:val="22"/>
                <w:szCs w:val="22"/>
              </w:rPr>
            </w:pPr>
            <w:r w:rsidRPr="00B936C9">
              <w:rPr>
                <w:sz w:val="22"/>
                <w:szCs w:val="22"/>
              </w:rPr>
              <w:t>10</w:t>
            </w:r>
          </w:p>
        </w:tc>
        <w:tc>
          <w:tcPr>
            <w:tcW w:w="851" w:type="dxa"/>
          </w:tcPr>
          <w:p w:rsidR="001D3BD3" w:rsidRPr="00B936C9" w:rsidRDefault="001D3BD3" w:rsidP="005E64DF">
            <w:pPr>
              <w:jc w:val="center"/>
              <w:rPr>
                <w:sz w:val="22"/>
                <w:szCs w:val="22"/>
              </w:rPr>
            </w:pPr>
            <w:r w:rsidRPr="00B936C9">
              <w:rPr>
                <w:sz w:val="22"/>
                <w:szCs w:val="22"/>
              </w:rPr>
              <w:t>12</w:t>
            </w:r>
          </w:p>
        </w:tc>
        <w:tc>
          <w:tcPr>
            <w:tcW w:w="6441" w:type="dxa"/>
          </w:tcPr>
          <w:p w:rsidR="001D3BD3" w:rsidRPr="00B936C9" w:rsidRDefault="001D3BD3" w:rsidP="005E64DF">
            <w:pPr>
              <w:jc w:val="both"/>
              <w:rPr>
                <w:sz w:val="22"/>
                <w:szCs w:val="22"/>
              </w:rPr>
            </w:pPr>
            <w:r w:rsidRPr="00B936C9">
              <w:rPr>
                <w:sz w:val="22"/>
                <w:szCs w:val="22"/>
              </w:rPr>
              <w:t>1. „Mokinio sėkmė mano pamokoje“ (Savita mokymo metodika, pristatyta respublikiniame mokytojų profesinio meistriškumo konkurse).</w:t>
            </w:r>
          </w:p>
          <w:p w:rsidR="001D3BD3" w:rsidRPr="00B936C9" w:rsidRDefault="001D3BD3" w:rsidP="005E64DF">
            <w:pPr>
              <w:jc w:val="both"/>
              <w:rPr>
                <w:sz w:val="22"/>
                <w:szCs w:val="22"/>
              </w:rPr>
            </w:pPr>
            <w:r w:rsidRPr="00B936C9">
              <w:rPr>
                <w:sz w:val="22"/>
                <w:szCs w:val="22"/>
              </w:rPr>
              <w:t>2. „Kūrybingas mokytojas-kūrybingas mokinys“.</w:t>
            </w:r>
          </w:p>
          <w:p w:rsidR="001D3BD3" w:rsidRPr="00B936C9" w:rsidRDefault="001D3BD3" w:rsidP="005E64DF">
            <w:pPr>
              <w:jc w:val="both"/>
              <w:rPr>
                <w:sz w:val="22"/>
                <w:szCs w:val="22"/>
              </w:rPr>
            </w:pPr>
            <w:r w:rsidRPr="00B936C9">
              <w:rPr>
                <w:sz w:val="22"/>
                <w:szCs w:val="22"/>
              </w:rPr>
              <w:t>3. „Mokytojo ir mokinio veikla ruošiant(is) tolimesniam lietuvių kalbos mokymui(si).</w:t>
            </w:r>
          </w:p>
          <w:p w:rsidR="001D3BD3" w:rsidRPr="00B936C9" w:rsidRDefault="001D3BD3" w:rsidP="005E64DF">
            <w:pPr>
              <w:jc w:val="both"/>
              <w:rPr>
                <w:sz w:val="22"/>
                <w:szCs w:val="22"/>
              </w:rPr>
            </w:pPr>
            <w:r w:rsidRPr="00B936C9">
              <w:rPr>
                <w:sz w:val="22"/>
                <w:szCs w:val="22"/>
              </w:rPr>
              <w:t>4. „Programos „Mouse Mischief“ (Pelės išdykėlės) panaudojimo galimybės lietuvių kalbos pamokoje“.</w:t>
            </w:r>
          </w:p>
          <w:p w:rsidR="001D3BD3" w:rsidRPr="00B936C9" w:rsidRDefault="001D3BD3" w:rsidP="005E64DF">
            <w:pPr>
              <w:widowControl w:val="0"/>
              <w:autoSpaceDE w:val="0"/>
              <w:autoSpaceDN w:val="0"/>
              <w:adjustRightInd w:val="0"/>
              <w:jc w:val="both"/>
              <w:rPr>
                <w:sz w:val="22"/>
                <w:szCs w:val="22"/>
                <w:lang w:val="en-US" w:eastAsia="lt-LT"/>
              </w:rPr>
            </w:pPr>
            <w:r w:rsidRPr="00B936C9">
              <w:rPr>
                <w:sz w:val="22"/>
                <w:szCs w:val="22"/>
                <w:lang w:val="en-US" w:eastAsia="lt-LT"/>
              </w:rPr>
              <w:t>5. ,,Mokymo(si) procesas, orientuotas į mokinio (vaiko) asmenybę”.</w:t>
            </w:r>
          </w:p>
          <w:p w:rsidR="001D3BD3" w:rsidRPr="00B936C9" w:rsidRDefault="001D3BD3" w:rsidP="005E64DF">
            <w:pPr>
              <w:widowControl w:val="0"/>
              <w:autoSpaceDE w:val="0"/>
              <w:autoSpaceDN w:val="0"/>
              <w:adjustRightInd w:val="0"/>
              <w:jc w:val="both"/>
              <w:rPr>
                <w:sz w:val="22"/>
                <w:szCs w:val="22"/>
                <w:lang w:val="en-US" w:eastAsia="lt-LT"/>
              </w:rPr>
            </w:pPr>
            <w:r w:rsidRPr="00B936C9">
              <w:rPr>
                <w:iCs/>
                <w:sz w:val="22"/>
                <w:szCs w:val="22"/>
                <w:lang w:val="en-US" w:eastAsia="lt-LT"/>
              </w:rPr>
              <w:t>6. ,,Kaip mokiniams padėti išmokti mokytis”.</w:t>
            </w:r>
          </w:p>
          <w:p w:rsidR="001D3BD3" w:rsidRPr="00B936C9" w:rsidRDefault="001D3BD3" w:rsidP="005E64DF">
            <w:pPr>
              <w:widowControl w:val="0"/>
              <w:autoSpaceDE w:val="0"/>
              <w:autoSpaceDN w:val="0"/>
              <w:adjustRightInd w:val="0"/>
              <w:jc w:val="both"/>
              <w:rPr>
                <w:sz w:val="22"/>
                <w:szCs w:val="22"/>
                <w:lang w:val="en-US" w:eastAsia="lt-LT"/>
              </w:rPr>
            </w:pPr>
            <w:r w:rsidRPr="00B936C9">
              <w:rPr>
                <w:iCs/>
                <w:sz w:val="22"/>
                <w:szCs w:val="22"/>
                <w:lang w:val="en-US" w:eastAsia="lt-LT"/>
              </w:rPr>
              <w:t>7. ,,Probleminis mokymas”</w:t>
            </w:r>
            <w:r w:rsidRPr="00B936C9">
              <w:rPr>
                <w:b/>
                <w:bCs/>
                <w:iCs/>
                <w:sz w:val="22"/>
                <w:szCs w:val="22"/>
                <w:lang w:val="en-US" w:eastAsia="lt-LT"/>
              </w:rPr>
              <w:t>.</w:t>
            </w:r>
          </w:p>
          <w:p w:rsidR="001D3BD3" w:rsidRPr="00B936C9" w:rsidRDefault="001D3BD3" w:rsidP="005E64DF">
            <w:pPr>
              <w:jc w:val="both"/>
              <w:rPr>
                <w:sz w:val="22"/>
                <w:szCs w:val="22"/>
                <w:lang w:val="en-US"/>
              </w:rPr>
            </w:pPr>
            <w:r w:rsidRPr="00B936C9">
              <w:rPr>
                <w:sz w:val="22"/>
                <w:szCs w:val="22"/>
                <w:lang w:val="en-US"/>
              </w:rPr>
              <w:t>8. ,,Kaupiamojo vertinimo ir įsivertinimo būdai anglų kalbos pamokoje”.</w:t>
            </w:r>
          </w:p>
          <w:p w:rsidR="001D3BD3" w:rsidRPr="00B936C9" w:rsidRDefault="001D3BD3" w:rsidP="005E64DF">
            <w:pPr>
              <w:jc w:val="both"/>
              <w:rPr>
                <w:sz w:val="22"/>
                <w:szCs w:val="22"/>
                <w:lang w:val="en-US"/>
              </w:rPr>
            </w:pPr>
            <w:r w:rsidRPr="00B936C9">
              <w:rPr>
                <w:sz w:val="22"/>
                <w:szCs w:val="22"/>
                <w:lang w:val="en-US"/>
              </w:rPr>
              <w:t>9. ,,Psichologinio klimato kūrimas pamokoje”.</w:t>
            </w:r>
          </w:p>
          <w:p w:rsidR="001D3BD3" w:rsidRPr="00B936C9" w:rsidRDefault="001D3BD3" w:rsidP="005E64DF">
            <w:pPr>
              <w:jc w:val="both"/>
              <w:rPr>
                <w:sz w:val="22"/>
                <w:szCs w:val="22"/>
                <w:lang w:val="en-US"/>
              </w:rPr>
            </w:pPr>
            <w:r w:rsidRPr="00B936C9">
              <w:rPr>
                <w:sz w:val="22"/>
                <w:szCs w:val="22"/>
                <w:lang w:val="en-US"/>
              </w:rPr>
              <w:t>10. ,,Bendradarbiavimo pedagogika”.</w:t>
            </w:r>
          </w:p>
          <w:p w:rsidR="001D3BD3" w:rsidRPr="00B936C9" w:rsidRDefault="001D3BD3" w:rsidP="005E64DF">
            <w:pPr>
              <w:jc w:val="both"/>
              <w:rPr>
                <w:sz w:val="22"/>
                <w:szCs w:val="22"/>
                <w:lang w:val="en-US"/>
              </w:rPr>
            </w:pPr>
            <w:r w:rsidRPr="00B936C9">
              <w:rPr>
                <w:sz w:val="22"/>
                <w:szCs w:val="22"/>
                <w:lang w:val="en-US"/>
              </w:rPr>
              <w:t>11. ,,Lietuvos etninės kultūros integravimas ugdymosi procese”.</w:t>
            </w:r>
          </w:p>
          <w:p w:rsidR="001D3BD3" w:rsidRPr="00B936C9" w:rsidRDefault="001D3BD3" w:rsidP="005E64DF">
            <w:pPr>
              <w:jc w:val="both"/>
              <w:rPr>
                <w:sz w:val="22"/>
                <w:szCs w:val="22"/>
              </w:rPr>
            </w:pPr>
            <w:r w:rsidRPr="00B936C9">
              <w:rPr>
                <w:sz w:val="22"/>
                <w:szCs w:val="22"/>
                <w:lang w:val="en-US"/>
              </w:rPr>
              <w:t>12. ,,Šeima – tai maža valstybė, o valstybė − tai maža šeima”</w:t>
            </w:r>
          </w:p>
        </w:tc>
      </w:tr>
      <w:tr w:rsidR="001D3BD3" w:rsidRPr="00B936C9" w:rsidTr="00CD67D1">
        <w:trPr>
          <w:trHeight w:val="563"/>
        </w:trPr>
        <w:tc>
          <w:tcPr>
            <w:tcW w:w="1702" w:type="dxa"/>
          </w:tcPr>
          <w:p w:rsidR="001D3BD3" w:rsidRPr="00B936C9" w:rsidRDefault="001D3BD3" w:rsidP="005E64DF">
            <w:pPr>
              <w:rPr>
                <w:sz w:val="22"/>
                <w:szCs w:val="22"/>
              </w:rPr>
            </w:pPr>
            <w:r w:rsidRPr="00B936C9">
              <w:rPr>
                <w:sz w:val="22"/>
                <w:szCs w:val="22"/>
              </w:rPr>
              <w:t xml:space="preserve">Litorinos </w:t>
            </w:r>
          </w:p>
        </w:tc>
        <w:tc>
          <w:tcPr>
            <w:tcW w:w="992" w:type="dxa"/>
            <w:gridSpan w:val="2"/>
          </w:tcPr>
          <w:p w:rsidR="001D3BD3" w:rsidRPr="00B936C9" w:rsidRDefault="001D3BD3" w:rsidP="005E64DF">
            <w:pPr>
              <w:jc w:val="center"/>
              <w:rPr>
                <w:sz w:val="22"/>
                <w:szCs w:val="22"/>
              </w:rPr>
            </w:pPr>
            <w:r w:rsidRPr="00B936C9">
              <w:rPr>
                <w:sz w:val="22"/>
                <w:szCs w:val="22"/>
              </w:rPr>
              <w:t>1</w:t>
            </w:r>
          </w:p>
        </w:tc>
        <w:tc>
          <w:tcPr>
            <w:tcW w:w="851" w:type="dxa"/>
          </w:tcPr>
          <w:p w:rsidR="001D3BD3" w:rsidRPr="00B936C9" w:rsidRDefault="001D3BD3" w:rsidP="005E64DF">
            <w:pPr>
              <w:jc w:val="center"/>
              <w:rPr>
                <w:sz w:val="22"/>
                <w:szCs w:val="22"/>
              </w:rPr>
            </w:pPr>
            <w:r w:rsidRPr="00B936C9">
              <w:rPr>
                <w:sz w:val="22"/>
                <w:szCs w:val="22"/>
              </w:rPr>
              <w:t>1</w:t>
            </w:r>
          </w:p>
        </w:tc>
        <w:tc>
          <w:tcPr>
            <w:tcW w:w="6441" w:type="dxa"/>
          </w:tcPr>
          <w:p w:rsidR="001D3BD3" w:rsidRPr="00B936C9" w:rsidRDefault="001D3BD3" w:rsidP="005E64DF">
            <w:pPr>
              <w:rPr>
                <w:sz w:val="22"/>
                <w:szCs w:val="22"/>
              </w:rPr>
            </w:pPr>
            <w:r w:rsidRPr="00B936C9">
              <w:rPr>
                <w:sz w:val="22"/>
                <w:szCs w:val="22"/>
              </w:rPr>
              <w:t>Suorganizuota kompetencijų diena ir pasidalinta lyderystės sėkmėmis</w:t>
            </w:r>
          </w:p>
        </w:tc>
      </w:tr>
      <w:tr w:rsidR="001D3BD3" w:rsidRPr="00B936C9" w:rsidTr="00CD67D1">
        <w:trPr>
          <w:trHeight w:val="188"/>
        </w:trPr>
        <w:tc>
          <w:tcPr>
            <w:tcW w:w="1702" w:type="dxa"/>
          </w:tcPr>
          <w:p w:rsidR="001D3BD3" w:rsidRPr="00B936C9" w:rsidRDefault="001D3BD3" w:rsidP="005E64DF">
            <w:pPr>
              <w:jc w:val="right"/>
              <w:rPr>
                <w:b/>
                <w:sz w:val="22"/>
                <w:szCs w:val="22"/>
              </w:rPr>
            </w:pPr>
            <w:r w:rsidRPr="00B936C9">
              <w:rPr>
                <w:b/>
                <w:sz w:val="22"/>
                <w:szCs w:val="22"/>
              </w:rPr>
              <w:t xml:space="preserve">Iš viso </w:t>
            </w:r>
          </w:p>
        </w:tc>
        <w:tc>
          <w:tcPr>
            <w:tcW w:w="992" w:type="dxa"/>
            <w:gridSpan w:val="2"/>
          </w:tcPr>
          <w:p w:rsidR="001D3BD3" w:rsidRPr="00B936C9" w:rsidRDefault="001D3BD3" w:rsidP="005E64DF">
            <w:pPr>
              <w:jc w:val="center"/>
              <w:rPr>
                <w:b/>
                <w:sz w:val="22"/>
                <w:szCs w:val="22"/>
              </w:rPr>
            </w:pPr>
            <w:r w:rsidRPr="00B936C9">
              <w:rPr>
                <w:b/>
                <w:sz w:val="22"/>
                <w:szCs w:val="22"/>
              </w:rPr>
              <w:t>19</w:t>
            </w:r>
          </w:p>
        </w:tc>
        <w:tc>
          <w:tcPr>
            <w:tcW w:w="851" w:type="dxa"/>
          </w:tcPr>
          <w:p w:rsidR="001D3BD3" w:rsidRPr="00B936C9" w:rsidRDefault="001D3BD3" w:rsidP="005E64DF">
            <w:pPr>
              <w:jc w:val="center"/>
              <w:rPr>
                <w:b/>
                <w:sz w:val="22"/>
                <w:szCs w:val="22"/>
              </w:rPr>
            </w:pPr>
            <w:r w:rsidRPr="00B936C9">
              <w:rPr>
                <w:b/>
                <w:sz w:val="22"/>
                <w:szCs w:val="22"/>
              </w:rPr>
              <w:t>24</w:t>
            </w:r>
          </w:p>
        </w:tc>
        <w:tc>
          <w:tcPr>
            <w:tcW w:w="6441" w:type="dxa"/>
          </w:tcPr>
          <w:p w:rsidR="001D3BD3" w:rsidRPr="00B936C9" w:rsidRDefault="001D3BD3" w:rsidP="005E64DF">
            <w:pPr>
              <w:jc w:val="center"/>
              <w:rPr>
                <w:b/>
                <w:color w:val="FF0000"/>
                <w:sz w:val="22"/>
                <w:szCs w:val="22"/>
              </w:rPr>
            </w:pPr>
          </w:p>
        </w:tc>
      </w:tr>
      <w:tr w:rsidR="001D3BD3" w:rsidRPr="00B936C9" w:rsidTr="00CD67D1">
        <w:trPr>
          <w:trHeight w:val="188"/>
        </w:trPr>
        <w:tc>
          <w:tcPr>
            <w:tcW w:w="9986" w:type="dxa"/>
            <w:gridSpan w:val="5"/>
          </w:tcPr>
          <w:p w:rsidR="001D3BD3" w:rsidRPr="00B936C9" w:rsidRDefault="001D3BD3" w:rsidP="005E64DF">
            <w:pPr>
              <w:jc w:val="center"/>
              <w:rPr>
                <w:b/>
                <w:i/>
                <w:sz w:val="22"/>
                <w:szCs w:val="22"/>
              </w:rPr>
            </w:pPr>
            <w:r w:rsidRPr="00B936C9">
              <w:rPr>
                <w:b/>
                <w:sz w:val="22"/>
                <w:szCs w:val="22"/>
              </w:rPr>
              <w:t>Mokyklos-darželiai</w:t>
            </w:r>
          </w:p>
        </w:tc>
      </w:tr>
      <w:tr w:rsidR="001D3BD3" w:rsidRPr="00B936C9" w:rsidTr="00CD67D1">
        <w:trPr>
          <w:trHeight w:val="188"/>
        </w:trPr>
        <w:tc>
          <w:tcPr>
            <w:tcW w:w="1702" w:type="dxa"/>
          </w:tcPr>
          <w:p w:rsidR="001D3BD3" w:rsidRPr="00B936C9" w:rsidRDefault="001D3BD3" w:rsidP="005E64DF">
            <w:pPr>
              <w:tabs>
                <w:tab w:val="center" w:pos="3490"/>
              </w:tabs>
              <w:rPr>
                <w:sz w:val="22"/>
                <w:szCs w:val="22"/>
              </w:rPr>
            </w:pPr>
            <w:r w:rsidRPr="00B936C9">
              <w:rPr>
                <w:sz w:val="22"/>
                <w:szCs w:val="22"/>
              </w:rPr>
              <w:t xml:space="preserve">„Saulutės“ </w:t>
            </w:r>
          </w:p>
        </w:tc>
        <w:tc>
          <w:tcPr>
            <w:tcW w:w="992" w:type="dxa"/>
            <w:gridSpan w:val="2"/>
          </w:tcPr>
          <w:p w:rsidR="001D3BD3" w:rsidRPr="00B936C9" w:rsidRDefault="001D3BD3" w:rsidP="005E64DF">
            <w:pPr>
              <w:jc w:val="center"/>
              <w:rPr>
                <w:sz w:val="22"/>
                <w:szCs w:val="22"/>
              </w:rPr>
            </w:pPr>
            <w:r w:rsidRPr="00B936C9">
              <w:rPr>
                <w:sz w:val="22"/>
                <w:szCs w:val="22"/>
              </w:rPr>
              <w:t>1</w:t>
            </w:r>
          </w:p>
        </w:tc>
        <w:tc>
          <w:tcPr>
            <w:tcW w:w="851" w:type="dxa"/>
          </w:tcPr>
          <w:p w:rsidR="001D3BD3" w:rsidRPr="00B936C9" w:rsidRDefault="001D3BD3" w:rsidP="005E64DF">
            <w:pPr>
              <w:jc w:val="center"/>
              <w:rPr>
                <w:sz w:val="22"/>
                <w:szCs w:val="22"/>
              </w:rPr>
            </w:pPr>
            <w:r w:rsidRPr="00B936C9">
              <w:rPr>
                <w:sz w:val="22"/>
                <w:szCs w:val="22"/>
              </w:rPr>
              <w:t>1</w:t>
            </w:r>
          </w:p>
        </w:tc>
        <w:tc>
          <w:tcPr>
            <w:tcW w:w="6441" w:type="dxa"/>
          </w:tcPr>
          <w:p w:rsidR="001D3BD3" w:rsidRPr="00B936C9" w:rsidRDefault="001D3BD3" w:rsidP="005E64DF">
            <w:pPr>
              <w:jc w:val="both"/>
              <w:rPr>
                <w:sz w:val="22"/>
                <w:szCs w:val="22"/>
              </w:rPr>
            </w:pPr>
            <w:r w:rsidRPr="00B936C9">
              <w:rPr>
                <w:sz w:val="22"/>
                <w:szCs w:val="22"/>
              </w:rPr>
              <w:t>Atviros įvairių dalykų pamokos Klaipėdos universiteto pedagogikos fakulteto studentams (8 pamokos)</w:t>
            </w:r>
          </w:p>
        </w:tc>
      </w:tr>
      <w:tr w:rsidR="001D3BD3" w:rsidRPr="00B936C9" w:rsidTr="00CD67D1">
        <w:trPr>
          <w:trHeight w:val="352"/>
        </w:trPr>
        <w:tc>
          <w:tcPr>
            <w:tcW w:w="1702" w:type="dxa"/>
          </w:tcPr>
          <w:p w:rsidR="001D3BD3" w:rsidRPr="00B936C9" w:rsidRDefault="001D3BD3" w:rsidP="005E64DF">
            <w:pPr>
              <w:tabs>
                <w:tab w:val="center" w:pos="3490"/>
              </w:tabs>
              <w:jc w:val="right"/>
              <w:rPr>
                <w:b/>
                <w:sz w:val="22"/>
                <w:szCs w:val="22"/>
              </w:rPr>
            </w:pPr>
            <w:r w:rsidRPr="00B936C9">
              <w:rPr>
                <w:b/>
                <w:sz w:val="22"/>
                <w:szCs w:val="22"/>
              </w:rPr>
              <w:t xml:space="preserve">Iš viso </w:t>
            </w:r>
          </w:p>
        </w:tc>
        <w:tc>
          <w:tcPr>
            <w:tcW w:w="992" w:type="dxa"/>
            <w:gridSpan w:val="2"/>
          </w:tcPr>
          <w:p w:rsidR="001D3BD3" w:rsidRPr="00B936C9" w:rsidRDefault="001D3BD3" w:rsidP="005E64DF">
            <w:pPr>
              <w:jc w:val="center"/>
              <w:rPr>
                <w:b/>
                <w:sz w:val="22"/>
                <w:szCs w:val="22"/>
              </w:rPr>
            </w:pPr>
            <w:r w:rsidRPr="00B936C9">
              <w:rPr>
                <w:b/>
                <w:sz w:val="22"/>
                <w:szCs w:val="22"/>
              </w:rPr>
              <w:t>1</w:t>
            </w:r>
          </w:p>
        </w:tc>
        <w:tc>
          <w:tcPr>
            <w:tcW w:w="851" w:type="dxa"/>
          </w:tcPr>
          <w:p w:rsidR="001D3BD3" w:rsidRPr="00B936C9" w:rsidRDefault="001D3BD3" w:rsidP="005E64DF">
            <w:pPr>
              <w:jc w:val="center"/>
              <w:rPr>
                <w:b/>
                <w:sz w:val="22"/>
                <w:szCs w:val="22"/>
              </w:rPr>
            </w:pPr>
            <w:r w:rsidRPr="00B936C9">
              <w:rPr>
                <w:b/>
                <w:sz w:val="22"/>
                <w:szCs w:val="22"/>
              </w:rPr>
              <w:t>1</w:t>
            </w:r>
          </w:p>
        </w:tc>
        <w:tc>
          <w:tcPr>
            <w:tcW w:w="6441" w:type="dxa"/>
          </w:tcPr>
          <w:p w:rsidR="001D3BD3" w:rsidRPr="00B936C9" w:rsidRDefault="001D3BD3" w:rsidP="005E64DF">
            <w:pPr>
              <w:jc w:val="center"/>
              <w:rPr>
                <w:b/>
                <w:sz w:val="22"/>
                <w:szCs w:val="22"/>
              </w:rPr>
            </w:pPr>
            <w:r w:rsidRPr="00B936C9">
              <w:rPr>
                <w:b/>
                <w:sz w:val="22"/>
                <w:szCs w:val="22"/>
              </w:rPr>
              <w:t>-</w:t>
            </w:r>
          </w:p>
        </w:tc>
      </w:tr>
      <w:tr w:rsidR="001D3BD3" w:rsidRPr="00B936C9" w:rsidTr="00CD67D1">
        <w:trPr>
          <w:trHeight w:val="352"/>
        </w:trPr>
        <w:tc>
          <w:tcPr>
            <w:tcW w:w="1702" w:type="dxa"/>
          </w:tcPr>
          <w:p w:rsidR="001D3BD3" w:rsidRPr="00B936C9" w:rsidRDefault="001D3BD3" w:rsidP="005E64DF">
            <w:pPr>
              <w:jc w:val="right"/>
              <w:rPr>
                <w:b/>
                <w:sz w:val="22"/>
                <w:szCs w:val="22"/>
              </w:rPr>
            </w:pPr>
            <w:r w:rsidRPr="00B936C9">
              <w:rPr>
                <w:b/>
                <w:sz w:val="22"/>
                <w:szCs w:val="22"/>
              </w:rPr>
              <w:t>Iš viso</w:t>
            </w:r>
          </w:p>
        </w:tc>
        <w:tc>
          <w:tcPr>
            <w:tcW w:w="992" w:type="dxa"/>
            <w:gridSpan w:val="2"/>
          </w:tcPr>
          <w:p w:rsidR="001D3BD3" w:rsidRPr="00B936C9" w:rsidRDefault="001D3BD3" w:rsidP="005E64DF">
            <w:pPr>
              <w:jc w:val="center"/>
              <w:rPr>
                <w:b/>
                <w:sz w:val="22"/>
                <w:szCs w:val="22"/>
              </w:rPr>
            </w:pPr>
            <w:r w:rsidRPr="00B936C9">
              <w:rPr>
                <w:b/>
                <w:sz w:val="22"/>
                <w:szCs w:val="22"/>
              </w:rPr>
              <w:t>85</w:t>
            </w:r>
          </w:p>
        </w:tc>
        <w:tc>
          <w:tcPr>
            <w:tcW w:w="851" w:type="dxa"/>
          </w:tcPr>
          <w:p w:rsidR="001D3BD3" w:rsidRPr="00B936C9" w:rsidRDefault="001D3BD3" w:rsidP="005E64DF">
            <w:pPr>
              <w:jc w:val="center"/>
              <w:rPr>
                <w:b/>
                <w:sz w:val="22"/>
                <w:szCs w:val="22"/>
              </w:rPr>
            </w:pPr>
            <w:r w:rsidRPr="00B936C9">
              <w:rPr>
                <w:b/>
                <w:sz w:val="22"/>
                <w:szCs w:val="22"/>
              </w:rPr>
              <w:t>104</w:t>
            </w:r>
          </w:p>
        </w:tc>
        <w:tc>
          <w:tcPr>
            <w:tcW w:w="6441" w:type="dxa"/>
          </w:tcPr>
          <w:p w:rsidR="001D3BD3" w:rsidRPr="00B936C9" w:rsidRDefault="001D3BD3" w:rsidP="005E64DF">
            <w:pPr>
              <w:jc w:val="center"/>
              <w:rPr>
                <w:b/>
                <w:sz w:val="22"/>
                <w:szCs w:val="22"/>
              </w:rPr>
            </w:pPr>
            <w:r w:rsidRPr="00B936C9">
              <w:rPr>
                <w:b/>
                <w:sz w:val="22"/>
                <w:szCs w:val="22"/>
              </w:rPr>
              <w:t>-</w:t>
            </w:r>
          </w:p>
        </w:tc>
      </w:tr>
    </w:tbl>
    <w:p w:rsidR="001D3BD3" w:rsidRPr="00B936C9" w:rsidRDefault="001D3BD3" w:rsidP="005E64DF">
      <w:pPr>
        <w:spacing w:after="0" w:line="240" w:lineRule="auto"/>
        <w:rPr>
          <w:rFonts w:ascii="Times New Roman" w:hAnsi="Times New Roman" w:cs="Times New Roman"/>
        </w:rPr>
      </w:pPr>
    </w:p>
    <w:p w:rsidR="00252839" w:rsidRPr="00C6643F" w:rsidRDefault="00252839" w:rsidP="005E64DF">
      <w:pPr>
        <w:spacing w:after="0" w:line="240" w:lineRule="auto"/>
        <w:jc w:val="center"/>
        <w:rPr>
          <w:rFonts w:ascii="Times New Roman" w:hAnsi="Times New Roman" w:cs="Times New Roman"/>
          <w:b/>
        </w:rPr>
      </w:pPr>
      <w:r w:rsidRPr="00C6643F">
        <w:rPr>
          <w:rFonts w:ascii="Times New Roman" w:hAnsi="Times New Roman" w:cs="Times New Roman"/>
          <w:b/>
        </w:rPr>
        <w:lastRenderedPageBreak/>
        <w:t>IV SKYRIUS</w:t>
      </w:r>
    </w:p>
    <w:p w:rsidR="00252839" w:rsidRPr="00C6643F" w:rsidRDefault="00252839" w:rsidP="005E64DF">
      <w:pPr>
        <w:spacing w:after="0" w:line="240" w:lineRule="auto"/>
        <w:jc w:val="center"/>
        <w:rPr>
          <w:rFonts w:ascii="Times New Roman" w:hAnsi="Times New Roman" w:cs="Times New Roman"/>
          <w:b/>
        </w:rPr>
      </w:pPr>
      <w:r w:rsidRPr="00C6643F">
        <w:rPr>
          <w:rFonts w:ascii="Times New Roman" w:hAnsi="Times New Roman" w:cs="Times New Roman"/>
          <w:b/>
        </w:rPr>
        <w:t>MOKYMO IR MOKYMOSI PROCESŲ RODIKLIAI</w:t>
      </w:r>
    </w:p>
    <w:p w:rsidR="00252839" w:rsidRPr="00B936C9" w:rsidRDefault="00252839" w:rsidP="005E64DF">
      <w:pPr>
        <w:spacing w:after="0" w:line="240" w:lineRule="auto"/>
        <w:rPr>
          <w:rFonts w:ascii="Times New Roman" w:hAnsi="Times New Roman" w:cs="Times New Roman"/>
        </w:rPr>
      </w:pPr>
    </w:p>
    <w:p w:rsidR="00252839" w:rsidRPr="00B936C9" w:rsidRDefault="00252839" w:rsidP="005E64DF">
      <w:pPr>
        <w:spacing w:after="0" w:line="240" w:lineRule="auto"/>
        <w:ind w:firstLine="720"/>
        <w:jc w:val="both"/>
        <w:rPr>
          <w:rFonts w:ascii="Times New Roman" w:hAnsi="Times New Roman" w:cs="Times New Roman"/>
        </w:rPr>
      </w:pPr>
      <w:r w:rsidRPr="00B936C9">
        <w:rPr>
          <w:rFonts w:ascii="Times New Roman" w:hAnsi="Times New Roman" w:cs="Times New Roman"/>
        </w:rPr>
        <w:t>90 lentelė (6.1.). Ikimokyklinių ir priešmokyklinių grupių ir lankančių jas vaikų pasiskirstymas pagal darbo laiko trukmę</w:t>
      </w:r>
    </w:p>
    <w:tbl>
      <w:tblPr>
        <w:tblW w:w="9699" w:type="dxa"/>
        <w:tblInd w:w="108" w:type="dxa"/>
        <w:tblLayout w:type="fixed"/>
        <w:tblLook w:val="04A0" w:firstRow="1" w:lastRow="0" w:firstColumn="1" w:lastColumn="0" w:noHBand="0" w:noVBand="1"/>
      </w:tblPr>
      <w:tblGrid>
        <w:gridCol w:w="3138"/>
        <w:gridCol w:w="1141"/>
        <w:gridCol w:w="855"/>
        <w:gridCol w:w="570"/>
        <w:gridCol w:w="714"/>
        <w:gridCol w:w="713"/>
        <w:gridCol w:w="570"/>
        <w:gridCol w:w="714"/>
        <w:gridCol w:w="1284"/>
      </w:tblGrid>
      <w:tr w:rsidR="00252839" w:rsidRPr="00B936C9" w:rsidTr="00C6643F">
        <w:trPr>
          <w:trHeight w:val="235"/>
          <w:tblHeader/>
        </w:trPr>
        <w:tc>
          <w:tcPr>
            <w:tcW w:w="31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Cs/>
                <w:color w:val="000000"/>
              </w:rPr>
            </w:pPr>
          </w:p>
          <w:p w:rsidR="00252839" w:rsidRPr="00B936C9" w:rsidRDefault="00252839" w:rsidP="005E64DF">
            <w:pPr>
              <w:spacing w:after="0" w:line="240" w:lineRule="auto"/>
              <w:jc w:val="center"/>
              <w:rPr>
                <w:rFonts w:ascii="Times New Roman" w:eastAsia="Times New Roman" w:hAnsi="Times New Roman" w:cs="Times New Roman"/>
                <w:bCs/>
                <w:color w:val="000000"/>
              </w:rPr>
            </w:pPr>
          </w:p>
          <w:p w:rsidR="00252839" w:rsidRPr="00B936C9" w:rsidRDefault="00252839" w:rsidP="005E64DF">
            <w:pPr>
              <w:spacing w:after="0" w:line="240" w:lineRule="auto"/>
              <w:jc w:val="center"/>
              <w:rPr>
                <w:rFonts w:ascii="Times New Roman" w:eastAsia="Times New Roman" w:hAnsi="Times New Roman" w:cs="Times New Roman"/>
                <w:bCs/>
                <w:color w:val="000000"/>
              </w:rPr>
            </w:pPr>
            <w:r w:rsidRPr="00B936C9">
              <w:rPr>
                <w:rFonts w:ascii="Times New Roman" w:eastAsia="Times New Roman" w:hAnsi="Times New Roman" w:cs="Times New Roman"/>
                <w:bCs/>
                <w:color w:val="000000"/>
              </w:rPr>
              <w:t>Įstaigos pavadinimas</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Cs/>
                <w:color w:val="000000"/>
              </w:rPr>
            </w:pPr>
          </w:p>
          <w:p w:rsidR="00252839" w:rsidRPr="00B936C9" w:rsidRDefault="00252839" w:rsidP="005E64DF">
            <w:pPr>
              <w:spacing w:after="0" w:line="240" w:lineRule="auto"/>
              <w:jc w:val="center"/>
              <w:rPr>
                <w:rFonts w:ascii="Times New Roman" w:eastAsia="Times New Roman" w:hAnsi="Times New Roman" w:cs="Times New Roman"/>
                <w:bCs/>
                <w:color w:val="000000"/>
              </w:rPr>
            </w:pPr>
            <w:r w:rsidRPr="00B936C9">
              <w:rPr>
                <w:rFonts w:ascii="Times New Roman" w:eastAsia="Times New Roman" w:hAnsi="Times New Roman" w:cs="Times New Roman"/>
                <w:bCs/>
                <w:color w:val="000000"/>
              </w:rPr>
              <w:t>Bendras vaikų skaičius</w:t>
            </w:r>
          </w:p>
        </w:tc>
        <w:tc>
          <w:tcPr>
            <w:tcW w:w="213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Cs/>
                <w:color w:val="000000"/>
              </w:rPr>
            </w:pPr>
            <w:r w:rsidRPr="00B936C9">
              <w:rPr>
                <w:rFonts w:ascii="Times New Roman" w:eastAsia="Times New Roman" w:hAnsi="Times New Roman" w:cs="Times New Roman"/>
                <w:bCs/>
                <w:color w:val="000000"/>
              </w:rPr>
              <w:t>Ikimokyklinės grupės</w:t>
            </w:r>
          </w:p>
        </w:tc>
        <w:tc>
          <w:tcPr>
            <w:tcW w:w="19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Cs/>
                <w:color w:val="000000"/>
              </w:rPr>
            </w:pPr>
            <w:r w:rsidRPr="00B936C9">
              <w:rPr>
                <w:rFonts w:ascii="Times New Roman" w:eastAsia="Times New Roman" w:hAnsi="Times New Roman" w:cs="Times New Roman"/>
                <w:bCs/>
                <w:color w:val="000000"/>
              </w:rPr>
              <w:t>Priešmokyklinės grupės</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52839" w:rsidRPr="00B936C9" w:rsidRDefault="00252839" w:rsidP="005E64DF">
            <w:pPr>
              <w:spacing w:after="0" w:line="240" w:lineRule="auto"/>
              <w:ind w:right="90"/>
              <w:jc w:val="center"/>
              <w:rPr>
                <w:rFonts w:ascii="Times New Roman" w:eastAsia="Times New Roman" w:hAnsi="Times New Roman" w:cs="Times New Roman"/>
                <w:bCs/>
                <w:color w:val="000000"/>
              </w:rPr>
            </w:pPr>
            <w:r w:rsidRPr="00B936C9">
              <w:rPr>
                <w:rFonts w:ascii="Times New Roman" w:eastAsia="Times New Roman" w:hAnsi="Times New Roman" w:cs="Times New Roman"/>
                <w:bCs/>
                <w:color w:val="000000"/>
              </w:rPr>
              <w:t>Iš viso grupių skaičius</w:t>
            </w:r>
          </w:p>
        </w:tc>
      </w:tr>
      <w:tr w:rsidR="00252839" w:rsidRPr="00B936C9" w:rsidTr="00C6643F">
        <w:trPr>
          <w:trHeight w:val="412"/>
          <w:tblHeader/>
        </w:trPr>
        <w:tc>
          <w:tcPr>
            <w:tcW w:w="3138" w:type="dxa"/>
            <w:vMerge/>
            <w:tcBorders>
              <w:top w:val="single" w:sz="4" w:space="0" w:color="auto"/>
              <w:left w:val="single" w:sz="4" w:space="0" w:color="auto"/>
              <w:bottom w:val="single" w:sz="4" w:space="0" w:color="000000"/>
              <w:right w:val="single" w:sz="4" w:space="0" w:color="auto"/>
            </w:tcBorders>
            <w:vAlign w:val="center"/>
            <w:hideMark/>
          </w:tcPr>
          <w:p w:rsidR="00252839" w:rsidRPr="00B936C9" w:rsidRDefault="00252839" w:rsidP="005E64DF">
            <w:pPr>
              <w:spacing w:after="0" w:line="240" w:lineRule="auto"/>
              <w:rPr>
                <w:rFonts w:ascii="Times New Roman" w:eastAsia="Times New Roman" w:hAnsi="Times New Roman" w:cs="Times New Roman"/>
                <w:bCs/>
                <w:color w:val="000000"/>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252839" w:rsidRPr="00B936C9" w:rsidRDefault="00252839" w:rsidP="005E64DF">
            <w:pPr>
              <w:spacing w:after="0" w:line="240" w:lineRule="auto"/>
              <w:rPr>
                <w:rFonts w:ascii="Times New Roman" w:eastAsia="Times New Roman" w:hAnsi="Times New Roman" w:cs="Times New Roman"/>
                <w:bCs/>
                <w:color w:val="000000"/>
              </w:rPr>
            </w:pP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Cs/>
                <w:color w:val="000000"/>
              </w:rPr>
            </w:pPr>
            <w:r w:rsidRPr="00B936C9">
              <w:rPr>
                <w:rFonts w:ascii="Times New Roman" w:eastAsia="Times New Roman" w:hAnsi="Times New Roman" w:cs="Times New Roman"/>
                <w:bCs/>
                <w:color w:val="000000"/>
              </w:rPr>
              <w:t>10,5 val.</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Cs/>
                <w:color w:val="000000"/>
              </w:rPr>
            </w:pPr>
            <w:r w:rsidRPr="00B936C9">
              <w:rPr>
                <w:rFonts w:ascii="Times New Roman" w:eastAsia="Times New Roman" w:hAnsi="Times New Roman" w:cs="Times New Roman"/>
                <w:bCs/>
                <w:color w:val="000000"/>
              </w:rPr>
              <w:t>12 val.</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Cs/>
                <w:color w:val="000000"/>
              </w:rPr>
            </w:pPr>
            <w:r w:rsidRPr="00B936C9">
              <w:rPr>
                <w:rFonts w:ascii="Times New Roman" w:eastAsia="Times New Roman" w:hAnsi="Times New Roman" w:cs="Times New Roman"/>
                <w:bCs/>
                <w:color w:val="000000"/>
              </w:rPr>
              <w:t>24 val.</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Cs/>
                <w:color w:val="000000"/>
              </w:rPr>
            </w:pPr>
            <w:r w:rsidRPr="00B936C9">
              <w:rPr>
                <w:rFonts w:ascii="Times New Roman" w:eastAsia="Times New Roman" w:hAnsi="Times New Roman" w:cs="Times New Roman"/>
                <w:bCs/>
                <w:color w:val="000000"/>
              </w:rPr>
              <w:t>10,5 val.</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Cs/>
                <w:color w:val="000000"/>
              </w:rPr>
            </w:pPr>
            <w:r w:rsidRPr="00B936C9">
              <w:rPr>
                <w:rFonts w:ascii="Times New Roman" w:eastAsia="Times New Roman" w:hAnsi="Times New Roman" w:cs="Times New Roman"/>
                <w:bCs/>
                <w:color w:val="000000"/>
              </w:rPr>
              <w:t>12 val.</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Cs/>
                <w:color w:val="000000"/>
              </w:rPr>
            </w:pPr>
            <w:r w:rsidRPr="00B936C9">
              <w:rPr>
                <w:rFonts w:ascii="Times New Roman" w:eastAsia="Times New Roman" w:hAnsi="Times New Roman" w:cs="Times New Roman"/>
                <w:bCs/>
                <w:color w:val="000000"/>
              </w:rPr>
              <w:t>24 val.</w:t>
            </w:r>
          </w:p>
        </w:tc>
        <w:tc>
          <w:tcPr>
            <w:tcW w:w="1282" w:type="dxa"/>
            <w:vMerge/>
            <w:tcBorders>
              <w:top w:val="single" w:sz="4" w:space="0" w:color="auto"/>
              <w:left w:val="single" w:sz="4" w:space="0" w:color="auto"/>
              <w:bottom w:val="single" w:sz="4" w:space="0" w:color="000000"/>
              <w:right w:val="single" w:sz="4" w:space="0" w:color="auto"/>
            </w:tcBorders>
            <w:vAlign w:val="center"/>
            <w:hideMark/>
          </w:tcPr>
          <w:p w:rsidR="00252839" w:rsidRPr="00B936C9" w:rsidRDefault="00252839" w:rsidP="005E64DF">
            <w:pPr>
              <w:spacing w:after="0" w:line="240" w:lineRule="auto"/>
              <w:rPr>
                <w:rFonts w:ascii="Times New Roman" w:eastAsia="Times New Roman" w:hAnsi="Times New Roman" w:cs="Times New Roman"/>
                <w:bCs/>
                <w:color w:val="000000"/>
              </w:rPr>
            </w:pPr>
          </w:p>
        </w:tc>
      </w:tr>
      <w:tr w:rsidR="00252839" w:rsidRPr="00B936C9" w:rsidTr="00C6643F">
        <w:trPr>
          <w:trHeight w:val="235"/>
        </w:trPr>
        <w:tc>
          <w:tcPr>
            <w:tcW w:w="9699" w:type="dxa"/>
            <w:gridSpan w:val="9"/>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b/>
                <w:bCs/>
                <w:color w:val="000000"/>
              </w:rPr>
              <w:t>Lopšeliai-darželiai</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„Aitvarėlis”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201</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„Alksniukas”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180</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„Atžalynas”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206</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„Aušrinė”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176</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„Ąžuoliukas”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222</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„Bangelė”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218</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„Berželis“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215</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„Bitutė”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183</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„Boružėlė”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78</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„Čiauškutė”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160</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„Dobiliukas”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194</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„Du gaideliai“</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191</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 xml:space="preserve"> „Eglutė”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201</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jc w:val="both"/>
              <w:rPr>
                <w:rFonts w:ascii="Times New Roman" w:eastAsia="Times New Roman" w:hAnsi="Times New Roman" w:cs="Times New Roman"/>
                <w:color w:val="000000"/>
              </w:rPr>
            </w:pPr>
            <w:r w:rsidRPr="00B936C9">
              <w:rPr>
                <w:rFonts w:ascii="Times New Roman" w:eastAsia="Times New Roman" w:hAnsi="Times New Roman" w:cs="Times New Roman"/>
                <w:color w:val="000000"/>
              </w:rPr>
              <w:t xml:space="preserve"> „Giliukas”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207</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jc w:val="both"/>
              <w:rPr>
                <w:rFonts w:ascii="Times New Roman" w:eastAsia="Times New Roman" w:hAnsi="Times New Roman" w:cs="Times New Roman"/>
                <w:color w:val="000000"/>
              </w:rPr>
            </w:pPr>
            <w:r w:rsidRPr="00B936C9">
              <w:rPr>
                <w:rFonts w:ascii="Times New Roman" w:eastAsia="Times New Roman" w:hAnsi="Times New Roman" w:cs="Times New Roman"/>
                <w:color w:val="000000"/>
              </w:rPr>
              <w:t>„Gintarėlis“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112</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„Klevelis”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219</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„Kregždutė”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113</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„Liepaitė”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198</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„Linelis”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210</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„Obelėlė”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117</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„Pagrandukas”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192</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„Papartėlis”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208</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„Pingvinukas”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116</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„Pumpurėlis”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190</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„Puriena”</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191</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„Pušaitė”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187</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„Putinėlis”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108</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„Radastėlė”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186</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„Rūta”</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218</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12</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„Sakalėlis“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137</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„Svirpliukas”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179</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jc w:val="both"/>
              <w:rPr>
                <w:rFonts w:ascii="Times New Roman" w:eastAsia="Times New Roman" w:hAnsi="Times New Roman" w:cs="Times New Roman"/>
                <w:color w:val="000000"/>
              </w:rPr>
            </w:pPr>
            <w:r w:rsidRPr="00B936C9">
              <w:rPr>
                <w:rFonts w:ascii="Times New Roman" w:eastAsia="Times New Roman" w:hAnsi="Times New Roman" w:cs="Times New Roman"/>
                <w:color w:val="000000"/>
              </w:rPr>
              <w:t>„Šermukšnėlė”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107</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„Švyturėlis”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148</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„Traukinukas”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156</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„Vėrinėlis”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116</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„Vyturėlis“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219</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„Volungėlė”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222</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„Želmenėlis”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195</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„Žemuogėlė”</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145</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„Žiburėlis”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169</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jc w:val="both"/>
              <w:rPr>
                <w:rFonts w:ascii="Times New Roman" w:eastAsia="Times New Roman" w:hAnsi="Times New Roman" w:cs="Times New Roman"/>
                <w:color w:val="000000"/>
              </w:rPr>
            </w:pPr>
            <w:r w:rsidRPr="00B936C9">
              <w:rPr>
                <w:rFonts w:ascii="Times New Roman" w:eastAsia="Times New Roman" w:hAnsi="Times New Roman" w:cs="Times New Roman"/>
                <w:color w:val="000000"/>
              </w:rPr>
              <w:t>„Žilvitis”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185</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„Žiogelis”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143</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7</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„Žuvėdra”</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194</w:t>
            </w:r>
          </w:p>
        </w:tc>
        <w:tc>
          <w:tcPr>
            <w:tcW w:w="855"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Regos ugdymo centras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92</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Iš viso lopšeliuose-darželiuose</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7604</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306</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1</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15</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73</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7</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0</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402</w:t>
            </w:r>
          </w:p>
        </w:tc>
      </w:tr>
      <w:tr w:rsidR="00252839" w:rsidRPr="00B936C9" w:rsidTr="00C6643F">
        <w:trPr>
          <w:trHeight w:val="235"/>
        </w:trPr>
        <w:tc>
          <w:tcPr>
            <w:tcW w:w="9699" w:type="dxa"/>
            <w:gridSpan w:val="9"/>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lastRenderedPageBreak/>
              <w:t>Mokyklos-darželiai</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 xml:space="preserve">„Inkarėlio” </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169</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 xml:space="preserve">„Nykštuko” </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189</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Marijos Montessori</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119</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 xml:space="preserve">„Pakalnutės” </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102</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„Saulutės”</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90</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„Šaltinėlio”</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157</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 xml:space="preserve">„Varpelio” </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166</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2</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 xml:space="preserve">„Versmės” </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113</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6</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4</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10</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Iš viso m</w:t>
            </w:r>
            <w:r w:rsidRPr="00B936C9">
              <w:rPr>
                <w:rFonts w:ascii="Times New Roman" w:eastAsia="Times New Roman" w:hAnsi="Times New Roman" w:cs="Times New Roman"/>
                <w:b/>
                <w:bCs/>
                <w:color w:val="000000"/>
              </w:rPr>
              <w:t>okyklose-darželiuose</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1105</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48</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0</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0</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13</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rPr>
                <w:rFonts w:ascii="Times New Roman" w:eastAsia="Times New Roman" w:hAnsi="Times New Roman" w:cs="Times New Roman"/>
                <w:b/>
                <w:bCs/>
              </w:rPr>
            </w:pPr>
            <w:r w:rsidRPr="00B936C9">
              <w:rPr>
                <w:rFonts w:ascii="Times New Roman" w:eastAsia="Times New Roman" w:hAnsi="Times New Roman" w:cs="Times New Roman"/>
                <w:b/>
                <w:bCs/>
              </w:rPr>
              <w:t>0</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0</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61</w:t>
            </w:r>
          </w:p>
        </w:tc>
      </w:tr>
      <w:tr w:rsidR="00252839" w:rsidRPr="00B936C9" w:rsidTr="00C6643F">
        <w:trPr>
          <w:trHeight w:val="235"/>
        </w:trPr>
        <w:tc>
          <w:tcPr>
            <w:tcW w:w="9699" w:type="dxa"/>
            <w:gridSpan w:val="9"/>
            <w:tcBorders>
              <w:top w:val="nil"/>
              <w:left w:val="single" w:sz="4" w:space="0" w:color="auto"/>
              <w:bottom w:val="single" w:sz="4" w:space="0" w:color="auto"/>
              <w:right w:val="single" w:sz="4" w:space="0" w:color="auto"/>
            </w:tcBorders>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Mokyklos</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Tauralaukio progimnazija</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59</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2</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rPr>
            </w:pP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0</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3</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rPr>
                <w:rFonts w:ascii="Times New Roman" w:eastAsia="Times New Roman" w:hAnsi="Times New Roman" w:cs="Times New Roman"/>
                <w:color w:val="000000"/>
              </w:rPr>
            </w:pPr>
            <w:r w:rsidRPr="00B936C9">
              <w:rPr>
                <w:rFonts w:ascii="Times New Roman" w:eastAsia="Times New Roman" w:hAnsi="Times New Roman" w:cs="Times New Roman"/>
                <w:color w:val="000000"/>
              </w:rPr>
              <w:t>Litorina</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8</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
                <w:bCs/>
                <w:color w:val="000000"/>
              </w:rPr>
            </w:pPr>
            <w:r w:rsidRPr="00B936C9">
              <w:rPr>
                <w:rFonts w:ascii="Times New Roman" w:eastAsia="Times New Roman" w:hAnsi="Times New Roman" w:cs="Times New Roman"/>
                <w:b/>
                <w:bCs/>
                <w:color w:val="000000"/>
              </w:rPr>
              <w:t>1</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 </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color w:val="000000"/>
              </w:rPr>
            </w:pPr>
            <w:r w:rsidRPr="00B936C9">
              <w:rPr>
                <w:rFonts w:ascii="Times New Roman" w:eastAsia="Times New Roman" w:hAnsi="Times New Roman" w:cs="Times New Roman"/>
                <w:color w:val="000000"/>
              </w:rPr>
              <w:t>1</w:t>
            </w:r>
          </w:p>
        </w:tc>
      </w:tr>
      <w:tr w:rsidR="00252839" w:rsidRPr="00B936C9" w:rsidTr="00C6643F">
        <w:trPr>
          <w:trHeight w:val="235"/>
        </w:trPr>
        <w:tc>
          <w:tcPr>
            <w:tcW w:w="3138" w:type="dxa"/>
            <w:tcBorders>
              <w:top w:val="nil"/>
              <w:left w:val="single" w:sz="4" w:space="0" w:color="auto"/>
              <w:bottom w:val="single" w:sz="4" w:space="0" w:color="auto"/>
              <w:right w:val="single" w:sz="4" w:space="0" w:color="auto"/>
            </w:tcBorders>
            <w:shd w:val="clear" w:color="auto" w:fill="auto"/>
            <w:hideMark/>
          </w:tcPr>
          <w:p w:rsidR="00252839" w:rsidRPr="00B936C9" w:rsidRDefault="00252839" w:rsidP="005E64DF">
            <w:pPr>
              <w:spacing w:after="0" w:line="240" w:lineRule="auto"/>
              <w:jc w:val="right"/>
              <w:rPr>
                <w:rFonts w:ascii="Times New Roman" w:eastAsia="Times New Roman" w:hAnsi="Times New Roman" w:cs="Times New Roman"/>
                <w:b/>
                <w:bCs/>
                <w:color w:val="FF0000"/>
              </w:rPr>
            </w:pPr>
            <w:r w:rsidRPr="00B936C9">
              <w:rPr>
                <w:rFonts w:ascii="Times New Roman" w:eastAsia="Times New Roman" w:hAnsi="Times New Roman" w:cs="Times New Roman"/>
                <w:b/>
                <w:bCs/>
              </w:rPr>
              <w:t>Iš viso mokyklose</w:t>
            </w:r>
          </w:p>
        </w:tc>
        <w:tc>
          <w:tcPr>
            <w:tcW w:w="1141"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67</w:t>
            </w:r>
          </w:p>
        </w:tc>
        <w:tc>
          <w:tcPr>
            <w:tcW w:w="855"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3</w:t>
            </w:r>
          </w:p>
        </w:tc>
        <w:tc>
          <w:tcPr>
            <w:tcW w:w="570"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0</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0</w:t>
            </w:r>
          </w:p>
        </w:tc>
        <w:tc>
          <w:tcPr>
            <w:tcW w:w="713" w:type="dxa"/>
            <w:tcBorders>
              <w:top w:val="nil"/>
              <w:left w:val="nil"/>
              <w:bottom w:val="single" w:sz="4" w:space="0" w:color="auto"/>
              <w:right w:val="single" w:sz="4" w:space="0" w:color="auto"/>
            </w:tcBorders>
            <w:shd w:val="clear" w:color="auto" w:fill="auto"/>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1</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0</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0</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4</w:t>
            </w:r>
          </w:p>
        </w:tc>
      </w:tr>
      <w:tr w:rsidR="00252839" w:rsidRPr="00B936C9" w:rsidTr="00C6643F">
        <w:trPr>
          <w:trHeight w:val="112"/>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right"/>
              <w:rPr>
                <w:rFonts w:ascii="Times New Roman" w:eastAsia="Times New Roman" w:hAnsi="Times New Roman" w:cs="Times New Roman"/>
                <w:b/>
              </w:rPr>
            </w:pPr>
            <w:r w:rsidRPr="00B936C9">
              <w:rPr>
                <w:rFonts w:ascii="Times New Roman" w:eastAsia="Times New Roman" w:hAnsi="Times New Roman" w:cs="Times New Roman"/>
                <w:b/>
              </w:rPr>
              <w:t> IŠ VISO</w:t>
            </w:r>
          </w:p>
        </w:tc>
        <w:tc>
          <w:tcPr>
            <w:tcW w:w="1141"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8776</w:t>
            </w:r>
          </w:p>
        </w:tc>
        <w:tc>
          <w:tcPr>
            <w:tcW w:w="855"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357</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1</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15</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87</w:t>
            </w:r>
          </w:p>
        </w:tc>
        <w:tc>
          <w:tcPr>
            <w:tcW w:w="570"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7</w:t>
            </w:r>
          </w:p>
        </w:tc>
        <w:tc>
          <w:tcPr>
            <w:tcW w:w="713"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0</w:t>
            </w:r>
          </w:p>
        </w:tc>
        <w:tc>
          <w:tcPr>
            <w:tcW w:w="1282" w:type="dxa"/>
            <w:tcBorders>
              <w:top w:val="nil"/>
              <w:left w:val="nil"/>
              <w:bottom w:val="single" w:sz="4" w:space="0" w:color="auto"/>
              <w:right w:val="single" w:sz="4" w:space="0" w:color="auto"/>
            </w:tcBorders>
            <w:shd w:val="clear" w:color="auto" w:fill="auto"/>
            <w:noWrap/>
            <w:vAlign w:val="bottom"/>
            <w:hideMark/>
          </w:tcPr>
          <w:p w:rsidR="00252839" w:rsidRPr="00B936C9" w:rsidRDefault="00252839" w:rsidP="005E64DF">
            <w:pPr>
              <w:spacing w:after="0" w:line="240" w:lineRule="auto"/>
              <w:jc w:val="center"/>
              <w:rPr>
                <w:rFonts w:ascii="Times New Roman" w:eastAsia="Times New Roman" w:hAnsi="Times New Roman" w:cs="Times New Roman"/>
                <w:b/>
                <w:bCs/>
              </w:rPr>
            </w:pPr>
            <w:r w:rsidRPr="00B936C9">
              <w:rPr>
                <w:rFonts w:ascii="Times New Roman" w:eastAsia="Times New Roman" w:hAnsi="Times New Roman" w:cs="Times New Roman"/>
                <w:b/>
                <w:bCs/>
              </w:rPr>
              <w:t>467</w:t>
            </w:r>
          </w:p>
        </w:tc>
      </w:tr>
    </w:tbl>
    <w:p w:rsidR="00252839" w:rsidRPr="00B936C9" w:rsidRDefault="00252839" w:rsidP="005E64DF">
      <w:pPr>
        <w:spacing w:after="0" w:line="240" w:lineRule="auto"/>
        <w:jc w:val="both"/>
        <w:rPr>
          <w:rFonts w:ascii="Times New Roman" w:hAnsi="Times New Roman" w:cs="Times New Roman"/>
        </w:rPr>
      </w:pPr>
    </w:p>
    <w:p w:rsidR="00252839" w:rsidRPr="00B936C9" w:rsidRDefault="00252839" w:rsidP="005E64DF">
      <w:pPr>
        <w:spacing w:after="0" w:line="240" w:lineRule="auto"/>
        <w:ind w:firstLine="720"/>
        <w:jc w:val="both"/>
        <w:rPr>
          <w:rFonts w:ascii="Times New Roman" w:hAnsi="Times New Roman" w:cs="Times New Roman"/>
        </w:rPr>
      </w:pPr>
      <w:r w:rsidRPr="00B936C9">
        <w:rPr>
          <w:rFonts w:ascii="Times New Roman" w:hAnsi="Times New Roman" w:cs="Times New Roman"/>
        </w:rPr>
        <w:t xml:space="preserve">91 lentelė (6.2.). Ikimokyklinio ir priešmokyklinio amžiaus </w:t>
      </w:r>
      <w:r w:rsidRPr="00B936C9">
        <w:rPr>
          <w:rFonts w:ascii="Times New Roman" w:hAnsi="Times New Roman" w:cs="Times New Roman"/>
          <w:bCs/>
        </w:rPr>
        <w:t>vaikų skaičiaus vidurkis grupėse</w:t>
      </w:r>
      <w:r w:rsidRPr="00B936C9">
        <w:rPr>
          <w:rFonts w:ascii="Times New Roman" w:hAnsi="Times New Roman" w:cs="Times New Roman"/>
        </w:rPr>
        <w:t xml:space="preserve"> </w:t>
      </w:r>
    </w:p>
    <w:tbl>
      <w:tblPr>
        <w:tblStyle w:val="Lentelstinklelis"/>
        <w:tblW w:w="0" w:type="auto"/>
        <w:tblInd w:w="108" w:type="dxa"/>
        <w:tblLook w:val="04A0" w:firstRow="1" w:lastRow="0" w:firstColumn="1" w:lastColumn="0" w:noHBand="0" w:noVBand="1"/>
      </w:tblPr>
      <w:tblGrid>
        <w:gridCol w:w="2941"/>
        <w:gridCol w:w="2941"/>
        <w:gridCol w:w="3638"/>
      </w:tblGrid>
      <w:tr w:rsidR="00252839" w:rsidRPr="00B936C9" w:rsidTr="009C6754">
        <w:trPr>
          <w:trHeight w:val="200"/>
        </w:trPr>
        <w:tc>
          <w:tcPr>
            <w:tcW w:w="2977" w:type="dxa"/>
          </w:tcPr>
          <w:p w:rsidR="00252839" w:rsidRPr="00B936C9" w:rsidRDefault="00252839" w:rsidP="005E64DF">
            <w:pPr>
              <w:rPr>
                <w:sz w:val="22"/>
                <w:szCs w:val="22"/>
              </w:rPr>
            </w:pPr>
            <w:r w:rsidRPr="00B936C9">
              <w:rPr>
                <w:bCs/>
                <w:sz w:val="22"/>
                <w:szCs w:val="22"/>
              </w:rPr>
              <w:t>Bendras vaikų skaičius</w:t>
            </w:r>
          </w:p>
        </w:tc>
        <w:tc>
          <w:tcPr>
            <w:tcW w:w="2977" w:type="dxa"/>
          </w:tcPr>
          <w:p w:rsidR="00252839" w:rsidRPr="00B936C9" w:rsidRDefault="00252839" w:rsidP="005E64DF">
            <w:pPr>
              <w:rPr>
                <w:sz w:val="22"/>
                <w:szCs w:val="22"/>
              </w:rPr>
            </w:pPr>
            <w:r w:rsidRPr="00B936C9">
              <w:rPr>
                <w:bCs/>
                <w:sz w:val="22"/>
                <w:szCs w:val="22"/>
              </w:rPr>
              <w:t>Bendras grupių skaičius</w:t>
            </w:r>
          </w:p>
        </w:tc>
        <w:tc>
          <w:tcPr>
            <w:tcW w:w="3685" w:type="dxa"/>
          </w:tcPr>
          <w:p w:rsidR="00252839" w:rsidRPr="00B936C9" w:rsidRDefault="00252839" w:rsidP="005E64DF">
            <w:pPr>
              <w:rPr>
                <w:sz w:val="22"/>
                <w:szCs w:val="22"/>
              </w:rPr>
            </w:pPr>
            <w:r w:rsidRPr="00B936C9">
              <w:rPr>
                <w:bCs/>
                <w:sz w:val="22"/>
                <w:szCs w:val="22"/>
              </w:rPr>
              <w:t>Vaikų skaičiaus vidurkis grupėse</w:t>
            </w:r>
          </w:p>
        </w:tc>
      </w:tr>
      <w:tr w:rsidR="00252839" w:rsidRPr="00B936C9" w:rsidTr="009C6754">
        <w:trPr>
          <w:trHeight w:val="245"/>
        </w:trPr>
        <w:tc>
          <w:tcPr>
            <w:tcW w:w="2977" w:type="dxa"/>
          </w:tcPr>
          <w:p w:rsidR="00252839" w:rsidRPr="00B936C9" w:rsidRDefault="00252839" w:rsidP="005E64DF">
            <w:pPr>
              <w:jc w:val="center"/>
              <w:rPr>
                <w:sz w:val="22"/>
                <w:szCs w:val="22"/>
              </w:rPr>
            </w:pPr>
            <w:r w:rsidRPr="00B936C9">
              <w:rPr>
                <w:sz w:val="22"/>
                <w:szCs w:val="22"/>
              </w:rPr>
              <w:t>8776</w:t>
            </w:r>
          </w:p>
        </w:tc>
        <w:tc>
          <w:tcPr>
            <w:tcW w:w="2977" w:type="dxa"/>
          </w:tcPr>
          <w:p w:rsidR="00252839" w:rsidRPr="00B936C9" w:rsidRDefault="00252839" w:rsidP="005E64DF">
            <w:pPr>
              <w:jc w:val="center"/>
              <w:rPr>
                <w:sz w:val="22"/>
                <w:szCs w:val="22"/>
              </w:rPr>
            </w:pPr>
            <w:r w:rsidRPr="00B936C9">
              <w:rPr>
                <w:sz w:val="22"/>
                <w:szCs w:val="22"/>
              </w:rPr>
              <w:t>467</w:t>
            </w:r>
          </w:p>
        </w:tc>
        <w:tc>
          <w:tcPr>
            <w:tcW w:w="3685" w:type="dxa"/>
          </w:tcPr>
          <w:p w:rsidR="00252839" w:rsidRPr="00B936C9" w:rsidRDefault="00252839" w:rsidP="005E64DF">
            <w:pPr>
              <w:jc w:val="center"/>
              <w:rPr>
                <w:sz w:val="22"/>
                <w:szCs w:val="22"/>
              </w:rPr>
            </w:pPr>
            <w:r w:rsidRPr="00B936C9">
              <w:rPr>
                <w:sz w:val="22"/>
                <w:szCs w:val="22"/>
              </w:rPr>
              <w:t>18,79</w:t>
            </w:r>
          </w:p>
        </w:tc>
      </w:tr>
    </w:tbl>
    <w:p w:rsidR="00252839" w:rsidRPr="00B936C9" w:rsidRDefault="00252839" w:rsidP="005E64DF">
      <w:pPr>
        <w:spacing w:after="0" w:line="240" w:lineRule="auto"/>
        <w:jc w:val="both"/>
        <w:rPr>
          <w:rFonts w:ascii="Times New Roman" w:hAnsi="Times New Roman" w:cs="Times New Roman"/>
        </w:rPr>
      </w:pPr>
    </w:p>
    <w:p w:rsidR="00252839" w:rsidRPr="00B936C9" w:rsidRDefault="0025283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92 lentelė (6.3.) Vaikų, ugdomų pagal privalomojo ikimokyklinio ir priešmokyklinio ugdymo programas, skaičius ir dalis (%)</w:t>
      </w:r>
    </w:p>
    <w:tbl>
      <w:tblPr>
        <w:tblStyle w:val="Lentelstinklelis"/>
        <w:tblW w:w="0" w:type="auto"/>
        <w:tblInd w:w="108" w:type="dxa"/>
        <w:tblLook w:val="04A0" w:firstRow="1" w:lastRow="0" w:firstColumn="1" w:lastColumn="0" w:noHBand="0" w:noVBand="1"/>
      </w:tblPr>
      <w:tblGrid>
        <w:gridCol w:w="2378"/>
        <w:gridCol w:w="3502"/>
        <w:gridCol w:w="3640"/>
      </w:tblGrid>
      <w:tr w:rsidR="00252839" w:rsidRPr="00B936C9" w:rsidTr="00CD67D1">
        <w:tc>
          <w:tcPr>
            <w:tcW w:w="2410" w:type="dxa"/>
          </w:tcPr>
          <w:p w:rsidR="00252839" w:rsidRPr="00B936C9" w:rsidRDefault="00252839" w:rsidP="005E64DF">
            <w:pPr>
              <w:rPr>
                <w:sz w:val="22"/>
                <w:szCs w:val="22"/>
              </w:rPr>
            </w:pPr>
            <w:r w:rsidRPr="00B936C9">
              <w:rPr>
                <w:bCs/>
                <w:sz w:val="22"/>
                <w:szCs w:val="22"/>
              </w:rPr>
              <w:t>Bendras vaikų skaičius</w:t>
            </w:r>
          </w:p>
        </w:tc>
        <w:tc>
          <w:tcPr>
            <w:tcW w:w="3544" w:type="dxa"/>
          </w:tcPr>
          <w:p w:rsidR="00252839" w:rsidRPr="00B936C9" w:rsidRDefault="00252839" w:rsidP="005E64DF">
            <w:pPr>
              <w:rPr>
                <w:sz w:val="22"/>
                <w:szCs w:val="22"/>
              </w:rPr>
            </w:pPr>
            <w:r w:rsidRPr="00B936C9">
              <w:rPr>
                <w:sz w:val="22"/>
                <w:szCs w:val="22"/>
              </w:rPr>
              <w:t>Vaikų, ugdomų pagal privalomojo ikimokyklinio ir priešmokyklinio ugdymo programas, skaičius</w:t>
            </w:r>
          </w:p>
        </w:tc>
        <w:tc>
          <w:tcPr>
            <w:tcW w:w="3685" w:type="dxa"/>
          </w:tcPr>
          <w:p w:rsidR="00252839" w:rsidRPr="00B936C9" w:rsidRDefault="00252839" w:rsidP="005E64DF">
            <w:pPr>
              <w:rPr>
                <w:sz w:val="22"/>
                <w:szCs w:val="22"/>
              </w:rPr>
            </w:pPr>
            <w:r w:rsidRPr="00B936C9">
              <w:rPr>
                <w:sz w:val="22"/>
                <w:szCs w:val="22"/>
              </w:rPr>
              <w:t>Vaikų, ugdomų pagal privalomojo ikimokyklinio ir priešmokyklinio ugdymo programas, dalis (%)</w:t>
            </w:r>
          </w:p>
        </w:tc>
      </w:tr>
      <w:tr w:rsidR="00252839" w:rsidRPr="00B936C9" w:rsidTr="009C6754">
        <w:trPr>
          <w:trHeight w:val="142"/>
        </w:trPr>
        <w:tc>
          <w:tcPr>
            <w:tcW w:w="2410" w:type="dxa"/>
          </w:tcPr>
          <w:p w:rsidR="00252839" w:rsidRPr="00B936C9" w:rsidRDefault="00252839" w:rsidP="005E64DF">
            <w:pPr>
              <w:jc w:val="center"/>
              <w:rPr>
                <w:sz w:val="22"/>
                <w:szCs w:val="22"/>
              </w:rPr>
            </w:pPr>
            <w:r w:rsidRPr="00B936C9">
              <w:rPr>
                <w:sz w:val="22"/>
                <w:szCs w:val="22"/>
              </w:rPr>
              <w:t>8862</w:t>
            </w:r>
          </w:p>
        </w:tc>
        <w:tc>
          <w:tcPr>
            <w:tcW w:w="3544" w:type="dxa"/>
          </w:tcPr>
          <w:p w:rsidR="00252839" w:rsidRPr="00B936C9" w:rsidRDefault="00252839" w:rsidP="005E64DF">
            <w:pPr>
              <w:jc w:val="center"/>
              <w:rPr>
                <w:sz w:val="22"/>
                <w:szCs w:val="22"/>
              </w:rPr>
            </w:pPr>
            <w:r w:rsidRPr="00B936C9">
              <w:rPr>
                <w:sz w:val="22"/>
                <w:szCs w:val="22"/>
              </w:rPr>
              <w:t>3</w:t>
            </w:r>
          </w:p>
        </w:tc>
        <w:tc>
          <w:tcPr>
            <w:tcW w:w="3685" w:type="dxa"/>
          </w:tcPr>
          <w:p w:rsidR="00252839" w:rsidRPr="00B936C9" w:rsidRDefault="00252839" w:rsidP="005E64DF">
            <w:pPr>
              <w:jc w:val="center"/>
              <w:rPr>
                <w:sz w:val="22"/>
                <w:szCs w:val="22"/>
              </w:rPr>
            </w:pPr>
            <w:r w:rsidRPr="00B936C9">
              <w:rPr>
                <w:sz w:val="22"/>
                <w:szCs w:val="22"/>
              </w:rPr>
              <w:t>0,03</w:t>
            </w:r>
          </w:p>
        </w:tc>
      </w:tr>
    </w:tbl>
    <w:p w:rsidR="00252839" w:rsidRPr="00B936C9" w:rsidRDefault="00252839" w:rsidP="005E64DF">
      <w:pPr>
        <w:spacing w:after="0" w:line="240" w:lineRule="auto"/>
        <w:jc w:val="both"/>
        <w:rPr>
          <w:rFonts w:ascii="Times New Roman" w:hAnsi="Times New Roman" w:cs="Times New Roman"/>
        </w:rPr>
      </w:pPr>
    </w:p>
    <w:p w:rsidR="00252839" w:rsidRPr="00B936C9" w:rsidRDefault="0025283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93 lentelė (6.4.).Mokinių skaičiaus vidurkis 1–4, 5–8 ir 9–12 klasėse</w:t>
      </w:r>
    </w:p>
    <w:tbl>
      <w:tblPr>
        <w:tblStyle w:val="Lentelstinklelis"/>
        <w:tblW w:w="10207" w:type="dxa"/>
        <w:tblInd w:w="-176" w:type="dxa"/>
        <w:tblLayout w:type="fixed"/>
        <w:tblLook w:val="04A0" w:firstRow="1" w:lastRow="0" w:firstColumn="1" w:lastColumn="0" w:noHBand="0" w:noVBand="1"/>
      </w:tblPr>
      <w:tblGrid>
        <w:gridCol w:w="1702"/>
        <w:gridCol w:w="709"/>
        <w:gridCol w:w="708"/>
        <w:gridCol w:w="709"/>
        <w:gridCol w:w="567"/>
        <w:gridCol w:w="142"/>
        <w:gridCol w:w="709"/>
        <w:gridCol w:w="567"/>
        <w:gridCol w:w="141"/>
        <w:gridCol w:w="567"/>
        <w:gridCol w:w="142"/>
        <w:gridCol w:w="567"/>
        <w:gridCol w:w="142"/>
        <w:gridCol w:w="567"/>
        <w:gridCol w:w="142"/>
        <w:gridCol w:w="425"/>
        <w:gridCol w:w="142"/>
        <w:gridCol w:w="141"/>
        <w:gridCol w:w="442"/>
        <w:gridCol w:w="267"/>
        <w:gridCol w:w="709"/>
      </w:tblGrid>
      <w:tr w:rsidR="00252839" w:rsidRPr="00B936C9" w:rsidTr="00C6643F">
        <w:trPr>
          <w:trHeight w:val="33"/>
          <w:tblHeader/>
        </w:trPr>
        <w:tc>
          <w:tcPr>
            <w:tcW w:w="1702" w:type="dxa"/>
            <w:vMerge w:val="restart"/>
          </w:tcPr>
          <w:p w:rsidR="00252839" w:rsidRPr="00B936C9" w:rsidRDefault="00252839" w:rsidP="005E64DF">
            <w:pPr>
              <w:rPr>
                <w:sz w:val="22"/>
                <w:szCs w:val="22"/>
              </w:rPr>
            </w:pPr>
            <w:r w:rsidRPr="00B936C9">
              <w:rPr>
                <w:sz w:val="22"/>
                <w:szCs w:val="22"/>
              </w:rPr>
              <w:t>Švietimo įstaigos pavadinimas</w:t>
            </w:r>
          </w:p>
        </w:tc>
        <w:tc>
          <w:tcPr>
            <w:tcW w:w="2126" w:type="dxa"/>
            <w:gridSpan w:val="3"/>
          </w:tcPr>
          <w:p w:rsidR="00252839" w:rsidRPr="00B936C9" w:rsidRDefault="00252839" w:rsidP="005E64DF">
            <w:pPr>
              <w:jc w:val="center"/>
              <w:rPr>
                <w:sz w:val="22"/>
                <w:szCs w:val="22"/>
              </w:rPr>
            </w:pPr>
            <w:r w:rsidRPr="00B936C9">
              <w:rPr>
                <w:sz w:val="22"/>
                <w:szCs w:val="22"/>
              </w:rPr>
              <w:t>1-4 klasės</w:t>
            </w:r>
          </w:p>
        </w:tc>
        <w:tc>
          <w:tcPr>
            <w:tcW w:w="1985" w:type="dxa"/>
            <w:gridSpan w:val="4"/>
          </w:tcPr>
          <w:p w:rsidR="00252839" w:rsidRPr="00B936C9" w:rsidRDefault="00252839" w:rsidP="005E64DF">
            <w:pPr>
              <w:jc w:val="center"/>
              <w:rPr>
                <w:sz w:val="22"/>
                <w:szCs w:val="22"/>
              </w:rPr>
            </w:pPr>
            <w:r w:rsidRPr="00B936C9">
              <w:rPr>
                <w:sz w:val="22"/>
                <w:szCs w:val="22"/>
              </w:rPr>
              <w:t>5-8 klasės</w:t>
            </w:r>
          </w:p>
        </w:tc>
        <w:tc>
          <w:tcPr>
            <w:tcW w:w="2126" w:type="dxa"/>
            <w:gridSpan w:val="6"/>
          </w:tcPr>
          <w:p w:rsidR="00252839" w:rsidRPr="00B936C9" w:rsidRDefault="00252839" w:rsidP="005E64DF">
            <w:pPr>
              <w:jc w:val="center"/>
              <w:rPr>
                <w:sz w:val="22"/>
                <w:szCs w:val="22"/>
              </w:rPr>
            </w:pPr>
            <w:r w:rsidRPr="00B936C9">
              <w:rPr>
                <w:sz w:val="22"/>
                <w:szCs w:val="22"/>
              </w:rPr>
              <w:t>9-12 (I-IV gimnazinės) klasės</w:t>
            </w:r>
          </w:p>
        </w:tc>
        <w:tc>
          <w:tcPr>
            <w:tcW w:w="2268" w:type="dxa"/>
            <w:gridSpan w:val="7"/>
          </w:tcPr>
          <w:p w:rsidR="00252839" w:rsidRPr="00B936C9" w:rsidRDefault="00252839" w:rsidP="005E64DF">
            <w:pPr>
              <w:jc w:val="center"/>
              <w:rPr>
                <w:sz w:val="22"/>
                <w:szCs w:val="22"/>
              </w:rPr>
            </w:pPr>
            <w:r w:rsidRPr="00B936C9">
              <w:rPr>
                <w:sz w:val="22"/>
                <w:szCs w:val="22"/>
              </w:rPr>
              <w:t>Iš viso mokykloje</w:t>
            </w:r>
          </w:p>
        </w:tc>
      </w:tr>
      <w:tr w:rsidR="00252839" w:rsidRPr="00B936C9" w:rsidTr="00C6643F">
        <w:trPr>
          <w:cantSplit/>
          <w:trHeight w:val="936"/>
          <w:tblHeader/>
        </w:trPr>
        <w:tc>
          <w:tcPr>
            <w:tcW w:w="1702" w:type="dxa"/>
            <w:vMerge/>
          </w:tcPr>
          <w:p w:rsidR="00252839" w:rsidRPr="00B936C9" w:rsidRDefault="00252839" w:rsidP="005E64DF">
            <w:pPr>
              <w:jc w:val="center"/>
              <w:rPr>
                <w:sz w:val="22"/>
                <w:szCs w:val="22"/>
              </w:rPr>
            </w:pPr>
          </w:p>
        </w:tc>
        <w:tc>
          <w:tcPr>
            <w:tcW w:w="709" w:type="dxa"/>
            <w:textDirection w:val="btLr"/>
            <w:vAlign w:val="center"/>
          </w:tcPr>
          <w:p w:rsidR="00252839" w:rsidRPr="00C6643F" w:rsidRDefault="00252839" w:rsidP="00C6643F">
            <w:pPr>
              <w:ind w:left="113" w:right="113"/>
              <w:jc w:val="right"/>
              <w:rPr>
                <w:sz w:val="20"/>
                <w:szCs w:val="20"/>
              </w:rPr>
            </w:pPr>
            <w:r w:rsidRPr="00C6643F">
              <w:rPr>
                <w:sz w:val="20"/>
                <w:szCs w:val="20"/>
              </w:rPr>
              <w:t>Klasių skaičius</w:t>
            </w:r>
          </w:p>
        </w:tc>
        <w:tc>
          <w:tcPr>
            <w:tcW w:w="708" w:type="dxa"/>
            <w:textDirection w:val="btLr"/>
            <w:vAlign w:val="center"/>
          </w:tcPr>
          <w:p w:rsidR="00252839" w:rsidRPr="00C6643F" w:rsidRDefault="00252839" w:rsidP="00C6643F">
            <w:pPr>
              <w:ind w:left="113" w:right="113"/>
              <w:jc w:val="right"/>
              <w:rPr>
                <w:sz w:val="20"/>
                <w:szCs w:val="20"/>
              </w:rPr>
            </w:pPr>
            <w:r w:rsidRPr="00C6643F">
              <w:rPr>
                <w:sz w:val="20"/>
                <w:szCs w:val="20"/>
              </w:rPr>
              <w:t>Mokinių skaičius</w:t>
            </w:r>
          </w:p>
        </w:tc>
        <w:tc>
          <w:tcPr>
            <w:tcW w:w="709" w:type="dxa"/>
            <w:textDirection w:val="btLr"/>
            <w:vAlign w:val="center"/>
          </w:tcPr>
          <w:p w:rsidR="00252839" w:rsidRPr="00C6643F" w:rsidRDefault="00252839" w:rsidP="00C6643F">
            <w:pPr>
              <w:ind w:left="113" w:right="113"/>
              <w:jc w:val="right"/>
              <w:rPr>
                <w:sz w:val="20"/>
                <w:szCs w:val="20"/>
              </w:rPr>
            </w:pPr>
            <w:r w:rsidRPr="00C6643F">
              <w:rPr>
                <w:sz w:val="20"/>
                <w:szCs w:val="20"/>
              </w:rPr>
              <w:t>Mokinių vidurkis</w:t>
            </w:r>
          </w:p>
        </w:tc>
        <w:tc>
          <w:tcPr>
            <w:tcW w:w="567" w:type="dxa"/>
            <w:textDirection w:val="btLr"/>
            <w:vAlign w:val="center"/>
          </w:tcPr>
          <w:p w:rsidR="00252839" w:rsidRPr="00C6643F" w:rsidRDefault="00252839" w:rsidP="00C6643F">
            <w:pPr>
              <w:ind w:left="113" w:right="113"/>
              <w:jc w:val="right"/>
              <w:rPr>
                <w:sz w:val="20"/>
                <w:szCs w:val="20"/>
              </w:rPr>
            </w:pPr>
            <w:r w:rsidRPr="00C6643F">
              <w:rPr>
                <w:sz w:val="20"/>
                <w:szCs w:val="20"/>
              </w:rPr>
              <w:t>Klasių skaičius</w:t>
            </w:r>
          </w:p>
        </w:tc>
        <w:tc>
          <w:tcPr>
            <w:tcW w:w="851" w:type="dxa"/>
            <w:gridSpan w:val="2"/>
            <w:textDirection w:val="btLr"/>
            <w:vAlign w:val="center"/>
          </w:tcPr>
          <w:p w:rsidR="00252839" w:rsidRPr="00C6643F" w:rsidRDefault="00252839" w:rsidP="00C6643F">
            <w:pPr>
              <w:ind w:left="113" w:right="113"/>
              <w:jc w:val="right"/>
              <w:rPr>
                <w:sz w:val="20"/>
                <w:szCs w:val="20"/>
              </w:rPr>
            </w:pPr>
            <w:r w:rsidRPr="00C6643F">
              <w:rPr>
                <w:sz w:val="20"/>
                <w:szCs w:val="20"/>
              </w:rPr>
              <w:t>Mokinių skaičius</w:t>
            </w:r>
          </w:p>
        </w:tc>
        <w:tc>
          <w:tcPr>
            <w:tcW w:w="567" w:type="dxa"/>
            <w:textDirection w:val="btLr"/>
            <w:vAlign w:val="center"/>
          </w:tcPr>
          <w:p w:rsidR="00252839" w:rsidRPr="00C6643F" w:rsidRDefault="00252839" w:rsidP="00C6643F">
            <w:pPr>
              <w:ind w:left="113" w:right="113"/>
              <w:jc w:val="right"/>
              <w:rPr>
                <w:sz w:val="20"/>
                <w:szCs w:val="20"/>
              </w:rPr>
            </w:pPr>
            <w:r w:rsidRPr="00C6643F">
              <w:rPr>
                <w:sz w:val="20"/>
                <w:szCs w:val="20"/>
              </w:rPr>
              <w:t>Mokinių vidurkis</w:t>
            </w:r>
          </w:p>
        </w:tc>
        <w:tc>
          <w:tcPr>
            <w:tcW w:w="708" w:type="dxa"/>
            <w:gridSpan w:val="2"/>
            <w:textDirection w:val="btLr"/>
            <w:vAlign w:val="center"/>
          </w:tcPr>
          <w:p w:rsidR="00252839" w:rsidRPr="00C6643F" w:rsidRDefault="00252839" w:rsidP="00C6643F">
            <w:pPr>
              <w:ind w:left="113" w:right="113"/>
              <w:jc w:val="right"/>
              <w:rPr>
                <w:sz w:val="20"/>
                <w:szCs w:val="20"/>
              </w:rPr>
            </w:pPr>
            <w:r w:rsidRPr="00C6643F">
              <w:rPr>
                <w:sz w:val="20"/>
                <w:szCs w:val="20"/>
              </w:rPr>
              <w:t>Klasių skaičius</w:t>
            </w:r>
          </w:p>
        </w:tc>
        <w:tc>
          <w:tcPr>
            <w:tcW w:w="709" w:type="dxa"/>
            <w:gridSpan w:val="2"/>
            <w:textDirection w:val="btLr"/>
            <w:vAlign w:val="center"/>
          </w:tcPr>
          <w:p w:rsidR="00252839" w:rsidRPr="00C6643F" w:rsidRDefault="00252839" w:rsidP="00C6643F">
            <w:pPr>
              <w:ind w:left="113" w:right="113"/>
              <w:jc w:val="right"/>
              <w:rPr>
                <w:sz w:val="20"/>
                <w:szCs w:val="20"/>
              </w:rPr>
            </w:pPr>
            <w:r w:rsidRPr="00C6643F">
              <w:rPr>
                <w:sz w:val="20"/>
                <w:szCs w:val="20"/>
              </w:rPr>
              <w:t>Mokinių skaičius</w:t>
            </w:r>
          </w:p>
        </w:tc>
        <w:tc>
          <w:tcPr>
            <w:tcW w:w="709" w:type="dxa"/>
            <w:gridSpan w:val="2"/>
            <w:textDirection w:val="btLr"/>
            <w:vAlign w:val="center"/>
          </w:tcPr>
          <w:p w:rsidR="00252839" w:rsidRPr="00C6643F" w:rsidRDefault="00252839" w:rsidP="00C6643F">
            <w:pPr>
              <w:ind w:left="113" w:right="113"/>
              <w:jc w:val="right"/>
              <w:rPr>
                <w:sz w:val="20"/>
                <w:szCs w:val="20"/>
              </w:rPr>
            </w:pPr>
            <w:r w:rsidRPr="00C6643F">
              <w:rPr>
                <w:sz w:val="20"/>
                <w:szCs w:val="20"/>
              </w:rPr>
              <w:t>Mokinių vidurkis</w:t>
            </w:r>
          </w:p>
        </w:tc>
        <w:tc>
          <w:tcPr>
            <w:tcW w:w="567" w:type="dxa"/>
            <w:gridSpan w:val="2"/>
            <w:textDirection w:val="btLr"/>
            <w:vAlign w:val="center"/>
          </w:tcPr>
          <w:p w:rsidR="00252839" w:rsidRPr="00C6643F" w:rsidRDefault="00252839" w:rsidP="00C6643F">
            <w:pPr>
              <w:ind w:left="113" w:right="113"/>
              <w:jc w:val="right"/>
              <w:rPr>
                <w:sz w:val="20"/>
                <w:szCs w:val="20"/>
              </w:rPr>
            </w:pPr>
            <w:r w:rsidRPr="00C6643F">
              <w:rPr>
                <w:sz w:val="20"/>
                <w:szCs w:val="20"/>
              </w:rPr>
              <w:t>Klasių skaičius</w:t>
            </w:r>
          </w:p>
        </w:tc>
        <w:tc>
          <w:tcPr>
            <w:tcW w:w="725" w:type="dxa"/>
            <w:gridSpan w:val="3"/>
            <w:textDirection w:val="btLr"/>
            <w:vAlign w:val="center"/>
          </w:tcPr>
          <w:p w:rsidR="00252839" w:rsidRPr="00C6643F" w:rsidRDefault="00252839" w:rsidP="00C6643F">
            <w:pPr>
              <w:ind w:left="113" w:right="113"/>
              <w:jc w:val="right"/>
              <w:rPr>
                <w:sz w:val="20"/>
                <w:szCs w:val="20"/>
              </w:rPr>
            </w:pPr>
            <w:r w:rsidRPr="00C6643F">
              <w:rPr>
                <w:sz w:val="20"/>
                <w:szCs w:val="20"/>
              </w:rPr>
              <w:t>Mokinių skaičius</w:t>
            </w:r>
          </w:p>
        </w:tc>
        <w:tc>
          <w:tcPr>
            <w:tcW w:w="976" w:type="dxa"/>
            <w:gridSpan w:val="2"/>
            <w:textDirection w:val="btLr"/>
            <w:vAlign w:val="center"/>
          </w:tcPr>
          <w:p w:rsidR="00252839" w:rsidRPr="00C6643F" w:rsidRDefault="00252839" w:rsidP="00C6643F">
            <w:pPr>
              <w:ind w:left="113" w:right="113"/>
              <w:jc w:val="right"/>
              <w:rPr>
                <w:sz w:val="20"/>
                <w:szCs w:val="20"/>
              </w:rPr>
            </w:pPr>
            <w:r w:rsidRPr="00C6643F">
              <w:rPr>
                <w:sz w:val="20"/>
                <w:szCs w:val="20"/>
              </w:rPr>
              <w:t>Mokinių vidurkis</w:t>
            </w:r>
          </w:p>
        </w:tc>
      </w:tr>
      <w:tr w:rsidR="00252839" w:rsidRPr="00B936C9" w:rsidTr="00CD67D1">
        <w:trPr>
          <w:trHeight w:val="7"/>
        </w:trPr>
        <w:tc>
          <w:tcPr>
            <w:tcW w:w="10207" w:type="dxa"/>
            <w:gridSpan w:val="21"/>
          </w:tcPr>
          <w:p w:rsidR="00252839" w:rsidRPr="00B936C9" w:rsidRDefault="00252839" w:rsidP="005E64DF">
            <w:pPr>
              <w:jc w:val="center"/>
              <w:rPr>
                <w:color w:val="000000"/>
                <w:sz w:val="22"/>
                <w:szCs w:val="22"/>
              </w:rPr>
            </w:pPr>
            <w:r w:rsidRPr="00B936C9">
              <w:rPr>
                <w:b/>
                <w:sz w:val="22"/>
                <w:szCs w:val="22"/>
              </w:rPr>
              <w:t>Gimnazijos</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„Aitvaro“ </w:t>
            </w:r>
          </w:p>
        </w:tc>
        <w:tc>
          <w:tcPr>
            <w:tcW w:w="709" w:type="dxa"/>
          </w:tcPr>
          <w:p w:rsidR="00252839" w:rsidRPr="00B936C9" w:rsidRDefault="00252839" w:rsidP="005E64DF">
            <w:pPr>
              <w:jc w:val="center"/>
              <w:rPr>
                <w:color w:val="000000"/>
                <w:sz w:val="22"/>
                <w:szCs w:val="22"/>
              </w:rPr>
            </w:pPr>
          </w:p>
        </w:tc>
        <w:tc>
          <w:tcPr>
            <w:tcW w:w="708" w:type="dxa"/>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14</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343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24,5</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14</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343</w:t>
            </w:r>
          </w:p>
        </w:tc>
        <w:tc>
          <w:tcPr>
            <w:tcW w:w="709" w:type="dxa"/>
          </w:tcPr>
          <w:p w:rsidR="00252839" w:rsidRPr="00B936C9" w:rsidRDefault="00252839" w:rsidP="005E64DF">
            <w:pPr>
              <w:jc w:val="center"/>
              <w:rPr>
                <w:color w:val="000000"/>
                <w:sz w:val="22"/>
                <w:szCs w:val="22"/>
              </w:rPr>
            </w:pPr>
            <w:r w:rsidRPr="00B936C9">
              <w:rPr>
                <w:color w:val="000000"/>
                <w:sz w:val="22"/>
                <w:szCs w:val="22"/>
              </w:rPr>
              <w:t>24,5</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„Aukuro“ </w:t>
            </w:r>
          </w:p>
        </w:tc>
        <w:tc>
          <w:tcPr>
            <w:tcW w:w="709" w:type="dxa"/>
          </w:tcPr>
          <w:p w:rsidR="00252839" w:rsidRPr="00B936C9" w:rsidRDefault="00252839" w:rsidP="005E64DF">
            <w:pPr>
              <w:jc w:val="center"/>
              <w:rPr>
                <w:color w:val="000000"/>
                <w:sz w:val="22"/>
                <w:szCs w:val="22"/>
              </w:rPr>
            </w:pPr>
          </w:p>
        </w:tc>
        <w:tc>
          <w:tcPr>
            <w:tcW w:w="708" w:type="dxa"/>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21</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606</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28,9</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21</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606</w:t>
            </w:r>
          </w:p>
        </w:tc>
        <w:tc>
          <w:tcPr>
            <w:tcW w:w="709" w:type="dxa"/>
          </w:tcPr>
          <w:p w:rsidR="00252839" w:rsidRPr="00B936C9" w:rsidRDefault="00252839" w:rsidP="005E64DF">
            <w:pPr>
              <w:jc w:val="center"/>
              <w:rPr>
                <w:color w:val="000000"/>
                <w:sz w:val="22"/>
                <w:szCs w:val="22"/>
              </w:rPr>
            </w:pPr>
            <w:r w:rsidRPr="00B936C9">
              <w:rPr>
                <w:color w:val="000000"/>
                <w:sz w:val="22"/>
                <w:szCs w:val="22"/>
              </w:rPr>
              <w:t>28,9</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„Ąžuolyno“ </w:t>
            </w:r>
          </w:p>
        </w:tc>
        <w:tc>
          <w:tcPr>
            <w:tcW w:w="709" w:type="dxa"/>
          </w:tcPr>
          <w:p w:rsidR="00252839" w:rsidRPr="00B936C9" w:rsidRDefault="00252839" w:rsidP="005E64DF">
            <w:pPr>
              <w:jc w:val="center"/>
              <w:rPr>
                <w:color w:val="000000"/>
                <w:sz w:val="22"/>
                <w:szCs w:val="22"/>
              </w:rPr>
            </w:pPr>
          </w:p>
        </w:tc>
        <w:tc>
          <w:tcPr>
            <w:tcW w:w="708" w:type="dxa"/>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717</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28,7</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717</w:t>
            </w:r>
          </w:p>
        </w:tc>
        <w:tc>
          <w:tcPr>
            <w:tcW w:w="709" w:type="dxa"/>
          </w:tcPr>
          <w:p w:rsidR="00252839" w:rsidRPr="00B936C9" w:rsidRDefault="00252839" w:rsidP="005E64DF">
            <w:pPr>
              <w:jc w:val="center"/>
              <w:rPr>
                <w:color w:val="000000"/>
                <w:sz w:val="22"/>
                <w:szCs w:val="22"/>
              </w:rPr>
            </w:pPr>
            <w:r w:rsidRPr="00B936C9">
              <w:rPr>
                <w:color w:val="000000"/>
                <w:sz w:val="22"/>
                <w:szCs w:val="22"/>
              </w:rPr>
              <w:t>28,7</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Baltijos </w:t>
            </w:r>
          </w:p>
        </w:tc>
        <w:tc>
          <w:tcPr>
            <w:tcW w:w="709" w:type="dxa"/>
          </w:tcPr>
          <w:p w:rsidR="00252839" w:rsidRPr="00B936C9" w:rsidRDefault="00252839" w:rsidP="005E64DF">
            <w:pPr>
              <w:jc w:val="center"/>
              <w:rPr>
                <w:color w:val="000000"/>
                <w:sz w:val="22"/>
                <w:szCs w:val="22"/>
              </w:rPr>
            </w:pPr>
          </w:p>
        </w:tc>
        <w:tc>
          <w:tcPr>
            <w:tcW w:w="708" w:type="dxa"/>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393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26,2</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15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393</w:t>
            </w:r>
          </w:p>
        </w:tc>
        <w:tc>
          <w:tcPr>
            <w:tcW w:w="709" w:type="dxa"/>
          </w:tcPr>
          <w:p w:rsidR="00252839" w:rsidRPr="00B936C9" w:rsidRDefault="00252839" w:rsidP="005E64DF">
            <w:pPr>
              <w:jc w:val="center"/>
              <w:rPr>
                <w:color w:val="000000"/>
                <w:sz w:val="22"/>
                <w:szCs w:val="22"/>
              </w:rPr>
            </w:pPr>
            <w:r w:rsidRPr="00B936C9">
              <w:rPr>
                <w:color w:val="000000"/>
                <w:sz w:val="22"/>
                <w:szCs w:val="22"/>
              </w:rPr>
              <w:t>26,2</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Vytauto Didžiojo </w:t>
            </w:r>
          </w:p>
        </w:tc>
        <w:tc>
          <w:tcPr>
            <w:tcW w:w="709" w:type="dxa"/>
          </w:tcPr>
          <w:p w:rsidR="00252839" w:rsidRPr="00B936C9" w:rsidRDefault="00252839" w:rsidP="005E64DF">
            <w:pPr>
              <w:jc w:val="center"/>
              <w:rPr>
                <w:color w:val="000000"/>
                <w:sz w:val="22"/>
                <w:szCs w:val="22"/>
              </w:rPr>
            </w:pPr>
          </w:p>
        </w:tc>
        <w:tc>
          <w:tcPr>
            <w:tcW w:w="708" w:type="dxa"/>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27</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761</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28,2</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27</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761</w:t>
            </w:r>
          </w:p>
        </w:tc>
        <w:tc>
          <w:tcPr>
            <w:tcW w:w="709" w:type="dxa"/>
          </w:tcPr>
          <w:p w:rsidR="00252839" w:rsidRPr="00B936C9" w:rsidRDefault="00252839" w:rsidP="005E64DF">
            <w:pPr>
              <w:jc w:val="center"/>
              <w:rPr>
                <w:color w:val="000000"/>
                <w:sz w:val="22"/>
                <w:szCs w:val="22"/>
              </w:rPr>
            </w:pPr>
            <w:r w:rsidRPr="00B936C9">
              <w:rPr>
                <w:color w:val="000000"/>
                <w:sz w:val="22"/>
                <w:szCs w:val="22"/>
              </w:rPr>
              <w:t>28,2</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„Varpo“ </w:t>
            </w:r>
          </w:p>
        </w:tc>
        <w:tc>
          <w:tcPr>
            <w:tcW w:w="709" w:type="dxa"/>
          </w:tcPr>
          <w:p w:rsidR="00252839" w:rsidRPr="00B936C9" w:rsidRDefault="00252839" w:rsidP="005E64DF">
            <w:pPr>
              <w:jc w:val="center"/>
              <w:rPr>
                <w:color w:val="000000"/>
                <w:sz w:val="22"/>
                <w:szCs w:val="22"/>
              </w:rPr>
            </w:pPr>
          </w:p>
        </w:tc>
        <w:tc>
          <w:tcPr>
            <w:tcW w:w="708" w:type="dxa"/>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504</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28,0</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18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504</w:t>
            </w:r>
          </w:p>
        </w:tc>
        <w:tc>
          <w:tcPr>
            <w:tcW w:w="709" w:type="dxa"/>
          </w:tcPr>
          <w:p w:rsidR="00252839" w:rsidRPr="00B936C9" w:rsidRDefault="00252839" w:rsidP="005E64DF">
            <w:pPr>
              <w:jc w:val="center"/>
              <w:rPr>
                <w:color w:val="000000"/>
                <w:sz w:val="22"/>
                <w:szCs w:val="22"/>
              </w:rPr>
            </w:pPr>
            <w:r w:rsidRPr="00B936C9">
              <w:rPr>
                <w:color w:val="000000"/>
                <w:sz w:val="22"/>
                <w:szCs w:val="22"/>
              </w:rPr>
              <w:t>28,0</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„Vėtrungės“ </w:t>
            </w:r>
          </w:p>
        </w:tc>
        <w:tc>
          <w:tcPr>
            <w:tcW w:w="709" w:type="dxa"/>
          </w:tcPr>
          <w:p w:rsidR="00252839" w:rsidRPr="00B936C9" w:rsidRDefault="00252839" w:rsidP="005E64DF">
            <w:pPr>
              <w:jc w:val="center"/>
              <w:rPr>
                <w:color w:val="000000"/>
                <w:sz w:val="22"/>
                <w:szCs w:val="22"/>
              </w:rPr>
            </w:pPr>
          </w:p>
        </w:tc>
        <w:tc>
          <w:tcPr>
            <w:tcW w:w="708" w:type="dxa"/>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24</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660</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27,5</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24</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660</w:t>
            </w:r>
          </w:p>
        </w:tc>
        <w:tc>
          <w:tcPr>
            <w:tcW w:w="709" w:type="dxa"/>
          </w:tcPr>
          <w:p w:rsidR="00252839" w:rsidRPr="00B936C9" w:rsidRDefault="00252839" w:rsidP="005E64DF">
            <w:pPr>
              <w:jc w:val="center"/>
              <w:rPr>
                <w:color w:val="000000"/>
                <w:sz w:val="22"/>
                <w:szCs w:val="22"/>
              </w:rPr>
            </w:pPr>
            <w:r w:rsidRPr="00B936C9">
              <w:rPr>
                <w:color w:val="000000"/>
                <w:sz w:val="22"/>
                <w:szCs w:val="22"/>
              </w:rPr>
              <w:t>27,5</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Vydūno </w:t>
            </w:r>
          </w:p>
        </w:tc>
        <w:tc>
          <w:tcPr>
            <w:tcW w:w="709" w:type="dxa"/>
          </w:tcPr>
          <w:p w:rsidR="00252839" w:rsidRPr="00B936C9" w:rsidRDefault="00252839" w:rsidP="005E64DF">
            <w:pPr>
              <w:jc w:val="center"/>
              <w:rPr>
                <w:color w:val="000000"/>
                <w:sz w:val="22"/>
                <w:szCs w:val="22"/>
              </w:rPr>
            </w:pPr>
            <w:r w:rsidRPr="00B936C9">
              <w:rPr>
                <w:color w:val="000000"/>
                <w:sz w:val="22"/>
                <w:szCs w:val="22"/>
              </w:rPr>
              <w:t>8</w:t>
            </w:r>
          </w:p>
        </w:tc>
        <w:tc>
          <w:tcPr>
            <w:tcW w:w="708" w:type="dxa"/>
          </w:tcPr>
          <w:p w:rsidR="00252839" w:rsidRPr="00B936C9" w:rsidRDefault="00252839" w:rsidP="005E64DF">
            <w:pPr>
              <w:jc w:val="center"/>
              <w:rPr>
                <w:color w:val="000000"/>
                <w:sz w:val="22"/>
                <w:szCs w:val="22"/>
              </w:rPr>
            </w:pPr>
            <w:r w:rsidRPr="00B936C9">
              <w:rPr>
                <w:color w:val="000000"/>
                <w:sz w:val="22"/>
                <w:szCs w:val="22"/>
              </w:rPr>
              <w:t>186</w:t>
            </w:r>
          </w:p>
        </w:tc>
        <w:tc>
          <w:tcPr>
            <w:tcW w:w="709" w:type="dxa"/>
          </w:tcPr>
          <w:p w:rsidR="00252839" w:rsidRPr="00B936C9" w:rsidRDefault="00252839" w:rsidP="005E64DF">
            <w:pPr>
              <w:jc w:val="center"/>
              <w:rPr>
                <w:color w:val="000000"/>
                <w:sz w:val="22"/>
                <w:szCs w:val="22"/>
              </w:rPr>
            </w:pPr>
            <w:r w:rsidRPr="00B936C9">
              <w:rPr>
                <w:color w:val="000000"/>
                <w:sz w:val="22"/>
                <w:szCs w:val="22"/>
              </w:rPr>
              <w:t>23,3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8</w:t>
            </w:r>
          </w:p>
        </w:tc>
        <w:tc>
          <w:tcPr>
            <w:tcW w:w="709" w:type="dxa"/>
          </w:tcPr>
          <w:p w:rsidR="00252839" w:rsidRPr="00B936C9" w:rsidRDefault="00252839" w:rsidP="005E64DF">
            <w:pPr>
              <w:jc w:val="center"/>
              <w:rPr>
                <w:color w:val="000000"/>
                <w:sz w:val="22"/>
                <w:szCs w:val="22"/>
              </w:rPr>
            </w:pPr>
            <w:r w:rsidRPr="00B936C9">
              <w:rPr>
                <w:color w:val="000000"/>
                <w:sz w:val="22"/>
                <w:szCs w:val="22"/>
              </w:rPr>
              <w:t>234</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29,3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172</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21,5</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24</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592</w:t>
            </w:r>
          </w:p>
        </w:tc>
        <w:tc>
          <w:tcPr>
            <w:tcW w:w="709" w:type="dxa"/>
          </w:tcPr>
          <w:p w:rsidR="00252839" w:rsidRPr="00B936C9" w:rsidRDefault="00252839" w:rsidP="005E64DF">
            <w:pPr>
              <w:jc w:val="center"/>
              <w:rPr>
                <w:color w:val="000000"/>
                <w:sz w:val="22"/>
                <w:szCs w:val="22"/>
              </w:rPr>
            </w:pPr>
            <w:r w:rsidRPr="00B936C9">
              <w:rPr>
                <w:color w:val="000000"/>
                <w:sz w:val="22"/>
                <w:szCs w:val="22"/>
              </w:rPr>
              <w:t>24,7</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H. Zudermano </w:t>
            </w:r>
          </w:p>
        </w:tc>
        <w:tc>
          <w:tcPr>
            <w:tcW w:w="709" w:type="dxa"/>
          </w:tcPr>
          <w:p w:rsidR="00252839" w:rsidRPr="00B936C9" w:rsidRDefault="00252839" w:rsidP="005E64DF">
            <w:pPr>
              <w:jc w:val="center"/>
              <w:rPr>
                <w:color w:val="000000"/>
                <w:sz w:val="22"/>
                <w:szCs w:val="22"/>
              </w:rPr>
            </w:pPr>
            <w:r w:rsidRPr="00B936C9">
              <w:rPr>
                <w:color w:val="000000"/>
                <w:sz w:val="22"/>
                <w:szCs w:val="22"/>
              </w:rPr>
              <w:t>8</w:t>
            </w:r>
          </w:p>
        </w:tc>
        <w:tc>
          <w:tcPr>
            <w:tcW w:w="708" w:type="dxa"/>
          </w:tcPr>
          <w:p w:rsidR="00252839" w:rsidRPr="00B936C9" w:rsidRDefault="00252839" w:rsidP="005E64DF">
            <w:pPr>
              <w:jc w:val="center"/>
              <w:rPr>
                <w:color w:val="000000"/>
                <w:sz w:val="22"/>
                <w:szCs w:val="22"/>
              </w:rPr>
            </w:pPr>
            <w:r w:rsidRPr="00B936C9">
              <w:rPr>
                <w:color w:val="000000"/>
                <w:sz w:val="22"/>
                <w:szCs w:val="22"/>
              </w:rPr>
              <w:t>206</w:t>
            </w:r>
          </w:p>
        </w:tc>
        <w:tc>
          <w:tcPr>
            <w:tcW w:w="709" w:type="dxa"/>
          </w:tcPr>
          <w:p w:rsidR="00252839" w:rsidRPr="00B936C9" w:rsidRDefault="00252839" w:rsidP="005E64DF">
            <w:pPr>
              <w:jc w:val="center"/>
              <w:rPr>
                <w:color w:val="000000"/>
                <w:sz w:val="22"/>
                <w:szCs w:val="22"/>
              </w:rPr>
            </w:pPr>
            <w:r w:rsidRPr="00B936C9">
              <w:rPr>
                <w:color w:val="000000"/>
                <w:sz w:val="22"/>
                <w:szCs w:val="22"/>
              </w:rPr>
              <w:t>25,8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8</w:t>
            </w:r>
          </w:p>
        </w:tc>
        <w:tc>
          <w:tcPr>
            <w:tcW w:w="709" w:type="dxa"/>
          </w:tcPr>
          <w:p w:rsidR="00252839" w:rsidRPr="00B936C9" w:rsidRDefault="00252839" w:rsidP="005E64DF">
            <w:pPr>
              <w:jc w:val="center"/>
              <w:rPr>
                <w:color w:val="000000"/>
                <w:sz w:val="22"/>
                <w:szCs w:val="22"/>
              </w:rPr>
            </w:pPr>
            <w:r w:rsidRPr="00B936C9">
              <w:rPr>
                <w:color w:val="000000"/>
                <w:sz w:val="22"/>
                <w:szCs w:val="22"/>
              </w:rPr>
              <w:t>196</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24,5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182</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22,8</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24</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584</w:t>
            </w:r>
          </w:p>
        </w:tc>
        <w:tc>
          <w:tcPr>
            <w:tcW w:w="709" w:type="dxa"/>
          </w:tcPr>
          <w:p w:rsidR="00252839" w:rsidRPr="00B936C9" w:rsidRDefault="00252839" w:rsidP="005E64DF">
            <w:pPr>
              <w:jc w:val="center"/>
              <w:rPr>
                <w:color w:val="000000"/>
                <w:sz w:val="22"/>
                <w:szCs w:val="22"/>
              </w:rPr>
            </w:pPr>
            <w:r w:rsidRPr="00B936C9">
              <w:rPr>
                <w:color w:val="000000"/>
                <w:sz w:val="22"/>
                <w:szCs w:val="22"/>
              </w:rPr>
              <w:t>24,3</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„Žaliakalnio“ </w:t>
            </w:r>
          </w:p>
        </w:tc>
        <w:tc>
          <w:tcPr>
            <w:tcW w:w="709" w:type="dxa"/>
          </w:tcPr>
          <w:p w:rsidR="00252839" w:rsidRPr="00B936C9" w:rsidRDefault="00252839" w:rsidP="005E64DF">
            <w:pPr>
              <w:jc w:val="center"/>
              <w:rPr>
                <w:color w:val="000000"/>
                <w:sz w:val="22"/>
                <w:szCs w:val="22"/>
              </w:rPr>
            </w:pPr>
          </w:p>
        </w:tc>
        <w:tc>
          <w:tcPr>
            <w:tcW w:w="708" w:type="dxa"/>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324</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24,9</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13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324</w:t>
            </w:r>
          </w:p>
        </w:tc>
        <w:tc>
          <w:tcPr>
            <w:tcW w:w="709" w:type="dxa"/>
          </w:tcPr>
          <w:p w:rsidR="00252839" w:rsidRPr="00B936C9" w:rsidRDefault="00252839" w:rsidP="005E64DF">
            <w:pPr>
              <w:jc w:val="center"/>
              <w:rPr>
                <w:color w:val="000000"/>
                <w:sz w:val="22"/>
                <w:szCs w:val="22"/>
              </w:rPr>
            </w:pPr>
            <w:r w:rsidRPr="00B936C9">
              <w:rPr>
                <w:color w:val="000000"/>
                <w:sz w:val="22"/>
                <w:szCs w:val="22"/>
              </w:rPr>
              <w:t>24,9</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Žemynos“ </w:t>
            </w:r>
          </w:p>
        </w:tc>
        <w:tc>
          <w:tcPr>
            <w:tcW w:w="709" w:type="dxa"/>
          </w:tcPr>
          <w:p w:rsidR="00252839" w:rsidRPr="00B936C9" w:rsidRDefault="00252839" w:rsidP="005E64DF">
            <w:pPr>
              <w:jc w:val="center"/>
              <w:rPr>
                <w:color w:val="000000"/>
                <w:sz w:val="22"/>
                <w:szCs w:val="22"/>
              </w:rPr>
            </w:pPr>
          </w:p>
        </w:tc>
        <w:tc>
          <w:tcPr>
            <w:tcW w:w="708" w:type="dxa"/>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19</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571</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30,1</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19</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571</w:t>
            </w:r>
          </w:p>
        </w:tc>
        <w:tc>
          <w:tcPr>
            <w:tcW w:w="709" w:type="dxa"/>
          </w:tcPr>
          <w:p w:rsidR="00252839" w:rsidRPr="00B936C9" w:rsidRDefault="00252839" w:rsidP="005E64DF">
            <w:pPr>
              <w:jc w:val="center"/>
              <w:rPr>
                <w:color w:val="000000"/>
                <w:sz w:val="22"/>
                <w:szCs w:val="22"/>
              </w:rPr>
            </w:pPr>
            <w:r w:rsidRPr="00B936C9">
              <w:rPr>
                <w:color w:val="000000"/>
                <w:sz w:val="22"/>
                <w:szCs w:val="22"/>
              </w:rPr>
              <w:t>30,1</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Naujakiemio suaugusiųjų </w:t>
            </w:r>
          </w:p>
        </w:tc>
        <w:tc>
          <w:tcPr>
            <w:tcW w:w="709" w:type="dxa"/>
          </w:tcPr>
          <w:p w:rsidR="00252839" w:rsidRPr="00B936C9" w:rsidRDefault="00252839" w:rsidP="005E64DF">
            <w:pPr>
              <w:jc w:val="center"/>
              <w:rPr>
                <w:color w:val="000000"/>
                <w:sz w:val="22"/>
                <w:szCs w:val="22"/>
              </w:rPr>
            </w:pPr>
          </w:p>
        </w:tc>
        <w:tc>
          <w:tcPr>
            <w:tcW w:w="708" w:type="dxa"/>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9</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248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27,6</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9</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248</w:t>
            </w:r>
          </w:p>
        </w:tc>
        <w:tc>
          <w:tcPr>
            <w:tcW w:w="709" w:type="dxa"/>
          </w:tcPr>
          <w:p w:rsidR="00252839" w:rsidRPr="00B936C9" w:rsidRDefault="00252839" w:rsidP="005E64DF">
            <w:pPr>
              <w:jc w:val="center"/>
              <w:rPr>
                <w:color w:val="000000"/>
                <w:sz w:val="22"/>
                <w:szCs w:val="22"/>
              </w:rPr>
            </w:pPr>
            <w:r w:rsidRPr="00B936C9">
              <w:rPr>
                <w:color w:val="000000"/>
                <w:sz w:val="22"/>
                <w:szCs w:val="22"/>
              </w:rPr>
              <w:t>27,6</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S. Šemerio suaugusiųjų </w:t>
            </w:r>
          </w:p>
        </w:tc>
        <w:tc>
          <w:tcPr>
            <w:tcW w:w="709" w:type="dxa"/>
          </w:tcPr>
          <w:p w:rsidR="00252839" w:rsidRPr="00B936C9" w:rsidRDefault="00252839" w:rsidP="005E64DF">
            <w:pPr>
              <w:jc w:val="center"/>
              <w:rPr>
                <w:color w:val="000000"/>
                <w:sz w:val="22"/>
                <w:szCs w:val="22"/>
              </w:rPr>
            </w:pPr>
          </w:p>
        </w:tc>
        <w:tc>
          <w:tcPr>
            <w:tcW w:w="708" w:type="dxa"/>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w:t>
            </w:r>
          </w:p>
        </w:tc>
        <w:tc>
          <w:tcPr>
            <w:tcW w:w="709" w:type="dxa"/>
          </w:tcPr>
          <w:p w:rsidR="00252839" w:rsidRPr="00B936C9" w:rsidRDefault="00252839" w:rsidP="005E64DF">
            <w:pPr>
              <w:jc w:val="center"/>
              <w:rPr>
                <w:color w:val="000000"/>
                <w:sz w:val="22"/>
                <w:szCs w:val="22"/>
              </w:rPr>
            </w:pPr>
            <w:r w:rsidRPr="00B936C9">
              <w:rPr>
                <w:color w:val="000000"/>
                <w:sz w:val="22"/>
                <w:szCs w:val="22"/>
              </w:rPr>
              <w:t>14</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7,0</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9</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207</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23,0</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11</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221</w:t>
            </w:r>
          </w:p>
        </w:tc>
        <w:tc>
          <w:tcPr>
            <w:tcW w:w="709" w:type="dxa"/>
          </w:tcPr>
          <w:p w:rsidR="00252839" w:rsidRPr="00B936C9" w:rsidRDefault="00252839" w:rsidP="005E64DF">
            <w:pPr>
              <w:jc w:val="center"/>
              <w:rPr>
                <w:color w:val="000000"/>
                <w:sz w:val="22"/>
                <w:szCs w:val="22"/>
              </w:rPr>
            </w:pPr>
            <w:r w:rsidRPr="00B936C9">
              <w:rPr>
                <w:color w:val="000000"/>
                <w:sz w:val="22"/>
                <w:szCs w:val="22"/>
              </w:rPr>
              <w:t>27,6</w:t>
            </w:r>
          </w:p>
        </w:tc>
      </w:tr>
      <w:tr w:rsidR="00252839" w:rsidRPr="00B936C9" w:rsidTr="00CD67D1">
        <w:trPr>
          <w:trHeight w:val="7"/>
        </w:trPr>
        <w:tc>
          <w:tcPr>
            <w:tcW w:w="1702" w:type="dxa"/>
          </w:tcPr>
          <w:p w:rsidR="00252839" w:rsidRPr="00B936C9" w:rsidRDefault="00252839" w:rsidP="005E64DF">
            <w:pPr>
              <w:jc w:val="right"/>
              <w:rPr>
                <w:b/>
                <w:sz w:val="22"/>
                <w:szCs w:val="22"/>
              </w:rPr>
            </w:pPr>
            <w:r w:rsidRPr="00B936C9">
              <w:rPr>
                <w:b/>
                <w:sz w:val="22"/>
                <w:szCs w:val="22"/>
              </w:rPr>
              <w:t xml:space="preserve">Iš viso </w:t>
            </w:r>
          </w:p>
        </w:tc>
        <w:tc>
          <w:tcPr>
            <w:tcW w:w="709" w:type="dxa"/>
          </w:tcPr>
          <w:p w:rsidR="00252839" w:rsidRPr="00B936C9" w:rsidRDefault="00252839" w:rsidP="005E64DF">
            <w:pPr>
              <w:jc w:val="center"/>
              <w:rPr>
                <w:b/>
                <w:bCs/>
                <w:color w:val="000000"/>
                <w:sz w:val="22"/>
                <w:szCs w:val="22"/>
              </w:rPr>
            </w:pPr>
            <w:r w:rsidRPr="00B936C9">
              <w:rPr>
                <w:b/>
                <w:bCs/>
                <w:color w:val="000000"/>
                <w:sz w:val="22"/>
                <w:szCs w:val="22"/>
              </w:rPr>
              <w:t>16</w:t>
            </w:r>
          </w:p>
        </w:tc>
        <w:tc>
          <w:tcPr>
            <w:tcW w:w="708" w:type="dxa"/>
          </w:tcPr>
          <w:p w:rsidR="00252839" w:rsidRPr="00B936C9" w:rsidRDefault="00252839" w:rsidP="005E64DF">
            <w:pPr>
              <w:jc w:val="center"/>
              <w:rPr>
                <w:b/>
                <w:bCs/>
                <w:color w:val="000000"/>
                <w:sz w:val="22"/>
                <w:szCs w:val="22"/>
              </w:rPr>
            </w:pPr>
            <w:r w:rsidRPr="00B936C9">
              <w:rPr>
                <w:b/>
                <w:bCs/>
                <w:color w:val="000000"/>
                <w:sz w:val="22"/>
                <w:szCs w:val="22"/>
              </w:rPr>
              <w:t>392</w:t>
            </w:r>
          </w:p>
        </w:tc>
        <w:tc>
          <w:tcPr>
            <w:tcW w:w="709" w:type="dxa"/>
          </w:tcPr>
          <w:p w:rsidR="00252839" w:rsidRPr="00B936C9" w:rsidRDefault="00252839" w:rsidP="005E64DF">
            <w:pPr>
              <w:jc w:val="center"/>
              <w:rPr>
                <w:b/>
                <w:color w:val="000000"/>
                <w:sz w:val="22"/>
                <w:szCs w:val="22"/>
              </w:rPr>
            </w:pPr>
            <w:r w:rsidRPr="00B936C9">
              <w:rPr>
                <w:b/>
                <w:color w:val="000000"/>
                <w:sz w:val="22"/>
                <w:szCs w:val="22"/>
              </w:rPr>
              <w:t>24,5</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18</w:t>
            </w:r>
          </w:p>
        </w:tc>
        <w:tc>
          <w:tcPr>
            <w:tcW w:w="709" w:type="dxa"/>
          </w:tcPr>
          <w:p w:rsidR="00252839" w:rsidRPr="00B936C9" w:rsidRDefault="00252839" w:rsidP="005E64DF">
            <w:pPr>
              <w:jc w:val="center"/>
              <w:rPr>
                <w:b/>
                <w:bCs/>
                <w:color w:val="000000"/>
                <w:sz w:val="22"/>
                <w:szCs w:val="22"/>
              </w:rPr>
            </w:pPr>
            <w:r w:rsidRPr="00B936C9">
              <w:rPr>
                <w:b/>
                <w:bCs/>
                <w:color w:val="000000"/>
                <w:sz w:val="22"/>
                <w:szCs w:val="22"/>
              </w:rPr>
              <w:t>444</w:t>
            </w:r>
          </w:p>
        </w:tc>
        <w:tc>
          <w:tcPr>
            <w:tcW w:w="708" w:type="dxa"/>
            <w:gridSpan w:val="2"/>
          </w:tcPr>
          <w:p w:rsidR="00252839" w:rsidRPr="00B936C9" w:rsidRDefault="00252839" w:rsidP="005E64DF">
            <w:pPr>
              <w:jc w:val="center"/>
              <w:rPr>
                <w:b/>
                <w:color w:val="000000"/>
                <w:sz w:val="22"/>
                <w:szCs w:val="22"/>
              </w:rPr>
            </w:pPr>
            <w:r w:rsidRPr="00B936C9">
              <w:rPr>
                <w:b/>
                <w:color w:val="000000"/>
                <w:sz w:val="22"/>
                <w:szCs w:val="22"/>
              </w:rPr>
              <w:t>24,7</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210</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5688</w:t>
            </w:r>
          </w:p>
        </w:tc>
        <w:tc>
          <w:tcPr>
            <w:tcW w:w="709" w:type="dxa"/>
            <w:gridSpan w:val="2"/>
          </w:tcPr>
          <w:p w:rsidR="00252839" w:rsidRPr="00B936C9" w:rsidRDefault="00252839" w:rsidP="005E64DF">
            <w:pPr>
              <w:jc w:val="center"/>
              <w:rPr>
                <w:b/>
                <w:color w:val="000000"/>
                <w:sz w:val="22"/>
                <w:szCs w:val="22"/>
              </w:rPr>
            </w:pPr>
            <w:r w:rsidRPr="00B936C9">
              <w:rPr>
                <w:b/>
                <w:color w:val="000000"/>
                <w:sz w:val="22"/>
                <w:szCs w:val="22"/>
              </w:rPr>
              <w:t>27,1</w:t>
            </w:r>
          </w:p>
        </w:tc>
        <w:tc>
          <w:tcPr>
            <w:tcW w:w="708" w:type="dxa"/>
            <w:gridSpan w:val="3"/>
          </w:tcPr>
          <w:p w:rsidR="00252839" w:rsidRPr="00B936C9" w:rsidRDefault="00252839" w:rsidP="005E64DF">
            <w:pPr>
              <w:jc w:val="center"/>
              <w:rPr>
                <w:b/>
                <w:bCs/>
                <w:color w:val="000000"/>
                <w:sz w:val="22"/>
                <w:szCs w:val="22"/>
              </w:rPr>
            </w:pPr>
            <w:r w:rsidRPr="00B936C9">
              <w:rPr>
                <w:b/>
                <w:bCs/>
                <w:color w:val="000000"/>
                <w:sz w:val="22"/>
                <w:szCs w:val="22"/>
              </w:rPr>
              <w:t>244</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6524</w:t>
            </w:r>
          </w:p>
        </w:tc>
        <w:tc>
          <w:tcPr>
            <w:tcW w:w="709" w:type="dxa"/>
          </w:tcPr>
          <w:p w:rsidR="00252839" w:rsidRPr="00B936C9" w:rsidRDefault="00252839" w:rsidP="005E64DF">
            <w:pPr>
              <w:jc w:val="center"/>
              <w:rPr>
                <w:b/>
                <w:color w:val="000000"/>
                <w:sz w:val="22"/>
                <w:szCs w:val="22"/>
              </w:rPr>
            </w:pPr>
            <w:r w:rsidRPr="00B936C9">
              <w:rPr>
                <w:b/>
                <w:color w:val="000000"/>
                <w:sz w:val="22"/>
                <w:szCs w:val="22"/>
              </w:rPr>
              <w:t>26,7</w:t>
            </w:r>
          </w:p>
        </w:tc>
      </w:tr>
      <w:tr w:rsidR="00252839" w:rsidRPr="00B936C9" w:rsidTr="00CD67D1">
        <w:trPr>
          <w:trHeight w:val="7"/>
        </w:trPr>
        <w:tc>
          <w:tcPr>
            <w:tcW w:w="10207" w:type="dxa"/>
            <w:gridSpan w:val="21"/>
          </w:tcPr>
          <w:p w:rsidR="00252839" w:rsidRPr="00B936C9" w:rsidRDefault="00252839" w:rsidP="005E64DF">
            <w:pPr>
              <w:jc w:val="center"/>
              <w:rPr>
                <w:color w:val="000000"/>
                <w:sz w:val="22"/>
                <w:szCs w:val="22"/>
              </w:rPr>
            </w:pPr>
            <w:r w:rsidRPr="00B936C9">
              <w:rPr>
                <w:b/>
                <w:sz w:val="22"/>
                <w:szCs w:val="22"/>
              </w:rPr>
              <w:lastRenderedPageBreak/>
              <w:t>Progimnazijos</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„Gabijos“ </w:t>
            </w:r>
          </w:p>
        </w:tc>
        <w:tc>
          <w:tcPr>
            <w:tcW w:w="709" w:type="dxa"/>
          </w:tcPr>
          <w:p w:rsidR="00252839" w:rsidRPr="00B936C9" w:rsidRDefault="00252839" w:rsidP="005E64DF">
            <w:pPr>
              <w:jc w:val="center"/>
              <w:rPr>
                <w:color w:val="000000"/>
                <w:sz w:val="22"/>
                <w:szCs w:val="22"/>
              </w:rPr>
            </w:pPr>
            <w:r w:rsidRPr="00B936C9">
              <w:rPr>
                <w:color w:val="000000"/>
                <w:sz w:val="22"/>
                <w:szCs w:val="22"/>
              </w:rPr>
              <w:t>8</w:t>
            </w:r>
          </w:p>
        </w:tc>
        <w:tc>
          <w:tcPr>
            <w:tcW w:w="708" w:type="dxa"/>
          </w:tcPr>
          <w:p w:rsidR="00252839" w:rsidRPr="00B936C9" w:rsidRDefault="00252839" w:rsidP="005E64DF">
            <w:pPr>
              <w:jc w:val="center"/>
              <w:rPr>
                <w:color w:val="000000"/>
                <w:sz w:val="22"/>
                <w:szCs w:val="22"/>
              </w:rPr>
            </w:pPr>
            <w:r w:rsidRPr="00B936C9">
              <w:rPr>
                <w:color w:val="000000"/>
                <w:sz w:val="22"/>
                <w:szCs w:val="22"/>
              </w:rPr>
              <w:t>183</w:t>
            </w:r>
          </w:p>
        </w:tc>
        <w:tc>
          <w:tcPr>
            <w:tcW w:w="709" w:type="dxa"/>
          </w:tcPr>
          <w:p w:rsidR="00252839" w:rsidRPr="00B936C9" w:rsidRDefault="00252839" w:rsidP="005E64DF">
            <w:pPr>
              <w:jc w:val="center"/>
              <w:rPr>
                <w:color w:val="000000"/>
                <w:sz w:val="22"/>
                <w:szCs w:val="22"/>
              </w:rPr>
            </w:pPr>
            <w:r w:rsidRPr="00B936C9">
              <w:rPr>
                <w:color w:val="000000"/>
                <w:sz w:val="22"/>
                <w:szCs w:val="22"/>
              </w:rPr>
              <w:t>22,9</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7</w:t>
            </w:r>
          </w:p>
        </w:tc>
        <w:tc>
          <w:tcPr>
            <w:tcW w:w="709" w:type="dxa"/>
          </w:tcPr>
          <w:p w:rsidR="00252839" w:rsidRPr="00B936C9" w:rsidRDefault="00252839" w:rsidP="005E64DF">
            <w:pPr>
              <w:jc w:val="center"/>
              <w:rPr>
                <w:color w:val="000000"/>
                <w:sz w:val="22"/>
                <w:szCs w:val="22"/>
              </w:rPr>
            </w:pPr>
            <w:r w:rsidRPr="00B936C9">
              <w:rPr>
                <w:color w:val="000000"/>
                <w:sz w:val="22"/>
                <w:szCs w:val="22"/>
              </w:rPr>
              <w:t>173</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24,7</w:t>
            </w: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15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356</w:t>
            </w:r>
          </w:p>
        </w:tc>
        <w:tc>
          <w:tcPr>
            <w:tcW w:w="709" w:type="dxa"/>
          </w:tcPr>
          <w:p w:rsidR="00252839" w:rsidRPr="00B936C9" w:rsidRDefault="00252839" w:rsidP="005E64DF">
            <w:pPr>
              <w:jc w:val="center"/>
              <w:rPr>
                <w:color w:val="000000"/>
                <w:sz w:val="22"/>
                <w:szCs w:val="22"/>
              </w:rPr>
            </w:pPr>
            <w:r w:rsidRPr="00B936C9">
              <w:rPr>
                <w:color w:val="000000"/>
                <w:sz w:val="22"/>
                <w:szCs w:val="22"/>
              </w:rPr>
              <w:t>23,7</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S. Dacho </w:t>
            </w:r>
          </w:p>
        </w:tc>
        <w:tc>
          <w:tcPr>
            <w:tcW w:w="709" w:type="dxa"/>
          </w:tcPr>
          <w:p w:rsidR="00252839" w:rsidRPr="00B936C9" w:rsidRDefault="00252839" w:rsidP="005E64DF">
            <w:pPr>
              <w:jc w:val="center"/>
              <w:rPr>
                <w:color w:val="000000"/>
                <w:sz w:val="22"/>
                <w:szCs w:val="22"/>
              </w:rPr>
            </w:pPr>
            <w:r w:rsidRPr="00B936C9">
              <w:rPr>
                <w:color w:val="000000"/>
                <w:sz w:val="22"/>
                <w:szCs w:val="22"/>
              </w:rPr>
              <w:t>16</w:t>
            </w:r>
          </w:p>
        </w:tc>
        <w:tc>
          <w:tcPr>
            <w:tcW w:w="708" w:type="dxa"/>
          </w:tcPr>
          <w:p w:rsidR="00252839" w:rsidRPr="00B936C9" w:rsidRDefault="00252839" w:rsidP="005E64DF">
            <w:pPr>
              <w:jc w:val="center"/>
              <w:rPr>
                <w:color w:val="000000"/>
                <w:sz w:val="22"/>
                <w:szCs w:val="22"/>
              </w:rPr>
            </w:pPr>
            <w:r w:rsidRPr="00B936C9">
              <w:rPr>
                <w:color w:val="000000"/>
                <w:sz w:val="22"/>
                <w:szCs w:val="22"/>
              </w:rPr>
              <w:t>384</w:t>
            </w:r>
          </w:p>
        </w:tc>
        <w:tc>
          <w:tcPr>
            <w:tcW w:w="709" w:type="dxa"/>
          </w:tcPr>
          <w:p w:rsidR="00252839" w:rsidRPr="00B936C9" w:rsidRDefault="00252839" w:rsidP="005E64DF">
            <w:pPr>
              <w:jc w:val="center"/>
              <w:rPr>
                <w:color w:val="000000"/>
                <w:sz w:val="22"/>
                <w:szCs w:val="22"/>
              </w:rPr>
            </w:pPr>
            <w:r w:rsidRPr="00B936C9">
              <w:rPr>
                <w:color w:val="000000"/>
                <w:sz w:val="22"/>
                <w:szCs w:val="22"/>
              </w:rPr>
              <w:t>24,0</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22</w:t>
            </w:r>
          </w:p>
        </w:tc>
        <w:tc>
          <w:tcPr>
            <w:tcW w:w="709" w:type="dxa"/>
          </w:tcPr>
          <w:p w:rsidR="00252839" w:rsidRPr="00B936C9" w:rsidRDefault="00252839" w:rsidP="005E64DF">
            <w:pPr>
              <w:jc w:val="center"/>
              <w:rPr>
                <w:color w:val="000000"/>
                <w:sz w:val="22"/>
                <w:szCs w:val="22"/>
              </w:rPr>
            </w:pPr>
            <w:r w:rsidRPr="00B936C9">
              <w:rPr>
                <w:color w:val="000000"/>
                <w:sz w:val="22"/>
                <w:szCs w:val="22"/>
              </w:rPr>
              <w:t>582</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26,5</w:t>
            </w: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38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966</w:t>
            </w:r>
          </w:p>
        </w:tc>
        <w:tc>
          <w:tcPr>
            <w:tcW w:w="709" w:type="dxa"/>
          </w:tcPr>
          <w:p w:rsidR="00252839" w:rsidRPr="00B936C9" w:rsidRDefault="00252839" w:rsidP="005E64DF">
            <w:pPr>
              <w:jc w:val="center"/>
              <w:rPr>
                <w:color w:val="000000"/>
                <w:sz w:val="22"/>
                <w:szCs w:val="22"/>
              </w:rPr>
            </w:pPr>
            <w:r w:rsidRPr="00B936C9">
              <w:rPr>
                <w:color w:val="000000"/>
                <w:sz w:val="22"/>
                <w:szCs w:val="22"/>
              </w:rPr>
              <w:t>25,4</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P. Mašioto </w:t>
            </w:r>
          </w:p>
        </w:tc>
        <w:tc>
          <w:tcPr>
            <w:tcW w:w="709" w:type="dxa"/>
          </w:tcPr>
          <w:p w:rsidR="00252839" w:rsidRPr="00B936C9" w:rsidRDefault="00252839" w:rsidP="005E64DF">
            <w:pPr>
              <w:jc w:val="center"/>
              <w:rPr>
                <w:color w:val="000000"/>
                <w:sz w:val="22"/>
                <w:szCs w:val="22"/>
              </w:rPr>
            </w:pPr>
            <w:r w:rsidRPr="00B936C9">
              <w:rPr>
                <w:color w:val="000000"/>
                <w:sz w:val="22"/>
                <w:szCs w:val="22"/>
              </w:rPr>
              <w:t>13</w:t>
            </w:r>
          </w:p>
        </w:tc>
        <w:tc>
          <w:tcPr>
            <w:tcW w:w="708" w:type="dxa"/>
          </w:tcPr>
          <w:p w:rsidR="00252839" w:rsidRPr="00B936C9" w:rsidRDefault="00252839" w:rsidP="005E64DF">
            <w:pPr>
              <w:jc w:val="center"/>
              <w:rPr>
                <w:color w:val="000000"/>
                <w:sz w:val="22"/>
                <w:szCs w:val="22"/>
              </w:rPr>
            </w:pPr>
            <w:r w:rsidRPr="00B936C9">
              <w:rPr>
                <w:color w:val="000000"/>
                <w:sz w:val="22"/>
                <w:szCs w:val="22"/>
              </w:rPr>
              <w:t>303</w:t>
            </w:r>
          </w:p>
        </w:tc>
        <w:tc>
          <w:tcPr>
            <w:tcW w:w="709" w:type="dxa"/>
          </w:tcPr>
          <w:p w:rsidR="00252839" w:rsidRPr="00B936C9" w:rsidRDefault="00252839" w:rsidP="005E64DF">
            <w:pPr>
              <w:jc w:val="center"/>
              <w:rPr>
                <w:color w:val="000000"/>
                <w:sz w:val="22"/>
                <w:szCs w:val="22"/>
              </w:rPr>
            </w:pPr>
            <w:r w:rsidRPr="00B936C9">
              <w:rPr>
                <w:color w:val="000000"/>
                <w:sz w:val="22"/>
                <w:szCs w:val="22"/>
              </w:rPr>
              <w:t>23,3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10</w:t>
            </w:r>
          </w:p>
        </w:tc>
        <w:tc>
          <w:tcPr>
            <w:tcW w:w="709" w:type="dxa"/>
          </w:tcPr>
          <w:p w:rsidR="00252839" w:rsidRPr="00B936C9" w:rsidRDefault="00252839" w:rsidP="005E64DF">
            <w:pPr>
              <w:jc w:val="center"/>
              <w:rPr>
                <w:color w:val="000000"/>
                <w:sz w:val="22"/>
                <w:szCs w:val="22"/>
              </w:rPr>
            </w:pPr>
            <w:r w:rsidRPr="00B936C9">
              <w:rPr>
                <w:color w:val="000000"/>
                <w:sz w:val="22"/>
                <w:szCs w:val="22"/>
              </w:rPr>
              <w:t>251</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25,1</w:t>
            </w: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554</w:t>
            </w:r>
          </w:p>
        </w:tc>
        <w:tc>
          <w:tcPr>
            <w:tcW w:w="709" w:type="dxa"/>
          </w:tcPr>
          <w:p w:rsidR="00252839" w:rsidRPr="00B936C9" w:rsidRDefault="00252839" w:rsidP="005E64DF">
            <w:pPr>
              <w:jc w:val="center"/>
              <w:rPr>
                <w:color w:val="000000"/>
                <w:sz w:val="22"/>
                <w:szCs w:val="22"/>
              </w:rPr>
            </w:pPr>
            <w:r w:rsidRPr="00B936C9">
              <w:rPr>
                <w:color w:val="000000"/>
                <w:sz w:val="22"/>
                <w:szCs w:val="22"/>
              </w:rPr>
              <w:t>24,1</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M. Mažvydo </w:t>
            </w:r>
          </w:p>
        </w:tc>
        <w:tc>
          <w:tcPr>
            <w:tcW w:w="709" w:type="dxa"/>
          </w:tcPr>
          <w:p w:rsidR="00252839" w:rsidRPr="00B936C9" w:rsidRDefault="00252839" w:rsidP="005E64DF">
            <w:pPr>
              <w:jc w:val="center"/>
              <w:rPr>
                <w:color w:val="000000"/>
                <w:sz w:val="22"/>
                <w:szCs w:val="22"/>
              </w:rPr>
            </w:pPr>
            <w:r w:rsidRPr="00B936C9">
              <w:rPr>
                <w:color w:val="000000"/>
                <w:sz w:val="22"/>
                <w:szCs w:val="22"/>
              </w:rPr>
              <w:t>16</w:t>
            </w:r>
          </w:p>
        </w:tc>
        <w:tc>
          <w:tcPr>
            <w:tcW w:w="708" w:type="dxa"/>
          </w:tcPr>
          <w:p w:rsidR="00252839" w:rsidRPr="00B936C9" w:rsidRDefault="00252839" w:rsidP="005E64DF">
            <w:pPr>
              <w:jc w:val="center"/>
              <w:rPr>
                <w:color w:val="000000"/>
                <w:sz w:val="22"/>
                <w:szCs w:val="22"/>
              </w:rPr>
            </w:pPr>
            <w:r w:rsidRPr="00B936C9">
              <w:rPr>
                <w:color w:val="000000"/>
                <w:sz w:val="22"/>
                <w:szCs w:val="22"/>
              </w:rPr>
              <w:t>320</w:t>
            </w:r>
          </w:p>
        </w:tc>
        <w:tc>
          <w:tcPr>
            <w:tcW w:w="709" w:type="dxa"/>
          </w:tcPr>
          <w:p w:rsidR="00252839" w:rsidRPr="00B936C9" w:rsidRDefault="00252839" w:rsidP="005E64DF">
            <w:pPr>
              <w:jc w:val="center"/>
              <w:rPr>
                <w:color w:val="000000"/>
                <w:sz w:val="22"/>
                <w:szCs w:val="22"/>
              </w:rPr>
            </w:pPr>
            <w:r w:rsidRPr="00B936C9">
              <w:rPr>
                <w:color w:val="000000"/>
                <w:sz w:val="22"/>
                <w:szCs w:val="22"/>
              </w:rPr>
              <w:t>20,0</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19</w:t>
            </w:r>
          </w:p>
        </w:tc>
        <w:tc>
          <w:tcPr>
            <w:tcW w:w="709" w:type="dxa"/>
          </w:tcPr>
          <w:p w:rsidR="00252839" w:rsidRPr="00B936C9" w:rsidRDefault="00252839" w:rsidP="005E64DF">
            <w:pPr>
              <w:jc w:val="center"/>
              <w:rPr>
                <w:color w:val="000000"/>
                <w:sz w:val="22"/>
                <w:szCs w:val="22"/>
              </w:rPr>
            </w:pPr>
            <w:r w:rsidRPr="00B936C9">
              <w:rPr>
                <w:color w:val="000000"/>
                <w:sz w:val="22"/>
                <w:szCs w:val="22"/>
              </w:rPr>
              <w:t>483</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25,4</w:t>
            </w: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35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803</w:t>
            </w:r>
          </w:p>
        </w:tc>
        <w:tc>
          <w:tcPr>
            <w:tcW w:w="709" w:type="dxa"/>
          </w:tcPr>
          <w:p w:rsidR="00252839" w:rsidRPr="00B936C9" w:rsidRDefault="00252839" w:rsidP="005E64DF">
            <w:pPr>
              <w:jc w:val="center"/>
              <w:rPr>
                <w:color w:val="000000"/>
                <w:sz w:val="22"/>
                <w:szCs w:val="22"/>
              </w:rPr>
            </w:pPr>
            <w:r w:rsidRPr="00B936C9">
              <w:rPr>
                <w:color w:val="000000"/>
                <w:sz w:val="22"/>
                <w:szCs w:val="22"/>
              </w:rPr>
              <w:t>22,9</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Sendvario </w:t>
            </w:r>
          </w:p>
        </w:tc>
        <w:tc>
          <w:tcPr>
            <w:tcW w:w="709" w:type="dxa"/>
          </w:tcPr>
          <w:p w:rsidR="00252839" w:rsidRPr="00B936C9" w:rsidRDefault="00252839" w:rsidP="005E64DF">
            <w:pPr>
              <w:jc w:val="center"/>
              <w:rPr>
                <w:color w:val="000000"/>
                <w:sz w:val="22"/>
                <w:szCs w:val="22"/>
              </w:rPr>
            </w:pPr>
            <w:r w:rsidRPr="00B936C9">
              <w:rPr>
                <w:color w:val="000000"/>
                <w:sz w:val="22"/>
                <w:szCs w:val="22"/>
              </w:rPr>
              <w:t>9</w:t>
            </w:r>
          </w:p>
        </w:tc>
        <w:tc>
          <w:tcPr>
            <w:tcW w:w="708" w:type="dxa"/>
          </w:tcPr>
          <w:p w:rsidR="00252839" w:rsidRPr="00B936C9" w:rsidRDefault="00252839" w:rsidP="005E64DF">
            <w:pPr>
              <w:jc w:val="center"/>
              <w:rPr>
                <w:color w:val="000000"/>
                <w:sz w:val="22"/>
                <w:szCs w:val="22"/>
              </w:rPr>
            </w:pPr>
            <w:r w:rsidRPr="00B936C9">
              <w:rPr>
                <w:color w:val="000000"/>
                <w:sz w:val="22"/>
                <w:szCs w:val="22"/>
              </w:rPr>
              <w:t>166</w:t>
            </w:r>
          </w:p>
        </w:tc>
        <w:tc>
          <w:tcPr>
            <w:tcW w:w="709" w:type="dxa"/>
          </w:tcPr>
          <w:p w:rsidR="00252839" w:rsidRPr="00B936C9" w:rsidRDefault="00252839" w:rsidP="005E64DF">
            <w:pPr>
              <w:jc w:val="center"/>
              <w:rPr>
                <w:color w:val="000000"/>
                <w:sz w:val="22"/>
                <w:szCs w:val="22"/>
              </w:rPr>
            </w:pPr>
            <w:r w:rsidRPr="00B936C9">
              <w:rPr>
                <w:color w:val="000000"/>
                <w:sz w:val="22"/>
                <w:szCs w:val="22"/>
              </w:rPr>
              <w:t>18,4</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7</w:t>
            </w:r>
          </w:p>
        </w:tc>
        <w:tc>
          <w:tcPr>
            <w:tcW w:w="709" w:type="dxa"/>
          </w:tcPr>
          <w:p w:rsidR="00252839" w:rsidRPr="00B936C9" w:rsidRDefault="00252839" w:rsidP="005E64DF">
            <w:pPr>
              <w:jc w:val="center"/>
              <w:rPr>
                <w:color w:val="000000"/>
                <w:sz w:val="22"/>
                <w:szCs w:val="22"/>
              </w:rPr>
            </w:pPr>
            <w:r w:rsidRPr="00B936C9">
              <w:rPr>
                <w:color w:val="000000"/>
                <w:sz w:val="22"/>
                <w:szCs w:val="22"/>
              </w:rPr>
              <w:t>168</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24,0</w:t>
            </w: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16</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334</w:t>
            </w:r>
          </w:p>
        </w:tc>
        <w:tc>
          <w:tcPr>
            <w:tcW w:w="709" w:type="dxa"/>
          </w:tcPr>
          <w:p w:rsidR="00252839" w:rsidRPr="00B936C9" w:rsidRDefault="00252839" w:rsidP="005E64DF">
            <w:pPr>
              <w:jc w:val="center"/>
              <w:rPr>
                <w:color w:val="000000"/>
                <w:sz w:val="22"/>
                <w:szCs w:val="22"/>
              </w:rPr>
            </w:pPr>
            <w:r w:rsidRPr="00B936C9">
              <w:rPr>
                <w:color w:val="000000"/>
                <w:sz w:val="22"/>
                <w:szCs w:val="22"/>
              </w:rPr>
              <w:t>20,9</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„Smeltės“ </w:t>
            </w:r>
          </w:p>
        </w:tc>
        <w:tc>
          <w:tcPr>
            <w:tcW w:w="709" w:type="dxa"/>
          </w:tcPr>
          <w:p w:rsidR="00252839" w:rsidRPr="00B936C9" w:rsidRDefault="00252839" w:rsidP="005E64DF">
            <w:pPr>
              <w:jc w:val="center"/>
              <w:rPr>
                <w:color w:val="000000"/>
                <w:sz w:val="22"/>
                <w:szCs w:val="22"/>
              </w:rPr>
            </w:pPr>
            <w:r w:rsidRPr="00B936C9">
              <w:rPr>
                <w:color w:val="000000"/>
                <w:sz w:val="22"/>
                <w:szCs w:val="22"/>
              </w:rPr>
              <w:t>11</w:t>
            </w:r>
          </w:p>
        </w:tc>
        <w:tc>
          <w:tcPr>
            <w:tcW w:w="708" w:type="dxa"/>
          </w:tcPr>
          <w:p w:rsidR="00252839" w:rsidRPr="00B936C9" w:rsidRDefault="00252839" w:rsidP="005E64DF">
            <w:pPr>
              <w:jc w:val="center"/>
              <w:rPr>
                <w:color w:val="000000"/>
                <w:sz w:val="22"/>
                <w:szCs w:val="22"/>
              </w:rPr>
            </w:pPr>
            <w:r w:rsidRPr="00B936C9">
              <w:rPr>
                <w:color w:val="000000"/>
                <w:sz w:val="22"/>
                <w:szCs w:val="22"/>
              </w:rPr>
              <w:t>240</w:t>
            </w:r>
          </w:p>
        </w:tc>
        <w:tc>
          <w:tcPr>
            <w:tcW w:w="709" w:type="dxa"/>
          </w:tcPr>
          <w:p w:rsidR="00252839" w:rsidRPr="00B936C9" w:rsidRDefault="00252839" w:rsidP="005E64DF">
            <w:pPr>
              <w:jc w:val="center"/>
              <w:rPr>
                <w:color w:val="000000"/>
                <w:sz w:val="22"/>
                <w:szCs w:val="22"/>
              </w:rPr>
            </w:pPr>
            <w:r w:rsidRPr="00B936C9">
              <w:rPr>
                <w:color w:val="000000"/>
                <w:sz w:val="22"/>
                <w:szCs w:val="22"/>
              </w:rPr>
              <w:t>21,8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12</w:t>
            </w:r>
          </w:p>
        </w:tc>
        <w:tc>
          <w:tcPr>
            <w:tcW w:w="709" w:type="dxa"/>
          </w:tcPr>
          <w:p w:rsidR="00252839" w:rsidRPr="00B936C9" w:rsidRDefault="00252839" w:rsidP="005E64DF">
            <w:pPr>
              <w:jc w:val="center"/>
              <w:rPr>
                <w:color w:val="000000"/>
                <w:sz w:val="22"/>
                <w:szCs w:val="22"/>
              </w:rPr>
            </w:pPr>
            <w:r w:rsidRPr="00B936C9">
              <w:rPr>
                <w:color w:val="000000"/>
                <w:sz w:val="22"/>
                <w:szCs w:val="22"/>
              </w:rPr>
              <w:t>286</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23,8</w:t>
            </w: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526</w:t>
            </w:r>
          </w:p>
        </w:tc>
        <w:tc>
          <w:tcPr>
            <w:tcW w:w="709" w:type="dxa"/>
          </w:tcPr>
          <w:p w:rsidR="00252839" w:rsidRPr="00B936C9" w:rsidRDefault="00252839" w:rsidP="005E64DF">
            <w:pPr>
              <w:jc w:val="center"/>
              <w:rPr>
                <w:color w:val="000000"/>
                <w:sz w:val="22"/>
                <w:szCs w:val="22"/>
              </w:rPr>
            </w:pPr>
            <w:r w:rsidRPr="00B936C9">
              <w:rPr>
                <w:color w:val="000000"/>
                <w:sz w:val="22"/>
                <w:szCs w:val="22"/>
              </w:rPr>
              <w:t>22,9</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L. Stulpino </w:t>
            </w:r>
          </w:p>
        </w:tc>
        <w:tc>
          <w:tcPr>
            <w:tcW w:w="709" w:type="dxa"/>
          </w:tcPr>
          <w:p w:rsidR="00252839" w:rsidRPr="00B936C9" w:rsidRDefault="00252839" w:rsidP="005E64DF">
            <w:pPr>
              <w:jc w:val="center"/>
              <w:rPr>
                <w:color w:val="000000"/>
                <w:sz w:val="22"/>
                <w:szCs w:val="22"/>
              </w:rPr>
            </w:pPr>
            <w:r w:rsidRPr="00B936C9">
              <w:rPr>
                <w:color w:val="000000"/>
                <w:sz w:val="22"/>
                <w:szCs w:val="22"/>
              </w:rPr>
              <w:t>15</w:t>
            </w:r>
          </w:p>
        </w:tc>
        <w:tc>
          <w:tcPr>
            <w:tcW w:w="708" w:type="dxa"/>
          </w:tcPr>
          <w:p w:rsidR="00252839" w:rsidRPr="00B936C9" w:rsidRDefault="00252839" w:rsidP="005E64DF">
            <w:pPr>
              <w:jc w:val="center"/>
              <w:rPr>
                <w:color w:val="000000"/>
                <w:sz w:val="22"/>
                <w:szCs w:val="22"/>
              </w:rPr>
            </w:pPr>
            <w:r w:rsidRPr="00B936C9">
              <w:rPr>
                <w:color w:val="000000"/>
                <w:sz w:val="22"/>
                <w:szCs w:val="22"/>
              </w:rPr>
              <w:t>352</w:t>
            </w:r>
          </w:p>
        </w:tc>
        <w:tc>
          <w:tcPr>
            <w:tcW w:w="709" w:type="dxa"/>
          </w:tcPr>
          <w:p w:rsidR="00252839" w:rsidRPr="00B936C9" w:rsidRDefault="00252839" w:rsidP="005E64DF">
            <w:pPr>
              <w:jc w:val="center"/>
              <w:rPr>
                <w:color w:val="000000"/>
                <w:sz w:val="22"/>
                <w:szCs w:val="22"/>
              </w:rPr>
            </w:pPr>
            <w:r w:rsidRPr="00B936C9">
              <w:rPr>
                <w:color w:val="000000"/>
                <w:sz w:val="22"/>
                <w:szCs w:val="22"/>
              </w:rPr>
              <w:t>23,5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13</w:t>
            </w:r>
          </w:p>
        </w:tc>
        <w:tc>
          <w:tcPr>
            <w:tcW w:w="709" w:type="dxa"/>
          </w:tcPr>
          <w:p w:rsidR="00252839" w:rsidRPr="00B936C9" w:rsidRDefault="00252839" w:rsidP="005E64DF">
            <w:pPr>
              <w:jc w:val="center"/>
              <w:rPr>
                <w:color w:val="000000"/>
                <w:sz w:val="22"/>
                <w:szCs w:val="22"/>
              </w:rPr>
            </w:pPr>
            <w:r w:rsidRPr="00B936C9">
              <w:rPr>
                <w:color w:val="000000"/>
                <w:sz w:val="22"/>
                <w:szCs w:val="22"/>
              </w:rPr>
              <w:t>305</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23,5</w:t>
            </w: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657</w:t>
            </w:r>
          </w:p>
        </w:tc>
        <w:tc>
          <w:tcPr>
            <w:tcW w:w="709" w:type="dxa"/>
          </w:tcPr>
          <w:p w:rsidR="00252839" w:rsidRPr="00B936C9" w:rsidRDefault="00252839" w:rsidP="005E64DF">
            <w:pPr>
              <w:jc w:val="center"/>
              <w:rPr>
                <w:color w:val="000000"/>
                <w:sz w:val="22"/>
                <w:szCs w:val="22"/>
              </w:rPr>
            </w:pPr>
            <w:r w:rsidRPr="00B936C9">
              <w:rPr>
                <w:color w:val="000000"/>
                <w:sz w:val="22"/>
                <w:szCs w:val="22"/>
              </w:rPr>
              <w:t>23,5</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Tauralaukio </w:t>
            </w:r>
          </w:p>
        </w:tc>
        <w:tc>
          <w:tcPr>
            <w:tcW w:w="709" w:type="dxa"/>
          </w:tcPr>
          <w:p w:rsidR="00252839" w:rsidRPr="00B936C9" w:rsidRDefault="00252839" w:rsidP="005E64DF">
            <w:pPr>
              <w:jc w:val="center"/>
              <w:rPr>
                <w:color w:val="000000"/>
                <w:sz w:val="22"/>
                <w:szCs w:val="22"/>
              </w:rPr>
            </w:pPr>
            <w:r w:rsidRPr="00B936C9">
              <w:rPr>
                <w:color w:val="000000"/>
                <w:sz w:val="22"/>
                <w:szCs w:val="22"/>
              </w:rPr>
              <w:t>5</w:t>
            </w:r>
          </w:p>
        </w:tc>
        <w:tc>
          <w:tcPr>
            <w:tcW w:w="708" w:type="dxa"/>
          </w:tcPr>
          <w:p w:rsidR="00252839" w:rsidRPr="00B936C9" w:rsidRDefault="00252839" w:rsidP="005E64DF">
            <w:pPr>
              <w:jc w:val="center"/>
              <w:rPr>
                <w:color w:val="000000"/>
                <w:sz w:val="22"/>
                <w:szCs w:val="22"/>
              </w:rPr>
            </w:pPr>
            <w:r w:rsidRPr="00B936C9">
              <w:rPr>
                <w:color w:val="000000"/>
                <w:sz w:val="22"/>
                <w:szCs w:val="22"/>
              </w:rPr>
              <w:t>99</w:t>
            </w:r>
          </w:p>
        </w:tc>
        <w:tc>
          <w:tcPr>
            <w:tcW w:w="709" w:type="dxa"/>
          </w:tcPr>
          <w:p w:rsidR="00252839" w:rsidRPr="00B936C9" w:rsidRDefault="00252839" w:rsidP="005E64DF">
            <w:pPr>
              <w:jc w:val="center"/>
              <w:rPr>
                <w:color w:val="000000"/>
                <w:sz w:val="22"/>
                <w:szCs w:val="22"/>
              </w:rPr>
            </w:pPr>
            <w:r w:rsidRPr="00B936C9">
              <w:rPr>
                <w:color w:val="000000"/>
                <w:sz w:val="22"/>
                <w:szCs w:val="22"/>
              </w:rPr>
              <w:t>19,8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4</w:t>
            </w:r>
          </w:p>
        </w:tc>
        <w:tc>
          <w:tcPr>
            <w:tcW w:w="709" w:type="dxa"/>
          </w:tcPr>
          <w:p w:rsidR="00252839" w:rsidRPr="00B936C9" w:rsidRDefault="00252839" w:rsidP="005E64DF">
            <w:pPr>
              <w:jc w:val="center"/>
              <w:rPr>
                <w:color w:val="000000"/>
                <w:sz w:val="22"/>
                <w:szCs w:val="22"/>
              </w:rPr>
            </w:pPr>
            <w:r w:rsidRPr="00B936C9">
              <w:rPr>
                <w:color w:val="000000"/>
                <w:sz w:val="22"/>
                <w:szCs w:val="22"/>
              </w:rPr>
              <w:t>81</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20,3</w:t>
            </w: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9</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180</w:t>
            </w:r>
          </w:p>
        </w:tc>
        <w:tc>
          <w:tcPr>
            <w:tcW w:w="709" w:type="dxa"/>
          </w:tcPr>
          <w:p w:rsidR="00252839" w:rsidRPr="00B936C9" w:rsidRDefault="00252839" w:rsidP="005E64DF">
            <w:pPr>
              <w:jc w:val="center"/>
              <w:rPr>
                <w:color w:val="000000"/>
                <w:sz w:val="22"/>
                <w:szCs w:val="22"/>
              </w:rPr>
            </w:pPr>
            <w:r w:rsidRPr="00B936C9">
              <w:rPr>
                <w:color w:val="000000"/>
                <w:sz w:val="22"/>
                <w:szCs w:val="22"/>
              </w:rPr>
              <w:t>20,0</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„Verdenės“ </w:t>
            </w:r>
          </w:p>
        </w:tc>
        <w:tc>
          <w:tcPr>
            <w:tcW w:w="709" w:type="dxa"/>
          </w:tcPr>
          <w:p w:rsidR="00252839" w:rsidRPr="00B936C9" w:rsidRDefault="00252839" w:rsidP="005E64DF">
            <w:pPr>
              <w:jc w:val="center"/>
              <w:rPr>
                <w:color w:val="000000"/>
                <w:sz w:val="22"/>
                <w:szCs w:val="22"/>
              </w:rPr>
            </w:pPr>
            <w:r w:rsidRPr="00B936C9">
              <w:rPr>
                <w:color w:val="000000"/>
                <w:sz w:val="22"/>
                <w:szCs w:val="22"/>
              </w:rPr>
              <w:t>17</w:t>
            </w:r>
          </w:p>
        </w:tc>
        <w:tc>
          <w:tcPr>
            <w:tcW w:w="708" w:type="dxa"/>
          </w:tcPr>
          <w:p w:rsidR="00252839" w:rsidRPr="00B936C9" w:rsidRDefault="00252839" w:rsidP="005E64DF">
            <w:pPr>
              <w:jc w:val="center"/>
              <w:rPr>
                <w:color w:val="000000"/>
                <w:sz w:val="22"/>
                <w:szCs w:val="22"/>
              </w:rPr>
            </w:pPr>
            <w:r w:rsidRPr="00B936C9">
              <w:rPr>
                <w:color w:val="000000"/>
                <w:sz w:val="22"/>
                <w:szCs w:val="22"/>
              </w:rPr>
              <w:t>389</w:t>
            </w:r>
          </w:p>
        </w:tc>
        <w:tc>
          <w:tcPr>
            <w:tcW w:w="709" w:type="dxa"/>
          </w:tcPr>
          <w:p w:rsidR="00252839" w:rsidRPr="00B936C9" w:rsidRDefault="00252839" w:rsidP="005E64DF">
            <w:pPr>
              <w:jc w:val="center"/>
              <w:rPr>
                <w:color w:val="000000"/>
                <w:sz w:val="22"/>
                <w:szCs w:val="22"/>
              </w:rPr>
            </w:pPr>
            <w:r w:rsidRPr="00B936C9">
              <w:rPr>
                <w:color w:val="000000"/>
                <w:sz w:val="22"/>
                <w:szCs w:val="22"/>
              </w:rPr>
              <w:t>22,9</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16</w:t>
            </w:r>
          </w:p>
        </w:tc>
        <w:tc>
          <w:tcPr>
            <w:tcW w:w="709" w:type="dxa"/>
          </w:tcPr>
          <w:p w:rsidR="00252839" w:rsidRPr="00B936C9" w:rsidRDefault="00252839" w:rsidP="005E64DF">
            <w:pPr>
              <w:jc w:val="center"/>
              <w:rPr>
                <w:color w:val="000000"/>
                <w:sz w:val="22"/>
                <w:szCs w:val="22"/>
              </w:rPr>
            </w:pPr>
            <w:r w:rsidRPr="00B936C9">
              <w:rPr>
                <w:color w:val="000000"/>
                <w:sz w:val="22"/>
                <w:szCs w:val="22"/>
              </w:rPr>
              <w:t>433</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27,1</w:t>
            </w: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33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822</w:t>
            </w:r>
          </w:p>
        </w:tc>
        <w:tc>
          <w:tcPr>
            <w:tcW w:w="709" w:type="dxa"/>
          </w:tcPr>
          <w:p w:rsidR="00252839" w:rsidRPr="00B936C9" w:rsidRDefault="00252839" w:rsidP="005E64DF">
            <w:pPr>
              <w:jc w:val="center"/>
              <w:rPr>
                <w:color w:val="000000"/>
                <w:sz w:val="22"/>
                <w:szCs w:val="22"/>
              </w:rPr>
            </w:pPr>
            <w:r w:rsidRPr="00B936C9">
              <w:rPr>
                <w:color w:val="000000"/>
                <w:sz w:val="22"/>
                <w:szCs w:val="22"/>
              </w:rPr>
              <w:t>24,9</w:t>
            </w:r>
          </w:p>
        </w:tc>
      </w:tr>
      <w:tr w:rsidR="00252839" w:rsidRPr="00B936C9" w:rsidTr="00CD67D1">
        <w:trPr>
          <w:trHeight w:val="7"/>
        </w:trPr>
        <w:tc>
          <w:tcPr>
            <w:tcW w:w="1702" w:type="dxa"/>
          </w:tcPr>
          <w:p w:rsidR="00252839" w:rsidRPr="00B936C9" w:rsidRDefault="00252839" w:rsidP="005E64DF">
            <w:pPr>
              <w:rPr>
                <w:sz w:val="22"/>
                <w:szCs w:val="22"/>
              </w:rPr>
            </w:pPr>
            <w:r w:rsidRPr="00B936C9">
              <w:rPr>
                <w:sz w:val="22"/>
                <w:szCs w:val="22"/>
              </w:rPr>
              <w:t xml:space="preserve">„Versmės“ </w:t>
            </w:r>
          </w:p>
        </w:tc>
        <w:tc>
          <w:tcPr>
            <w:tcW w:w="709" w:type="dxa"/>
          </w:tcPr>
          <w:p w:rsidR="00252839" w:rsidRPr="00B936C9" w:rsidRDefault="00252839" w:rsidP="005E64DF">
            <w:pPr>
              <w:jc w:val="center"/>
              <w:rPr>
                <w:color w:val="000000"/>
                <w:sz w:val="22"/>
                <w:szCs w:val="22"/>
              </w:rPr>
            </w:pPr>
            <w:r w:rsidRPr="00B936C9">
              <w:rPr>
                <w:color w:val="000000"/>
                <w:sz w:val="22"/>
                <w:szCs w:val="22"/>
              </w:rPr>
              <w:t>16</w:t>
            </w:r>
          </w:p>
        </w:tc>
        <w:tc>
          <w:tcPr>
            <w:tcW w:w="708" w:type="dxa"/>
          </w:tcPr>
          <w:p w:rsidR="00252839" w:rsidRPr="00B936C9" w:rsidRDefault="00252839" w:rsidP="005E64DF">
            <w:pPr>
              <w:jc w:val="center"/>
              <w:rPr>
                <w:color w:val="000000"/>
                <w:sz w:val="22"/>
                <w:szCs w:val="22"/>
              </w:rPr>
            </w:pPr>
            <w:r w:rsidRPr="00B936C9">
              <w:rPr>
                <w:color w:val="000000"/>
                <w:sz w:val="22"/>
                <w:szCs w:val="22"/>
              </w:rPr>
              <w:t>378</w:t>
            </w:r>
          </w:p>
        </w:tc>
        <w:tc>
          <w:tcPr>
            <w:tcW w:w="709" w:type="dxa"/>
          </w:tcPr>
          <w:p w:rsidR="00252839" w:rsidRPr="00B936C9" w:rsidRDefault="00252839" w:rsidP="005E64DF">
            <w:pPr>
              <w:jc w:val="center"/>
              <w:rPr>
                <w:color w:val="000000"/>
                <w:sz w:val="22"/>
                <w:szCs w:val="22"/>
              </w:rPr>
            </w:pPr>
            <w:r w:rsidRPr="00B936C9">
              <w:rPr>
                <w:color w:val="000000"/>
                <w:sz w:val="22"/>
                <w:szCs w:val="22"/>
              </w:rPr>
              <w:t>23,6</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21</w:t>
            </w:r>
          </w:p>
        </w:tc>
        <w:tc>
          <w:tcPr>
            <w:tcW w:w="709" w:type="dxa"/>
          </w:tcPr>
          <w:p w:rsidR="00252839" w:rsidRPr="00B936C9" w:rsidRDefault="00252839" w:rsidP="005E64DF">
            <w:pPr>
              <w:jc w:val="center"/>
              <w:rPr>
                <w:color w:val="000000"/>
                <w:sz w:val="22"/>
                <w:szCs w:val="22"/>
              </w:rPr>
            </w:pPr>
            <w:r w:rsidRPr="00B936C9">
              <w:rPr>
                <w:color w:val="000000"/>
                <w:sz w:val="22"/>
                <w:szCs w:val="22"/>
              </w:rPr>
              <w:t>573</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27,3</w:t>
            </w: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37</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951</w:t>
            </w:r>
          </w:p>
        </w:tc>
        <w:tc>
          <w:tcPr>
            <w:tcW w:w="709" w:type="dxa"/>
          </w:tcPr>
          <w:p w:rsidR="00252839" w:rsidRPr="00B936C9" w:rsidRDefault="00252839" w:rsidP="005E64DF">
            <w:pPr>
              <w:jc w:val="center"/>
              <w:rPr>
                <w:color w:val="000000"/>
                <w:sz w:val="22"/>
                <w:szCs w:val="22"/>
              </w:rPr>
            </w:pPr>
            <w:r w:rsidRPr="00B936C9">
              <w:rPr>
                <w:color w:val="000000"/>
                <w:sz w:val="22"/>
                <w:szCs w:val="22"/>
              </w:rPr>
              <w:t>25,7</w:t>
            </w:r>
          </w:p>
        </w:tc>
      </w:tr>
      <w:tr w:rsidR="00252839" w:rsidRPr="00B936C9" w:rsidTr="00CD67D1">
        <w:trPr>
          <w:trHeight w:val="20"/>
        </w:trPr>
        <w:tc>
          <w:tcPr>
            <w:tcW w:w="1702" w:type="dxa"/>
          </w:tcPr>
          <w:p w:rsidR="00252839" w:rsidRPr="00B936C9" w:rsidRDefault="00252839" w:rsidP="005E64DF">
            <w:pPr>
              <w:jc w:val="right"/>
              <w:rPr>
                <w:b/>
                <w:sz w:val="22"/>
                <w:szCs w:val="22"/>
              </w:rPr>
            </w:pPr>
            <w:r w:rsidRPr="00B936C9">
              <w:rPr>
                <w:b/>
                <w:sz w:val="22"/>
                <w:szCs w:val="22"/>
              </w:rPr>
              <w:t xml:space="preserve">Iš viso </w:t>
            </w:r>
          </w:p>
        </w:tc>
        <w:tc>
          <w:tcPr>
            <w:tcW w:w="709" w:type="dxa"/>
          </w:tcPr>
          <w:p w:rsidR="00252839" w:rsidRPr="00B936C9" w:rsidRDefault="00252839" w:rsidP="005E64DF">
            <w:pPr>
              <w:jc w:val="center"/>
              <w:rPr>
                <w:b/>
                <w:bCs/>
                <w:color w:val="000000"/>
                <w:sz w:val="22"/>
                <w:szCs w:val="22"/>
              </w:rPr>
            </w:pPr>
            <w:r w:rsidRPr="00B936C9">
              <w:rPr>
                <w:b/>
                <w:bCs/>
                <w:color w:val="000000"/>
                <w:sz w:val="22"/>
                <w:szCs w:val="22"/>
              </w:rPr>
              <w:t>126</w:t>
            </w:r>
          </w:p>
        </w:tc>
        <w:tc>
          <w:tcPr>
            <w:tcW w:w="708" w:type="dxa"/>
          </w:tcPr>
          <w:p w:rsidR="00252839" w:rsidRPr="00B936C9" w:rsidRDefault="00252839" w:rsidP="005E64DF">
            <w:pPr>
              <w:jc w:val="center"/>
              <w:rPr>
                <w:b/>
                <w:bCs/>
                <w:color w:val="000000"/>
                <w:sz w:val="22"/>
                <w:szCs w:val="22"/>
              </w:rPr>
            </w:pPr>
            <w:r w:rsidRPr="00B936C9">
              <w:rPr>
                <w:b/>
                <w:bCs/>
                <w:color w:val="000000"/>
                <w:sz w:val="22"/>
                <w:szCs w:val="22"/>
              </w:rPr>
              <w:t>2814</w:t>
            </w:r>
          </w:p>
        </w:tc>
        <w:tc>
          <w:tcPr>
            <w:tcW w:w="709" w:type="dxa"/>
          </w:tcPr>
          <w:p w:rsidR="00252839" w:rsidRPr="00B936C9" w:rsidRDefault="00252839" w:rsidP="005E64DF">
            <w:pPr>
              <w:jc w:val="center"/>
              <w:rPr>
                <w:b/>
                <w:color w:val="000000"/>
                <w:sz w:val="22"/>
                <w:szCs w:val="22"/>
              </w:rPr>
            </w:pPr>
            <w:r w:rsidRPr="00B936C9">
              <w:rPr>
                <w:b/>
                <w:color w:val="000000"/>
                <w:sz w:val="22"/>
                <w:szCs w:val="22"/>
              </w:rPr>
              <w:t>22,3</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131</w:t>
            </w:r>
          </w:p>
        </w:tc>
        <w:tc>
          <w:tcPr>
            <w:tcW w:w="709" w:type="dxa"/>
          </w:tcPr>
          <w:p w:rsidR="00252839" w:rsidRPr="00B936C9" w:rsidRDefault="00252839" w:rsidP="005E64DF">
            <w:pPr>
              <w:jc w:val="center"/>
              <w:rPr>
                <w:b/>
                <w:bCs/>
                <w:color w:val="000000"/>
                <w:sz w:val="22"/>
                <w:szCs w:val="22"/>
              </w:rPr>
            </w:pPr>
            <w:r w:rsidRPr="00B936C9">
              <w:rPr>
                <w:b/>
                <w:bCs/>
                <w:color w:val="000000"/>
                <w:sz w:val="22"/>
                <w:szCs w:val="22"/>
              </w:rPr>
              <w:t>3335</w:t>
            </w:r>
          </w:p>
        </w:tc>
        <w:tc>
          <w:tcPr>
            <w:tcW w:w="708" w:type="dxa"/>
            <w:gridSpan w:val="2"/>
          </w:tcPr>
          <w:p w:rsidR="00252839" w:rsidRPr="00B936C9" w:rsidRDefault="00252839" w:rsidP="005E64DF">
            <w:pPr>
              <w:jc w:val="center"/>
              <w:rPr>
                <w:b/>
                <w:color w:val="000000"/>
                <w:sz w:val="22"/>
                <w:szCs w:val="22"/>
              </w:rPr>
            </w:pPr>
            <w:r w:rsidRPr="00B936C9">
              <w:rPr>
                <w:b/>
                <w:color w:val="000000"/>
                <w:sz w:val="22"/>
                <w:szCs w:val="22"/>
              </w:rPr>
              <w:t>25,5</w:t>
            </w:r>
          </w:p>
        </w:tc>
        <w:tc>
          <w:tcPr>
            <w:tcW w:w="709" w:type="dxa"/>
            <w:gridSpan w:val="2"/>
          </w:tcPr>
          <w:p w:rsidR="00252839" w:rsidRPr="00B936C9" w:rsidRDefault="00252839" w:rsidP="005E64DF">
            <w:pPr>
              <w:jc w:val="center"/>
              <w:rPr>
                <w:b/>
                <w:bCs/>
                <w:color w:val="000000"/>
                <w:sz w:val="22"/>
                <w:szCs w:val="22"/>
              </w:rPr>
            </w:pPr>
          </w:p>
        </w:tc>
        <w:tc>
          <w:tcPr>
            <w:tcW w:w="709" w:type="dxa"/>
            <w:gridSpan w:val="2"/>
          </w:tcPr>
          <w:p w:rsidR="00252839" w:rsidRPr="00B936C9" w:rsidRDefault="00252839" w:rsidP="005E64DF">
            <w:pPr>
              <w:jc w:val="center"/>
              <w:rPr>
                <w:b/>
                <w:bCs/>
                <w:color w:val="000000"/>
                <w:sz w:val="22"/>
                <w:szCs w:val="22"/>
              </w:rPr>
            </w:pPr>
          </w:p>
        </w:tc>
        <w:tc>
          <w:tcPr>
            <w:tcW w:w="709" w:type="dxa"/>
            <w:gridSpan w:val="2"/>
          </w:tcPr>
          <w:p w:rsidR="00252839" w:rsidRPr="00B936C9" w:rsidRDefault="00252839" w:rsidP="005E64DF">
            <w:pPr>
              <w:jc w:val="center"/>
              <w:rPr>
                <w:b/>
                <w:color w:val="000000"/>
                <w:sz w:val="22"/>
                <w:szCs w:val="22"/>
              </w:rPr>
            </w:pPr>
          </w:p>
        </w:tc>
        <w:tc>
          <w:tcPr>
            <w:tcW w:w="708" w:type="dxa"/>
            <w:gridSpan w:val="3"/>
          </w:tcPr>
          <w:p w:rsidR="00252839" w:rsidRPr="00B936C9" w:rsidRDefault="00252839" w:rsidP="005E64DF">
            <w:pPr>
              <w:jc w:val="center"/>
              <w:rPr>
                <w:b/>
                <w:bCs/>
                <w:color w:val="000000"/>
                <w:sz w:val="22"/>
                <w:szCs w:val="22"/>
              </w:rPr>
            </w:pPr>
            <w:r w:rsidRPr="00B936C9">
              <w:rPr>
                <w:b/>
                <w:bCs/>
                <w:color w:val="000000"/>
                <w:sz w:val="22"/>
                <w:szCs w:val="22"/>
              </w:rPr>
              <w:t>257</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6149</w:t>
            </w:r>
          </w:p>
        </w:tc>
        <w:tc>
          <w:tcPr>
            <w:tcW w:w="709" w:type="dxa"/>
          </w:tcPr>
          <w:p w:rsidR="00252839" w:rsidRPr="00B936C9" w:rsidRDefault="00252839" w:rsidP="005E64DF">
            <w:pPr>
              <w:jc w:val="center"/>
              <w:rPr>
                <w:b/>
                <w:color w:val="000000"/>
                <w:sz w:val="22"/>
                <w:szCs w:val="22"/>
              </w:rPr>
            </w:pPr>
            <w:r w:rsidRPr="00B936C9">
              <w:rPr>
                <w:b/>
                <w:color w:val="000000"/>
                <w:sz w:val="22"/>
                <w:szCs w:val="22"/>
              </w:rPr>
              <w:t>23,9</w:t>
            </w:r>
          </w:p>
        </w:tc>
      </w:tr>
      <w:tr w:rsidR="00252839" w:rsidRPr="00B936C9" w:rsidTr="00CD67D1">
        <w:trPr>
          <w:trHeight w:val="14"/>
        </w:trPr>
        <w:tc>
          <w:tcPr>
            <w:tcW w:w="10207" w:type="dxa"/>
            <w:gridSpan w:val="21"/>
          </w:tcPr>
          <w:p w:rsidR="00252839" w:rsidRPr="00B936C9" w:rsidRDefault="00252839" w:rsidP="005E64DF">
            <w:pPr>
              <w:jc w:val="center"/>
              <w:rPr>
                <w:color w:val="000000"/>
                <w:sz w:val="22"/>
                <w:szCs w:val="22"/>
              </w:rPr>
            </w:pPr>
            <w:r w:rsidRPr="00B936C9">
              <w:rPr>
                <w:b/>
                <w:sz w:val="22"/>
                <w:szCs w:val="22"/>
              </w:rPr>
              <w:t>Pagrindinės mokyklos</w:t>
            </w:r>
          </w:p>
        </w:tc>
      </w:tr>
      <w:tr w:rsidR="00252839" w:rsidRPr="00B936C9" w:rsidTr="00CD67D1">
        <w:trPr>
          <w:trHeight w:val="14"/>
        </w:trPr>
        <w:tc>
          <w:tcPr>
            <w:tcW w:w="1702" w:type="dxa"/>
          </w:tcPr>
          <w:p w:rsidR="00252839" w:rsidRPr="00B936C9" w:rsidRDefault="00252839" w:rsidP="005E64DF">
            <w:pPr>
              <w:rPr>
                <w:sz w:val="22"/>
                <w:szCs w:val="22"/>
              </w:rPr>
            </w:pPr>
            <w:r w:rsidRPr="00B936C9">
              <w:rPr>
                <w:sz w:val="22"/>
                <w:szCs w:val="22"/>
              </w:rPr>
              <w:t xml:space="preserve">Gedminų </w:t>
            </w:r>
          </w:p>
        </w:tc>
        <w:tc>
          <w:tcPr>
            <w:tcW w:w="709" w:type="dxa"/>
          </w:tcPr>
          <w:p w:rsidR="00252839" w:rsidRPr="00B936C9" w:rsidRDefault="00252839" w:rsidP="005E64DF">
            <w:pPr>
              <w:jc w:val="center"/>
              <w:rPr>
                <w:color w:val="000000"/>
                <w:sz w:val="22"/>
                <w:szCs w:val="22"/>
              </w:rPr>
            </w:pPr>
            <w:r w:rsidRPr="00B936C9">
              <w:rPr>
                <w:color w:val="000000"/>
                <w:sz w:val="22"/>
                <w:szCs w:val="22"/>
              </w:rPr>
              <w:t>16</w:t>
            </w:r>
          </w:p>
        </w:tc>
        <w:tc>
          <w:tcPr>
            <w:tcW w:w="708" w:type="dxa"/>
          </w:tcPr>
          <w:p w:rsidR="00252839" w:rsidRPr="00B936C9" w:rsidRDefault="00252839" w:rsidP="005E64DF">
            <w:pPr>
              <w:jc w:val="center"/>
              <w:rPr>
                <w:color w:val="000000"/>
                <w:sz w:val="22"/>
                <w:szCs w:val="22"/>
              </w:rPr>
            </w:pPr>
            <w:r w:rsidRPr="00B936C9">
              <w:rPr>
                <w:color w:val="000000"/>
                <w:sz w:val="22"/>
                <w:szCs w:val="22"/>
              </w:rPr>
              <w:t>349</w:t>
            </w:r>
          </w:p>
        </w:tc>
        <w:tc>
          <w:tcPr>
            <w:tcW w:w="709" w:type="dxa"/>
          </w:tcPr>
          <w:p w:rsidR="00252839" w:rsidRPr="00B936C9" w:rsidRDefault="00252839" w:rsidP="005E64DF">
            <w:pPr>
              <w:jc w:val="center"/>
              <w:rPr>
                <w:color w:val="000000"/>
                <w:sz w:val="22"/>
                <w:szCs w:val="22"/>
              </w:rPr>
            </w:pPr>
            <w:r w:rsidRPr="00B936C9">
              <w:rPr>
                <w:color w:val="000000"/>
                <w:sz w:val="22"/>
                <w:szCs w:val="22"/>
              </w:rPr>
              <w:t>21,8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20</w:t>
            </w:r>
          </w:p>
        </w:tc>
        <w:tc>
          <w:tcPr>
            <w:tcW w:w="709" w:type="dxa"/>
          </w:tcPr>
          <w:p w:rsidR="00252839" w:rsidRPr="00B936C9" w:rsidRDefault="00252839" w:rsidP="005E64DF">
            <w:pPr>
              <w:jc w:val="center"/>
              <w:rPr>
                <w:color w:val="000000"/>
                <w:sz w:val="22"/>
                <w:szCs w:val="22"/>
              </w:rPr>
            </w:pPr>
            <w:r w:rsidRPr="00B936C9">
              <w:rPr>
                <w:color w:val="000000"/>
                <w:sz w:val="22"/>
                <w:szCs w:val="22"/>
              </w:rPr>
              <w:t>502</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25,1</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15,0</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37</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866</w:t>
            </w:r>
          </w:p>
        </w:tc>
        <w:tc>
          <w:tcPr>
            <w:tcW w:w="709" w:type="dxa"/>
          </w:tcPr>
          <w:p w:rsidR="00252839" w:rsidRPr="00B936C9" w:rsidRDefault="00252839" w:rsidP="005E64DF">
            <w:pPr>
              <w:jc w:val="center"/>
              <w:rPr>
                <w:color w:val="000000"/>
                <w:sz w:val="22"/>
                <w:szCs w:val="22"/>
              </w:rPr>
            </w:pPr>
            <w:r w:rsidRPr="00B936C9">
              <w:rPr>
                <w:color w:val="000000"/>
                <w:sz w:val="22"/>
                <w:szCs w:val="22"/>
              </w:rPr>
              <w:t>23,4</w:t>
            </w:r>
          </w:p>
        </w:tc>
      </w:tr>
      <w:tr w:rsidR="00252839" w:rsidRPr="00B936C9" w:rsidTr="00CD67D1">
        <w:trPr>
          <w:trHeight w:val="10"/>
        </w:trPr>
        <w:tc>
          <w:tcPr>
            <w:tcW w:w="1702" w:type="dxa"/>
          </w:tcPr>
          <w:p w:rsidR="00252839" w:rsidRPr="00B936C9" w:rsidRDefault="00252839" w:rsidP="005E64DF">
            <w:pPr>
              <w:rPr>
                <w:sz w:val="22"/>
                <w:szCs w:val="22"/>
              </w:rPr>
            </w:pPr>
            <w:r w:rsidRPr="00B936C9">
              <w:rPr>
                <w:sz w:val="22"/>
                <w:szCs w:val="22"/>
              </w:rPr>
              <w:t xml:space="preserve">M. Gorkio </w:t>
            </w:r>
          </w:p>
        </w:tc>
        <w:tc>
          <w:tcPr>
            <w:tcW w:w="709" w:type="dxa"/>
          </w:tcPr>
          <w:p w:rsidR="00252839" w:rsidRPr="00B936C9" w:rsidRDefault="00252839" w:rsidP="005E64DF">
            <w:pPr>
              <w:jc w:val="center"/>
              <w:rPr>
                <w:color w:val="000000"/>
                <w:sz w:val="22"/>
                <w:szCs w:val="22"/>
              </w:rPr>
            </w:pPr>
            <w:r w:rsidRPr="00B936C9">
              <w:rPr>
                <w:color w:val="000000"/>
                <w:sz w:val="22"/>
                <w:szCs w:val="22"/>
              </w:rPr>
              <w:t>14</w:t>
            </w:r>
          </w:p>
        </w:tc>
        <w:tc>
          <w:tcPr>
            <w:tcW w:w="708" w:type="dxa"/>
          </w:tcPr>
          <w:p w:rsidR="00252839" w:rsidRPr="00B936C9" w:rsidRDefault="00252839" w:rsidP="005E64DF">
            <w:pPr>
              <w:jc w:val="center"/>
              <w:rPr>
                <w:color w:val="000000"/>
                <w:sz w:val="22"/>
                <w:szCs w:val="22"/>
              </w:rPr>
            </w:pPr>
            <w:r w:rsidRPr="00B936C9">
              <w:rPr>
                <w:color w:val="000000"/>
                <w:sz w:val="22"/>
                <w:szCs w:val="22"/>
              </w:rPr>
              <w:t>301</w:t>
            </w:r>
          </w:p>
        </w:tc>
        <w:tc>
          <w:tcPr>
            <w:tcW w:w="709" w:type="dxa"/>
          </w:tcPr>
          <w:p w:rsidR="00252839" w:rsidRPr="00B936C9" w:rsidRDefault="00252839" w:rsidP="005E64DF">
            <w:pPr>
              <w:jc w:val="center"/>
              <w:rPr>
                <w:color w:val="000000"/>
                <w:sz w:val="22"/>
                <w:szCs w:val="22"/>
              </w:rPr>
            </w:pPr>
            <w:r w:rsidRPr="00B936C9">
              <w:rPr>
                <w:color w:val="000000"/>
                <w:sz w:val="22"/>
                <w:szCs w:val="22"/>
              </w:rPr>
              <w:t>21,5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11</w:t>
            </w:r>
          </w:p>
        </w:tc>
        <w:tc>
          <w:tcPr>
            <w:tcW w:w="709" w:type="dxa"/>
          </w:tcPr>
          <w:p w:rsidR="00252839" w:rsidRPr="00B936C9" w:rsidRDefault="00252839" w:rsidP="005E64DF">
            <w:pPr>
              <w:jc w:val="center"/>
              <w:rPr>
                <w:color w:val="000000"/>
                <w:sz w:val="22"/>
                <w:szCs w:val="22"/>
              </w:rPr>
            </w:pPr>
            <w:r w:rsidRPr="00B936C9">
              <w:rPr>
                <w:color w:val="000000"/>
                <w:sz w:val="22"/>
                <w:szCs w:val="22"/>
              </w:rPr>
              <w:t>259</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23,5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46</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23,0</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27</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606</w:t>
            </w:r>
          </w:p>
        </w:tc>
        <w:tc>
          <w:tcPr>
            <w:tcW w:w="709" w:type="dxa"/>
          </w:tcPr>
          <w:p w:rsidR="00252839" w:rsidRPr="00B936C9" w:rsidRDefault="00252839" w:rsidP="005E64DF">
            <w:pPr>
              <w:jc w:val="center"/>
              <w:rPr>
                <w:color w:val="000000"/>
                <w:sz w:val="22"/>
                <w:szCs w:val="22"/>
              </w:rPr>
            </w:pPr>
            <w:r w:rsidRPr="00B936C9">
              <w:rPr>
                <w:color w:val="000000"/>
                <w:sz w:val="22"/>
                <w:szCs w:val="22"/>
              </w:rPr>
              <w:t>22,4</w:t>
            </w:r>
          </w:p>
        </w:tc>
      </w:tr>
      <w:tr w:rsidR="00252839" w:rsidRPr="00B936C9" w:rsidTr="00CD67D1">
        <w:trPr>
          <w:trHeight w:val="10"/>
        </w:trPr>
        <w:tc>
          <w:tcPr>
            <w:tcW w:w="1702" w:type="dxa"/>
          </w:tcPr>
          <w:p w:rsidR="00252839" w:rsidRPr="00B936C9" w:rsidRDefault="00252839" w:rsidP="005E64DF">
            <w:pPr>
              <w:rPr>
                <w:sz w:val="22"/>
                <w:szCs w:val="22"/>
              </w:rPr>
            </w:pPr>
            <w:r w:rsidRPr="00B936C9">
              <w:rPr>
                <w:sz w:val="22"/>
                <w:szCs w:val="22"/>
              </w:rPr>
              <w:t xml:space="preserve">A. Rubliovo </w:t>
            </w:r>
          </w:p>
        </w:tc>
        <w:tc>
          <w:tcPr>
            <w:tcW w:w="709" w:type="dxa"/>
          </w:tcPr>
          <w:p w:rsidR="00252839" w:rsidRPr="00B936C9" w:rsidRDefault="00252839" w:rsidP="005E64DF">
            <w:pPr>
              <w:jc w:val="center"/>
              <w:rPr>
                <w:color w:val="000000"/>
                <w:sz w:val="22"/>
                <w:szCs w:val="22"/>
              </w:rPr>
            </w:pPr>
            <w:r w:rsidRPr="00B936C9">
              <w:rPr>
                <w:color w:val="000000"/>
                <w:sz w:val="22"/>
                <w:szCs w:val="22"/>
              </w:rPr>
              <w:t>4</w:t>
            </w:r>
          </w:p>
        </w:tc>
        <w:tc>
          <w:tcPr>
            <w:tcW w:w="708" w:type="dxa"/>
          </w:tcPr>
          <w:p w:rsidR="00252839" w:rsidRPr="00B936C9" w:rsidRDefault="00252839" w:rsidP="005E64DF">
            <w:pPr>
              <w:jc w:val="center"/>
              <w:rPr>
                <w:color w:val="000000"/>
                <w:sz w:val="22"/>
                <w:szCs w:val="22"/>
              </w:rPr>
            </w:pPr>
            <w:r w:rsidRPr="00B936C9">
              <w:rPr>
                <w:color w:val="000000"/>
                <w:sz w:val="22"/>
                <w:szCs w:val="22"/>
              </w:rPr>
              <w:t>65</w:t>
            </w:r>
          </w:p>
        </w:tc>
        <w:tc>
          <w:tcPr>
            <w:tcW w:w="709" w:type="dxa"/>
          </w:tcPr>
          <w:p w:rsidR="00252839" w:rsidRPr="00B936C9" w:rsidRDefault="00252839" w:rsidP="005E64DF">
            <w:pPr>
              <w:jc w:val="center"/>
              <w:rPr>
                <w:color w:val="000000"/>
                <w:sz w:val="22"/>
                <w:szCs w:val="22"/>
              </w:rPr>
            </w:pPr>
            <w:r w:rsidRPr="00B936C9">
              <w:rPr>
                <w:color w:val="000000"/>
                <w:sz w:val="22"/>
                <w:szCs w:val="22"/>
              </w:rPr>
              <w:t>16,3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4</w:t>
            </w:r>
          </w:p>
        </w:tc>
        <w:tc>
          <w:tcPr>
            <w:tcW w:w="709" w:type="dxa"/>
          </w:tcPr>
          <w:p w:rsidR="00252839" w:rsidRPr="00B936C9" w:rsidRDefault="00252839" w:rsidP="005E64DF">
            <w:pPr>
              <w:jc w:val="center"/>
              <w:rPr>
                <w:color w:val="000000"/>
                <w:sz w:val="22"/>
                <w:szCs w:val="22"/>
              </w:rPr>
            </w:pPr>
            <w:r w:rsidRPr="00B936C9">
              <w:rPr>
                <w:color w:val="000000"/>
                <w:sz w:val="22"/>
                <w:szCs w:val="22"/>
              </w:rPr>
              <w:t>72</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18,0</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16,5</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10</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170</w:t>
            </w:r>
          </w:p>
        </w:tc>
        <w:tc>
          <w:tcPr>
            <w:tcW w:w="709" w:type="dxa"/>
          </w:tcPr>
          <w:p w:rsidR="00252839" w:rsidRPr="00B936C9" w:rsidRDefault="00252839" w:rsidP="005E64DF">
            <w:pPr>
              <w:jc w:val="center"/>
              <w:rPr>
                <w:color w:val="000000"/>
                <w:sz w:val="22"/>
                <w:szCs w:val="22"/>
              </w:rPr>
            </w:pPr>
            <w:r w:rsidRPr="00B936C9">
              <w:rPr>
                <w:color w:val="000000"/>
                <w:sz w:val="22"/>
                <w:szCs w:val="22"/>
              </w:rPr>
              <w:t>17,0</w:t>
            </w:r>
          </w:p>
        </w:tc>
      </w:tr>
      <w:tr w:rsidR="00252839" w:rsidRPr="00B936C9" w:rsidTr="00CD67D1">
        <w:trPr>
          <w:trHeight w:val="14"/>
        </w:trPr>
        <w:tc>
          <w:tcPr>
            <w:tcW w:w="1702" w:type="dxa"/>
          </w:tcPr>
          <w:p w:rsidR="00252839" w:rsidRPr="00B936C9" w:rsidRDefault="00252839" w:rsidP="005E64DF">
            <w:pPr>
              <w:rPr>
                <w:sz w:val="22"/>
                <w:szCs w:val="22"/>
              </w:rPr>
            </w:pPr>
            <w:r w:rsidRPr="00B936C9">
              <w:rPr>
                <w:sz w:val="22"/>
                <w:szCs w:val="22"/>
              </w:rPr>
              <w:t xml:space="preserve">„Pajūrio“ </w:t>
            </w:r>
          </w:p>
        </w:tc>
        <w:tc>
          <w:tcPr>
            <w:tcW w:w="709" w:type="dxa"/>
          </w:tcPr>
          <w:p w:rsidR="00252839" w:rsidRPr="00B936C9" w:rsidRDefault="00252839" w:rsidP="005E64DF">
            <w:pPr>
              <w:jc w:val="center"/>
              <w:rPr>
                <w:color w:val="000000"/>
                <w:sz w:val="22"/>
                <w:szCs w:val="22"/>
              </w:rPr>
            </w:pPr>
            <w:r w:rsidRPr="00B936C9">
              <w:rPr>
                <w:color w:val="000000"/>
                <w:sz w:val="22"/>
                <w:szCs w:val="22"/>
              </w:rPr>
              <w:t>9</w:t>
            </w:r>
          </w:p>
        </w:tc>
        <w:tc>
          <w:tcPr>
            <w:tcW w:w="708" w:type="dxa"/>
          </w:tcPr>
          <w:p w:rsidR="00252839" w:rsidRPr="00B936C9" w:rsidRDefault="00252839" w:rsidP="005E64DF">
            <w:pPr>
              <w:jc w:val="center"/>
              <w:rPr>
                <w:color w:val="000000"/>
                <w:sz w:val="22"/>
                <w:szCs w:val="22"/>
              </w:rPr>
            </w:pPr>
            <w:r w:rsidRPr="00B936C9">
              <w:rPr>
                <w:color w:val="000000"/>
                <w:sz w:val="22"/>
                <w:szCs w:val="22"/>
              </w:rPr>
              <w:t>198</w:t>
            </w:r>
          </w:p>
        </w:tc>
        <w:tc>
          <w:tcPr>
            <w:tcW w:w="709" w:type="dxa"/>
          </w:tcPr>
          <w:p w:rsidR="00252839" w:rsidRPr="00B936C9" w:rsidRDefault="00252839" w:rsidP="005E64DF">
            <w:pPr>
              <w:jc w:val="center"/>
              <w:rPr>
                <w:color w:val="000000"/>
                <w:sz w:val="22"/>
                <w:szCs w:val="22"/>
              </w:rPr>
            </w:pPr>
            <w:r w:rsidRPr="00B936C9">
              <w:rPr>
                <w:color w:val="000000"/>
                <w:sz w:val="22"/>
                <w:szCs w:val="22"/>
              </w:rPr>
              <w:t>22,0</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9</w:t>
            </w:r>
          </w:p>
        </w:tc>
        <w:tc>
          <w:tcPr>
            <w:tcW w:w="709" w:type="dxa"/>
          </w:tcPr>
          <w:p w:rsidR="00252839" w:rsidRPr="00B936C9" w:rsidRDefault="00252839" w:rsidP="005E64DF">
            <w:pPr>
              <w:jc w:val="center"/>
              <w:rPr>
                <w:color w:val="000000"/>
                <w:sz w:val="22"/>
                <w:szCs w:val="22"/>
              </w:rPr>
            </w:pPr>
            <w:r w:rsidRPr="00B936C9">
              <w:rPr>
                <w:color w:val="000000"/>
                <w:sz w:val="22"/>
                <w:szCs w:val="22"/>
              </w:rPr>
              <w:t>205</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22,8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62</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20,7</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21</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465</w:t>
            </w:r>
          </w:p>
        </w:tc>
        <w:tc>
          <w:tcPr>
            <w:tcW w:w="709" w:type="dxa"/>
          </w:tcPr>
          <w:p w:rsidR="00252839" w:rsidRPr="00B936C9" w:rsidRDefault="00252839" w:rsidP="005E64DF">
            <w:pPr>
              <w:jc w:val="center"/>
              <w:rPr>
                <w:color w:val="000000"/>
                <w:sz w:val="22"/>
                <w:szCs w:val="22"/>
              </w:rPr>
            </w:pPr>
            <w:r w:rsidRPr="00B936C9">
              <w:rPr>
                <w:color w:val="000000"/>
                <w:sz w:val="22"/>
                <w:szCs w:val="22"/>
              </w:rPr>
              <w:t>22,1</w:t>
            </w:r>
          </w:p>
        </w:tc>
      </w:tr>
      <w:tr w:rsidR="00252839" w:rsidRPr="00B936C9" w:rsidTr="00CD67D1">
        <w:trPr>
          <w:trHeight w:val="10"/>
        </w:trPr>
        <w:tc>
          <w:tcPr>
            <w:tcW w:w="1702" w:type="dxa"/>
          </w:tcPr>
          <w:p w:rsidR="00252839" w:rsidRPr="00B936C9" w:rsidRDefault="00252839" w:rsidP="005E64DF">
            <w:pPr>
              <w:rPr>
                <w:sz w:val="22"/>
                <w:szCs w:val="22"/>
              </w:rPr>
            </w:pPr>
            <w:r w:rsidRPr="00B936C9">
              <w:rPr>
                <w:sz w:val="22"/>
                <w:szCs w:val="22"/>
              </w:rPr>
              <w:t xml:space="preserve">„Santarvės“ </w:t>
            </w:r>
          </w:p>
        </w:tc>
        <w:tc>
          <w:tcPr>
            <w:tcW w:w="709" w:type="dxa"/>
          </w:tcPr>
          <w:p w:rsidR="00252839" w:rsidRPr="00B936C9" w:rsidRDefault="00252839" w:rsidP="005E64DF">
            <w:pPr>
              <w:jc w:val="center"/>
              <w:rPr>
                <w:color w:val="000000"/>
                <w:sz w:val="22"/>
                <w:szCs w:val="22"/>
              </w:rPr>
            </w:pPr>
            <w:r w:rsidRPr="00B936C9">
              <w:rPr>
                <w:color w:val="000000"/>
                <w:sz w:val="22"/>
                <w:szCs w:val="22"/>
              </w:rPr>
              <w:t>11</w:t>
            </w:r>
          </w:p>
        </w:tc>
        <w:tc>
          <w:tcPr>
            <w:tcW w:w="708" w:type="dxa"/>
          </w:tcPr>
          <w:p w:rsidR="00252839" w:rsidRPr="00B936C9" w:rsidRDefault="00252839" w:rsidP="005E64DF">
            <w:pPr>
              <w:jc w:val="center"/>
              <w:rPr>
                <w:color w:val="000000"/>
                <w:sz w:val="22"/>
                <w:szCs w:val="22"/>
              </w:rPr>
            </w:pPr>
            <w:r w:rsidRPr="00B936C9">
              <w:rPr>
                <w:color w:val="000000"/>
                <w:sz w:val="22"/>
                <w:szCs w:val="22"/>
              </w:rPr>
              <w:t>225</w:t>
            </w:r>
          </w:p>
        </w:tc>
        <w:tc>
          <w:tcPr>
            <w:tcW w:w="709" w:type="dxa"/>
          </w:tcPr>
          <w:p w:rsidR="00252839" w:rsidRPr="00B936C9" w:rsidRDefault="00252839" w:rsidP="005E64DF">
            <w:pPr>
              <w:jc w:val="center"/>
              <w:rPr>
                <w:color w:val="000000"/>
                <w:sz w:val="22"/>
                <w:szCs w:val="22"/>
              </w:rPr>
            </w:pPr>
            <w:r w:rsidRPr="00B936C9">
              <w:rPr>
                <w:color w:val="000000"/>
                <w:sz w:val="22"/>
                <w:szCs w:val="22"/>
              </w:rPr>
              <w:t>20,5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9</w:t>
            </w:r>
          </w:p>
        </w:tc>
        <w:tc>
          <w:tcPr>
            <w:tcW w:w="709" w:type="dxa"/>
          </w:tcPr>
          <w:p w:rsidR="00252839" w:rsidRPr="00B936C9" w:rsidRDefault="00252839" w:rsidP="005E64DF">
            <w:pPr>
              <w:jc w:val="center"/>
              <w:rPr>
                <w:color w:val="000000"/>
                <w:sz w:val="22"/>
                <w:szCs w:val="22"/>
              </w:rPr>
            </w:pPr>
            <w:r w:rsidRPr="00B936C9">
              <w:rPr>
                <w:color w:val="000000"/>
                <w:sz w:val="22"/>
                <w:szCs w:val="22"/>
              </w:rPr>
              <w:t>219</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24,3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61</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20,3</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505</w:t>
            </w:r>
          </w:p>
        </w:tc>
        <w:tc>
          <w:tcPr>
            <w:tcW w:w="709" w:type="dxa"/>
          </w:tcPr>
          <w:p w:rsidR="00252839" w:rsidRPr="00B936C9" w:rsidRDefault="00252839" w:rsidP="005E64DF">
            <w:pPr>
              <w:jc w:val="center"/>
              <w:rPr>
                <w:color w:val="000000"/>
                <w:sz w:val="22"/>
                <w:szCs w:val="22"/>
              </w:rPr>
            </w:pPr>
            <w:r w:rsidRPr="00B936C9">
              <w:rPr>
                <w:color w:val="000000"/>
                <w:sz w:val="22"/>
                <w:szCs w:val="22"/>
              </w:rPr>
              <w:t>22,0</w:t>
            </w:r>
          </w:p>
        </w:tc>
      </w:tr>
      <w:tr w:rsidR="00252839" w:rsidRPr="00B936C9" w:rsidTr="00CD67D1">
        <w:trPr>
          <w:trHeight w:val="9"/>
        </w:trPr>
        <w:tc>
          <w:tcPr>
            <w:tcW w:w="1702" w:type="dxa"/>
          </w:tcPr>
          <w:p w:rsidR="00252839" w:rsidRPr="00B936C9" w:rsidRDefault="00252839" w:rsidP="005E64DF">
            <w:pPr>
              <w:rPr>
                <w:sz w:val="22"/>
                <w:szCs w:val="22"/>
              </w:rPr>
            </w:pPr>
            <w:r w:rsidRPr="00B936C9">
              <w:rPr>
                <w:sz w:val="22"/>
                <w:szCs w:val="22"/>
              </w:rPr>
              <w:t xml:space="preserve">„Saulėtekio“ </w:t>
            </w:r>
          </w:p>
        </w:tc>
        <w:tc>
          <w:tcPr>
            <w:tcW w:w="709" w:type="dxa"/>
          </w:tcPr>
          <w:p w:rsidR="00252839" w:rsidRPr="00B936C9" w:rsidRDefault="00252839" w:rsidP="005E64DF">
            <w:pPr>
              <w:jc w:val="center"/>
              <w:rPr>
                <w:color w:val="000000"/>
                <w:sz w:val="22"/>
                <w:szCs w:val="22"/>
              </w:rPr>
            </w:pPr>
            <w:r w:rsidRPr="00B936C9">
              <w:rPr>
                <w:color w:val="000000"/>
                <w:sz w:val="22"/>
                <w:szCs w:val="22"/>
              </w:rPr>
              <w:t>4</w:t>
            </w:r>
          </w:p>
        </w:tc>
        <w:tc>
          <w:tcPr>
            <w:tcW w:w="708" w:type="dxa"/>
          </w:tcPr>
          <w:p w:rsidR="00252839" w:rsidRPr="00B936C9" w:rsidRDefault="00252839" w:rsidP="005E64DF">
            <w:pPr>
              <w:jc w:val="center"/>
              <w:rPr>
                <w:color w:val="000000"/>
                <w:sz w:val="22"/>
                <w:szCs w:val="22"/>
              </w:rPr>
            </w:pPr>
            <w:r w:rsidRPr="00B936C9">
              <w:rPr>
                <w:color w:val="000000"/>
                <w:sz w:val="22"/>
                <w:szCs w:val="22"/>
              </w:rPr>
              <w:t>93</w:t>
            </w:r>
          </w:p>
        </w:tc>
        <w:tc>
          <w:tcPr>
            <w:tcW w:w="709" w:type="dxa"/>
          </w:tcPr>
          <w:p w:rsidR="00252839" w:rsidRPr="00B936C9" w:rsidRDefault="00252839" w:rsidP="005E64DF">
            <w:pPr>
              <w:jc w:val="center"/>
              <w:rPr>
                <w:color w:val="000000"/>
                <w:sz w:val="22"/>
                <w:szCs w:val="22"/>
              </w:rPr>
            </w:pPr>
            <w:r w:rsidRPr="00B936C9">
              <w:rPr>
                <w:color w:val="000000"/>
                <w:sz w:val="22"/>
                <w:szCs w:val="22"/>
              </w:rPr>
              <w:t>23,3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4</w:t>
            </w:r>
          </w:p>
        </w:tc>
        <w:tc>
          <w:tcPr>
            <w:tcW w:w="709" w:type="dxa"/>
          </w:tcPr>
          <w:p w:rsidR="00252839" w:rsidRPr="00B936C9" w:rsidRDefault="00252839" w:rsidP="005E64DF">
            <w:pPr>
              <w:jc w:val="center"/>
              <w:rPr>
                <w:color w:val="000000"/>
                <w:sz w:val="22"/>
                <w:szCs w:val="22"/>
              </w:rPr>
            </w:pPr>
            <w:r w:rsidRPr="00B936C9">
              <w:rPr>
                <w:color w:val="000000"/>
                <w:sz w:val="22"/>
                <w:szCs w:val="22"/>
              </w:rPr>
              <w:t>103</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25,8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39</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19,5</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10</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235</w:t>
            </w:r>
          </w:p>
        </w:tc>
        <w:tc>
          <w:tcPr>
            <w:tcW w:w="709" w:type="dxa"/>
          </w:tcPr>
          <w:p w:rsidR="00252839" w:rsidRPr="00B936C9" w:rsidRDefault="00252839" w:rsidP="005E64DF">
            <w:pPr>
              <w:jc w:val="center"/>
              <w:rPr>
                <w:color w:val="000000"/>
                <w:sz w:val="22"/>
                <w:szCs w:val="22"/>
              </w:rPr>
            </w:pPr>
            <w:r w:rsidRPr="00B936C9">
              <w:rPr>
                <w:color w:val="000000"/>
                <w:sz w:val="22"/>
                <w:szCs w:val="22"/>
              </w:rPr>
              <w:t>23,5</w:t>
            </w:r>
          </w:p>
        </w:tc>
      </w:tr>
      <w:tr w:rsidR="00252839" w:rsidRPr="00B936C9" w:rsidTr="00CD67D1">
        <w:trPr>
          <w:trHeight w:val="9"/>
        </w:trPr>
        <w:tc>
          <w:tcPr>
            <w:tcW w:w="1702" w:type="dxa"/>
          </w:tcPr>
          <w:p w:rsidR="00252839" w:rsidRPr="00B936C9" w:rsidRDefault="00252839" w:rsidP="005E64DF">
            <w:pPr>
              <w:rPr>
                <w:sz w:val="22"/>
                <w:szCs w:val="22"/>
              </w:rPr>
            </w:pPr>
            <w:r w:rsidRPr="00B936C9">
              <w:rPr>
                <w:sz w:val="22"/>
                <w:szCs w:val="22"/>
              </w:rPr>
              <w:t xml:space="preserve">I.Simonaitytės </w:t>
            </w:r>
          </w:p>
        </w:tc>
        <w:tc>
          <w:tcPr>
            <w:tcW w:w="709" w:type="dxa"/>
          </w:tcPr>
          <w:p w:rsidR="00252839" w:rsidRPr="00B936C9" w:rsidRDefault="00252839" w:rsidP="005E64DF">
            <w:pPr>
              <w:jc w:val="center"/>
              <w:rPr>
                <w:color w:val="000000"/>
                <w:sz w:val="22"/>
                <w:szCs w:val="22"/>
              </w:rPr>
            </w:pPr>
          </w:p>
        </w:tc>
        <w:tc>
          <w:tcPr>
            <w:tcW w:w="708" w:type="dxa"/>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5</w:t>
            </w:r>
          </w:p>
        </w:tc>
        <w:tc>
          <w:tcPr>
            <w:tcW w:w="709" w:type="dxa"/>
          </w:tcPr>
          <w:p w:rsidR="00252839" w:rsidRPr="00B936C9" w:rsidRDefault="00252839" w:rsidP="005E64DF">
            <w:pPr>
              <w:jc w:val="center"/>
              <w:rPr>
                <w:color w:val="000000"/>
                <w:sz w:val="22"/>
                <w:szCs w:val="22"/>
              </w:rPr>
            </w:pPr>
            <w:r w:rsidRPr="00B936C9">
              <w:rPr>
                <w:color w:val="000000"/>
                <w:sz w:val="22"/>
                <w:szCs w:val="22"/>
              </w:rPr>
              <w:t>80</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16,0</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7</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89</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12,7</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12</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169</w:t>
            </w:r>
          </w:p>
        </w:tc>
        <w:tc>
          <w:tcPr>
            <w:tcW w:w="709" w:type="dxa"/>
          </w:tcPr>
          <w:p w:rsidR="00252839" w:rsidRPr="00B936C9" w:rsidRDefault="00252839" w:rsidP="005E64DF">
            <w:pPr>
              <w:jc w:val="center"/>
              <w:rPr>
                <w:color w:val="000000"/>
                <w:sz w:val="22"/>
                <w:szCs w:val="22"/>
              </w:rPr>
            </w:pPr>
            <w:r w:rsidRPr="00B936C9">
              <w:rPr>
                <w:color w:val="000000"/>
                <w:sz w:val="22"/>
                <w:szCs w:val="22"/>
              </w:rPr>
              <w:t>14,1</w:t>
            </w:r>
          </w:p>
        </w:tc>
      </w:tr>
      <w:tr w:rsidR="00252839" w:rsidRPr="00B936C9" w:rsidTr="00CD67D1">
        <w:trPr>
          <w:trHeight w:val="14"/>
        </w:trPr>
        <w:tc>
          <w:tcPr>
            <w:tcW w:w="1702" w:type="dxa"/>
          </w:tcPr>
          <w:p w:rsidR="00252839" w:rsidRPr="00B936C9" w:rsidRDefault="00252839" w:rsidP="005E64DF">
            <w:pPr>
              <w:rPr>
                <w:sz w:val="22"/>
                <w:szCs w:val="22"/>
              </w:rPr>
            </w:pPr>
            <w:r w:rsidRPr="00B936C9">
              <w:rPr>
                <w:sz w:val="22"/>
                <w:szCs w:val="22"/>
              </w:rPr>
              <w:t xml:space="preserve">Vitės </w:t>
            </w:r>
          </w:p>
        </w:tc>
        <w:tc>
          <w:tcPr>
            <w:tcW w:w="709" w:type="dxa"/>
          </w:tcPr>
          <w:p w:rsidR="00252839" w:rsidRPr="00B936C9" w:rsidRDefault="00252839" w:rsidP="005E64DF">
            <w:pPr>
              <w:jc w:val="center"/>
              <w:rPr>
                <w:color w:val="000000"/>
                <w:sz w:val="22"/>
                <w:szCs w:val="22"/>
              </w:rPr>
            </w:pPr>
            <w:r w:rsidRPr="00B936C9">
              <w:rPr>
                <w:color w:val="000000"/>
                <w:sz w:val="22"/>
                <w:szCs w:val="22"/>
              </w:rPr>
              <w:t>6</w:t>
            </w:r>
          </w:p>
        </w:tc>
        <w:tc>
          <w:tcPr>
            <w:tcW w:w="708" w:type="dxa"/>
          </w:tcPr>
          <w:p w:rsidR="00252839" w:rsidRPr="00B936C9" w:rsidRDefault="00252839" w:rsidP="005E64DF">
            <w:pPr>
              <w:jc w:val="center"/>
              <w:rPr>
                <w:color w:val="000000"/>
                <w:sz w:val="22"/>
                <w:szCs w:val="22"/>
              </w:rPr>
            </w:pPr>
            <w:r w:rsidRPr="00B936C9">
              <w:rPr>
                <w:color w:val="000000"/>
                <w:sz w:val="22"/>
                <w:szCs w:val="22"/>
              </w:rPr>
              <w:t>119</w:t>
            </w:r>
          </w:p>
        </w:tc>
        <w:tc>
          <w:tcPr>
            <w:tcW w:w="709" w:type="dxa"/>
          </w:tcPr>
          <w:p w:rsidR="00252839" w:rsidRPr="00B936C9" w:rsidRDefault="00252839" w:rsidP="005E64DF">
            <w:pPr>
              <w:jc w:val="center"/>
              <w:rPr>
                <w:color w:val="000000"/>
                <w:sz w:val="22"/>
                <w:szCs w:val="22"/>
              </w:rPr>
            </w:pPr>
            <w:r w:rsidRPr="00B936C9">
              <w:rPr>
                <w:color w:val="000000"/>
                <w:sz w:val="22"/>
                <w:szCs w:val="22"/>
              </w:rPr>
              <w:t>19,8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6</w:t>
            </w:r>
          </w:p>
        </w:tc>
        <w:tc>
          <w:tcPr>
            <w:tcW w:w="709" w:type="dxa"/>
          </w:tcPr>
          <w:p w:rsidR="00252839" w:rsidRPr="00B936C9" w:rsidRDefault="00252839" w:rsidP="005E64DF">
            <w:pPr>
              <w:jc w:val="center"/>
              <w:rPr>
                <w:color w:val="000000"/>
                <w:sz w:val="22"/>
                <w:szCs w:val="22"/>
              </w:rPr>
            </w:pPr>
            <w:r w:rsidRPr="00B936C9">
              <w:rPr>
                <w:color w:val="000000"/>
                <w:sz w:val="22"/>
                <w:szCs w:val="22"/>
              </w:rPr>
              <w:t>115</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19,2</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48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24,0</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14</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282</w:t>
            </w:r>
          </w:p>
        </w:tc>
        <w:tc>
          <w:tcPr>
            <w:tcW w:w="709" w:type="dxa"/>
          </w:tcPr>
          <w:p w:rsidR="00252839" w:rsidRPr="00B936C9" w:rsidRDefault="00252839" w:rsidP="005E64DF">
            <w:pPr>
              <w:jc w:val="center"/>
              <w:rPr>
                <w:color w:val="000000"/>
                <w:sz w:val="22"/>
                <w:szCs w:val="22"/>
              </w:rPr>
            </w:pPr>
            <w:r w:rsidRPr="00B936C9">
              <w:rPr>
                <w:color w:val="000000"/>
                <w:sz w:val="22"/>
                <w:szCs w:val="22"/>
              </w:rPr>
              <w:t>20,1</w:t>
            </w:r>
          </w:p>
        </w:tc>
      </w:tr>
      <w:tr w:rsidR="00252839" w:rsidRPr="00B936C9" w:rsidTr="00CD67D1">
        <w:trPr>
          <w:trHeight w:val="14"/>
        </w:trPr>
        <w:tc>
          <w:tcPr>
            <w:tcW w:w="1702" w:type="dxa"/>
          </w:tcPr>
          <w:p w:rsidR="00252839" w:rsidRPr="00B936C9" w:rsidRDefault="00252839" w:rsidP="005E64DF">
            <w:pPr>
              <w:rPr>
                <w:sz w:val="22"/>
                <w:szCs w:val="22"/>
              </w:rPr>
            </w:pPr>
            <w:r w:rsidRPr="00B936C9">
              <w:rPr>
                <w:sz w:val="22"/>
                <w:szCs w:val="22"/>
              </w:rPr>
              <w:t xml:space="preserve">„Vyturio“ </w:t>
            </w:r>
          </w:p>
        </w:tc>
        <w:tc>
          <w:tcPr>
            <w:tcW w:w="709" w:type="dxa"/>
          </w:tcPr>
          <w:p w:rsidR="00252839" w:rsidRPr="00B936C9" w:rsidRDefault="00252839" w:rsidP="005E64DF">
            <w:pPr>
              <w:jc w:val="center"/>
              <w:rPr>
                <w:color w:val="000000"/>
                <w:sz w:val="22"/>
                <w:szCs w:val="22"/>
              </w:rPr>
            </w:pPr>
            <w:r w:rsidRPr="00B936C9">
              <w:rPr>
                <w:color w:val="000000"/>
                <w:sz w:val="22"/>
                <w:szCs w:val="22"/>
              </w:rPr>
              <w:t>11</w:t>
            </w:r>
          </w:p>
        </w:tc>
        <w:tc>
          <w:tcPr>
            <w:tcW w:w="708" w:type="dxa"/>
          </w:tcPr>
          <w:p w:rsidR="00252839" w:rsidRPr="00B936C9" w:rsidRDefault="00252839" w:rsidP="005E64DF">
            <w:pPr>
              <w:jc w:val="center"/>
              <w:rPr>
                <w:color w:val="000000"/>
                <w:sz w:val="22"/>
                <w:szCs w:val="22"/>
              </w:rPr>
            </w:pPr>
            <w:r w:rsidRPr="00B936C9">
              <w:rPr>
                <w:color w:val="000000"/>
                <w:sz w:val="22"/>
                <w:szCs w:val="22"/>
              </w:rPr>
              <w:t>223</w:t>
            </w:r>
          </w:p>
        </w:tc>
        <w:tc>
          <w:tcPr>
            <w:tcW w:w="709" w:type="dxa"/>
          </w:tcPr>
          <w:p w:rsidR="00252839" w:rsidRPr="00B936C9" w:rsidRDefault="00252839" w:rsidP="005E64DF">
            <w:pPr>
              <w:jc w:val="center"/>
              <w:rPr>
                <w:color w:val="000000"/>
                <w:sz w:val="22"/>
                <w:szCs w:val="22"/>
              </w:rPr>
            </w:pPr>
            <w:r w:rsidRPr="00B936C9">
              <w:rPr>
                <w:color w:val="000000"/>
                <w:sz w:val="22"/>
                <w:szCs w:val="22"/>
              </w:rPr>
              <w:t>20,3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8</w:t>
            </w:r>
          </w:p>
        </w:tc>
        <w:tc>
          <w:tcPr>
            <w:tcW w:w="709" w:type="dxa"/>
          </w:tcPr>
          <w:p w:rsidR="00252839" w:rsidRPr="00B936C9" w:rsidRDefault="00252839" w:rsidP="005E64DF">
            <w:pPr>
              <w:jc w:val="center"/>
              <w:rPr>
                <w:color w:val="000000"/>
                <w:sz w:val="22"/>
                <w:szCs w:val="22"/>
              </w:rPr>
            </w:pPr>
            <w:r w:rsidRPr="00B936C9">
              <w:rPr>
                <w:color w:val="000000"/>
                <w:sz w:val="22"/>
                <w:szCs w:val="22"/>
              </w:rPr>
              <w:t>196</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24,5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19</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19,0</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20</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438</w:t>
            </w:r>
          </w:p>
        </w:tc>
        <w:tc>
          <w:tcPr>
            <w:tcW w:w="709" w:type="dxa"/>
          </w:tcPr>
          <w:p w:rsidR="00252839" w:rsidRPr="00B936C9" w:rsidRDefault="00252839" w:rsidP="005E64DF">
            <w:pPr>
              <w:jc w:val="center"/>
              <w:rPr>
                <w:color w:val="000000"/>
                <w:sz w:val="22"/>
                <w:szCs w:val="22"/>
              </w:rPr>
            </w:pPr>
            <w:r w:rsidRPr="00B936C9">
              <w:rPr>
                <w:color w:val="000000"/>
                <w:sz w:val="22"/>
                <w:szCs w:val="22"/>
              </w:rPr>
              <w:t>21,9</w:t>
            </w:r>
          </w:p>
        </w:tc>
      </w:tr>
      <w:tr w:rsidR="00252839" w:rsidRPr="00B936C9" w:rsidTr="00CD67D1">
        <w:trPr>
          <w:trHeight w:val="28"/>
        </w:trPr>
        <w:tc>
          <w:tcPr>
            <w:tcW w:w="1702" w:type="dxa"/>
          </w:tcPr>
          <w:p w:rsidR="00252839" w:rsidRPr="00B936C9" w:rsidRDefault="00252839" w:rsidP="005E64DF">
            <w:pPr>
              <w:jc w:val="right"/>
              <w:rPr>
                <w:b/>
                <w:sz w:val="22"/>
                <w:szCs w:val="22"/>
              </w:rPr>
            </w:pPr>
            <w:r w:rsidRPr="00B936C9">
              <w:rPr>
                <w:b/>
                <w:sz w:val="22"/>
                <w:szCs w:val="22"/>
              </w:rPr>
              <w:t xml:space="preserve">Iš viso </w:t>
            </w:r>
          </w:p>
        </w:tc>
        <w:tc>
          <w:tcPr>
            <w:tcW w:w="709" w:type="dxa"/>
          </w:tcPr>
          <w:p w:rsidR="00252839" w:rsidRPr="00B936C9" w:rsidRDefault="00252839" w:rsidP="005E64DF">
            <w:pPr>
              <w:jc w:val="center"/>
              <w:rPr>
                <w:b/>
                <w:bCs/>
                <w:color w:val="000000"/>
                <w:sz w:val="22"/>
                <w:szCs w:val="22"/>
              </w:rPr>
            </w:pPr>
            <w:r w:rsidRPr="00B936C9">
              <w:rPr>
                <w:b/>
                <w:bCs/>
                <w:color w:val="000000"/>
                <w:sz w:val="22"/>
                <w:szCs w:val="22"/>
              </w:rPr>
              <w:t>75</w:t>
            </w:r>
          </w:p>
        </w:tc>
        <w:tc>
          <w:tcPr>
            <w:tcW w:w="708" w:type="dxa"/>
          </w:tcPr>
          <w:p w:rsidR="00252839" w:rsidRPr="00B936C9" w:rsidRDefault="00252839" w:rsidP="005E64DF">
            <w:pPr>
              <w:jc w:val="center"/>
              <w:rPr>
                <w:b/>
                <w:bCs/>
                <w:color w:val="000000"/>
                <w:sz w:val="22"/>
                <w:szCs w:val="22"/>
              </w:rPr>
            </w:pPr>
            <w:r w:rsidRPr="00B936C9">
              <w:rPr>
                <w:b/>
                <w:bCs/>
                <w:color w:val="000000"/>
                <w:sz w:val="22"/>
                <w:szCs w:val="22"/>
              </w:rPr>
              <w:t>1573</w:t>
            </w:r>
          </w:p>
        </w:tc>
        <w:tc>
          <w:tcPr>
            <w:tcW w:w="709" w:type="dxa"/>
          </w:tcPr>
          <w:p w:rsidR="00252839" w:rsidRPr="00B936C9" w:rsidRDefault="00252839" w:rsidP="005E64DF">
            <w:pPr>
              <w:jc w:val="center"/>
              <w:rPr>
                <w:b/>
                <w:color w:val="000000"/>
                <w:sz w:val="22"/>
                <w:szCs w:val="22"/>
              </w:rPr>
            </w:pPr>
            <w:r w:rsidRPr="00B936C9">
              <w:rPr>
                <w:b/>
                <w:color w:val="000000"/>
                <w:sz w:val="22"/>
                <w:szCs w:val="22"/>
              </w:rPr>
              <w:t>21,0</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76</w:t>
            </w:r>
          </w:p>
        </w:tc>
        <w:tc>
          <w:tcPr>
            <w:tcW w:w="709" w:type="dxa"/>
          </w:tcPr>
          <w:p w:rsidR="00252839" w:rsidRPr="00B936C9" w:rsidRDefault="00252839" w:rsidP="005E64DF">
            <w:pPr>
              <w:jc w:val="center"/>
              <w:rPr>
                <w:b/>
                <w:bCs/>
                <w:color w:val="000000"/>
                <w:sz w:val="22"/>
                <w:szCs w:val="22"/>
              </w:rPr>
            </w:pPr>
            <w:r w:rsidRPr="00B936C9">
              <w:rPr>
                <w:b/>
                <w:bCs/>
                <w:color w:val="000000"/>
                <w:sz w:val="22"/>
                <w:szCs w:val="22"/>
              </w:rPr>
              <w:t>1751</w:t>
            </w:r>
          </w:p>
        </w:tc>
        <w:tc>
          <w:tcPr>
            <w:tcW w:w="708" w:type="dxa"/>
            <w:gridSpan w:val="2"/>
          </w:tcPr>
          <w:p w:rsidR="00252839" w:rsidRPr="00B936C9" w:rsidRDefault="00252839" w:rsidP="005E64DF">
            <w:pPr>
              <w:jc w:val="center"/>
              <w:rPr>
                <w:b/>
                <w:color w:val="000000"/>
                <w:sz w:val="22"/>
                <w:szCs w:val="22"/>
              </w:rPr>
            </w:pPr>
            <w:r w:rsidRPr="00B936C9">
              <w:rPr>
                <w:b/>
                <w:color w:val="000000"/>
                <w:sz w:val="22"/>
                <w:szCs w:val="22"/>
              </w:rPr>
              <w:t>23,0</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23</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412</w:t>
            </w:r>
          </w:p>
        </w:tc>
        <w:tc>
          <w:tcPr>
            <w:tcW w:w="709" w:type="dxa"/>
            <w:gridSpan w:val="2"/>
          </w:tcPr>
          <w:p w:rsidR="00252839" w:rsidRPr="00B936C9" w:rsidRDefault="00252839" w:rsidP="005E64DF">
            <w:pPr>
              <w:jc w:val="center"/>
              <w:rPr>
                <w:b/>
                <w:color w:val="000000"/>
                <w:sz w:val="22"/>
                <w:szCs w:val="22"/>
              </w:rPr>
            </w:pPr>
            <w:r w:rsidRPr="00B936C9">
              <w:rPr>
                <w:b/>
                <w:color w:val="000000"/>
                <w:sz w:val="22"/>
                <w:szCs w:val="22"/>
              </w:rPr>
              <w:t>17,9</w:t>
            </w:r>
          </w:p>
        </w:tc>
        <w:tc>
          <w:tcPr>
            <w:tcW w:w="708" w:type="dxa"/>
            <w:gridSpan w:val="3"/>
          </w:tcPr>
          <w:p w:rsidR="00252839" w:rsidRPr="00B936C9" w:rsidRDefault="00252839" w:rsidP="005E64DF">
            <w:pPr>
              <w:jc w:val="center"/>
              <w:rPr>
                <w:b/>
                <w:bCs/>
                <w:color w:val="000000"/>
                <w:sz w:val="22"/>
                <w:szCs w:val="22"/>
              </w:rPr>
            </w:pPr>
            <w:r w:rsidRPr="00B936C9">
              <w:rPr>
                <w:b/>
                <w:bCs/>
                <w:color w:val="000000"/>
                <w:sz w:val="22"/>
                <w:szCs w:val="22"/>
              </w:rPr>
              <w:t>174</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3736</w:t>
            </w:r>
          </w:p>
        </w:tc>
        <w:tc>
          <w:tcPr>
            <w:tcW w:w="709" w:type="dxa"/>
          </w:tcPr>
          <w:p w:rsidR="00252839" w:rsidRPr="00B936C9" w:rsidRDefault="00252839" w:rsidP="005E64DF">
            <w:pPr>
              <w:jc w:val="center"/>
              <w:rPr>
                <w:b/>
                <w:color w:val="000000"/>
                <w:sz w:val="22"/>
                <w:szCs w:val="22"/>
              </w:rPr>
            </w:pPr>
            <w:r w:rsidRPr="00B936C9">
              <w:rPr>
                <w:b/>
                <w:color w:val="000000"/>
                <w:sz w:val="22"/>
                <w:szCs w:val="22"/>
              </w:rPr>
              <w:t>21,5</w:t>
            </w:r>
          </w:p>
        </w:tc>
      </w:tr>
      <w:tr w:rsidR="00252839" w:rsidRPr="00B936C9" w:rsidTr="00CD67D1">
        <w:trPr>
          <w:trHeight w:val="14"/>
        </w:trPr>
        <w:tc>
          <w:tcPr>
            <w:tcW w:w="10207" w:type="dxa"/>
            <w:gridSpan w:val="21"/>
          </w:tcPr>
          <w:p w:rsidR="00252839" w:rsidRPr="00B936C9" w:rsidRDefault="00252839" w:rsidP="005E64DF">
            <w:pPr>
              <w:jc w:val="center"/>
              <w:rPr>
                <w:color w:val="000000"/>
                <w:sz w:val="22"/>
                <w:szCs w:val="22"/>
              </w:rPr>
            </w:pPr>
            <w:r w:rsidRPr="00B936C9">
              <w:rPr>
                <w:b/>
                <w:sz w:val="22"/>
                <w:szCs w:val="22"/>
              </w:rPr>
              <w:t>Specialiosios mokyklos</w:t>
            </w:r>
          </w:p>
        </w:tc>
      </w:tr>
      <w:tr w:rsidR="00252839" w:rsidRPr="00B936C9" w:rsidTr="00CD67D1">
        <w:trPr>
          <w:trHeight w:val="14"/>
        </w:trPr>
        <w:tc>
          <w:tcPr>
            <w:tcW w:w="1702" w:type="dxa"/>
          </w:tcPr>
          <w:p w:rsidR="00252839" w:rsidRPr="00B936C9" w:rsidRDefault="00252839" w:rsidP="005E64DF">
            <w:pPr>
              <w:rPr>
                <w:sz w:val="22"/>
                <w:szCs w:val="22"/>
              </w:rPr>
            </w:pPr>
            <w:r w:rsidRPr="00B936C9">
              <w:rPr>
                <w:sz w:val="22"/>
                <w:szCs w:val="22"/>
              </w:rPr>
              <w:t xml:space="preserve">„Medeinės“ </w:t>
            </w:r>
          </w:p>
        </w:tc>
        <w:tc>
          <w:tcPr>
            <w:tcW w:w="709" w:type="dxa"/>
          </w:tcPr>
          <w:p w:rsidR="00252839" w:rsidRPr="00B936C9" w:rsidRDefault="00252839" w:rsidP="005E64DF">
            <w:pPr>
              <w:jc w:val="center"/>
              <w:rPr>
                <w:color w:val="000000"/>
                <w:sz w:val="22"/>
                <w:szCs w:val="22"/>
              </w:rPr>
            </w:pPr>
            <w:r w:rsidRPr="00B936C9">
              <w:rPr>
                <w:color w:val="000000"/>
                <w:sz w:val="22"/>
                <w:szCs w:val="22"/>
              </w:rPr>
              <w:t>7</w:t>
            </w:r>
          </w:p>
        </w:tc>
        <w:tc>
          <w:tcPr>
            <w:tcW w:w="708" w:type="dxa"/>
          </w:tcPr>
          <w:p w:rsidR="00252839" w:rsidRPr="00B936C9" w:rsidRDefault="00252839" w:rsidP="005E64DF">
            <w:pPr>
              <w:jc w:val="center"/>
              <w:rPr>
                <w:color w:val="000000"/>
                <w:sz w:val="22"/>
                <w:szCs w:val="22"/>
              </w:rPr>
            </w:pPr>
            <w:r w:rsidRPr="00B936C9">
              <w:rPr>
                <w:color w:val="000000"/>
                <w:sz w:val="22"/>
                <w:szCs w:val="22"/>
              </w:rPr>
              <w:t>40</w:t>
            </w:r>
          </w:p>
        </w:tc>
        <w:tc>
          <w:tcPr>
            <w:tcW w:w="709" w:type="dxa"/>
          </w:tcPr>
          <w:p w:rsidR="00252839" w:rsidRPr="00B936C9" w:rsidRDefault="00252839" w:rsidP="005E64DF">
            <w:pPr>
              <w:jc w:val="center"/>
              <w:rPr>
                <w:color w:val="000000"/>
                <w:sz w:val="22"/>
                <w:szCs w:val="22"/>
              </w:rPr>
            </w:pPr>
            <w:r w:rsidRPr="00B936C9">
              <w:rPr>
                <w:color w:val="000000"/>
                <w:sz w:val="22"/>
                <w:szCs w:val="22"/>
              </w:rPr>
              <w:t>5,7</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8</w:t>
            </w:r>
          </w:p>
        </w:tc>
        <w:tc>
          <w:tcPr>
            <w:tcW w:w="709" w:type="dxa"/>
          </w:tcPr>
          <w:p w:rsidR="00252839" w:rsidRPr="00B936C9" w:rsidRDefault="00252839" w:rsidP="005E64DF">
            <w:pPr>
              <w:jc w:val="center"/>
              <w:rPr>
                <w:color w:val="000000"/>
                <w:sz w:val="22"/>
                <w:szCs w:val="22"/>
              </w:rPr>
            </w:pPr>
            <w:r w:rsidRPr="00B936C9">
              <w:rPr>
                <w:color w:val="000000"/>
                <w:sz w:val="22"/>
                <w:szCs w:val="22"/>
              </w:rPr>
              <w:t>60</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7,5</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8</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52</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6,5</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23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152</w:t>
            </w:r>
          </w:p>
        </w:tc>
        <w:tc>
          <w:tcPr>
            <w:tcW w:w="709" w:type="dxa"/>
          </w:tcPr>
          <w:p w:rsidR="00252839" w:rsidRPr="00B936C9" w:rsidRDefault="00252839" w:rsidP="005E64DF">
            <w:pPr>
              <w:jc w:val="center"/>
              <w:rPr>
                <w:color w:val="000000"/>
                <w:sz w:val="22"/>
                <w:szCs w:val="22"/>
              </w:rPr>
            </w:pPr>
            <w:r w:rsidRPr="00B936C9">
              <w:rPr>
                <w:color w:val="000000"/>
                <w:sz w:val="22"/>
                <w:szCs w:val="22"/>
              </w:rPr>
              <w:t>6,6</w:t>
            </w:r>
          </w:p>
        </w:tc>
      </w:tr>
      <w:tr w:rsidR="00252839" w:rsidRPr="00B936C9" w:rsidTr="00CD67D1">
        <w:trPr>
          <w:trHeight w:val="14"/>
        </w:trPr>
        <w:tc>
          <w:tcPr>
            <w:tcW w:w="1702" w:type="dxa"/>
          </w:tcPr>
          <w:p w:rsidR="00252839" w:rsidRPr="00B936C9" w:rsidRDefault="00252839" w:rsidP="005E64DF">
            <w:pPr>
              <w:rPr>
                <w:sz w:val="22"/>
                <w:szCs w:val="22"/>
              </w:rPr>
            </w:pPr>
            <w:r w:rsidRPr="00B936C9">
              <w:rPr>
                <w:sz w:val="22"/>
                <w:szCs w:val="22"/>
              </w:rPr>
              <w:t xml:space="preserve">Litorinos </w:t>
            </w:r>
          </w:p>
        </w:tc>
        <w:tc>
          <w:tcPr>
            <w:tcW w:w="709" w:type="dxa"/>
          </w:tcPr>
          <w:p w:rsidR="00252839" w:rsidRPr="00B936C9" w:rsidRDefault="00252839" w:rsidP="005E64DF">
            <w:pPr>
              <w:jc w:val="center"/>
              <w:rPr>
                <w:color w:val="000000"/>
                <w:sz w:val="22"/>
                <w:szCs w:val="22"/>
              </w:rPr>
            </w:pPr>
            <w:r w:rsidRPr="00B936C9">
              <w:rPr>
                <w:color w:val="000000"/>
                <w:sz w:val="22"/>
                <w:szCs w:val="22"/>
              </w:rPr>
              <w:t>3</w:t>
            </w:r>
          </w:p>
        </w:tc>
        <w:tc>
          <w:tcPr>
            <w:tcW w:w="708" w:type="dxa"/>
          </w:tcPr>
          <w:p w:rsidR="00252839" w:rsidRPr="00B936C9" w:rsidRDefault="00252839" w:rsidP="005E64DF">
            <w:pPr>
              <w:jc w:val="center"/>
              <w:rPr>
                <w:color w:val="000000"/>
                <w:sz w:val="22"/>
                <w:szCs w:val="22"/>
              </w:rPr>
            </w:pPr>
            <w:r w:rsidRPr="00B936C9">
              <w:rPr>
                <w:color w:val="000000"/>
                <w:sz w:val="22"/>
                <w:szCs w:val="22"/>
              </w:rPr>
              <w:t>8</w:t>
            </w:r>
          </w:p>
        </w:tc>
        <w:tc>
          <w:tcPr>
            <w:tcW w:w="709" w:type="dxa"/>
          </w:tcPr>
          <w:p w:rsidR="00252839" w:rsidRPr="00B936C9" w:rsidRDefault="00252839" w:rsidP="005E64DF">
            <w:pPr>
              <w:jc w:val="center"/>
              <w:rPr>
                <w:color w:val="000000"/>
                <w:sz w:val="22"/>
                <w:szCs w:val="22"/>
              </w:rPr>
            </w:pPr>
            <w:r w:rsidRPr="00B936C9">
              <w:rPr>
                <w:color w:val="000000"/>
                <w:sz w:val="22"/>
                <w:szCs w:val="22"/>
              </w:rPr>
              <w:t>2,7</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2</w:t>
            </w:r>
          </w:p>
        </w:tc>
        <w:tc>
          <w:tcPr>
            <w:tcW w:w="709" w:type="dxa"/>
          </w:tcPr>
          <w:p w:rsidR="00252839" w:rsidRPr="00B936C9" w:rsidRDefault="00252839" w:rsidP="005E64DF">
            <w:pPr>
              <w:jc w:val="center"/>
              <w:rPr>
                <w:color w:val="000000"/>
                <w:sz w:val="22"/>
                <w:szCs w:val="22"/>
              </w:rPr>
            </w:pPr>
            <w:r w:rsidRPr="00B936C9">
              <w:rPr>
                <w:color w:val="000000"/>
                <w:sz w:val="22"/>
                <w:szCs w:val="22"/>
              </w:rPr>
              <w:t>10</w:t>
            </w:r>
          </w:p>
        </w:tc>
        <w:tc>
          <w:tcPr>
            <w:tcW w:w="708" w:type="dxa"/>
            <w:gridSpan w:val="2"/>
          </w:tcPr>
          <w:p w:rsidR="00252839" w:rsidRPr="00B936C9" w:rsidRDefault="00252839" w:rsidP="005E64DF">
            <w:pPr>
              <w:jc w:val="center"/>
              <w:rPr>
                <w:color w:val="000000"/>
                <w:sz w:val="22"/>
                <w:szCs w:val="22"/>
              </w:rPr>
            </w:pPr>
            <w:r w:rsidRPr="00B936C9">
              <w:rPr>
                <w:color w:val="000000"/>
                <w:sz w:val="22"/>
                <w:szCs w:val="22"/>
              </w:rPr>
              <w:t>5,0</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13</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13,0</w:t>
            </w:r>
          </w:p>
        </w:tc>
        <w:tc>
          <w:tcPr>
            <w:tcW w:w="708" w:type="dxa"/>
            <w:gridSpan w:val="3"/>
          </w:tcPr>
          <w:p w:rsidR="00252839" w:rsidRPr="00B936C9" w:rsidRDefault="00252839" w:rsidP="005E64DF">
            <w:pPr>
              <w:jc w:val="center"/>
              <w:rPr>
                <w:color w:val="000000"/>
                <w:sz w:val="22"/>
                <w:szCs w:val="22"/>
              </w:rPr>
            </w:pPr>
            <w:r w:rsidRPr="00B936C9">
              <w:rPr>
                <w:color w:val="000000"/>
                <w:sz w:val="22"/>
                <w:szCs w:val="22"/>
              </w:rPr>
              <w:t>6</w:t>
            </w:r>
          </w:p>
        </w:tc>
        <w:tc>
          <w:tcPr>
            <w:tcW w:w="709" w:type="dxa"/>
            <w:gridSpan w:val="2"/>
          </w:tcPr>
          <w:p w:rsidR="00252839" w:rsidRPr="00B936C9" w:rsidRDefault="00252839" w:rsidP="005E64DF">
            <w:pPr>
              <w:jc w:val="center"/>
              <w:rPr>
                <w:color w:val="000000"/>
                <w:sz w:val="22"/>
                <w:szCs w:val="22"/>
              </w:rPr>
            </w:pPr>
            <w:r w:rsidRPr="00B936C9">
              <w:rPr>
                <w:color w:val="000000"/>
                <w:sz w:val="22"/>
                <w:szCs w:val="22"/>
              </w:rPr>
              <w:t>31</w:t>
            </w:r>
          </w:p>
        </w:tc>
        <w:tc>
          <w:tcPr>
            <w:tcW w:w="709" w:type="dxa"/>
          </w:tcPr>
          <w:p w:rsidR="00252839" w:rsidRPr="00B936C9" w:rsidRDefault="00252839" w:rsidP="005E64DF">
            <w:pPr>
              <w:jc w:val="center"/>
              <w:rPr>
                <w:color w:val="000000"/>
                <w:sz w:val="22"/>
                <w:szCs w:val="22"/>
              </w:rPr>
            </w:pPr>
            <w:r w:rsidRPr="00B936C9">
              <w:rPr>
                <w:color w:val="000000"/>
                <w:sz w:val="22"/>
                <w:szCs w:val="22"/>
              </w:rPr>
              <w:t>5,2</w:t>
            </w:r>
          </w:p>
        </w:tc>
      </w:tr>
      <w:tr w:rsidR="00252839" w:rsidRPr="00B936C9" w:rsidTr="00CD67D1">
        <w:trPr>
          <w:trHeight w:val="14"/>
        </w:trPr>
        <w:tc>
          <w:tcPr>
            <w:tcW w:w="1702" w:type="dxa"/>
          </w:tcPr>
          <w:p w:rsidR="00252839" w:rsidRPr="00B936C9" w:rsidRDefault="00252839" w:rsidP="005E64DF">
            <w:pPr>
              <w:jc w:val="right"/>
              <w:rPr>
                <w:b/>
                <w:sz w:val="22"/>
                <w:szCs w:val="22"/>
              </w:rPr>
            </w:pPr>
            <w:r w:rsidRPr="00B936C9">
              <w:rPr>
                <w:b/>
                <w:sz w:val="22"/>
                <w:szCs w:val="22"/>
              </w:rPr>
              <w:t xml:space="preserve">Iš viso </w:t>
            </w:r>
          </w:p>
        </w:tc>
        <w:tc>
          <w:tcPr>
            <w:tcW w:w="709" w:type="dxa"/>
          </w:tcPr>
          <w:p w:rsidR="00252839" w:rsidRPr="00B936C9" w:rsidRDefault="00252839" w:rsidP="005E64DF">
            <w:pPr>
              <w:jc w:val="center"/>
              <w:rPr>
                <w:b/>
                <w:bCs/>
                <w:color w:val="000000"/>
                <w:sz w:val="22"/>
                <w:szCs w:val="22"/>
              </w:rPr>
            </w:pPr>
            <w:r w:rsidRPr="00B936C9">
              <w:rPr>
                <w:b/>
                <w:bCs/>
                <w:color w:val="000000"/>
                <w:sz w:val="22"/>
                <w:szCs w:val="22"/>
              </w:rPr>
              <w:t>10</w:t>
            </w:r>
          </w:p>
        </w:tc>
        <w:tc>
          <w:tcPr>
            <w:tcW w:w="708" w:type="dxa"/>
          </w:tcPr>
          <w:p w:rsidR="00252839" w:rsidRPr="00B936C9" w:rsidRDefault="00252839" w:rsidP="005E64DF">
            <w:pPr>
              <w:jc w:val="center"/>
              <w:rPr>
                <w:b/>
                <w:bCs/>
                <w:color w:val="000000"/>
                <w:sz w:val="22"/>
                <w:szCs w:val="22"/>
              </w:rPr>
            </w:pPr>
            <w:r w:rsidRPr="00B936C9">
              <w:rPr>
                <w:b/>
                <w:bCs/>
                <w:color w:val="000000"/>
                <w:sz w:val="22"/>
                <w:szCs w:val="22"/>
              </w:rPr>
              <w:t>48</w:t>
            </w:r>
          </w:p>
        </w:tc>
        <w:tc>
          <w:tcPr>
            <w:tcW w:w="709" w:type="dxa"/>
          </w:tcPr>
          <w:p w:rsidR="00252839" w:rsidRPr="00B936C9" w:rsidRDefault="00252839" w:rsidP="005E64DF">
            <w:pPr>
              <w:jc w:val="center"/>
              <w:rPr>
                <w:b/>
                <w:color w:val="000000"/>
                <w:sz w:val="22"/>
                <w:szCs w:val="22"/>
              </w:rPr>
            </w:pPr>
            <w:r w:rsidRPr="00B936C9">
              <w:rPr>
                <w:b/>
                <w:color w:val="000000"/>
                <w:sz w:val="22"/>
                <w:szCs w:val="22"/>
              </w:rPr>
              <w:t>4,8</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10</w:t>
            </w:r>
          </w:p>
        </w:tc>
        <w:tc>
          <w:tcPr>
            <w:tcW w:w="709" w:type="dxa"/>
          </w:tcPr>
          <w:p w:rsidR="00252839" w:rsidRPr="00B936C9" w:rsidRDefault="00252839" w:rsidP="005E64DF">
            <w:pPr>
              <w:jc w:val="center"/>
              <w:rPr>
                <w:b/>
                <w:bCs/>
                <w:color w:val="000000"/>
                <w:sz w:val="22"/>
                <w:szCs w:val="22"/>
              </w:rPr>
            </w:pPr>
            <w:r w:rsidRPr="00B936C9">
              <w:rPr>
                <w:b/>
                <w:bCs/>
                <w:color w:val="000000"/>
                <w:sz w:val="22"/>
                <w:szCs w:val="22"/>
              </w:rPr>
              <w:t>70</w:t>
            </w:r>
          </w:p>
        </w:tc>
        <w:tc>
          <w:tcPr>
            <w:tcW w:w="708" w:type="dxa"/>
            <w:gridSpan w:val="2"/>
          </w:tcPr>
          <w:p w:rsidR="00252839" w:rsidRPr="00B936C9" w:rsidRDefault="00252839" w:rsidP="005E64DF">
            <w:pPr>
              <w:jc w:val="center"/>
              <w:rPr>
                <w:b/>
                <w:color w:val="000000"/>
                <w:sz w:val="22"/>
                <w:szCs w:val="22"/>
              </w:rPr>
            </w:pPr>
            <w:r w:rsidRPr="00B936C9">
              <w:rPr>
                <w:b/>
                <w:color w:val="000000"/>
                <w:sz w:val="22"/>
                <w:szCs w:val="22"/>
              </w:rPr>
              <w:t>7,0</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9</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65</w:t>
            </w:r>
          </w:p>
        </w:tc>
        <w:tc>
          <w:tcPr>
            <w:tcW w:w="709" w:type="dxa"/>
            <w:gridSpan w:val="2"/>
          </w:tcPr>
          <w:p w:rsidR="00252839" w:rsidRPr="00B936C9" w:rsidRDefault="00252839" w:rsidP="005E64DF">
            <w:pPr>
              <w:jc w:val="center"/>
              <w:rPr>
                <w:b/>
                <w:color w:val="000000"/>
                <w:sz w:val="22"/>
                <w:szCs w:val="22"/>
              </w:rPr>
            </w:pPr>
            <w:r w:rsidRPr="00B936C9">
              <w:rPr>
                <w:b/>
                <w:color w:val="000000"/>
                <w:sz w:val="22"/>
                <w:szCs w:val="22"/>
              </w:rPr>
              <w:t>7,2</w:t>
            </w:r>
          </w:p>
        </w:tc>
        <w:tc>
          <w:tcPr>
            <w:tcW w:w="708" w:type="dxa"/>
            <w:gridSpan w:val="3"/>
          </w:tcPr>
          <w:p w:rsidR="00252839" w:rsidRPr="00B936C9" w:rsidRDefault="00252839" w:rsidP="005E64DF">
            <w:pPr>
              <w:jc w:val="center"/>
              <w:rPr>
                <w:b/>
                <w:bCs/>
                <w:color w:val="000000"/>
                <w:sz w:val="22"/>
                <w:szCs w:val="22"/>
              </w:rPr>
            </w:pPr>
            <w:r w:rsidRPr="00B936C9">
              <w:rPr>
                <w:b/>
                <w:bCs/>
                <w:color w:val="000000"/>
                <w:sz w:val="22"/>
                <w:szCs w:val="22"/>
              </w:rPr>
              <w:t>29</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183</w:t>
            </w:r>
          </w:p>
        </w:tc>
        <w:tc>
          <w:tcPr>
            <w:tcW w:w="709" w:type="dxa"/>
          </w:tcPr>
          <w:p w:rsidR="00252839" w:rsidRPr="00B936C9" w:rsidRDefault="00252839" w:rsidP="005E64DF">
            <w:pPr>
              <w:jc w:val="center"/>
              <w:rPr>
                <w:b/>
                <w:color w:val="000000"/>
                <w:sz w:val="22"/>
                <w:szCs w:val="22"/>
              </w:rPr>
            </w:pPr>
            <w:r w:rsidRPr="00B936C9">
              <w:rPr>
                <w:b/>
                <w:color w:val="000000"/>
                <w:sz w:val="22"/>
                <w:szCs w:val="22"/>
              </w:rPr>
              <w:t>6,3</w:t>
            </w:r>
          </w:p>
        </w:tc>
      </w:tr>
      <w:tr w:rsidR="00252839" w:rsidRPr="00B936C9" w:rsidTr="00CD67D1">
        <w:trPr>
          <w:trHeight w:val="10"/>
        </w:trPr>
        <w:tc>
          <w:tcPr>
            <w:tcW w:w="10207" w:type="dxa"/>
            <w:gridSpan w:val="21"/>
          </w:tcPr>
          <w:p w:rsidR="00252839" w:rsidRPr="00B936C9" w:rsidRDefault="00252839" w:rsidP="005E64DF">
            <w:pPr>
              <w:jc w:val="center"/>
              <w:rPr>
                <w:color w:val="000000"/>
                <w:sz w:val="22"/>
                <w:szCs w:val="22"/>
              </w:rPr>
            </w:pPr>
            <w:r w:rsidRPr="00B936C9">
              <w:rPr>
                <w:b/>
                <w:sz w:val="22"/>
                <w:szCs w:val="22"/>
              </w:rPr>
              <w:t>Pradinė mokykla ir mokyklos-darželiai</w:t>
            </w:r>
          </w:p>
        </w:tc>
      </w:tr>
      <w:tr w:rsidR="00252839" w:rsidRPr="00B936C9" w:rsidTr="00CD67D1">
        <w:trPr>
          <w:trHeight w:val="14"/>
        </w:trPr>
        <w:tc>
          <w:tcPr>
            <w:tcW w:w="1702" w:type="dxa"/>
          </w:tcPr>
          <w:p w:rsidR="00252839" w:rsidRPr="00B936C9" w:rsidRDefault="00252839" w:rsidP="005E64DF">
            <w:pPr>
              <w:tabs>
                <w:tab w:val="center" w:pos="3490"/>
              </w:tabs>
              <w:rPr>
                <w:sz w:val="22"/>
                <w:szCs w:val="22"/>
              </w:rPr>
            </w:pPr>
            <w:r w:rsidRPr="00B936C9">
              <w:rPr>
                <w:sz w:val="22"/>
                <w:szCs w:val="22"/>
              </w:rPr>
              <w:t>„Gilijos“</w:t>
            </w:r>
            <w:r w:rsidRPr="00B936C9">
              <w:rPr>
                <w:sz w:val="22"/>
                <w:szCs w:val="22"/>
              </w:rPr>
              <w:tab/>
            </w:r>
          </w:p>
        </w:tc>
        <w:tc>
          <w:tcPr>
            <w:tcW w:w="709" w:type="dxa"/>
          </w:tcPr>
          <w:p w:rsidR="00252839" w:rsidRPr="00B936C9" w:rsidRDefault="00252839" w:rsidP="005E64DF">
            <w:pPr>
              <w:jc w:val="center"/>
              <w:rPr>
                <w:color w:val="000000"/>
                <w:sz w:val="22"/>
                <w:szCs w:val="22"/>
              </w:rPr>
            </w:pPr>
            <w:r w:rsidRPr="00B936C9">
              <w:rPr>
                <w:color w:val="000000"/>
                <w:sz w:val="22"/>
                <w:szCs w:val="22"/>
              </w:rPr>
              <w:t>25</w:t>
            </w:r>
          </w:p>
        </w:tc>
        <w:tc>
          <w:tcPr>
            <w:tcW w:w="708" w:type="dxa"/>
          </w:tcPr>
          <w:p w:rsidR="00252839" w:rsidRPr="00B936C9" w:rsidRDefault="00252839" w:rsidP="005E64DF">
            <w:pPr>
              <w:jc w:val="center"/>
              <w:rPr>
                <w:color w:val="000000"/>
                <w:sz w:val="22"/>
                <w:szCs w:val="22"/>
              </w:rPr>
            </w:pPr>
            <w:r w:rsidRPr="00B936C9">
              <w:rPr>
                <w:color w:val="000000"/>
                <w:sz w:val="22"/>
                <w:szCs w:val="22"/>
              </w:rPr>
              <w:t>563</w:t>
            </w:r>
          </w:p>
        </w:tc>
        <w:tc>
          <w:tcPr>
            <w:tcW w:w="709" w:type="dxa"/>
          </w:tcPr>
          <w:p w:rsidR="00252839" w:rsidRPr="00B936C9" w:rsidRDefault="00252839" w:rsidP="005E64DF">
            <w:pPr>
              <w:jc w:val="center"/>
              <w:rPr>
                <w:color w:val="000000"/>
                <w:sz w:val="22"/>
                <w:szCs w:val="22"/>
              </w:rPr>
            </w:pPr>
            <w:r w:rsidRPr="00B936C9">
              <w:rPr>
                <w:color w:val="000000"/>
                <w:sz w:val="22"/>
                <w:szCs w:val="22"/>
              </w:rPr>
              <w:t>22,5</w:t>
            </w: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567" w:type="dxa"/>
          </w:tcPr>
          <w:p w:rsidR="00252839" w:rsidRPr="00B936C9" w:rsidRDefault="00252839" w:rsidP="005E64DF">
            <w:pPr>
              <w:jc w:val="center"/>
              <w:rPr>
                <w:color w:val="000000"/>
                <w:sz w:val="22"/>
                <w:szCs w:val="22"/>
              </w:rPr>
            </w:pPr>
          </w:p>
        </w:tc>
        <w:tc>
          <w:tcPr>
            <w:tcW w:w="709" w:type="dxa"/>
            <w:gridSpan w:val="3"/>
          </w:tcPr>
          <w:p w:rsidR="00252839" w:rsidRPr="00B936C9" w:rsidRDefault="00252839" w:rsidP="005E64DF">
            <w:pPr>
              <w:jc w:val="center"/>
              <w:rPr>
                <w:color w:val="000000"/>
                <w:sz w:val="22"/>
                <w:szCs w:val="22"/>
              </w:rPr>
            </w:pPr>
            <w:r w:rsidRPr="00B936C9">
              <w:rPr>
                <w:color w:val="000000"/>
                <w:sz w:val="22"/>
                <w:szCs w:val="22"/>
              </w:rPr>
              <w:t>25</w:t>
            </w:r>
          </w:p>
        </w:tc>
        <w:tc>
          <w:tcPr>
            <w:tcW w:w="850" w:type="dxa"/>
            <w:gridSpan w:val="3"/>
          </w:tcPr>
          <w:p w:rsidR="00252839" w:rsidRPr="00B936C9" w:rsidRDefault="00252839" w:rsidP="005E64DF">
            <w:pPr>
              <w:jc w:val="center"/>
              <w:rPr>
                <w:color w:val="000000"/>
                <w:sz w:val="22"/>
                <w:szCs w:val="22"/>
              </w:rPr>
            </w:pPr>
            <w:r w:rsidRPr="00B936C9">
              <w:rPr>
                <w:color w:val="000000"/>
                <w:sz w:val="22"/>
                <w:szCs w:val="22"/>
              </w:rPr>
              <w:t>563</w:t>
            </w:r>
          </w:p>
        </w:tc>
        <w:tc>
          <w:tcPr>
            <w:tcW w:w="709" w:type="dxa"/>
          </w:tcPr>
          <w:p w:rsidR="00252839" w:rsidRPr="00B936C9" w:rsidRDefault="00252839" w:rsidP="005E64DF">
            <w:pPr>
              <w:jc w:val="center"/>
              <w:rPr>
                <w:color w:val="000000"/>
                <w:sz w:val="22"/>
                <w:szCs w:val="22"/>
              </w:rPr>
            </w:pPr>
            <w:r w:rsidRPr="00B936C9">
              <w:rPr>
                <w:color w:val="000000"/>
                <w:sz w:val="22"/>
                <w:szCs w:val="22"/>
              </w:rPr>
              <w:t>22,5</w:t>
            </w:r>
          </w:p>
        </w:tc>
      </w:tr>
      <w:tr w:rsidR="00252839" w:rsidRPr="00B936C9" w:rsidTr="00CD67D1">
        <w:trPr>
          <w:trHeight w:val="14"/>
        </w:trPr>
        <w:tc>
          <w:tcPr>
            <w:tcW w:w="1702" w:type="dxa"/>
          </w:tcPr>
          <w:p w:rsidR="00252839" w:rsidRPr="00B936C9" w:rsidRDefault="00252839" w:rsidP="005E64DF">
            <w:pPr>
              <w:tabs>
                <w:tab w:val="center" w:pos="3490"/>
              </w:tabs>
              <w:rPr>
                <w:sz w:val="22"/>
                <w:szCs w:val="22"/>
              </w:rPr>
            </w:pPr>
            <w:r w:rsidRPr="00B936C9">
              <w:rPr>
                <w:sz w:val="22"/>
                <w:szCs w:val="22"/>
              </w:rPr>
              <w:t xml:space="preserve">„Inkarėlio“ </w:t>
            </w:r>
          </w:p>
        </w:tc>
        <w:tc>
          <w:tcPr>
            <w:tcW w:w="709" w:type="dxa"/>
          </w:tcPr>
          <w:p w:rsidR="00252839" w:rsidRPr="00B936C9" w:rsidRDefault="00252839" w:rsidP="005E64DF">
            <w:pPr>
              <w:jc w:val="center"/>
              <w:rPr>
                <w:color w:val="000000"/>
                <w:sz w:val="22"/>
                <w:szCs w:val="22"/>
              </w:rPr>
            </w:pPr>
            <w:r w:rsidRPr="00B936C9">
              <w:rPr>
                <w:color w:val="000000"/>
                <w:sz w:val="22"/>
                <w:szCs w:val="22"/>
              </w:rPr>
              <w:t>1</w:t>
            </w:r>
          </w:p>
        </w:tc>
        <w:tc>
          <w:tcPr>
            <w:tcW w:w="708" w:type="dxa"/>
          </w:tcPr>
          <w:p w:rsidR="00252839" w:rsidRPr="00B936C9" w:rsidRDefault="00252839" w:rsidP="005E64DF">
            <w:pPr>
              <w:jc w:val="center"/>
              <w:rPr>
                <w:color w:val="000000"/>
                <w:sz w:val="22"/>
                <w:szCs w:val="22"/>
              </w:rPr>
            </w:pPr>
            <w:r w:rsidRPr="00B936C9">
              <w:rPr>
                <w:color w:val="000000"/>
                <w:sz w:val="22"/>
                <w:szCs w:val="22"/>
              </w:rPr>
              <w:t>17</w:t>
            </w:r>
          </w:p>
        </w:tc>
        <w:tc>
          <w:tcPr>
            <w:tcW w:w="709" w:type="dxa"/>
          </w:tcPr>
          <w:p w:rsidR="00252839" w:rsidRPr="00B936C9" w:rsidRDefault="00252839" w:rsidP="005E64DF">
            <w:pPr>
              <w:jc w:val="center"/>
              <w:rPr>
                <w:color w:val="000000"/>
                <w:sz w:val="22"/>
                <w:szCs w:val="22"/>
              </w:rPr>
            </w:pPr>
            <w:r w:rsidRPr="00B936C9">
              <w:rPr>
                <w:color w:val="000000"/>
                <w:sz w:val="22"/>
                <w:szCs w:val="22"/>
              </w:rPr>
              <w:t>17,0</w:t>
            </w: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567" w:type="dxa"/>
          </w:tcPr>
          <w:p w:rsidR="00252839" w:rsidRPr="00B936C9" w:rsidRDefault="00252839" w:rsidP="005E64DF">
            <w:pPr>
              <w:jc w:val="center"/>
              <w:rPr>
                <w:color w:val="000000"/>
                <w:sz w:val="22"/>
                <w:szCs w:val="22"/>
              </w:rPr>
            </w:pPr>
          </w:p>
        </w:tc>
        <w:tc>
          <w:tcPr>
            <w:tcW w:w="709" w:type="dxa"/>
            <w:gridSpan w:val="3"/>
          </w:tcPr>
          <w:p w:rsidR="00252839" w:rsidRPr="00B936C9" w:rsidRDefault="00252839" w:rsidP="005E64DF">
            <w:pPr>
              <w:jc w:val="center"/>
              <w:rPr>
                <w:color w:val="000000"/>
                <w:sz w:val="22"/>
                <w:szCs w:val="22"/>
              </w:rPr>
            </w:pPr>
            <w:r w:rsidRPr="00B936C9">
              <w:rPr>
                <w:color w:val="000000"/>
                <w:sz w:val="22"/>
                <w:szCs w:val="22"/>
              </w:rPr>
              <w:t>1</w:t>
            </w:r>
          </w:p>
        </w:tc>
        <w:tc>
          <w:tcPr>
            <w:tcW w:w="850" w:type="dxa"/>
            <w:gridSpan w:val="3"/>
          </w:tcPr>
          <w:p w:rsidR="00252839" w:rsidRPr="00B936C9" w:rsidRDefault="00252839" w:rsidP="005E64DF">
            <w:pPr>
              <w:jc w:val="center"/>
              <w:rPr>
                <w:color w:val="000000"/>
                <w:sz w:val="22"/>
                <w:szCs w:val="22"/>
              </w:rPr>
            </w:pPr>
            <w:r w:rsidRPr="00B936C9">
              <w:rPr>
                <w:color w:val="000000"/>
                <w:sz w:val="22"/>
                <w:szCs w:val="22"/>
              </w:rPr>
              <w:t>17</w:t>
            </w:r>
          </w:p>
        </w:tc>
        <w:tc>
          <w:tcPr>
            <w:tcW w:w="709" w:type="dxa"/>
          </w:tcPr>
          <w:p w:rsidR="00252839" w:rsidRPr="00B936C9" w:rsidRDefault="00252839" w:rsidP="005E64DF">
            <w:pPr>
              <w:jc w:val="center"/>
              <w:rPr>
                <w:color w:val="000000"/>
                <w:sz w:val="22"/>
                <w:szCs w:val="22"/>
              </w:rPr>
            </w:pPr>
            <w:r w:rsidRPr="00B936C9">
              <w:rPr>
                <w:color w:val="000000"/>
                <w:sz w:val="22"/>
                <w:szCs w:val="22"/>
              </w:rPr>
              <w:t>17,0</w:t>
            </w:r>
          </w:p>
        </w:tc>
      </w:tr>
      <w:tr w:rsidR="00252839" w:rsidRPr="00B936C9" w:rsidTr="00CD67D1">
        <w:trPr>
          <w:trHeight w:val="14"/>
        </w:trPr>
        <w:tc>
          <w:tcPr>
            <w:tcW w:w="1702" w:type="dxa"/>
          </w:tcPr>
          <w:p w:rsidR="00252839" w:rsidRPr="00B936C9" w:rsidRDefault="00252839" w:rsidP="005E64DF">
            <w:pPr>
              <w:tabs>
                <w:tab w:val="center" w:pos="3490"/>
              </w:tabs>
              <w:rPr>
                <w:sz w:val="22"/>
                <w:szCs w:val="22"/>
              </w:rPr>
            </w:pPr>
            <w:r w:rsidRPr="00B936C9">
              <w:rPr>
                <w:sz w:val="22"/>
                <w:szCs w:val="22"/>
              </w:rPr>
              <w:t xml:space="preserve">„Nykštuko“ </w:t>
            </w:r>
          </w:p>
        </w:tc>
        <w:tc>
          <w:tcPr>
            <w:tcW w:w="709" w:type="dxa"/>
          </w:tcPr>
          <w:p w:rsidR="00252839" w:rsidRPr="00B936C9" w:rsidRDefault="00252839" w:rsidP="005E64DF">
            <w:pPr>
              <w:jc w:val="center"/>
              <w:rPr>
                <w:color w:val="000000"/>
                <w:sz w:val="22"/>
                <w:szCs w:val="22"/>
              </w:rPr>
            </w:pPr>
            <w:r w:rsidRPr="00B936C9">
              <w:rPr>
                <w:color w:val="000000"/>
                <w:sz w:val="22"/>
                <w:szCs w:val="22"/>
              </w:rPr>
              <w:t>2</w:t>
            </w:r>
          </w:p>
        </w:tc>
        <w:tc>
          <w:tcPr>
            <w:tcW w:w="708" w:type="dxa"/>
          </w:tcPr>
          <w:p w:rsidR="00252839" w:rsidRPr="00B936C9" w:rsidRDefault="00252839" w:rsidP="005E64DF">
            <w:pPr>
              <w:jc w:val="center"/>
              <w:rPr>
                <w:color w:val="000000"/>
                <w:sz w:val="22"/>
                <w:szCs w:val="22"/>
              </w:rPr>
            </w:pPr>
            <w:r w:rsidRPr="00B936C9">
              <w:rPr>
                <w:color w:val="000000"/>
                <w:sz w:val="22"/>
                <w:szCs w:val="22"/>
              </w:rPr>
              <w:t>41</w:t>
            </w:r>
          </w:p>
        </w:tc>
        <w:tc>
          <w:tcPr>
            <w:tcW w:w="709" w:type="dxa"/>
          </w:tcPr>
          <w:p w:rsidR="00252839" w:rsidRPr="00B936C9" w:rsidRDefault="00252839" w:rsidP="005E64DF">
            <w:pPr>
              <w:jc w:val="center"/>
              <w:rPr>
                <w:color w:val="000000"/>
                <w:sz w:val="22"/>
                <w:szCs w:val="22"/>
              </w:rPr>
            </w:pPr>
            <w:r w:rsidRPr="00B936C9">
              <w:rPr>
                <w:color w:val="000000"/>
                <w:sz w:val="22"/>
                <w:szCs w:val="22"/>
              </w:rPr>
              <w:t>20,5</w:t>
            </w: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567" w:type="dxa"/>
          </w:tcPr>
          <w:p w:rsidR="00252839" w:rsidRPr="00B936C9" w:rsidRDefault="00252839" w:rsidP="005E64DF">
            <w:pPr>
              <w:jc w:val="center"/>
              <w:rPr>
                <w:color w:val="000000"/>
                <w:sz w:val="22"/>
                <w:szCs w:val="22"/>
              </w:rPr>
            </w:pPr>
          </w:p>
        </w:tc>
        <w:tc>
          <w:tcPr>
            <w:tcW w:w="709" w:type="dxa"/>
            <w:gridSpan w:val="3"/>
          </w:tcPr>
          <w:p w:rsidR="00252839" w:rsidRPr="00B936C9" w:rsidRDefault="00252839" w:rsidP="005E64DF">
            <w:pPr>
              <w:jc w:val="center"/>
              <w:rPr>
                <w:color w:val="000000"/>
                <w:sz w:val="22"/>
                <w:szCs w:val="22"/>
              </w:rPr>
            </w:pPr>
            <w:r w:rsidRPr="00B936C9">
              <w:rPr>
                <w:color w:val="000000"/>
                <w:sz w:val="22"/>
                <w:szCs w:val="22"/>
              </w:rPr>
              <w:t>2</w:t>
            </w:r>
          </w:p>
        </w:tc>
        <w:tc>
          <w:tcPr>
            <w:tcW w:w="850" w:type="dxa"/>
            <w:gridSpan w:val="3"/>
          </w:tcPr>
          <w:p w:rsidR="00252839" w:rsidRPr="00B936C9" w:rsidRDefault="00252839" w:rsidP="005E64DF">
            <w:pPr>
              <w:jc w:val="center"/>
              <w:rPr>
                <w:color w:val="000000"/>
                <w:sz w:val="22"/>
                <w:szCs w:val="22"/>
              </w:rPr>
            </w:pPr>
            <w:r w:rsidRPr="00B936C9">
              <w:rPr>
                <w:color w:val="000000"/>
                <w:sz w:val="22"/>
                <w:szCs w:val="22"/>
              </w:rPr>
              <w:t>41</w:t>
            </w:r>
          </w:p>
        </w:tc>
        <w:tc>
          <w:tcPr>
            <w:tcW w:w="709" w:type="dxa"/>
          </w:tcPr>
          <w:p w:rsidR="00252839" w:rsidRPr="00B936C9" w:rsidRDefault="00252839" w:rsidP="005E64DF">
            <w:pPr>
              <w:jc w:val="center"/>
              <w:rPr>
                <w:color w:val="000000"/>
                <w:sz w:val="22"/>
                <w:szCs w:val="22"/>
              </w:rPr>
            </w:pPr>
            <w:r w:rsidRPr="00B936C9">
              <w:rPr>
                <w:color w:val="000000"/>
                <w:sz w:val="22"/>
                <w:szCs w:val="22"/>
              </w:rPr>
              <w:t>20,5</w:t>
            </w:r>
          </w:p>
        </w:tc>
      </w:tr>
      <w:tr w:rsidR="00252839" w:rsidRPr="00B936C9" w:rsidTr="00CD67D1">
        <w:trPr>
          <w:trHeight w:val="7"/>
        </w:trPr>
        <w:tc>
          <w:tcPr>
            <w:tcW w:w="1702" w:type="dxa"/>
          </w:tcPr>
          <w:p w:rsidR="00252839" w:rsidRPr="00B936C9" w:rsidRDefault="00252839" w:rsidP="005E64DF">
            <w:pPr>
              <w:tabs>
                <w:tab w:val="center" w:pos="3490"/>
              </w:tabs>
              <w:rPr>
                <w:sz w:val="22"/>
                <w:szCs w:val="22"/>
              </w:rPr>
            </w:pPr>
            <w:r w:rsidRPr="00B936C9">
              <w:rPr>
                <w:sz w:val="22"/>
                <w:szCs w:val="22"/>
              </w:rPr>
              <w:t xml:space="preserve">M. Montessori </w:t>
            </w:r>
          </w:p>
        </w:tc>
        <w:tc>
          <w:tcPr>
            <w:tcW w:w="709" w:type="dxa"/>
          </w:tcPr>
          <w:p w:rsidR="00252839" w:rsidRPr="00B936C9" w:rsidRDefault="00252839" w:rsidP="005E64DF">
            <w:pPr>
              <w:jc w:val="center"/>
              <w:rPr>
                <w:color w:val="000000"/>
                <w:sz w:val="22"/>
                <w:szCs w:val="22"/>
              </w:rPr>
            </w:pPr>
            <w:r w:rsidRPr="00B936C9">
              <w:rPr>
                <w:color w:val="000000"/>
                <w:sz w:val="22"/>
                <w:szCs w:val="22"/>
              </w:rPr>
              <w:t>4</w:t>
            </w:r>
          </w:p>
        </w:tc>
        <w:tc>
          <w:tcPr>
            <w:tcW w:w="708" w:type="dxa"/>
          </w:tcPr>
          <w:p w:rsidR="00252839" w:rsidRPr="00B936C9" w:rsidRDefault="00252839" w:rsidP="005E64DF">
            <w:pPr>
              <w:jc w:val="center"/>
              <w:rPr>
                <w:color w:val="000000"/>
                <w:sz w:val="22"/>
                <w:szCs w:val="22"/>
              </w:rPr>
            </w:pPr>
            <w:r w:rsidRPr="00B936C9">
              <w:rPr>
                <w:color w:val="000000"/>
                <w:sz w:val="22"/>
                <w:szCs w:val="22"/>
              </w:rPr>
              <w:t>83</w:t>
            </w:r>
          </w:p>
        </w:tc>
        <w:tc>
          <w:tcPr>
            <w:tcW w:w="709" w:type="dxa"/>
          </w:tcPr>
          <w:p w:rsidR="00252839" w:rsidRPr="00B936C9" w:rsidRDefault="00252839" w:rsidP="005E64DF">
            <w:pPr>
              <w:jc w:val="center"/>
              <w:rPr>
                <w:color w:val="000000"/>
                <w:sz w:val="22"/>
                <w:szCs w:val="22"/>
              </w:rPr>
            </w:pPr>
            <w:r w:rsidRPr="00B936C9">
              <w:rPr>
                <w:color w:val="000000"/>
                <w:sz w:val="22"/>
                <w:szCs w:val="22"/>
              </w:rPr>
              <w:t>20,8</w:t>
            </w: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567" w:type="dxa"/>
          </w:tcPr>
          <w:p w:rsidR="00252839" w:rsidRPr="00B936C9" w:rsidRDefault="00252839" w:rsidP="005E64DF">
            <w:pPr>
              <w:jc w:val="center"/>
              <w:rPr>
                <w:color w:val="000000"/>
                <w:sz w:val="22"/>
                <w:szCs w:val="22"/>
              </w:rPr>
            </w:pPr>
          </w:p>
        </w:tc>
        <w:tc>
          <w:tcPr>
            <w:tcW w:w="709" w:type="dxa"/>
            <w:gridSpan w:val="3"/>
          </w:tcPr>
          <w:p w:rsidR="00252839" w:rsidRPr="00B936C9" w:rsidRDefault="00252839" w:rsidP="005E64DF">
            <w:pPr>
              <w:jc w:val="center"/>
              <w:rPr>
                <w:color w:val="000000"/>
                <w:sz w:val="22"/>
                <w:szCs w:val="22"/>
              </w:rPr>
            </w:pPr>
            <w:r w:rsidRPr="00B936C9">
              <w:rPr>
                <w:color w:val="000000"/>
                <w:sz w:val="22"/>
                <w:szCs w:val="22"/>
              </w:rPr>
              <w:t>4</w:t>
            </w:r>
          </w:p>
        </w:tc>
        <w:tc>
          <w:tcPr>
            <w:tcW w:w="850" w:type="dxa"/>
            <w:gridSpan w:val="3"/>
          </w:tcPr>
          <w:p w:rsidR="00252839" w:rsidRPr="00B936C9" w:rsidRDefault="00252839" w:rsidP="005E64DF">
            <w:pPr>
              <w:jc w:val="center"/>
              <w:rPr>
                <w:color w:val="000000"/>
                <w:sz w:val="22"/>
                <w:szCs w:val="22"/>
              </w:rPr>
            </w:pPr>
            <w:r w:rsidRPr="00B936C9">
              <w:rPr>
                <w:color w:val="000000"/>
                <w:sz w:val="22"/>
                <w:szCs w:val="22"/>
              </w:rPr>
              <w:t>83</w:t>
            </w:r>
          </w:p>
        </w:tc>
        <w:tc>
          <w:tcPr>
            <w:tcW w:w="709" w:type="dxa"/>
          </w:tcPr>
          <w:p w:rsidR="00252839" w:rsidRPr="00B936C9" w:rsidRDefault="00252839" w:rsidP="005E64DF">
            <w:pPr>
              <w:jc w:val="center"/>
              <w:rPr>
                <w:color w:val="000000"/>
                <w:sz w:val="22"/>
                <w:szCs w:val="22"/>
              </w:rPr>
            </w:pPr>
            <w:r w:rsidRPr="00B936C9">
              <w:rPr>
                <w:color w:val="000000"/>
                <w:sz w:val="22"/>
                <w:szCs w:val="22"/>
              </w:rPr>
              <w:t>20,8</w:t>
            </w:r>
          </w:p>
        </w:tc>
      </w:tr>
      <w:tr w:rsidR="00252839" w:rsidRPr="00B936C9" w:rsidTr="00CD67D1">
        <w:trPr>
          <w:trHeight w:val="14"/>
        </w:trPr>
        <w:tc>
          <w:tcPr>
            <w:tcW w:w="1702" w:type="dxa"/>
          </w:tcPr>
          <w:p w:rsidR="00252839" w:rsidRPr="00B936C9" w:rsidRDefault="00252839" w:rsidP="005E64DF">
            <w:pPr>
              <w:tabs>
                <w:tab w:val="center" w:pos="3490"/>
              </w:tabs>
              <w:rPr>
                <w:sz w:val="22"/>
                <w:szCs w:val="22"/>
              </w:rPr>
            </w:pPr>
            <w:r w:rsidRPr="00B936C9">
              <w:rPr>
                <w:sz w:val="22"/>
                <w:szCs w:val="22"/>
              </w:rPr>
              <w:t xml:space="preserve">„Pakalnutės“ </w:t>
            </w:r>
          </w:p>
        </w:tc>
        <w:tc>
          <w:tcPr>
            <w:tcW w:w="709" w:type="dxa"/>
          </w:tcPr>
          <w:p w:rsidR="00252839" w:rsidRPr="00B936C9" w:rsidRDefault="00252839" w:rsidP="005E64DF">
            <w:pPr>
              <w:jc w:val="center"/>
              <w:rPr>
                <w:color w:val="000000"/>
                <w:sz w:val="22"/>
                <w:szCs w:val="22"/>
              </w:rPr>
            </w:pPr>
            <w:r w:rsidRPr="00B936C9">
              <w:rPr>
                <w:color w:val="000000"/>
                <w:sz w:val="22"/>
                <w:szCs w:val="22"/>
              </w:rPr>
              <w:t>4</w:t>
            </w:r>
          </w:p>
        </w:tc>
        <w:tc>
          <w:tcPr>
            <w:tcW w:w="708" w:type="dxa"/>
          </w:tcPr>
          <w:p w:rsidR="00252839" w:rsidRPr="00B936C9" w:rsidRDefault="00252839" w:rsidP="005E64DF">
            <w:pPr>
              <w:jc w:val="center"/>
              <w:rPr>
                <w:color w:val="000000"/>
                <w:sz w:val="22"/>
                <w:szCs w:val="22"/>
              </w:rPr>
            </w:pPr>
            <w:r w:rsidRPr="00B936C9">
              <w:rPr>
                <w:color w:val="000000"/>
                <w:sz w:val="22"/>
                <w:szCs w:val="22"/>
              </w:rPr>
              <w:t>69</w:t>
            </w:r>
          </w:p>
        </w:tc>
        <w:tc>
          <w:tcPr>
            <w:tcW w:w="709" w:type="dxa"/>
          </w:tcPr>
          <w:p w:rsidR="00252839" w:rsidRPr="00B936C9" w:rsidRDefault="00252839" w:rsidP="005E64DF">
            <w:pPr>
              <w:jc w:val="center"/>
              <w:rPr>
                <w:color w:val="000000"/>
                <w:sz w:val="22"/>
                <w:szCs w:val="22"/>
              </w:rPr>
            </w:pPr>
            <w:r w:rsidRPr="00B936C9">
              <w:rPr>
                <w:color w:val="000000"/>
                <w:sz w:val="22"/>
                <w:szCs w:val="22"/>
              </w:rPr>
              <w:t>17,3</w:t>
            </w: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567" w:type="dxa"/>
          </w:tcPr>
          <w:p w:rsidR="00252839" w:rsidRPr="00B936C9" w:rsidRDefault="00252839" w:rsidP="005E64DF">
            <w:pPr>
              <w:jc w:val="center"/>
              <w:rPr>
                <w:color w:val="000000"/>
                <w:sz w:val="22"/>
                <w:szCs w:val="22"/>
              </w:rPr>
            </w:pPr>
          </w:p>
        </w:tc>
        <w:tc>
          <w:tcPr>
            <w:tcW w:w="709" w:type="dxa"/>
            <w:gridSpan w:val="3"/>
          </w:tcPr>
          <w:p w:rsidR="00252839" w:rsidRPr="00B936C9" w:rsidRDefault="00252839" w:rsidP="005E64DF">
            <w:pPr>
              <w:jc w:val="center"/>
              <w:rPr>
                <w:color w:val="000000"/>
                <w:sz w:val="22"/>
                <w:szCs w:val="22"/>
              </w:rPr>
            </w:pPr>
            <w:r w:rsidRPr="00B936C9">
              <w:rPr>
                <w:color w:val="000000"/>
                <w:sz w:val="22"/>
                <w:szCs w:val="22"/>
              </w:rPr>
              <w:t>4</w:t>
            </w:r>
          </w:p>
        </w:tc>
        <w:tc>
          <w:tcPr>
            <w:tcW w:w="850" w:type="dxa"/>
            <w:gridSpan w:val="3"/>
          </w:tcPr>
          <w:p w:rsidR="00252839" w:rsidRPr="00B936C9" w:rsidRDefault="00252839" w:rsidP="005E64DF">
            <w:pPr>
              <w:jc w:val="center"/>
              <w:rPr>
                <w:color w:val="000000"/>
                <w:sz w:val="22"/>
                <w:szCs w:val="22"/>
              </w:rPr>
            </w:pPr>
            <w:r w:rsidRPr="00B936C9">
              <w:rPr>
                <w:color w:val="000000"/>
                <w:sz w:val="22"/>
                <w:szCs w:val="22"/>
              </w:rPr>
              <w:t>69</w:t>
            </w:r>
          </w:p>
        </w:tc>
        <w:tc>
          <w:tcPr>
            <w:tcW w:w="709" w:type="dxa"/>
          </w:tcPr>
          <w:p w:rsidR="00252839" w:rsidRPr="00B936C9" w:rsidRDefault="00252839" w:rsidP="005E64DF">
            <w:pPr>
              <w:jc w:val="center"/>
              <w:rPr>
                <w:color w:val="000000"/>
                <w:sz w:val="22"/>
                <w:szCs w:val="22"/>
              </w:rPr>
            </w:pPr>
            <w:r w:rsidRPr="00B936C9">
              <w:rPr>
                <w:color w:val="000000"/>
                <w:sz w:val="22"/>
                <w:szCs w:val="22"/>
              </w:rPr>
              <w:t>17,3</w:t>
            </w:r>
          </w:p>
        </w:tc>
      </w:tr>
      <w:tr w:rsidR="00252839" w:rsidRPr="00B936C9" w:rsidTr="00CD67D1">
        <w:trPr>
          <w:trHeight w:val="14"/>
        </w:trPr>
        <w:tc>
          <w:tcPr>
            <w:tcW w:w="1702" w:type="dxa"/>
          </w:tcPr>
          <w:p w:rsidR="00252839" w:rsidRPr="00B936C9" w:rsidRDefault="00252839" w:rsidP="005E64DF">
            <w:pPr>
              <w:tabs>
                <w:tab w:val="center" w:pos="3490"/>
              </w:tabs>
              <w:rPr>
                <w:sz w:val="22"/>
                <w:szCs w:val="22"/>
              </w:rPr>
            </w:pPr>
            <w:r w:rsidRPr="00B936C9">
              <w:rPr>
                <w:sz w:val="22"/>
                <w:szCs w:val="22"/>
              </w:rPr>
              <w:t xml:space="preserve">„Saulutės“ </w:t>
            </w:r>
          </w:p>
        </w:tc>
        <w:tc>
          <w:tcPr>
            <w:tcW w:w="709" w:type="dxa"/>
          </w:tcPr>
          <w:p w:rsidR="00252839" w:rsidRPr="00B936C9" w:rsidRDefault="00252839" w:rsidP="005E64DF">
            <w:pPr>
              <w:jc w:val="center"/>
              <w:rPr>
                <w:color w:val="000000"/>
                <w:sz w:val="22"/>
                <w:szCs w:val="22"/>
              </w:rPr>
            </w:pPr>
            <w:r w:rsidRPr="00B936C9">
              <w:rPr>
                <w:color w:val="000000"/>
                <w:sz w:val="22"/>
                <w:szCs w:val="22"/>
              </w:rPr>
              <w:t>4</w:t>
            </w:r>
          </w:p>
        </w:tc>
        <w:tc>
          <w:tcPr>
            <w:tcW w:w="708" w:type="dxa"/>
          </w:tcPr>
          <w:p w:rsidR="00252839" w:rsidRPr="00B936C9" w:rsidRDefault="00252839" w:rsidP="005E64DF">
            <w:pPr>
              <w:jc w:val="center"/>
              <w:rPr>
                <w:color w:val="000000"/>
                <w:sz w:val="22"/>
                <w:szCs w:val="22"/>
              </w:rPr>
            </w:pPr>
            <w:r w:rsidRPr="00B936C9">
              <w:rPr>
                <w:color w:val="000000"/>
                <w:sz w:val="22"/>
                <w:szCs w:val="22"/>
              </w:rPr>
              <w:t>102</w:t>
            </w:r>
          </w:p>
        </w:tc>
        <w:tc>
          <w:tcPr>
            <w:tcW w:w="709" w:type="dxa"/>
          </w:tcPr>
          <w:p w:rsidR="00252839" w:rsidRPr="00B936C9" w:rsidRDefault="00252839" w:rsidP="005E64DF">
            <w:pPr>
              <w:jc w:val="center"/>
              <w:rPr>
                <w:color w:val="000000"/>
                <w:sz w:val="22"/>
                <w:szCs w:val="22"/>
              </w:rPr>
            </w:pPr>
            <w:r w:rsidRPr="00B936C9">
              <w:rPr>
                <w:color w:val="000000"/>
                <w:sz w:val="22"/>
                <w:szCs w:val="22"/>
              </w:rPr>
              <w:t>25,5</w:t>
            </w: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567" w:type="dxa"/>
          </w:tcPr>
          <w:p w:rsidR="00252839" w:rsidRPr="00B936C9" w:rsidRDefault="00252839" w:rsidP="005E64DF">
            <w:pPr>
              <w:jc w:val="center"/>
              <w:rPr>
                <w:color w:val="000000"/>
                <w:sz w:val="22"/>
                <w:szCs w:val="22"/>
              </w:rPr>
            </w:pPr>
          </w:p>
        </w:tc>
        <w:tc>
          <w:tcPr>
            <w:tcW w:w="709" w:type="dxa"/>
            <w:gridSpan w:val="3"/>
          </w:tcPr>
          <w:p w:rsidR="00252839" w:rsidRPr="00B936C9" w:rsidRDefault="00252839" w:rsidP="005E64DF">
            <w:pPr>
              <w:jc w:val="center"/>
              <w:rPr>
                <w:color w:val="000000"/>
                <w:sz w:val="22"/>
                <w:szCs w:val="22"/>
              </w:rPr>
            </w:pPr>
            <w:r w:rsidRPr="00B936C9">
              <w:rPr>
                <w:color w:val="000000"/>
                <w:sz w:val="22"/>
                <w:szCs w:val="22"/>
              </w:rPr>
              <w:t>4</w:t>
            </w:r>
          </w:p>
        </w:tc>
        <w:tc>
          <w:tcPr>
            <w:tcW w:w="850" w:type="dxa"/>
            <w:gridSpan w:val="3"/>
          </w:tcPr>
          <w:p w:rsidR="00252839" w:rsidRPr="00B936C9" w:rsidRDefault="00252839" w:rsidP="005E64DF">
            <w:pPr>
              <w:jc w:val="center"/>
              <w:rPr>
                <w:color w:val="000000"/>
                <w:sz w:val="22"/>
                <w:szCs w:val="22"/>
              </w:rPr>
            </w:pPr>
            <w:r w:rsidRPr="00B936C9">
              <w:rPr>
                <w:color w:val="000000"/>
                <w:sz w:val="22"/>
                <w:szCs w:val="22"/>
              </w:rPr>
              <w:t>102</w:t>
            </w:r>
          </w:p>
        </w:tc>
        <w:tc>
          <w:tcPr>
            <w:tcW w:w="709" w:type="dxa"/>
          </w:tcPr>
          <w:p w:rsidR="00252839" w:rsidRPr="00B936C9" w:rsidRDefault="00252839" w:rsidP="005E64DF">
            <w:pPr>
              <w:jc w:val="center"/>
              <w:rPr>
                <w:color w:val="000000"/>
                <w:sz w:val="22"/>
                <w:szCs w:val="22"/>
              </w:rPr>
            </w:pPr>
            <w:r w:rsidRPr="00B936C9">
              <w:rPr>
                <w:color w:val="000000"/>
                <w:sz w:val="22"/>
                <w:szCs w:val="22"/>
              </w:rPr>
              <w:t>25,5</w:t>
            </w:r>
          </w:p>
        </w:tc>
      </w:tr>
      <w:tr w:rsidR="00252839" w:rsidRPr="00B936C9" w:rsidTr="00CD67D1">
        <w:trPr>
          <w:trHeight w:val="14"/>
        </w:trPr>
        <w:tc>
          <w:tcPr>
            <w:tcW w:w="1702" w:type="dxa"/>
          </w:tcPr>
          <w:p w:rsidR="00252839" w:rsidRPr="00B936C9" w:rsidRDefault="00252839" w:rsidP="005E64DF">
            <w:pPr>
              <w:tabs>
                <w:tab w:val="center" w:pos="3490"/>
              </w:tabs>
              <w:rPr>
                <w:sz w:val="22"/>
                <w:szCs w:val="22"/>
              </w:rPr>
            </w:pPr>
            <w:r w:rsidRPr="00B936C9">
              <w:rPr>
                <w:sz w:val="22"/>
                <w:szCs w:val="22"/>
              </w:rPr>
              <w:t xml:space="preserve">„Šaltinėlio“ </w:t>
            </w:r>
          </w:p>
        </w:tc>
        <w:tc>
          <w:tcPr>
            <w:tcW w:w="709" w:type="dxa"/>
          </w:tcPr>
          <w:p w:rsidR="00252839" w:rsidRPr="00B936C9" w:rsidRDefault="00252839" w:rsidP="005E64DF">
            <w:pPr>
              <w:jc w:val="center"/>
              <w:rPr>
                <w:color w:val="000000"/>
                <w:sz w:val="22"/>
                <w:szCs w:val="22"/>
              </w:rPr>
            </w:pPr>
            <w:r w:rsidRPr="00B936C9">
              <w:rPr>
                <w:color w:val="000000"/>
                <w:sz w:val="22"/>
                <w:szCs w:val="22"/>
              </w:rPr>
              <w:t>4</w:t>
            </w:r>
          </w:p>
        </w:tc>
        <w:tc>
          <w:tcPr>
            <w:tcW w:w="708" w:type="dxa"/>
          </w:tcPr>
          <w:p w:rsidR="00252839" w:rsidRPr="00B936C9" w:rsidRDefault="00252839" w:rsidP="005E64DF">
            <w:pPr>
              <w:jc w:val="center"/>
              <w:rPr>
                <w:color w:val="000000"/>
                <w:sz w:val="22"/>
                <w:szCs w:val="22"/>
              </w:rPr>
            </w:pPr>
            <w:r w:rsidRPr="00B936C9">
              <w:rPr>
                <w:color w:val="000000"/>
                <w:sz w:val="22"/>
                <w:szCs w:val="22"/>
              </w:rPr>
              <w:t>86</w:t>
            </w:r>
          </w:p>
        </w:tc>
        <w:tc>
          <w:tcPr>
            <w:tcW w:w="709" w:type="dxa"/>
          </w:tcPr>
          <w:p w:rsidR="00252839" w:rsidRPr="00B936C9" w:rsidRDefault="00252839" w:rsidP="005E64DF">
            <w:pPr>
              <w:jc w:val="center"/>
              <w:rPr>
                <w:color w:val="000000"/>
                <w:sz w:val="22"/>
                <w:szCs w:val="22"/>
              </w:rPr>
            </w:pPr>
            <w:r w:rsidRPr="00B936C9">
              <w:rPr>
                <w:color w:val="000000"/>
                <w:sz w:val="22"/>
                <w:szCs w:val="22"/>
              </w:rPr>
              <w:t>21,5</w:t>
            </w: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567" w:type="dxa"/>
          </w:tcPr>
          <w:p w:rsidR="00252839" w:rsidRPr="00B936C9" w:rsidRDefault="00252839" w:rsidP="005E64DF">
            <w:pPr>
              <w:jc w:val="center"/>
              <w:rPr>
                <w:color w:val="000000"/>
                <w:sz w:val="22"/>
                <w:szCs w:val="22"/>
              </w:rPr>
            </w:pPr>
          </w:p>
        </w:tc>
        <w:tc>
          <w:tcPr>
            <w:tcW w:w="709" w:type="dxa"/>
            <w:gridSpan w:val="3"/>
          </w:tcPr>
          <w:p w:rsidR="00252839" w:rsidRPr="00B936C9" w:rsidRDefault="00252839" w:rsidP="005E64DF">
            <w:pPr>
              <w:jc w:val="center"/>
              <w:rPr>
                <w:color w:val="000000"/>
                <w:sz w:val="22"/>
                <w:szCs w:val="22"/>
              </w:rPr>
            </w:pPr>
            <w:r w:rsidRPr="00B936C9">
              <w:rPr>
                <w:color w:val="000000"/>
                <w:sz w:val="22"/>
                <w:szCs w:val="22"/>
              </w:rPr>
              <w:t>4</w:t>
            </w:r>
          </w:p>
        </w:tc>
        <w:tc>
          <w:tcPr>
            <w:tcW w:w="850" w:type="dxa"/>
            <w:gridSpan w:val="3"/>
          </w:tcPr>
          <w:p w:rsidR="00252839" w:rsidRPr="00B936C9" w:rsidRDefault="00252839" w:rsidP="005E64DF">
            <w:pPr>
              <w:jc w:val="center"/>
              <w:rPr>
                <w:color w:val="000000"/>
                <w:sz w:val="22"/>
                <w:szCs w:val="22"/>
              </w:rPr>
            </w:pPr>
            <w:r w:rsidRPr="00B936C9">
              <w:rPr>
                <w:color w:val="000000"/>
                <w:sz w:val="22"/>
                <w:szCs w:val="22"/>
              </w:rPr>
              <w:t>86</w:t>
            </w:r>
          </w:p>
        </w:tc>
        <w:tc>
          <w:tcPr>
            <w:tcW w:w="709" w:type="dxa"/>
          </w:tcPr>
          <w:p w:rsidR="00252839" w:rsidRPr="00B936C9" w:rsidRDefault="00252839" w:rsidP="005E64DF">
            <w:pPr>
              <w:jc w:val="center"/>
              <w:rPr>
                <w:color w:val="000000"/>
                <w:sz w:val="22"/>
                <w:szCs w:val="22"/>
              </w:rPr>
            </w:pPr>
            <w:r w:rsidRPr="00B936C9">
              <w:rPr>
                <w:color w:val="000000"/>
                <w:sz w:val="22"/>
                <w:szCs w:val="22"/>
              </w:rPr>
              <w:t>21,5</w:t>
            </w:r>
          </w:p>
        </w:tc>
      </w:tr>
      <w:tr w:rsidR="00252839" w:rsidRPr="00B936C9" w:rsidTr="00CD67D1">
        <w:trPr>
          <w:trHeight w:val="14"/>
        </w:trPr>
        <w:tc>
          <w:tcPr>
            <w:tcW w:w="1702" w:type="dxa"/>
          </w:tcPr>
          <w:p w:rsidR="00252839" w:rsidRPr="00B936C9" w:rsidRDefault="00252839" w:rsidP="005E64DF">
            <w:pPr>
              <w:tabs>
                <w:tab w:val="center" w:pos="3490"/>
              </w:tabs>
              <w:rPr>
                <w:sz w:val="22"/>
                <w:szCs w:val="22"/>
              </w:rPr>
            </w:pPr>
            <w:r w:rsidRPr="00B936C9">
              <w:rPr>
                <w:sz w:val="22"/>
                <w:szCs w:val="22"/>
              </w:rPr>
              <w:t xml:space="preserve">„Varpelio“ </w:t>
            </w:r>
          </w:p>
        </w:tc>
        <w:tc>
          <w:tcPr>
            <w:tcW w:w="709" w:type="dxa"/>
          </w:tcPr>
          <w:p w:rsidR="00252839" w:rsidRPr="00B936C9" w:rsidRDefault="00252839" w:rsidP="005E64DF">
            <w:pPr>
              <w:jc w:val="center"/>
              <w:rPr>
                <w:color w:val="000000"/>
                <w:sz w:val="22"/>
                <w:szCs w:val="22"/>
              </w:rPr>
            </w:pPr>
            <w:r w:rsidRPr="00B936C9">
              <w:rPr>
                <w:color w:val="000000"/>
                <w:sz w:val="22"/>
                <w:szCs w:val="22"/>
              </w:rPr>
              <w:t>4</w:t>
            </w:r>
          </w:p>
        </w:tc>
        <w:tc>
          <w:tcPr>
            <w:tcW w:w="708" w:type="dxa"/>
          </w:tcPr>
          <w:p w:rsidR="00252839" w:rsidRPr="00B936C9" w:rsidRDefault="00252839" w:rsidP="005E64DF">
            <w:pPr>
              <w:jc w:val="center"/>
              <w:rPr>
                <w:color w:val="000000"/>
                <w:sz w:val="22"/>
                <w:szCs w:val="22"/>
              </w:rPr>
            </w:pPr>
            <w:r w:rsidRPr="00B936C9">
              <w:rPr>
                <w:color w:val="000000"/>
                <w:sz w:val="22"/>
                <w:szCs w:val="22"/>
              </w:rPr>
              <w:t>94</w:t>
            </w:r>
          </w:p>
        </w:tc>
        <w:tc>
          <w:tcPr>
            <w:tcW w:w="709" w:type="dxa"/>
          </w:tcPr>
          <w:p w:rsidR="00252839" w:rsidRPr="00B936C9" w:rsidRDefault="00252839" w:rsidP="005E64DF">
            <w:pPr>
              <w:jc w:val="center"/>
              <w:rPr>
                <w:color w:val="000000"/>
                <w:sz w:val="22"/>
                <w:szCs w:val="22"/>
              </w:rPr>
            </w:pPr>
            <w:r w:rsidRPr="00B936C9">
              <w:rPr>
                <w:color w:val="000000"/>
                <w:sz w:val="22"/>
                <w:szCs w:val="22"/>
              </w:rPr>
              <w:t>23,5</w:t>
            </w: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567" w:type="dxa"/>
          </w:tcPr>
          <w:p w:rsidR="00252839" w:rsidRPr="00B936C9" w:rsidRDefault="00252839" w:rsidP="005E64DF">
            <w:pPr>
              <w:jc w:val="center"/>
              <w:rPr>
                <w:color w:val="000000"/>
                <w:sz w:val="22"/>
                <w:szCs w:val="22"/>
              </w:rPr>
            </w:pPr>
          </w:p>
        </w:tc>
        <w:tc>
          <w:tcPr>
            <w:tcW w:w="709" w:type="dxa"/>
            <w:gridSpan w:val="3"/>
          </w:tcPr>
          <w:p w:rsidR="00252839" w:rsidRPr="00B936C9" w:rsidRDefault="00252839" w:rsidP="005E64DF">
            <w:pPr>
              <w:jc w:val="center"/>
              <w:rPr>
                <w:color w:val="000000"/>
                <w:sz w:val="22"/>
                <w:szCs w:val="22"/>
              </w:rPr>
            </w:pPr>
            <w:r w:rsidRPr="00B936C9">
              <w:rPr>
                <w:color w:val="000000"/>
                <w:sz w:val="22"/>
                <w:szCs w:val="22"/>
              </w:rPr>
              <w:t>4</w:t>
            </w:r>
          </w:p>
        </w:tc>
        <w:tc>
          <w:tcPr>
            <w:tcW w:w="850" w:type="dxa"/>
            <w:gridSpan w:val="3"/>
          </w:tcPr>
          <w:p w:rsidR="00252839" w:rsidRPr="00B936C9" w:rsidRDefault="00252839" w:rsidP="005E64DF">
            <w:pPr>
              <w:jc w:val="center"/>
              <w:rPr>
                <w:color w:val="000000"/>
                <w:sz w:val="22"/>
                <w:szCs w:val="22"/>
              </w:rPr>
            </w:pPr>
            <w:r w:rsidRPr="00B936C9">
              <w:rPr>
                <w:color w:val="000000"/>
                <w:sz w:val="22"/>
                <w:szCs w:val="22"/>
              </w:rPr>
              <w:t>94</w:t>
            </w:r>
          </w:p>
        </w:tc>
        <w:tc>
          <w:tcPr>
            <w:tcW w:w="709" w:type="dxa"/>
          </w:tcPr>
          <w:p w:rsidR="00252839" w:rsidRPr="00B936C9" w:rsidRDefault="00252839" w:rsidP="005E64DF">
            <w:pPr>
              <w:jc w:val="center"/>
              <w:rPr>
                <w:color w:val="000000"/>
                <w:sz w:val="22"/>
                <w:szCs w:val="22"/>
              </w:rPr>
            </w:pPr>
            <w:r w:rsidRPr="00B936C9">
              <w:rPr>
                <w:color w:val="000000"/>
                <w:sz w:val="22"/>
                <w:szCs w:val="22"/>
              </w:rPr>
              <w:t>23,5</w:t>
            </w:r>
          </w:p>
        </w:tc>
      </w:tr>
      <w:tr w:rsidR="00252839" w:rsidRPr="00B936C9" w:rsidTr="00CD67D1">
        <w:trPr>
          <w:trHeight w:val="6"/>
        </w:trPr>
        <w:tc>
          <w:tcPr>
            <w:tcW w:w="1702" w:type="dxa"/>
          </w:tcPr>
          <w:p w:rsidR="00252839" w:rsidRPr="00B936C9" w:rsidRDefault="00252839" w:rsidP="005E64DF">
            <w:pPr>
              <w:tabs>
                <w:tab w:val="center" w:pos="3490"/>
              </w:tabs>
              <w:rPr>
                <w:sz w:val="22"/>
                <w:szCs w:val="22"/>
              </w:rPr>
            </w:pPr>
            <w:r w:rsidRPr="00B936C9">
              <w:rPr>
                <w:sz w:val="22"/>
                <w:szCs w:val="22"/>
              </w:rPr>
              <w:t xml:space="preserve">„Versmės“ </w:t>
            </w:r>
          </w:p>
        </w:tc>
        <w:tc>
          <w:tcPr>
            <w:tcW w:w="709" w:type="dxa"/>
          </w:tcPr>
          <w:p w:rsidR="00252839" w:rsidRPr="00B936C9" w:rsidRDefault="00252839" w:rsidP="005E64DF">
            <w:pPr>
              <w:jc w:val="center"/>
              <w:rPr>
                <w:color w:val="000000"/>
                <w:sz w:val="22"/>
                <w:szCs w:val="22"/>
              </w:rPr>
            </w:pPr>
            <w:r w:rsidRPr="00B936C9">
              <w:rPr>
                <w:color w:val="000000"/>
                <w:sz w:val="22"/>
                <w:szCs w:val="22"/>
              </w:rPr>
              <w:t>1</w:t>
            </w:r>
          </w:p>
        </w:tc>
        <w:tc>
          <w:tcPr>
            <w:tcW w:w="708" w:type="dxa"/>
          </w:tcPr>
          <w:p w:rsidR="00252839" w:rsidRPr="00B936C9" w:rsidRDefault="00252839" w:rsidP="005E64DF">
            <w:pPr>
              <w:jc w:val="center"/>
              <w:rPr>
                <w:color w:val="000000"/>
                <w:sz w:val="22"/>
                <w:szCs w:val="22"/>
              </w:rPr>
            </w:pPr>
            <w:r w:rsidRPr="00B936C9">
              <w:rPr>
                <w:color w:val="000000"/>
                <w:sz w:val="22"/>
                <w:szCs w:val="22"/>
              </w:rPr>
              <w:t>9</w:t>
            </w:r>
          </w:p>
        </w:tc>
        <w:tc>
          <w:tcPr>
            <w:tcW w:w="709" w:type="dxa"/>
          </w:tcPr>
          <w:p w:rsidR="00252839" w:rsidRPr="00B936C9" w:rsidRDefault="00252839" w:rsidP="005E64DF">
            <w:pPr>
              <w:jc w:val="center"/>
              <w:rPr>
                <w:color w:val="000000"/>
                <w:sz w:val="22"/>
                <w:szCs w:val="22"/>
              </w:rPr>
            </w:pPr>
            <w:r w:rsidRPr="00B936C9">
              <w:rPr>
                <w:color w:val="000000"/>
                <w:sz w:val="22"/>
                <w:szCs w:val="22"/>
              </w:rPr>
              <w:t>9,0</w:t>
            </w:r>
          </w:p>
        </w:tc>
        <w:tc>
          <w:tcPr>
            <w:tcW w:w="709" w:type="dxa"/>
            <w:gridSpan w:val="2"/>
          </w:tcPr>
          <w:p w:rsidR="00252839" w:rsidRPr="00B936C9" w:rsidRDefault="00252839" w:rsidP="005E64DF">
            <w:pPr>
              <w:jc w:val="center"/>
              <w:rPr>
                <w:color w:val="000000"/>
                <w:sz w:val="22"/>
                <w:szCs w:val="22"/>
              </w:rPr>
            </w:pPr>
          </w:p>
        </w:tc>
        <w:tc>
          <w:tcPr>
            <w:tcW w:w="709" w:type="dxa"/>
          </w:tcPr>
          <w:p w:rsidR="00252839" w:rsidRPr="00B936C9" w:rsidRDefault="00252839" w:rsidP="005E64DF">
            <w:pPr>
              <w:jc w:val="center"/>
              <w:rPr>
                <w:color w:val="000000"/>
                <w:sz w:val="22"/>
                <w:szCs w:val="22"/>
              </w:rPr>
            </w:pPr>
          </w:p>
        </w:tc>
        <w:tc>
          <w:tcPr>
            <w:tcW w:w="708"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709" w:type="dxa"/>
            <w:gridSpan w:val="2"/>
          </w:tcPr>
          <w:p w:rsidR="00252839" w:rsidRPr="00B936C9" w:rsidRDefault="00252839" w:rsidP="005E64DF">
            <w:pPr>
              <w:jc w:val="center"/>
              <w:rPr>
                <w:color w:val="000000"/>
                <w:sz w:val="22"/>
                <w:szCs w:val="22"/>
              </w:rPr>
            </w:pPr>
          </w:p>
        </w:tc>
        <w:tc>
          <w:tcPr>
            <w:tcW w:w="567" w:type="dxa"/>
          </w:tcPr>
          <w:p w:rsidR="00252839" w:rsidRPr="00B936C9" w:rsidRDefault="00252839" w:rsidP="005E64DF">
            <w:pPr>
              <w:jc w:val="center"/>
              <w:rPr>
                <w:color w:val="000000"/>
                <w:sz w:val="22"/>
                <w:szCs w:val="22"/>
              </w:rPr>
            </w:pPr>
          </w:p>
        </w:tc>
        <w:tc>
          <w:tcPr>
            <w:tcW w:w="709" w:type="dxa"/>
            <w:gridSpan w:val="3"/>
          </w:tcPr>
          <w:p w:rsidR="00252839" w:rsidRPr="00B936C9" w:rsidRDefault="00252839" w:rsidP="005E64DF">
            <w:pPr>
              <w:jc w:val="center"/>
              <w:rPr>
                <w:color w:val="000000"/>
                <w:sz w:val="22"/>
                <w:szCs w:val="22"/>
              </w:rPr>
            </w:pPr>
            <w:r w:rsidRPr="00B936C9">
              <w:rPr>
                <w:color w:val="000000"/>
                <w:sz w:val="22"/>
                <w:szCs w:val="22"/>
              </w:rPr>
              <w:t>1</w:t>
            </w:r>
          </w:p>
        </w:tc>
        <w:tc>
          <w:tcPr>
            <w:tcW w:w="850" w:type="dxa"/>
            <w:gridSpan w:val="3"/>
          </w:tcPr>
          <w:p w:rsidR="00252839" w:rsidRPr="00B936C9" w:rsidRDefault="00252839" w:rsidP="005E64DF">
            <w:pPr>
              <w:jc w:val="center"/>
              <w:rPr>
                <w:color w:val="000000"/>
                <w:sz w:val="22"/>
                <w:szCs w:val="22"/>
              </w:rPr>
            </w:pPr>
            <w:r w:rsidRPr="00B936C9">
              <w:rPr>
                <w:color w:val="000000"/>
                <w:sz w:val="22"/>
                <w:szCs w:val="22"/>
              </w:rPr>
              <w:t>9</w:t>
            </w:r>
          </w:p>
        </w:tc>
        <w:tc>
          <w:tcPr>
            <w:tcW w:w="709" w:type="dxa"/>
          </w:tcPr>
          <w:p w:rsidR="00252839" w:rsidRPr="00B936C9" w:rsidRDefault="00252839" w:rsidP="005E64DF">
            <w:pPr>
              <w:jc w:val="center"/>
              <w:rPr>
                <w:color w:val="000000"/>
                <w:sz w:val="22"/>
                <w:szCs w:val="22"/>
              </w:rPr>
            </w:pPr>
            <w:r w:rsidRPr="00B936C9">
              <w:rPr>
                <w:color w:val="000000"/>
                <w:sz w:val="22"/>
                <w:szCs w:val="22"/>
              </w:rPr>
              <w:t>9,0</w:t>
            </w:r>
          </w:p>
        </w:tc>
      </w:tr>
      <w:tr w:rsidR="00252839" w:rsidRPr="00B936C9" w:rsidTr="009C6754">
        <w:trPr>
          <w:trHeight w:val="96"/>
        </w:trPr>
        <w:tc>
          <w:tcPr>
            <w:tcW w:w="1702" w:type="dxa"/>
          </w:tcPr>
          <w:p w:rsidR="00252839" w:rsidRPr="00B936C9" w:rsidRDefault="00252839" w:rsidP="005E64DF">
            <w:pPr>
              <w:tabs>
                <w:tab w:val="center" w:pos="3490"/>
              </w:tabs>
              <w:jc w:val="right"/>
              <w:rPr>
                <w:b/>
                <w:sz w:val="22"/>
                <w:szCs w:val="22"/>
              </w:rPr>
            </w:pPr>
            <w:r w:rsidRPr="00B936C9">
              <w:rPr>
                <w:b/>
                <w:sz w:val="22"/>
                <w:szCs w:val="22"/>
              </w:rPr>
              <w:t xml:space="preserve">Iš viso </w:t>
            </w:r>
          </w:p>
        </w:tc>
        <w:tc>
          <w:tcPr>
            <w:tcW w:w="709" w:type="dxa"/>
          </w:tcPr>
          <w:p w:rsidR="00252839" w:rsidRPr="00B936C9" w:rsidRDefault="00252839" w:rsidP="005E64DF">
            <w:pPr>
              <w:jc w:val="center"/>
              <w:rPr>
                <w:b/>
                <w:bCs/>
                <w:color w:val="000000"/>
                <w:sz w:val="22"/>
                <w:szCs w:val="22"/>
              </w:rPr>
            </w:pPr>
            <w:r w:rsidRPr="00B936C9">
              <w:rPr>
                <w:b/>
                <w:bCs/>
                <w:color w:val="000000"/>
                <w:sz w:val="22"/>
                <w:szCs w:val="22"/>
              </w:rPr>
              <w:t>49</w:t>
            </w:r>
          </w:p>
        </w:tc>
        <w:tc>
          <w:tcPr>
            <w:tcW w:w="708" w:type="dxa"/>
          </w:tcPr>
          <w:p w:rsidR="00252839" w:rsidRPr="00B936C9" w:rsidRDefault="00252839" w:rsidP="005E64DF">
            <w:pPr>
              <w:jc w:val="center"/>
              <w:rPr>
                <w:b/>
                <w:bCs/>
                <w:color w:val="000000"/>
                <w:sz w:val="22"/>
                <w:szCs w:val="22"/>
              </w:rPr>
            </w:pPr>
            <w:r w:rsidRPr="00B936C9">
              <w:rPr>
                <w:b/>
                <w:bCs/>
                <w:color w:val="000000"/>
                <w:sz w:val="22"/>
                <w:szCs w:val="22"/>
              </w:rPr>
              <w:t>1064</w:t>
            </w:r>
          </w:p>
        </w:tc>
        <w:tc>
          <w:tcPr>
            <w:tcW w:w="709" w:type="dxa"/>
          </w:tcPr>
          <w:p w:rsidR="00252839" w:rsidRPr="00B936C9" w:rsidRDefault="00252839" w:rsidP="005E64DF">
            <w:pPr>
              <w:jc w:val="center"/>
              <w:rPr>
                <w:b/>
                <w:color w:val="000000"/>
                <w:sz w:val="22"/>
                <w:szCs w:val="22"/>
              </w:rPr>
            </w:pPr>
            <w:r w:rsidRPr="00B936C9">
              <w:rPr>
                <w:b/>
                <w:color w:val="000000"/>
                <w:sz w:val="22"/>
                <w:szCs w:val="22"/>
              </w:rPr>
              <w:t>21,7</w:t>
            </w:r>
          </w:p>
        </w:tc>
        <w:tc>
          <w:tcPr>
            <w:tcW w:w="709" w:type="dxa"/>
            <w:gridSpan w:val="2"/>
          </w:tcPr>
          <w:p w:rsidR="00252839" w:rsidRPr="00B936C9" w:rsidRDefault="00252839" w:rsidP="005E64DF">
            <w:pPr>
              <w:jc w:val="center"/>
              <w:rPr>
                <w:b/>
                <w:bCs/>
                <w:color w:val="000000"/>
                <w:sz w:val="22"/>
                <w:szCs w:val="22"/>
              </w:rPr>
            </w:pPr>
          </w:p>
        </w:tc>
        <w:tc>
          <w:tcPr>
            <w:tcW w:w="709" w:type="dxa"/>
          </w:tcPr>
          <w:p w:rsidR="00252839" w:rsidRPr="00B936C9" w:rsidRDefault="00252839" w:rsidP="005E64DF">
            <w:pPr>
              <w:jc w:val="center"/>
              <w:rPr>
                <w:b/>
                <w:bCs/>
                <w:color w:val="000000"/>
                <w:sz w:val="22"/>
                <w:szCs w:val="22"/>
              </w:rPr>
            </w:pPr>
          </w:p>
        </w:tc>
        <w:tc>
          <w:tcPr>
            <w:tcW w:w="708" w:type="dxa"/>
            <w:gridSpan w:val="2"/>
          </w:tcPr>
          <w:p w:rsidR="00252839" w:rsidRPr="00B936C9" w:rsidRDefault="00252839" w:rsidP="005E64DF">
            <w:pPr>
              <w:jc w:val="center"/>
              <w:rPr>
                <w:b/>
                <w:bCs/>
                <w:color w:val="000000"/>
                <w:sz w:val="22"/>
                <w:szCs w:val="22"/>
              </w:rPr>
            </w:pPr>
          </w:p>
        </w:tc>
        <w:tc>
          <w:tcPr>
            <w:tcW w:w="709" w:type="dxa"/>
            <w:gridSpan w:val="2"/>
          </w:tcPr>
          <w:p w:rsidR="00252839" w:rsidRPr="00B936C9" w:rsidRDefault="00252839" w:rsidP="005E64DF">
            <w:pPr>
              <w:jc w:val="center"/>
              <w:rPr>
                <w:b/>
                <w:bCs/>
                <w:color w:val="000000"/>
                <w:sz w:val="22"/>
                <w:szCs w:val="22"/>
              </w:rPr>
            </w:pPr>
          </w:p>
        </w:tc>
        <w:tc>
          <w:tcPr>
            <w:tcW w:w="709" w:type="dxa"/>
            <w:gridSpan w:val="2"/>
          </w:tcPr>
          <w:p w:rsidR="00252839" w:rsidRPr="00B936C9" w:rsidRDefault="00252839" w:rsidP="005E64DF">
            <w:pPr>
              <w:jc w:val="center"/>
              <w:rPr>
                <w:b/>
                <w:bCs/>
                <w:color w:val="000000"/>
                <w:sz w:val="22"/>
                <w:szCs w:val="22"/>
              </w:rPr>
            </w:pPr>
          </w:p>
        </w:tc>
        <w:tc>
          <w:tcPr>
            <w:tcW w:w="567" w:type="dxa"/>
          </w:tcPr>
          <w:p w:rsidR="00252839" w:rsidRPr="00B936C9" w:rsidRDefault="00252839" w:rsidP="005E64DF">
            <w:pPr>
              <w:jc w:val="center"/>
              <w:rPr>
                <w:color w:val="000000"/>
                <w:sz w:val="22"/>
                <w:szCs w:val="22"/>
              </w:rPr>
            </w:pPr>
          </w:p>
        </w:tc>
        <w:tc>
          <w:tcPr>
            <w:tcW w:w="709" w:type="dxa"/>
            <w:gridSpan w:val="3"/>
          </w:tcPr>
          <w:p w:rsidR="00252839" w:rsidRPr="00B936C9" w:rsidRDefault="00252839" w:rsidP="005E64DF">
            <w:pPr>
              <w:jc w:val="center"/>
              <w:rPr>
                <w:b/>
                <w:bCs/>
                <w:color w:val="000000"/>
                <w:sz w:val="22"/>
                <w:szCs w:val="22"/>
              </w:rPr>
            </w:pPr>
            <w:r w:rsidRPr="00B936C9">
              <w:rPr>
                <w:b/>
                <w:bCs/>
                <w:color w:val="000000"/>
                <w:sz w:val="22"/>
                <w:szCs w:val="22"/>
              </w:rPr>
              <w:t>49</w:t>
            </w:r>
          </w:p>
        </w:tc>
        <w:tc>
          <w:tcPr>
            <w:tcW w:w="850" w:type="dxa"/>
            <w:gridSpan w:val="3"/>
          </w:tcPr>
          <w:p w:rsidR="00252839" w:rsidRPr="00B936C9" w:rsidRDefault="00252839" w:rsidP="005E64DF">
            <w:pPr>
              <w:jc w:val="center"/>
              <w:rPr>
                <w:b/>
                <w:bCs/>
                <w:color w:val="000000"/>
                <w:sz w:val="22"/>
                <w:szCs w:val="22"/>
              </w:rPr>
            </w:pPr>
            <w:r w:rsidRPr="00B936C9">
              <w:rPr>
                <w:b/>
                <w:bCs/>
                <w:color w:val="000000"/>
                <w:sz w:val="22"/>
                <w:szCs w:val="22"/>
              </w:rPr>
              <w:t>1064</w:t>
            </w:r>
          </w:p>
        </w:tc>
        <w:tc>
          <w:tcPr>
            <w:tcW w:w="709" w:type="dxa"/>
          </w:tcPr>
          <w:p w:rsidR="00252839" w:rsidRPr="00B936C9" w:rsidRDefault="00252839" w:rsidP="005E64DF">
            <w:pPr>
              <w:jc w:val="center"/>
              <w:rPr>
                <w:b/>
                <w:color w:val="000000"/>
                <w:sz w:val="22"/>
                <w:szCs w:val="22"/>
              </w:rPr>
            </w:pPr>
            <w:r w:rsidRPr="00B936C9">
              <w:rPr>
                <w:b/>
                <w:color w:val="000000"/>
                <w:sz w:val="22"/>
                <w:szCs w:val="22"/>
              </w:rPr>
              <w:t>21,7</w:t>
            </w:r>
          </w:p>
        </w:tc>
      </w:tr>
      <w:tr w:rsidR="00252839" w:rsidRPr="00B936C9" w:rsidTr="009C6754">
        <w:trPr>
          <w:trHeight w:val="142"/>
        </w:trPr>
        <w:tc>
          <w:tcPr>
            <w:tcW w:w="1702" w:type="dxa"/>
          </w:tcPr>
          <w:p w:rsidR="00252839" w:rsidRPr="00B936C9" w:rsidRDefault="00252839" w:rsidP="005E64DF">
            <w:pPr>
              <w:jc w:val="right"/>
              <w:rPr>
                <w:b/>
                <w:sz w:val="22"/>
                <w:szCs w:val="22"/>
              </w:rPr>
            </w:pPr>
            <w:r w:rsidRPr="00B936C9">
              <w:rPr>
                <w:b/>
                <w:sz w:val="22"/>
                <w:szCs w:val="22"/>
              </w:rPr>
              <w:t xml:space="preserve">IŠ VISO </w:t>
            </w:r>
          </w:p>
        </w:tc>
        <w:tc>
          <w:tcPr>
            <w:tcW w:w="709" w:type="dxa"/>
          </w:tcPr>
          <w:p w:rsidR="00252839" w:rsidRPr="00B936C9" w:rsidRDefault="00252839" w:rsidP="005E64DF">
            <w:pPr>
              <w:jc w:val="center"/>
              <w:rPr>
                <w:b/>
                <w:bCs/>
                <w:color w:val="000000"/>
                <w:sz w:val="22"/>
                <w:szCs w:val="22"/>
              </w:rPr>
            </w:pPr>
            <w:r w:rsidRPr="00B936C9">
              <w:rPr>
                <w:b/>
                <w:bCs/>
                <w:color w:val="000000"/>
                <w:sz w:val="22"/>
                <w:szCs w:val="22"/>
              </w:rPr>
              <w:t>276</w:t>
            </w:r>
          </w:p>
        </w:tc>
        <w:tc>
          <w:tcPr>
            <w:tcW w:w="708" w:type="dxa"/>
          </w:tcPr>
          <w:p w:rsidR="00252839" w:rsidRPr="00B936C9" w:rsidRDefault="00252839" w:rsidP="005E64DF">
            <w:pPr>
              <w:jc w:val="center"/>
              <w:rPr>
                <w:b/>
                <w:bCs/>
                <w:color w:val="000000"/>
                <w:sz w:val="22"/>
                <w:szCs w:val="22"/>
              </w:rPr>
            </w:pPr>
            <w:r w:rsidRPr="00B936C9">
              <w:rPr>
                <w:b/>
                <w:bCs/>
                <w:color w:val="000000"/>
                <w:sz w:val="22"/>
                <w:szCs w:val="22"/>
              </w:rPr>
              <w:t>5891</w:t>
            </w:r>
          </w:p>
        </w:tc>
        <w:tc>
          <w:tcPr>
            <w:tcW w:w="709" w:type="dxa"/>
          </w:tcPr>
          <w:p w:rsidR="00252839" w:rsidRPr="00B936C9" w:rsidRDefault="00252839" w:rsidP="005E64DF">
            <w:pPr>
              <w:jc w:val="center"/>
              <w:rPr>
                <w:b/>
                <w:color w:val="000000"/>
                <w:sz w:val="22"/>
                <w:szCs w:val="22"/>
              </w:rPr>
            </w:pPr>
            <w:r w:rsidRPr="00B936C9">
              <w:rPr>
                <w:b/>
                <w:color w:val="000000"/>
                <w:sz w:val="22"/>
                <w:szCs w:val="22"/>
              </w:rPr>
              <w:t>21,3</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235</w:t>
            </w:r>
          </w:p>
        </w:tc>
        <w:tc>
          <w:tcPr>
            <w:tcW w:w="709" w:type="dxa"/>
          </w:tcPr>
          <w:p w:rsidR="00252839" w:rsidRPr="00B936C9" w:rsidRDefault="00252839" w:rsidP="005E64DF">
            <w:pPr>
              <w:jc w:val="center"/>
              <w:rPr>
                <w:b/>
                <w:bCs/>
                <w:color w:val="000000"/>
                <w:sz w:val="22"/>
                <w:szCs w:val="22"/>
              </w:rPr>
            </w:pPr>
            <w:r w:rsidRPr="00B936C9">
              <w:rPr>
                <w:b/>
                <w:bCs/>
                <w:color w:val="000000"/>
                <w:sz w:val="22"/>
                <w:szCs w:val="22"/>
              </w:rPr>
              <w:t>5600</w:t>
            </w:r>
          </w:p>
        </w:tc>
        <w:tc>
          <w:tcPr>
            <w:tcW w:w="708" w:type="dxa"/>
            <w:gridSpan w:val="2"/>
          </w:tcPr>
          <w:p w:rsidR="00252839" w:rsidRPr="00B936C9" w:rsidRDefault="00252839" w:rsidP="005E64DF">
            <w:pPr>
              <w:jc w:val="center"/>
              <w:rPr>
                <w:b/>
                <w:color w:val="000000"/>
                <w:sz w:val="22"/>
                <w:szCs w:val="22"/>
              </w:rPr>
            </w:pPr>
            <w:r w:rsidRPr="00B936C9">
              <w:rPr>
                <w:b/>
                <w:color w:val="000000"/>
                <w:sz w:val="22"/>
                <w:szCs w:val="22"/>
              </w:rPr>
              <w:t>23,8</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242</w:t>
            </w:r>
          </w:p>
        </w:tc>
        <w:tc>
          <w:tcPr>
            <w:tcW w:w="709" w:type="dxa"/>
            <w:gridSpan w:val="2"/>
          </w:tcPr>
          <w:p w:rsidR="00252839" w:rsidRPr="00B936C9" w:rsidRDefault="00252839" w:rsidP="005E64DF">
            <w:pPr>
              <w:jc w:val="center"/>
              <w:rPr>
                <w:b/>
                <w:bCs/>
                <w:color w:val="000000"/>
                <w:sz w:val="22"/>
                <w:szCs w:val="22"/>
              </w:rPr>
            </w:pPr>
            <w:r w:rsidRPr="00B936C9">
              <w:rPr>
                <w:b/>
                <w:bCs/>
                <w:color w:val="000000"/>
                <w:sz w:val="22"/>
                <w:szCs w:val="22"/>
              </w:rPr>
              <w:t>6165</w:t>
            </w:r>
          </w:p>
        </w:tc>
        <w:tc>
          <w:tcPr>
            <w:tcW w:w="567" w:type="dxa"/>
          </w:tcPr>
          <w:p w:rsidR="00252839" w:rsidRPr="00B936C9" w:rsidRDefault="00252839" w:rsidP="005E64DF">
            <w:pPr>
              <w:jc w:val="center"/>
              <w:rPr>
                <w:b/>
                <w:color w:val="000000"/>
                <w:sz w:val="22"/>
                <w:szCs w:val="22"/>
              </w:rPr>
            </w:pPr>
            <w:r w:rsidRPr="00B936C9">
              <w:rPr>
                <w:b/>
                <w:color w:val="000000"/>
                <w:sz w:val="22"/>
                <w:szCs w:val="22"/>
              </w:rPr>
              <w:t>25</w:t>
            </w:r>
          </w:p>
        </w:tc>
        <w:tc>
          <w:tcPr>
            <w:tcW w:w="709" w:type="dxa"/>
            <w:gridSpan w:val="3"/>
          </w:tcPr>
          <w:p w:rsidR="00252839" w:rsidRPr="00B936C9" w:rsidRDefault="00252839" w:rsidP="005E64DF">
            <w:pPr>
              <w:jc w:val="center"/>
              <w:rPr>
                <w:b/>
                <w:bCs/>
                <w:color w:val="000000"/>
                <w:sz w:val="22"/>
                <w:szCs w:val="22"/>
              </w:rPr>
            </w:pPr>
            <w:r w:rsidRPr="00B936C9">
              <w:rPr>
                <w:b/>
                <w:bCs/>
                <w:color w:val="000000"/>
                <w:sz w:val="22"/>
                <w:szCs w:val="22"/>
              </w:rPr>
              <w:t>753</w:t>
            </w:r>
          </w:p>
        </w:tc>
        <w:tc>
          <w:tcPr>
            <w:tcW w:w="850" w:type="dxa"/>
            <w:gridSpan w:val="3"/>
          </w:tcPr>
          <w:p w:rsidR="00252839" w:rsidRPr="00B936C9" w:rsidRDefault="00252839" w:rsidP="005E64DF">
            <w:pPr>
              <w:jc w:val="center"/>
              <w:rPr>
                <w:b/>
                <w:bCs/>
                <w:color w:val="000000"/>
                <w:sz w:val="22"/>
                <w:szCs w:val="22"/>
              </w:rPr>
            </w:pPr>
            <w:r w:rsidRPr="00B936C9">
              <w:rPr>
                <w:b/>
                <w:bCs/>
                <w:color w:val="000000"/>
                <w:sz w:val="22"/>
                <w:szCs w:val="22"/>
              </w:rPr>
              <w:t>17656</w:t>
            </w:r>
          </w:p>
        </w:tc>
        <w:tc>
          <w:tcPr>
            <w:tcW w:w="709" w:type="dxa"/>
          </w:tcPr>
          <w:p w:rsidR="00252839" w:rsidRPr="00B936C9" w:rsidRDefault="00252839" w:rsidP="005E64DF">
            <w:pPr>
              <w:jc w:val="center"/>
              <w:rPr>
                <w:b/>
                <w:color w:val="000000"/>
                <w:sz w:val="22"/>
                <w:szCs w:val="22"/>
              </w:rPr>
            </w:pPr>
            <w:r w:rsidRPr="00B936C9">
              <w:rPr>
                <w:b/>
                <w:color w:val="000000"/>
                <w:sz w:val="22"/>
                <w:szCs w:val="22"/>
              </w:rPr>
              <w:t>23,4</w:t>
            </w:r>
          </w:p>
        </w:tc>
      </w:tr>
    </w:tbl>
    <w:p w:rsidR="009C6754" w:rsidRPr="00B936C9" w:rsidRDefault="009C6754" w:rsidP="005E64DF">
      <w:pPr>
        <w:tabs>
          <w:tab w:val="left" w:pos="567"/>
        </w:tabs>
        <w:spacing w:after="0" w:line="240" w:lineRule="auto"/>
        <w:ind w:firstLine="709"/>
        <w:jc w:val="both"/>
        <w:rPr>
          <w:rFonts w:ascii="Times New Roman" w:hAnsi="Times New Roman" w:cs="Times New Roman"/>
        </w:rPr>
      </w:pPr>
    </w:p>
    <w:p w:rsidR="00252839" w:rsidRPr="00B936C9" w:rsidRDefault="00252839" w:rsidP="005E64DF">
      <w:pPr>
        <w:tabs>
          <w:tab w:val="left" w:pos="567"/>
        </w:tabs>
        <w:spacing w:after="0" w:line="240" w:lineRule="auto"/>
        <w:ind w:firstLine="709"/>
        <w:jc w:val="both"/>
        <w:rPr>
          <w:rFonts w:ascii="Times New Roman" w:hAnsi="Times New Roman" w:cs="Times New Roman"/>
        </w:rPr>
      </w:pPr>
      <w:r w:rsidRPr="00B936C9">
        <w:rPr>
          <w:rFonts w:ascii="Times New Roman" w:hAnsi="Times New Roman" w:cs="Times New Roman"/>
        </w:rPr>
        <w:t>94 lentelė (6.5.). 4 ir 8 klasių mokinių, dalyvavusių 2014 m. vertinime pagal NEC parengtus standartizuotus testus, skaičius ir dalis (</w:t>
      </w:r>
      <w:r w:rsidRPr="00B936C9">
        <w:rPr>
          <w:rFonts w:ascii="Times New Roman" w:hAnsi="Times New Roman" w:cs="Times New Roman"/>
          <w:lang w:val="en-US"/>
        </w:rPr>
        <w:t>%)</w:t>
      </w:r>
    </w:p>
    <w:tbl>
      <w:tblPr>
        <w:tblW w:w="9518" w:type="dxa"/>
        <w:tblInd w:w="108" w:type="dxa"/>
        <w:tblLayout w:type="fixed"/>
        <w:tblLook w:val="04A0" w:firstRow="1" w:lastRow="0" w:firstColumn="1" w:lastColumn="0" w:noHBand="0" w:noVBand="1"/>
      </w:tblPr>
      <w:tblGrid>
        <w:gridCol w:w="559"/>
        <w:gridCol w:w="3080"/>
        <w:gridCol w:w="979"/>
        <w:gridCol w:w="980"/>
        <w:gridCol w:w="980"/>
        <w:gridCol w:w="979"/>
        <w:gridCol w:w="979"/>
        <w:gridCol w:w="982"/>
      </w:tblGrid>
      <w:tr w:rsidR="00252839" w:rsidRPr="00B936C9" w:rsidTr="00C6643F">
        <w:trPr>
          <w:trHeight w:val="193"/>
          <w:tblHeader/>
        </w:trPr>
        <w:tc>
          <w:tcPr>
            <w:tcW w:w="559" w:type="dxa"/>
            <w:vMerge w:val="restart"/>
            <w:tcBorders>
              <w:top w:val="single" w:sz="4" w:space="0" w:color="auto"/>
              <w:left w:val="single" w:sz="4" w:space="0" w:color="auto"/>
              <w:right w:val="single" w:sz="4" w:space="0" w:color="auto"/>
            </w:tcBorders>
            <w:shd w:val="clear" w:color="auto" w:fill="FFFFFF" w:themeFill="background1"/>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Eil. Nr.</w:t>
            </w:r>
          </w:p>
        </w:tc>
        <w:tc>
          <w:tcPr>
            <w:tcW w:w="3080" w:type="dxa"/>
            <w:vMerge w:val="restart"/>
            <w:tcBorders>
              <w:top w:val="single" w:sz="4" w:space="0" w:color="auto"/>
              <w:left w:val="nil"/>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Bendrojo ugdymo mokyklos pavadinimas</w:t>
            </w:r>
          </w:p>
        </w:tc>
        <w:tc>
          <w:tcPr>
            <w:tcW w:w="1959" w:type="dxa"/>
            <w:gridSpan w:val="2"/>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 xml:space="preserve">Bendras mokinių skaičius </w:t>
            </w:r>
          </w:p>
          <w:p w:rsidR="00252839" w:rsidRPr="00B936C9" w:rsidRDefault="00252839" w:rsidP="005E64DF">
            <w:pPr>
              <w:pStyle w:val="Betarp"/>
              <w:jc w:val="center"/>
              <w:rPr>
                <w:rFonts w:ascii="Times New Roman" w:hAnsi="Times New Roman"/>
              </w:rPr>
            </w:pPr>
            <w:r w:rsidRPr="00B936C9">
              <w:rPr>
                <w:rFonts w:ascii="Times New Roman" w:hAnsi="Times New Roman"/>
              </w:rPr>
              <w:t>(2013-09-01)</w:t>
            </w:r>
          </w:p>
        </w:tc>
        <w:tc>
          <w:tcPr>
            <w:tcW w:w="3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Mokinių skaičius ir dalis %</w:t>
            </w:r>
          </w:p>
        </w:tc>
      </w:tr>
      <w:tr w:rsidR="00252839" w:rsidRPr="00B936C9" w:rsidTr="00C6643F">
        <w:trPr>
          <w:trHeight w:val="128"/>
          <w:tblHeader/>
        </w:trPr>
        <w:tc>
          <w:tcPr>
            <w:tcW w:w="559"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252839" w:rsidRPr="00B936C9" w:rsidRDefault="00252839" w:rsidP="005E64DF">
            <w:pPr>
              <w:pStyle w:val="Betarp"/>
              <w:jc w:val="center"/>
              <w:rPr>
                <w:rFonts w:ascii="Times New Roman" w:hAnsi="Times New Roman"/>
              </w:rPr>
            </w:pPr>
          </w:p>
        </w:tc>
        <w:tc>
          <w:tcPr>
            <w:tcW w:w="3080" w:type="dxa"/>
            <w:vMerge/>
            <w:tcBorders>
              <w:left w:val="nil"/>
              <w:bottom w:val="single" w:sz="4" w:space="0" w:color="auto"/>
              <w:right w:val="single" w:sz="4" w:space="0" w:color="auto"/>
            </w:tcBorders>
            <w:shd w:val="clear" w:color="auto" w:fill="auto"/>
            <w:noWrap/>
            <w:vAlign w:val="center"/>
            <w:hideMark/>
          </w:tcPr>
          <w:p w:rsidR="00252839" w:rsidRPr="00B936C9" w:rsidRDefault="00252839" w:rsidP="005E64DF">
            <w:pPr>
              <w:pStyle w:val="Betarp"/>
              <w:jc w:val="center"/>
              <w:rPr>
                <w:rFonts w:ascii="Times New Roman" w:hAnsi="Times New Roman"/>
              </w:rPr>
            </w:pP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4 klasė</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8 klasė</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252839" w:rsidRPr="00B936C9" w:rsidRDefault="00252839" w:rsidP="005E64DF">
            <w:pPr>
              <w:pStyle w:val="Betarp"/>
              <w:jc w:val="center"/>
              <w:rPr>
                <w:rFonts w:ascii="Times New Roman" w:hAnsi="Times New Roman"/>
              </w:rPr>
            </w:pPr>
            <w:r w:rsidRPr="00B936C9">
              <w:rPr>
                <w:rFonts w:ascii="Times New Roman" w:hAnsi="Times New Roman"/>
              </w:rPr>
              <w:t>4 klasė</w:t>
            </w:r>
          </w:p>
        </w:tc>
        <w:tc>
          <w:tcPr>
            <w:tcW w:w="979" w:type="dxa"/>
            <w:tcBorders>
              <w:top w:val="single" w:sz="4" w:space="0" w:color="auto"/>
              <w:left w:val="nil"/>
              <w:bottom w:val="single" w:sz="4" w:space="0" w:color="auto"/>
              <w:right w:val="single" w:sz="4" w:space="0" w:color="auto"/>
            </w:tcBorders>
            <w:shd w:val="clear" w:color="auto" w:fill="auto"/>
          </w:tcPr>
          <w:p w:rsidR="00252839" w:rsidRPr="00B936C9" w:rsidRDefault="00252839" w:rsidP="005E64DF">
            <w:pPr>
              <w:pStyle w:val="Betarp"/>
              <w:jc w:val="center"/>
              <w:rPr>
                <w:rFonts w:ascii="Times New Roman" w:hAnsi="Times New Roman"/>
                <w:lang w:val="en-US"/>
              </w:rPr>
            </w:pPr>
            <w:r w:rsidRPr="00B936C9">
              <w:rPr>
                <w:rFonts w:ascii="Times New Roman" w:hAnsi="Times New Roman"/>
              </w:rPr>
              <w:t xml:space="preserve">Dalis </w:t>
            </w:r>
            <w:r w:rsidRPr="00B936C9">
              <w:rPr>
                <w:rFonts w:ascii="Times New Roman" w:hAnsi="Times New Roman"/>
                <w:lang w:val="en-US"/>
              </w:rPr>
              <w:t>%</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252839" w:rsidRPr="00B936C9" w:rsidRDefault="00252839" w:rsidP="005E64DF">
            <w:pPr>
              <w:pStyle w:val="Betarp"/>
              <w:jc w:val="center"/>
              <w:rPr>
                <w:rFonts w:ascii="Times New Roman" w:hAnsi="Times New Roman"/>
              </w:rPr>
            </w:pPr>
            <w:r w:rsidRPr="00B936C9">
              <w:rPr>
                <w:rFonts w:ascii="Times New Roman" w:hAnsi="Times New Roman"/>
              </w:rPr>
              <w:t>8 klasė</w:t>
            </w:r>
          </w:p>
        </w:tc>
        <w:tc>
          <w:tcPr>
            <w:tcW w:w="979" w:type="dxa"/>
            <w:tcBorders>
              <w:top w:val="single" w:sz="4" w:space="0" w:color="auto"/>
              <w:left w:val="nil"/>
              <w:bottom w:val="single" w:sz="4" w:space="0" w:color="auto"/>
              <w:right w:val="single" w:sz="4" w:space="0" w:color="auto"/>
            </w:tcBorders>
            <w:shd w:val="clear" w:color="auto" w:fill="auto"/>
          </w:tcPr>
          <w:p w:rsidR="00252839" w:rsidRPr="00B936C9" w:rsidRDefault="00252839" w:rsidP="005E64DF">
            <w:pPr>
              <w:pStyle w:val="Betarp"/>
              <w:jc w:val="center"/>
              <w:rPr>
                <w:rFonts w:ascii="Times New Roman" w:hAnsi="Times New Roman"/>
              </w:rPr>
            </w:pPr>
            <w:r w:rsidRPr="00B936C9">
              <w:rPr>
                <w:rFonts w:ascii="Times New Roman" w:hAnsi="Times New Roman"/>
              </w:rPr>
              <w:t>Dalis %</w:t>
            </w:r>
          </w:p>
        </w:tc>
      </w:tr>
      <w:tr w:rsidR="00252839" w:rsidRPr="00B936C9" w:rsidTr="00C6643F">
        <w:trPr>
          <w:trHeight w:val="193"/>
        </w:trPr>
        <w:tc>
          <w:tcPr>
            <w:tcW w:w="95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b/>
              </w:rPr>
              <w:t>Gimnazijos</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1.</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 xml:space="preserve">Hermano Zudermano </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47</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54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47</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54</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 xml:space="preserve">Vydūno </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41</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55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41</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55</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r>
      <w:tr w:rsidR="00252839" w:rsidRPr="00B936C9" w:rsidTr="00C6643F">
        <w:trPr>
          <w:trHeight w:val="193"/>
        </w:trPr>
        <w:tc>
          <w:tcPr>
            <w:tcW w:w="95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b/>
              </w:rPr>
              <w:lastRenderedPageBreak/>
              <w:t>Pagrindinės mokyklos</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3.</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252839" w:rsidRPr="00B936C9" w:rsidRDefault="00252839" w:rsidP="005E64DF">
            <w:pPr>
              <w:pStyle w:val="Betarp"/>
              <w:rPr>
                <w:rFonts w:ascii="Times New Roman" w:hAnsi="Times New Roman"/>
              </w:rPr>
            </w:pPr>
            <w:r w:rsidRPr="00B936C9">
              <w:rPr>
                <w:rFonts w:ascii="Times New Roman" w:hAnsi="Times New Roman"/>
              </w:rPr>
              <w:t xml:space="preserve">Gedminų </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82</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82</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109</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101,9</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4.</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 xml:space="preserve">M. Gorkio </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64</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68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63</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98,4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67</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98,5</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5.</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 xml:space="preserve">„Pajūrio“ </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45</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63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45</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64</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101,6</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6.</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252839" w:rsidRPr="00B936C9" w:rsidRDefault="00252839" w:rsidP="005E64DF">
            <w:pPr>
              <w:pStyle w:val="Betarp"/>
              <w:rPr>
                <w:rFonts w:ascii="Times New Roman" w:hAnsi="Times New Roman"/>
              </w:rPr>
            </w:pPr>
            <w:r w:rsidRPr="00B936C9">
              <w:rPr>
                <w:rFonts w:ascii="Times New Roman" w:hAnsi="Times New Roman"/>
              </w:rPr>
              <w:t xml:space="preserve">„Santarvės“ </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65</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43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65</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42</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97,7</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7.</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„Saulėtekio“</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19</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29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20</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105,3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29</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8.</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I. Simonaitytės</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30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30</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9.</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252839" w:rsidRPr="00B936C9" w:rsidRDefault="00252839" w:rsidP="005E64DF">
            <w:pPr>
              <w:pStyle w:val="Betarp"/>
              <w:rPr>
                <w:rFonts w:ascii="Times New Roman" w:hAnsi="Times New Roman"/>
              </w:rPr>
            </w:pPr>
            <w:r w:rsidRPr="00B936C9">
              <w:rPr>
                <w:rFonts w:ascii="Times New Roman" w:hAnsi="Times New Roman"/>
              </w:rPr>
              <w:t>A. Rubliovo</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14</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31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14</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29</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93,5</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10.</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Vitės</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22</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40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21</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95,5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37</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92,5</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11.</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252839" w:rsidRPr="00B936C9" w:rsidRDefault="00252839" w:rsidP="005E64DF">
            <w:pPr>
              <w:pStyle w:val="Betarp"/>
              <w:rPr>
                <w:rFonts w:ascii="Times New Roman" w:hAnsi="Times New Roman"/>
              </w:rPr>
            </w:pPr>
            <w:r w:rsidRPr="00B936C9">
              <w:rPr>
                <w:rFonts w:ascii="Times New Roman" w:hAnsi="Times New Roman"/>
              </w:rPr>
              <w:t>„Vyturio“</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62</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53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57</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52</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98,1</w:t>
            </w:r>
          </w:p>
        </w:tc>
      </w:tr>
      <w:tr w:rsidR="00252839" w:rsidRPr="00B936C9" w:rsidTr="00C6643F">
        <w:trPr>
          <w:trHeight w:val="193"/>
        </w:trPr>
        <w:tc>
          <w:tcPr>
            <w:tcW w:w="95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b/>
              </w:rPr>
              <w:t>Progimnazijos</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12.</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 xml:space="preserve">„Gabijos“ </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43</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29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42</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 xml:space="preserve">97,7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29</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13.</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 xml:space="preserve">S. Dacho </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96</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145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96</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146</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100,7</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14.</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 xml:space="preserve">M. Mažvydo </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80</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118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81</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118</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15.</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252839" w:rsidRPr="00B936C9" w:rsidRDefault="00252839" w:rsidP="005E64DF">
            <w:pPr>
              <w:pStyle w:val="Betarp"/>
              <w:rPr>
                <w:rFonts w:ascii="Times New Roman" w:hAnsi="Times New Roman"/>
              </w:rPr>
            </w:pPr>
            <w:r w:rsidRPr="00B936C9">
              <w:rPr>
                <w:rFonts w:ascii="Times New Roman" w:hAnsi="Times New Roman"/>
              </w:rPr>
              <w:t xml:space="preserve">P. Mašioto </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63</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77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63</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77</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16.</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252839" w:rsidRPr="00B936C9" w:rsidRDefault="00252839" w:rsidP="005E64DF">
            <w:pPr>
              <w:pStyle w:val="Betarp"/>
              <w:rPr>
                <w:rFonts w:ascii="Times New Roman" w:hAnsi="Times New Roman"/>
              </w:rPr>
            </w:pPr>
            <w:r w:rsidRPr="00B936C9">
              <w:rPr>
                <w:rFonts w:ascii="Times New Roman" w:hAnsi="Times New Roman"/>
              </w:rPr>
              <w:t>„Smeltės“</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71</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85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71</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84</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 xml:space="preserve">98,8 </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17.</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 xml:space="preserve">Sendvario </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32</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42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31</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96,9</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44</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104,8</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18.</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252839" w:rsidRPr="00B936C9" w:rsidRDefault="00252839" w:rsidP="005E64DF">
            <w:pPr>
              <w:pStyle w:val="Betarp"/>
              <w:rPr>
                <w:rFonts w:ascii="Times New Roman" w:hAnsi="Times New Roman"/>
              </w:rPr>
            </w:pPr>
            <w:r w:rsidRPr="00B936C9">
              <w:rPr>
                <w:rFonts w:ascii="Times New Roman" w:hAnsi="Times New Roman"/>
              </w:rPr>
              <w:t>L. Stulpino</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74</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85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73</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98,6</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83</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97,4</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19.</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252839" w:rsidRPr="00B936C9" w:rsidRDefault="00252839" w:rsidP="005E64DF">
            <w:pPr>
              <w:pStyle w:val="Betarp"/>
              <w:rPr>
                <w:rFonts w:ascii="Times New Roman" w:hAnsi="Times New Roman"/>
              </w:rPr>
            </w:pPr>
            <w:r w:rsidRPr="00B936C9">
              <w:rPr>
                <w:rFonts w:ascii="Times New Roman" w:hAnsi="Times New Roman"/>
              </w:rPr>
              <w:t>„Verdenės“</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82</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82</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104</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98,1</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20.</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252839" w:rsidRPr="00B936C9" w:rsidRDefault="00252839" w:rsidP="005E64DF">
            <w:pPr>
              <w:pStyle w:val="Betarp"/>
              <w:rPr>
                <w:rFonts w:ascii="Times New Roman" w:hAnsi="Times New Roman"/>
              </w:rPr>
            </w:pPr>
            <w:r w:rsidRPr="00B936C9">
              <w:rPr>
                <w:rFonts w:ascii="Times New Roman" w:hAnsi="Times New Roman"/>
              </w:rPr>
              <w:t>„Versmės“</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96</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163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96</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163</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21.</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Tauralaukio</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27</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25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28</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 xml:space="preserve">103,7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26</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104,0</w:t>
            </w:r>
          </w:p>
        </w:tc>
      </w:tr>
      <w:tr w:rsidR="00252839" w:rsidRPr="00B936C9" w:rsidTr="00C6643F">
        <w:trPr>
          <w:trHeight w:val="193"/>
        </w:trPr>
        <w:tc>
          <w:tcPr>
            <w:tcW w:w="9518" w:type="dxa"/>
            <w:gridSpan w:val="8"/>
            <w:tcBorders>
              <w:top w:val="single" w:sz="4" w:space="0" w:color="auto"/>
              <w:left w:val="single" w:sz="4" w:space="0" w:color="auto"/>
              <w:bottom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b/>
              </w:rPr>
              <w:t>Pradinė mokykla ir mokyklos-darželiai</w:t>
            </w: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22.</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 xml:space="preserve">„Gilijos“ </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108</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103</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 xml:space="preserve">95,4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23.</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„Nykštuko“</w:t>
            </w:r>
            <w:r w:rsidRPr="00B936C9">
              <w:rPr>
                <w:rFonts w:ascii="Times New Roman" w:hAnsi="Times New Roman"/>
                <w:b/>
              </w:rPr>
              <w:t xml:space="preserve"> </w:t>
            </w:r>
            <w:r w:rsidRPr="00B936C9">
              <w:rPr>
                <w:rFonts w:ascii="Times New Roman" w:hAnsi="Times New Roman"/>
              </w:rPr>
              <w:t>m-d</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23</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23</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24.</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252839" w:rsidRPr="00B936C9" w:rsidRDefault="00252839" w:rsidP="005E64DF">
            <w:pPr>
              <w:pStyle w:val="Betarp"/>
              <w:rPr>
                <w:rFonts w:ascii="Times New Roman" w:hAnsi="Times New Roman"/>
              </w:rPr>
            </w:pPr>
            <w:r w:rsidRPr="00B936C9">
              <w:rPr>
                <w:rFonts w:ascii="Times New Roman" w:hAnsi="Times New Roman"/>
              </w:rPr>
              <w:t>M. Montessori“</w:t>
            </w:r>
            <w:r w:rsidRPr="00B936C9">
              <w:rPr>
                <w:rFonts w:ascii="Times New Roman" w:hAnsi="Times New Roman"/>
                <w:b/>
              </w:rPr>
              <w:t xml:space="preserve"> </w:t>
            </w:r>
            <w:r w:rsidRPr="00B936C9">
              <w:rPr>
                <w:rFonts w:ascii="Times New Roman" w:hAnsi="Times New Roman"/>
              </w:rPr>
              <w:t>m-d</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14</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14</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25.</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„Pakalnutės“ “</w:t>
            </w:r>
            <w:r w:rsidRPr="00B936C9">
              <w:rPr>
                <w:rFonts w:ascii="Times New Roman" w:hAnsi="Times New Roman"/>
                <w:b/>
              </w:rPr>
              <w:t xml:space="preserve"> </w:t>
            </w:r>
            <w:r w:rsidRPr="00B936C9">
              <w:rPr>
                <w:rFonts w:ascii="Times New Roman" w:hAnsi="Times New Roman"/>
              </w:rPr>
              <w:t>m-d</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17</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17</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26.</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„Saulutės“ “</w:t>
            </w:r>
            <w:r w:rsidRPr="00B936C9">
              <w:rPr>
                <w:rFonts w:ascii="Times New Roman" w:hAnsi="Times New Roman"/>
                <w:b/>
              </w:rPr>
              <w:t xml:space="preserve"> </w:t>
            </w:r>
            <w:r w:rsidRPr="00B936C9">
              <w:rPr>
                <w:rFonts w:ascii="Times New Roman" w:hAnsi="Times New Roman"/>
              </w:rPr>
              <w:t>m-d</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23</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22</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 xml:space="preserve">95,7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27.</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rPr>
                <w:rFonts w:ascii="Times New Roman" w:hAnsi="Times New Roman"/>
              </w:rPr>
            </w:pPr>
            <w:r w:rsidRPr="00B936C9">
              <w:rPr>
                <w:rFonts w:ascii="Times New Roman" w:hAnsi="Times New Roman"/>
              </w:rPr>
              <w:t>„Šaltinėlio“ “</w:t>
            </w:r>
            <w:r w:rsidRPr="00B936C9">
              <w:rPr>
                <w:rFonts w:ascii="Times New Roman" w:hAnsi="Times New Roman"/>
                <w:b/>
              </w:rPr>
              <w:t xml:space="preserve"> </w:t>
            </w:r>
            <w:r w:rsidRPr="00B936C9">
              <w:rPr>
                <w:rFonts w:ascii="Times New Roman" w:hAnsi="Times New Roman"/>
              </w:rPr>
              <w:t>m-d</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13</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r w:rsidRPr="00B936C9">
              <w:rPr>
                <w:rFonts w:ascii="Times New Roman" w:hAnsi="Times New Roman"/>
              </w:rPr>
              <w:t>14</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107,7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rPr>
            </w:pP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28.</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252839" w:rsidRPr="00B936C9" w:rsidRDefault="00252839" w:rsidP="005E64DF">
            <w:pPr>
              <w:pStyle w:val="Betarp"/>
              <w:rPr>
                <w:rFonts w:ascii="Times New Roman" w:hAnsi="Times New Roman"/>
              </w:rPr>
            </w:pPr>
            <w:r w:rsidRPr="00B936C9">
              <w:rPr>
                <w:rFonts w:ascii="Times New Roman" w:hAnsi="Times New Roman"/>
              </w:rPr>
              <w:t>„Varpelio“ “</w:t>
            </w:r>
            <w:r w:rsidRPr="00B936C9">
              <w:rPr>
                <w:rFonts w:ascii="Times New Roman" w:hAnsi="Times New Roman"/>
                <w:b/>
              </w:rPr>
              <w:t xml:space="preserve"> </w:t>
            </w:r>
            <w:r w:rsidRPr="00B936C9">
              <w:rPr>
                <w:rFonts w:ascii="Times New Roman" w:hAnsi="Times New Roman"/>
              </w:rPr>
              <w:t>m-d</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21</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r w:rsidRPr="00B936C9">
              <w:rPr>
                <w:rFonts w:ascii="Times New Roman" w:hAnsi="Times New Roman"/>
              </w:rPr>
              <w:t>21</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r w:rsidRPr="00B936C9">
              <w:rPr>
                <w:rFonts w:ascii="Times New Roman" w:hAnsi="Times New Roman"/>
              </w:rPr>
              <w:t>100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39" w:rsidRPr="00B936C9" w:rsidRDefault="00252839" w:rsidP="005E64DF">
            <w:pPr>
              <w:pStyle w:val="Betarp"/>
              <w:jc w:val="center"/>
              <w:rPr>
                <w:rFonts w:ascii="Times New Roman" w:hAnsi="Times New Roman"/>
              </w:rPr>
            </w:pP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rPr>
            </w:pPr>
          </w:p>
        </w:tc>
      </w:tr>
      <w:tr w:rsidR="00252839" w:rsidRPr="00B936C9" w:rsidTr="00C6643F">
        <w:trPr>
          <w:trHeight w:val="193"/>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839" w:rsidRPr="00B936C9" w:rsidRDefault="00252839" w:rsidP="005E64DF">
            <w:pPr>
              <w:pStyle w:val="Betarp"/>
              <w:jc w:val="center"/>
              <w:rPr>
                <w:rFonts w:ascii="Times New Roman" w:hAnsi="Times New Roman"/>
              </w:rPr>
            </w:pP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252839" w:rsidRPr="00B936C9" w:rsidRDefault="00252839" w:rsidP="005E64DF">
            <w:pPr>
              <w:pStyle w:val="Betarp"/>
              <w:jc w:val="right"/>
              <w:rPr>
                <w:rFonts w:ascii="Times New Roman" w:hAnsi="Times New Roman"/>
                <w:b/>
              </w:rPr>
            </w:pPr>
            <w:r w:rsidRPr="00B936C9">
              <w:rPr>
                <w:rFonts w:ascii="Times New Roman" w:hAnsi="Times New Roman"/>
                <w:b/>
              </w:rPr>
              <w:t>Iš viso</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b/>
              </w:rPr>
            </w:pPr>
            <w:r w:rsidRPr="00B936C9">
              <w:rPr>
                <w:rFonts w:ascii="Times New Roman" w:hAnsi="Times New Roman"/>
                <w:b/>
              </w:rPr>
              <w:t>1344</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b/>
              </w:rPr>
            </w:pPr>
            <w:r w:rsidRPr="00B936C9">
              <w:rPr>
                <w:rFonts w:ascii="Times New Roman" w:hAnsi="Times New Roman"/>
                <w:b/>
              </w:rPr>
              <w:t>1448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b/>
              </w:rPr>
            </w:pPr>
            <w:r w:rsidRPr="00B936C9">
              <w:rPr>
                <w:rFonts w:ascii="Times New Roman" w:hAnsi="Times New Roman"/>
                <w:b/>
              </w:rPr>
              <w:t>1332</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b/>
              </w:rPr>
            </w:pPr>
            <w:r w:rsidRPr="00B936C9">
              <w:rPr>
                <w:rFonts w:ascii="Times New Roman" w:hAnsi="Times New Roman"/>
                <w:b/>
              </w:rPr>
              <w:t>99,1</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52839" w:rsidRPr="00B936C9" w:rsidRDefault="00252839" w:rsidP="005E64DF">
            <w:pPr>
              <w:pStyle w:val="Betarp"/>
              <w:jc w:val="center"/>
              <w:rPr>
                <w:rFonts w:ascii="Times New Roman" w:hAnsi="Times New Roman"/>
                <w:b/>
              </w:rPr>
            </w:pPr>
            <w:r w:rsidRPr="00B936C9">
              <w:rPr>
                <w:rFonts w:ascii="Times New Roman" w:hAnsi="Times New Roman"/>
                <w:b/>
              </w:rPr>
              <w:t>1442</w:t>
            </w:r>
          </w:p>
        </w:tc>
        <w:tc>
          <w:tcPr>
            <w:tcW w:w="979" w:type="dxa"/>
            <w:tcBorders>
              <w:top w:val="single" w:sz="4" w:space="0" w:color="auto"/>
              <w:left w:val="nil"/>
              <w:bottom w:val="single" w:sz="4" w:space="0" w:color="auto"/>
              <w:right w:val="single" w:sz="4" w:space="0" w:color="auto"/>
            </w:tcBorders>
          </w:tcPr>
          <w:p w:rsidR="00252839" w:rsidRPr="00B936C9" w:rsidRDefault="00252839" w:rsidP="005E64DF">
            <w:pPr>
              <w:pStyle w:val="Betarp"/>
              <w:jc w:val="center"/>
              <w:rPr>
                <w:rFonts w:ascii="Times New Roman" w:hAnsi="Times New Roman"/>
                <w:b/>
              </w:rPr>
            </w:pPr>
            <w:r w:rsidRPr="00B936C9">
              <w:rPr>
                <w:rFonts w:ascii="Times New Roman" w:hAnsi="Times New Roman"/>
                <w:b/>
              </w:rPr>
              <w:t>99,6</w:t>
            </w:r>
          </w:p>
        </w:tc>
      </w:tr>
    </w:tbl>
    <w:p w:rsidR="009C6754" w:rsidRPr="00B936C9" w:rsidRDefault="009C6754" w:rsidP="005E64DF">
      <w:pPr>
        <w:spacing w:after="0" w:line="240" w:lineRule="auto"/>
        <w:ind w:firstLine="709"/>
        <w:jc w:val="both"/>
        <w:rPr>
          <w:rFonts w:ascii="Times New Roman" w:hAnsi="Times New Roman" w:cs="Times New Roman"/>
        </w:rPr>
      </w:pPr>
    </w:p>
    <w:p w:rsidR="00252839" w:rsidRPr="00B936C9" w:rsidRDefault="0025283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95 lentelė (6.6.). Mokinių pasiskirstymas pagal užsienio kalbas, kurių mokosi (skaičius ir dalis %)</w:t>
      </w:r>
    </w:p>
    <w:tbl>
      <w:tblPr>
        <w:tblStyle w:val="Lentelstinklelis"/>
        <w:tblW w:w="0" w:type="auto"/>
        <w:tblInd w:w="108" w:type="dxa"/>
        <w:tblLayout w:type="fixed"/>
        <w:tblLook w:val="04A0" w:firstRow="1" w:lastRow="0" w:firstColumn="1" w:lastColumn="0" w:noHBand="0" w:noVBand="1"/>
      </w:tblPr>
      <w:tblGrid>
        <w:gridCol w:w="1276"/>
        <w:gridCol w:w="425"/>
        <w:gridCol w:w="142"/>
        <w:gridCol w:w="709"/>
        <w:gridCol w:w="142"/>
        <w:gridCol w:w="1134"/>
        <w:gridCol w:w="708"/>
        <w:gridCol w:w="709"/>
        <w:gridCol w:w="851"/>
        <w:gridCol w:w="567"/>
        <w:gridCol w:w="992"/>
        <w:gridCol w:w="283"/>
        <w:gridCol w:w="1701"/>
      </w:tblGrid>
      <w:tr w:rsidR="00252839" w:rsidRPr="00B936C9" w:rsidTr="00C6643F">
        <w:trPr>
          <w:tblHeader/>
        </w:trPr>
        <w:tc>
          <w:tcPr>
            <w:tcW w:w="1843" w:type="dxa"/>
            <w:gridSpan w:val="3"/>
            <w:vMerge w:val="restart"/>
          </w:tcPr>
          <w:p w:rsidR="00252839" w:rsidRPr="00B936C9" w:rsidRDefault="00252839" w:rsidP="005E64DF">
            <w:pPr>
              <w:jc w:val="center"/>
              <w:rPr>
                <w:sz w:val="22"/>
                <w:szCs w:val="22"/>
              </w:rPr>
            </w:pPr>
            <w:r w:rsidRPr="00B936C9">
              <w:rPr>
                <w:sz w:val="22"/>
                <w:szCs w:val="22"/>
              </w:rPr>
              <w:t>Bendrojo ugdymo mokyklos pavadinimas</w:t>
            </w:r>
          </w:p>
        </w:tc>
        <w:tc>
          <w:tcPr>
            <w:tcW w:w="851" w:type="dxa"/>
            <w:gridSpan w:val="2"/>
            <w:vMerge w:val="restart"/>
          </w:tcPr>
          <w:p w:rsidR="00252839" w:rsidRPr="00B936C9" w:rsidRDefault="00252839" w:rsidP="005E64DF">
            <w:pPr>
              <w:jc w:val="center"/>
              <w:rPr>
                <w:sz w:val="22"/>
                <w:szCs w:val="22"/>
              </w:rPr>
            </w:pPr>
            <w:r w:rsidRPr="00B936C9">
              <w:rPr>
                <w:sz w:val="22"/>
                <w:szCs w:val="22"/>
              </w:rPr>
              <w:t>Klasė</w:t>
            </w:r>
          </w:p>
          <w:p w:rsidR="00252839" w:rsidRPr="00B936C9" w:rsidRDefault="00252839" w:rsidP="005E64DF">
            <w:pPr>
              <w:jc w:val="center"/>
              <w:rPr>
                <w:sz w:val="22"/>
                <w:szCs w:val="22"/>
              </w:rPr>
            </w:pPr>
          </w:p>
        </w:tc>
        <w:tc>
          <w:tcPr>
            <w:tcW w:w="1134" w:type="dxa"/>
            <w:vMerge w:val="restart"/>
          </w:tcPr>
          <w:p w:rsidR="00252839" w:rsidRPr="00B936C9" w:rsidRDefault="00252839" w:rsidP="005E64DF">
            <w:pPr>
              <w:jc w:val="center"/>
              <w:rPr>
                <w:sz w:val="22"/>
                <w:szCs w:val="22"/>
              </w:rPr>
            </w:pPr>
            <w:r w:rsidRPr="00B936C9">
              <w:rPr>
                <w:sz w:val="22"/>
                <w:szCs w:val="22"/>
              </w:rPr>
              <w:t>Mokinių skaičius</w:t>
            </w:r>
          </w:p>
        </w:tc>
        <w:tc>
          <w:tcPr>
            <w:tcW w:w="5811" w:type="dxa"/>
            <w:gridSpan w:val="7"/>
          </w:tcPr>
          <w:p w:rsidR="00252839" w:rsidRPr="00B936C9" w:rsidRDefault="00252839" w:rsidP="005E64DF">
            <w:pPr>
              <w:jc w:val="center"/>
              <w:rPr>
                <w:sz w:val="22"/>
                <w:szCs w:val="22"/>
              </w:rPr>
            </w:pPr>
            <w:r w:rsidRPr="00B936C9">
              <w:rPr>
                <w:sz w:val="22"/>
                <w:szCs w:val="22"/>
              </w:rPr>
              <w:t>Užsienio kalbos besimokančių mokinių skaičius</w:t>
            </w:r>
          </w:p>
        </w:tc>
      </w:tr>
      <w:tr w:rsidR="00252839" w:rsidRPr="00B936C9" w:rsidTr="00C6643F">
        <w:trPr>
          <w:tblHeader/>
        </w:trPr>
        <w:tc>
          <w:tcPr>
            <w:tcW w:w="1843" w:type="dxa"/>
            <w:gridSpan w:val="3"/>
            <w:vMerge/>
          </w:tcPr>
          <w:p w:rsidR="00252839" w:rsidRPr="00B936C9" w:rsidRDefault="00252839" w:rsidP="005E64DF">
            <w:pPr>
              <w:jc w:val="both"/>
              <w:rPr>
                <w:sz w:val="22"/>
                <w:szCs w:val="22"/>
              </w:rPr>
            </w:pPr>
          </w:p>
        </w:tc>
        <w:tc>
          <w:tcPr>
            <w:tcW w:w="851" w:type="dxa"/>
            <w:gridSpan w:val="2"/>
            <w:vMerge/>
          </w:tcPr>
          <w:p w:rsidR="00252839" w:rsidRPr="00B936C9" w:rsidRDefault="00252839" w:rsidP="005E64DF">
            <w:pPr>
              <w:jc w:val="center"/>
              <w:rPr>
                <w:sz w:val="22"/>
                <w:szCs w:val="22"/>
              </w:rPr>
            </w:pPr>
          </w:p>
        </w:tc>
        <w:tc>
          <w:tcPr>
            <w:tcW w:w="1134" w:type="dxa"/>
            <w:vMerge/>
          </w:tcPr>
          <w:p w:rsidR="00252839" w:rsidRPr="00B936C9" w:rsidRDefault="00252839" w:rsidP="005E64DF">
            <w:pPr>
              <w:jc w:val="both"/>
              <w:rPr>
                <w:sz w:val="22"/>
                <w:szCs w:val="22"/>
              </w:rPr>
            </w:pPr>
          </w:p>
        </w:tc>
        <w:tc>
          <w:tcPr>
            <w:tcW w:w="1417" w:type="dxa"/>
            <w:gridSpan w:val="2"/>
          </w:tcPr>
          <w:p w:rsidR="00252839" w:rsidRPr="00B936C9" w:rsidRDefault="00252839" w:rsidP="005E64DF">
            <w:pPr>
              <w:jc w:val="center"/>
              <w:rPr>
                <w:sz w:val="22"/>
                <w:szCs w:val="22"/>
              </w:rPr>
            </w:pPr>
            <w:r w:rsidRPr="00B936C9">
              <w:rPr>
                <w:sz w:val="22"/>
                <w:szCs w:val="22"/>
              </w:rPr>
              <w:t>Anglų</w:t>
            </w:r>
          </w:p>
        </w:tc>
        <w:tc>
          <w:tcPr>
            <w:tcW w:w="1418" w:type="dxa"/>
            <w:gridSpan w:val="2"/>
          </w:tcPr>
          <w:p w:rsidR="00252839" w:rsidRPr="00B936C9" w:rsidRDefault="00252839" w:rsidP="005E64DF">
            <w:pPr>
              <w:jc w:val="center"/>
              <w:rPr>
                <w:sz w:val="22"/>
                <w:szCs w:val="22"/>
              </w:rPr>
            </w:pPr>
            <w:r w:rsidRPr="00B936C9">
              <w:rPr>
                <w:sz w:val="22"/>
                <w:szCs w:val="22"/>
              </w:rPr>
              <w:t>Vokiečių</w:t>
            </w:r>
          </w:p>
        </w:tc>
        <w:tc>
          <w:tcPr>
            <w:tcW w:w="1275" w:type="dxa"/>
            <w:gridSpan w:val="2"/>
          </w:tcPr>
          <w:p w:rsidR="00252839" w:rsidRPr="00B936C9" w:rsidRDefault="00252839" w:rsidP="005E64DF">
            <w:pPr>
              <w:jc w:val="center"/>
              <w:rPr>
                <w:sz w:val="22"/>
                <w:szCs w:val="22"/>
              </w:rPr>
            </w:pPr>
            <w:r w:rsidRPr="00B936C9">
              <w:rPr>
                <w:sz w:val="22"/>
                <w:szCs w:val="22"/>
              </w:rPr>
              <w:t>Rusų</w:t>
            </w:r>
          </w:p>
        </w:tc>
        <w:tc>
          <w:tcPr>
            <w:tcW w:w="1701" w:type="dxa"/>
          </w:tcPr>
          <w:p w:rsidR="00252839" w:rsidRPr="00B936C9" w:rsidRDefault="00252839" w:rsidP="005E64DF">
            <w:pPr>
              <w:jc w:val="center"/>
              <w:rPr>
                <w:sz w:val="22"/>
                <w:szCs w:val="22"/>
              </w:rPr>
            </w:pPr>
            <w:r w:rsidRPr="00B936C9">
              <w:rPr>
                <w:sz w:val="22"/>
                <w:szCs w:val="22"/>
              </w:rPr>
              <w:t>Prancūzų (P)</w:t>
            </w:r>
          </w:p>
          <w:p w:rsidR="00252839" w:rsidRPr="00B936C9" w:rsidRDefault="00252839" w:rsidP="005E64DF">
            <w:pPr>
              <w:jc w:val="center"/>
              <w:rPr>
                <w:sz w:val="22"/>
                <w:szCs w:val="22"/>
              </w:rPr>
            </w:pPr>
            <w:r w:rsidRPr="00B936C9">
              <w:rPr>
                <w:sz w:val="22"/>
                <w:szCs w:val="22"/>
              </w:rPr>
              <w:t>Ispanų (I)</w:t>
            </w: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„Aitvaro“ gimnazija</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w:t>
            </w:r>
          </w:p>
        </w:tc>
        <w:tc>
          <w:tcPr>
            <w:tcW w:w="1134" w:type="dxa"/>
          </w:tcPr>
          <w:p w:rsidR="00252839" w:rsidRPr="00B936C9" w:rsidRDefault="00252839" w:rsidP="005E64DF">
            <w:pPr>
              <w:jc w:val="center"/>
              <w:rPr>
                <w:sz w:val="22"/>
                <w:szCs w:val="22"/>
              </w:rPr>
            </w:pPr>
            <w:r w:rsidRPr="00B936C9">
              <w:rPr>
                <w:sz w:val="22"/>
                <w:szCs w:val="22"/>
              </w:rPr>
              <w:t>68</w:t>
            </w:r>
          </w:p>
        </w:tc>
        <w:tc>
          <w:tcPr>
            <w:tcW w:w="1417" w:type="dxa"/>
            <w:gridSpan w:val="2"/>
          </w:tcPr>
          <w:p w:rsidR="00252839" w:rsidRPr="00B936C9" w:rsidRDefault="00252839" w:rsidP="005E64DF">
            <w:pPr>
              <w:jc w:val="center"/>
              <w:rPr>
                <w:sz w:val="22"/>
                <w:szCs w:val="22"/>
              </w:rPr>
            </w:pPr>
            <w:r w:rsidRPr="00B936C9">
              <w:rPr>
                <w:sz w:val="22"/>
                <w:szCs w:val="22"/>
              </w:rPr>
              <w:t>68</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w:t>
            </w:r>
          </w:p>
        </w:tc>
        <w:tc>
          <w:tcPr>
            <w:tcW w:w="1134" w:type="dxa"/>
          </w:tcPr>
          <w:p w:rsidR="00252839" w:rsidRPr="00B936C9" w:rsidRDefault="00252839" w:rsidP="005E64DF">
            <w:pPr>
              <w:jc w:val="center"/>
              <w:rPr>
                <w:sz w:val="22"/>
                <w:szCs w:val="22"/>
              </w:rPr>
            </w:pPr>
            <w:r w:rsidRPr="00B936C9">
              <w:rPr>
                <w:sz w:val="22"/>
                <w:szCs w:val="22"/>
              </w:rPr>
              <w:t>50</w:t>
            </w:r>
          </w:p>
        </w:tc>
        <w:tc>
          <w:tcPr>
            <w:tcW w:w="1417" w:type="dxa"/>
            <w:gridSpan w:val="2"/>
          </w:tcPr>
          <w:p w:rsidR="00252839" w:rsidRPr="00B936C9" w:rsidRDefault="00252839" w:rsidP="005E64DF">
            <w:pPr>
              <w:jc w:val="center"/>
              <w:rPr>
                <w:sz w:val="22"/>
                <w:szCs w:val="22"/>
              </w:rPr>
            </w:pPr>
            <w:r w:rsidRPr="00B936C9">
              <w:rPr>
                <w:sz w:val="22"/>
                <w:szCs w:val="22"/>
              </w:rPr>
              <w:t>50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III</w:t>
            </w:r>
          </w:p>
        </w:tc>
        <w:tc>
          <w:tcPr>
            <w:tcW w:w="1134" w:type="dxa"/>
          </w:tcPr>
          <w:p w:rsidR="00252839" w:rsidRPr="00B936C9" w:rsidRDefault="00252839" w:rsidP="005E64DF">
            <w:pPr>
              <w:jc w:val="center"/>
              <w:rPr>
                <w:sz w:val="22"/>
                <w:szCs w:val="22"/>
              </w:rPr>
            </w:pPr>
            <w:r w:rsidRPr="00B936C9">
              <w:rPr>
                <w:sz w:val="22"/>
                <w:szCs w:val="22"/>
              </w:rPr>
              <w:t>127</w:t>
            </w:r>
          </w:p>
        </w:tc>
        <w:tc>
          <w:tcPr>
            <w:tcW w:w="1417" w:type="dxa"/>
            <w:gridSpan w:val="2"/>
          </w:tcPr>
          <w:p w:rsidR="00252839" w:rsidRPr="00B936C9" w:rsidRDefault="00252839" w:rsidP="005E64DF">
            <w:pPr>
              <w:jc w:val="center"/>
              <w:rPr>
                <w:sz w:val="22"/>
                <w:szCs w:val="22"/>
              </w:rPr>
            </w:pPr>
            <w:r w:rsidRPr="00B936C9">
              <w:rPr>
                <w:sz w:val="22"/>
                <w:szCs w:val="22"/>
              </w:rPr>
              <w:t>127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16</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r w:rsidRPr="00B936C9">
              <w:rPr>
                <w:sz w:val="22"/>
                <w:szCs w:val="22"/>
              </w:rPr>
              <w:t>15 (I)</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IV</w:t>
            </w:r>
          </w:p>
        </w:tc>
        <w:tc>
          <w:tcPr>
            <w:tcW w:w="1134" w:type="dxa"/>
          </w:tcPr>
          <w:p w:rsidR="00252839" w:rsidRPr="00B936C9" w:rsidRDefault="00252839" w:rsidP="005E64DF">
            <w:pPr>
              <w:jc w:val="center"/>
              <w:rPr>
                <w:sz w:val="22"/>
                <w:szCs w:val="22"/>
              </w:rPr>
            </w:pPr>
            <w:r w:rsidRPr="00B936C9">
              <w:rPr>
                <w:sz w:val="22"/>
                <w:szCs w:val="22"/>
              </w:rPr>
              <w:t>98</w:t>
            </w:r>
          </w:p>
        </w:tc>
        <w:tc>
          <w:tcPr>
            <w:tcW w:w="1417" w:type="dxa"/>
            <w:gridSpan w:val="2"/>
          </w:tcPr>
          <w:p w:rsidR="00252839" w:rsidRPr="00B936C9" w:rsidRDefault="00252839" w:rsidP="005E64DF">
            <w:pPr>
              <w:jc w:val="center"/>
              <w:rPr>
                <w:sz w:val="22"/>
                <w:szCs w:val="22"/>
              </w:rPr>
            </w:pPr>
            <w:r w:rsidRPr="00B936C9">
              <w:rPr>
                <w:sz w:val="22"/>
                <w:szCs w:val="22"/>
              </w:rPr>
              <w:t>97</w:t>
            </w:r>
          </w:p>
        </w:tc>
        <w:tc>
          <w:tcPr>
            <w:tcW w:w="1418" w:type="dxa"/>
            <w:gridSpan w:val="2"/>
          </w:tcPr>
          <w:p w:rsidR="00252839" w:rsidRPr="00B936C9" w:rsidRDefault="00252839" w:rsidP="005E64DF">
            <w:pPr>
              <w:jc w:val="center"/>
              <w:rPr>
                <w:sz w:val="22"/>
                <w:szCs w:val="22"/>
              </w:rPr>
            </w:pPr>
            <w:r w:rsidRPr="00B936C9">
              <w:rPr>
                <w:sz w:val="22"/>
                <w:szCs w:val="22"/>
              </w:rPr>
              <w:t>1</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17</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r w:rsidRPr="00B936C9">
              <w:rPr>
                <w:sz w:val="22"/>
                <w:szCs w:val="22"/>
              </w:rPr>
              <w:t>19 (I)</w:t>
            </w: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ind w:firstLine="743"/>
              <w:rPr>
                <w:b/>
                <w:sz w:val="22"/>
                <w:szCs w:val="22"/>
              </w:rPr>
            </w:pPr>
            <w:r w:rsidRPr="00B936C9">
              <w:rPr>
                <w:b/>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343</w:t>
            </w:r>
          </w:p>
        </w:tc>
        <w:tc>
          <w:tcPr>
            <w:tcW w:w="1417" w:type="dxa"/>
            <w:gridSpan w:val="2"/>
          </w:tcPr>
          <w:p w:rsidR="00252839" w:rsidRPr="00B936C9" w:rsidRDefault="00252839" w:rsidP="005E64DF">
            <w:pPr>
              <w:jc w:val="center"/>
              <w:rPr>
                <w:b/>
                <w:sz w:val="22"/>
                <w:szCs w:val="22"/>
              </w:rPr>
            </w:pPr>
            <w:r w:rsidRPr="00B936C9">
              <w:rPr>
                <w:b/>
                <w:sz w:val="22"/>
                <w:szCs w:val="22"/>
              </w:rPr>
              <w:t>342</w:t>
            </w:r>
          </w:p>
        </w:tc>
        <w:tc>
          <w:tcPr>
            <w:tcW w:w="1418" w:type="dxa"/>
            <w:gridSpan w:val="2"/>
          </w:tcPr>
          <w:p w:rsidR="00252839" w:rsidRPr="00B936C9" w:rsidRDefault="00252839" w:rsidP="005E64DF">
            <w:pPr>
              <w:jc w:val="center"/>
              <w:rPr>
                <w:b/>
                <w:sz w:val="22"/>
                <w:szCs w:val="22"/>
              </w:rPr>
            </w:pPr>
            <w:r w:rsidRPr="00B936C9">
              <w:rPr>
                <w:b/>
                <w:sz w:val="22"/>
                <w:szCs w:val="22"/>
              </w:rPr>
              <w:t>1</w:t>
            </w:r>
          </w:p>
          <w:p w:rsidR="00252839" w:rsidRPr="00B936C9" w:rsidRDefault="00252839" w:rsidP="005E64DF">
            <w:pPr>
              <w:jc w:val="center"/>
              <w:rPr>
                <w:b/>
                <w:sz w:val="22"/>
                <w:szCs w:val="22"/>
              </w:rPr>
            </w:pPr>
            <w:r w:rsidRPr="00B936C9">
              <w:rPr>
                <w:b/>
                <w:sz w:val="22"/>
                <w:szCs w:val="22"/>
              </w:rPr>
              <w:t>33</w:t>
            </w:r>
          </w:p>
        </w:tc>
        <w:tc>
          <w:tcPr>
            <w:tcW w:w="1275" w:type="dxa"/>
            <w:gridSpan w:val="2"/>
          </w:tcPr>
          <w:p w:rsidR="00252839" w:rsidRPr="00B936C9" w:rsidRDefault="00252839" w:rsidP="005E64DF">
            <w:pPr>
              <w:jc w:val="center"/>
              <w:rPr>
                <w:b/>
                <w:sz w:val="22"/>
                <w:szCs w:val="22"/>
              </w:rPr>
            </w:pPr>
            <w:r w:rsidRPr="00B936C9">
              <w:rPr>
                <w:b/>
                <w:sz w:val="22"/>
                <w:szCs w:val="22"/>
              </w:rPr>
              <w:t>-</w:t>
            </w:r>
          </w:p>
        </w:tc>
        <w:tc>
          <w:tcPr>
            <w:tcW w:w="1701" w:type="dxa"/>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34 (I)</w:t>
            </w: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„Aukuro" gimnazija</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w:t>
            </w:r>
          </w:p>
        </w:tc>
        <w:tc>
          <w:tcPr>
            <w:tcW w:w="1134" w:type="dxa"/>
          </w:tcPr>
          <w:p w:rsidR="00252839" w:rsidRPr="00B936C9" w:rsidRDefault="00252839" w:rsidP="005E64DF">
            <w:pPr>
              <w:jc w:val="center"/>
              <w:rPr>
                <w:sz w:val="22"/>
                <w:szCs w:val="22"/>
              </w:rPr>
            </w:pPr>
            <w:r w:rsidRPr="00B936C9">
              <w:rPr>
                <w:sz w:val="22"/>
                <w:szCs w:val="22"/>
              </w:rPr>
              <w:t>145</w:t>
            </w:r>
          </w:p>
        </w:tc>
        <w:tc>
          <w:tcPr>
            <w:tcW w:w="1417" w:type="dxa"/>
            <w:gridSpan w:val="2"/>
          </w:tcPr>
          <w:p w:rsidR="00252839" w:rsidRPr="00B936C9" w:rsidRDefault="00252839" w:rsidP="005E64DF">
            <w:pPr>
              <w:jc w:val="center"/>
              <w:rPr>
                <w:sz w:val="22"/>
                <w:szCs w:val="22"/>
              </w:rPr>
            </w:pPr>
            <w:r w:rsidRPr="00B936C9">
              <w:rPr>
                <w:sz w:val="22"/>
                <w:szCs w:val="22"/>
              </w:rPr>
              <w:t>145</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26</w:t>
            </w:r>
          </w:p>
        </w:tc>
        <w:tc>
          <w:tcPr>
            <w:tcW w:w="1275" w:type="dxa"/>
            <w:gridSpan w:val="2"/>
          </w:tcPr>
          <w:p w:rsidR="00252839" w:rsidRPr="00B936C9" w:rsidRDefault="00252839" w:rsidP="005E64DF">
            <w:pPr>
              <w:jc w:val="center"/>
              <w:rPr>
                <w:sz w:val="22"/>
                <w:szCs w:val="22"/>
              </w:rPr>
            </w:pPr>
            <w:r w:rsidRPr="00B936C9">
              <w:rPr>
                <w:sz w:val="22"/>
                <w:szCs w:val="22"/>
              </w:rPr>
              <w:t>118</w:t>
            </w:r>
          </w:p>
        </w:tc>
        <w:tc>
          <w:tcPr>
            <w:tcW w:w="1701" w:type="dxa"/>
          </w:tcPr>
          <w:p w:rsidR="00252839" w:rsidRPr="00B936C9" w:rsidRDefault="00252839" w:rsidP="005E64DF">
            <w:pPr>
              <w:jc w:val="center"/>
              <w:rPr>
                <w:sz w:val="22"/>
                <w:szCs w:val="22"/>
              </w:rPr>
            </w:pPr>
            <w:r w:rsidRPr="00B936C9">
              <w:rPr>
                <w:sz w:val="22"/>
                <w:szCs w:val="22"/>
              </w:rPr>
              <w:t>1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w:t>
            </w:r>
          </w:p>
        </w:tc>
        <w:tc>
          <w:tcPr>
            <w:tcW w:w="1134" w:type="dxa"/>
          </w:tcPr>
          <w:p w:rsidR="00252839" w:rsidRPr="00B936C9" w:rsidRDefault="00252839" w:rsidP="005E64DF">
            <w:pPr>
              <w:jc w:val="center"/>
              <w:rPr>
                <w:sz w:val="22"/>
                <w:szCs w:val="22"/>
              </w:rPr>
            </w:pPr>
            <w:r w:rsidRPr="00B936C9">
              <w:rPr>
                <w:sz w:val="22"/>
                <w:szCs w:val="22"/>
              </w:rPr>
              <w:t>151</w:t>
            </w:r>
          </w:p>
        </w:tc>
        <w:tc>
          <w:tcPr>
            <w:tcW w:w="1417" w:type="dxa"/>
            <w:gridSpan w:val="2"/>
          </w:tcPr>
          <w:p w:rsidR="00252839" w:rsidRPr="00B936C9" w:rsidRDefault="00252839" w:rsidP="005E64DF">
            <w:pPr>
              <w:jc w:val="center"/>
              <w:rPr>
                <w:sz w:val="22"/>
                <w:szCs w:val="22"/>
              </w:rPr>
            </w:pPr>
            <w:r w:rsidRPr="00B936C9">
              <w:rPr>
                <w:sz w:val="22"/>
                <w:szCs w:val="22"/>
              </w:rPr>
              <w:t>151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10</w:t>
            </w:r>
          </w:p>
        </w:tc>
        <w:tc>
          <w:tcPr>
            <w:tcW w:w="1275" w:type="dxa"/>
            <w:gridSpan w:val="2"/>
          </w:tcPr>
          <w:p w:rsidR="00252839" w:rsidRPr="00B936C9" w:rsidRDefault="00252839" w:rsidP="005E64DF">
            <w:pPr>
              <w:jc w:val="center"/>
              <w:rPr>
                <w:sz w:val="22"/>
                <w:szCs w:val="22"/>
              </w:rPr>
            </w:pPr>
            <w:r w:rsidRPr="00B936C9">
              <w:rPr>
                <w:sz w:val="22"/>
                <w:szCs w:val="22"/>
              </w:rPr>
              <w:t>130</w:t>
            </w:r>
          </w:p>
        </w:tc>
        <w:tc>
          <w:tcPr>
            <w:tcW w:w="1701" w:type="dxa"/>
          </w:tcPr>
          <w:p w:rsidR="00252839" w:rsidRPr="00B936C9" w:rsidRDefault="00252839" w:rsidP="005E64DF">
            <w:pPr>
              <w:jc w:val="center"/>
              <w:rPr>
                <w:sz w:val="22"/>
                <w:szCs w:val="22"/>
              </w:rPr>
            </w:pPr>
            <w:r w:rsidRPr="00B936C9">
              <w:rPr>
                <w:sz w:val="22"/>
                <w:szCs w:val="22"/>
              </w:rPr>
              <w:t>11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III</w:t>
            </w:r>
          </w:p>
        </w:tc>
        <w:tc>
          <w:tcPr>
            <w:tcW w:w="1134" w:type="dxa"/>
          </w:tcPr>
          <w:p w:rsidR="00252839" w:rsidRPr="00B936C9" w:rsidRDefault="00252839" w:rsidP="005E64DF">
            <w:pPr>
              <w:jc w:val="center"/>
              <w:rPr>
                <w:sz w:val="22"/>
                <w:szCs w:val="22"/>
              </w:rPr>
            </w:pPr>
            <w:r w:rsidRPr="00B936C9">
              <w:rPr>
                <w:sz w:val="22"/>
                <w:szCs w:val="22"/>
              </w:rPr>
              <w:t>163</w:t>
            </w:r>
          </w:p>
        </w:tc>
        <w:tc>
          <w:tcPr>
            <w:tcW w:w="1417" w:type="dxa"/>
            <w:gridSpan w:val="2"/>
          </w:tcPr>
          <w:p w:rsidR="00252839" w:rsidRPr="00B936C9" w:rsidRDefault="00252839" w:rsidP="005E64DF">
            <w:pPr>
              <w:jc w:val="center"/>
              <w:rPr>
                <w:sz w:val="22"/>
                <w:szCs w:val="22"/>
              </w:rPr>
            </w:pPr>
            <w:r w:rsidRPr="00B936C9">
              <w:rPr>
                <w:sz w:val="22"/>
                <w:szCs w:val="22"/>
              </w:rPr>
              <w:t>163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20</w:t>
            </w:r>
          </w:p>
        </w:tc>
        <w:tc>
          <w:tcPr>
            <w:tcW w:w="1275" w:type="dxa"/>
            <w:gridSpan w:val="2"/>
          </w:tcPr>
          <w:p w:rsidR="00252839" w:rsidRPr="00B936C9" w:rsidRDefault="00252839" w:rsidP="005E64DF">
            <w:pPr>
              <w:jc w:val="center"/>
              <w:rPr>
                <w:sz w:val="22"/>
                <w:szCs w:val="22"/>
              </w:rPr>
            </w:pPr>
            <w:r w:rsidRPr="00B936C9">
              <w:rPr>
                <w:sz w:val="22"/>
                <w:szCs w:val="22"/>
              </w:rPr>
              <w:t>134</w:t>
            </w:r>
          </w:p>
        </w:tc>
        <w:tc>
          <w:tcPr>
            <w:tcW w:w="1701" w:type="dxa"/>
          </w:tcPr>
          <w:p w:rsidR="00252839" w:rsidRPr="00B936C9" w:rsidRDefault="00252839" w:rsidP="005E64DF">
            <w:pPr>
              <w:jc w:val="center"/>
              <w:rPr>
                <w:sz w:val="22"/>
                <w:szCs w:val="22"/>
              </w:rPr>
            </w:pPr>
            <w:r w:rsidRPr="00B936C9">
              <w:rPr>
                <w:sz w:val="22"/>
                <w:szCs w:val="22"/>
              </w:rPr>
              <w:t>2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lastRenderedPageBreak/>
              <w:t>III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r w:rsidRPr="00B936C9">
              <w:rPr>
                <w:sz w:val="22"/>
                <w:szCs w:val="22"/>
              </w:rPr>
              <w:t>1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IV</w:t>
            </w:r>
          </w:p>
        </w:tc>
        <w:tc>
          <w:tcPr>
            <w:tcW w:w="1134" w:type="dxa"/>
          </w:tcPr>
          <w:p w:rsidR="00252839" w:rsidRPr="00B936C9" w:rsidRDefault="00252839" w:rsidP="005E64DF">
            <w:pPr>
              <w:jc w:val="center"/>
              <w:rPr>
                <w:sz w:val="22"/>
                <w:szCs w:val="22"/>
              </w:rPr>
            </w:pPr>
            <w:r w:rsidRPr="00B936C9">
              <w:rPr>
                <w:sz w:val="22"/>
                <w:szCs w:val="22"/>
              </w:rPr>
              <w:t>147</w:t>
            </w:r>
          </w:p>
        </w:tc>
        <w:tc>
          <w:tcPr>
            <w:tcW w:w="1417" w:type="dxa"/>
            <w:gridSpan w:val="2"/>
          </w:tcPr>
          <w:p w:rsidR="00252839" w:rsidRPr="00B936C9" w:rsidRDefault="00252839" w:rsidP="005E64DF">
            <w:pPr>
              <w:jc w:val="center"/>
              <w:rPr>
                <w:sz w:val="22"/>
                <w:szCs w:val="22"/>
              </w:rPr>
            </w:pPr>
            <w:r w:rsidRPr="00B936C9">
              <w:rPr>
                <w:sz w:val="22"/>
                <w:szCs w:val="22"/>
              </w:rPr>
              <w:t>147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17</w:t>
            </w:r>
          </w:p>
        </w:tc>
        <w:tc>
          <w:tcPr>
            <w:tcW w:w="1275" w:type="dxa"/>
            <w:gridSpan w:val="2"/>
          </w:tcPr>
          <w:p w:rsidR="00252839" w:rsidRPr="00B936C9" w:rsidRDefault="00252839" w:rsidP="005E64DF">
            <w:pPr>
              <w:jc w:val="center"/>
              <w:rPr>
                <w:sz w:val="22"/>
                <w:szCs w:val="22"/>
              </w:rPr>
            </w:pPr>
            <w:r w:rsidRPr="00B936C9">
              <w:rPr>
                <w:sz w:val="22"/>
                <w:szCs w:val="22"/>
              </w:rPr>
              <w:t>61</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w:t>
            </w:r>
          </w:p>
        </w:tc>
        <w:tc>
          <w:tcPr>
            <w:tcW w:w="1275" w:type="dxa"/>
            <w:gridSpan w:val="2"/>
          </w:tcPr>
          <w:p w:rsidR="00252839" w:rsidRPr="00B936C9" w:rsidRDefault="00252839" w:rsidP="005E64DF">
            <w:pPr>
              <w:jc w:val="center"/>
              <w:rPr>
                <w:sz w:val="22"/>
                <w:szCs w:val="22"/>
              </w:rPr>
            </w:pPr>
            <w:r w:rsidRPr="00B936C9">
              <w:rPr>
                <w:sz w:val="22"/>
                <w:szCs w:val="22"/>
              </w:rPr>
              <w:t>19</w:t>
            </w:r>
          </w:p>
        </w:tc>
        <w:tc>
          <w:tcPr>
            <w:tcW w:w="1701" w:type="dxa"/>
          </w:tcPr>
          <w:p w:rsidR="00252839" w:rsidRPr="00B936C9" w:rsidRDefault="00252839" w:rsidP="005E64DF">
            <w:pPr>
              <w:jc w:val="center"/>
              <w:rPr>
                <w:sz w:val="22"/>
                <w:szCs w:val="22"/>
              </w:rPr>
            </w:pPr>
            <w:r w:rsidRPr="00B936C9">
              <w:rPr>
                <w:sz w:val="22"/>
                <w:szCs w:val="22"/>
              </w:rPr>
              <w:t>14 (P)</w:t>
            </w:r>
          </w:p>
        </w:tc>
      </w:tr>
      <w:tr w:rsidR="00252839" w:rsidRPr="00B936C9" w:rsidTr="00CD67D1">
        <w:trPr>
          <w:trHeight w:val="710"/>
        </w:trPr>
        <w:tc>
          <w:tcPr>
            <w:tcW w:w="1843" w:type="dxa"/>
            <w:gridSpan w:val="3"/>
          </w:tcPr>
          <w:p w:rsidR="00252839" w:rsidRPr="00B936C9" w:rsidRDefault="00252839" w:rsidP="005E64DF">
            <w:pPr>
              <w:rPr>
                <w:b/>
                <w:sz w:val="22"/>
                <w:szCs w:val="22"/>
              </w:rPr>
            </w:pPr>
            <w:r w:rsidRPr="00B936C9">
              <w:rPr>
                <w:b/>
                <w:sz w:val="22"/>
                <w:szCs w:val="22"/>
              </w:rPr>
              <w:t xml:space="preserve">Iš viso: I kalba        </w:t>
            </w:r>
          </w:p>
          <w:p w:rsidR="00252839" w:rsidRPr="00B936C9" w:rsidRDefault="00252839" w:rsidP="005E64DF">
            <w:pPr>
              <w:ind w:firstLine="743"/>
              <w:rPr>
                <w:b/>
                <w:sz w:val="22"/>
                <w:szCs w:val="22"/>
              </w:rPr>
            </w:pPr>
            <w:r w:rsidRPr="00B936C9">
              <w:rPr>
                <w:b/>
                <w:sz w:val="22"/>
                <w:szCs w:val="22"/>
              </w:rPr>
              <w:t>II kalba</w:t>
            </w:r>
          </w:p>
          <w:p w:rsidR="00252839" w:rsidRPr="00B936C9" w:rsidRDefault="00252839" w:rsidP="005E64DF">
            <w:pPr>
              <w:ind w:firstLine="601"/>
              <w:rPr>
                <w:b/>
                <w:sz w:val="22"/>
                <w:szCs w:val="22"/>
              </w:rPr>
            </w:pPr>
            <w:r w:rsidRPr="00B936C9">
              <w:rPr>
                <w:b/>
                <w:sz w:val="22"/>
                <w:szCs w:val="22"/>
              </w:rPr>
              <w:t>III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606</w:t>
            </w:r>
          </w:p>
          <w:p w:rsidR="00252839" w:rsidRPr="00B936C9" w:rsidRDefault="00252839" w:rsidP="005E64DF">
            <w:pPr>
              <w:jc w:val="center"/>
              <w:rPr>
                <w:b/>
                <w:sz w:val="22"/>
                <w:szCs w:val="22"/>
              </w:rPr>
            </w:pPr>
          </w:p>
          <w:p w:rsidR="00252839" w:rsidRPr="00B936C9" w:rsidRDefault="00252839" w:rsidP="005E64DF">
            <w:pPr>
              <w:jc w:val="center"/>
              <w:rPr>
                <w:b/>
                <w:sz w:val="22"/>
                <w:szCs w:val="22"/>
              </w:rPr>
            </w:pPr>
          </w:p>
        </w:tc>
        <w:tc>
          <w:tcPr>
            <w:tcW w:w="1417" w:type="dxa"/>
            <w:gridSpan w:val="2"/>
          </w:tcPr>
          <w:p w:rsidR="00252839" w:rsidRPr="00B936C9" w:rsidRDefault="00252839" w:rsidP="005E64DF">
            <w:pPr>
              <w:jc w:val="center"/>
              <w:rPr>
                <w:b/>
                <w:sz w:val="22"/>
                <w:szCs w:val="22"/>
              </w:rPr>
            </w:pPr>
            <w:r w:rsidRPr="00B936C9">
              <w:rPr>
                <w:b/>
                <w:sz w:val="22"/>
                <w:szCs w:val="22"/>
              </w:rPr>
              <w:t>606</w:t>
            </w:r>
          </w:p>
          <w:p w:rsidR="00252839" w:rsidRPr="00B936C9" w:rsidRDefault="00252839" w:rsidP="005E64DF">
            <w:pPr>
              <w:jc w:val="center"/>
              <w:rPr>
                <w:b/>
                <w:sz w:val="22"/>
                <w:szCs w:val="22"/>
              </w:rPr>
            </w:pPr>
          </w:p>
          <w:p w:rsidR="00252839" w:rsidRPr="00B936C9" w:rsidRDefault="00252839" w:rsidP="005E64DF">
            <w:pPr>
              <w:jc w:val="center"/>
              <w:rPr>
                <w:b/>
                <w:sz w:val="22"/>
                <w:szCs w:val="22"/>
              </w:rPr>
            </w:pPr>
          </w:p>
        </w:tc>
        <w:tc>
          <w:tcPr>
            <w:tcW w:w="1418" w:type="dxa"/>
            <w:gridSpan w:val="2"/>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73</w:t>
            </w:r>
          </w:p>
          <w:p w:rsidR="00252839" w:rsidRPr="00B936C9" w:rsidRDefault="00252839" w:rsidP="005E64DF">
            <w:pPr>
              <w:jc w:val="center"/>
              <w:rPr>
                <w:b/>
                <w:sz w:val="22"/>
                <w:szCs w:val="22"/>
              </w:rPr>
            </w:pPr>
            <w:r w:rsidRPr="00B936C9">
              <w:rPr>
                <w:b/>
                <w:sz w:val="22"/>
                <w:szCs w:val="22"/>
              </w:rPr>
              <w:t>1</w:t>
            </w:r>
          </w:p>
        </w:tc>
        <w:tc>
          <w:tcPr>
            <w:tcW w:w="1275" w:type="dxa"/>
            <w:gridSpan w:val="2"/>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443</w:t>
            </w:r>
          </w:p>
          <w:p w:rsidR="00252839" w:rsidRPr="00B936C9" w:rsidRDefault="00252839" w:rsidP="005E64DF">
            <w:pPr>
              <w:jc w:val="center"/>
              <w:rPr>
                <w:b/>
                <w:sz w:val="22"/>
                <w:szCs w:val="22"/>
              </w:rPr>
            </w:pPr>
            <w:r w:rsidRPr="00B936C9">
              <w:rPr>
                <w:b/>
                <w:sz w:val="22"/>
                <w:szCs w:val="22"/>
              </w:rPr>
              <w:t>19</w:t>
            </w:r>
          </w:p>
        </w:tc>
        <w:tc>
          <w:tcPr>
            <w:tcW w:w="1701" w:type="dxa"/>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14 (P)</w:t>
            </w:r>
          </w:p>
          <w:p w:rsidR="00252839" w:rsidRPr="00B936C9" w:rsidRDefault="00252839" w:rsidP="005E64DF">
            <w:pPr>
              <w:jc w:val="center"/>
              <w:rPr>
                <w:b/>
                <w:sz w:val="22"/>
                <w:szCs w:val="22"/>
              </w:rPr>
            </w:pPr>
            <w:r w:rsidRPr="00B936C9">
              <w:rPr>
                <w:b/>
                <w:sz w:val="22"/>
                <w:szCs w:val="22"/>
              </w:rPr>
              <w:t>15 (P)</w:t>
            </w: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„Ąžuolyno“ gimnazija</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w:t>
            </w:r>
          </w:p>
        </w:tc>
        <w:tc>
          <w:tcPr>
            <w:tcW w:w="1134" w:type="dxa"/>
          </w:tcPr>
          <w:p w:rsidR="00252839" w:rsidRPr="00B936C9" w:rsidRDefault="00252839" w:rsidP="005E64DF">
            <w:pPr>
              <w:jc w:val="center"/>
              <w:rPr>
                <w:sz w:val="22"/>
                <w:szCs w:val="22"/>
              </w:rPr>
            </w:pPr>
            <w:r w:rsidRPr="00B936C9">
              <w:rPr>
                <w:sz w:val="22"/>
                <w:szCs w:val="22"/>
              </w:rPr>
              <w:t>138</w:t>
            </w:r>
          </w:p>
        </w:tc>
        <w:tc>
          <w:tcPr>
            <w:tcW w:w="1417" w:type="dxa"/>
            <w:gridSpan w:val="2"/>
          </w:tcPr>
          <w:p w:rsidR="00252839" w:rsidRPr="00B936C9" w:rsidRDefault="00252839" w:rsidP="005E64DF">
            <w:pPr>
              <w:jc w:val="center"/>
              <w:rPr>
                <w:sz w:val="22"/>
                <w:szCs w:val="22"/>
              </w:rPr>
            </w:pPr>
            <w:r w:rsidRPr="00B936C9">
              <w:rPr>
                <w:sz w:val="22"/>
                <w:szCs w:val="22"/>
              </w:rPr>
              <w:t>138</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28</w:t>
            </w:r>
          </w:p>
        </w:tc>
        <w:tc>
          <w:tcPr>
            <w:tcW w:w="1275" w:type="dxa"/>
            <w:gridSpan w:val="2"/>
          </w:tcPr>
          <w:p w:rsidR="00252839" w:rsidRPr="00B936C9" w:rsidRDefault="00252839" w:rsidP="005E64DF">
            <w:pPr>
              <w:jc w:val="center"/>
              <w:rPr>
                <w:sz w:val="22"/>
                <w:szCs w:val="22"/>
              </w:rPr>
            </w:pPr>
            <w:r w:rsidRPr="00B936C9">
              <w:rPr>
                <w:sz w:val="22"/>
                <w:szCs w:val="22"/>
              </w:rPr>
              <w:t>109</w:t>
            </w:r>
          </w:p>
        </w:tc>
        <w:tc>
          <w:tcPr>
            <w:tcW w:w="1701" w:type="dxa"/>
          </w:tcPr>
          <w:p w:rsidR="00252839" w:rsidRPr="00B936C9" w:rsidRDefault="00252839" w:rsidP="005E64DF">
            <w:pPr>
              <w:jc w:val="center"/>
              <w:rPr>
                <w:sz w:val="22"/>
                <w:szCs w:val="22"/>
              </w:rPr>
            </w:pPr>
            <w:r w:rsidRPr="00B936C9">
              <w:rPr>
                <w:sz w:val="22"/>
                <w:szCs w:val="22"/>
              </w:rPr>
              <w:t>1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w:t>
            </w:r>
          </w:p>
        </w:tc>
        <w:tc>
          <w:tcPr>
            <w:tcW w:w="1134" w:type="dxa"/>
          </w:tcPr>
          <w:p w:rsidR="00252839" w:rsidRPr="00B936C9" w:rsidRDefault="00252839" w:rsidP="005E64DF">
            <w:pPr>
              <w:jc w:val="center"/>
              <w:rPr>
                <w:sz w:val="22"/>
                <w:szCs w:val="22"/>
              </w:rPr>
            </w:pPr>
            <w:r w:rsidRPr="00B936C9">
              <w:rPr>
                <w:sz w:val="22"/>
                <w:szCs w:val="22"/>
              </w:rPr>
              <w:t>171</w:t>
            </w:r>
          </w:p>
        </w:tc>
        <w:tc>
          <w:tcPr>
            <w:tcW w:w="1417" w:type="dxa"/>
            <w:gridSpan w:val="2"/>
          </w:tcPr>
          <w:p w:rsidR="00252839" w:rsidRPr="00B936C9" w:rsidRDefault="00252839" w:rsidP="005E64DF">
            <w:pPr>
              <w:jc w:val="center"/>
              <w:rPr>
                <w:sz w:val="22"/>
                <w:szCs w:val="22"/>
              </w:rPr>
            </w:pPr>
            <w:r w:rsidRPr="00B936C9">
              <w:rPr>
                <w:sz w:val="22"/>
                <w:szCs w:val="22"/>
              </w:rPr>
              <w:t>171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27</w:t>
            </w:r>
          </w:p>
        </w:tc>
        <w:tc>
          <w:tcPr>
            <w:tcW w:w="1275" w:type="dxa"/>
            <w:gridSpan w:val="2"/>
          </w:tcPr>
          <w:p w:rsidR="00252839" w:rsidRPr="00B936C9" w:rsidRDefault="00252839" w:rsidP="005E64DF">
            <w:pPr>
              <w:jc w:val="center"/>
              <w:rPr>
                <w:sz w:val="22"/>
                <w:szCs w:val="22"/>
              </w:rPr>
            </w:pPr>
            <w:r w:rsidRPr="00B936C9">
              <w:rPr>
                <w:sz w:val="22"/>
                <w:szCs w:val="22"/>
              </w:rPr>
              <w:t>137</w:t>
            </w:r>
          </w:p>
        </w:tc>
        <w:tc>
          <w:tcPr>
            <w:tcW w:w="1701" w:type="dxa"/>
          </w:tcPr>
          <w:p w:rsidR="00252839" w:rsidRPr="00B936C9" w:rsidRDefault="00252839" w:rsidP="005E64DF">
            <w:pPr>
              <w:jc w:val="center"/>
              <w:rPr>
                <w:sz w:val="22"/>
                <w:szCs w:val="22"/>
              </w:rPr>
            </w:pPr>
            <w:r w:rsidRPr="00B936C9">
              <w:rPr>
                <w:sz w:val="22"/>
                <w:szCs w:val="22"/>
              </w:rPr>
              <w:t>7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III</w:t>
            </w:r>
          </w:p>
        </w:tc>
        <w:tc>
          <w:tcPr>
            <w:tcW w:w="1134" w:type="dxa"/>
          </w:tcPr>
          <w:p w:rsidR="00252839" w:rsidRPr="00B936C9" w:rsidRDefault="00252839" w:rsidP="005E64DF">
            <w:pPr>
              <w:jc w:val="center"/>
              <w:rPr>
                <w:sz w:val="22"/>
                <w:szCs w:val="22"/>
              </w:rPr>
            </w:pPr>
            <w:r w:rsidRPr="00B936C9">
              <w:rPr>
                <w:sz w:val="22"/>
                <w:szCs w:val="22"/>
              </w:rPr>
              <w:t>199</w:t>
            </w:r>
          </w:p>
        </w:tc>
        <w:tc>
          <w:tcPr>
            <w:tcW w:w="1417" w:type="dxa"/>
            <w:gridSpan w:val="2"/>
          </w:tcPr>
          <w:p w:rsidR="00252839" w:rsidRPr="00B936C9" w:rsidRDefault="00252839" w:rsidP="005E64DF">
            <w:pPr>
              <w:jc w:val="center"/>
              <w:rPr>
                <w:sz w:val="22"/>
                <w:szCs w:val="22"/>
              </w:rPr>
            </w:pPr>
            <w:r w:rsidRPr="00B936C9">
              <w:rPr>
                <w:sz w:val="22"/>
                <w:szCs w:val="22"/>
              </w:rPr>
              <w:t>199</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4</w:t>
            </w:r>
          </w:p>
        </w:tc>
        <w:tc>
          <w:tcPr>
            <w:tcW w:w="1275" w:type="dxa"/>
            <w:gridSpan w:val="2"/>
          </w:tcPr>
          <w:p w:rsidR="00252839" w:rsidRPr="00B936C9" w:rsidRDefault="00252839" w:rsidP="005E64DF">
            <w:pPr>
              <w:jc w:val="center"/>
              <w:rPr>
                <w:sz w:val="22"/>
                <w:szCs w:val="22"/>
              </w:rPr>
            </w:pPr>
            <w:r w:rsidRPr="00B936C9">
              <w:rPr>
                <w:sz w:val="22"/>
                <w:szCs w:val="22"/>
              </w:rPr>
              <w:t>15</w:t>
            </w:r>
          </w:p>
        </w:tc>
        <w:tc>
          <w:tcPr>
            <w:tcW w:w="1701" w:type="dxa"/>
          </w:tcPr>
          <w:p w:rsidR="00252839" w:rsidRPr="00B936C9" w:rsidRDefault="00252839" w:rsidP="005E64DF">
            <w:pPr>
              <w:jc w:val="center"/>
              <w:rPr>
                <w:sz w:val="22"/>
                <w:szCs w:val="22"/>
              </w:rPr>
            </w:pPr>
            <w:r w:rsidRPr="00B936C9">
              <w:rPr>
                <w:sz w:val="22"/>
                <w:szCs w:val="22"/>
              </w:rPr>
              <w:t>1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IV</w:t>
            </w:r>
          </w:p>
        </w:tc>
        <w:tc>
          <w:tcPr>
            <w:tcW w:w="1134" w:type="dxa"/>
          </w:tcPr>
          <w:p w:rsidR="00252839" w:rsidRPr="00B936C9" w:rsidRDefault="00252839" w:rsidP="005E64DF">
            <w:pPr>
              <w:jc w:val="center"/>
              <w:rPr>
                <w:sz w:val="22"/>
                <w:szCs w:val="22"/>
              </w:rPr>
            </w:pPr>
            <w:r w:rsidRPr="00B936C9">
              <w:rPr>
                <w:sz w:val="22"/>
                <w:szCs w:val="22"/>
              </w:rPr>
              <w:t>209</w:t>
            </w:r>
          </w:p>
        </w:tc>
        <w:tc>
          <w:tcPr>
            <w:tcW w:w="1417" w:type="dxa"/>
            <w:gridSpan w:val="2"/>
          </w:tcPr>
          <w:p w:rsidR="00252839" w:rsidRPr="00B936C9" w:rsidRDefault="00252839" w:rsidP="005E64DF">
            <w:pPr>
              <w:jc w:val="center"/>
              <w:rPr>
                <w:sz w:val="22"/>
                <w:szCs w:val="22"/>
              </w:rPr>
            </w:pPr>
            <w:r w:rsidRPr="00B936C9">
              <w:rPr>
                <w:sz w:val="22"/>
                <w:szCs w:val="22"/>
              </w:rPr>
              <w:t>209</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8</w:t>
            </w:r>
          </w:p>
        </w:tc>
        <w:tc>
          <w:tcPr>
            <w:tcW w:w="1701" w:type="dxa"/>
          </w:tcPr>
          <w:p w:rsidR="00252839" w:rsidRPr="00B936C9" w:rsidRDefault="00252839" w:rsidP="005E64DF">
            <w:pPr>
              <w:jc w:val="center"/>
              <w:rPr>
                <w:sz w:val="22"/>
                <w:szCs w:val="22"/>
              </w:rPr>
            </w:pPr>
            <w:r w:rsidRPr="00B936C9">
              <w:rPr>
                <w:sz w:val="22"/>
                <w:szCs w:val="22"/>
              </w:rPr>
              <w:t>6 (P)</w:t>
            </w:r>
          </w:p>
          <w:p w:rsidR="00252839" w:rsidRPr="00B936C9" w:rsidRDefault="00252839" w:rsidP="005E64DF">
            <w:pPr>
              <w:jc w:val="center"/>
              <w:rPr>
                <w:sz w:val="22"/>
                <w:szCs w:val="22"/>
              </w:rPr>
            </w:pPr>
            <w:r w:rsidRPr="00B936C9">
              <w:rPr>
                <w:sz w:val="22"/>
                <w:szCs w:val="22"/>
              </w:rPr>
              <w:t>11 (I)</w:t>
            </w: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717</w:t>
            </w:r>
          </w:p>
          <w:p w:rsidR="00252839" w:rsidRPr="00B936C9" w:rsidRDefault="00252839" w:rsidP="005E64DF">
            <w:pPr>
              <w:jc w:val="center"/>
              <w:rPr>
                <w:b/>
                <w:sz w:val="22"/>
                <w:szCs w:val="22"/>
              </w:rPr>
            </w:pPr>
          </w:p>
        </w:tc>
        <w:tc>
          <w:tcPr>
            <w:tcW w:w="1417" w:type="dxa"/>
            <w:gridSpan w:val="2"/>
          </w:tcPr>
          <w:p w:rsidR="00252839" w:rsidRPr="00B936C9" w:rsidRDefault="00252839" w:rsidP="005E64DF">
            <w:pPr>
              <w:jc w:val="center"/>
              <w:rPr>
                <w:b/>
                <w:sz w:val="22"/>
                <w:szCs w:val="22"/>
              </w:rPr>
            </w:pPr>
            <w:r w:rsidRPr="00B936C9">
              <w:rPr>
                <w:b/>
                <w:sz w:val="22"/>
                <w:szCs w:val="22"/>
              </w:rPr>
              <w:t>717</w:t>
            </w:r>
          </w:p>
          <w:p w:rsidR="00252839" w:rsidRPr="00B936C9" w:rsidRDefault="00252839" w:rsidP="005E64DF">
            <w:pPr>
              <w:jc w:val="center"/>
              <w:rPr>
                <w:b/>
                <w:sz w:val="22"/>
                <w:szCs w:val="22"/>
              </w:rPr>
            </w:pPr>
          </w:p>
        </w:tc>
        <w:tc>
          <w:tcPr>
            <w:tcW w:w="1418" w:type="dxa"/>
            <w:gridSpan w:val="2"/>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59</w:t>
            </w:r>
          </w:p>
        </w:tc>
        <w:tc>
          <w:tcPr>
            <w:tcW w:w="1275" w:type="dxa"/>
            <w:gridSpan w:val="2"/>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269</w:t>
            </w:r>
          </w:p>
        </w:tc>
        <w:tc>
          <w:tcPr>
            <w:tcW w:w="1701" w:type="dxa"/>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15(P)/</w:t>
            </w:r>
          </w:p>
          <w:p w:rsidR="00252839" w:rsidRPr="00B936C9" w:rsidRDefault="00252839" w:rsidP="005E64DF">
            <w:pPr>
              <w:jc w:val="center"/>
              <w:rPr>
                <w:b/>
                <w:sz w:val="22"/>
                <w:szCs w:val="22"/>
              </w:rPr>
            </w:pPr>
            <w:r w:rsidRPr="00B936C9">
              <w:rPr>
                <w:b/>
                <w:sz w:val="22"/>
                <w:szCs w:val="22"/>
              </w:rPr>
              <w:t xml:space="preserve">11 (I) </w:t>
            </w: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Baltijos gimnazija</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w:t>
            </w:r>
          </w:p>
        </w:tc>
        <w:tc>
          <w:tcPr>
            <w:tcW w:w="1134" w:type="dxa"/>
          </w:tcPr>
          <w:p w:rsidR="00252839" w:rsidRPr="00B936C9" w:rsidRDefault="00252839" w:rsidP="005E64DF">
            <w:pPr>
              <w:jc w:val="center"/>
              <w:rPr>
                <w:sz w:val="22"/>
                <w:szCs w:val="22"/>
              </w:rPr>
            </w:pPr>
            <w:r w:rsidRPr="00B936C9">
              <w:rPr>
                <w:sz w:val="22"/>
                <w:szCs w:val="22"/>
              </w:rPr>
              <w:t>105</w:t>
            </w:r>
          </w:p>
        </w:tc>
        <w:tc>
          <w:tcPr>
            <w:tcW w:w="1417" w:type="dxa"/>
            <w:gridSpan w:val="2"/>
          </w:tcPr>
          <w:p w:rsidR="00252839" w:rsidRPr="00B936C9" w:rsidRDefault="00252839" w:rsidP="005E64DF">
            <w:pPr>
              <w:jc w:val="center"/>
              <w:rPr>
                <w:sz w:val="22"/>
                <w:szCs w:val="22"/>
              </w:rPr>
            </w:pPr>
            <w:r w:rsidRPr="00B936C9">
              <w:rPr>
                <w:sz w:val="22"/>
                <w:szCs w:val="22"/>
              </w:rPr>
              <w:t>105</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4</w:t>
            </w:r>
          </w:p>
        </w:tc>
        <w:tc>
          <w:tcPr>
            <w:tcW w:w="1275" w:type="dxa"/>
            <w:gridSpan w:val="2"/>
          </w:tcPr>
          <w:p w:rsidR="00252839" w:rsidRPr="00B936C9" w:rsidRDefault="00252839" w:rsidP="005E64DF">
            <w:pPr>
              <w:jc w:val="center"/>
              <w:rPr>
                <w:sz w:val="22"/>
                <w:szCs w:val="22"/>
              </w:rPr>
            </w:pPr>
            <w:r w:rsidRPr="00B936C9">
              <w:rPr>
                <w:sz w:val="22"/>
                <w:szCs w:val="22"/>
              </w:rPr>
              <w:t>96</w:t>
            </w:r>
          </w:p>
        </w:tc>
        <w:tc>
          <w:tcPr>
            <w:tcW w:w="1701" w:type="dxa"/>
          </w:tcPr>
          <w:p w:rsidR="00252839" w:rsidRPr="00B936C9" w:rsidRDefault="00252839" w:rsidP="005E64DF">
            <w:pPr>
              <w:jc w:val="center"/>
              <w:rPr>
                <w:sz w:val="22"/>
                <w:szCs w:val="22"/>
              </w:rPr>
            </w:pPr>
            <w:r w:rsidRPr="00B936C9">
              <w:rPr>
                <w:sz w:val="22"/>
                <w:szCs w:val="22"/>
              </w:rPr>
              <w:t>4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w:t>
            </w:r>
          </w:p>
        </w:tc>
        <w:tc>
          <w:tcPr>
            <w:tcW w:w="1134" w:type="dxa"/>
          </w:tcPr>
          <w:p w:rsidR="00252839" w:rsidRPr="00B936C9" w:rsidRDefault="00252839" w:rsidP="005E64DF">
            <w:pPr>
              <w:jc w:val="center"/>
              <w:rPr>
                <w:sz w:val="22"/>
                <w:szCs w:val="22"/>
              </w:rPr>
            </w:pPr>
            <w:r w:rsidRPr="00B936C9">
              <w:rPr>
                <w:sz w:val="22"/>
                <w:szCs w:val="22"/>
              </w:rPr>
              <w:t>78</w:t>
            </w:r>
          </w:p>
        </w:tc>
        <w:tc>
          <w:tcPr>
            <w:tcW w:w="1417" w:type="dxa"/>
            <w:gridSpan w:val="2"/>
          </w:tcPr>
          <w:p w:rsidR="00252839" w:rsidRPr="00B936C9" w:rsidRDefault="00252839" w:rsidP="005E64DF">
            <w:pPr>
              <w:jc w:val="center"/>
              <w:rPr>
                <w:sz w:val="22"/>
                <w:szCs w:val="22"/>
              </w:rPr>
            </w:pPr>
            <w:r w:rsidRPr="00B936C9">
              <w:rPr>
                <w:sz w:val="22"/>
                <w:szCs w:val="22"/>
              </w:rPr>
              <w:t>77</w:t>
            </w:r>
          </w:p>
        </w:tc>
        <w:tc>
          <w:tcPr>
            <w:tcW w:w="1418" w:type="dxa"/>
            <w:gridSpan w:val="2"/>
          </w:tcPr>
          <w:p w:rsidR="00252839" w:rsidRPr="00B936C9" w:rsidRDefault="00252839" w:rsidP="005E64DF">
            <w:pPr>
              <w:jc w:val="center"/>
              <w:rPr>
                <w:sz w:val="22"/>
                <w:szCs w:val="22"/>
              </w:rPr>
            </w:pPr>
            <w:r w:rsidRPr="00B936C9">
              <w:rPr>
                <w:sz w:val="22"/>
                <w:szCs w:val="22"/>
              </w:rPr>
              <w:t>1</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7</w:t>
            </w:r>
          </w:p>
        </w:tc>
        <w:tc>
          <w:tcPr>
            <w:tcW w:w="1275" w:type="dxa"/>
            <w:gridSpan w:val="2"/>
          </w:tcPr>
          <w:p w:rsidR="00252839" w:rsidRPr="00B936C9" w:rsidRDefault="00252839" w:rsidP="005E64DF">
            <w:pPr>
              <w:jc w:val="center"/>
              <w:rPr>
                <w:sz w:val="22"/>
                <w:szCs w:val="22"/>
              </w:rPr>
            </w:pPr>
            <w:r w:rsidRPr="00B936C9">
              <w:rPr>
                <w:sz w:val="22"/>
                <w:szCs w:val="22"/>
              </w:rPr>
              <w:t>63</w:t>
            </w:r>
          </w:p>
        </w:tc>
        <w:tc>
          <w:tcPr>
            <w:tcW w:w="1701" w:type="dxa"/>
          </w:tcPr>
          <w:p w:rsidR="00252839" w:rsidRPr="00B936C9" w:rsidRDefault="00252839" w:rsidP="005E64DF">
            <w:pPr>
              <w:jc w:val="center"/>
              <w:rPr>
                <w:sz w:val="22"/>
                <w:szCs w:val="22"/>
              </w:rPr>
            </w:pPr>
            <w:r w:rsidRPr="00B936C9">
              <w:rPr>
                <w:sz w:val="22"/>
                <w:szCs w:val="22"/>
              </w:rPr>
              <w:t>8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III</w:t>
            </w:r>
          </w:p>
        </w:tc>
        <w:tc>
          <w:tcPr>
            <w:tcW w:w="1134" w:type="dxa"/>
          </w:tcPr>
          <w:p w:rsidR="00252839" w:rsidRPr="00B936C9" w:rsidRDefault="00252839" w:rsidP="005E64DF">
            <w:pPr>
              <w:jc w:val="center"/>
              <w:rPr>
                <w:sz w:val="22"/>
                <w:szCs w:val="22"/>
              </w:rPr>
            </w:pPr>
            <w:r w:rsidRPr="00B936C9">
              <w:rPr>
                <w:sz w:val="22"/>
                <w:szCs w:val="22"/>
              </w:rPr>
              <w:t>89</w:t>
            </w:r>
          </w:p>
        </w:tc>
        <w:tc>
          <w:tcPr>
            <w:tcW w:w="1417" w:type="dxa"/>
            <w:gridSpan w:val="2"/>
          </w:tcPr>
          <w:p w:rsidR="00252839" w:rsidRPr="00B936C9" w:rsidRDefault="00252839" w:rsidP="005E64DF">
            <w:pPr>
              <w:jc w:val="center"/>
              <w:rPr>
                <w:sz w:val="22"/>
                <w:szCs w:val="22"/>
              </w:rPr>
            </w:pPr>
            <w:r w:rsidRPr="00B936C9">
              <w:rPr>
                <w:sz w:val="22"/>
                <w:szCs w:val="22"/>
              </w:rPr>
              <w:t>89</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4</w:t>
            </w:r>
          </w:p>
        </w:tc>
        <w:tc>
          <w:tcPr>
            <w:tcW w:w="1275" w:type="dxa"/>
            <w:gridSpan w:val="2"/>
          </w:tcPr>
          <w:p w:rsidR="00252839" w:rsidRPr="00B936C9" w:rsidRDefault="00252839" w:rsidP="005E64DF">
            <w:pPr>
              <w:jc w:val="center"/>
              <w:rPr>
                <w:sz w:val="22"/>
                <w:szCs w:val="22"/>
              </w:rPr>
            </w:pPr>
            <w:r w:rsidRPr="00B936C9">
              <w:rPr>
                <w:sz w:val="22"/>
                <w:szCs w:val="22"/>
              </w:rPr>
              <w:t>63</w:t>
            </w:r>
          </w:p>
        </w:tc>
        <w:tc>
          <w:tcPr>
            <w:tcW w:w="1701" w:type="dxa"/>
          </w:tcPr>
          <w:p w:rsidR="00252839" w:rsidRPr="00B936C9" w:rsidRDefault="00252839" w:rsidP="005E64DF">
            <w:pPr>
              <w:jc w:val="center"/>
              <w:rPr>
                <w:sz w:val="22"/>
                <w:szCs w:val="22"/>
              </w:rPr>
            </w:pPr>
            <w:r w:rsidRPr="00B936C9">
              <w:rPr>
                <w:sz w:val="22"/>
                <w:szCs w:val="22"/>
              </w:rPr>
              <w:t>6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IV</w:t>
            </w:r>
          </w:p>
        </w:tc>
        <w:tc>
          <w:tcPr>
            <w:tcW w:w="1134" w:type="dxa"/>
          </w:tcPr>
          <w:p w:rsidR="00252839" w:rsidRPr="00B936C9" w:rsidRDefault="00252839" w:rsidP="005E64DF">
            <w:pPr>
              <w:jc w:val="center"/>
              <w:rPr>
                <w:sz w:val="22"/>
                <w:szCs w:val="22"/>
              </w:rPr>
            </w:pPr>
            <w:r w:rsidRPr="00B936C9">
              <w:rPr>
                <w:sz w:val="22"/>
                <w:szCs w:val="22"/>
              </w:rPr>
              <w:t>121</w:t>
            </w:r>
          </w:p>
        </w:tc>
        <w:tc>
          <w:tcPr>
            <w:tcW w:w="1417" w:type="dxa"/>
            <w:gridSpan w:val="2"/>
          </w:tcPr>
          <w:p w:rsidR="00252839" w:rsidRPr="00B936C9" w:rsidRDefault="00252839" w:rsidP="005E64DF">
            <w:pPr>
              <w:jc w:val="center"/>
              <w:rPr>
                <w:sz w:val="22"/>
                <w:szCs w:val="22"/>
              </w:rPr>
            </w:pPr>
            <w:r w:rsidRPr="00B936C9">
              <w:rPr>
                <w:sz w:val="22"/>
                <w:szCs w:val="22"/>
              </w:rPr>
              <w:t>119</w:t>
            </w:r>
          </w:p>
        </w:tc>
        <w:tc>
          <w:tcPr>
            <w:tcW w:w="1418" w:type="dxa"/>
            <w:gridSpan w:val="2"/>
          </w:tcPr>
          <w:p w:rsidR="00252839" w:rsidRPr="00B936C9" w:rsidRDefault="00252839" w:rsidP="005E64DF">
            <w:pPr>
              <w:jc w:val="center"/>
              <w:rPr>
                <w:sz w:val="22"/>
                <w:szCs w:val="22"/>
              </w:rPr>
            </w:pPr>
            <w:r w:rsidRPr="00B936C9">
              <w:rPr>
                <w:sz w:val="22"/>
                <w:szCs w:val="22"/>
              </w:rPr>
              <w:t>2</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4</w:t>
            </w:r>
          </w:p>
        </w:tc>
        <w:tc>
          <w:tcPr>
            <w:tcW w:w="1275" w:type="dxa"/>
            <w:gridSpan w:val="2"/>
          </w:tcPr>
          <w:p w:rsidR="00252839" w:rsidRPr="00B936C9" w:rsidRDefault="00252839" w:rsidP="005E64DF">
            <w:pPr>
              <w:jc w:val="center"/>
              <w:rPr>
                <w:sz w:val="22"/>
                <w:szCs w:val="22"/>
              </w:rPr>
            </w:pPr>
            <w:r w:rsidRPr="00B936C9">
              <w:rPr>
                <w:sz w:val="22"/>
                <w:szCs w:val="22"/>
              </w:rPr>
              <w:t>29</w:t>
            </w:r>
          </w:p>
        </w:tc>
        <w:tc>
          <w:tcPr>
            <w:tcW w:w="1701" w:type="dxa"/>
          </w:tcPr>
          <w:p w:rsidR="00252839" w:rsidRPr="00B936C9" w:rsidRDefault="00252839" w:rsidP="005E64DF">
            <w:pPr>
              <w:jc w:val="center"/>
              <w:rPr>
                <w:sz w:val="22"/>
                <w:szCs w:val="22"/>
              </w:rPr>
            </w:pPr>
            <w:r w:rsidRPr="00B936C9">
              <w:rPr>
                <w:sz w:val="22"/>
                <w:szCs w:val="22"/>
              </w:rPr>
              <w:t>5 (P)</w:t>
            </w: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393</w:t>
            </w:r>
          </w:p>
        </w:tc>
        <w:tc>
          <w:tcPr>
            <w:tcW w:w="1417" w:type="dxa"/>
            <w:gridSpan w:val="2"/>
          </w:tcPr>
          <w:p w:rsidR="00252839" w:rsidRPr="00B936C9" w:rsidRDefault="00252839" w:rsidP="005E64DF">
            <w:pPr>
              <w:jc w:val="center"/>
              <w:rPr>
                <w:b/>
                <w:sz w:val="22"/>
                <w:szCs w:val="22"/>
              </w:rPr>
            </w:pPr>
            <w:r w:rsidRPr="00B936C9">
              <w:rPr>
                <w:b/>
                <w:sz w:val="22"/>
                <w:szCs w:val="22"/>
              </w:rPr>
              <w:t>390</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r w:rsidRPr="00B936C9">
              <w:rPr>
                <w:b/>
                <w:sz w:val="22"/>
                <w:szCs w:val="22"/>
              </w:rPr>
              <w:t>3</w:t>
            </w:r>
          </w:p>
          <w:p w:rsidR="00252839" w:rsidRPr="00B936C9" w:rsidRDefault="00252839" w:rsidP="005E64DF">
            <w:pPr>
              <w:jc w:val="center"/>
              <w:rPr>
                <w:b/>
                <w:sz w:val="22"/>
                <w:szCs w:val="22"/>
              </w:rPr>
            </w:pPr>
            <w:r w:rsidRPr="00B936C9">
              <w:rPr>
                <w:b/>
                <w:sz w:val="22"/>
                <w:szCs w:val="22"/>
              </w:rPr>
              <w:t>19</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251</w:t>
            </w:r>
          </w:p>
        </w:tc>
        <w:tc>
          <w:tcPr>
            <w:tcW w:w="1701" w:type="dxa"/>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23 (P)</w:t>
            </w: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Naujakiemio suaugusiųjų gimnazija</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w:t>
            </w:r>
          </w:p>
        </w:tc>
        <w:tc>
          <w:tcPr>
            <w:tcW w:w="1134" w:type="dxa"/>
          </w:tcPr>
          <w:p w:rsidR="00252839" w:rsidRPr="00B936C9" w:rsidRDefault="00252839" w:rsidP="005E64DF">
            <w:pPr>
              <w:jc w:val="center"/>
              <w:rPr>
                <w:sz w:val="22"/>
                <w:szCs w:val="22"/>
              </w:rPr>
            </w:pPr>
            <w:r w:rsidRPr="00B936C9">
              <w:rPr>
                <w:sz w:val="22"/>
                <w:szCs w:val="22"/>
              </w:rPr>
              <w:t>15</w:t>
            </w:r>
          </w:p>
        </w:tc>
        <w:tc>
          <w:tcPr>
            <w:tcW w:w="1417" w:type="dxa"/>
            <w:gridSpan w:val="2"/>
          </w:tcPr>
          <w:p w:rsidR="00252839" w:rsidRPr="00B936C9" w:rsidRDefault="00252839" w:rsidP="005E64DF">
            <w:pPr>
              <w:jc w:val="center"/>
              <w:rPr>
                <w:sz w:val="22"/>
                <w:szCs w:val="22"/>
              </w:rPr>
            </w:pPr>
            <w:r w:rsidRPr="00B936C9">
              <w:rPr>
                <w:sz w:val="22"/>
                <w:szCs w:val="22"/>
              </w:rPr>
              <w:t>12</w:t>
            </w:r>
          </w:p>
        </w:tc>
        <w:tc>
          <w:tcPr>
            <w:tcW w:w="1418" w:type="dxa"/>
            <w:gridSpan w:val="2"/>
          </w:tcPr>
          <w:p w:rsidR="00252839" w:rsidRPr="00B936C9" w:rsidRDefault="00252839" w:rsidP="005E64DF">
            <w:pPr>
              <w:jc w:val="center"/>
              <w:rPr>
                <w:sz w:val="22"/>
                <w:szCs w:val="22"/>
              </w:rPr>
            </w:pPr>
            <w:r w:rsidRPr="00B936C9">
              <w:rPr>
                <w:sz w:val="22"/>
                <w:szCs w:val="22"/>
              </w:rPr>
              <w:t>3</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10</w:t>
            </w:r>
          </w:p>
        </w:tc>
        <w:tc>
          <w:tcPr>
            <w:tcW w:w="1701" w:type="dxa"/>
          </w:tcPr>
          <w:p w:rsidR="00252839" w:rsidRPr="00B936C9" w:rsidRDefault="00252839" w:rsidP="005E64DF">
            <w:pPr>
              <w:jc w:val="center"/>
              <w:rPr>
                <w:sz w:val="22"/>
                <w:szCs w:val="22"/>
              </w:rPr>
            </w:pPr>
            <w:r w:rsidRPr="00B936C9">
              <w:rPr>
                <w:sz w:val="22"/>
                <w:szCs w:val="22"/>
              </w:rPr>
              <w:t>1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w:t>
            </w:r>
          </w:p>
        </w:tc>
        <w:tc>
          <w:tcPr>
            <w:tcW w:w="1134" w:type="dxa"/>
          </w:tcPr>
          <w:p w:rsidR="00252839" w:rsidRPr="00B936C9" w:rsidRDefault="00252839" w:rsidP="005E64DF">
            <w:pPr>
              <w:jc w:val="center"/>
              <w:rPr>
                <w:sz w:val="22"/>
                <w:szCs w:val="22"/>
              </w:rPr>
            </w:pPr>
            <w:r w:rsidRPr="00B936C9">
              <w:rPr>
                <w:sz w:val="22"/>
                <w:szCs w:val="22"/>
              </w:rPr>
              <w:t>31</w:t>
            </w:r>
          </w:p>
        </w:tc>
        <w:tc>
          <w:tcPr>
            <w:tcW w:w="1417" w:type="dxa"/>
            <w:gridSpan w:val="2"/>
          </w:tcPr>
          <w:p w:rsidR="00252839" w:rsidRPr="00B936C9" w:rsidRDefault="00252839" w:rsidP="005E64DF">
            <w:pPr>
              <w:jc w:val="center"/>
              <w:rPr>
                <w:sz w:val="22"/>
                <w:szCs w:val="22"/>
              </w:rPr>
            </w:pPr>
            <w:r w:rsidRPr="00B936C9">
              <w:rPr>
                <w:sz w:val="22"/>
                <w:szCs w:val="22"/>
              </w:rPr>
              <w:t>29</w:t>
            </w:r>
          </w:p>
        </w:tc>
        <w:tc>
          <w:tcPr>
            <w:tcW w:w="1418" w:type="dxa"/>
            <w:gridSpan w:val="2"/>
          </w:tcPr>
          <w:p w:rsidR="00252839" w:rsidRPr="00B936C9" w:rsidRDefault="00252839" w:rsidP="005E64DF">
            <w:pPr>
              <w:jc w:val="center"/>
              <w:rPr>
                <w:sz w:val="22"/>
                <w:szCs w:val="22"/>
              </w:rPr>
            </w:pPr>
            <w:r w:rsidRPr="00B936C9">
              <w:rPr>
                <w:sz w:val="22"/>
                <w:szCs w:val="22"/>
              </w:rPr>
              <w:t>1</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r w:rsidRPr="00B936C9">
              <w:rPr>
                <w:sz w:val="22"/>
                <w:szCs w:val="22"/>
              </w:rPr>
              <w:t>1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3</w:t>
            </w:r>
          </w:p>
        </w:tc>
        <w:tc>
          <w:tcPr>
            <w:tcW w:w="1275" w:type="dxa"/>
            <w:gridSpan w:val="2"/>
          </w:tcPr>
          <w:p w:rsidR="00252839" w:rsidRPr="00B936C9" w:rsidRDefault="00252839" w:rsidP="005E64DF">
            <w:pPr>
              <w:jc w:val="center"/>
              <w:rPr>
                <w:sz w:val="22"/>
                <w:szCs w:val="22"/>
              </w:rPr>
            </w:pPr>
            <w:r w:rsidRPr="00B936C9">
              <w:rPr>
                <w:sz w:val="22"/>
                <w:szCs w:val="22"/>
              </w:rPr>
              <w:t>25</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III</w:t>
            </w:r>
          </w:p>
        </w:tc>
        <w:tc>
          <w:tcPr>
            <w:tcW w:w="1134" w:type="dxa"/>
          </w:tcPr>
          <w:p w:rsidR="00252839" w:rsidRPr="00B936C9" w:rsidRDefault="00252839" w:rsidP="005E64DF">
            <w:pPr>
              <w:jc w:val="center"/>
              <w:rPr>
                <w:sz w:val="22"/>
                <w:szCs w:val="22"/>
              </w:rPr>
            </w:pPr>
            <w:r w:rsidRPr="00B936C9">
              <w:rPr>
                <w:sz w:val="22"/>
                <w:szCs w:val="22"/>
              </w:rPr>
              <w:t>82</w:t>
            </w:r>
          </w:p>
        </w:tc>
        <w:tc>
          <w:tcPr>
            <w:tcW w:w="1417" w:type="dxa"/>
            <w:gridSpan w:val="2"/>
          </w:tcPr>
          <w:p w:rsidR="00252839" w:rsidRPr="00B936C9" w:rsidRDefault="00252839" w:rsidP="005E64DF">
            <w:pPr>
              <w:jc w:val="center"/>
              <w:rPr>
                <w:sz w:val="22"/>
                <w:szCs w:val="22"/>
              </w:rPr>
            </w:pPr>
            <w:r w:rsidRPr="00B936C9">
              <w:rPr>
                <w:sz w:val="22"/>
                <w:szCs w:val="22"/>
              </w:rPr>
              <w:t>64</w:t>
            </w:r>
          </w:p>
        </w:tc>
        <w:tc>
          <w:tcPr>
            <w:tcW w:w="1418" w:type="dxa"/>
            <w:gridSpan w:val="2"/>
          </w:tcPr>
          <w:p w:rsidR="00252839" w:rsidRPr="00B936C9" w:rsidRDefault="00252839" w:rsidP="005E64DF">
            <w:pPr>
              <w:jc w:val="center"/>
              <w:rPr>
                <w:sz w:val="22"/>
                <w:szCs w:val="22"/>
              </w:rPr>
            </w:pPr>
            <w:r w:rsidRPr="00B936C9">
              <w:rPr>
                <w:sz w:val="22"/>
                <w:szCs w:val="22"/>
              </w:rPr>
              <w:t>6</w:t>
            </w:r>
          </w:p>
        </w:tc>
        <w:tc>
          <w:tcPr>
            <w:tcW w:w="1275" w:type="dxa"/>
            <w:gridSpan w:val="2"/>
          </w:tcPr>
          <w:p w:rsidR="00252839" w:rsidRPr="00B936C9" w:rsidRDefault="00252839" w:rsidP="005E64DF">
            <w:pPr>
              <w:jc w:val="center"/>
              <w:rPr>
                <w:sz w:val="22"/>
                <w:szCs w:val="22"/>
              </w:rPr>
            </w:pPr>
            <w:r w:rsidRPr="00B936C9">
              <w:rPr>
                <w:sz w:val="22"/>
                <w:szCs w:val="22"/>
              </w:rPr>
              <w:t>12</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2</w:t>
            </w:r>
          </w:p>
        </w:tc>
        <w:tc>
          <w:tcPr>
            <w:tcW w:w="1275" w:type="dxa"/>
            <w:gridSpan w:val="2"/>
          </w:tcPr>
          <w:p w:rsidR="00252839" w:rsidRPr="00B936C9" w:rsidRDefault="00252839" w:rsidP="005E64DF">
            <w:pPr>
              <w:jc w:val="center"/>
              <w:rPr>
                <w:sz w:val="22"/>
                <w:szCs w:val="22"/>
              </w:rPr>
            </w:pPr>
            <w:r w:rsidRPr="00B936C9">
              <w:rPr>
                <w:sz w:val="22"/>
                <w:szCs w:val="22"/>
              </w:rPr>
              <w:t>42</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IV</w:t>
            </w:r>
          </w:p>
        </w:tc>
        <w:tc>
          <w:tcPr>
            <w:tcW w:w="1134" w:type="dxa"/>
          </w:tcPr>
          <w:p w:rsidR="00252839" w:rsidRPr="00B936C9" w:rsidRDefault="00252839" w:rsidP="005E64DF">
            <w:pPr>
              <w:jc w:val="center"/>
              <w:rPr>
                <w:sz w:val="22"/>
                <w:szCs w:val="22"/>
              </w:rPr>
            </w:pPr>
            <w:r w:rsidRPr="00B936C9">
              <w:rPr>
                <w:sz w:val="22"/>
                <w:szCs w:val="22"/>
              </w:rPr>
              <w:t>116</w:t>
            </w:r>
          </w:p>
        </w:tc>
        <w:tc>
          <w:tcPr>
            <w:tcW w:w="1417" w:type="dxa"/>
            <w:gridSpan w:val="2"/>
          </w:tcPr>
          <w:p w:rsidR="00252839" w:rsidRPr="00B936C9" w:rsidRDefault="00252839" w:rsidP="005E64DF">
            <w:pPr>
              <w:jc w:val="center"/>
              <w:rPr>
                <w:sz w:val="22"/>
                <w:szCs w:val="22"/>
              </w:rPr>
            </w:pPr>
            <w:r w:rsidRPr="00B936C9">
              <w:rPr>
                <w:sz w:val="22"/>
                <w:szCs w:val="22"/>
              </w:rPr>
              <w:t>100</w:t>
            </w:r>
          </w:p>
        </w:tc>
        <w:tc>
          <w:tcPr>
            <w:tcW w:w="1418" w:type="dxa"/>
            <w:gridSpan w:val="2"/>
          </w:tcPr>
          <w:p w:rsidR="00252839" w:rsidRPr="00B936C9" w:rsidRDefault="00252839" w:rsidP="005E64DF">
            <w:pPr>
              <w:jc w:val="center"/>
              <w:rPr>
                <w:sz w:val="22"/>
                <w:szCs w:val="22"/>
              </w:rPr>
            </w:pPr>
            <w:r w:rsidRPr="00B936C9">
              <w:rPr>
                <w:sz w:val="22"/>
                <w:szCs w:val="22"/>
              </w:rPr>
              <w:t>10</w:t>
            </w:r>
          </w:p>
        </w:tc>
        <w:tc>
          <w:tcPr>
            <w:tcW w:w="1275" w:type="dxa"/>
            <w:gridSpan w:val="2"/>
          </w:tcPr>
          <w:p w:rsidR="00252839" w:rsidRPr="00B936C9" w:rsidRDefault="00252839" w:rsidP="005E64DF">
            <w:pPr>
              <w:jc w:val="center"/>
              <w:rPr>
                <w:sz w:val="22"/>
                <w:szCs w:val="22"/>
              </w:rPr>
            </w:pPr>
            <w:r w:rsidRPr="00B936C9">
              <w:rPr>
                <w:sz w:val="22"/>
                <w:szCs w:val="22"/>
              </w:rPr>
              <w:t>5</w:t>
            </w:r>
          </w:p>
        </w:tc>
        <w:tc>
          <w:tcPr>
            <w:tcW w:w="1701" w:type="dxa"/>
          </w:tcPr>
          <w:p w:rsidR="00252839" w:rsidRPr="00B936C9" w:rsidRDefault="00252839" w:rsidP="005E64DF">
            <w:pPr>
              <w:jc w:val="center"/>
              <w:rPr>
                <w:sz w:val="22"/>
                <w:szCs w:val="22"/>
              </w:rPr>
            </w:pPr>
            <w:r w:rsidRPr="00B936C9">
              <w:rPr>
                <w:sz w:val="22"/>
                <w:szCs w:val="22"/>
              </w:rPr>
              <w:t>1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61</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244</w:t>
            </w:r>
          </w:p>
        </w:tc>
        <w:tc>
          <w:tcPr>
            <w:tcW w:w="1417" w:type="dxa"/>
            <w:gridSpan w:val="2"/>
          </w:tcPr>
          <w:p w:rsidR="00252839" w:rsidRPr="00B936C9" w:rsidRDefault="00252839" w:rsidP="005E64DF">
            <w:pPr>
              <w:jc w:val="center"/>
              <w:rPr>
                <w:b/>
                <w:sz w:val="22"/>
                <w:szCs w:val="22"/>
              </w:rPr>
            </w:pPr>
            <w:r w:rsidRPr="00B936C9">
              <w:rPr>
                <w:b/>
                <w:sz w:val="22"/>
                <w:szCs w:val="22"/>
              </w:rPr>
              <w:t>205</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r w:rsidRPr="00B936C9">
              <w:rPr>
                <w:b/>
                <w:sz w:val="22"/>
                <w:szCs w:val="22"/>
              </w:rPr>
              <w:t>20</w:t>
            </w:r>
          </w:p>
          <w:p w:rsidR="00252839" w:rsidRPr="00B936C9" w:rsidRDefault="00252839" w:rsidP="005E64DF">
            <w:pPr>
              <w:jc w:val="center"/>
              <w:rPr>
                <w:b/>
                <w:sz w:val="22"/>
                <w:szCs w:val="22"/>
              </w:rPr>
            </w:pPr>
            <w:r w:rsidRPr="00B936C9">
              <w:rPr>
                <w:b/>
                <w:sz w:val="22"/>
                <w:szCs w:val="22"/>
              </w:rPr>
              <w:t>5</w:t>
            </w:r>
          </w:p>
        </w:tc>
        <w:tc>
          <w:tcPr>
            <w:tcW w:w="1275" w:type="dxa"/>
            <w:gridSpan w:val="2"/>
          </w:tcPr>
          <w:p w:rsidR="00252839" w:rsidRPr="00B936C9" w:rsidRDefault="00252839" w:rsidP="005E64DF">
            <w:pPr>
              <w:jc w:val="center"/>
              <w:rPr>
                <w:b/>
                <w:sz w:val="22"/>
                <w:szCs w:val="22"/>
              </w:rPr>
            </w:pPr>
            <w:r w:rsidRPr="00B936C9">
              <w:rPr>
                <w:b/>
                <w:sz w:val="22"/>
                <w:szCs w:val="22"/>
              </w:rPr>
              <w:t>17</w:t>
            </w:r>
          </w:p>
          <w:p w:rsidR="00252839" w:rsidRPr="00B936C9" w:rsidRDefault="00252839" w:rsidP="005E64DF">
            <w:pPr>
              <w:jc w:val="center"/>
              <w:rPr>
                <w:b/>
                <w:sz w:val="22"/>
                <w:szCs w:val="22"/>
              </w:rPr>
            </w:pPr>
            <w:r w:rsidRPr="00B936C9">
              <w:rPr>
                <w:b/>
                <w:sz w:val="22"/>
                <w:szCs w:val="22"/>
              </w:rPr>
              <w:t>138</w:t>
            </w:r>
          </w:p>
        </w:tc>
        <w:tc>
          <w:tcPr>
            <w:tcW w:w="1701" w:type="dxa"/>
          </w:tcPr>
          <w:p w:rsidR="00252839" w:rsidRPr="00B936C9" w:rsidRDefault="00252839" w:rsidP="005E64DF">
            <w:pPr>
              <w:jc w:val="center"/>
              <w:rPr>
                <w:b/>
                <w:sz w:val="22"/>
                <w:szCs w:val="22"/>
              </w:rPr>
            </w:pPr>
            <w:r w:rsidRPr="00B936C9">
              <w:rPr>
                <w:b/>
                <w:sz w:val="22"/>
                <w:szCs w:val="22"/>
              </w:rPr>
              <w:t>2 (P)</w:t>
            </w:r>
          </w:p>
          <w:p w:rsidR="00252839" w:rsidRPr="00B936C9" w:rsidRDefault="00252839" w:rsidP="005E64DF">
            <w:pPr>
              <w:jc w:val="center"/>
              <w:rPr>
                <w:b/>
                <w:sz w:val="22"/>
                <w:szCs w:val="22"/>
              </w:rPr>
            </w:pPr>
            <w:r w:rsidRPr="00B936C9">
              <w:rPr>
                <w:b/>
                <w:sz w:val="22"/>
                <w:szCs w:val="22"/>
              </w:rPr>
              <w:t>1 (P)</w:t>
            </w: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Salio Šemerio suaugusiųjų gimnazija</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2</w:t>
            </w:r>
          </w:p>
        </w:tc>
        <w:tc>
          <w:tcPr>
            <w:tcW w:w="1417" w:type="dxa"/>
            <w:gridSpan w:val="2"/>
          </w:tcPr>
          <w:p w:rsidR="00252839" w:rsidRPr="00B936C9" w:rsidRDefault="00252839" w:rsidP="005E64DF">
            <w:pPr>
              <w:jc w:val="center"/>
              <w:rPr>
                <w:sz w:val="22"/>
                <w:szCs w:val="22"/>
              </w:rPr>
            </w:pPr>
            <w:r w:rsidRPr="00B936C9">
              <w:rPr>
                <w:sz w:val="22"/>
                <w:szCs w:val="22"/>
              </w:rPr>
              <w:t>2</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2</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6</w:t>
            </w:r>
          </w:p>
        </w:tc>
        <w:tc>
          <w:tcPr>
            <w:tcW w:w="1417" w:type="dxa"/>
            <w:gridSpan w:val="2"/>
          </w:tcPr>
          <w:p w:rsidR="00252839" w:rsidRPr="00B936C9" w:rsidRDefault="00252839" w:rsidP="005E64DF">
            <w:pPr>
              <w:jc w:val="center"/>
              <w:rPr>
                <w:sz w:val="22"/>
                <w:szCs w:val="22"/>
              </w:rPr>
            </w:pPr>
            <w:r w:rsidRPr="00B936C9">
              <w:rPr>
                <w:sz w:val="22"/>
                <w:szCs w:val="22"/>
              </w:rPr>
              <w:t>6</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6</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6</w:t>
            </w:r>
          </w:p>
        </w:tc>
        <w:tc>
          <w:tcPr>
            <w:tcW w:w="1417" w:type="dxa"/>
            <w:gridSpan w:val="2"/>
          </w:tcPr>
          <w:p w:rsidR="00252839" w:rsidRPr="00B936C9" w:rsidRDefault="00252839" w:rsidP="005E64DF">
            <w:pPr>
              <w:jc w:val="center"/>
              <w:rPr>
                <w:sz w:val="22"/>
                <w:szCs w:val="22"/>
              </w:rPr>
            </w:pPr>
            <w:r w:rsidRPr="00B936C9">
              <w:rPr>
                <w:sz w:val="22"/>
                <w:szCs w:val="22"/>
              </w:rPr>
              <w:t>5</w:t>
            </w:r>
          </w:p>
        </w:tc>
        <w:tc>
          <w:tcPr>
            <w:tcW w:w="1418" w:type="dxa"/>
            <w:gridSpan w:val="2"/>
          </w:tcPr>
          <w:p w:rsidR="00252839" w:rsidRPr="00B936C9" w:rsidRDefault="00252839" w:rsidP="005E64DF">
            <w:pPr>
              <w:jc w:val="center"/>
              <w:rPr>
                <w:sz w:val="22"/>
                <w:szCs w:val="22"/>
              </w:rPr>
            </w:pPr>
            <w:r w:rsidRPr="00B936C9">
              <w:rPr>
                <w:sz w:val="22"/>
                <w:szCs w:val="22"/>
              </w:rPr>
              <w:t>1</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w:t>
            </w:r>
          </w:p>
        </w:tc>
        <w:tc>
          <w:tcPr>
            <w:tcW w:w="1275" w:type="dxa"/>
            <w:gridSpan w:val="2"/>
          </w:tcPr>
          <w:p w:rsidR="00252839" w:rsidRPr="00B936C9" w:rsidRDefault="00252839" w:rsidP="005E64DF">
            <w:pPr>
              <w:jc w:val="center"/>
              <w:rPr>
                <w:sz w:val="22"/>
                <w:szCs w:val="22"/>
              </w:rPr>
            </w:pPr>
            <w:r w:rsidRPr="00B936C9">
              <w:rPr>
                <w:sz w:val="22"/>
                <w:szCs w:val="22"/>
              </w:rPr>
              <w:t>4</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w:t>
            </w:r>
          </w:p>
        </w:tc>
        <w:tc>
          <w:tcPr>
            <w:tcW w:w="1134" w:type="dxa"/>
          </w:tcPr>
          <w:p w:rsidR="00252839" w:rsidRPr="00B936C9" w:rsidRDefault="00252839" w:rsidP="005E64DF">
            <w:pPr>
              <w:jc w:val="center"/>
              <w:rPr>
                <w:sz w:val="22"/>
                <w:szCs w:val="22"/>
              </w:rPr>
            </w:pPr>
            <w:r w:rsidRPr="00B936C9">
              <w:rPr>
                <w:sz w:val="22"/>
                <w:szCs w:val="22"/>
              </w:rPr>
              <w:t>14</w:t>
            </w:r>
          </w:p>
        </w:tc>
        <w:tc>
          <w:tcPr>
            <w:tcW w:w="1417" w:type="dxa"/>
            <w:gridSpan w:val="2"/>
          </w:tcPr>
          <w:p w:rsidR="00252839" w:rsidRPr="00B936C9" w:rsidRDefault="00252839" w:rsidP="005E64DF">
            <w:pPr>
              <w:jc w:val="center"/>
              <w:rPr>
                <w:sz w:val="22"/>
                <w:szCs w:val="22"/>
              </w:rPr>
            </w:pPr>
            <w:r w:rsidRPr="00B936C9">
              <w:rPr>
                <w:sz w:val="22"/>
                <w:szCs w:val="22"/>
              </w:rPr>
              <w:t>10</w:t>
            </w:r>
          </w:p>
        </w:tc>
        <w:tc>
          <w:tcPr>
            <w:tcW w:w="1418" w:type="dxa"/>
            <w:gridSpan w:val="2"/>
          </w:tcPr>
          <w:p w:rsidR="00252839" w:rsidRPr="00B936C9" w:rsidRDefault="00252839" w:rsidP="005E64DF">
            <w:pPr>
              <w:jc w:val="center"/>
              <w:rPr>
                <w:sz w:val="22"/>
                <w:szCs w:val="22"/>
              </w:rPr>
            </w:pPr>
            <w:r w:rsidRPr="00B936C9">
              <w:rPr>
                <w:sz w:val="22"/>
                <w:szCs w:val="22"/>
              </w:rPr>
              <w:t>3</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r w:rsidRPr="00B936C9">
              <w:rPr>
                <w:sz w:val="22"/>
                <w:szCs w:val="22"/>
              </w:rPr>
              <w:t>1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14</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w:t>
            </w:r>
          </w:p>
        </w:tc>
        <w:tc>
          <w:tcPr>
            <w:tcW w:w="1134" w:type="dxa"/>
          </w:tcPr>
          <w:p w:rsidR="00252839" w:rsidRPr="00B936C9" w:rsidRDefault="00252839" w:rsidP="005E64DF">
            <w:pPr>
              <w:jc w:val="center"/>
              <w:rPr>
                <w:sz w:val="22"/>
                <w:szCs w:val="22"/>
              </w:rPr>
            </w:pPr>
            <w:r w:rsidRPr="00B936C9">
              <w:rPr>
                <w:sz w:val="22"/>
                <w:szCs w:val="22"/>
              </w:rPr>
              <w:t>23</w:t>
            </w:r>
          </w:p>
        </w:tc>
        <w:tc>
          <w:tcPr>
            <w:tcW w:w="1417" w:type="dxa"/>
            <w:gridSpan w:val="2"/>
          </w:tcPr>
          <w:p w:rsidR="00252839" w:rsidRPr="00B936C9" w:rsidRDefault="00252839" w:rsidP="005E64DF">
            <w:pPr>
              <w:jc w:val="center"/>
              <w:rPr>
                <w:sz w:val="22"/>
                <w:szCs w:val="22"/>
              </w:rPr>
            </w:pPr>
            <w:r w:rsidRPr="00B936C9">
              <w:rPr>
                <w:sz w:val="22"/>
                <w:szCs w:val="22"/>
              </w:rPr>
              <w:t>19</w:t>
            </w:r>
          </w:p>
        </w:tc>
        <w:tc>
          <w:tcPr>
            <w:tcW w:w="1418" w:type="dxa"/>
            <w:gridSpan w:val="2"/>
          </w:tcPr>
          <w:p w:rsidR="00252839" w:rsidRPr="00B936C9" w:rsidRDefault="00252839" w:rsidP="005E64DF">
            <w:pPr>
              <w:jc w:val="center"/>
              <w:rPr>
                <w:sz w:val="22"/>
                <w:szCs w:val="22"/>
              </w:rPr>
            </w:pPr>
            <w:r w:rsidRPr="00B936C9">
              <w:rPr>
                <w:sz w:val="22"/>
                <w:szCs w:val="22"/>
              </w:rPr>
              <w:t>4</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lastRenderedPageBreak/>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5</w:t>
            </w:r>
          </w:p>
        </w:tc>
        <w:tc>
          <w:tcPr>
            <w:tcW w:w="1275" w:type="dxa"/>
            <w:gridSpan w:val="2"/>
          </w:tcPr>
          <w:p w:rsidR="00252839" w:rsidRPr="00B936C9" w:rsidRDefault="00252839" w:rsidP="005E64DF">
            <w:pPr>
              <w:jc w:val="center"/>
              <w:rPr>
                <w:sz w:val="22"/>
                <w:szCs w:val="22"/>
              </w:rPr>
            </w:pPr>
            <w:r w:rsidRPr="00B936C9">
              <w:rPr>
                <w:sz w:val="22"/>
                <w:szCs w:val="22"/>
              </w:rPr>
              <w:t>18</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III</w:t>
            </w:r>
          </w:p>
        </w:tc>
        <w:tc>
          <w:tcPr>
            <w:tcW w:w="1134" w:type="dxa"/>
          </w:tcPr>
          <w:p w:rsidR="00252839" w:rsidRPr="00B936C9" w:rsidRDefault="00252839" w:rsidP="005E64DF">
            <w:pPr>
              <w:jc w:val="center"/>
              <w:rPr>
                <w:sz w:val="22"/>
                <w:szCs w:val="22"/>
              </w:rPr>
            </w:pPr>
            <w:r w:rsidRPr="00B936C9">
              <w:rPr>
                <w:sz w:val="22"/>
                <w:szCs w:val="22"/>
              </w:rPr>
              <w:t>65</w:t>
            </w:r>
          </w:p>
        </w:tc>
        <w:tc>
          <w:tcPr>
            <w:tcW w:w="1417" w:type="dxa"/>
            <w:gridSpan w:val="2"/>
          </w:tcPr>
          <w:p w:rsidR="00252839" w:rsidRPr="00B936C9" w:rsidRDefault="00252839" w:rsidP="005E64DF">
            <w:pPr>
              <w:jc w:val="center"/>
              <w:rPr>
                <w:sz w:val="22"/>
                <w:szCs w:val="22"/>
              </w:rPr>
            </w:pPr>
            <w:r w:rsidRPr="00B936C9">
              <w:rPr>
                <w:sz w:val="22"/>
                <w:szCs w:val="22"/>
              </w:rPr>
              <w:t>57</w:t>
            </w:r>
          </w:p>
        </w:tc>
        <w:tc>
          <w:tcPr>
            <w:tcW w:w="1418" w:type="dxa"/>
            <w:gridSpan w:val="2"/>
          </w:tcPr>
          <w:p w:rsidR="00252839" w:rsidRPr="00B936C9" w:rsidRDefault="00252839" w:rsidP="005E64DF">
            <w:pPr>
              <w:jc w:val="center"/>
              <w:rPr>
                <w:sz w:val="22"/>
                <w:szCs w:val="22"/>
              </w:rPr>
            </w:pPr>
            <w:r w:rsidRPr="00B936C9">
              <w:rPr>
                <w:sz w:val="22"/>
                <w:szCs w:val="22"/>
              </w:rPr>
              <w:t>7</w:t>
            </w:r>
          </w:p>
        </w:tc>
        <w:tc>
          <w:tcPr>
            <w:tcW w:w="1275" w:type="dxa"/>
            <w:gridSpan w:val="2"/>
          </w:tcPr>
          <w:p w:rsidR="00252839" w:rsidRPr="00B936C9" w:rsidRDefault="00252839" w:rsidP="005E64DF">
            <w:pPr>
              <w:jc w:val="center"/>
              <w:rPr>
                <w:sz w:val="22"/>
                <w:szCs w:val="22"/>
              </w:rPr>
            </w:pPr>
            <w:r w:rsidRPr="00B936C9">
              <w:rPr>
                <w:sz w:val="22"/>
                <w:szCs w:val="22"/>
              </w:rPr>
              <w:t>1</w:t>
            </w:r>
          </w:p>
        </w:tc>
        <w:tc>
          <w:tcPr>
            <w:tcW w:w="1701" w:type="dxa"/>
          </w:tcPr>
          <w:p w:rsidR="00252839" w:rsidRPr="00B936C9" w:rsidRDefault="00252839" w:rsidP="005E64DF">
            <w:pPr>
              <w:jc w:val="center"/>
              <w:rPr>
                <w:sz w:val="22"/>
                <w:szCs w:val="22"/>
              </w:rPr>
            </w:pPr>
            <w:r w:rsidRPr="00B936C9">
              <w:rPr>
                <w:sz w:val="22"/>
                <w:szCs w:val="22"/>
              </w:rPr>
              <w:t>1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57</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IV</w:t>
            </w:r>
          </w:p>
        </w:tc>
        <w:tc>
          <w:tcPr>
            <w:tcW w:w="1134" w:type="dxa"/>
          </w:tcPr>
          <w:p w:rsidR="00252839" w:rsidRPr="00B936C9" w:rsidRDefault="00252839" w:rsidP="005E64DF">
            <w:pPr>
              <w:jc w:val="center"/>
              <w:rPr>
                <w:sz w:val="22"/>
                <w:szCs w:val="22"/>
              </w:rPr>
            </w:pPr>
            <w:r w:rsidRPr="00B936C9">
              <w:rPr>
                <w:sz w:val="22"/>
                <w:szCs w:val="22"/>
              </w:rPr>
              <w:t>105</w:t>
            </w:r>
          </w:p>
        </w:tc>
        <w:tc>
          <w:tcPr>
            <w:tcW w:w="1417" w:type="dxa"/>
            <w:gridSpan w:val="2"/>
          </w:tcPr>
          <w:p w:rsidR="00252839" w:rsidRPr="00B936C9" w:rsidRDefault="00252839" w:rsidP="005E64DF">
            <w:pPr>
              <w:jc w:val="center"/>
              <w:rPr>
                <w:sz w:val="22"/>
                <w:szCs w:val="22"/>
              </w:rPr>
            </w:pPr>
            <w:r w:rsidRPr="00B936C9">
              <w:rPr>
                <w:sz w:val="22"/>
                <w:szCs w:val="22"/>
              </w:rPr>
              <w:t>81</w:t>
            </w:r>
          </w:p>
        </w:tc>
        <w:tc>
          <w:tcPr>
            <w:tcW w:w="1418" w:type="dxa"/>
            <w:gridSpan w:val="2"/>
          </w:tcPr>
          <w:p w:rsidR="00252839" w:rsidRPr="00B936C9" w:rsidRDefault="00252839" w:rsidP="005E64DF">
            <w:pPr>
              <w:jc w:val="center"/>
              <w:rPr>
                <w:sz w:val="22"/>
                <w:szCs w:val="22"/>
              </w:rPr>
            </w:pPr>
            <w:r w:rsidRPr="00B936C9">
              <w:rPr>
                <w:sz w:val="22"/>
                <w:szCs w:val="22"/>
              </w:rPr>
              <w:t>16</w:t>
            </w:r>
          </w:p>
        </w:tc>
        <w:tc>
          <w:tcPr>
            <w:tcW w:w="1275" w:type="dxa"/>
            <w:gridSpan w:val="2"/>
          </w:tcPr>
          <w:p w:rsidR="00252839" w:rsidRPr="00B936C9" w:rsidRDefault="00252839" w:rsidP="005E64DF">
            <w:pPr>
              <w:jc w:val="center"/>
              <w:rPr>
                <w:sz w:val="22"/>
                <w:szCs w:val="22"/>
              </w:rPr>
            </w:pPr>
            <w:r w:rsidRPr="00B936C9">
              <w:rPr>
                <w:sz w:val="22"/>
                <w:szCs w:val="22"/>
              </w:rPr>
              <w:t>8</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r w:rsidRPr="00B936C9">
              <w:rPr>
                <w:sz w:val="22"/>
                <w:szCs w:val="22"/>
              </w:rPr>
              <w:t>4</w:t>
            </w:r>
          </w:p>
        </w:tc>
        <w:tc>
          <w:tcPr>
            <w:tcW w:w="1418" w:type="dxa"/>
            <w:gridSpan w:val="2"/>
          </w:tcPr>
          <w:p w:rsidR="00252839" w:rsidRPr="00B936C9" w:rsidRDefault="00252839" w:rsidP="005E64DF">
            <w:pPr>
              <w:jc w:val="center"/>
              <w:rPr>
                <w:sz w:val="22"/>
                <w:szCs w:val="22"/>
              </w:rPr>
            </w:pPr>
            <w:r w:rsidRPr="00B936C9">
              <w:rPr>
                <w:sz w:val="22"/>
                <w:szCs w:val="22"/>
              </w:rPr>
              <w:t>7</w:t>
            </w:r>
          </w:p>
        </w:tc>
        <w:tc>
          <w:tcPr>
            <w:tcW w:w="1275" w:type="dxa"/>
            <w:gridSpan w:val="2"/>
          </w:tcPr>
          <w:p w:rsidR="00252839" w:rsidRPr="00B936C9" w:rsidRDefault="00252839" w:rsidP="005E64DF">
            <w:pPr>
              <w:jc w:val="center"/>
              <w:rPr>
                <w:sz w:val="22"/>
                <w:szCs w:val="22"/>
              </w:rPr>
            </w:pPr>
            <w:r w:rsidRPr="00B936C9">
              <w:rPr>
                <w:sz w:val="22"/>
                <w:szCs w:val="22"/>
              </w:rPr>
              <w:t>73</w:t>
            </w:r>
          </w:p>
        </w:tc>
        <w:tc>
          <w:tcPr>
            <w:tcW w:w="1701" w:type="dxa"/>
          </w:tcPr>
          <w:p w:rsidR="00252839" w:rsidRPr="00B936C9" w:rsidRDefault="00252839" w:rsidP="005E64DF">
            <w:pPr>
              <w:jc w:val="center"/>
              <w:rPr>
                <w:sz w:val="22"/>
                <w:szCs w:val="22"/>
              </w:rPr>
            </w:pPr>
          </w:p>
        </w:tc>
      </w:tr>
      <w:tr w:rsidR="00252839" w:rsidRPr="00B936C9" w:rsidTr="00CD67D1">
        <w:trPr>
          <w:trHeight w:val="635"/>
        </w:trPr>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221</w:t>
            </w:r>
          </w:p>
        </w:tc>
        <w:tc>
          <w:tcPr>
            <w:tcW w:w="1417" w:type="dxa"/>
            <w:gridSpan w:val="2"/>
          </w:tcPr>
          <w:p w:rsidR="00252839" w:rsidRPr="00B936C9" w:rsidRDefault="00252839" w:rsidP="005E64DF">
            <w:pPr>
              <w:jc w:val="center"/>
              <w:rPr>
                <w:b/>
                <w:sz w:val="22"/>
                <w:szCs w:val="22"/>
              </w:rPr>
            </w:pPr>
            <w:r w:rsidRPr="00B936C9">
              <w:rPr>
                <w:b/>
                <w:sz w:val="22"/>
                <w:szCs w:val="22"/>
              </w:rPr>
              <w:t>180</w:t>
            </w:r>
          </w:p>
          <w:p w:rsidR="00252839" w:rsidRPr="00B936C9" w:rsidRDefault="00252839" w:rsidP="005E64DF">
            <w:pPr>
              <w:jc w:val="center"/>
              <w:rPr>
                <w:b/>
                <w:sz w:val="22"/>
                <w:szCs w:val="22"/>
              </w:rPr>
            </w:pPr>
            <w:r w:rsidRPr="00B936C9">
              <w:rPr>
                <w:b/>
                <w:sz w:val="22"/>
                <w:szCs w:val="22"/>
              </w:rPr>
              <w:t>4</w:t>
            </w:r>
          </w:p>
        </w:tc>
        <w:tc>
          <w:tcPr>
            <w:tcW w:w="1418" w:type="dxa"/>
            <w:gridSpan w:val="2"/>
          </w:tcPr>
          <w:p w:rsidR="00252839" w:rsidRPr="00B936C9" w:rsidRDefault="00252839" w:rsidP="005E64DF">
            <w:pPr>
              <w:jc w:val="center"/>
              <w:rPr>
                <w:b/>
                <w:sz w:val="22"/>
                <w:szCs w:val="22"/>
              </w:rPr>
            </w:pPr>
            <w:r w:rsidRPr="00B936C9">
              <w:rPr>
                <w:b/>
                <w:sz w:val="22"/>
                <w:szCs w:val="22"/>
              </w:rPr>
              <w:t>31</w:t>
            </w:r>
          </w:p>
          <w:p w:rsidR="00252839" w:rsidRPr="00B936C9" w:rsidRDefault="00252839" w:rsidP="005E64DF">
            <w:pPr>
              <w:jc w:val="center"/>
              <w:rPr>
                <w:b/>
                <w:sz w:val="22"/>
                <w:szCs w:val="22"/>
              </w:rPr>
            </w:pPr>
            <w:r w:rsidRPr="00B936C9">
              <w:rPr>
                <w:b/>
                <w:sz w:val="22"/>
                <w:szCs w:val="22"/>
              </w:rPr>
              <w:t>13</w:t>
            </w:r>
          </w:p>
        </w:tc>
        <w:tc>
          <w:tcPr>
            <w:tcW w:w="1275" w:type="dxa"/>
            <w:gridSpan w:val="2"/>
          </w:tcPr>
          <w:p w:rsidR="00252839" w:rsidRPr="00B936C9" w:rsidRDefault="00252839" w:rsidP="005E64DF">
            <w:pPr>
              <w:jc w:val="center"/>
              <w:rPr>
                <w:b/>
                <w:sz w:val="22"/>
                <w:szCs w:val="22"/>
              </w:rPr>
            </w:pPr>
            <w:r w:rsidRPr="00B936C9">
              <w:rPr>
                <w:b/>
                <w:sz w:val="22"/>
                <w:szCs w:val="22"/>
              </w:rPr>
              <w:t>9</w:t>
            </w:r>
          </w:p>
          <w:p w:rsidR="00252839" w:rsidRPr="00B936C9" w:rsidRDefault="00252839" w:rsidP="005E64DF">
            <w:pPr>
              <w:jc w:val="center"/>
              <w:rPr>
                <w:b/>
                <w:sz w:val="22"/>
                <w:szCs w:val="22"/>
              </w:rPr>
            </w:pPr>
            <w:r w:rsidRPr="00B936C9">
              <w:rPr>
                <w:b/>
                <w:sz w:val="22"/>
                <w:szCs w:val="22"/>
              </w:rPr>
              <w:t>174</w:t>
            </w:r>
          </w:p>
        </w:tc>
        <w:tc>
          <w:tcPr>
            <w:tcW w:w="1701" w:type="dxa"/>
          </w:tcPr>
          <w:p w:rsidR="00252839" w:rsidRPr="00B936C9" w:rsidRDefault="00252839" w:rsidP="005E64DF">
            <w:pPr>
              <w:jc w:val="center"/>
              <w:rPr>
                <w:b/>
                <w:sz w:val="22"/>
                <w:szCs w:val="22"/>
              </w:rPr>
            </w:pPr>
            <w:r w:rsidRPr="00B936C9">
              <w:rPr>
                <w:b/>
                <w:sz w:val="22"/>
                <w:szCs w:val="22"/>
              </w:rPr>
              <w:t>1 (P)</w:t>
            </w:r>
          </w:p>
          <w:p w:rsidR="00252839" w:rsidRPr="00B936C9" w:rsidRDefault="00252839" w:rsidP="005E64DF">
            <w:pPr>
              <w:jc w:val="center"/>
              <w:rPr>
                <w:b/>
                <w:sz w:val="22"/>
                <w:szCs w:val="22"/>
              </w:rPr>
            </w:pPr>
            <w:r w:rsidRPr="00B936C9">
              <w:rPr>
                <w:b/>
                <w:sz w:val="22"/>
                <w:szCs w:val="22"/>
              </w:rPr>
              <w:t>-</w:t>
            </w: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„Varpo“ gimnazija</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w:t>
            </w:r>
          </w:p>
        </w:tc>
        <w:tc>
          <w:tcPr>
            <w:tcW w:w="1134" w:type="dxa"/>
          </w:tcPr>
          <w:p w:rsidR="00252839" w:rsidRPr="00B936C9" w:rsidRDefault="00252839" w:rsidP="005E64DF">
            <w:pPr>
              <w:jc w:val="center"/>
              <w:rPr>
                <w:sz w:val="22"/>
                <w:szCs w:val="22"/>
              </w:rPr>
            </w:pPr>
            <w:r w:rsidRPr="00B936C9">
              <w:rPr>
                <w:sz w:val="22"/>
                <w:szCs w:val="22"/>
              </w:rPr>
              <w:t>146</w:t>
            </w:r>
          </w:p>
        </w:tc>
        <w:tc>
          <w:tcPr>
            <w:tcW w:w="1417" w:type="dxa"/>
            <w:gridSpan w:val="2"/>
          </w:tcPr>
          <w:p w:rsidR="00252839" w:rsidRPr="00B936C9" w:rsidRDefault="00252839" w:rsidP="005E64DF">
            <w:pPr>
              <w:jc w:val="center"/>
              <w:rPr>
                <w:sz w:val="22"/>
                <w:szCs w:val="22"/>
              </w:rPr>
            </w:pPr>
            <w:r w:rsidRPr="00B936C9">
              <w:rPr>
                <w:sz w:val="22"/>
                <w:szCs w:val="22"/>
              </w:rPr>
              <w:t>146</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15</w:t>
            </w:r>
          </w:p>
        </w:tc>
        <w:tc>
          <w:tcPr>
            <w:tcW w:w="1275" w:type="dxa"/>
            <w:gridSpan w:val="2"/>
          </w:tcPr>
          <w:p w:rsidR="00252839" w:rsidRPr="00B936C9" w:rsidRDefault="00252839" w:rsidP="005E64DF">
            <w:pPr>
              <w:jc w:val="center"/>
              <w:rPr>
                <w:sz w:val="22"/>
                <w:szCs w:val="22"/>
              </w:rPr>
            </w:pPr>
            <w:r w:rsidRPr="00B936C9">
              <w:rPr>
                <w:sz w:val="22"/>
                <w:szCs w:val="22"/>
              </w:rPr>
              <w:t>124</w:t>
            </w:r>
          </w:p>
        </w:tc>
        <w:tc>
          <w:tcPr>
            <w:tcW w:w="1701" w:type="dxa"/>
          </w:tcPr>
          <w:p w:rsidR="00252839" w:rsidRPr="00B936C9" w:rsidRDefault="00252839" w:rsidP="005E64DF">
            <w:pPr>
              <w:jc w:val="center"/>
              <w:rPr>
                <w:sz w:val="22"/>
                <w:szCs w:val="22"/>
              </w:rPr>
            </w:pPr>
            <w:r w:rsidRPr="00B936C9">
              <w:rPr>
                <w:sz w:val="22"/>
                <w:szCs w:val="22"/>
              </w:rPr>
              <w:t>7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w:t>
            </w:r>
          </w:p>
        </w:tc>
        <w:tc>
          <w:tcPr>
            <w:tcW w:w="1134" w:type="dxa"/>
          </w:tcPr>
          <w:p w:rsidR="00252839" w:rsidRPr="00B936C9" w:rsidRDefault="00252839" w:rsidP="005E64DF">
            <w:pPr>
              <w:jc w:val="center"/>
              <w:rPr>
                <w:sz w:val="22"/>
                <w:szCs w:val="22"/>
              </w:rPr>
            </w:pPr>
            <w:r w:rsidRPr="00B936C9">
              <w:rPr>
                <w:sz w:val="22"/>
                <w:szCs w:val="22"/>
              </w:rPr>
              <w:t>141</w:t>
            </w:r>
          </w:p>
        </w:tc>
        <w:tc>
          <w:tcPr>
            <w:tcW w:w="1417" w:type="dxa"/>
            <w:gridSpan w:val="2"/>
          </w:tcPr>
          <w:p w:rsidR="00252839" w:rsidRPr="00B936C9" w:rsidRDefault="00252839" w:rsidP="005E64DF">
            <w:pPr>
              <w:jc w:val="center"/>
              <w:rPr>
                <w:sz w:val="22"/>
                <w:szCs w:val="22"/>
              </w:rPr>
            </w:pPr>
            <w:r w:rsidRPr="00B936C9">
              <w:rPr>
                <w:sz w:val="22"/>
                <w:szCs w:val="22"/>
              </w:rPr>
              <w:t>141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13</w:t>
            </w:r>
          </w:p>
        </w:tc>
        <w:tc>
          <w:tcPr>
            <w:tcW w:w="1275" w:type="dxa"/>
            <w:gridSpan w:val="2"/>
          </w:tcPr>
          <w:p w:rsidR="00252839" w:rsidRPr="00B936C9" w:rsidRDefault="00252839" w:rsidP="005E64DF">
            <w:pPr>
              <w:jc w:val="center"/>
              <w:rPr>
                <w:sz w:val="22"/>
                <w:szCs w:val="22"/>
              </w:rPr>
            </w:pPr>
            <w:r w:rsidRPr="00B936C9">
              <w:rPr>
                <w:sz w:val="22"/>
                <w:szCs w:val="22"/>
              </w:rPr>
              <w:t>126</w:t>
            </w:r>
          </w:p>
        </w:tc>
        <w:tc>
          <w:tcPr>
            <w:tcW w:w="1701" w:type="dxa"/>
          </w:tcPr>
          <w:p w:rsidR="00252839" w:rsidRPr="00B936C9" w:rsidRDefault="00252839" w:rsidP="005E64DF">
            <w:pPr>
              <w:jc w:val="center"/>
              <w:rPr>
                <w:sz w:val="22"/>
                <w:szCs w:val="22"/>
              </w:rPr>
            </w:pPr>
            <w:r w:rsidRPr="00B936C9">
              <w:rPr>
                <w:sz w:val="22"/>
                <w:szCs w:val="22"/>
              </w:rPr>
              <w:t>2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III</w:t>
            </w:r>
          </w:p>
        </w:tc>
        <w:tc>
          <w:tcPr>
            <w:tcW w:w="1134" w:type="dxa"/>
          </w:tcPr>
          <w:p w:rsidR="00252839" w:rsidRPr="00B936C9" w:rsidRDefault="00252839" w:rsidP="005E64DF">
            <w:pPr>
              <w:jc w:val="center"/>
              <w:rPr>
                <w:sz w:val="22"/>
                <w:szCs w:val="22"/>
              </w:rPr>
            </w:pPr>
            <w:r w:rsidRPr="00B936C9">
              <w:rPr>
                <w:sz w:val="22"/>
                <w:szCs w:val="22"/>
              </w:rPr>
              <w:t>109</w:t>
            </w:r>
          </w:p>
        </w:tc>
        <w:tc>
          <w:tcPr>
            <w:tcW w:w="1417" w:type="dxa"/>
            <w:gridSpan w:val="2"/>
          </w:tcPr>
          <w:p w:rsidR="00252839" w:rsidRPr="00B936C9" w:rsidRDefault="00252839" w:rsidP="005E64DF">
            <w:pPr>
              <w:jc w:val="center"/>
              <w:rPr>
                <w:sz w:val="22"/>
                <w:szCs w:val="22"/>
              </w:rPr>
            </w:pPr>
            <w:r w:rsidRPr="00B936C9">
              <w:rPr>
                <w:sz w:val="22"/>
                <w:szCs w:val="22"/>
              </w:rPr>
              <w:t>109</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26</w:t>
            </w:r>
          </w:p>
        </w:tc>
        <w:tc>
          <w:tcPr>
            <w:tcW w:w="1701" w:type="dxa"/>
          </w:tcPr>
          <w:p w:rsidR="00252839" w:rsidRPr="00B936C9" w:rsidRDefault="00252839" w:rsidP="005E64DF">
            <w:pPr>
              <w:jc w:val="center"/>
              <w:rPr>
                <w:sz w:val="22"/>
                <w:szCs w:val="22"/>
              </w:rPr>
            </w:pPr>
            <w:r w:rsidRPr="00B936C9">
              <w:rPr>
                <w:sz w:val="22"/>
                <w:szCs w:val="22"/>
              </w:rPr>
              <w:t>5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IV</w:t>
            </w:r>
          </w:p>
        </w:tc>
        <w:tc>
          <w:tcPr>
            <w:tcW w:w="1134" w:type="dxa"/>
          </w:tcPr>
          <w:p w:rsidR="00252839" w:rsidRPr="00B936C9" w:rsidRDefault="00252839" w:rsidP="005E64DF">
            <w:pPr>
              <w:jc w:val="center"/>
              <w:rPr>
                <w:sz w:val="22"/>
                <w:szCs w:val="22"/>
              </w:rPr>
            </w:pPr>
            <w:r w:rsidRPr="00B936C9">
              <w:rPr>
                <w:sz w:val="22"/>
                <w:szCs w:val="22"/>
              </w:rPr>
              <w:t>108</w:t>
            </w:r>
          </w:p>
        </w:tc>
        <w:tc>
          <w:tcPr>
            <w:tcW w:w="1417" w:type="dxa"/>
            <w:gridSpan w:val="2"/>
          </w:tcPr>
          <w:p w:rsidR="00252839" w:rsidRPr="00B936C9" w:rsidRDefault="00252839" w:rsidP="005E64DF">
            <w:pPr>
              <w:jc w:val="center"/>
              <w:rPr>
                <w:sz w:val="22"/>
                <w:szCs w:val="22"/>
              </w:rPr>
            </w:pPr>
            <w:r w:rsidRPr="00B936C9">
              <w:rPr>
                <w:sz w:val="22"/>
                <w:szCs w:val="22"/>
              </w:rPr>
              <w:t>108</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24</w:t>
            </w:r>
          </w:p>
        </w:tc>
        <w:tc>
          <w:tcPr>
            <w:tcW w:w="1701" w:type="dxa"/>
          </w:tcPr>
          <w:p w:rsidR="00252839" w:rsidRPr="00B936C9" w:rsidRDefault="00252839" w:rsidP="005E64DF">
            <w:pPr>
              <w:jc w:val="center"/>
              <w:rPr>
                <w:sz w:val="22"/>
                <w:szCs w:val="22"/>
              </w:rPr>
            </w:pPr>
            <w:r w:rsidRPr="00B936C9">
              <w:rPr>
                <w:sz w:val="22"/>
                <w:szCs w:val="22"/>
              </w:rPr>
              <w:t>7 (P)</w:t>
            </w: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504</w:t>
            </w:r>
          </w:p>
        </w:tc>
        <w:tc>
          <w:tcPr>
            <w:tcW w:w="1417" w:type="dxa"/>
            <w:gridSpan w:val="2"/>
          </w:tcPr>
          <w:p w:rsidR="00252839" w:rsidRPr="00B936C9" w:rsidRDefault="00252839" w:rsidP="005E64DF">
            <w:pPr>
              <w:jc w:val="center"/>
              <w:rPr>
                <w:b/>
                <w:sz w:val="22"/>
                <w:szCs w:val="22"/>
              </w:rPr>
            </w:pPr>
            <w:r w:rsidRPr="00B936C9">
              <w:rPr>
                <w:b/>
                <w:sz w:val="22"/>
                <w:szCs w:val="22"/>
              </w:rPr>
              <w:t>504</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28</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300</w:t>
            </w:r>
          </w:p>
        </w:tc>
        <w:tc>
          <w:tcPr>
            <w:tcW w:w="1701" w:type="dxa"/>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21 (P)</w:t>
            </w: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„Vėtrungės" gimnazija</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w:t>
            </w:r>
          </w:p>
        </w:tc>
        <w:tc>
          <w:tcPr>
            <w:tcW w:w="1134" w:type="dxa"/>
          </w:tcPr>
          <w:p w:rsidR="00252839" w:rsidRPr="00B936C9" w:rsidRDefault="00252839" w:rsidP="005E64DF">
            <w:pPr>
              <w:jc w:val="center"/>
              <w:rPr>
                <w:sz w:val="22"/>
                <w:szCs w:val="22"/>
              </w:rPr>
            </w:pPr>
            <w:r w:rsidRPr="00B936C9">
              <w:rPr>
                <w:sz w:val="22"/>
                <w:szCs w:val="22"/>
              </w:rPr>
              <w:t>160</w:t>
            </w:r>
          </w:p>
        </w:tc>
        <w:tc>
          <w:tcPr>
            <w:tcW w:w="1417" w:type="dxa"/>
            <w:gridSpan w:val="2"/>
          </w:tcPr>
          <w:p w:rsidR="00252839" w:rsidRPr="00B936C9" w:rsidRDefault="00252839" w:rsidP="005E64DF">
            <w:pPr>
              <w:jc w:val="center"/>
              <w:rPr>
                <w:sz w:val="22"/>
                <w:szCs w:val="22"/>
              </w:rPr>
            </w:pPr>
            <w:r w:rsidRPr="00B936C9">
              <w:rPr>
                <w:sz w:val="22"/>
                <w:szCs w:val="22"/>
              </w:rPr>
              <w:t>160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11</w:t>
            </w:r>
          </w:p>
        </w:tc>
        <w:tc>
          <w:tcPr>
            <w:tcW w:w="1275" w:type="dxa"/>
            <w:gridSpan w:val="2"/>
          </w:tcPr>
          <w:p w:rsidR="00252839" w:rsidRPr="00B936C9" w:rsidRDefault="00252839" w:rsidP="005E64DF">
            <w:pPr>
              <w:jc w:val="center"/>
              <w:rPr>
                <w:sz w:val="22"/>
                <w:szCs w:val="22"/>
              </w:rPr>
            </w:pPr>
            <w:r w:rsidRPr="00B936C9">
              <w:rPr>
                <w:sz w:val="22"/>
                <w:szCs w:val="22"/>
              </w:rPr>
              <w:t>145</w:t>
            </w:r>
          </w:p>
        </w:tc>
        <w:tc>
          <w:tcPr>
            <w:tcW w:w="1701" w:type="dxa"/>
          </w:tcPr>
          <w:p w:rsidR="00252839" w:rsidRPr="00B936C9" w:rsidRDefault="00252839" w:rsidP="005E64DF">
            <w:pPr>
              <w:jc w:val="center"/>
              <w:rPr>
                <w:sz w:val="22"/>
                <w:szCs w:val="22"/>
              </w:rPr>
            </w:pPr>
            <w:r w:rsidRPr="00B936C9">
              <w:rPr>
                <w:sz w:val="22"/>
                <w:szCs w:val="22"/>
              </w:rPr>
              <w:t>4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w:t>
            </w:r>
          </w:p>
        </w:tc>
        <w:tc>
          <w:tcPr>
            <w:tcW w:w="1134" w:type="dxa"/>
          </w:tcPr>
          <w:p w:rsidR="00252839" w:rsidRPr="00B936C9" w:rsidRDefault="00252839" w:rsidP="005E64DF">
            <w:pPr>
              <w:jc w:val="center"/>
              <w:rPr>
                <w:sz w:val="22"/>
                <w:szCs w:val="22"/>
              </w:rPr>
            </w:pPr>
            <w:r w:rsidRPr="00B936C9">
              <w:rPr>
                <w:sz w:val="22"/>
                <w:szCs w:val="22"/>
              </w:rPr>
              <w:t>167</w:t>
            </w:r>
          </w:p>
        </w:tc>
        <w:tc>
          <w:tcPr>
            <w:tcW w:w="1417" w:type="dxa"/>
            <w:gridSpan w:val="2"/>
          </w:tcPr>
          <w:p w:rsidR="00252839" w:rsidRPr="00B936C9" w:rsidRDefault="00252839" w:rsidP="005E64DF">
            <w:pPr>
              <w:jc w:val="center"/>
              <w:rPr>
                <w:sz w:val="22"/>
                <w:szCs w:val="22"/>
              </w:rPr>
            </w:pPr>
            <w:r w:rsidRPr="00B936C9">
              <w:rPr>
                <w:sz w:val="22"/>
                <w:szCs w:val="22"/>
              </w:rPr>
              <w:t>167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8</w:t>
            </w:r>
          </w:p>
        </w:tc>
        <w:tc>
          <w:tcPr>
            <w:tcW w:w="1275" w:type="dxa"/>
            <w:gridSpan w:val="2"/>
          </w:tcPr>
          <w:p w:rsidR="00252839" w:rsidRPr="00B936C9" w:rsidRDefault="00252839" w:rsidP="005E64DF">
            <w:pPr>
              <w:jc w:val="center"/>
              <w:rPr>
                <w:sz w:val="22"/>
                <w:szCs w:val="22"/>
              </w:rPr>
            </w:pPr>
            <w:r w:rsidRPr="00B936C9">
              <w:rPr>
                <w:sz w:val="22"/>
                <w:szCs w:val="22"/>
              </w:rPr>
              <w:t>150</w:t>
            </w:r>
          </w:p>
        </w:tc>
        <w:tc>
          <w:tcPr>
            <w:tcW w:w="1701" w:type="dxa"/>
          </w:tcPr>
          <w:p w:rsidR="00252839" w:rsidRPr="00B936C9" w:rsidRDefault="00252839" w:rsidP="005E64DF">
            <w:pPr>
              <w:jc w:val="center"/>
              <w:rPr>
                <w:sz w:val="22"/>
                <w:szCs w:val="22"/>
              </w:rPr>
            </w:pPr>
            <w:r w:rsidRPr="00B936C9">
              <w:rPr>
                <w:sz w:val="22"/>
                <w:szCs w:val="22"/>
              </w:rPr>
              <w:t>9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III</w:t>
            </w:r>
          </w:p>
        </w:tc>
        <w:tc>
          <w:tcPr>
            <w:tcW w:w="1134" w:type="dxa"/>
          </w:tcPr>
          <w:p w:rsidR="00252839" w:rsidRPr="00B936C9" w:rsidRDefault="00252839" w:rsidP="005E64DF">
            <w:pPr>
              <w:jc w:val="center"/>
              <w:rPr>
                <w:sz w:val="22"/>
                <w:szCs w:val="22"/>
              </w:rPr>
            </w:pPr>
            <w:r w:rsidRPr="00B936C9">
              <w:rPr>
                <w:sz w:val="22"/>
                <w:szCs w:val="22"/>
              </w:rPr>
              <w:t>167</w:t>
            </w:r>
          </w:p>
        </w:tc>
        <w:tc>
          <w:tcPr>
            <w:tcW w:w="1417" w:type="dxa"/>
            <w:gridSpan w:val="2"/>
          </w:tcPr>
          <w:p w:rsidR="00252839" w:rsidRPr="00B936C9" w:rsidRDefault="00252839" w:rsidP="005E64DF">
            <w:pPr>
              <w:jc w:val="center"/>
              <w:rPr>
                <w:sz w:val="22"/>
                <w:szCs w:val="22"/>
              </w:rPr>
            </w:pPr>
            <w:r w:rsidRPr="00B936C9">
              <w:rPr>
                <w:sz w:val="22"/>
                <w:szCs w:val="22"/>
              </w:rPr>
              <w:t>167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61</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IV</w:t>
            </w:r>
          </w:p>
        </w:tc>
        <w:tc>
          <w:tcPr>
            <w:tcW w:w="1134" w:type="dxa"/>
          </w:tcPr>
          <w:p w:rsidR="00252839" w:rsidRPr="00B936C9" w:rsidRDefault="00252839" w:rsidP="005E64DF">
            <w:pPr>
              <w:jc w:val="center"/>
              <w:rPr>
                <w:sz w:val="22"/>
                <w:szCs w:val="22"/>
              </w:rPr>
            </w:pPr>
            <w:r w:rsidRPr="00B936C9">
              <w:rPr>
                <w:sz w:val="22"/>
                <w:szCs w:val="22"/>
              </w:rPr>
              <w:t>166</w:t>
            </w:r>
          </w:p>
        </w:tc>
        <w:tc>
          <w:tcPr>
            <w:tcW w:w="1417" w:type="dxa"/>
            <w:gridSpan w:val="2"/>
          </w:tcPr>
          <w:p w:rsidR="00252839" w:rsidRPr="00B936C9" w:rsidRDefault="00252839" w:rsidP="005E64DF">
            <w:pPr>
              <w:jc w:val="center"/>
              <w:rPr>
                <w:sz w:val="22"/>
                <w:szCs w:val="22"/>
              </w:rPr>
            </w:pPr>
            <w:r w:rsidRPr="00B936C9">
              <w:rPr>
                <w:sz w:val="22"/>
                <w:szCs w:val="22"/>
              </w:rPr>
              <w:t>166</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2</w:t>
            </w:r>
          </w:p>
        </w:tc>
        <w:tc>
          <w:tcPr>
            <w:tcW w:w="1275" w:type="dxa"/>
            <w:gridSpan w:val="2"/>
          </w:tcPr>
          <w:p w:rsidR="00252839" w:rsidRPr="00B936C9" w:rsidRDefault="00252839" w:rsidP="005E64DF">
            <w:pPr>
              <w:jc w:val="center"/>
              <w:rPr>
                <w:sz w:val="22"/>
                <w:szCs w:val="22"/>
              </w:rPr>
            </w:pPr>
            <w:r w:rsidRPr="00B936C9">
              <w:rPr>
                <w:sz w:val="22"/>
                <w:szCs w:val="22"/>
              </w:rPr>
              <w:t>32</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660</w:t>
            </w:r>
          </w:p>
        </w:tc>
        <w:tc>
          <w:tcPr>
            <w:tcW w:w="1417" w:type="dxa"/>
            <w:gridSpan w:val="2"/>
          </w:tcPr>
          <w:p w:rsidR="00252839" w:rsidRPr="00B936C9" w:rsidRDefault="00252839" w:rsidP="005E64DF">
            <w:pPr>
              <w:jc w:val="center"/>
              <w:rPr>
                <w:b/>
                <w:sz w:val="22"/>
                <w:szCs w:val="22"/>
              </w:rPr>
            </w:pPr>
            <w:r w:rsidRPr="00B936C9">
              <w:rPr>
                <w:b/>
                <w:sz w:val="22"/>
                <w:szCs w:val="22"/>
              </w:rPr>
              <w:t>660</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21</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388</w:t>
            </w:r>
          </w:p>
        </w:tc>
        <w:tc>
          <w:tcPr>
            <w:tcW w:w="1701" w:type="dxa"/>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13 (P)</w:t>
            </w:r>
          </w:p>
        </w:tc>
      </w:tr>
      <w:tr w:rsidR="00252839" w:rsidRPr="00B936C9" w:rsidTr="00CD67D1">
        <w:tc>
          <w:tcPr>
            <w:tcW w:w="9639" w:type="dxa"/>
            <w:gridSpan w:val="13"/>
          </w:tcPr>
          <w:p w:rsidR="00252839" w:rsidRPr="00B936C9" w:rsidRDefault="00252839" w:rsidP="005E64DF">
            <w:pPr>
              <w:jc w:val="both"/>
              <w:rPr>
                <w:b/>
                <w:sz w:val="22"/>
                <w:szCs w:val="22"/>
              </w:rPr>
            </w:pPr>
            <w:r w:rsidRPr="00B936C9">
              <w:rPr>
                <w:b/>
                <w:sz w:val="22"/>
                <w:szCs w:val="22"/>
              </w:rPr>
              <w:t>Vytauto Didžiojo gimnazija</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w:t>
            </w:r>
          </w:p>
        </w:tc>
        <w:tc>
          <w:tcPr>
            <w:tcW w:w="1134" w:type="dxa"/>
          </w:tcPr>
          <w:p w:rsidR="00252839" w:rsidRPr="00B936C9" w:rsidRDefault="00252839" w:rsidP="005E64DF">
            <w:pPr>
              <w:jc w:val="center"/>
              <w:rPr>
                <w:sz w:val="22"/>
                <w:szCs w:val="22"/>
              </w:rPr>
            </w:pPr>
            <w:r w:rsidRPr="00B936C9">
              <w:rPr>
                <w:sz w:val="22"/>
                <w:szCs w:val="22"/>
              </w:rPr>
              <w:t>187</w:t>
            </w:r>
          </w:p>
        </w:tc>
        <w:tc>
          <w:tcPr>
            <w:tcW w:w="1417" w:type="dxa"/>
            <w:gridSpan w:val="2"/>
          </w:tcPr>
          <w:p w:rsidR="00252839" w:rsidRPr="00B936C9" w:rsidRDefault="00252839" w:rsidP="005E64DF">
            <w:pPr>
              <w:jc w:val="center"/>
              <w:rPr>
                <w:sz w:val="22"/>
                <w:szCs w:val="22"/>
              </w:rPr>
            </w:pPr>
            <w:r w:rsidRPr="00B936C9">
              <w:rPr>
                <w:sz w:val="22"/>
                <w:szCs w:val="22"/>
              </w:rPr>
              <w:t>187</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both"/>
              <w:rPr>
                <w:sz w:val="22"/>
                <w:szCs w:val="22"/>
              </w:rPr>
            </w:pPr>
          </w:p>
        </w:tc>
        <w:tc>
          <w:tcPr>
            <w:tcW w:w="1417" w:type="dxa"/>
            <w:gridSpan w:val="2"/>
          </w:tcPr>
          <w:p w:rsidR="00252839" w:rsidRPr="00B936C9" w:rsidRDefault="00252839" w:rsidP="005E64DF">
            <w:pPr>
              <w:jc w:val="both"/>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60</w:t>
            </w:r>
          </w:p>
        </w:tc>
        <w:tc>
          <w:tcPr>
            <w:tcW w:w="1275" w:type="dxa"/>
            <w:gridSpan w:val="2"/>
          </w:tcPr>
          <w:p w:rsidR="00252839" w:rsidRPr="00B936C9" w:rsidRDefault="00252839" w:rsidP="005E64DF">
            <w:pPr>
              <w:jc w:val="center"/>
              <w:rPr>
                <w:sz w:val="22"/>
                <w:szCs w:val="22"/>
              </w:rPr>
            </w:pPr>
            <w:r w:rsidRPr="00B936C9">
              <w:rPr>
                <w:sz w:val="22"/>
                <w:szCs w:val="22"/>
              </w:rPr>
              <w:t>124</w:t>
            </w:r>
          </w:p>
        </w:tc>
        <w:tc>
          <w:tcPr>
            <w:tcW w:w="1701" w:type="dxa"/>
          </w:tcPr>
          <w:p w:rsidR="00252839" w:rsidRPr="00B936C9" w:rsidRDefault="00252839" w:rsidP="005E64DF">
            <w:pPr>
              <w:jc w:val="center"/>
              <w:rPr>
                <w:sz w:val="22"/>
                <w:szCs w:val="22"/>
              </w:rPr>
            </w:pPr>
            <w:r w:rsidRPr="00B936C9">
              <w:rPr>
                <w:sz w:val="22"/>
                <w:szCs w:val="22"/>
              </w:rPr>
              <w:t>3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w:t>
            </w:r>
          </w:p>
        </w:tc>
        <w:tc>
          <w:tcPr>
            <w:tcW w:w="1134" w:type="dxa"/>
          </w:tcPr>
          <w:p w:rsidR="00252839" w:rsidRPr="00B936C9" w:rsidRDefault="00252839" w:rsidP="005E64DF">
            <w:pPr>
              <w:jc w:val="center"/>
              <w:rPr>
                <w:sz w:val="22"/>
                <w:szCs w:val="22"/>
              </w:rPr>
            </w:pPr>
            <w:r w:rsidRPr="00B936C9">
              <w:rPr>
                <w:sz w:val="22"/>
                <w:szCs w:val="22"/>
              </w:rPr>
              <w:t>164</w:t>
            </w:r>
          </w:p>
        </w:tc>
        <w:tc>
          <w:tcPr>
            <w:tcW w:w="1417" w:type="dxa"/>
            <w:gridSpan w:val="2"/>
          </w:tcPr>
          <w:p w:rsidR="00252839" w:rsidRPr="00B936C9" w:rsidRDefault="00252839" w:rsidP="005E64DF">
            <w:pPr>
              <w:jc w:val="center"/>
              <w:rPr>
                <w:sz w:val="22"/>
                <w:szCs w:val="22"/>
              </w:rPr>
            </w:pPr>
            <w:r w:rsidRPr="00B936C9">
              <w:rPr>
                <w:sz w:val="22"/>
                <w:szCs w:val="22"/>
              </w:rPr>
              <w:t>164</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35</w:t>
            </w:r>
          </w:p>
        </w:tc>
        <w:tc>
          <w:tcPr>
            <w:tcW w:w="1275" w:type="dxa"/>
            <w:gridSpan w:val="2"/>
          </w:tcPr>
          <w:p w:rsidR="00252839" w:rsidRPr="00B936C9" w:rsidRDefault="00252839" w:rsidP="005E64DF">
            <w:pPr>
              <w:jc w:val="center"/>
              <w:rPr>
                <w:sz w:val="22"/>
                <w:szCs w:val="22"/>
              </w:rPr>
            </w:pPr>
            <w:r w:rsidRPr="00B936C9">
              <w:rPr>
                <w:sz w:val="22"/>
                <w:szCs w:val="22"/>
              </w:rPr>
              <w:t>122</w:t>
            </w:r>
          </w:p>
        </w:tc>
        <w:tc>
          <w:tcPr>
            <w:tcW w:w="1701" w:type="dxa"/>
          </w:tcPr>
          <w:p w:rsidR="00252839" w:rsidRPr="00B936C9" w:rsidRDefault="00252839" w:rsidP="005E64DF">
            <w:pPr>
              <w:jc w:val="center"/>
              <w:rPr>
                <w:sz w:val="22"/>
                <w:szCs w:val="22"/>
              </w:rPr>
            </w:pPr>
            <w:r w:rsidRPr="00B936C9">
              <w:rPr>
                <w:sz w:val="22"/>
                <w:szCs w:val="22"/>
              </w:rPr>
              <w:t>7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III</w:t>
            </w:r>
          </w:p>
        </w:tc>
        <w:tc>
          <w:tcPr>
            <w:tcW w:w="1134" w:type="dxa"/>
          </w:tcPr>
          <w:p w:rsidR="00252839" w:rsidRPr="00B936C9" w:rsidRDefault="00252839" w:rsidP="005E64DF">
            <w:pPr>
              <w:jc w:val="center"/>
              <w:rPr>
                <w:sz w:val="22"/>
                <w:szCs w:val="22"/>
              </w:rPr>
            </w:pPr>
            <w:r w:rsidRPr="00B936C9">
              <w:rPr>
                <w:sz w:val="22"/>
                <w:szCs w:val="22"/>
              </w:rPr>
              <w:t>200</w:t>
            </w:r>
          </w:p>
        </w:tc>
        <w:tc>
          <w:tcPr>
            <w:tcW w:w="1417" w:type="dxa"/>
            <w:gridSpan w:val="2"/>
          </w:tcPr>
          <w:p w:rsidR="00252839" w:rsidRPr="00B936C9" w:rsidRDefault="00252839" w:rsidP="005E64DF">
            <w:pPr>
              <w:jc w:val="center"/>
              <w:rPr>
                <w:sz w:val="22"/>
                <w:szCs w:val="22"/>
              </w:rPr>
            </w:pPr>
            <w:r w:rsidRPr="00B936C9">
              <w:rPr>
                <w:sz w:val="22"/>
                <w:szCs w:val="22"/>
              </w:rPr>
              <w:t>200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11</w:t>
            </w:r>
          </w:p>
        </w:tc>
        <w:tc>
          <w:tcPr>
            <w:tcW w:w="1275" w:type="dxa"/>
            <w:gridSpan w:val="2"/>
          </w:tcPr>
          <w:p w:rsidR="00252839" w:rsidRPr="00B936C9" w:rsidRDefault="00252839" w:rsidP="005E64DF">
            <w:pPr>
              <w:jc w:val="center"/>
              <w:rPr>
                <w:sz w:val="22"/>
                <w:szCs w:val="22"/>
              </w:rPr>
            </w:pPr>
            <w:r w:rsidRPr="00B936C9">
              <w:rPr>
                <w:sz w:val="22"/>
                <w:szCs w:val="22"/>
              </w:rPr>
              <w:t>38</w:t>
            </w:r>
          </w:p>
        </w:tc>
        <w:tc>
          <w:tcPr>
            <w:tcW w:w="1701" w:type="dxa"/>
          </w:tcPr>
          <w:p w:rsidR="00252839" w:rsidRPr="00B936C9" w:rsidRDefault="00252839" w:rsidP="005E64DF">
            <w:pPr>
              <w:jc w:val="center"/>
              <w:rPr>
                <w:sz w:val="22"/>
                <w:szCs w:val="22"/>
              </w:rPr>
            </w:pPr>
            <w:r w:rsidRPr="00B936C9">
              <w:rPr>
                <w:sz w:val="22"/>
                <w:szCs w:val="22"/>
              </w:rPr>
              <w:t>1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4</w:t>
            </w:r>
          </w:p>
        </w:tc>
        <w:tc>
          <w:tcPr>
            <w:tcW w:w="1275" w:type="dxa"/>
            <w:gridSpan w:val="2"/>
          </w:tcPr>
          <w:p w:rsidR="00252839" w:rsidRPr="00B936C9" w:rsidRDefault="00252839" w:rsidP="005E64DF">
            <w:pPr>
              <w:jc w:val="center"/>
              <w:rPr>
                <w:sz w:val="22"/>
                <w:szCs w:val="22"/>
              </w:rPr>
            </w:pPr>
            <w:r w:rsidRPr="00B936C9">
              <w:rPr>
                <w:sz w:val="22"/>
                <w:szCs w:val="22"/>
              </w:rPr>
              <w:t>4</w:t>
            </w:r>
          </w:p>
        </w:tc>
        <w:tc>
          <w:tcPr>
            <w:tcW w:w="1701" w:type="dxa"/>
          </w:tcPr>
          <w:p w:rsidR="00252839" w:rsidRPr="00B936C9" w:rsidRDefault="00252839" w:rsidP="005E64DF">
            <w:pPr>
              <w:jc w:val="center"/>
              <w:rPr>
                <w:sz w:val="22"/>
                <w:szCs w:val="22"/>
              </w:rPr>
            </w:pPr>
            <w:r w:rsidRPr="00B936C9">
              <w:rPr>
                <w:sz w:val="22"/>
                <w:szCs w:val="22"/>
              </w:rPr>
              <w:t>6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IV</w:t>
            </w:r>
          </w:p>
        </w:tc>
        <w:tc>
          <w:tcPr>
            <w:tcW w:w="1134" w:type="dxa"/>
          </w:tcPr>
          <w:p w:rsidR="00252839" w:rsidRPr="00B936C9" w:rsidRDefault="00252839" w:rsidP="005E64DF">
            <w:pPr>
              <w:jc w:val="center"/>
              <w:rPr>
                <w:sz w:val="22"/>
                <w:szCs w:val="22"/>
              </w:rPr>
            </w:pPr>
            <w:r w:rsidRPr="00B936C9">
              <w:rPr>
                <w:sz w:val="22"/>
                <w:szCs w:val="22"/>
              </w:rPr>
              <w:t>210</w:t>
            </w:r>
          </w:p>
        </w:tc>
        <w:tc>
          <w:tcPr>
            <w:tcW w:w="1417" w:type="dxa"/>
            <w:gridSpan w:val="2"/>
          </w:tcPr>
          <w:p w:rsidR="00252839" w:rsidRPr="00B936C9" w:rsidRDefault="00252839" w:rsidP="005E64DF">
            <w:pPr>
              <w:jc w:val="center"/>
              <w:rPr>
                <w:sz w:val="22"/>
                <w:szCs w:val="22"/>
              </w:rPr>
            </w:pPr>
            <w:r w:rsidRPr="00B936C9">
              <w:rPr>
                <w:sz w:val="22"/>
                <w:szCs w:val="22"/>
              </w:rPr>
              <w:t>210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22</w:t>
            </w:r>
          </w:p>
        </w:tc>
        <w:tc>
          <w:tcPr>
            <w:tcW w:w="1275" w:type="dxa"/>
            <w:gridSpan w:val="2"/>
          </w:tcPr>
          <w:p w:rsidR="00252839" w:rsidRPr="00B936C9" w:rsidRDefault="00252839" w:rsidP="005E64DF">
            <w:pPr>
              <w:jc w:val="center"/>
              <w:rPr>
                <w:sz w:val="22"/>
                <w:szCs w:val="22"/>
              </w:rPr>
            </w:pPr>
            <w:r w:rsidRPr="00B936C9">
              <w:rPr>
                <w:sz w:val="22"/>
                <w:szCs w:val="22"/>
              </w:rPr>
              <w:t>53</w:t>
            </w:r>
          </w:p>
        </w:tc>
        <w:tc>
          <w:tcPr>
            <w:tcW w:w="1701" w:type="dxa"/>
          </w:tcPr>
          <w:p w:rsidR="00252839" w:rsidRPr="00B936C9" w:rsidRDefault="00252839" w:rsidP="005E64DF">
            <w:pPr>
              <w:jc w:val="center"/>
              <w:rPr>
                <w:sz w:val="22"/>
                <w:szCs w:val="22"/>
              </w:rPr>
            </w:pPr>
            <w:r w:rsidRPr="00B936C9">
              <w:rPr>
                <w:sz w:val="22"/>
                <w:szCs w:val="22"/>
              </w:rPr>
              <w:t>6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8</w:t>
            </w:r>
          </w:p>
        </w:tc>
        <w:tc>
          <w:tcPr>
            <w:tcW w:w="1275" w:type="dxa"/>
            <w:gridSpan w:val="2"/>
          </w:tcPr>
          <w:p w:rsidR="00252839" w:rsidRPr="00B936C9" w:rsidRDefault="00252839" w:rsidP="005E64DF">
            <w:pPr>
              <w:jc w:val="center"/>
              <w:rPr>
                <w:sz w:val="22"/>
                <w:szCs w:val="22"/>
              </w:rPr>
            </w:pPr>
            <w:r w:rsidRPr="00B936C9">
              <w:rPr>
                <w:sz w:val="22"/>
                <w:szCs w:val="22"/>
              </w:rPr>
              <w:t>7</w:t>
            </w:r>
          </w:p>
        </w:tc>
        <w:tc>
          <w:tcPr>
            <w:tcW w:w="1701" w:type="dxa"/>
          </w:tcPr>
          <w:p w:rsidR="00252839" w:rsidRPr="00B936C9" w:rsidRDefault="00252839" w:rsidP="005E64DF">
            <w:pPr>
              <w:jc w:val="center"/>
              <w:rPr>
                <w:sz w:val="22"/>
                <w:szCs w:val="22"/>
              </w:rPr>
            </w:pPr>
            <w:r w:rsidRPr="00B936C9">
              <w:rPr>
                <w:sz w:val="22"/>
                <w:szCs w:val="22"/>
              </w:rPr>
              <w:t>8 (P)</w:t>
            </w:r>
          </w:p>
          <w:p w:rsidR="00252839" w:rsidRPr="00B936C9" w:rsidRDefault="00252839" w:rsidP="005E64DF">
            <w:pPr>
              <w:jc w:val="center"/>
              <w:rPr>
                <w:sz w:val="22"/>
                <w:szCs w:val="22"/>
              </w:rPr>
            </w:pPr>
            <w:r w:rsidRPr="00B936C9">
              <w:rPr>
                <w:sz w:val="22"/>
                <w:szCs w:val="22"/>
              </w:rPr>
              <w:t>2 (Lot.)/2(Šv.)</w:t>
            </w: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p w:rsidR="00252839" w:rsidRPr="00B936C9" w:rsidRDefault="00252839" w:rsidP="005E64DF">
            <w:pPr>
              <w:jc w:val="both"/>
              <w:rPr>
                <w:b/>
                <w:sz w:val="22"/>
                <w:szCs w:val="22"/>
              </w:rPr>
            </w:pPr>
            <w:r w:rsidRPr="00B936C9">
              <w:rPr>
                <w:b/>
                <w:sz w:val="22"/>
                <w:szCs w:val="22"/>
              </w:rPr>
              <w:t xml:space="preserve">           III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761</w:t>
            </w:r>
          </w:p>
        </w:tc>
        <w:tc>
          <w:tcPr>
            <w:tcW w:w="1417" w:type="dxa"/>
            <w:gridSpan w:val="2"/>
          </w:tcPr>
          <w:p w:rsidR="00252839" w:rsidRPr="00B936C9" w:rsidRDefault="00252839" w:rsidP="005E64DF">
            <w:pPr>
              <w:jc w:val="center"/>
              <w:rPr>
                <w:b/>
                <w:sz w:val="22"/>
                <w:szCs w:val="22"/>
              </w:rPr>
            </w:pPr>
            <w:r w:rsidRPr="00B936C9">
              <w:rPr>
                <w:b/>
                <w:sz w:val="22"/>
                <w:szCs w:val="22"/>
              </w:rPr>
              <w:t>761</w:t>
            </w:r>
          </w:p>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128</w:t>
            </w:r>
          </w:p>
          <w:p w:rsidR="00252839" w:rsidRPr="00B936C9" w:rsidRDefault="00252839" w:rsidP="005E64DF">
            <w:pPr>
              <w:jc w:val="center"/>
              <w:rPr>
                <w:b/>
                <w:sz w:val="22"/>
                <w:szCs w:val="22"/>
              </w:rPr>
            </w:pPr>
            <w:r w:rsidRPr="00B936C9">
              <w:rPr>
                <w:b/>
                <w:sz w:val="22"/>
                <w:szCs w:val="22"/>
              </w:rPr>
              <w:t>12</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337</w:t>
            </w:r>
          </w:p>
          <w:p w:rsidR="00252839" w:rsidRPr="00B936C9" w:rsidRDefault="00252839" w:rsidP="005E64DF">
            <w:pPr>
              <w:jc w:val="center"/>
              <w:rPr>
                <w:b/>
                <w:sz w:val="22"/>
                <w:szCs w:val="22"/>
              </w:rPr>
            </w:pPr>
            <w:r w:rsidRPr="00B936C9">
              <w:rPr>
                <w:b/>
                <w:sz w:val="22"/>
                <w:szCs w:val="22"/>
              </w:rPr>
              <w:t>11</w:t>
            </w:r>
          </w:p>
        </w:tc>
        <w:tc>
          <w:tcPr>
            <w:tcW w:w="1701" w:type="dxa"/>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17 (P)</w:t>
            </w:r>
          </w:p>
          <w:p w:rsidR="00252839" w:rsidRPr="00B936C9" w:rsidRDefault="00252839" w:rsidP="005E64DF">
            <w:pPr>
              <w:jc w:val="center"/>
              <w:rPr>
                <w:b/>
                <w:sz w:val="22"/>
                <w:szCs w:val="22"/>
              </w:rPr>
            </w:pPr>
            <w:r w:rsidRPr="00B936C9">
              <w:rPr>
                <w:b/>
                <w:sz w:val="22"/>
                <w:szCs w:val="22"/>
              </w:rPr>
              <w:t>14 (P)/</w:t>
            </w:r>
          </w:p>
          <w:p w:rsidR="00252839" w:rsidRPr="00B936C9" w:rsidRDefault="00252839" w:rsidP="005E64DF">
            <w:pPr>
              <w:jc w:val="center"/>
              <w:rPr>
                <w:b/>
                <w:sz w:val="22"/>
                <w:szCs w:val="22"/>
              </w:rPr>
            </w:pPr>
            <w:r w:rsidRPr="00B936C9">
              <w:rPr>
                <w:b/>
                <w:sz w:val="22"/>
                <w:szCs w:val="22"/>
              </w:rPr>
              <w:t>2 (Lot)/2(Šv.)</w:t>
            </w: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Hermano Zudermano gimnazija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55</w:t>
            </w:r>
          </w:p>
        </w:tc>
        <w:tc>
          <w:tcPr>
            <w:tcW w:w="1417" w:type="dxa"/>
            <w:gridSpan w:val="2"/>
          </w:tcPr>
          <w:p w:rsidR="00252839" w:rsidRPr="00B936C9" w:rsidRDefault="00252839" w:rsidP="005E64DF">
            <w:pPr>
              <w:jc w:val="center"/>
              <w:rPr>
                <w:sz w:val="22"/>
                <w:szCs w:val="22"/>
              </w:rPr>
            </w:pPr>
            <w:r w:rsidRPr="00B936C9">
              <w:rPr>
                <w:sz w:val="22"/>
                <w:szCs w:val="22"/>
              </w:rPr>
              <w:t>55</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50</w:t>
            </w:r>
          </w:p>
        </w:tc>
        <w:tc>
          <w:tcPr>
            <w:tcW w:w="1417" w:type="dxa"/>
            <w:gridSpan w:val="2"/>
          </w:tcPr>
          <w:p w:rsidR="00252839" w:rsidRPr="00B936C9" w:rsidRDefault="00252839" w:rsidP="005E64DF">
            <w:pPr>
              <w:jc w:val="center"/>
              <w:rPr>
                <w:sz w:val="22"/>
                <w:szCs w:val="22"/>
              </w:rPr>
            </w:pPr>
            <w:r w:rsidRPr="00B936C9">
              <w:rPr>
                <w:sz w:val="22"/>
                <w:szCs w:val="22"/>
              </w:rPr>
              <w:t>50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47</w:t>
            </w:r>
          </w:p>
        </w:tc>
        <w:tc>
          <w:tcPr>
            <w:tcW w:w="1417" w:type="dxa"/>
            <w:gridSpan w:val="2"/>
          </w:tcPr>
          <w:p w:rsidR="00252839" w:rsidRPr="00B936C9" w:rsidRDefault="00252839" w:rsidP="005E64DF">
            <w:pPr>
              <w:jc w:val="center"/>
              <w:rPr>
                <w:sz w:val="22"/>
                <w:szCs w:val="22"/>
              </w:rPr>
            </w:pPr>
            <w:r w:rsidRPr="00B936C9">
              <w:rPr>
                <w:sz w:val="22"/>
                <w:szCs w:val="22"/>
              </w:rPr>
              <w:t>47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57</w:t>
            </w:r>
          </w:p>
        </w:tc>
        <w:tc>
          <w:tcPr>
            <w:tcW w:w="1417" w:type="dxa"/>
            <w:gridSpan w:val="2"/>
          </w:tcPr>
          <w:p w:rsidR="00252839" w:rsidRPr="00B936C9" w:rsidRDefault="00252839" w:rsidP="005E64DF">
            <w:pPr>
              <w:jc w:val="center"/>
              <w:rPr>
                <w:sz w:val="22"/>
                <w:szCs w:val="22"/>
              </w:rPr>
            </w:pPr>
            <w:r w:rsidRPr="00B936C9">
              <w:rPr>
                <w:sz w:val="22"/>
                <w:szCs w:val="22"/>
              </w:rPr>
              <w:t>57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42</w:t>
            </w:r>
          </w:p>
        </w:tc>
        <w:tc>
          <w:tcPr>
            <w:tcW w:w="1417" w:type="dxa"/>
            <w:gridSpan w:val="2"/>
          </w:tcPr>
          <w:p w:rsidR="00252839" w:rsidRPr="00B936C9" w:rsidRDefault="00252839" w:rsidP="005E64DF">
            <w:pPr>
              <w:jc w:val="center"/>
              <w:rPr>
                <w:sz w:val="22"/>
                <w:szCs w:val="22"/>
              </w:rPr>
            </w:pPr>
            <w:r w:rsidRPr="00B936C9">
              <w:rPr>
                <w:sz w:val="22"/>
                <w:szCs w:val="22"/>
              </w:rPr>
              <w:t>42</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43</w:t>
            </w:r>
          </w:p>
        </w:tc>
        <w:tc>
          <w:tcPr>
            <w:tcW w:w="1417" w:type="dxa"/>
            <w:gridSpan w:val="2"/>
          </w:tcPr>
          <w:p w:rsidR="00252839" w:rsidRPr="00B936C9" w:rsidRDefault="00252839" w:rsidP="005E64DF">
            <w:pPr>
              <w:jc w:val="center"/>
              <w:rPr>
                <w:sz w:val="22"/>
                <w:szCs w:val="22"/>
              </w:rPr>
            </w:pPr>
            <w:r w:rsidRPr="00B936C9">
              <w:rPr>
                <w:sz w:val="22"/>
                <w:szCs w:val="22"/>
              </w:rPr>
              <w:t>43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54</w:t>
            </w:r>
          </w:p>
        </w:tc>
        <w:tc>
          <w:tcPr>
            <w:tcW w:w="1417" w:type="dxa"/>
            <w:gridSpan w:val="2"/>
          </w:tcPr>
          <w:p w:rsidR="00252839" w:rsidRPr="00B936C9" w:rsidRDefault="00252839" w:rsidP="005E64DF">
            <w:pPr>
              <w:jc w:val="center"/>
              <w:rPr>
                <w:sz w:val="22"/>
                <w:szCs w:val="22"/>
              </w:rPr>
            </w:pPr>
            <w:r w:rsidRPr="00B936C9">
              <w:rPr>
                <w:sz w:val="22"/>
                <w:szCs w:val="22"/>
              </w:rPr>
              <w:t>54</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I</w:t>
            </w:r>
          </w:p>
        </w:tc>
        <w:tc>
          <w:tcPr>
            <w:tcW w:w="1134" w:type="dxa"/>
          </w:tcPr>
          <w:p w:rsidR="00252839" w:rsidRPr="00B936C9" w:rsidRDefault="00252839" w:rsidP="005E64DF">
            <w:pPr>
              <w:jc w:val="center"/>
              <w:rPr>
                <w:sz w:val="22"/>
                <w:szCs w:val="22"/>
              </w:rPr>
            </w:pPr>
            <w:r w:rsidRPr="00B936C9">
              <w:rPr>
                <w:sz w:val="22"/>
                <w:szCs w:val="22"/>
              </w:rPr>
              <w:t>53</w:t>
            </w:r>
          </w:p>
        </w:tc>
        <w:tc>
          <w:tcPr>
            <w:tcW w:w="1417" w:type="dxa"/>
            <w:gridSpan w:val="2"/>
          </w:tcPr>
          <w:p w:rsidR="00252839" w:rsidRPr="00B936C9" w:rsidRDefault="00252839" w:rsidP="005E64DF">
            <w:pPr>
              <w:jc w:val="center"/>
              <w:rPr>
                <w:sz w:val="22"/>
                <w:szCs w:val="22"/>
              </w:rPr>
            </w:pPr>
            <w:r w:rsidRPr="00B936C9">
              <w:rPr>
                <w:sz w:val="22"/>
                <w:szCs w:val="22"/>
              </w:rPr>
              <w:t>53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II</w:t>
            </w:r>
          </w:p>
        </w:tc>
        <w:tc>
          <w:tcPr>
            <w:tcW w:w="1134" w:type="dxa"/>
          </w:tcPr>
          <w:p w:rsidR="00252839" w:rsidRPr="00B936C9" w:rsidRDefault="00252839" w:rsidP="005E64DF">
            <w:pPr>
              <w:jc w:val="center"/>
              <w:rPr>
                <w:sz w:val="22"/>
                <w:szCs w:val="22"/>
              </w:rPr>
            </w:pPr>
            <w:r w:rsidRPr="00B936C9">
              <w:rPr>
                <w:sz w:val="22"/>
                <w:szCs w:val="22"/>
              </w:rPr>
              <w:t>47</w:t>
            </w:r>
          </w:p>
        </w:tc>
        <w:tc>
          <w:tcPr>
            <w:tcW w:w="1417" w:type="dxa"/>
            <w:gridSpan w:val="2"/>
          </w:tcPr>
          <w:p w:rsidR="00252839" w:rsidRPr="00B936C9" w:rsidRDefault="00252839" w:rsidP="005E64DF">
            <w:pPr>
              <w:jc w:val="center"/>
              <w:rPr>
                <w:sz w:val="22"/>
                <w:szCs w:val="22"/>
              </w:rPr>
            </w:pPr>
            <w:r w:rsidRPr="00B936C9">
              <w:rPr>
                <w:sz w:val="22"/>
                <w:szCs w:val="22"/>
              </w:rPr>
              <w:t>47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III</w:t>
            </w:r>
          </w:p>
        </w:tc>
        <w:tc>
          <w:tcPr>
            <w:tcW w:w="1134" w:type="dxa"/>
          </w:tcPr>
          <w:p w:rsidR="00252839" w:rsidRPr="00B936C9" w:rsidRDefault="00252839" w:rsidP="005E64DF">
            <w:pPr>
              <w:jc w:val="center"/>
              <w:rPr>
                <w:sz w:val="22"/>
                <w:szCs w:val="22"/>
              </w:rPr>
            </w:pPr>
            <w:r w:rsidRPr="00B936C9">
              <w:rPr>
                <w:sz w:val="22"/>
                <w:szCs w:val="22"/>
              </w:rPr>
              <w:t>41</w:t>
            </w:r>
          </w:p>
        </w:tc>
        <w:tc>
          <w:tcPr>
            <w:tcW w:w="1417" w:type="dxa"/>
            <w:gridSpan w:val="2"/>
          </w:tcPr>
          <w:p w:rsidR="00252839" w:rsidRPr="00B936C9" w:rsidRDefault="00252839" w:rsidP="005E64DF">
            <w:pPr>
              <w:jc w:val="center"/>
              <w:rPr>
                <w:sz w:val="22"/>
                <w:szCs w:val="22"/>
              </w:rPr>
            </w:pPr>
            <w:r w:rsidRPr="00B936C9">
              <w:rPr>
                <w:sz w:val="22"/>
                <w:szCs w:val="22"/>
              </w:rPr>
              <w:t>41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IV</w:t>
            </w:r>
          </w:p>
        </w:tc>
        <w:tc>
          <w:tcPr>
            <w:tcW w:w="1134" w:type="dxa"/>
          </w:tcPr>
          <w:p w:rsidR="00252839" w:rsidRPr="00B936C9" w:rsidRDefault="00252839" w:rsidP="005E64DF">
            <w:pPr>
              <w:jc w:val="center"/>
              <w:rPr>
                <w:sz w:val="22"/>
                <w:szCs w:val="22"/>
              </w:rPr>
            </w:pPr>
            <w:r w:rsidRPr="00B936C9">
              <w:rPr>
                <w:sz w:val="22"/>
                <w:szCs w:val="22"/>
              </w:rPr>
              <w:t>41</w:t>
            </w:r>
          </w:p>
        </w:tc>
        <w:tc>
          <w:tcPr>
            <w:tcW w:w="1417" w:type="dxa"/>
            <w:gridSpan w:val="2"/>
          </w:tcPr>
          <w:p w:rsidR="00252839" w:rsidRPr="00B936C9" w:rsidRDefault="00252839" w:rsidP="005E64DF">
            <w:pPr>
              <w:jc w:val="center"/>
              <w:rPr>
                <w:sz w:val="22"/>
                <w:szCs w:val="22"/>
              </w:rPr>
            </w:pPr>
            <w:r w:rsidRPr="00B936C9">
              <w:rPr>
                <w:sz w:val="22"/>
                <w:szCs w:val="22"/>
              </w:rPr>
              <w:t>41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5</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530</w:t>
            </w:r>
          </w:p>
        </w:tc>
        <w:tc>
          <w:tcPr>
            <w:tcW w:w="1417" w:type="dxa"/>
            <w:gridSpan w:val="2"/>
          </w:tcPr>
          <w:p w:rsidR="00252839" w:rsidRPr="00B936C9" w:rsidRDefault="00252839" w:rsidP="005E64DF">
            <w:pPr>
              <w:jc w:val="center"/>
              <w:rPr>
                <w:b/>
                <w:sz w:val="22"/>
                <w:szCs w:val="22"/>
              </w:rPr>
            </w:pPr>
            <w:r w:rsidRPr="00B936C9">
              <w:rPr>
                <w:b/>
                <w:sz w:val="22"/>
                <w:szCs w:val="22"/>
              </w:rPr>
              <w:t>530</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5</w:t>
            </w:r>
          </w:p>
        </w:tc>
        <w:tc>
          <w:tcPr>
            <w:tcW w:w="1701" w:type="dxa"/>
          </w:tcPr>
          <w:p w:rsidR="00252839" w:rsidRPr="00B936C9" w:rsidRDefault="00252839" w:rsidP="005E64DF">
            <w:pPr>
              <w:jc w:val="center"/>
              <w:rPr>
                <w:b/>
                <w:sz w:val="22"/>
                <w:szCs w:val="22"/>
              </w:rPr>
            </w:pP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„Žaliakalnio“ gimnazija</w:t>
            </w: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I</w:t>
            </w:r>
          </w:p>
        </w:tc>
        <w:tc>
          <w:tcPr>
            <w:tcW w:w="1134" w:type="dxa"/>
          </w:tcPr>
          <w:p w:rsidR="00252839" w:rsidRPr="00B936C9" w:rsidRDefault="00252839" w:rsidP="005E64DF">
            <w:pPr>
              <w:jc w:val="center"/>
              <w:rPr>
                <w:sz w:val="22"/>
                <w:szCs w:val="22"/>
              </w:rPr>
            </w:pPr>
            <w:r w:rsidRPr="00B936C9">
              <w:rPr>
                <w:sz w:val="22"/>
                <w:szCs w:val="22"/>
              </w:rPr>
              <w:t>35</w:t>
            </w:r>
          </w:p>
        </w:tc>
        <w:tc>
          <w:tcPr>
            <w:tcW w:w="1417" w:type="dxa"/>
            <w:gridSpan w:val="2"/>
          </w:tcPr>
          <w:p w:rsidR="00252839" w:rsidRPr="00B936C9" w:rsidRDefault="00252839" w:rsidP="005E64DF">
            <w:pPr>
              <w:jc w:val="center"/>
              <w:rPr>
                <w:sz w:val="22"/>
                <w:szCs w:val="22"/>
              </w:rPr>
            </w:pPr>
            <w:r w:rsidRPr="00B936C9">
              <w:rPr>
                <w:sz w:val="22"/>
                <w:szCs w:val="22"/>
              </w:rPr>
              <w:t>35</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II</w:t>
            </w:r>
          </w:p>
        </w:tc>
        <w:tc>
          <w:tcPr>
            <w:tcW w:w="1134" w:type="dxa"/>
          </w:tcPr>
          <w:p w:rsidR="00252839" w:rsidRPr="00B936C9" w:rsidRDefault="00252839" w:rsidP="005E64DF">
            <w:pPr>
              <w:jc w:val="center"/>
              <w:rPr>
                <w:sz w:val="22"/>
                <w:szCs w:val="22"/>
              </w:rPr>
            </w:pPr>
            <w:r w:rsidRPr="00B936C9">
              <w:rPr>
                <w:sz w:val="22"/>
                <w:szCs w:val="22"/>
              </w:rPr>
              <w:t>52</w:t>
            </w:r>
          </w:p>
        </w:tc>
        <w:tc>
          <w:tcPr>
            <w:tcW w:w="1417" w:type="dxa"/>
            <w:gridSpan w:val="2"/>
          </w:tcPr>
          <w:p w:rsidR="00252839" w:rsidRPr="00B936C9" w:rsidRDefault="00252839" w:rsidP="005E64DF">
            <w:pPr>
              <w:jc w:val="center"/>
              <w:rPr>
                <w:sz w:val="22"/>
                <w:szCs w:val="22"/>
              </w:rPr>
            </w:pPr>
            <w:r w:rsidRPr="00B936C9">
              <w:rPr>
                <w:sz w:val="22"/>
                <w:szCs w:val="22"/>
              </w:rPr>
              <w:t>52</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III</w:t>
            </w:r>
          </w:p>
        </w:tc>
        <w:tc>
          <w:tcPr>
            <w:tcW w:w="1134" w:type="dxa"/>
          </w:tcPr>
          <w:p w:rsidR="00252839" w:rsidRPr="00B936C9" w:rsidRDefault="00252839" w:rsidP="005E64DF">
            <w:pPr>
              <w:jc w:val="center"/>
              <w:rPr>
                <w:sz w:val="22"/>
                <w:szCs w:val="22"/>
              </w:rPr>
            </w:pPr>
            <w:r w:rsidRPr="00B936C9">
              <w:rPr>
                <w:sz w:val="22"/>
                <w:szCs w:val="22"/>
              </w:rPr>
              <w:t>107</w:t>
            </w:r>
          </w:p>
        </w:tc>
        <w:tc>
          <w:tcPr>
            <w:tcW w:w="1417" w:type="dxa"/>
            <w:gridSpan w:val="2"/>
          </w:tcPr>
          <w:p w:rsidR="00252839" w:rsidRPr="00B936C9" w:rsidRDefault="00252839" w:rsidP="005E64DF">
            <w:pPr>
              <w:jc w:val="center"/>
              <w:rPr>
                <w:sz w:val="22"/>
                <w:szCs w:val="22"/>
              </w:rPr>
            </w:pPr>
            <w:r w:rsidRPr="00B936C9">
              <w:rPr>
                <w:sz w:val="22"/>
                <w:szCs w:val="22"/>
              </w:rPr>
              <w:t>104</w:t>
            </w:r>
          </w:p>
        </w:tc>
        <w:tc>
          <w:tcPr>
            <w:tcW w:w="1418" w:type="dxa"/>
            <w:gridSpan w:val="2"/>
          </w:tcPr>
          <w:p w:rsidR="00252839" w:rsidRPr="00B936C9" w:rsidRDefault="00252839" w:rsidP="005E64DF">
            <w:pPr>
              <w:jc w:val="center"/>
              <w:rPr>
                <w:sz w:val="22"/>
                <w:szCs w:val="22"/>
              </w:rPr>
            </w:pPr>
            <w:r w:rsidRPr="00B936C9">
              <w:rPr>
                <w:sz w:val="22"/>
                <w:szCs w:val="22"/>
              </w:rPr>
              <w:t>3</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IV</w:t>
            </w:r>
          </w:p>
        </w:tc>
        <w:tc>
          <w:tcPr>
            <w:tcW w:w="1134" w:type="dxa"/>
          </w:tcPr>
          <w:p w:rsidR="00252839" w:rsidRPr="00B936C9" w:rsidRDefault="00252839" w:rsidP="005E64DF">
            <w:pPr>
              <w:jc w:val="center"/>
              <w:rPr>
                <w:sz w:val="22"/>
                <w:szCs w:val="22"/>
              </w:rPr>
            </w:pPr>
            <w:r w:rsidRPr="00B936C9">
              <w:rPr>
                <w:sz w:val="22"/>
                <w:szCs w:val="22"/>
              </w:rPr>
              <w:t>130</w:t>
            </w:r>
          </w:p>
        </w:tc>
        <w:tc>
          <w:tcPr>
            <w:tcW w:w="1417" w:type="dxa"/>
            <w:gridSpan w:val="2"/>
          </w:tcPr>
          <w:p w:rsidR="00252839" w:rsidRPr="00B936C9" w:rsidRDefault="00252839" w:rsidP="005E64DF">
            <w:pPr>
              <w:jc w:val="center"/>
              <w:rPr>
                <w:sz w:val="22"/>
                <w:szCs w:val="22"/>
              </w:rPr>
            </w:pPr>
            <w:r w:rsidRPr="00B936C9">
              <w:rPr>
                <w:sz w:val="22"/>
                <w:szCs w:val="22"/>
              </w:rPr>
              <w:t>129</w:t>
            </w:r>
          </w:p>
        </w:tc>
        <w:tc>
          <w:tcPr>
            <w:tcW w:w="1418" w:type="dxa"/>
            <w:gridSpan w:val="2"/>
          </w:tcPr>
          <w:p w:rsidR="00252839" w:rsidRPr="00B936C9" w:rsidRDefault="00252839" w:rsidP="005E64DF">
            <w:pPr>
              <w:jc w:val="center"/>
              <w:rPr>
                <w:sz w:val="22"/>
                <w:szCs w:val="22"/>
              </w:rPr>
            </w:pPr>
            <w:r w:rsidRPr="00B936C9">
              <w:rPr>
                <w:sz w:val="22"/>
                <w:szCs w:val="22"/>
              </w:rPr>
              <w:t>1</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13</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r w:rsidRPr="00B936C9">
              <w:rPr>
                <w:sz w:val="22"/>
                <w:szCs w:val="22"/>
              </w:rPr>
              <w:t>20 (I)</w:t>
            </w: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324</w:t>
            </w:r>
          </w:p>
        </w:tc>
        <w:tc>
          <w:tcPr>
            <w:tcW w:w="1417" w:type="dxa"/>
            <w:gridSpan w:val="2"/>
          </w:tcPr>
          <w:p w:rsidR="00252839" w:rsidRPr="00B936C9" w:rsidRDefault="00252839" w:rsidP="005E64DF">
            <w:pPr>
              <w:jc w:val="center"/>
              <w:rPr>
                <w:b/>
                <w:sz w:val="22"/>
                <w:szCs w:val="22"/>
              </w:rPr>
            </w:pPr>
            <w:r w:rsidRPr="00B936C9">
              <w:rPr>
                <w:b/>
                <w:sz w:val="22"/>
                <w:szCs w:val="22"/>
              </w:rPr>
              <w:t>320</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r w:rsidRPr="00B936C9">
              <w:rPr>
                <w:b/>
                <w:sz w:val="22"/>
                <w:szCs w:val="22"/>
              </w:rPr>
              <w:t>4</w:t>
            </w:r>
          </w:p>
          <w:p w:rsidR="00252839" w:rsidRPr="00B936C9" w:rsidRDefault="00252839" w:rsidP="005E64DF">
            <w:pPr>
              <w:jc w:val="center"/>
              <w:rPr>
                <w:b/>
                <w:sz w:val="22"/>
                <w:szCs w:val="22"/>
              </w:rPr>
            </w:pPr>
            <w:r w:rsidRPr="00B936C9">
              <w:rPr>
                <w:b/>
                <w:sz w:val="22"/>
                <w:szCs w:val="22"/>
              </w:rPr>
              <w:t>13</w:t>
            </w:r>
          </w:p>
        </w:tc>
        <w:tc>
          <w:tcPr>
            <w:tcW w:w="1275" w:type="dxa"/>
            <w:gridSpan w:val="2"/>
          </w:tcPr>
          <w:p w:rsidR="00252839" w:rsidRPr="00B936C9" w:rsidRDefault="00252839" w:rsidP="005E64DF">
            <w:pPr>
              <w:jc w:val="center"/>
              <w:rPr>
                <w:b/>
                <w:sz w:val="22"/>
                <w:szCs w:val="22"/>
              </w:rPr>
            </w:pPr>
          </w:p>
        </w:tc>
        <w:tc>
          <w:tcPr>
            <w:tcW w:w="1701" w:type="dxa"/>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20 (I)</w:t>
            </w: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„Žemynos“ gimnazija</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w:t>
            </w:r>
          </w:p>
        </w:tc>
        <w:tc>
          <w:tcPr>
            <w:tcW w:w="1134" w:type="dxa"/>
          </w:tcPr>
          <w:p w:rsidR="00252839" w:rsidRPr="00B936C9" w:rsidRDefault="00252839" w:rsidP="005E64DF">
            <w:pPr>
              <w:jc w:val="center"/>
              <w:rPr>
                <w:sz w:val="22"/>
                <w:szCs w:val="22"/>
              </w:rPr>
            </w:pPr>
            <w:r w:rsidRPr="00B936C9">
              <w:rPr>
                <w:sz w:val="22"/>
                <w:szCs w:val="22"/>
              </w:rPr>
              <w:t>160</w:t>
            </w:r>
          </w:p>
        </w:tc>
        <w:tc>
          <w:tcPr>
            <w:tcW w:w="1417" w:type="dxa"/>
            <w:gridSpan w:val="2"/>
          </w:tcPr>
          <w:p w:rsidR="00252839" w:rsidRPr="00B936C9" w:rsidRDefault="00252839" w:rsidP="005E64DF">
            <w:pPr>
              <w:jc w:val="center"/>
              <w:rPr>
                <w:sz w:val="22"/>
                <w:szCs w:val="22"/>
              </w:rPr>
            </w:pPr>
            <w:r w:rsidRPr="00B936C9">
              <w:rPr>
                <w:sz w:val="22"/>
                <w:szCs w:val="22"/>
              </w:rPr>
              <w:t>155</w:t>
            </w:r>
          </w:p>
        </w:tc>
        <w:tc>
          <w:tcPr>
            <w:tcW w:w="1418" w:type="dxa"/>
            <w:gridSpan w:val="2"/>
          </w:tcPr>
          <w:p w:rsidR="00252839" w:rsidRPr="00B936C9" w:rsidRDefault="00252839" w:rsidP="005E64DF">
            <w:pPr>
              <w:jc w:val="center"/>
              <w:rPr>
                <w:sz w:val="22"/>
                <w:szCs w:val="22"/>
              </w:rPr>
            </w:pPr>
            <w:r w:rsidRPr="00B936C9">
              <w:rPr>
                <w:sz w:val="22"/>
                <w:szCs w:val="22"/>
              </w:rPr>
              <w:t>5</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r w:rsidRPr="00B936C9">
              <w:rPr>
                <w:sz w:val="22"/>
                <w:szCs w:val="22"/>
              </w:rPr>
              <w:t>4</w:t>
            </w:r>
          </w:p>
        </w:tc>
        <w:tc>
          <w:tcPr>
            <w:tcW w:w="1418" w:type="dxa"/>
            <w:gridSpan w:val="2"/>
          </w:tcPr>
          <w:p w:rsidR="00252839" w:rsidRPr="00B936C9" w:rsidRDefault="00252839" w:rsidP="005E64DF">
            <w:pPr>
              <w:jc w:val="center"/>
              <w:rPr>
                <w:sz w:val="22"/>
                <w:szCs w:val="22"/>
              </w:rPr>
            </w:pPr>
            <w:r w:rsidRPr="00B936C9">
              <w:rPr>
                <w:sz w:val="22"/>
                <w:szCs w:val="22"/>
              </w:rPr>
              <w:t>18</w:t>
            </w:r>
          </w:p>
        </w:tc>
        <w:tc>
          <w:tcPr>
            <w:tcW w:w="1275" w:type="dxa"/>
            <w:gridSpan w:val="2"/>
          </w:tcPr>
          <w:p w:rsidR="00252839" w:rsidRPr="00B936C9" w:rsidRDefault="00252839" w:rsidP="005E64DF">
            <w:pPr>
              <w:jc w:val="center"/>
              <w:rPr>
                <w:sz w:val="22"/>
                <w:szCs w:val="22"/>
              </w:rPr>
            </w:pPr>
            <w:r w:rsidRPr="00B936C9">
              <w:rPr>
                <w:sz w:val="22"/>
                <w:szCs w:val="22"/>
              </w:rPr>
              <w:t>136</w:t>
            </w:r>
          </w:p>
        </w:tc>
        <w:tc>
          <w:tcPr>
            <w:tcW w:w="1701" w:type="dxa"/>
          </w:tcPr>
          <w:p w:rsidR="00252839" w:rsidRPr="00B936C9" w:rsidRDefault="00252839" w:rsidP="005E64DF">
            <w:pPr>
              <w:jc w:val="center"/>
              <w:rPr>
                <w:sz w:val="22"/>
                <w:szCs w:val="22"/>
              </w:rPr>
            </w:pPr>
            <w:r w:rsidRPr="00B936C9">
              <w:rPr>
                <w:sz w:val="22"/>
                <w:szCs w:val="22"/>
              </w:rPr>
              <w:t>2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w:t>
            </w:r>
          </w:p>
        </w:tc>
        <w:tc>
          <w:tcPr>
            <w:tcW w:w="1134" w:type="dxa"/>
          </w:tcPr>
          <w:p w:rsidR="00252839" w:rsidRPr="00B936C9" w:rsidRDefault="00252839" w:rsidP="005E64DF">
            <w:pPr>
              <w:jc w:val="center"/>
              <w:rPr>
                <w:sz w:val="22"/>
                <w:szCs w:val="22"/>
              </w:rPr>
            </w:pPr>
            <w:r w:rsidRPr="00B936C9">
              <w:rPr>
                <w:sz w:val="22"/>
                <w:szCs w:val="22"/>
              </w:rPr>
              <w:t>144</w:t>
            </w:r>
          </w:p>
        </w:tc>
        <w:tc>
          <w:tcPr>
            <w:tcW w:w="1417" w:type="dxa"/>
            <w:gridSpan w:val="2"/>
          </w:tcPr>
          <w:p w:rsidR="00252839" w:rsidRPr="00B936C9" w:rsidRDefault="00252839" w:rsidP="005E64DF">
            <w:pPr>
              <w:jc w:val="center"/>
              <w:rPr>
                <w:sz w:val="22"/>
                <w:szCs w:val="22"/>
              </w:rPr>
            </w:pPr>
            <w:r w:rsidRPr="00B936C9">
              <w:rPr>
                <w:sz w:val="22"/>
                <w:szCs w:val="22"/>
              </w:rPr>
              <w:t>143</w:t>
            </w:r>
          </w:p>
        </w:tc>
        <w:tc>
          <w:tcPr>
            <w:tcW w:w="1418" w:type="dxa"/>
            <w:gridSpan w:val="2"/>
          </w:tcPr>
          <w:p w:rsidR="00252839" w:rsidRPr="00B936C9" w:rsidRDefault="00252839" w:rsidP="005E64DF">
            <w:pPr>
              <w:jc w:val="center"/>
              <w:rPr>
                <w:sz w:val="22"/>
                <w:szCs w:val="22"/>
              </w:rPr>
            </w:pPr>
            <w:r w:rsidRPr="00B936C9">
              <w:rPr>
                <w:sz w:val="22"/>
                <w:szCs w:val="22"/>
              </w:rPr>
              <w:t>1</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18</w:t>
            </w:r>
          </w:p>
        </w:tc>
        <w:tc>
          <w:tcPr>
            <w:tcW w:w="1275" w:type="dxa"/>
            <w:gridSpan w:val="2"/>
          </w:tcPr>
          <w:p w:rsidR="00252839" w:rsidRPr="00B936C9" w:rsidRDefault="00252839" w:rsidP="005E64DF">
            <w:pPr>
              <w:jc w:val="center"/>
              <w:rPr>
                <w:sz w:val="22"/>
                <w:szCs w:val="22"/>
              </w:rPr>
            </w:pPr>
            <w:r w:rsidRPr="00B936C9">
              <w:rPr>
                <w:sz w:val="22"/>
                <w:szCs w:val="22"/>
              </w:rPr>
              <w:t>121</w:t>
            </w:r>
          </w:p>
        </w:tc>
        <w:tc>
          <w:tcPr>
            <w:tcW w:w="1701" w:type="dxa"/>
          </w:tcPr>
          <w:p w:rsidR="00252839" w:rsidRPr="00B936C9" w:rsidRDefault="00252839" w:rsidP="005E64DF">
            <w:pPr>
              <w:jc w:val="center"/>
              <w:rPr>
                <w:sz w:val="22"/>
                <w:szCs w:val="22"/>
              </w:rPr>
            </w:pPr>
            <w:r w:rsidRPr="00B936C9">
              <w:rPr>
                <w:sz w:val="22"/>
                <w:szCs w:val="22"/>
              </w:rPr>
              <w:t>5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III</w:t>
            </w:r>
          </w:p>
        </w:tc>
        <w:tc>
          <w:tcPr>
            <w:tcW w:w="1134" w:type="dxa"/>
          </w:tcPr>
          <w:p w:rsidR="00252839" w:rsidRPr="00B936C9" w:rsidRDefault="00252839" w:rsidP="005E64DF">
            <w:pPr>
              <w:jc w:val="center"/>
              <w:rPr>
                <w:sz w:val="22"/>
                <w:szCs w:val="22"/>
              </w:rPr>
            </w:pPr>
            <w:r w:rsidRPr="00B936C9">
              <w:rPr>
                <w:sz w:val="22"/>
                <w:szCs w:val="22"/>
              </w:rPr>
              <w:t>121</w:t>
            </w:r>
          </w:p>
        </w:tc>
        <w:tc>
          <w:tcPr>
            <w:tcW w:w="1417" w:type="dxa"/>
            <w:gridSpan w:val="2"/>
          </w:tcPr>
          <w:p w:rsidR="00252839" w:rsidRPr="00B936C9" w:rsidRDefault="00252839" w:rsidP="005E64DF">
            <w:pPr>
              <w:jc w:val="center"/>
              <w:rPr>
                <w:sz w:val="22"/>
                <w:szCs w:val="22"/>
              </w:rPr>
            </w:pPr>
            <w:r w:rsidRPr="00B936C9">
              <w:rPr>
                <w:sz w:val="22"/>
                <w:szCs w:val="22"/>
              </w:rPr>
              <w:t>116</w:t>
            </w:r>
          </w:p>
        </w:tc>
        <w:tc>
          <w:tcPr>
            <w:tcW w:w="1418" w:type="dxa"/>
            <w:gridSpan w:val="2"/>
          </w:tcPr>
          <w:p w:rsidR="00252839" w:rsidRPr="00B936C9" w:rsidRDefault="00252839" w:rsidP="005E64DF">
            <w:pPr>
              <w:jc w:val="center"/>
              <w:rPr>
                <w:sz w:val="22"/>
                <w:szCs w:val="22"/>
              </w:rPr>
            </w:pPr>
            <w:r w:rsidRPr="00B936C9">
              <w:rPr>
                <w:sz w:val="22"/>
                <w:szCs w:val="22"/>
              </w:rPr>
              <w:t>5</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r w:rsidRPr="00B936C9">
              <w:rPr>
                <w:sz w:val="22"/>
                <w:szCs w:val="22"/>
              </w:rPr>
              <w:t>5</w:t>
            </w:r>
          </w:p>
        </w:tc>
        <w:tc>
          <w:tcPr>
            <w:tcW w:w="1418" w:type="dxa"/>
            <w:gridSpan w:val="2"/>
          </w:tcPr>
          <w:p w:rsidR="00252839" w:rsidRPr="00B936C9" w:rsidRDefault="00252839" w:rsidP="005E64DF">
            <w:pPr>
              <w:jc w:val="center"/>
              <w:rPr>
                <w:sz w:val="22"/>
                <w:szCs w:val="22"/>
              </w:rPr>
            </w:pPr>
            <w:r w:rsidRPr="00B936C9">
              <w:rPr>
                <w:sz w:val="22"/>
                <w:szCs w:val="22"/>
              </w:rPr>
              <w:t>15</w:t>
            </w:r>
          </w:p>
        </w:tc>
        <w:tc>
          <w:tcPr>
            <w:tcW w:w="1275" w:type="dxa"/>
            <w:gridSpan w:val="2"/>
          </w:tcPr>
          <w:p w:rsidR="00252839" w:rsidRPr="00B936C9" w:rsidRDefault="00252839" w:rsidP="005E64DF">
            <w:pPr>
              <w:jc w:val="center"/>
              <w:rPr>
                <w:sz w:val="22"/>
                <w:szCs w:val="22"/>
              </w:rPr>
            </w:pPr>
            <w:r w:rsidRPr="00B936C9">
              <w:rPr>
                <w:sz w:val="22"/>
                <w:szCs w:val="22"/>
              </w:rPr>
              <w:t>94</w:t>
            </w:r>
          </w:p>
        </w:tc>
        <w:tc>
          <w:tcPr>
            <w:tcW w:w="1701" w:type="dxa"/>
          </w:tcPr>
          <w:p w:rsidR="00252839" w:rsidRPr="00B936C9" w:rsidRDefault="00252839" w:rsidP="005E64DF">
            <w:pPr>
              <w:jc w:val="center"/>
              <w:rPr>
                <w:sz w:val="22"/>
                <w:szCs w:val="22"/>
              </w:rPr>
            </w:pPr>
            <w:r w:rsidRPr="00B936C9">
              <w:rPr>
                <w:sz w:val="22"/>
                <w:szCs w:val="22"/>
              </w:rPr>
              <w:t>3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IV</w:t>
            </w:r>
          </w:p>
        </w:tc>
        <w:tc>
          <w:tcPr>
            <w:tcW w:w="1134" w:type="dxa"/>
          </w:tcPr>
          <w:p w:rsidR="00252839" w:rsidRPr="00B936C9" w:rsidRDefault="00252839" w:rsidP="005E64DF">
            <w:pPr>
              <w:jc w:val="center"/>
              <w:rPr>
                <w:sz w:val="22"/>
                <w:szCs w:val="22"/>
              </w:rPr>
            </w:pPr>
            <w:r w:rsidRPr="00B936C9">
              <w:rPr>
                <w:sz w:val="22"/>
                <w:szCs w:val="22"/>
              </w:rPr>
              <w:t>145</w:t>
            </w:r>
          </w:p>
        </w:tc>
        <w:tc>
          <w:tcPr>
            <w:tcW w:w="1417" w:type="dxa"/>
            <w:gridSpan w:val="2"/>
          </w:tcPr>
          <w:p w:rsidR="00252839" w:rsidRPr="00B936C9" w:rsidRDefault="00252839" w:rsidP="005E64DF">
            <w:pPr>
              <w:jc w:val="center"/>
              <w:rPr>
                <w:sz w:val="22"/>
                <w:szCs w:val="22"/>
              </w:rPr>
            </w:pPr>
            <w:r w:rsidRPr="00B936C9">
              <w:rPr>
                <w:sz w:val="22"/>
                <w:szCs w:val="22"/>
              </w:rPr>
              <w:t>139</w:t>
            </w:r>
          </w:p>
        </w:tc>
        <w:tc>
          <w:tcPr>
            <w:tcW w:w="1418" w:type="dxa"/>
            <w:gridSpan w:val="2"/>
          </w:tcPr>
          <w:p w:rsidR="00252839" w:rsidRPr="00B936C9" w:rsidRDefault="00252839" w:rsidP="005E64DF">
            <w:pPr>
              <w:jc w:val="center"/>
              <w:rPr>
                <w:sz w:val="22"/>
                <w:szCs w:val="22"/>
              </w:rPr>
            </w:pPr>
            <w:r w:rsidRPr="00B936C9">
              <w:rPr>
                <w:sz w:val="22"/>
                <w:szCs w:val="22"/>
              </w:rPr>
              <w:t>6</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rPr>
          <w:trHeight w:val="277"/>
        </w:trPr>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r w:rsidRPr="00B936C9">
              <w:rPr>
                <w:sz w:val="22"/>
                <w:szCs w:val="22"/>
              </w:rPr>
              <w:t>5</w:t>
            </w:r>
          </w:p>
        </w:tc>
        <w:tc>
          <w:tcPr>
            <w:tcW w:w="1418" w:type="dxa"/>
            <w:gridSpan w:val="2"/>
          </w:tcPr>
          <w:p w:rsidR="00252839" w:rsidRPr="00B936C9" w:rsidRDefault="00252839" w:rsidP="005E64DF">
            <w:pPr>
              <w:jc w:val="center"/>
              <w:rPr>
                <w:sz w:val="22"/>
                <w:szCs w:val="22"/>
              </w:rPr>
            </w:pPr>
            <w:r w:rsidRPr="00B936C9">
              <w:rPr>
                <w:sz w:val="22"/>
                <w:szCs w:val="22"/>
              </w:rPr>
              <w:t>11</w:t>
            </w:r>
          </w:p>
        </w:tc>
        <w:tc>
          <w:tcPr>
            <w:tcW w:w="1275" w:type="dxa"/>
            <w:gridSpan w:val="2"/>
          </w:tcPr>
          <w:p w:rsidR="00252839" w:rsidRPr="00B936C9" w:rsidRDefault="00252839" w:rsidP="005E64DF">
            <w:pPr>
              <w:jc w:val="center"/>
              <w:rPr>
                <w:sz w:val="22"/>
                <w:szCs w:val="22"/>
              </w:rPr>
            </w:pPr>
            <w:r w:rsidRPr="00B936C9">
              <w:rPr>
                <w:sz w:val="22"/>
                <w:szCs w:val="22"/>
              </w:rPr>
              <w:t>36</w:t>
            </w:r>
          </w:p>
        </w:tc>
        <w:tc>
          <w:tcPr>
            <w:tcW w:w="1701" w:type="dxa"/>
          </w:tcPr>
          <w:p w:rsidR="00252839" w:rsidRPr="00B936C9" w:rsidRDefault="00252839" w:rsidP="005E64DF">
            <w:pPr>
              <w:jc w:val="center"/>
              <w:rPr>
                <w:sz w:val="22"/>
                <w:szCs w:val="22"/>
              </w:rPr>
            </w:pPr>
          </w:p>
        </w:tc>
      </w:tr>
      <w:tr w:rsidR="00252839" w:rsidRPr="00B936C9" w:rsidTr="00CD67D1">
        <w:trPr>
          <w:trHeight w:val="607"/>
        </w:trPr>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570</w:t>
            </w:r>
          </w:p>
        </w:tc>
        <w:tc>
          <w:tcPr>
            <w:tcW w:w="1417" w:type="dxa"/>
            <w:gridSpan w:val="2"/>
          </w:tcPr>
          <w:p w:rsidR="00252839" w:rsidRPr="00B936C9" w:rsidRDefault="00252839" w:rsidP="005E64DF">
            <w:pPr>
              <w:jc w:val="center"/>
              <w:rPr>
                <w:b/>
                <w:sz w:val="22"/>
                <w:szCs w:val="22"/>
              </w:rPr>
            </w:pPr>
            <w:r w:rsidRPr="00B936C9">
              <w:rPr>
                <w:b/>
                <w:sz w:val="22"/>
                <w:szCs w:val="22"/>
              </w:rPr>
              <w:t>553</w:t>
            </w:r>
          </w:p>
          <w:p w:rsidR="00252839" w:rsidRPr="00B936C9" w:rsidRDefault="00252839" w:rsidP="005E64DF">
            <w:pPr>
              <w:jc w:val="center"/>
              <w:rPr>
                <w:b/>
                <w:sz w:val="22"/>
                <w:szCs w:val="22"/>
              </w:rPr>
            </w:pPr>
            <w:r w:rsidRPr="00B936C9">
              <w:rPr>
                <w:b/>
                <w:sz w:val="22"/>
                <w:szCs w:val="22"/>
              </w:rPr>
              <w:t>14</w:t>
            </w:r>
          </w:p>
        </w:tc>
        <w:tc>
          <w:tcPr>
            <w:tcW w:w="1418" w:type="dxa"/>
            <w:gridSpan w:val="2"/>
          </w:tcPr>
          <w:p w:rsidR="00252839" w:rsidRPr="00B936C9" w:rsidRDefault="00252839" w:rsidP="005E64DF">
            <w:pPr>
              <w:jc w:val="center"/>
              <w:rPr>
                <w:b/>
                <w:sz w:val="22"/>
                <w:szCs w:val="22"/>
              </w:rPr>
            </w:pPr>
            <w:r w:rsidRPr="00B936C9">
              <w:rPr>
                <w:b/>
                <w:sz w:val="22"/>
                <w:szCs w:val="22"/>
              </w:rPr>
              <w:t>17</w:t>
            </w:r>
          </w:p>
          <w:p w:rsidR="00252839" w:rsidRPr="00B936C9" w:rsidRDefault="00252839" w:rsidP="005E64DF">
            <w:pPr>
              <w:jc w:val="center"/>
              <w:rPr>
                <w:b/>
                <w:sz w:val="22"/>
                <w:szCs w:val="22"/>
              </w:rPr>
            </w:pPr>
            <w:r w:rsidRPr="00B936C9">
              <w:rPr>
                <w:b/>
                <w:sz w:val="22"/>
                <w:szCs w:val="22"/>
              </w:rPr>
              <w:t>62</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387</w:t>
            </w:r>
          </w:p>
        </w:tc>
        <w:tc>
          <w:tcPr>
            <w:tcW w:w="1701" w:type="dxa"/>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10 (P)</w:t>
            </w: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Vydūno gimnazija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50</w:t>
            </w:r>
          </w:p>
        </w:tc>
        <w:tc>
          <w:tcPr>
            <w:tcW w:w="1417" w:type="dxa"/>
            <w:gridSpan w:val="2"/>
          </w:tcPr>
          <w:p w:rsidR="00252839" w:rsidRPr="00B936C9" w:rsidRDefault="00252839" w:rsidP="005E64DF">
            <w:pPr>
              <w:jc w:val="center"/>
              <w:rPr>
                <w:sz w:val="22"/>
                <w:szCs w:val="22"/>
              </w:rPr>
            </w:pPr>
            <w:r w:rsidRPr="00B936C9">
              <w:rPr>
                <w:sz w:val="22"/>
                <w:szCs w:val="22"/>
              </w:rPr>
              <w:t>50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48</w:t>
            </w:r>
          </w:p>
        </w:tc>
        <w:tc>
          <w:tcPr>
            <w:tcW w:w="1417" w:type="dxa"/>
            <w:gridSpan w:val="2"/>
          </w:tcPr>
          <w:p w:rsidR="00252839" w:rsidRPr="00B936C9" w:rsidRDefault="00252839" w:rsidP="005E64DF">
            <w:pPr>
              <w:jc w:val="center"/>
              <w:rPr>
                <w:sz w:val="22"/>
                <w:szCs w:val="22"/>
              </w:rPr>
            </w:pPr>
            <w:r w:rsidRPr="00B936C9">
              <w:rPr>
                <w:sz w:val="22"/>
                <w:szCs w:val="22"/>
              </w:rPr>
              <w:t>48</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40</w:t>
            </w:r>
          </w:p>
        </w:tc>
        <w:tc>
          <w:tcPr>
            <w:tcW w:w="1417" w:type="dxa"/>
            <w:gridSpan w:val="2"/>
          </w:tcPr>
          <w:p w:rsidR="00252839" w:rsidRPr="00B936C9" w:rsidRDefault="00252839" w:rsidP="005E64DF">
            <w:pPr>
              <w:jc w:val="center"/>
              <w:rPr>
                <w:sz w:val="22"/>
                <w:szCs w:val="22"/>
              </w:rPr>
            </w:pPr>
            <w:r w:rsidRPr="00B936C9">
              <w:rPr>
                <w:sz w:val="22"/>
                <w:szCs w:val="22"/>
              </w:rPr>
              <w:t>40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60</w:t>
            </w:r>
          </w:p>
        </w:tc>
        <w:tc>
          <w:tcPr>
            <w:tcW w:w="1417" w:type="dxa"/>
            <w:gridSpan w:val="2"/>
          </w:tcPr>
          <w:p w:rsidR="00252839" w:rsidRPr="00B936C9" w:rsidRDefault="00252839" w:rsidP="005E64DF">
            <w:pPr>
              <w:jc w:val="center"/>
              <w:rPr>
                <w:sz w:val="22"/>
                <w:szCs w:val="22"/>
              </w:rPr>
            </w:pPr>
            <w:r w:rsidRPr="00B936C9">
              <w:rPr>
                <w:sz w:val="22"/>
                <w:szCs w:val="22"/>
              </w:rPr>
              <w:t>60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61</w:t>
            </w:r>
          </w:p>
        </w:tc>
        <w:tc>
          <w:tcPr>
            <w:tcW w:w="1417" w:type="dxa"/>
            <w:gridSpan w:val="2"/>
          </w:tcPr>
          <w:p w:rsidR="00252839" w:rsidRPr="00B936C9" w:rsidRDefault="00252839" w:rsidP="005E64DF">
            <w:pPr>
              <w:jc w:val="center"/>
              <w:rPr>
                <w:sz w:val="22"/>
                <w:szCs w:val="22"/>
              </w:rPr>
            </w:pPr>
            <w:r w:rsidRPr="00B936C9">
              <w:rPr>
                <w:sz w:val="22"/>
                <w:szCs w:val="22"/>
              </w:rPr>
              <w:t>61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18</w:t>
            </w:r>
          </w:p>
        </w:tc>
        <w:tc>
          <w:tcPr>
            <w:tcW w:w="1275" w:type="dxa"/>
            <w:gridSpan w:val="2"/>
          </w:tcPr>
          <w:p w:rsidR="00252839" w:rsidRPr="00B936C9" w:rsidRDefault="00252839" w:rsidP="005E64DF">
            <w:pPr>
              <w:jc w:val="center"/>
              <w:rPr>
                <w:sz w:val="22"/>
                <w:szCs w:val="22"/>
              </w:rPr>
            </w:pPr>
            <w:r w:rsidRPr="00B936C9">
              <w:rPr>
                <w:sz w:val="22"/>
                <w:szCs w:val="22"/>
              </w:rPr>
              <w:t>43</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58</w:t>
            </w:r>
          </w:p>
        </w:tc>
        <w:tc>
          <w:tcPr>
            <w:tcW w:w="1417" w:type="dxa"/>
            <w:gridSpan w:val="2"/>
          </w:tcPr>
          <w:p w:rsidR="00252839" w:rsidRPr="00B936C9" w:rsidRDefault="00252839" w:rsidP="005E64DF">
            <w:pPr>
              <w:jc w:val="center"/>
              <w:rPr>
                <w:sz w:val="22"/>
                <w:szCs w:val="22"/>
              </w:rPr>
            </w:pPr>
            <w:r w:rsidRPr="00B936C9">
              <w:rPr>
                <w:sz w:val="22"/>
                <w:szCs w:val="22"/>
              </w:rPr>
              <w:t>58</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24</w:t>
            </w:r>
          </w:p>
        </w:tc>
        <w:tc>
          <w:tcPr>
            <w:tcW w:w="1275" w:type="dxa"/>
            <w:gridSpan w:val="2"/>
          </w:tcPr>
          <w:p w:rsidR="00252839" w:rsidRPr="00B936C9" w:rsidRDefault="00252839" w:rsidP="005E64DF">
            <w:pPr>
              <w:jc w:val="center"/>
              <w:rPr>
                <w:sz w:val="22"/>
                <w:szCs w:val="22"/>
              </w:rPr>
            </w:pPr>
            <w:r w:rsidRPr="00B936C9">
              <w:rPr>
                <w:sz w:val="22"/>
                <w:szCs w:val="22"/>
              </w:rPr>
              <w:t>34</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55</w:t>
            </w:r>
          </w:p>
        </w:tc>
        <w:tc>
          <w:tcPr>
            <w:tcW w:w="1417" w:type="dxa"/>
            <w:gridSpan w:val="2"/>
          </w:tcPr>
          <w:p w:rsidR="00252839" w:rsidRPr="00B936C9" w:rsidRDefault="00252839" w:rsidP="005E64DF">
            <w:pPr>
              <w:jc w:val="center"/>
              <w:rPr>
                <w:sz w:val="22"/>
                <w:szCs w:val="22"/>
              </w:rPr>
            </w:pPr>
            <w:r w:rsidRPr="00B936C9">
              <w:rPr>
                <w:sz w:val="22"/>
                <w:szCs w:val="22"/>
              </w:rPr>
              <w:t>55</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16</w:t>
            </w:r>
          </w:p>
        </w:tc>
        <w:tc>
          <w:tcPr>
            <w:tcW w:w="1275" w:type="dxa"/>
            <w:gridSpan w:val="2"/>
          </w:tcPr>
          <w:p w:rsidR="00252839" w:rsidRPr="00B936C9" w:rsidRDefault="00252839" w:rsidP="005E64DF">
            <w:pPr>
              <w:jc w:val="center"/>
              <w:rPr>
                <w:sz w:val="22"/>
                <w:szCs w:val="22"/>
              </w:rPr>
            </w:pPr>
            <w:r w:rsidRPr="00B936C9">
              <w:rPr>
                <w:sz w:val="22"/>
                <w:szCs w:val="22"/>
              </w:rPr>
              <w:t>39</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w:t>
            </w:r>
          </w:p>
        </w:tc>
        <w:tc>
          <w:tcPr>
            <w:tcW w:w="1134" w:type="dxa"/>
          </w:tcPr>
          <w:p w:rsidR="00252839" w:rsidRPr="00B936C9" w:rsidRDefault="00252839" w:rsidP="005E64DF">
            <w:pPr>
              <w:jc w:val="center"/>
              <w:rPr>
                <w:sz w:val="22"/>
                <w:szCs w:val="22"/>
              </w:rPr>
            </w:pPr>
            <w:r w:rsidRPr="00B936C9">
              <w:rPr>
                <w:sz w:val="22"/>
                <w:szCs w:val="22"/>
              </w:rPr>
              <w:t>53</w:t>
            </w:r>
          </w:p>
        </w:tc>
        <w:tc>
          <w:tcPr>
            <w:tcW w:w="1417" w:type="dxa"/>
            <w:gridSpan w:val="2"/>
          </w:tcPr>
          <w:p w:rsidR="00252839" w:rsidRPr="00B936C9" w:rsidRDefault="00252839" w:rsidP="005E64DF">
            <w:pPr>
              <w:jc w:val="center"/>
              <w:rPr>
                <w:sz w:val="22"/>
                <w:szCs w:val="22"/>
              </w:rPr>
            </w:pPr>
            <w:r w:rsidRPr="00B936C9">
              <w:rPr>
                <w:sz w:val="22"/>
                <w:szCs w:val="22"/>
              </w:rPr>
              <w:t>53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10</w:t>
            </w:r>
          </w:p>
        </w:tc>
        <w:tc>
          <w:tcPr>
            <w:tcW w:w="1275" w:type="dxa"/>
            <w:gridSpan w:val="2"/>
          </w:tcPr>
          <w:p w:rsidR="00252839" w:rsidRPr="00B936C9" w:rsidRDefault="00252839" w:rsidP="005E64DF">
            <w:pPr>
              <w:jc w:val="center"/>
              <w:rPr>
                <w:sz w:val="22"/>
                <w:szCs w:val="22"/>
              </w:rPr>
            </w:pPr>
            <w:r w:rsidRPr="00B936C9">
              <w:rPr>
                <w:sz w:val="22"/>
                <w:szCs w:val="22"/>
              </w:rPr>
              <w:t>43</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w:t>
            </w:r>
          </w:p>
        </w:tc>
        <w:tc>
          <w:tcPr>
            <w:tcW w:w="1134" w:type="dxa"/>
          </w:tcPr>
          <w:p w:rsidR="00252839" w:rsidRPr="00B936C9" w:rsidRDefault="00252839" w:rsidP="005E64DF">
            <w:pPr>
              <w:jc w:val="center"/>
              <w:rPr>
                <w:sz w:val="22"/>
                <w:szCs w:val="22"/>
              </w:rPr>
            </w:pPr>
            <w:r w:rsidRPr="00B936C9">
              <w:rPr>
                <w:sz w:val="22"/>
                <w:szCs w:val="22"/>
              </w:rPr>
              <w:t>53</w:t>
            </w:r>
          </w:p>
        </w:tc>
        <w:tc>
          <w:tcPr>
            <w:tcW w:w="1417" w:type="dxa"/>
            <w:gridSpan w:val="2"/>
          </w:tcPr>
          <w:p w:rsidR="00252839" w:rsidRPr="00B936C9" w:rsidRDefault="00252839" w:rsidP="005E64DF">
            <w:pPr>
              <w:jc w:val="center"/>
              <w:rPr>
                <w:sz w:val="22"/>
                <w:szCs w:val="22"/>
              </w:rPr>
            </w:pPr>
            <w:r w:rsidRPr="00B936C9">
              <w:rPr>
                <w:sz w:val="22"/>
                <w:szCs w:val="22"/>
              </w:rPr>
              <w:t>53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14</w:t>
            </w:r>
          </w:p>
        </w:tc>
        <w:tc>
          <w:tcPr>
            <w:tcW w:w="1275" w:type="dxa"/>
            <w:gridSpan w:val="2"/>
          </w:tcPr>
          <w:p w:rsidR="00252839" w:rsidRPr="00B936C9" w:rsidRDefault="00252839" w:rsidP="005E64DF">
            <w:pPr>
              <w:jc w:val="center"/>
              <w:rPr>
                <w:sz w:val="22"/>
                <w:szCs w:val="22"/>
              </w:rPr>
            </w:pPr>
            <w:r w:rsidRPr="00B936C9">
              <w:rPr>
                <w:sz w:val="22"/>
                <w:szCs w:val="22"/>
              </w:rPr>
              <w:t>39</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III</w:t>
            </w:r>
          </w:p>
        </w:tc>
        <w:tc>
          <w:tcPr>
            <w:tcW w:w="1134" w:type="dxa"/>
          </w:tcPr>
          <w:p w:rsidR="00252839" w:rsidRPr="00B936C9" w:rsidRDefault="00252839" w:rsidP="005E64DF">
            <w:pPr>
              <w:jc w:val="center"/>
              <w:rPr>
                <w:sz w:val="22"/>
                <w:szCs w:val="22"/>
              </w:rPr>
            </w:pPr>
            <w:r w:rsidRPr="00B936C9">
              <w:rPr>
                <w:sz w:val="22"/>
                <w:szCs w:val="22"/>
              </w:rPr>
              <w:t>33</w:t>
            </w:r>
          </w:p>
        </w:tc>
        <w:tc>
          <w:tcPr>
            <w:tcW w:w="1417" w:type="dxa"/>
            <w:gridSpan w:val="2"/>
          </w:tcPr>
          <w:p w:rsidR="00252839" w:rsidRPr="00B936C9" w:rsidRDefault="00252839" w:rsidP="005E64DF">
            <w:pPr>
              <w:jc w:val="center"/>
              <w:rPr>
                <w:sz w:val="22"/>
                <w:szCs w:val="22"/>
              </w:rPr>
            </w:pPr>
            <w:r w:rsidRPr="00B936C9">
              <w:rPr>
                <w:sz w:val="22"/>
                <w:szCs w:val="22"/>
              </w:rPr>
              <w:t>33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w:t>
            </w: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IV</w:t>
            </w:r>
          </w:p>
        </w:tc>
        <w:tc>
          <w:tcPr>
            <w:tcW w:w="1134" w:type="dxa"/>
          </w:tcPr>
          <w:p w:rsidR="00252839" w:rsidRPr="00B936C9" w:rsidRDefault="00252839" w:rsidP="005E64DF">
            <w:pPr>
              <w:jc w:val="center"/>
              <w:rPr>
                <w:sz w:val="22"/>
                <w:szCs w:val="22"/>
              </w:rPr>
            </w:pPr>
            <w:r w:rsidRPr="00B936C9">
              <w:rPr>
                <w:sz w:val="22"/>
                <w:szCs w:val="22"/>
              </w:rPr>
              <w:t>33</w:t>
            </w:r>
          </w:p>
        </w:tc>
        <w:tc>
          <w:tcPr>
            <w:tcW w:w="1417" w:type="dxa"/>
            <w:gridSpan w:val="2"/>
          </w:tcPr>
          <w:p w:rsidR="00252839" w:rsidRPr="00B936C9" w:rsidRDefault="00252839" w:rsidP="005E64DF">
            <w:pPr>
              <w:jc w:val="center"/>
              <w:rPr>
                <w:sz w:val="22"/>
                <w:szCs w:val="22"/>
              </w:rPr>
            </w:pPr>
            <w:r w:rsidRPr="00B936C9">
              <w:rPr>
                <w:sz w:val="22"/>
                <w:szCs w:val="22"/>
              </w:rPr>
              <w:t>33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5</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II kalba</w:t>
            </w:r>
          </w:p>
        </w:tc>
        <w:tc>
          <w:tcPr>
            <w:tcW w:w="851" w:type="dxa"/>
            <w:gridSpan w:val="2"/>
          </w:tcPr>
          <w:p w:rsidR="00252839" w:rsidRPr="00B936C9" w:rsidRDefault="00252839" w:rsidP="005E64DF">
            <w:pPr>
              <w:jc w:val="center"/>
              <w:rPr>
                <w:b/>
                <w:sz w:val="22"/>
                <w:szCs w:val="22"/>
              </w:rPr>
            </w:pPr>
          </w:p>
        </w:tc>
        <w:tc>
          <w:tcPr>
            <w:tcW w:w="1134" w:type="dxa"/>
          </w:tcPr>
          <w:p w:rsidR="00252839" w:rsidRPr="00B936C9" w:rsidRDefault="00252839" w:rsidP="005E64DF">
            <w:pPr>
              <w:jc w:val="center"/>
              <w:rPr>
                <w:b/>
                <w:sz w:val="22"/>
                <w:szCs w:val="22"/>
              </w:rPr>
            </w:pPr>
            <w:r w:rsidRPr="00B936C9">
              <w:rPr>
                <w:b/>
                <w:sz w:val="22"/>
                <w:szCs w:val="22"/>
              </w:rPr>
              <w:t>544</w:t>
            </w:r>
          </w:p>
        </w:tc>
        <w:tc>
          <w:tcPr>
            <w:tcW w:w="1417" w:type="dxa"/>
            <w:gridSpan w:val="2"/>
          </w:tcPr>
          <w:p w:rsidR="00252839" w:rsidRPr="00B936C9" w:rsidRDefault="00252839" w:rsidP="005E64DF">
            <w:pPr>
              <w:jc w:val="center"/>
              <w:rPr>
                <w:b/>
                <w:sz w:val="22"/>
                <w:szCs w:val="22"/>
              </w:rPr>
            </w:pPr>
            <w:r w:rsidRPr="00B936C9">
              <w:rPr>
                <w:b/>
                <w:sz w:val="22"/>
                <w:szCs w:val="22"/>
              </w:rPr>
              <w:t>544</w:t>
            </w:r>
          </w:p>
        </w:tc>
        <w:tc>
          <w:tcPr>
            <w:tcW w:w="1418"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83</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203</w:t>
            </w:r>
          </w:p>
        </w:tc>
        <w:tc>
          <w:tcPr>
            <w:tcW w:w="1701" w:type="dxa"/>
          </w:tcPr>
          <w:p w:rsidR="00252839" w:rsidRPr="00B936C9" w:rsidRDefault="00252839" w:rsidP="005E64DF">
            <w:pPr>
              <w:jc w:val="center"/>
              <w:rPr>
                <w:sz w:val="22"/>
                <w:szCs w:val="22"/>
              </w:rPr>
            </w:pP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Iš viso gimnazijose :</w:t>
            </w: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 kalba</w:t>
            </w:r>
          </w:p>
        </w:tc>
        <w:tc>
          <w:tcPr>
            <w:tcW w:w="851" w:type="dxa"/>
            <w:gridSpan w:val="2"/>
          </w:tcPr>
          <w:p w:rsidR="00252839" w:rsidRPr="00B936C9" w:rsidRDefault="00252839" w:rsidP="005E64DF">
            <w:pPr>
              <w:jc w:val="center"/>
              <w:rPr>
                <w:b/>
                <w:sz w:val="22"/>
                <w:szCs w:val="22"/>
              </w:rPr>
            </w:pPr>
          </w:p>
        </w:tc>
        <w:tc>
          <w:tcPr>
            <w:tcW w:w="1134" w:type="dxa"/>
          </w:tcPr>
          <w:p w:rsidR="00252839" w:rsidRPr="00B936C9" w:rsidRDefault="00252839" w:rsidP="005E64DF">
            <w:pPr>
              <w:rPr>
                <w:b/>
                <w:sz w:val="22"/>
                <w:szCs w:val="22"/>
              </w:rPr>
            </w:pPr>
            <w:r w:rsidRPr="00B936C9">
              <w:rPr>
                <w:b/>
                <w:sz w:val="22"/>
                <w:szCs w:val="22"/>
              </w:rPr>
              <w:t>6417</w:t>
            </w:r>
          </w:p>
        </w:tc>
        <w:tc>
          <w:tcPr>
            <w:tcW w:w="1417" w:type="dxa"/>
            <w:gridSpan w:val="2"/>
          </w:tcPr>
          <w:p w:rsidR="00252839" w:rsidRPr="00B936C9" w:rsidRDefault="00252839" w:rsidP="005E64DF">
            <w:pPr>
              <w:rPr>
                <w:b/>
                <w:sz w:val="22"/>
                <w:szCs w:val="22"/>
              </w:rPr>
            </w:pPr>
            <w:r w:rsidRPr="00B936C9">
              <w:rPr>
                <w:b/>
                <w:sz w:val="22"/>
                <w:szCs w:val="22"/>
              </w:rPr>
              <w:t>6312 (98,4%)</w:t>
            </w:r>
          </w:p>
        </w:tc>
        <w:tc>
          <w:tcPr>
            <w:tcW w:w="1418" w:type="dxa"/>
            <w:gridSpan w:val="2"/>
          </w:tcPr>
          <w:p w:rsidR="00252839" w:rsidRPr="00B936C9" w:rsidRDefault="00252839" w:rsidP="005E64DF">
            <w:pPr>
              <w:rPr>
                <w:b/>
                <w:sz w:val="22"/>
                <w:szCs w:val="22"/>
              </w:rPr>
            </w:pPr>
            <w:r w:rsidRPr="00B936C9">
              <w:rPr>
                <w:b/>
                <w:sz w:val="22"/>
                <w:szCs w:val="22"/>
              </w:rPr>
              <w:t>76 (1,2%)</w:t>
            </w:r>
          </w:p>
        </w:tc>
        <w:tc>
          <w:tcPr>
            <w:tcW w:w="1275" w:type="dxa"/>
            <w:gridSpan w:val="2"/>
          </w:tcPr>
          <w:p w:rsidR="00252839" w:rsidRPr="00B936C9" w:rsidRDefault="00252839" w:rsidP="005E64DF">
            <w:pPr>
              <w:rPr>
                <w:b/>
                <w:sz w:val="22"/>
                <w:szCs w:val="22"/>
              </w:rPr>
            </w:pPr>
            <w:r w:rsidRPr="00B936C9">
              <w:rPr>
                <w:b/>
                <w:sz w:val="22"/>
                <w:szCs w:val="22"/>
              </w:rPr>
              <w:t>26 (0,4%)</w:t>
            </w:r>
          </w:p>
        </w:tc>
        <w:tc>
          <w:tcPr>
            <w:tcW w:w="1701" w:type="dxa"/>
          </w:tcPr>
          <w:p w:rsidR="00252839" w:rsidRPr="00B936C9" w:rsidRDefault="00252839" w:rsidP="005E64DF">
            <w:pPr>
              <w:rPr>
                <w:b/>
                <w:sz w:val="22"/>
                <w:szCs w:val="22"/>
              </w:rPr>
            </w:pPr>
            <w:r w:rsidRPr="00B936C9">
              <w:rPr>
                <w:b/>
                <w:sz w:val="22"/>
                <w:szCs w:val="22"/>
              </w:rPr>
              <w:t>3(P) (0,04%)</w:t>
            </w: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II kalba</w:t>
            </w:r>
          </w:p>
          <w:p w:rsidR="00252839" w:rsidRPr="00B936C9" w:rsidRDefault="00252839" w:rsidP="005E64DF">
            <w:pPr>
              <w:rPr>
                <w:b/>
                <w:sz w:val="22"/>
                <w:szCs w:val="22"/>
              </w:rPr>
            </w:pPr>
          </w:p>
        </w:tc>
        <w:tc>
          <w:tcPr>
            <w:tcW w:w="851" w:type="dxa"/>
            <w:gridSpan w:val="2"/>
          </w:tcPr>
          <w:p w:rsidR="00252839" w:rsidRPr="00B936C9" w:rsidRDefault="00252839" w:rsidP="005E64DF">
            <w:pPr>
              <w:jc w:val="center"/>
              <w:rPr>
                <w:b/>
                <w:sz w:val="22"/>
                <w:szCs w:val="22"/>
              </w:rPr>
            </w:pPr>
          </w:p>
        </w:tc>
        <w:tc>
          <w:tcPr>
            <w:tcW w:w="1134" w:type="dxa"/>
          </w:tcPr>
          <w:p w:rsidR="00252839" w:rsidRPr="00B936C9" w:rsidRDefault="00252839" w:rsidP="005E64DF">
            <w:pPr>
              <w:jc w:val="center"/>
              <w:rPr>
                <w:b/>
                <w:sz w:val="22"/>
                <w:szCs w:val="22"/>
              </w:rPr>
            </w:pPr>
            <w:r w:rsidRPr="00B936C9">
              <w:rPr>
                <w:b/>
                <w:sz w:val="22"/>
                <w:szCs w:val="22"/>
              </w:rPr>
              <w:t>3630</w:t>
            </w:r>
          </w:p>
        </w:tc>
        <w:tc>
          <w:tcPr>
            <w:tcW w:w="1417" w:type="dxa"/>
            <w:gridSpan w:val="2"/>
          </w:tcPr>
          <w:p w:rsidR="00252839" w:rsidRPr="00B936C9" w:rsidRDefault="00252839" w:rsidP="005E64DF">
            <w:pPr>
              <w:jc w:val="center"/>
              <w:rPr>
                <w:b/>
                <w:sz w:val="22"/>
                <w:szCs w:val="22"/>
              </w:rPr>
            </w:pPr>
            <w:r w:rsidRPr="00B936C9">
              <w:rPr>
                <w:b/>
                <w:sz w:val="22"/>
                <w:szCs w:val="22"/>
              </w:rPr>
              <w:t>18 (0,5%)</w:t>
            </w:r>
          </w:p>
        </w:tc>
        <w:tc>
          <w:tcPr>
            <w:tcW w:w="1418" w:type="dxa"/>
            <w:gridSpan w:val="2"/>
          </w:tcPr>
          <w:p w:rsidR="00252839" w:rsidRPr="00B936C9" w:rsidRDefault="00252839" w:rsidP="005E64DF">
            <w:pPr>
              <w:jc w:val="center"/>
              <w:rPr>
                <w:b/>
                <w:sz w:val="22"/>
                <w:szCs w:val="22"/>
              </w:rPr>
            </w:pPr>
            <w:r w:rsidRPr="00B936C9">
              <w:rPr>
                <w:b/>
                <w:sz w:val="22"/>
                <w:szCs w:val="22"/>
              </w:rPr>
              <w:t>537 (14,8%)</w:t>
            </w:r>
          </w:p>
        </w:tc>
        <w:tc>
          <w:tcPr>
            <w:tcW w:w="1275" w:type="dxa"/>
            <w:gridSpan w:val="2"/>
          </w:tcPr>
          <w:p w:rsidR="00252839" w:rsidRPr="00B936C9" w:rsidRDefault="00252839" w:rsidP="005E64DF">
            <w:pPr>
              <w:jc w:val="center"/>
              <w:rPr>
                <w:b/>
                <w:sz w:val="22"/>
                <w:szCs w:val="22"/>
              </w:rPr>
            </w:pPr>
            <w:r w:rsidRPr="00B936C9">
              <w:rPr>
                <w:b/>
                <w:sz w:val="22"/>
                <w:szCs w:val="22"/>
              </w:rPr>
              <w:t>2895</w:t>
            </w:r>
          </w:p>
          <w:p w:rsidR="00252839" w:rsidRPr="00B936C9" w:rsidRDefault="00252839" w:rsidP="005E64DF">
            <w:pPr>
              <w:jc w:val="center"/>
              <w:rPr>
                <w:b/>
                <w:sz w:val="22"/>
                <w:szCs w:val="22"/>
              </w:rPr>
            </w:pPr>
            <w:r w:rsidRPr="00B936C9">
              <w:rPr>
                <w:b/>
                <w:sz w:val="22"/>
                <w:szCs w:val="22"/>
              </w:rPr>
              <w:lastRenderedPageBreak/>
              <w:t>(79,7%)</w:t>
            </w:r>
          </w:p>
        </w:tc>
        <w:tc>
          <w:tcPr>
            <w:tcW w:w="1701" w:type="dxa"/>
          </w:tcPr>
          <w:p w:rsidR="00252839" w:rsidRPr="00B936C9" w:rsidRDefault="00252839" w:rsidP="005E64DF">
            <w:pPr>
              <w:jc w:val="center"/>
              <w:rPr>
                <w:b/>
                <w:sz w:val="22"/>
                <w:szCs w:val="22"/>
              </w:rPr>
            </w:pPr>
            <w:r w:rsidRPr="00B936C9">
              <w:rPr>
                <w:b/>
                <w:sz w:val="22"/>
                <w:szCs w:val="22"/>
              </w:rPr>
              <w:lastRenderedPageBreak/>
              <w:t>114(P) (3,1%)</w:t>
            </w:r>
          </w:p>
          <w:p w:rsidR="00252839" w:rsidRPr="00B936C9" w:rsidRDefault="00252839" w:rsidP="005E64DF">
            <w:pPr>
              <w:jc w:val="center"/>
              <w:rPr>
                <w:b/>
                <w:sz w:val="22"/>
                <w:szCs w:val="22"/>
              </w:rPr>
            </w:pPr>
            <w:r w:rsidRPr="00B936C9">
              <w:rPr>
                <w:b/>
                <w:sz w:val="22"/>
                <w:szCs w:val="22"/>
              </w:rPr>
              <w:lastRenderedPageBreak/>
              <w:t>66(I) (1,8%)</w:t>
            </w: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lastRenderedPageBreak/>
              <w:t>III kalba</w:t>
            </w:r>
          </w:p>
          <w:p w:rsidR="00252839" w:rsidRPr="00B936C9" w:rsidRDefault="00252839" w:rsidP="005E64DF">
            <w:pPr>
              <w:rPr>
                <w:b/>
                <w:sz w:val="22"/>
                <w:szCs w:val="22"/>
              </w:rPr>
            </w:pPr>
          </w:p>
        </w:tc>
        <w:tc>
          <w:tcPr>
            <w:tcW w:w="851" w:type="dxa"/>
            <w:gridSpan w:val="2"/>
          </w:tcPr>
          <w:p w:rsidR="00252839" w:rsidRPr="00B936C9" w:rsidRDefault="00252839" w:rsidP="005E64DF">
            <w:pPr>
              <w:jc w:val="center"/>
              <w:rPr>
                <w:b/>
                <w:sz w:val="22"/>
                <w:szCs w:val="22"/>
              </w:rPr>
            </w:pPr>
          </w:p>
        </w:tc>
        <w:tc>
          <w:tcPr>
            <w:tcW w:w="1134" w:type="dxa"/>
          </w:tcPr>
          <w:p w:rsidR="00252839" w:rsidRPr="00B936C9" w:rsidRDefault="00252839" w:rsidP="005E64DF">
            <w:pPr>
              <w:jc w:val="center"/>
              <w:rPr>
                <w:b/>
                <w:sz w:val="22"/>
                <w:szCs w:val="22"/>
              </w:rPr>
            </w:pPr>
            <w:r w:rsidRPr="00B936C9">
              <w:rPr>
                <w:b/>
                <w:sz w:val="22"/>
                <w:szCs w:val="22"/>
              </w:rPr>
              <w:t>76</w:t>
            </w:r>
          </w:p>
        </w:tc>
        <w:tc>
          <w:tcPr>
            <w:tcW w:w="1417" w:type="dxa"/>
            <w:gridSpan w:val="2"/>
          </w:tcPr>
          <w:p w:rsidR="00252839" w:rsidRPr="00B936C9" w:rsidRDefault="00252839" w:rsidP="005E64DF">
            <w:pPr>
              <w:jc w:val="center"/>
              <w:rPr>
                <w:b/>
                <w:sz w:val="22"/>
                <w:szCs w:val="22"/>
              </w:rPr>
            </w:pPr>
          </w:p>
        </w:tc>
        <w:tc>
          <w:tcPr>
            <w:tcW w:w="1418" w:type="dxa"/>
            <w:gridSpan w:val="2"/>
          </w:tcPr>
          <w:p w:rsidR="00252839" w:rsidRPr="00B936C9" w:rsidRDefault="00252839" w:rsidP="005E64DF">
            <w:pPr>
              <w:jc w:val="center"/>
              <w:rPr>
                <w:b/>
                <w:sz w:val="22"/>
                <w:szCs w:val="22"/>
              </w:rPr>
            </w:pPr>
            <w:r w:rsidRPr="00B936C9">
              <w:rPr>
                <w:b/>
                <w:sz w:val="22"/>
                <w:szCs w:val="22"/>
              </w:rPr>
              <w:t>13 (17,1%)</w:t>
            </w:r>
          </w:p>
        </w:tc>
        <w:tc>
          <w:tcPr>
            <w:tcW w:w="1275" w:type="dxa"/>
            <w:gridSpan w:val="2"/>
          </w:tcPr>
          <w:p w:rsidR="00252839" w:rsidRPr="00B936C9" w:rsidRDefault="00252839" w:rsidP="005E64DF">
            <w:pPr>
              <w:jc w:val="center"/>
              <w:rPr>
                <w:b/>
                <w:sz w:val="22"/>
                <w:szCs w:val="22"/>
              </w:rPr>
            </w:pPr>
            <w:r w:rsidRPr="00B936C9">
              <w:rPr>
                <w:b/>
                <w:sz w:val="22"/>
                <w:szCs w:val="22"/>
              </w:rPr>
              <w:t>30 (39,5%)</w:t>
            </w:r>
          </w:p>
        </w:tc>
        <w:tc>
          <w:tcPr>
            <w:tcW w:w="1701" w:type="dxa"/>
          </w:tcPr>
          <w:p w:rsidR="00252839" w:rsidRPr="00B936C9" w:rsidRDefault="00252839" w:rsidP="005E64DF">
            <w:pPr>
              <w:jc w:val="center"/>
              <w:rPr>
                <w:b/>
                <w:sz w:val="22"/>
                <w:szCs w:val="22"/>
              </w:rPr>
            </w:pPr>
            <w:r w:rsidRPr="00B936C9">
              <w:rPr>
                <w:b/>
                <w:sz w:val="22"/>
                <w:szCs w:val="22"/>
              </w:rPr>
              <w:t>29(P) (38,2%)</w:t>
            </w:r>
          </w:p>
          <w:p w:rsidR="00252839" w:rsidRPr="00B936C9" w:rsidRDefault="00252839" w:rsidP="005E64DF">
            <w:pPr>
              <w:jc w:val="center"/>
              <w:rPr>
                <w:b/>
                <w:sz w:val="22"/>
                <w:szCs w:val="22"/>
              </w:rPr>
            </w:pPr>
            <w:r w:rsidRPr="00B936C9">
              <w:rPr>
                <w:b/>
                <w:sz w:val="22"/>
                <w:szCs w:val="22"/>
              </w:rPr>
              <w:t>2(Lot.) (2,6%)</w:t>
            </w:r>
          </w:p>
          <w:p w:rsidR="00252839" w:rsidRPr="00B936C9" w:rsidRDefault="00252839" w:rsidP="005E64DF">
            <w:pPr>
              <w:jc w:val="center"/>
              <w:rPr>
                <w:b/>
                <w:sz w:val="22"/>
                <w:szCs w:val="22"/>
              </w:rPr>
            </w:pPr>
            <w:r w:rsidRPr="00B936C9">
              <w:rPr>
                <w:b/>
                <w:sz w:val="22"/>
                <w:szCs w:val="22"/>
              </w:rPr>
              <w:t>2(Šv.) (2,6%)</w:t>
            </w: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Gedminų pagrindinė mokykla</w:t>
            </w:r>
          </w:p>
        </w:tc>
      </w:tr>
      <w:tr w:rsidR="00252839" w:rsidRPr="00B936C9" w:rsidTr="00CD67D1">
        <w:tc>
          <w:tcPr>
            <w:tcW w:w="1843" w:type="dxa"/>
            <w:gridSpan w:val="3"/>
          </w:tcPr>
          <w:p w:rsidR="00252839" w:rsidRPr="00B936C9" w:rsidRDefault="00252839" w:rsidP="005E64DF">
            <w:pPr>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86</w:t>
            </w:r>
          </w:p>
        </w:tc>
        <w:tc>
          <w:tcPr>
            <w:tcW w:w="1417" w:type="dxa"/>
            <w:gridSpan w:val="2"/>
          </w:tcPr>
          <w:p w:rsidR="00252839" w:rsidRPr="00B936C9" w:rsidRDefault="00252839" w:rsidP="005E64DF">
            <w:pPr>
              <w:jc w:val="center"/>
              <w:rPr>
                <w:sz w:val="22"/>
                <w:szCs w:val="22"/>
              </w:rPr>
            </w:pPr>
            <w:r w:rsidRPr="00B936C9">
              <w:rPr>
                <w:sz w:val="22"/>
                <w:szCs w:val="22"/>
              </w:rPr>
              <w:t>86</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center"/>
              <w:rPr>
                <w:b/>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88</w:t>
            </w:r>
          </w:p>
        </w:tc>
        <w:tc>
          <w:tcPr>
            <w:tcW w:w="1417" w:type="dxa"/>
            <w:gridSpan w:val="2"/>
          </w:tcPr>
          <w:p w:rsidR="00252839" w:rsidRPr="00B936C9" w:rsidRDefault="00252839" w:rsidP="005E64DF">
            <w:pPr>
              <w:jc w:val="center"/>
              <w:rPr>
                <w:sz w:val="22"/>
                <w:szCs w:val="22"/>
              </w:rPr>
            </w:pPr>
            <w:r w:rsidRPr="00B936C9">
              <w:rPr>
                <w:sz w:val="22"/>
                <w:szCs w:val="22"/>
              </w:rPr>
              <w:t>88</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center"/>
              <w:rPr>
                <w:b/>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80</w:t>
            </w:r>
          </w:p>
        </w:tc>
        <w:tc>
          <w:tcPr>
            <w:tcW w:w="1417" w:type="dxa"/>
            <w:gridSpan w:val="2"/>
          </w:tcPr>
          <w:p w:rsidR="00252839" w:rsidRPr="00B936C9" w:rsidRDefault="00252839" w:rsidP="005E64DF">
            <w:pPr>
              <w:jc w:val="center"/>
              <w:rPr>
                <w:sz w:val="22"/>
                <w:szCs w:val="22"/>
              </w:rPr>
            </w:pPr>
            <w:r w:rsidRPr="00B936C9">
              <w:rPr>
                <w:sz w:val="22"/>
                <w:szCs w:val="22"/>
              </w:rPr>
              <w:t>80</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center"/>
              <w:rPr>
                <w:b/>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120</w:t>
            </w:r>
          </w:p>
        </w:tc>
        <w:tc>
          <w:tcPr>
            <w:tcW w:w="1417" w:type="dxa"/>
            <w:gridSpan w:val="2"/>
          </w:tcPr>
          <w:p w:rsidR="00252839" w:rsidRPr="00B936C9" w:rsidRDefault="00252839" w:rsidP="005E64DF">
            <w:pPr>
              <w:jc w:val="center"/>
              <w:rPr>
                <w:sz w:val="22"/>
                <w:szCs w:val="22"/>
              </w:rPr>
            </w:pPr>
            <w:r w:rsidRPr="00B936C9">
              <w:rPr>
                <w:sz w:val="22"/>
                <w:szCs w:val="22"/>
              </w:rPr>
              <w:t>120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p>
        </w:tc>
        <w:tc>
          <w:tcPr>
            <w:tcW w:w="1417" w:type="dxa"/>
            <w:gridSpan w:val="2"/>
          </w:tcPr>
          <w:p w:rsidR="00252839" w:rsidRPr="00B936C9" w:rsidRDefault="00252839" w:rsidP="005E64DF">
            <w:pPr>
              <w:jc w:val="center"/>
              <w:rPr>
                <w:b/>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20</w:t>
            </w:r>
          </w:p>
        </w:tc>
        <w:tc>
          <w:tcPr>
            <w:tcW w:w="1275" w:type="dxa"/>
            <w:gridSpan w:val="2"/>
          </w:tcPr>
          <w:p w:rsidR="00252839" w:rsidRPr="00B936C9" w:rsidRDefault="00252839" w:rsidP="005E64DF">
            <w:pPr>
              <w:jc w:val="center"/>
              <w:rPr>
                <w:sz w:val="22"/>
                <w:szCs w:val="22"/>
              </w:rPr>
            </w:pPr>
            <w:r w:rsidRPr="00B936C9">
              <w:rPr>
                <w:sz w:val="22"/>
                <w:szCs w:val="22"/>
              </w:rPr>
              <w:t>98</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131</w:t>
            </w:r>
          </w:p>
        </w:tc>
        <w:tc>
          <w:tcPr>
            <w:tcW w:w="1417" w:type="dxa"/>
            <w:gridSpan w:val="2"/>
          </w:tcPr>
          <w:p w:rsidR="00252839" w:rsidRPr="00B936C9" w:rsidRDefault="00252839" w:rsidP="005E64DF">
            <w:pPr>
              <w:jc w:val="center"/>
              <w:rPr>
                <w:sz w:val="22"/>
                <w:szCs w:val="22"/>
              </w:rPr>
            </w:pPr>
            <w:r w:rsidRPr="00B936C9">
              <w:rPr>
                <w:sz w:val="22"/>
                <w:szCs w:val="22"/>
              </w:rPr>
              <w:t>131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II kalba</w:t>
            </w:r>
          </w:p>
        </w:tc>
        <w:tc>
          <w:tcPr>
            <w:tcW w:w="851" w:type="dxa"/>
            <w:gridSpan w:val="2"/>
          </w:tcPr>
          <w:p w:rsidR="00252839" w:rsidRPr="00B936C9" w:rsidRDefault="00252839" w:rsidP="005E64DF">
            <w:pPr>
              <w:jc w:val="center"/>
              <w:rPr>
                <w:b/>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24</w:t>
            </w:r>
          </w:p>
        </w:tc>
        <w:tc>
          <w:tcPr>
            <w:tcW w:w="1275" w:type="dxa"/>
            <w:gridSpan w:val="2"/>
          </w:tcPr>
          <w:p w:rsidR="00252839" w:rsidRPr="00B936C9" w:rsidRDefault="00252839" w:rsidP="005E64DF">
            <w:pPr>
              <w:jc w:val="center"/>
              <w:rPr>
                <w:sz w:val="22"/>
                <w:szCs w:val="22"/>
              </w:rPr>
            </w:pPr>
            <w:r w:rsidRPr="00B936C9">
              <w:rPr>
                <w:sz w:val="22"/>
                <w:szCs w:val="22"/>
              </w:rPr>
              <w:t>107</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 kalba</w:t>
            </w:r>
          </w:p>
        </w:tc>
        <w:tc>
          <w:tcPr>
            <w:tcW w:w="851" w:type="dxa"/>
            <w:gridSpan w:val="2"/>
          </w:tcPr>
          <w:p w:rsidR="00252839" w:rsidRPr="00B936C9" w:rsidRDefault="00252839" w:rsidP="005E64DF">
            <w:pPr>
              <w:jc w:val="center"/>
              <w:rPr>
                <w:b/>
                <w:sz w:val="22"/>
                <w:szCs w:val="22"/>
              </w:rPr>
            </w:pPr>
            <w:r w:rsidRPr="00B936C9">
              <w:rPr>
                <w:b/>
                <w:sz w:val="22"/>
                <w:szCs w:val="22"/>
              </w:rPr>
              <w:t>7</w:t>
            </w:r>
          </w:p>
        </w:tc>
        <w:tc>
          <w:tcPr>
            <w:tcW w:w="1134" w:type="dxa"/>
          </w:tcPr>
          <w:p w:rsidR="00252839" w:rsidRPr="00B936C9" w:rsidRDefault="00252839" w:rsidP="005E64DF">
            <w:pPr>
              <w:jc w:val="center"/>
              <w:rPr>
                <w:sz w:val="22"/>
                <w:szCs w:val="22"/>
              </w:rPr>
            </w:pPr>
            <w:r w:rsidRPr="00B936C9">
              <w:rPr>
                <w:sz w:val="22"/>
                <w:szCs w:val="22"/>
              </w:rPr>
              <w:t>141</w:t>
            </w:r>
          </w:p>
        </w:tc>
        <w:tc>
          <w:tcPr>
            <w:tcW w:w="1417" w:type="dxa"/>
            <w:gridSpan w:val="2"/>
          </w:tcPr>
          <w:p w:rsidR="00252839" w:rsidRPr="00B936C9" w:rsidRDefault="00252839" w:rsidP="005E64DF">
            <w:pPr>
              <w:jc w:val="center"/>
              <w:rPr>
                <w:sz w:val="22"/>
                <w:szCs w:val="22"/>
              </w:rPr>
            </w:pPr>
            <w:r w:rsidRPr="00B936C9">
              <w:rPr>
                <w:sz w:val="22"/>
                <w:szCs w:val="22"/>
              </w:rPr>
              <w:t>141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II kalba</w:t>
            </w:r>
          </w:p>
        </w:tc>
        <w:tc>
          <w:tcPr>
            <w:tcW w:w="851" w:type="dxa"/>
            <w:gridSpan w:val="2"/>
          </w:tcPr>
          <w:p w:rsidR="00252839" w:rsidRPr="00B936C9" w:rsidRDefault="00252839" w:rsidP="005E64DF">
            <w:pPr>
              <w:jc w:val="center"/>
              <w:rPr>
                <w:b/>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11</w:t>
            </w:r>
          </w:p>
        </w:tc>
        <w:tc>
          <w:tcPr>
            <w:tcW w:w="1275" w:type="dxa"/>
            <w:gridSpan w:val="2"/>
          </w:tcPr>
          <w:p w:rsidR="00252839" w:rsidRPr="00B936C9" w:rsidRDefault="00252839" w:rsidP="005E64DF">
            <w:pPr>
              <w:jc w:val="center"/>
              <w:rPr>
                <w:sz w:val="22"/>
                <w:szCs w:val="22"/>
              </w:rPr>
            </w:pPr>
            <w:r w:rsidRPr="00B936C9">
              <w:rPr>
                <w:sz w:val="22"/>
                <w:szCs w:val="22"/>
              </w:rPr>
              <w:t>130</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110</w:t>
            </w:r>
          </w:p>
        </w:tc>
        <w:tc>
          <w:tcPr>
            <w:tcW w:w="1417" w:type="dxa"/>
            <w:gridSpan w:val="2"/>
          </w:tcPr>
          <w:p w:rsidR="00252839" w:rsidRPr="00B936C9" w:rsidRDefault="00252839" w:rsidP="005E64DF">
            <w:pPr>
              <w:jc w:val="center"/>
              <w:rPr>
                <w:sz w:val="22"/>
                <w:szCs w:val="22"/>
              </w:rPr>
            </w:pPr>
            <w:r w:rsidRPr="00B936C9">
              <w:rPr>
                <w:sz w:val="22"/>
                <w:szCs w:val="22"/>
              </w:rPr>
              <w:t>110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14</w:t>
            </w:r>
          </w:p>
        </w:tc>
        <w:tc>
          <w:tcPr>
            <w:tcW w:w="1275" w:type="dxa"/>
            <w:gridSpan w:val="2"/>
          </w:tcPr>
          <w:p w:rsidR="00252839" w:rsidRPr="00B936C9" w:rsidRDefault="00252839" w:rsidP="005E64DF">
            <w:pPr>
              <w:jc w:val="center"/>
              <w:rPr>
                <w:sz w:val="22"/>
                <w:szCs w:val="22"/>
              </w:rPr>
            </w:pPr>
            <w:r w:rsidRPr="00B936C9">
              <w:rPr>
                <w:sz w:val="22"/>
                <w:szCs w:val="22"/>
              </w:rPr>
              <w:t>96</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10</w:t>
            </w:r>
          </w:p>
        </w:tc>
        <w:tc>
          <w:tcPr>
            <w:tcW w:w="1134" w:type="dxa"/>
          </w:tcPr>
          <w:p w:rsidR="00252839" w:rsidRPr="00B936C9" w:rsidRDefault="00252839" w:rsidP="005E64DF">
            <w:pPr>
              <w:jc w:val="center"/>
              <w:rPr>
                <w:sz w:val="22"/>
                <w:szCs w:val="22"/>
              </w:rPr>
            </w:pPr>
            <w:r w:rsidRPr="00B936C9">
              <w:rPr>
                <w:sz w:val="22"/>
                <w:szCs w:val="22"/>
              </w:rPr>
              <w:t>15</w:t>
            </w:r>
          </w:p>
        </w:tc>
        <w:tc>
          <w:tcPr>
            <w:tcW w:w="1417" w:type="dxa"/>
            <w:gridSpan w:val="2"/>
          </w:tcPr>
          <w:p w:rsidR="00252839" w:rsidRPr="00B936C9" w:rsidRDefault="00252839" w:rsidP="005E64DF">
            <w:pPr>
              <w:jc w:val="center"/>
              <w:rPr>
                <w:sz w:val="22"/>
                <w:szCs w:val="22"/>
              </w:rPr>
            </w:pPr>
            <w:r w:rsidRPr="00B936C9">
              <w:rPr>
                <w:sz w:val="22"/>
                <w:szCs w:val="22"/>
              </w:rPr>
              <w:t>15</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15</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 xml:space="preserve">Iš viso: I kalba </w:t>
            </w:r>
          </w:p>
          <w:p w:rsidR="00252839" w:rsidRPr="00B936C9" w:rsidRDefault="00252839" w:rsidP="005E64DF">
            <w:pPr>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b/>
                <w:sz w:val="22"/>
                <w:szCs w:val="22"/>
              </w:rPr>
            </w:pPr>
          </w:p>
        </w:tc>
        <w:tc>
          <w:tcPr>
            <w:tcW w:w="1134" w:type="dxa"/>
          </w:tcPr>
          <w:p w:rsidR="00252839" w:rsidRPr="00B936C9" w:rsidRDefault="00252839" w:rsidP="005E64DF">
            <w:pPr>
              <w:jc w:val="center"/>
              <w:rPr>
                <w:b/>
                <w:sz w:val="22"/>
                <w:szCs w:val="22"/>
              </w:rPr>
            </w:pPr>
            <w:r w:rsidRPr="00B936C9">
              <w:rPr>
                <w:b/>
                <w:sz w:val="22"/>
                <w:szCs w:val="22"/>
              </w:rPr>
              <w:t>771</w:t>
            </w:r>
          </w:p>
        </w:tc>
        <w:tc>
          <w:tcPr>
            <w:tcW w:w="1417" w:type="dxa"/>
            <w:gridSpan w:val="2"/>
          </w:tcPr>
          <w:p w:rsidR="00252839" w:rsidRPr="00B936C9" w:rsidRDefault="00252839" w:rsidP="005E64DF">
            <w:pPr>
              <w:jc w:val="center"/>
              <w:rPr>
                <w:b/>
                <w:sz w:val="22"/>
                <w:szCs w:val="22"/>
              </w:rPr>
            </w:pPr>
            <w:r w:rsidRPr="00B936C9">
              <w:rPr>
                <w:b/>
                <w:sz w:val="22"/>
                <w:szCs w:val="22"/>
              </w:rPr>
              <w:t>771</w:t>
            </w:r>
          </w:p>
        </w:tc>
        <w:tc>
          <w:tcPr>
            <w:tcW w:w="1418" w:type="dxa"/>
            <w:gridSpan w:val="2"/>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69</w:t>
            </w:r>
          </w:p>
        </w:tc>
        <w:tc>
          <w:tcPr>
            <w:tcW w:w="1275" w:type="dxa"/>
            <w:gridSpan w:val="2"/>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446</w:t>
            </w:r>
          </w:p>
        </w:tc>
        <w:tc>
          <w:tcPr>
            <w:tcW w:w="1701" w:type="dxa"/>
          </w:tcPr>
          <w:p w:rsidR="00252839" w:rsidRPr="00B936C9" w:rsidRDefault="00252839" w:rsidP="005E64DF">
            <w:pPr>
              <w:jc w:val="center"/>
              <w:rPr>
                <w:sz w:val="22"/>
                <w:szCs w:val="22"/>
              </w:rPr>
            </w:pPr>
          </w:p>
        </w:tc>
      </w:tr>
      <w:tr w:rsidR="00252839" w:rsidRPr="00B936C9" w:rsidTr="00CD67D1">
        <w:tc>
          <w:tcPr>
            <w:tcW w:w="9639" w:type="dxa"/>
            <w:gridSpan w:val="13"/>
          </w:tcPr>
          <w:p w:rsidR="00252839" w:rsidRPr="00B936C9" w:rsidRDefault="00252839" w:rsidP="005E64DF">
            <w:pPr>
              <w:jc w:val="both"/>
              <w:rPr>
                <w:b/>
                <w:sz w:val="22"/>
                <w:szCs w:val="22"/>
              </w:rPr>
            </w:pPr>
            <w:r w:rsidRPr="00B936C9">
              <w:rPr>
                <w:b/>
                <w:sz w:val="22"/>
                <w:szCs w:val="22"/>
              </w:rPr>
              <w:t>Maksimo Gorkio pagrindinė mokykla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71</w:t>
            </w:r>
          </w:p>
        </w:tc>
        <w:tc>
          <w:tcPr>
            <w:tcW w:w="1417" w:type="dxa"/>
            <w:gridSpan w:val="2"/>
          </w:tcPr>
          <w:p w:rsidR="00252839" w:rsidRPr="00B936C9" w:rsidRDefault="00252839" w:rsidP="005E64DF">
            <w:pPr>
              <w:jc w:val="center"/>
              <w:rPr>
                <w:sz w:val="22"/>
                <w:szCs w:val="22"/>
              </w:rPr>
            </w:pPr>
            <w:r w:rsidRPr="00B936C9">
              <w:rPr>
                <w:sz w:val="22"/>
                <w:szCs w:val="22"/>
              </w:rPr>
              <w:t>71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rPr>
          <w:trHeight w:val="196"/>
        </w:trPr>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58</w:t>
            </w:r>
          </w:p>
        </w:tc>
        <w:tc>
          <w:tcPr>
            <w:tcW w:w="1417" w:type="dxa"/>
            <w:gridSpan w:val="2"/>
          </w:tcPr>
          <w:p w:rsidR="00252839" w:rsidRPr="00B936C9" w:rsidRDefault="00252839" w:rsidP="005E64DF">
            <w:pPr>
              <w:jc w:val="center"/>
              <w:rPr>
                <w:sz w:val="22"/>
                <w:szCs w:val="22"/>
              </w:rPr>
            </w:pPr>
            <w:r w:rsidRPr="00B936C9">
              <w:rPr>
                <w:sz w:val="22"/>
                <w:szCs w:val="22"/>
              </w:rPr>
              <w:t>58</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63</w:t>
            </w:r>
          </w:p>
        </w:tc>
        <w:tc>
          <w:tcPr>
            <w:tcW w:w="1417" w:type="dxa"/>
            <w:gridSpan w:val="2"/>
          </w:tcPr>
          <w:p w:rsidR="00252839" w:rsidRPr="00B936C9" w:rsidRDefault="00252839" w:rsidP="005E64DF">
            <w:pPr>
              <w:jc w:val="center"/>
              <w:rPr>
                <w:sz w:val="22"/>
                <w:szCs w:val="22"/>
              </w:rPr>
            </w:pPr>
            <w:r w:rsidRPr="00B936C9">
              <w:rPr>
                <w:sz w:val="22"/>
                <w:szCs w:val="22"/>
              </w:rPr>
              <w:t>63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67</w:t>
            </w:r>
          </w:p>
        </w:tc>
        <w:tc>
          <w:tcPr>
            <w:tcW w:w="1417" w:type="dxa"/>
            <w:gridSpan w:val="2"/>
          </w:tcPr>
          <w:p w:rsidR="00252839" w:rsidRPr="00B936C9" w:rsidRDefault="00252839" w:rsidP="005E64DF">
            <w:pPr>
              <w:jc w:val="center"/>
              <w:rPr>
                <w:sz w:val="22"/>
                <w:szCs w:val="22"/>
              </w:rPr>
            </w:pPr>
            <w:r w:rsidRPr="00B936C9">
              <w:rPr>
                <w:sz w:val="22"/>
                <w:szCs w:val="22"/>
              </w:rPr>
              <w:t>67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56</w:t>
            </w:r>
          </w:p>
        </w:tc>
        <w:tc>
          <w:tcPr>
            <w:tcW w:w="1417" w:type="dxa"/>
            <w:gridSpan w:val="2"/>
          </w:tcPr>
          <w:p w:rsidR="00252839" w:rsidRPr="00B936C9" w:rsidRDefault="00252839" w:rsidP="005E64DF">
            <w:pPr>
              <w:jc w:val="center"/>
              <w:rPr>
                <w:sz w:val="22"/>
                <w:szCs w:val="22"/>
              </w:rPr>
            </w:pPr>
            <w:r w:rsidRPr="00B936C9">
              <w:rPr>
                <w:sz w:val="22"/>
                <w:szCs w:val="22"/>
              </w:rPr>
              <w:t>56</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67</w:t>
            </w:r>
          </w:p>
        </w:tc>
        <w:tc>
          <w:tcPr>
            <w:tcW w:w="1417" w:type="dxa"/>
            <w:gridSpan w:val="2"/>
          </w:tcPr>
          <w:p w:rsidR="00252839" w:rsidRPr="00B936C9" w:rsidRDefault="00252839" w:rsidP="005E64DF">
            <w:pPr>
              <w:jc w:val="center"/>
              <w:rPr>
                <w:sz w:val="22"/>
                <w:szCs w:val="22"/>
              </w:rPr>
            </w:pPr>
            <w:r w:rsidRPr="00B936C9">
              <w:rPr>
                <w:sz w:val="22"/>
                <w:szCs w:val="22"/>
              </w:rPr>
              <w:t>67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69</w:t>
            </w:r>
          </w:p>
        </w:tc>
        <w:tc>
          <w:tcPr>
            <w:tcW w:w="1417" w:type="dxa"/>
            <w:gridSpan w:val="2"/>
          </w:tcPr>
          <w:p w:rsidR="00252839" w:rsidRPr="00B936C9" w:rsidRDefault="00252839" w:rsidP="005E64DF">
            <w:pPr>
              <w:jc w:val="center"/>
              <w:rPr>
                <w:sz w:val="22"/>
                <w:szCs w:val="22"/>
              </w:rPr>
            </w:pPr>
            <w:r w:rsidRPr="00B936C9">
              <w:rPr>
                <w:sz w:val="22"/>
                <w:szCs w:val="22"/>
              </w:rPr>
              <w:t>69</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9</w:t>
            </w:r>
          </w:p>
        </w:tc>
        <w:tc>
          <w:tcPr>
            <w:tcW w:w="1134" w:type="dxa"/>
          </w:tcPr>
          <w:p w:rsidR="00252839" w:rsidRPr="00B936C9" w:rsidRDefault="00252839" w:rsidP="005E64DF">
            <w:pPr>
              <w:jc w:val="center"/>
              <w:rPr>
                <w:sz w:val="22"/>
                <w:szCs w:val="22"/>
              </w:rPr>
            </w:pPr>
            <w:r w:rsidRPr="00B936C9">
              <w:rPr>
                <w:sz w:val="22"/>
                <w:szCs w:val="22"/>
              </w:rPr>
              <w:t>18</w:t>
            </w:r>
          </w:p>
        </w:tc>
        <w:tc>
          <w:tcPr>
            <w:tcW w:w="1417" w:type="dxa"/>
            <w:gridSpan w:val="2"/>
          </w:tcPr>
          <w:p w:rsidR="00252839" w:rsidRPr="00B936C9" w:rsidRDefault="00252839" w:rsidP="005E64DF">
            <w:pPr>
              <w:jc w:val="center"/>
              <w:rPr>
                <w:sz w:val="22"/>
                <w:szCs w:val="22"/>
              </w:rPr>
            </w:pPr>
            <w:r w:rsidRPr="00B936C9">
              <w:rPr>
                <w:sz w:val="22"/>
                <w:szCs w:val="22"/>
              </w:rPr>
              <w:t>18</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10</w:t>
            </w:r>
          </w:p>
        </w:tc>
        <w:tc>
          <w:tcPr>
            <w:tcW w:w="1134" w:type="dxa"/>
          </w:tcPr>
          <w:p w:rsidR="00252839" w:rsidRPr="00B936C9" w:rsidRDefault="00252839" w:rsidP="005E64DF">
            <w:pPr>
              <w:jc w:val="center"/>
              <w:rPr>
                <w:sz w:val="22"/>
                <w:szCs w:val="22"/>
              </w:rPr>
            </w:pPr>
            <w:r w:rsidRPr="00B936C9">
              <w:rPr>
                <w:sz w:val="22"/>
                <w:szCs w:val="22"/>
              </w:rPr>
              <w:t>28</w:t>
            </w:r>
          </w:p>
        </w:tc>
        <w:tc>
          <w:tcPr>
            <w:tcW w:w="1417" w:type="dxa"/>
            <w:gridSpan w:val="2"/>
          </w:tcPr>
          <w:p w:rsidR="00252839" w:rsidRPr="00B936C9" w:rsidRDefault="00252839" w:rsidP="005E64DF">
            <w:pPr>
              <w:jc w:val="center"/>
              <w:rPr>
                <w:sz w:val="22"/>
                <w:szCs w:val="22"/>
              </w:rPr>
            </w:pPr>
            <w:r w:rsidRPr="00B936C9">
              <w:rPr>
                <w:sz w:val="22"/>
                <w:szCs w:val="22"/>
              </w:rPr>
              <w:t>23</w:t>
            </w:r>
          </w:p>
        </w:tc>
        <w:tc>
          <w:tcPr>
            <w:tcW w:w="1418" w:type="dxa"/>
            <w:gridSpan w:val="2"/>
          </w:tcPr>
          <w:p w:rsidR="00252839" w:rsidRPr="00B936C9" w:rsidRDefault="00252839" w:rsidP="005E64DF">
            <w:pPr>
              <w:jc w:val="center"/>
              <w:rPr>
                <w:sz w:val="22"/>
                <w:szCs w:val="22"/>
              </w:rPr>
            </w:pPr>
            <w:r w:rsidRPr="00B936C9">
              <w:rPr>
                <w:sz w:val="22"/>
                <w:szCs w:val="22"/>
              </w:rPr>
              <w:t>5</w:t>
            </w: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497</w:t>
            </w:r>
          </w:p>
        </w:tc>
        <w:tc>
          <w:tcPr>
            <w:tcW w:w="1417" w:type="dxa"/>
            <w:gridSpan w:val="2"/>
          </w:tcPr>
          <w:p w:rsidR="00252839" w:rsidRPr="00B936C9" w:rsidRDefault="00252839" w:rsidP="005E64DF">
            <w:pPr>
              <w:jc w:val="center"/>
              <w:rPr>
                <w:b/>
                <w:sz w:val="22"/>
                <w:szCs w:val="22"/>
              </w:rPr>
            </w:pPr>
            <w:r w:rsidRPr="00B936C9">
              <w:rPr>
                <w:b/>
                <w:sz w:val="22"/>
                <w:szCs w:val="22"/>
              </w:rPr>
              <w:t>492</w:t>
            </w:r>
          </w:p>
        </w:tc>
        <w:tc>
          <w:tcPr>
            <w:tcW w:w="1418" w:type="dxa"/>
            <w:gridSpan w:val="2"/>
          </w:tcPr>
          <w:p w:rsidR="00252839" w:rsidRPr="00B936C9" w:rsidRDefault="00252839" w:rsidP="005E64DF">
            <w:pPr>
              <w:jc w:val="center"/>
              <w:rPr>
                <w:b/>
                <w:sz w:val="22"/>
                <w:szCs w:val="22"/>
              </w:rPr>
            </w:pPr>
            <w:r w:rsidRPr="00B936C9">
              <w:rPr>
                <w:b/>
                <w:sz w:val="22"/>
                <w:szCs w:val="22"/>
              </w:rPr>
              <w:t>5</w:t>
            </w: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b/>
                <w:sz w:val="22"/>
                <w:szCs w:val="22"/>
              </w:rPr>
            </w:pPr>
            <w:r w:rsidRPr="00B936C9">
              <w:rPr>
                <w:b/>
                <w:sz w:val="22"/>
                <w:szCs w:val="22"/>
              </w:rPr>
              <w:t>Andrejaus Rubliovo pagrindinė mokykla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17</w:t>
            </w:r>
          </w:p>
        </w:tc>
        <w:tc>
          <w:tcPr>
            <w:tcW w:w="1417" w:type="dxa"/>
            <w:gridSpan w:val="2"/>
          </w:tcPr>
          <w:p w:rsidR="00252839" w:rsidRPr="00B936C9" w:rsidRDefault="00252839" w:rsidP="005E64DF">
            <w:pPr>
              <w:jc w:val="center"/>
              <w:rPr>
                <w:sz w:val="22"/>
                <w:szCs w:val="22"/>
              </w:rPr>
            </w:pPr>
            <w:r w:rsidRPr="00B936C9">
              <w:rPr>
                <w:sz w:val="22"/>
                <w:szCs w:val="22"/>
              </w:rPr>
              <w:t>17</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11</w:t>
            </w:r>
          </w:p>
        </w:tc>
        <w:tc>
          <w:tcPr>
            <w:tcW w:w="1417" w:type="dxa"/>
            <w:gridSpan w:val="2"/>
          </w:tcPr>
          <w:p w:rsidR="00252839" w:rsidRPr="00B936C9" w:rsidRDefault="00252839" w:rsidP="005E64DF">
            <w:pPr>
              <w:jc w:val="center"/>
              <w:rPr>
                <w:sz w:val="22"/>
                <w:szCs w:val="22"/>
              </w:rPr>
            </w:pPr>
            <w:r w:rsidRPr="00B936C9">
              <w:rPr>
                <w:sz w:val="22"/>
                <w:szCs w:val="22"/>
              </w:rPr>
              <w:t>11</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17</w:t>
            </w:r>
          </w:p>
        </w:tc>
        <w:tc>
          <w:tcPr>
            <w:tcW w:w="1417" w:type="dxa"/>
            <w:gridSpan w:val="2"/>
          </w:tcPr>
          <w:p w:rsidR="00252839" w:rsidRPr="00B936C9" w:rsidRDefault="00252839" w:rsidP="005E64DF">
            <w:pPr>
              <w:jc w:val="center"/>
              <w:rPr>
                <w:sz w:val="22"/>
                <w:szCs w:val="22"/>
              </w:rPr>
            </w:pPr>
            <w:r w:rsidRPr="00B936C9">
              <w:rPr>
                <w:sz w:val="22"/>
                <w:szCs w:val="22"/>
              </w:rPr>
              <w:t>17</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24</w:t>
            </w:r>
          </w:p>
        </w:tc>
        <w:tc>
          <w:tcPr>
            <w:tcW w:w="1417" w:type="dxa"/>
            <w:gridSpan w:val="2"/>
          </w:tcPr>
          <w:p w:rsidR="00252839" w:rsidRPr="00B936C9" w:rsidRDefault="00252839" w:rsidP="005E64DF">
            <w:pPr>
              <w:jc w:val="center"/>
              <w:rPr>
                <w:sz w:val="22"/>
                <w:szCs w:val="22"/>
              </w:rPr>
            </w:pPr>
            <w:r w:rsidRPr="00B936C9">
              <w:rPr>
                <w:sz w:val="22"/>
                <w:szCs w:val="22"/>
              </w:rPr>
              <w:t>24</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17</w:t>
            </w:r>
          </w:p>
        </w:tc>
        <w:tc>
          <w:tcPr>
            <w:tcW w:w="1417" w:type="dxa"/>
            <w:gridSpan w:val="2"/>
          </w:tcPr>
          <w:p w:rsidR="00252839" w:rsidRPr="00B936C9" w:rsidRDefault="00252839" w:rsidP="005E64DF">
            <w:pPr>
              <w:jc w:val="center"/>
              <w:rPr>
                <w:sz w:val="22"/>
                <w:szCs w:val="22"/>
              </w:rPr>
            </w:pPr>
            <w:r w:rsidRPr="00B936C9">
              <w:rPr>
                <w:sz w:val="22"/>
                <w:szCs w:val="22"/>
              </w:rPr>
              <w:t>17</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31</w:t>
            </w:r>
          </w:p>
        </w:tc>
        <w:tc>
          <w:tcPr>
            <w:tcW w:w="1417" w:type="dxa"/>
            <w:gridSpan w:val="2"/>
          </w:tcPr>
          <w:p w:rsidR="00252839" w:rsidRPr="00B936C9" w:rsidRDefault="00252839" w:rsidP="005E64DF">
            <w:pPr>
              <w:jc w:val="center"/>
              <w:rPr>
                <w:sz w:val="22"/>
                <w:szCs w:val="22"/>
              </w:rPr>
            </w:pPr>
            <w:r w:rsidRPr="00B936C9">
              <w:rPr>
                <w:sz w:val="22"/>
                <w:szCs w:val="22"/>
              </w:rPr>
              <w:t>31</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9</w:t>
            </w:r>
          </w:p>
        </w:tc>
        <w:tc>
          <w:tcPr>
            <w:tcW w:w="1134" w:type="dxa"/>
          </w:tcPr>
          <w:p w:rsidR="00252839" w:rsidRPr="00B936C9" w:rsidRDefault="00252839" w:rsidP="005E64DF">
            <w:pPr>
              <w:jc w:val="center"/>
              <w:rPr>
                <w:sz w:val="22"/>
                <w:szCs w:val="22"/>
              </w:rPr>
            </w:pPr>
            <w:r w:rsidRPr="00B936C9">
              <w:rPr>
                <w:sz w:val="22"/>
                <w:szCs w:val="22"/>
              </w:rPr>
              <w:t>18</w:t>
            </w:r>
          </w:p>
        </w:tc>
        <w:tc>
          <w:tcPr>
            <w:tcW w:w="1417" w:type="dxa"/>
            <w:gridSpan w:val="2"/>
          </w:tcPr>
          <w:p w:rsidR="00252839" w:rsidRPr="00B936C9" w:rsidRDefault="00252839" w:rsidP="005E64DF">
            <w:pPr>
              <w:jc w:val="center"/>
              <w:rPr>
                <w:sz w:val="22"/>
                <w:szCs w:val="22"/>
              </w:rPr>
            </w:pPr>
            <w:r w:rsidRPr="00B936C9">
              <w:rPr>
                <w:sz w:val="22"/>
                <w:szCs w:val="22"/>
              </w:rPr>
              <w:t>18</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10</w:t>
            </w:r>
          </w:p>
        </w:tc>
        <w:tc>
          <w:tcPr>
            <w:tcW w:w="1134" w:type="dxa"/>
          </w:tcPr>
          <w:p w:rsidR="00252839" w:rsidRPr="00B936C9" w:rsidRDefault="00252839" w:rsidP="005E64DF">
            <w:pPr>
              <w:jc w:val="center"/>
              <w:rPr>
                <w:sz w:val="22"/>
                <w:szCs w:val="22"/>
              </w:rPr>
            </w:pPr>
            <w:r w:rsidRPr="00B936C9">
              <w:rPr>
                <w:sz w:val="22"/>
                <w:szCs w:val="22"/>
              </w:rPr>
              <w:t>15</w:t>
            </w:r>
          </w:p>
        </w:tc>
        <w:tc>
          <w:tcPr>
            <w:tcW w:w="1417" w:type="dxa"/>
            <w:gridSpan w:val="2"/>
          </w:tcPr>
          <w:p w:rsidR="00252839" w:rsidRPr="00B936C9" w:rsidRDefault="00252839" w:rsidP="005E64DF">
            <w:pPr>
              <w:jc w:val="center"/>
              <w:rPr>
                <w:sz w:val="22"/>
                <w:szCs w:val="22"/>
              </w:rPr>
            </w:pPr>
            <w:r w:rsidRPr="00B936C9">
              <w:rPr>
                <w:sz w:val="22"/>
                <w:szCs w:val="22"/>
              </w:rPr>
              <w:t>15</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150</w:t>
            </w:r>
          </w:p>
        </w:tc>
        <w:tc>
          <w:tcPr>
            <w:tcW w:w="1417" w:type="dxa"/>
            <w:gridSpan w:val="2"/>
          </w:tcPr>
          <w:p w:rsidR="00252839" w:rsidRPr="00B936C9" w:rsidRDefault="00252839" w:rsidP="005E64DF">
            <w:pPr>
              <w:jc w:val="center"/>
              <w:rPr>
                <w:b/>
                <w:sz w:val="22"/>
                <w:szCs w:val="22"/>
              </w:rPr>
            </w:pPr>
            <w:r w:rsidRPr="00B936C9">
              <w:rPr>
                <w:b/>
                <w:sz w:val="22"/>
                <w:szCs w:val="22"/>
              </w:rPr>
              <w:t>150</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b/>
                <w:sz w:val="22"/>
                <w:szCs w:val="22"/>
              </w:rPr>
            </w:pPr>
            <w:r w:rsidRPr="00B936C9">
              <w:rPr>
                <w:b/>
                <w:sz w:val="22"/>
                <w:szCs w:val="22"/>
              </w:rPr>
              <w:t>Ievos Simonaitytės pagrindinė mokykla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14</w:t>
            </w:r>
          </w:p>
        </w:tc>
        <w:tc>
          <w:tcPr>
            <w:tcW w:w="1417" w:type="dxa"/>
            <w:gridSpan w:val="2"/>
          </w:tcPr>
          <w:p w:rsidR="00252839" w:rsidRPr="00B936C9" w:rsidRDefault="00252839" w:rsidP="005E64DF">
            <w:pPr>
              <w:jc w:val="center"/>
              <w:rPr>
                <w:sz w:val="22"/>
                <w:szCs w:val="22"/>
              </w:rPr>
            </w:pPr>
            <w:r w:rsidRPr="00B936C9">
              <w:rPr>
                <w:sz w:val="22"/>
                <w:szCs w:val="22"/>
              </w:rPr>
              <w:t>14</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17</w:t>
            </w:r>
          </w:p>
        </w:tc>
        <w:tc>
          <w:tcPr>
            <w:tcW w:w="1417" w:type="dxa"/>
            <w:gridSpan w:val="2"/>
          </w:tcPr>
          <w:p w:rsidR="00252839" w:rsidRPr="00B936C9" w:rsidRDefault="00252839" w:rsidP="005E64DF">
            <w:pPr>
              <w:jc w:val="center"/>
              <w:rPr>
                <w:sz w:val="22"/>
                <w:szCs w:val="22"/>
              </w:rPr>
            </w:pPr>
            <w:r w:rsidRPr="00B936C9">
              <w:rPr>
                <w:sz w:val="22"/>
                <w:szCs w:val="22"/>
              </w:rPr>
              <w:t>17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7</w:t>
            </w:r>
          </w:p>
        </w:tc>
        <w:tc>
          <w:tcPr>
            <w:tcW w:w="1275" w:type="dxa"/>
            <w:gridSpan w:val="2"/>
          </w:tcPr>
          <w:p w:rsidR="00252839" w:rsidRPr="00B936C9" w:rsidRDefault="00252839" w:rsidP="005E64DF">
            <w:pPr>
              <w:jc w:val="center"/>
              <w:rPr>
                <w:sz w:val="22"/>
                <w:szCs w:val="22"/>
              </w:rPr>
            </w:pPr>
            <w:r w:rsidRPr="00B936C9">
              <w:rPr>
                <w:sz w:val="22"/>
                <w:szCs w:val="22"/>
              </w:rPr>
              <w:t>10</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21</w:t>
            </w:r>
          </w:p>
        </w:tc>
        <w:tc>
          <w:tcPr>
            <w:tcW w:w="1417" w:type="dxa"/>
            <w:gridSpan w:val="2"/>
          </w:tcPr>
          <w:p w:rsidR="00252839" w:rsidRPr="00B936C9" w:rsidRDefault="00252839" w:rsidP="005E64DF">
            <w:pPr>
              <w:jc w:val="center"/>
              <w:rPr>
                <w:sz w:val="22"/>
                <w:szCs w:val="22"/>
              </w:rPr>
            </w:pPr>
            <w:r w:rsidRPr="00B936C9">
              <w:rPr>
                <w:sz w:val="22"/>
                <w:szCs w:val="22"/>
              </w:rPr>
              <w:t>21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21</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28</w:t>
            </w:r>
          </w:p>
        </w:tc>
        <w:tc>
          <w:tcPr>
            <w:tcW w:w="1417" w:type="dxa"/>
            <w:gridSpan w:val="2"/>
          </w:tcPr>
          <w:p w:rsidR="00252839" w:rsidRPr="00B936C9" w:rsidRDefault="00252839" w:rsidP="005E64DF">
            <w:pPr>
              <w:jc w:val="center"/>
              <w:rPr>
                <w:sz w:val="22"/>
                <w:szCs w:val="22"/>
              </w:rPr>
            </w:pPr>
            <w:r w:rsidRPr="00B936C9">
              <w:rPr>
                <w:sz w:val="22"/>
                <w:szCs w:val="22"/>
              </w:rPr>
              <w:t>28</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28</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9</w:t>
            </w:r>
          </w:p>
        </w:tc>
        <w:tc>
          <w:tcPr>
            <w:tcW w:w="1134" w:type="dxa"/>
          </w:tcPr>
          <w:p w:rsidR="00252839" w:rsidRPr="00B936C9" w:rsidRDefault="00252839" w:rsidP="005E64DF">
            <w:pPr>
              <w:jc w:val="center"/>
              <w:rPr>
                <w:sz w:val="22"/>
                <w:szCs w:val="22"/>
              </w:rPr>
            </w:pPr>
            <w:r w:rsidRPr="00B936C9">
              <w:rPr>
                <w:sz w:val="22"/>
                <w:szCs w:val="22"/>
              </w:rPr>
              <w:t>40</w:t>
            </w:r>
          </w:p>
        </w:tc>
        <w:tc>
          <w:tcPr>
            <w:tcW w:w="1417" w:type="dxa"/>
            <w:gridSpan w:val="2"/>
          </w:tcPr>
          <w:p w:rsidR="00252839" w:rsidRPr="00B936C9" w:rsidRDefault="00252839" w:rsidP="005E64DF">
            <w:pPr>
              <w:jc w:val="center"/>
              <w:rPr>
                <w:sz w:val="22"/>
                <w:szCs w:val="22"/>
              </w:rPr>
            </w:pPr>
            <w:r w:rsidRPr="00B936C9">
              <w:rPr>
                <w:sz w:val="22"/>
                <w:szCs w:val="22"/>
              </w:rPr>
              <w:t>40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40</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10</w:t>
            </w:r>
          </w:p>
        </w:tc>
        <w:tc>
          <w:tcPr>
            <w:tcW w:w="1134" w:type="dxa"/>
          </w:tcPr>
          <w:p w:rsidR="00252839" w:rsidRPr="00B936C9" w:rsidRDefault="00252839" w:rsidP="005E64DF">
            <w:pPr>
              <w:jc w:val="center"/>
              <w:rPr>
                <w:sz w:val="22"/>
                <w:szCs w:val="22"/>
              </w:rPr>
            </w:pPr>
            <w:r w:rsidRPr="00B936C9">
              <w:rPr>
                <w:sz w:val="22"/>
                <w:szCs w:val="22"/>
              </w:rPr>
              <w:t>49</w:t>
            </w:r>
          </w:p>
        </w:tc>
        <w:tc>
          <w:tcPr>
            <w:tcW w:w="1417" w:type="dxa"/>
            <w:gridSpan w:val="2"/>
          </w:tcPr>
          <w:p w:rsidR="00252839" w:rsidRPr="00B936C9" w:rsidRDefault="00252839" w:rsidP="005E64DF">
            <w:pPr>
              <w:jc w:val="center"/>
              <w:rPr>
                <w:sz w:val="22"/>
                <w:szCs w:val="22"/>
              </w:rPr>
            </w:pPr>
            <w:r w:rsidRPr="00B936C9">
              <w:rPr>
                <w:sz w:val="22"/>
                <w:szCs w:val="22"/>
              </w:rPr>
              <w:t>49</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lastRenderedPageBreak/>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4</w:t>
            </w:r>
          </w:p>
        </w:tc>
        <w:tc>
          <w:tcPr>
            <w:tcW w:w="1275" w:type="dxa"/>
            <w:gridSpan w:val="2"/>
          </w:tcPr>
          <w:p w:rsidR="00252839" w:rsidRPr="00B936C9" w:rsidRDefault="00252839" w:rsidP="005E64DF">
            <w:pPr>
              <w:jc w:val="center"/>
              <w:rPr>
                <w:sz w:val="22"/>
                <w:szCs w:val="22"/>
              </w:rPr>
            </w:pPr>
            <w:r w:rsidRPr="00B936C9">
              <w:rPr>
                <w:sz w:val="22"/>
                <w:szCs w:val="22"/>
              </w:rPr>
              <w:t>45</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b/>
                <w:sz w:val="22"/>
                <w:szCs w:val="22"/>
              </w:rPr>
            </w:pPr>
          </w:p>
        </w:tc>
        <w:tc>
          <w:tcPr>
            <w:tcW w:w="1134" w:type="dxa"/>
          </w:tcPr>
          <w:p w:rsidR="00252839" w:rsidRPr="00B936C9" w:rsidRDefault="00252839" w:rsidP="005E64DF">
            <w:pPr>
              <w:jc w:val="center"/>
              <w:rPr>
                <w:b/>
                <w:sz w:val="22"/>
                <w:szCs w:val="22"/>
              </w:rPr>
            </w:pPr>
            <w:r w:rsidRPr="00B936C9">
              <w:rPr>
                <w:b/>
                <w:sz w:val="22"/>
                <w:szCs w:val="22"/>
              </w:rPr>
              <w:t>169</w:t>
            </w:r>
          </w:p>
        </w:tc>
        <w:tc>
          <w:tcPr>
            <w:tcW w:w="1417" w:type="dxa"/>
            <w:gridSpan w:val="2"/>
          </w:tcPr>
          <w:p w:rsidR="00252839" w:rsidRPr="00B936C9" w:rsidRDefault="00252839" w:rsidP="005E64DF">
            <w:pPr>
              <w:jc w:val="center"/>
              <w:rPr>
                <w:b/>
                <w:sz w:val="22"/>
                <w:szCs w:val="22"/>
              </w:rPr>
            </w:pPr>
            <w:r w:rsidRPr="00B936C9">
              <w:rPr>
                <w:b/>
                <w:sz w:val="22"/>
                <w:szCs w:val="22"/>
              </w:rPr>
              <w:t>169</w:t>
            </w:r>
          </w:p>
        </w:tc>
        <w:tc>
          <w:tcPr>
            <w:tcW w:w="1418"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11</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144</w:t>
            </w: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„Pajūrio“ pagrindinė mokykla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47</w:t>
            </w:r>
          </w:p>
        </w:tc>
        <w:tc>
          <w:tcPr>
            <w:tcW w:w="1417" w:type="dxa"/>
            <w:gridSpan w:val="2"/>
          </w:tcPr>
          <w:p w:rsidR="00252839" w:rsidRPr="00B936C9" w:rsidRDefault="00252839" w:rsidP="005E64DF">
            <w:pPr>
              <w:jc w:val="center"/>
              <w:rPr>
                <w:sz w:val="22"/>
                <w:szCs w:val="22"/>
              </w:rPr>
            </w:pPr>
            <w:r w:rsidRPr="00B936C9">
              <w:rPr>
                <w:sz w:val="22"/>
                <w:szCs w:val="22"/>
              </w:rPr>
              <w:t>47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53</w:t>
            </w:r>
          </w:p>
        </w:tc>
        <w:tc>
          <w:tcPr>
            <w:tcW w:w="1417" w:type="dxa"/>
            <w:gridSpan w:val="2"/>
          </w:tcPr>
          <w:p w:rsidR="00252839" w:rsidRPr="00B936C9" w:rsidRDefault="00252839" w:rsidP="005E64DF">
            <w:pPr>
              <w:jc w:val="center"/>
              <w:rPr>
                <w:sz w:val="22"/>
                <w:szCs w:val="22"/>
              </w:rPr>
            </w:pPr>
            <w:r w:rsidRPr="00B936C9">
              <w:rPr>
                <w:sz w:val="22"/>
                <w:szCs w:val="22"/>
              </w:rPr>
              <w:t>53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45</w:t>
            </w:r>
          </w:p>
        </w:tc>
        <w:tc>
          <w:tcPr>
            <w:tcW w:w="1417" w:type="dxa"/>
            <w:gridSpan w:val="2"/>
          </w:tcPr>
          <w:p w:rsidR="00252839" w:rsidRPr="00B936C9" w:rsidRDefault="00252839" w:rsidP="005E64DF">
            <w:pPr>
              <w:jc w:val="center"/>
              <w:rPr>
                <w:sz w:val="22"/>
                <w:szCs w:val="22"/>
              </w:rPr>
            </w:pPr>
            <w:r w:rsidRPr="00B936C9">
              <w:rPr>
                <w:sz w:val="22"/>
                <w:szCs w:val="22"/>
              </w:rPr>
              <w:t>45</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52</w:t>
            </w:r>
          </w:p>
        </w:tc>
        <w:tc>
          <w:tcPr>
            <w:tcW w:w="1417" w:type="dxa"/>
            <w:gridSpan w:val="2"/>
          </w:tcPr>
          <w:p w:rsidR="00252839" w:rsidRPr="00B936C9" w:rsidRDefault="00252839" w:rsidP="005E64DF">
            <w:pPr>
              <w:jc w:val="center"/>
              <w:rPr>
                <w:sz w:val="22"/>
                <w:szCs w:val="22"/>
              </w:rPr>
            </w:pPr>
            <w:r w:rsidRPr="00B936C9">
              <w:rPr>
                <w:sz w:val="22"/>
                <w:szCs w:val="22"/>
              </w:rPr>
              <w:t>52</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50</w:t>
            </w:r>
          </w:p>
        </w:tc>
        <w:tc>
          <w:tcPr>
            <w:tcW w:w="1417" w:type="dxa"/>
            <w:gridSpan w:val="2"/>
          </w:tcPr>
          <w:p w:rsidR="00252839" w:rsidRPr="00B936C9" w:rsidRDefault="00252839" w:rsidP="005E64DF">
            <w:pPr>
              <w:jc w:val="center"/>
              <w:rPr>
                <w:sz w:val="22"/>
                <w:szCs w:val="22"/>
              </w:rPr>
            </w:pPr>
            <w:r w:rsidRPr="00B936C9">
              <w:rPr>
                <w:sz w:val="22"/>
                <w:szCs w:val="22"/>
              </w:rPr>
              <w:t>50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40</w:t>
            </w:r>
          </w:p>
        </w:tc>
        <w:tc>
          <w:tcPr>
            <w:tcW w:w="1417" w:type="dxa"/>
            <w:gridSpan w:val="2"/>
          </w:tcPr>
          <w:p w:rsidR="00252839" w:rsidRPr="00B936C9" w:rsidRDefault="00252839" w:rsidP="005E64DF">
            <w:pPr>
              <w:jc w:val="center"/>
              <w:rPr>
                <w:sz w:val="22"/>
                <w:szCs w:val="22"/>
              </w:rPr>
            </w:pPr>
            <w:r w:rsidRPr="00B936C9">
              <w:rPr>
                <w:sz w:val="22"/>
                <w:szCs w:val="22"/>
              </w:rPr>
              <w:t>40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63</w:t>
            </w:r>
          </w:p>
        </w:tc>
        <w:tc>
          <w:tcPr>
            <w:tcW w:w="1417" w:type="dxa"/>
            <w:gridSpan w:val="2"/>
          </w:tcPr>
          <w:p w:rsidR="00252839" w:rsidRPr="00B936C9" w:rsidRDefault="00252839" w:rsidP="005E64DF">
            <w:pPr>
              <w:jc w:val="center"/>
              <w:rPr>
                <w:sz w:val="22"/>
                <w:szCs w:val="22"/>
              </w:rPr>
            </w:pPr>
            <w:r w:rsidRPr="00B936C9">
              <w:rPr>
                <w:sz w:val="22"/>
                <w:szCs w:val="22"/>
              </w:rPr>
              <w:t>63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9</w:t>
            </w:r>
          </w:p>
        </w:tc>
        <w:tc>
          <w:tcPr>
            <w:tcW w:w="1134" w:type="dxa"/>
          </w:tcPr>
          <w:p w:rsidR="00252839" w:rsidRPr="00B936C9" w:rsidRDefault="00252839" w:rsidP="005E64DF">
            <w:pPr>
              <w:jc w:val="center"/>
              <w:rPr>
                <w:sz w:val="22"/>
                <w:szCs w:val="22"/>
              </w:rPr>
            </w:pPr>
            <w:r w:rsidRPr="00B936C9">
              <w:rPr>
                <w:sz w:val="22"/>
                <w:szCs w:val="22"/>
              </w:rPr>
              <w:t>28</w:t>
            </w:r>
          </w:p>
        </w:tc>
        <w:tc>
          <w:tcPr>
            <w:tcW w:w="1417" w:type="dxa"/>
            <w:gridSpan w:val="2"/>
          </w:tcPr>
          <w:p w:rsidR="00252839" w:rsidRPr="00B936C9" w:rsidRDefault="00252839" w:rsidP="005E64DF">
            <w:pPr>
              <w:jc w:val="center"/>
              <w:rPr>
                <w:sz w:val="22"/>
                <w:szCs w:val="22"/>
              </w:rPr>
            </w:pPr>
            <w:r w:rsidRPr="00B936C9">
              <w:rPr>
                <w:sz w:val="22"/>
                <w:szCs w:val="22"/>
              </w:rPr>
              <w:t>28</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10</w:t>
            </w:r>
          </w:p>
        </w:tc>
        <w:tc>
          <w:tcPr>
            <w:tcW w:w="1134" w:type="dxa"/>
          </w:tcPr>
          <w:p w:rsidR="00252839" w:rsidRPr="00B936C9" w:rsidRDefault="00252839" w:rsidP="005E64DF">
            <w:pPr>
              <w:jc w:val="center"/>
              <w:rPr>
                <w:sz w:val="22"/>
                <w:szCs w:val="22"/>
              </w:rPr>
            </w:pPr>
            <w:r w:rsidRPr="00B936C9">
              <w:rPr>
                <w:sz w:val="22"/>
                <w:szCs w:val="22"/>
              </w:rPr>
              <w:t>34</w:t>
            </w:r>
          </w:p>
        </w:tc>
        <w:tc>
          <w:tcPr>
            <w:tcW w:w="1417" w:type="dxa"/>
            <w:gridSpan w:val="2"/>
          </w:tcPr>
          <w:p w:rsidR="00252839" w:rsidRPr="00B936C9" w:rsidRDefault="00252839" w:rsidP="005E64DF">
            <w:pPr>
              <w:jc w:val="center"/>
              <w:rPr>
                <w:sz w:val="22"/>
                <w:szCs w:val="22"/>
              </w:rPr>
            </w:pPr>
            <w:r w:rsidRPr="00B936C9">
              <w:rPr>
                <w:sz w:val="22"/>
                <w:szCs w:val="22"/>
              </w:rPr>
              <w:t>34</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b/>
                <w:sz w:val="22"/>
                <w:szCs w:val="22"/>
              </w:rPr>
            </w:pPr>
          </w:p>
        </w:tc>
        <w:tc>
          <w:tcPr>
            <w:tcW w:w="1134" w:type="dxa"/>
          </w:tcPr>
          <w:p w:rsidR="00252839" w:rsidRPr="00B936C9" w:rsidRDefault="00252839" w:rsidP="005E64DF">
            <w:pPr>
              <w:jc w:val="center"/>
              <w:rPr>
                <w:b/>
                <w:sz w:val="22"/>
                <w:szCs w:val="22"/>
              </w:rPr>
            </w:pPr>
            <w:r w:rsidRPr="00B936C9">
              <w:rPr>
                <w:b/>
                <w:sz w:val="22"/>
                <w:szCs w:val="22"/>
              </w:rPr>
              <w:t>412</w:t>
            </w:r>
          </w:p>
        </w:tc>
        <w:tc>
          <w:tcPr>
            <w:tcW w:w="1417" w:type="dxa"/>
            <w:gridSpan w:val="2"/>
          </w:tcPr>
          <w:p w:rsidR="00252839" w:rsidRPr="00B936C9" w:rsidRDefault="00252839" w:rsidP="005E64DF">
            <w:pPr>
              <w:jc w:val="center"/>
              <w:rPr>
                <w:b/>
                <w:sz w:val="22"/>
                <w:szCs w:val="22"/>
              </w:rPr>
            </w:pPr>
            <w:r w:rsidRPr="00B936C9">
              <w:rPr>
                <w:b/>
                <w:sz w:val="22"/>
                <w:szCs w:val="22"/>
              </w:rPr>
              <w:t>411</w:t>
            </w:r>
          </w:p>
        </w:tc>
        <w:tc>
          <w:tcPr>
            <w:tcW w:w="1418" w:type="dxa"/>
            <w:gridSpan w:val="2"/>
          </w:tcPr>
          <w:p w:rsidR="00252839" w:rsidRPr="00B936C9" w:rsidRDefault="00252839" w:rsidP="005E64DF">
            <w:pPr>
              <w:jc w:val="center"/>
              <w:rPr>
                <w:b/>
                <w:sz w:val="22"/>
                <w:szCs w:val="22"/>
              </w:rPr>
            </w:pPr>
            <w:r w:rsidRPr="00B936C9">
              <w:rPr>
                <w:b/>
                <w:sz w:val="22"/>
                <w:szCs w:val="22"/>
              </w:rPr>
              <w:t>1</w:t>
            </w: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b/>
                <w:sz w:val="22"/>
                <w:szCs w:val="22"/>
              </w:rPr>
            </w:pPr>
            <w:r w:rsidRPr="00B936C9">
              <w:rPr>
                <w:b/>
                <w:sz w:val="22"/>
                <w:szCs w:val="22"/>
              </w:rPr>
              <w:t>„Santarvės“ pagrindinė mokykla</w:t>
            </w: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65</w:t>
            </w:r>
          </w:p>
        </w:tc>
        <w:tc>
          <w:tcPr>
            <w:tcW w:w="1417" w:type="dxa"/>
            <w:gridSpan w:val="2"/>
          </w:tcPr>
          <w:p w:rsidR="00252839" w:rsidRPr="00B936C9" w:rsidRDefault="00252839" w:rsidP="005E64DF">
            <w:pPr>
              <w:jc w:val="center"/>
              <w:rPr>
                <w:sz w:val="22"/>
                <w:szCs w:val="22"/>
              </w:rPr>
            </w:pPr>
            <w:r w:rsidRPr="00B936C9">
              <w:rPr>
                <w:sz w:val="22"/>
                <w:szCs w:val="22"/>
              </w:rPr>
              <w:t>65</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53</w:t>
            </w:r>
          </w:p>
        </w:tc>
        <w:tc>
          <w:tcPr>
            <w:tcW w:w="1417" w:type="dxa"/>
            <w:gridSpan w:val="2"/>
          </w:tcPr>
          <w:p w:rsidR="00252839" w:rsidRPr="00B936C9" w:rsidRDefault="00252839" w:rsidP="005E64DF">
            <w:pPr>
              <w:jc w:val="center"/>
              <w:rPr>
                <w:sz w:val="22"/>
                <w:szCs w:val="22"/>
              </w:rPr>
            </w:pPr>
            <w:r w:rsidRPr="00B936C9">
              <w:rPr>
                <w:sz w:val="22"/>
                <w:szCs w:val="22"/>
              </w:rPr>
              <w:t>53</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66</w:t>
            </w:r>
          </w:p>
        </w:tc>
        <w:tc>
          <w:tcPr>
            <w:tcW w:w="1417" w:type="dxa"/>
            <w:gridSpan w:val="2"/>
          </w:tcPr>
          <w:p w:rsidR="00252839" w:rsidRPr="00B936C9" w:rsidRDefault="00252839" w:rsidP="005E64DF">
            <w:pPr>
              <w:jc w:val="center"/>
              <w:rPr>
                <w:sz w:val="22"/>
                <w:szCs w:val="22"/>
              </w:rPr>
            </w:pPr>
            <w:r w:rsidRPr="00B936C9">
              <w:rPr>
                <w:sz w:val="22"/>
                <w:szCs w:val="22"/>
              </w:rPr>
              <w:t>66</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50</w:t>
            </w:r>
          </w:p>
        </w:tc>
        <w:tc>
          <w:tcPr>
            <w:tcW w:w="1417" w:type="dxa"/>
            <w:gridSpan w:val="2"/>
          </w:tcPr>
          <w:p w:rsidR="00252839" w:rsidRPr="00B936C9" w:rsidRDefault="00252839" w:rsidP="005E64DF">
            <w:pPr>
              <w:jc w:val="center"/>
              <w:rPr>
                <w:sz w:val="22"/>
                <w:szCs w:val="22"/>
              </w:rPr>
            </w:pPr>
            <w:r w:rsidRPr="00B936C9">
              <w:rPr>
                <w:sz w:val="22"/>
                <w:szCs w:val="22"/>
              </w:rPr>
              <w:t>50</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52</w:t>
            </w:r>
          </w:p>
        </w:tc>
        <w:tc>
          <w:tcPr>
            <w:tcW w:w="1417" w:type="dxa"/>
            <w:gridSpan w:val="2"/>
          </w:tcPr>
          <w:p w:rsidR="00252839" w:rsidRPr="00B936C9" w:rsidRDefault="00252839" w:rsidP="005E64DF">
            <w:pPr>
              <w:jc w:val="center"/>
              <w:rPr>
                <w:sz w:val="22"/>
                <w:szCs w:val="22"/>
              </w:rPr>
            </w:pPr>
            <w:r w:rsidRPr="00B936C9">
              <w:rPr>
                <w:sz w:val="22"/>
                <w:szCs w:val="22"/>
              </w:rPr>
              <w:t>52</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71</w:t>
            </w:r>
          </w:p>
        </w:tc>
        <w:tc>
          <w:tcPr>
            <w:tcW w:w="1417" w:type="dxa"/>
            <w:gridSpan w:val="2"/>
          </w:tcPr>
          <w:p w:rsidR="00252839" w:rsidRPr="00B936C9" w:rsidRDefault="00252839" w:rsidP="005E64DF">
            <w:pPr>
              <w:jc w:val="center"/>
              <w:rPr>
                <w:sz w:val="22"/>
                <w:szCs w:val="22"/>
              </w:rPr>
            </w:pPr>
            <w:r w:rsidRPr="00B936C9">
              <w:rPr>
                <w:sz w:val="22"/>
                <w:szCs w:val="22"/>
              </w:rPr>
              <w:t>71</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46</w:t>
            </w:r>
          </w:p>
        </w:tc>
        <w:tc>
          <w:tcPr>
            <w:tcW w:w="1417" w:type="dxa"/>
            <w:gridSpan w:val="2"/>
          </w:tcPr>
          <w:p w:rsidR="00252839" w:rsidRPr="00B936C9" w:rsidRDefault="00252839" w:rsidP="005E64DF">
            <w:pPr>
              <w:jc w:val="center"/>
              <w:rPr>
                <w:sz w:val="22"/>
                <w:szCs w:val="22"/>
              </w:rPr>
            </w:pPr>
            <w:r w:rsidRPr="00B936C9">
              <w:rPr>
                <w:sz w:val="22"/>
                <w:szCs w:val="22"/>
              </w:rPr>
              <w:t>46</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9</w:t>
            </w:r>
          </w:p>
        </w:tc>
        <w:tc>
          <w:tcPr>
            <w:tcW w:w="1134" w:type="dxa"/>
          </w:tcPr>
          <w:p w:rsidR="00252839" w:rsidRPr="00B936C9" w:rsidRDefault="00252839" w:rsidP="005E64DF">
            <w:pPr>
              <w:jc w:val="center"/>
              <w:rPr>
                <w:sz w:val="22"/>
                <w:szCs w:val="22"/>
              </w:rPr>
            </w:pPr>
            <w:r w:rsidRPr="00B936C9">
              <w:rPr>
                <w:sz w:val="22"/>
                <w:szCs w:val="22"/>
              </w:rPr>
              <w:t>34</w:t>
            </w:r>
          </w:p>
        </w:tc>
        <w:tc>
          <w:tcPr>
            <w:tcW w:w="1417" w:type="dxa"/>
            <w:gridSpan w:val="2"/>
          </w:tcPr>
          <w:p w:rsidR="00252839" w:rsidRPr="00B936C9" w:rsidRDefault="00252839" w:rsidP="005E64DF">
            <w:pPr>
              <w:jc w:val="center"/>
              <w:rPr>
                <w:sz w:val="22"/>
                <w:szCs w:val="22"/>
              </w:rPr>
            </w:pPr>
            <w:r w:rsidRPr="00B936C9">
              <w:rPr>
                <w:sz w:val="22"/>
                <w:szCs w:val="22"/>
              </w:rPr>
              <w:t>34</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10</w:t>
            </w:r>
          </w:p>
        </w:tc>
        <w:tc>
          <w:tcPr>
            <w:tcW w:w="1134" w:type="dxa"/>
          </w:tcPr>
          <w:p w:rsidR="00252839" w:rsidRPr="00B936C9" w:rsidRDefault="00252839" w:rsidP="005E64DF">
            <w:pPr>
              <w:jc w:val="center"/>
              <w:rPr>
                <w:sz w:val="22"/>
                <w:szCs w:val="22"/>
              </w:rPr>
            </w:pPr>
            <w:r w:rsidRPr="00B936C9">
              <w:rPr>
                <w:sz w:val="22"/>
                <w:szCs w:val="22"/>
              </w:rPr>
              <w:t>27</w:t>
            </w:r>
          </w:p>
        </w:tc>
        <w:tc>
          <w:tcPr>
            <w:tcW w:w="1417" w:type="dxa"/>
            <w:gridSpan w:val="2"/>
          </w:tcPr>
          <w:p w:rsidR="00252839" w:rsidRPr="00B936C9" w:rsidRDefault="00252839" w:rsidP="005E64DF">
            <w:pPr>
              <w:jc w:val="center"/>
              <w:rPr>
                <w:sz w:val="22"/>
                <w:szCs w:val="22"/>
              </w:rPr>
            </w:pPr>
            <w:r w:rsidRPr="00B936C9">
              <w:rPr>
                <w:sz w:val="22"/>
                <w:szCs w:val="22"/>
              </w:rPr>
              <w:t>27</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464</w:t>
            </w:r>
          </w:p>
        </w:tc>
        <w:tc>
          <w:tcPr>
            <w:tcW w:w="1417" w:type="dxa"/>
            <w:gridSpan w:val="2"/>
          </w:tcPr>
          <w:p w:rsidR="00252839" w:rsidRPr="00B936C9" w:rsidRDefault="00252839" w:rsidP="005E64DF">
            <w:pPr>
              <w:jc w:val="center"/>
              <w:rPr>
                <w:b/>
                <w:sz w:val="22"/>
                <w:szCs w:val="22"/>
              </w:rPr>
            </w:pPr>
            <w:r w:rsidRPr="00B936C9">
              <w:rPr>
                <w:b/>
                <w:sz w:val="22"/>
                <w:szCs w:val="22"/>
              </w:rPr>
              <w:t>464</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„Saulėtekio“ pagrindinė mokykla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28</w:t>
            </w:r>
          </w:p>
        </w:tc>
        <w:tc>
          <w:tcPr>
            <w:tcW w:w="1417" w:type="dxa"/>
            <w:gridSpan w:val="2"/>
          </w:tcPr>
          <w:p w:rsidR="00252839" w:rsidRPr="00B936C9" w:rsidRDefault="00252839" w:rsidP="005E64DF">
            <w:pPr>
              <w:jc w:val="center"/>
              <w:rPr>
                <w:sz w:val="22"/>
                <w:szCs w:val="22"/>
              </w:rPr>
            </w:pPr>
            <w:r w:rsidRPr="00B936C9">
              <w:rPr>
                <w:sz w:val="22"/>
                <w:szCs w:val="22"/>
              </w:rPr>
              <w:t>28</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22</w:t>
            </w:r>
          </w:p>
        </w:tc>
        <w:tc>
          <w:tcPr>
            <w:tcW w:w="1417" w:type="dxa"/>
            <w:gridSpan w:val="2"/>
          </w:tcPr>
          <w:p w:rsidR="00252839" w:rsidRPr="00B936C9" w:rsidRDefault="00252839" w:rsidP="005E64DF">
            <w:pPr>
              <w:jc w:val="center"/>
              <w:rPr>
                <w:sz w:val="22"/>
                <w:szCs w:val="22"/>
              </w:rPr>
            </w:pPr>
            <w:r w:rsidRPr="00B936C9">
              <w:rPr>
                <w:sz w:val="22"/>
                <w:szCs w:val="22"/>
              </w:rPr>
              <w:t>22</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19</w:t>
            </w:r>
          </w:p>
        </w:tc>
        <w:tc>
          <w:tcPr>
            <w:tcW w:w="1417" w:type="dxa"/>
            <w:gridSpan w:val="2"/>
          </w:tcPr>
          <w:p w:rsidR="00252839" w:rsidRPr="00B936C9" w:rsidRDefault="00252839" w:rsidP="005E64DF">
            <w:pPr>
              <w:jc w:val="center"/>
              <w:rPr>
                <w:sz w:val="22"/>
                <w:szCs w:val="22"/>
              </w:rPr>
            </w:pPr>
            <w:r w:rsidRPr="00B936C9">
              <w:rPr>
                <w:sz w:val="22"/>
                <w:szCs w:val="22"/>
              </w:rPr>
              <w:t>19</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21</w:t>
            </w:r>
          </w:p>
        </w:tc>
        <w:tc>
          <w:tcPr>
            <w:tcW w:w="1417" w:type="dxa"/>
            <w:gridSpan w:val="2"/>
          </w:tcPr>
          <w:p w:rsidR="00252839" w:rsidRPr="00B936C9" w:rsidRDefault="00252839" w:rsidP="005E64DF">
            <w:pPr>
              <w:jc w:val="center"/>
              <w:rPr>
                <w:sz w:val="22"/>
                <w:szCs w:val="22"/>
              </w:rPr>
            </w:pPr>
            <w:r w:rsidRPr="00B936C9">
              <w:rPr>
                <w:sz w:val="22"/>
                <w:szCs w:val="22"/>
              </w:rPr>
              <w:t>21</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27</w:t>
            </w:r>
          </w:p>
        </w:tc>
        <w:tc>
          <w:tcPr>
            <w:tcW w:w="1417" w:type="dxa"/>
            <w:gridSpan w:val="2"/>
          </w:tcPr>
          <w:p w:rsidR="00252839" w:rsidRPr="00B936C9" w:rsidRDefault="00252839" w:rsidP="005E64DF">
            <w:pPr>
              <w:jc w:val="center"/>
              <w:rPr>
                <w:sz w:val="22"/>
                <w:szCs w:val="22"/>
              </w:rPr>
            </w:pPr>
            <w:r w:rsidRPr="00B936C9">
              <w:rPr>
                <w:sz w:val="22"/>
                <w:szCs w:val="22"/>
              </w:rPr>
              <w:t>27</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27</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26</w:t>
            </w:r>
          </w:p>
        </w:tc>
        <w:tc>
          <w:tcPr>
            <w:tcW w:w="1417" w:type="dxa"/>
            <w:gridSpan w:val="2"/>
          </w:tcPr>
          <w:p w:rsidR="00252839" w:rsidRPr="00B936C9" w:rsidRDefault="00252839" w:rsidP="005E64DF">
            <w:pPr>
              <w:jc w:val="center"/>
              <w:rPr>
                <w:sz w:val="22"/>
                <w:szCs w:val="22"/>
              </w:rPr>
            </w:pPr>
            <w:r w:rsidRPr="00B936C9">
              <w:rPr>
                <w:sz w:val="22"/>
                <w:szCs w:val="22"/>
              </w:rPr>
              <w:t>26</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18</w:t>
            </w:r>
          </w:p>
        </w:tc>
        <w:tc>
          <w:tcPr>
            <w:tcW w:w="1701" w:type="dxa"/>
          </w:tcPr>
          <w:p w:rsidR="00252839" w:rsidRPr="00B936C9" w:rsidRDefault="00252839" w:rsidP="005E64DF">
            <w:pPr>
              <w:jc w:val="center"/>
              <w:rPr>
                <w:sz w:val="22"/>
                <w:szCs w:val="22"/>
              </w:rPr>
            </w:pPr>
            <w:r w:rsidRPr="00B936C9">
              <w:rPr>
                <w:sz w:val="22"/>
                <w:szCs w:val="22"/>
              </w:rPr>
              <w:t>8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29</w:t>
            </w:r>
          </w:p>
        </w:tc>
        <w:tc>
          <w:tcPr>
            <w:tcW w:w="1417" w:type="dxa"/>
            <w:gridSpan w:val="2"/>
          </w:tcPr>
          <w:p w:rsidR="00252839" w:rsidRPr="00B936C9" w:rsidRDefault="00252839" w:rsidP="005E64DF">
            <w:pPr>
              <w:jc w:val="center"/>
              <w:rPr>
                <w:sz w:val="22"/>
                <w:szCs w:val="22"/>
              </w:rPr>
            </w:pPr>
            <w:r w:rsidRPr="00B936C9">
              <w:rPr>
                <w:sz w:val="22"/>
                <w:szCs w:val="22"/>
              </w:rPr>
              <w:t>29</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29</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9</w:t>
            </w:r>
          </w:p>
        </w:tc>
        <w:tc>
          <w:tcPr>
            <w:tcW w:w="1134" w:type="dxa"/>
          </w:tcPr>
          <w:p w:rsidR="00252839" w:rsidRPr="00B936C9" w:rsidRDefault="00252839" w:rsidP="005E64DF">
            <w:pPr>
              <w:jc w:val="center"/>
              <w:rPr>
                <w:sz w:val="22"/>
                <w:szCs w:val="22"/>
              </w:rPr>
            </w:pPr>
            <w:r w:rsidRPr="00B936C9">
              <w:rPr>
                <w:sz w:val="22"/>
                <w:szCs w:val="22"/>
              </w:rPr>
              <w:t>20</w:t>
            </w:r>
          </w:p>
        </w:tc>
        <w:tc>
          <w:tcPr>
            <w:tcW w:w="1417" w:type="dxa"/>
            <w:gridSpan w:val="2"/>
          </w:tcPr>
          <w:p w:rsidR="00252839" w:rsidRPr="00B936C9" w:rsidRDefault="00252839" w:rsidP="005E64DF">
            <w:pPr>
              <w:jc w:val="center"/>
              <w:rPr>
                <w:sz w:val="22"/>
                <w:szCs w:val="22"/>
              </w:rPr>
            </w:pPr>
            <w:r w:rsidRPr="00B936C9">
              <w:rPr>
                <w:sz w:val="22"/>
                <w:szCs w:val="22"/>
              </w:rPr>
              <w:t>20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3</w:t>
            </w:r>
          </w:p>
        </w:tc>
        <w:tc>
          <w:tcPr>
            <w:tcW w:w="1275" w:type="dxa"/>
            <w:gridSpan w:val="2"/>
          </w:tcPr>
          <w:p w:rsidR="00252839" w:rsidRPr="00B936C9" w:rsidRDefault="00252839" w:rsidP="005E64DF">
            <w:pPr>
              <w:jc w:val="center"/>
              <w:rPr>
                <w:sz w:val="22"/>
                <w:szCs w:val="22"/>
              </w:rPr>
            </w:pPr>
            <w:r w:rsidRPr="00B936C9">
              <w:rPr>
                <w:sz w:val="22"/>
                <w:szCs w:val="22"/>
              </w:rPr>
              <w:t>17</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10</w:t>
            </w:r>
          </w:p>
        </w:tc>
        <w:tc>
          <w:tcPr>
            <w:tcW w:w="1134" w:type="dxa"/>
          </w:tcPr>
          <w:p w:rsidR="00252839" w:rsidRPr="00B936C9" w:rsidRDefault="00252839" w:rsidP="005E64DF">
            <w:pPr>
              <w:jc w:val="center"/>
              <w:rPr>
                <w:sz w:val="22"/>
                <w:szCs w:val="22"/>
              </w:rPr>
            </w:pPr>
            <w:r w:rsidRPr="00B936C9">
              <w:rPr>
                <w:sz w:val="22"/>
                <w:szCs w:val="22"/>
              </w:rPr>
              <w:t>19</w:t>
            </w:r>
          </w:p>
        </w:tc>
        <w:tc>
          <w:tcPr>
            <w:tcW w:w="1417" w:type="dxa"/>
            <w:gridSpan w:val="2"/>
          </w:tcPr>
          <w:p w:rsidR="00252839" w:rsidRPr="00B936C9" w:rsidRDefault="00252839" w:rsidP="005E64DF">
            <w:pPr>
              <w:jc w:val="center"/>
              <w:rPr>
                <w:sz w:val="22"/>
                <w:szCs w:val="22"/>
              </w:rPr>
            </w:pPr>
            <w:r w:rsidRPr="00B936C9">
              <w:rPr>
                <w:sz w:val="22"/>
                <w:szCs w:val="22"/>
              </w:rPr>
              <w:t>19</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13</w:t>
            </w:r>
          </w:p>
        </w:tc>
        <w:tc>
          <w:tcPr>
            <w:tcW w:w="1701" w:type="dxa"/>
          </w:tcPr>
          <w:p w:rsidR="00252839" w:rsidRPr="00B936C9" w:rsidRDefault="00252839" w:rsidP="005E64DF">
            <w:pPr>
              <w:jc w:val="center"/>
              <w:rPr>
                <w:sz w:val="22"/>
                <w:szCs w:val="22"/>
              </w:rPr>
            </w:pPr>
            <w:r w:rsidRPr="00B936C9">
              <w:rPr>
                <w:sz w:val="22"/>
                <w:szCs w:val="22"/>
              </w:rPr>
              <w:t>6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211</w:t>
            </w:r>
          </w:p>
        </w:tc>
        <w:tc>
          <w:tcPr>
            <w:tcW w:w="1417" w:type="dxa"/>
            <w:gridSpan w:val="2"/>
          </w:tcPr>
          <w:p w:rsidR="00252839" w:rsidRPr="00B936C9" w:rsidRDefault="00252839" w:rsidP="005E64DF">
            <w:pPr>
              <w:jc w:val="center"/>
              <w:rPr>
                <w:b/>
                <w:sz w:val="22"/>
                <w:szCs w:val="22"/>
              </w:rPr>
            </w:pPr>
            <w:r w:rsidRPr="00B936C9">
              <w:rPr>
                <w:b/>
                <w:sz w:val="22"/>
                <w:szCs w:val="22"/>
              </w:rPr>
              <w:t>211</w:t>
            </w:r>
          </w:p>
        </w:tc>
        <w:tc>
          <w:tcPr>
            <w:tcW w:w="1418"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3</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104</w:t>
            </w:r>
          </w:p>
        </w:tc>
        <w:tc>
          <w:tcPr>
            <w:tcW w:w="1701" w:type="dxa"/>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14 (P)</w:t>
            </w: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Vitės pagrindinė mokykla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22</w:t>
            </w:r>
          </w:p>
        </w:tc>
        <w:tc>
          <w:tcPr>
            <w:tcW w:w="1417" w:type="dxa"/>
            <w:gridSpan w:val="2"/>
          </w:tcPr>
          <w:p w:rsidR="00252839" w:rsidRPr="00B936C9" w:rsidRDefault="00252839" w:rsidP="005E64DF">
            <w:pPr>
              <w:jc w:val="center"/>
              <w:rPr>
                <w:sz w:val="22"/>
                <w:szCs w:val="22"/>
              </w:rPr>
            </w:pPr>
            <w:r w:rsidRPr="00B936C9">
              <w:rPr>
                <w:sz w:val="22"/>
                <w:szCs w:val="22"/>
              </w:rPr>
              <w:t>22</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35</w:t>
            </w:r>
          </w:p>
        </w:tc>
        <w:tc>
          <w:tcPr>
            <w:tcW w:w="1417" w:type="dxa"/>
            <w:gridSpan w:val="2"/>
          </w:tcPr>
          <w:p w:rsidR="00252839" w:rsidRPr="00B936C9" w:rsidRDefault="00252839" w:rsidP="005E64DF">
            <w:pPr>
              <w:jc w:val="center"/>
              <w:rPr>
                <w:sz w:val="22"/>
                <w:szCs w:val="22"/>
              </w:rPr>
            </w:pPr>
            <w:r w:rsidRPr="00B936C9">
              <w:rPr>
                <w:sz w:val="22"/>
                <w:szCs w:val="22"/>
              </w:rPr>
              <w:t>35</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22</w:t>
            </w:r>
          </w:p>
        </w:tc>
        <w:tc>
          <w:tcPr>
            <w:tcW w:w="1417" w:type="dxa"/>
            <w:gridSpan w:val="2"/>
          </w:tcPr>
          <w:p w:rsidR="00252839" w:rsidRPr="00B936C9" w:rsidRDefault="00252839" w:rsidP="005E64DF">
            <w:pPr>
              <w:jc w:val="center"/>
              <w:rPr>
                <w:sz w:val="22"/>
                <w:szCs w:val="22"/>
              </w:rPr>
            </w:pPr>
            <w:r w:rsidRPr="00B936C9">
              <w:rPr>
                <w:sz w:val="22"/>
                <w:szCs w:val="22"/>
              </w:rPr>
              <w:t>22</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21</w:t>
            </w:r>
          </w:p>
        </w:tc>
        <w:tc>
          <w:tcPr>
            <w:tcW w:w="1417" w:type="dxa"/>
            <w:gridSpan w:val="2"/>
          </w:tcPr>
          <w:p w:rsidR="00252839" w:rsidRPr="00B936C9" w:rsidRDefault="00252839" w:rsidP="005E64DF">
            <w:pPr>
              <w:jc w:val="center"/>
              <w:rPr>
                <w:sz w:val="22"/>
                <w:szCs w:val="22"/>
              </w:rPr>
            </w:pPr>
            <w:r w:rsidRPr="00B936C9">
              <w:rPr>
                <w:sz w:val="22"/>
                <w:szCs w:val="22"/>
              </w:rPr>
              <w:t>21</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23</w:t>
            </w:r>
          </w:p>
        </w:tc>
        <w:tc>
          <w:tcPr>
            <w:tcW w:w="1417" w:type="dxa"/>
            <w:gridSpan w:val="2"/>
          </w:tcPr>
          <w:p w:rsidR="00252839" w:rsidRPr="00B936C9" w:rsidRDefault="00252839" w:rsidP="005E64DF">
            <w:pPr>
              <w:jc w:val="center"/>
              <w:rPr>
                <w:sz w:val="22"/>
                <w:szCs w:val="22"/>
              </w:rPr>
            </w:pPr>
            <w:r w:rsidRPr="00B936C9">
              <w:rPr>
                <w:sz w:val="22"/>
                <w:szCs w:val="22"/>
              </w:rPr>
              <w:t>23</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23</w:t>
            </w:r>
          </w:p>
        </w:tc>
        <w:tc>
          <w:tcPr>
            <w:tcW w:w="1701" w:type="dxa"/>
          </w:tcPr>
          <w:p w:rsidR="00252839" w:rsidRPr="00B936C9" w:rsidRDefault="00252839" w:rsidP="005E64DF">
            <w:pPr>
              <w:jc w:val="both"/>
              <w:rPr>
                <w:b/>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31</w:t>
            </w:r>
          </w:p>
        </w:tc>
        <w:tc>
          <w:tcPr>
            <w:tcW w:w="1417" w:type="dxa"/>
            <w:gridSpan w:val="2"/>
          </w:tcPr>
          <w:p w:rsidR="00252839" w:rsidRPr="00B936C9" w:rsidRDefault="00252839" w:rsidP="005E64DF">
            <w:pPr>
              <w:jc w:val="center"/>
              <w:rPr>
                <w:sz w:val="22"/>
                <w:szCs w:val="22"/>
              </w:rPr>
            </w:pPr>
            <w:r w:rsidRPr="00B936C9">
              <w:rPr>
                <w:sz w:val="22"/>
                <w:szCs w:val="22"/>
              </w:rPr>
              <w:t>31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5</w:t>
            </w:r>
          </w:p>
        </w:tc>
        <w:tc>
          <w:tcPr>
            <w:tcW w:w="1275" w:type="dxa"/>
            <w:gridSpan w:val="2"/>
          </w:tcPr>
          <w:p w:rsidR="00252839" w:rsidRPr="00B936C9" w:rsidRDefault="00252839" w:rsidP="005E64DF">
            <w:pPr>
              <w:jc w:val="center"/>
              <w:rPr>
                <w:sz w:val="22"/>
                <w:szCs w:val="22"/>
              </w:rPr>
            </w:pPr>
            <w:r w:rsidRPr="00B936C9">
              <w:rPr>
                <w:sz w:val="22"/>
                <w:szCs w:val="22"/>
              </w:rPr>
              <w:t>26</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40</w:t>
            </w:r>
          </w:p>
        </w:tc>
        <w:tc>
          <w:tcPr>
            <w:tcW w:w="1417" w:type="dxa"/>
            <w:gridSpan w:val="2"/>
          </w:tcPr>
          <w:p w:rsidR="00252839" w:rsidRPr="00B936C9" w:rsidRDefault="00252839" w:rsidP="005E64DF">
            <w:pPr>
              <w:jc w:val="center"/>
              <w:rPr>
                <w:sz w:val="22"/>
                <w:szCs w:val="22"/>
              </w:rPr>
            </w:pPr>
            <w:r w:rsidRPr="00B936C9">
              <w:rPr>
                <w:sz w:val="22"/>
                <w:szCs w:val="22"/>
              </w:rPr>
              <w:t>40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lastRenderedPageBreak/>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17</w:t>
            </w:r>
          </w:p>
        </w:tc>
        <w:tc>
          <w:tcPr>
            <w:tcW w:w="1275" w:type="dxa"/>
            <w:gridSpan w:val="2"/>
          </w:tcPr>
          <w:p w:rsidR="00252839" w:rsidRPr="00B936C9" w:rsidRDefault="00252839" w:rsidP="005E64DF">
            <w:pPr>
              <w:jc w:val="center"/>
              <w:rPr>
                <w:sz w:val="22"/>
                <w:szCs w:val="22"/>
              </w:rPr>
            </w:pPr>
            <w:r w:rsidRPr="00B936C9">
              <w:rPr>
                <w:sz w:val="22"/>
                <w:szCs w:val="22"/>
              </w:rPr>
              <w:t>23</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9</w:t>
            </w:r>
          </w:p>
        </w:tc>
        <w:tc>
          <w:tcPr>
            <w:tcW w:w="1134" w:type="dxa"/>
          </w:tcPr>
          <w:p w:rsidR="00252839" w:rsidRPr="00B936C9" w:rsidRDefault="00252839" w:rsidP="005E64DF">
            <w:pPr>
              <w:jc w:val="center"/>
              <w:rPr>
                <w:sz w:val="22"/>
                <w:szCs w:val="22"/>
              </w:rPr>
            </w:pPr>
            <w:r w:rsidRPr="00B936C9">
              <w:rPr>
                <w:sz w:val="22"/>
                <w:szCs w:val="22"/>
              </w:rPr>
              <w:t>25</w:t>
            </w:r>
          </w:p>
        </w:tc>
        <w:tc>
          <w:tcPr>
            <w:tcW w:w="1417" w:type="dxa"/>
            <w:gridSpan w:val="2"/>
          </w:tcPr>
          <w:p w:rsidR="00252839" w:rsidRPr="00B936C9" w:rsidRDefault="00252839" w:rsidP="005E64DF">
            <w:pPr>
              <w:jc w:val="center"/>
              <w:rPr>
                <w:sz w:val="22"/>
                <w:szCs w:val="22"/>
              </w:rPr>
            </w:pPr>
            <w:r w:rsidRPr="00B936C9">
              <w:rPr>
                <w:sz w:val="22"/>
                <w:szCs w:val="22"/>
              </w:rPr>
              <w:t>25</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2</w:t>
            </w:r>
          </w:p>
        </w:tc>
        <w:tc>
          <w:tcPr>
            <w:tcW w:w="1275" w:type="dxa"/>
            <w:gridSpan w:val="2"/>
          </w:tcPr>
          <w:p w:rsidR="00252839" w:rsidRPr="00B936C9" w:rsidRDefault="00252839" w:rsidP="005E64DF">
            <w:pPr>
              <w:jc w:val="center"/>
              <w:rPr>
                <w:sz w:val="22"/>
                <w:szCs w:val="22"/>
              </w:rPr>
            </w:pPr>
            <w:r w:rsidRPr="00B936C9">
              <w:rPr>
                <w:sz w:val="22"/>
                <w:szCs w:val="22"/>
              </w:rPr>
              <w:t>23</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10</w:t>
            </w:r>
          </w:p>
        </w:tc>
        <w:tc>
          <w:tcPr>
            <w:tcW w:w="1134" w:type="dxa"/>
          </w:tcPr>
          <w:p w:rsidR="00252839" w:rsidRPr="00B936C9" w:rsidRDefault="00252839" w:rsidP="005E64DF">
            <w:pPr>
              <w:jc w:val="center"/>
              <w:rPr>
                <w:sz w:val="22"/>
                <w:szCs w:val="22"/>
              </w:rPr>
            </w:pPr>
            <w:r w:rsidRPr="00B936C9">
              <w:rPr>
                <w:sz w:val="22"/>
                <w:szCs w:val="22"/>
              </w:rPr>
              <w:t>23</w:t>
            </w:r>
          </w:p>
        </w:tc>
        <w:tc>
          <w:tcPr>
            <w:tcW w:w="1417" w:type="dxa"/>
            <w:gridSpan w:val="2"/>
          </w:tcPr>
          <w:p w:rsidR="00252839" w:rsidRPr="00B936C9" w:rsidRDefault="00252839" w:rsidP="005E64DF">
            <w:pPr>
              <w:jc w:val="center"/>
              <w:rPr>
                <w:sz w:val="22"/>
                <w:szCs w:val="22"/>
              </w:rPr>
            </w:pPr>
            <w:r w:rsidRPr="00B936C9">
              <w:rPr>
                <w:sz w:val="22"/>
                <w:szCs w:val="22"/>
              </w:rPr>
              <w:t>23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3</w:t>
            </w:r>
          </w:p>
        </w:tc>
        <w:tc>
          <w:tcPr>
            <w:tcW w:w="1275" w:type="dxa"/>
            <w:gridSpan w:val="2"/>
          </w:tcPr>
          <w:p w:rsidR="00252839" w:rsidRPr="00B936C9" w:rsidRDefault="00252839" w:rsidP="005E64DF">
            <w:pPr>
              <w:jc w:val="center"/>
              <w:rPr>
                <w:sz w:val="22"/>
                <w:szCs w:val="22"/>
              </w:rPr>
            </w:pPr>
            <w:r w:rsidRPr="00B936C9">
              <w:rPr>
                <w:sz w:val="22"/>
                <w:szCs w:val="22"/>
              </w:rPr>
              <w:t>20</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II kalba</w:t>
            </w:r>
          </w:p>
        </w:tc>
        <w:tc>
          <w:tcPr>
            <w:tcW w:w="851" w:type="dxa"/>
            <w:gridSpan w:val="2"/>
          </w:tcPr>
          <w:p w:rsidR="00252839" w:rsidRPr="00B936C9" w:rsidRDefault="00252839" w:rsidP="005E64DF">
            <w:pPr>
              <w:jc w:val="center"/>
              <w:rPr>
                <w:b/>
                <w:sz w:val="22"/>
                <w:szCs w:val="22"/>
              </w:rPr>
            </w:pPr>
          </w:p>
        </w:tc>
        <w:tc>
          <w:tcPr>
            <w:tcW w:w="1134" w:type="dxa"/>
          </w:tcPr>
          <w:p w:rsidR="00252839" w:rsidRPr="00B936C9" w:rsidRDefault="00252839" w:rsidP="005E64DF">
            <w:pPr>
              <w:jc w:val="center"/>
              <w:rPr>
                <w:b/>
                <w:sz w:val="22"/>
                <w:szCs w:val="22"/>
              </w:rPr>
            </w:pPr>
            <w:r w:rsidRPr="00B936C9">
              <w:rPr>
                <w:b/>
                <w:sz w:val="22"/>
                <w:szCs w:val="22"/>
              </w:rPr>
              <w:t>242</w:t>
            </w:r>
          </w:p>
        </w:tc>
        <w:tc>
          <w:tcPr>
            <w:tcW w:w="1417" w:type="dxa"/>
            <w:gridSpan w:val="2"/>
          </w:tcPr>
          <w:p w:rsidR="00252839" w:rsidRPr="00B936C9" w:rsidRDefault="00252839" w:rsidP="005E64DF">
            <w:pPr>
              <w:jc w:val="center"/>
              <w:rPr>
                <w:b/>
                <w:sz w:val="22"/>
                <w:szCs w:val="22"/>
              </w:rPr>
            </w:pPr>
            <w:r w:rsidRPr="00B936C9">
              <w:rPr>
                <w:b/>
                <w:sz w:val="22"/>
                <w:szCs w:val="22"/>
              </w:rPr>
              <w:t>242</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27</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115</w:t>
            </w: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„Vyturio“ pagrindinė mokykla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53</w:t>
            </w:r>
          </w:p>
        </w:tc>
        <w:tc>
          <w:tcPr>
            <w:tcW w:w="1417" w:type="dxa"/>
            <w:gridSpan w:val="2"/>
          </w:tcPr>
          <w:p w:rsidR="00252839" w:rsidRPr="00B936C9" w:rsidRDefault="00252839" w:rsidP="005E64DF">
            <w:pPr>
              <w:jc w:val="center"/>
              <w:rPr>
                <w:sz w:val="22"/>
                <w:szCs w:val="22"/>
              </w:rPr>
            </w:pPr>
            <w:r w:rsidRPr="00B936C9">
              <w:rPr>
                <w:sz w:val="22"/>
                <w:szCs w:val="22"/>
              </w:rPr>
              <w:t>53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59</w:t>
            </w:r>
          </w:p>
        </w:tc>
        <w:tc>
          <w:tcPr>
            <w:tcW w:w="1417" w:type="dxa"/>
            <w:gridSpan w:val="2"/>
          </w:tcPr>
          <w:p w:rsidR="00252839" w:rsidRPr="00B936C9" w:rsidRDefault="00252839" w:rsidP="005E64DF">
            <w:pPr>
              <w:jc w:val="center"/>
              <w:rPr>
                <w:sz w:val="22"/>
                <w:szCs w:val="22"/>
              </w:rPr>
            </w:pPr>
            <w:r w:rsidRPr="00B936C9">
              <w:rPr>
                <w:sz w:val="22"/>
                <w:szCs w:val="22"/>
              </w:rPr>
              <w:t>59</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57</w:t>
            </w:r>
          </w:p>
        </w:tc>
        <w:tc>
          <w:tcPr>
            <w:tcW w:w="1417" w:type="dxa"/>
            <w:gridSpan w:val="2"/>
          </w:tcPr>
          <w:p w:rsidR="00252839" w:rsidRPr="00B936C9" w:rsidRDefault="00252839" w:rsidP="005E64DF">
            <w:pPr>
              <w:jc w:val="center"/>
              <w:rPr>
                <w:sz w:val="22"/>
                <w:szCs w:val="22"/>
              </w:rPr>
            </w:pPr>
            <w:r w:rsidRPr="00B936C9">
              <w:rPr>
                <w:sz w:val="22"/>
                <w:szCs w:val="22"/>
              </w:rPr>
              <w:t>57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40</w:t>
            </w:r>
          </w:p>
        </w:tc>
        <w:tc>
          <w:tcPr>
            <w:tcW w:w="1417" w:type="dxa"/>
            <w:gridSpan w:val="2"/>
          </w:tcPr>
          <w:p w:rsidR="00252839" w:rsidRPr="00B936C9" w:rsidRDefault="00252839" w:rsidP="005E64DF">
            <w:pPr>
              <w:jc w:val="center"/>
              <w:rPr>
                <w:sz w:val="22"/>
                <w:szCs w:val="22"/>
              </w:rPr>
            </w:pPr>
            <w:r w:rsidRPr="00B936C9">
              <w:rPr>
                <w:sz w:val="22"/>
                <w:szCs w:val="22"/>
              </w:rPr>
              <w:t>40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53</w:t>
            </w:r>
          </w:p>
        </w:tc>
        <w:tc>
          <w:tcPr>
            <w:tcW w:w="1417" w:type="dxa"/>
            <w:gridSpan w:val="2"/>
          </w:tcPr>
          <w:p w:rsidR="00252839" w:rsidRPr="00B936C9" w:rsidRDefault="00252839" w:rsidP="005E64DF">
            <w:pPr>
              <w:jc w:val="center"/>
              <w:rPr>
                <w:sz w:val="22"/>
                <w:szCs w:val="22"/>
              </w:rPr>
            </w:pPr>
            <w:r w:rsidRPr="00B936C9">
              <w:rPr>
                <w:sz w:val="22"/>
                <w:szCs w:val="22"/>
              </w:rPr>
              <w:t>53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12</w:t>
            </w:r>
          </w:p>
        </w:tc>
        <w:tc>
          <w:tcPr>
            <w:tcW w:w="1275" w:type="dxa"/>
            <w:gridSpan w:val="2"/>
          </w:tcPr>
          <w:p w:rsidR="00252839" w:rsidRPr="00B936C9" w:rsidRDefault="00252839" w:rsidP="005E64DF">
            <w:pPr>
              <w:jc w:val="center"/>
              <w:rPr>
                <w:sz w:val="22"/>
                <w:szCs w:val="22"/>
              </w:rPr>
            </w:pPr>
            <w:r w:rsidRPr="00B936C9">
              <w:rPr>
                <w:sz w:val="22"/>
                <w:szCs w:val="22"/>
              </w:rPr>
              <w:t>41</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44</w:t>
            </w:r>
          </w:p>
        </w:tc>
        <w:tc>
          <w:tcPr>
            <w:tcW w:w="1417" w:type="dxa"/>
            <w:gridSpan w:val="2"/>
          </w:tcPr>
          <w:p w:rsidR="00252839" w:rsidRPr="00B936C9" w:rsidRDefault="00252839" w:rsidP="005E64DF">
            <w:pPr>
              <w:jc w:val="center"/>
              <w:rPr>
                <w:sz w:val="22"/>
                <w:szCs w:val="22"/>
              </w:rPr>
            </w:pPr>
            <w:r w:rsidRPr="00B936C9">
              <w:rPr>
                <w:sz w:val="22"/>
                <w:szCs w:val="22"/>
              </w:rPr>
              <w:t>44</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12</w:t>
            </w:r>
          </w:p>
        </w:tc>
        <w:tc>
          <w:tcPr>
            <w:tcW w:w="1275" w:type="dxa"/>
            <w:gridSpan w:val="2"/>
          </w:tcPr>
          <w:p w:rsidR="00252839" w:rsidRPr="00B936C9" w:rsidRDefault="00252839" w:rsidP="005E64DF">
            <w:pPr>
              <w:jc w:val="center"/>
              <w:rPr>
                <w:sz w:val="22"/>
                <w:szCs w:val="22"/>
              </w:rPr>
            </w:pPr>
            <w:r w:rsidRPr="00B936C9">
              <w:rPr>
                <w:sz w:val="22"/>
                <w:szCs w:val="22"/>
              </w:rPr>
              <w:t>32</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52</w:t>
            </w:r>
          </w:p>
        </w:tc>
        <w:tc>
          <w:tcPr>
            <w:tcW w:w="1417" w:type="dxa"/>
            <w:gridSpan w:val="2"/>
          </w:tcPr>
          <w:p w:rsidR="00252839" w:rsidRPr="00B936C9" w:rsidRDefault="00252839" w:rsidP="005E64DF">
            <w:pPr>
              <w:jc w:val="center"/>
              <w:rPr>
                <w:sz w:val="22"/>
                <w:szCs w:val="22"/>
              </w:rPr>
            </w:pPr>
            <w:r w:rsidRPr="00B936C9">
              <w:rPr>
                <w:sz w:val="22"/>
                <w:szCs w:val="22"/>
              </w:rPr>
              <w:t>52</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12</w:t>
            </w:r>
          </w:p>
        </w:tc>
        <w:tc>
          <w:tcPr>
            <w:tcW w:w="1275" w:type="dxa"/>
            <w:gridSpan w:val="2"/>
          </w:tcPr>
          <w:p w:rsidR="00252839" w:rsidRPr="00B936C9" w:rsidRDefault="00252839" w:rsidP="005E64DF">
            <w:pPr>
              <w:jc w:val="center"/>
              <w:rPr>
                <w:sz w:val="22"/>
                <w:szCs w:val="22"/>
              </w:rPr>
            </w:pPr>
            <w:r w:rsidRPr="00B936C9">
              <w:rPr>
                <w:sz w:val="22"/>
                <w:szCs w:val="22"/>
              </w:rPr>
              <w:t>40</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9</w:t>
            </w:r>
          </w:p>
        </w:tc>
        <w:tc>
          <w:tcPr>
            <w:tcW w:w="1134" w:type="dxa"/>
          </w:tcPr>
          <w:p w:rsidR="00252839" w:rsidRPr="00B936C9" w:rsidRDefault="00252839" w:rsidP="005E64DF">
            <w:pPr>
              <w:jc w:val="center"/>
              <w:rPr>
                <w:sz w:val="22"/>
                <w:szCs w:val="22"/>
              </w:rPr>
            </w:pPr>
            <w:r w:rsidRPr="00B936C9">
              <w:rPr>
                <w:sz w:val="22"/>
                <w:szCs w:val="22"/>
              </w:rPr>
              <w:t>19</w:t>
            </w:r>
          </w:p>
        </w:tc>
        <w:tc>
          <w:tcPr>
            <w:tcW w:w="1417" w:type="dxa"/>
            <w:gridSpan w:val="2"/>
          </w:tcPr>
          <w:p w:rsidR="00252839" w:rsidRPr="00B936C9" w:rsidRDefault="00252839" w:rsidP="005E64DF">
            <w:pPr>
              <w:jc w:val="center"/>
              <w:rPr>
                <w:sz w:val="22"/>
                <w:szCs w:val="22"/>
              </w:rPr>
            </w:pPr>
            <w:r w:rsidRPr="00B936C9">
              <w:rPr>
                <w:sz w:val="22"/>
                <w:szCs w:val="22"/>
              </w:rPr>
              <w:t>19</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w:t>
            </w:r>
          </w:p>
        </w:tc>
        <w:tc>
          <w:tcPr>
            <w:tcW w:w="1275" w:type="dxa"/>
            <w:gridSpan w:val="2"/>
          </w:tcPr>
          <w:p w:rsidR="00252839" w:rsidRPr="00B936C9" w:rsidRDefault="00252839" w:rsidP="005E64DF">
            <w:pPr>
              <w:jc w:val="center"/>
              <w:rPr>
                <w:sz w:val="22"/>
                <w:szCs w:val="22"/>
              </w:rPr>
            </w:pPr>
            <w:r w:rsidRPr="00B936C9">
              <w:rPr>
                <w:sz w:val="22"/>
                <w:szCs w:val="22"/>
              </w:rPr>
              <w:t>18</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b/>
                <w:sz w:val="22"/>
                <w:szCs w:val="22"/>
              </w:rPr>
            </w:pPr>
          </w:p>
        </w:tc>
        <w:tc>
          <w:tcPr>
            <w:tcW w:w="1134" w:type="dxa"/>
          </w:tcPr>
          <w:p w:rsidR="00252839" w:rsidRPr="00B936C9" w:rsidRDefault="00252839" w:rsidP="005E64DF">
            <w:pPr>
              <w:jc w:val="center"/>
              <w:rPr>
                <w:b/>
                <w:sz w:val="22"/>
                <w:szCs w:val="22"/>
              </w:rPr>
            </w:pPr>
            <w:r w:rsidRPr="00B936C9">
              <w:rPr>
                <w:b/>
                <w:sz w:val="22"/>
                <w:szCs w:val="22"/>
              </w:rPr>
              <w:t>377</w:t>
            </w:r>
          </w:p>
        </w:tc>
        <w:tc>
          <w:tcPr>
            <w:tcW w:w="1417" w:type="dxa"/>
            <w:gridSpan w:val="2"/>
          </w:tcPr>
          <w:p w:rsidR="00252839" w:rsidRPr="00B936C9" w:rsidRDefault="00252839" w:rsidP="005E64DF">
            <w:pPr>
              <w:jc w:val="center"/>
              <w:rPr>
                <w:b/>
                <w:sz w:val="22"/>
                <w:szCs w:val="22"/>
              </w:rPr>
            </w:pPr>
            <w:r w:rsidRPr="00B936C9">
              <w:rPr>
                <w:b/>
                <w:sz w:val="22"/>
                <w:szCs w:val="22"/>
              </w:rPr>
              <w:t>377</w:t>
            </w:r>
          </w:p>
        </w:tc>
        <w:tc>
          <w:tcPr>
            <w:tcW w:w="1418" w:type="dxa"/>
            <w:gridSpan w:val="2"/>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37</w:t>
            </w:r>
          </w:p>
        </w:tc>
        <w:tc>
          <w:tcPr>
            <w:tcW w:w="1275" w:type="dxa"/>
            <w:gridSpan w:val="2"/>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131</w:t>
            </w:r>
          </w:p>
        </w:tc>
        <w:tc>
          <w:tcPr>
            <w:tcW w:w="1701" w:type="dxa"/>
          </w:tcPr>
          <w:p w:rsidR="00252839" w:rsidRPr="00B936C9" w:rsidRDefault="00252839" w:rsidP="005E64DF">
            <w:pPr>
              <w:jc w:val="both"/>
              <w:rPr>
                <w:b/>
                <w:sz w:val="22"/>
                <w:szCs w:val="22"/>
              </w:rPr>
            </w:pPr>
          </w:p>
        </w:tc>
      </w:tr>
      <w:tr w:rsidR="00252839" w:rsidRPr="00B936C9" w:rsidTr="00CD67D1">
        <w:tc>
          <w:tcPr>
            <w:tcW w:w="9639" w:type="dxa"/>
            <w:gridSpan w:val="13"/>
          </w:tcPr>
          <w:p w:rsidR="00252839" w:rsidRPr="00B936C9" w:rsidRDefault="00252839" w:rsidP="005E64DF">
            <w:pPr>
              <w:jc w:val="both"/>
              <w:rPr>
                <w:b/>
                <w:sz w:val="22"/>
                <w:szCs w:val="22"/>
              </w:rPr>
            </w:pPr>
            <w:r w:rsidRPr="00B936C9">
              <w:rPr>
                <w:b/>
                <w:sz w:val="22"/>
                <w:szCs w:val="22"/>
              </w:rPr>
              <w:t>Iš viso pagrindinėse mokyklose:</w:t>
            </w:r>
          </w:p>
        </w:tc>
      </w:tr>
      <w:tr w:rsidR="00252839" w:rsidRPr="00B936C9" w:rsidTr="00CD67D1">
        <w:tc>
          <w:tcPr>
            <w:tcW w:w="1843" w:type="dxa"/>
            <w:gridSpan w:val="3"/>
          </w:tcPr>
          <w:p w:rsidR="00252839" w:rsidRPr="00B936C9" w:rsidRDefault="00252839" w:rsidP="005E64DF">
            <w:pPr>
              <w:ind w:firstLine="601"/>
              <w:rPr>
                <w:b/>
                <w:sz w:val="22"/>
                <w:szCs w:val="22"/>
              </w:rPr>
            </w:pPr>
            <w:r w:rsidRPr="00B936C9">
              <w:rPr>
                <w:b/>
                <w:sz w:val="22"/>
                <w:szCs w:val="22"/>
              </w:rPr>
              <w:t>I kalba</w:t>
            </w:r>
          </w:p>
        </w:tc>
        <w:tc>
          <w:tcPr>
            <w:tcW w:w="851" w:type="dxa"/>
            <w:gridSpan w:val="2"/>
          </w:tcPr>
          <w:p w:rsidR="00252839" w:rsidRPr="00B936C9" w:rsidRDefault="00252839" w:rsidP="005E64DF">
            <w:pPr>
              <w:jc w:val="center"/>
              <w:rPr>
                <w:b/>
                <w:sz w:val="22"/>
                <w:szCs w:val="22"/>
              </w:rPr>
            </w:pPr>
          </w:p>
        </w:tc>
        <w:tc>
          <w:tcPr>
            <w:tcW w:w="1134" w:type="dxa"/>
          </w:tcPr>
          <w:p w:rsidR="00252839" w:rsidRPr="00B936C9" w:rsidRDefault="00252839" w:rsidP="005E64DF">
            <w:pPr>
              <w:rPr>
                <w:b/>
                <w:sz w:val="22"/>
                <w:szCs w:val="22"/>
              </w:rPr>
            </w:pPr>
            <w:r w:rsidRPr="00B936C9">
              <w:rPr>
                <w:b/>
                <w:sz w:val="22"/>
                <w:szCs w:val="22"/>
              </w:rPr>
              <w:t>3293</w:t>
            </w:r>
          </w:p>
        </w:tc>
        <w:tc>
          <w:tcPr>
            <w:tcW w:w="1417" w:type="dxa"/>
            <w:gridSpan w:val="2"/>
          </w:tcPr>
          <w:p w:rsidR="00252839" w:rsidRPr="00B936C9" w:rsidRDefault="00252839" w:rsidP="005E64DF">
            <w:pPr>
              <w:rPr>
                <w:b/>
                <w:sz w:val="22"/>
                <w:szCs w:val="22"/>
              </w:rPr>
            </w:pPr>
            <w:r w:rsidRPr="00B936C9">
              <w:rPr>
                <w:b/>
                <w:sz w:val="22"/>
                <w:szCs w:val="22"/>
              </w:rPr>
              <w:t>3287 (99,8%)</w:t>
            </w:r>
          </w:p>
        </w:tc>
        <w:tc>
          <w:tcPr>
            <w:tcW w:w="1418" w:type="dxa"/>
            <w:gridSpan w:val="2"/>
          </w:tcPr>
          <w:p w:rsidR="00252839" w:rsidRPr="00B936C9" w:rsidRDefault="00252839" w:rsidP="005E64DF">
            <w:pPr>
              <w:rPr>
                <w:b/>
                <w:sz w:val="22"/>
                <w:szCs w:val="22"/>
              </w:rPr>
            </w:pPr>
            <w:r w:rsidRPr="00B936C9">
              <w:rPr>
                <w:b/>
                <w:sz w:val="22"/>
                <w:szCs w:val="22"/>
              </w:rPr>
              <w:t>6 (0.2%)</w:t>
            </w:r>
          </w:p>
        </w:tc>
        <w:tc>
          <w:tcPr>
            <w:tcW w:w="1275" w:type="dxa"/>
            <w:gridSpan w:val="2"/>
          </w:tcPr>
          <w:p w:rsidR="00252839" w:rsidRPr="00B936C9" w:rsidRDefault="00252839" w:rsidP="005E64DF">
            <w:pPr>
              <w:jc w:val="center"/>
              <w:rPr>
                <w:b/>
                <w:sz w:val="22"/>
                <w:szCs w:val="22"/>
              </w:rPr>
            </w:pPr>
            <w:r w:rsidRPr="00B936C9">
              <w:rPr>
                <w:b/>
                <w:sz w:val="22"/>
                <w:szCs w:val="22"/>
              </w:rPr>
              <w:t>-</w:t>
            </w:r>
          </w:p>
        </w:tc>
        <w:tc>
          <w:tcPr>
            <w:tcW w:w="1701" w:type="dxa"/>
          </w:tcPr>
          <w:p w:rsidR="00252839" w:rsidRPr="00B936C9" w:rsidRDefault="00252839" w:rsidP="005E64DF">
            <w:pPr>
              <w:jc w:val="both"/>
              <w:rPr>
                <w:b/>
                <w:sz w:val="22"/>
                <w:szCs w:val="22"/>
              </w:rPr>
            </w:pPr>
            <w:r w:rsidRPr="00B936C9">
              <w:rPr>
                <w:b/>
                <w:sz w:val="22"/>
                <w:szCs w:val="22"/>
              </w:rPr>
              <w:t>-</w:t>
            </w:r>
          </w:p>
        </w:tc>
      </w:tr>
      <w:tr w:rsidR="00252839" w:rsidRPr="00B936C9" w:rsidTr="00CD67D1">
        <w:trPr>
          <w:trHeight w:val="470"/>
        </w:trPr>
        <w:tc>
          <w:tcPr>
            <w:tcW w:w="1843" w:type="dxa"/>
            <w:gridSpan w:val="3"/>
          </w:tcPr>
          <w:p w:rsidR="00252839" w:rsidRPr="00B936C9" w:rsidRDefault="00252839" w:rsidP="005E64DF">
            <w:pPr>
              <w:ind w:firstLine="601"/>
              <w:rPr>
                <w:b/>
                <w:sz w:val="22"/>
                <w:szCs w:val="22"/>
              </w:rPr>
            </w:pPr>
            <w:r w:rsidRPr="00B936C9">
              <w:rPr>
                <w:b/>
                <w:sz w:val="22"/>
                <w:szCs w:val="22"/>
              </w:rPr>
              <w:t>II kalba</w:t>
            </w:r>
          </w:p>
        </w:tc>
        <w:tc>
          <w:tcPr>
            <w:tcW w:w="851" w:type="dxa"/>
            <w:gridSpan w:val="2"/>
          </w:tcPr>
          <w:p w:rsidR="00252839" w:rsidRPr="00B936C9" w:rsidRDefault="00252839" w:rsidP="005E64DF">
            <w:pPr>
              <w:jc w:val="center"/>
              <w:rPr>
                <w:b/>
                <w:sz w:val="22"/>
                <w:szCs w:val="22"/>
              </w:rPr>
            </w:pPr>
          </w:p>
        </w:tc>
        <w:tc>
          <w:tcPr>
            <w:tcW w:w="1134" w:type="dxa"/>
          </w:tcPr>
          <w:p w:rsidR="00252839" w:rsidRPr="00B936C9" w:rsidRDefault="00252839" w:rsidP="005E64DF">
            <w:pPr>
              <w:jc w:val="center"/>
              <w:rPr>
                <w:b/>
                <w:sz w:val="22"/>
                <w:szCs w:val="22"/>
              </w:rPr>
            </w:pPr>
            <w:r w:rsidRPr="00B936C9">
              <w:rPr>
                <w:b/>
                <w:sz w:val="22"/>
                <w:szCs w:val="22"/>
              </w:rPr>
              <w:t>1101</w:t>
            </w:r>
          </w:p>
        </w:tc>
        <w:tc>
          <w:tcPr>
            <w:tcW w:w="1417" w:type="dxa"/>
            <w:gridSpan w:val="2"/>
          </w:tcPr>
          <w:p w:rsidR="00252839" w:rsidRPr="00B936C9" w:rsidRDefault="00252839" w:rsidP="005E64DF">
            <w:pPr>
              <w:jc w:val="center"/>
              <w:rPr>
                <w:b/>
                <w:sz w:val="22"/>
                <w:szCs w:val="22"/>
              </w:rPr>
            </w:pPr>
          </w:p>
        </w:tc>
        <w:tc>
          <w:tcPr>
            <w:tcW w:w="1418" w:type="dxa"/>
            <w:gridSpan w:val="2"/>
          </w:tcPr>
          <w:p w:rsidR="00252839" w:rsidRPr="00B936C9" w:rsidRDefault="00252839" w:rsidP="005E64DF">
            <w:pPr>
              <w:jc w:val="center"/>
              <w:rPr>
                <w:b/>
                <w:sz w:val="22"/>
                <w:szCs w:val="22"/>
              </w:rPr>
            </w:pPr>
            <w:r w:rsidRPr="00B936C9">
              <w:rPr>
                <w:b/>
                <w:sz w:val="22"/>
                <w:szCs w:val="22"/>
              </w:rPr>
              <w:t>147 (13,3)</w:t>
            </w:r>
          </w:p>
        </w:tc>
        <w:tc>
          <w:tcPr>
            <w:tcW w:w="1275" w:type="dxa"/>
            <w:gridSpan w:val="2"/>
          </w:tcPr>
          <w:p w:rsidR="00252839" w:rsidRPr="00B936C9" w:rsidRDefault="00252839" w:rsidP="005E64DF">
            <w:pPr>
              <w:jc w:val="center"/>
              <w:rPr>
                <w:b/>
                <w:sz w:val="22"/>
                <w:szCs w:val="22"/>
              </w:rPr>
            </w:pPr>
            <w:r w:rsidRPr="00B936C9">
              <w:rPr>
                <w:b/>
                <w:sz w:val="22"/>
                <w:szCs w:val="22"/>
              </w:rPr>
              <w:t>940 (85,4%)</w:t>
            </w:r>
          </w:p>
        </w:tc>
        <w:tc>
          <w:tcPr>
            <w:tcW w:w="1701" w:type="dxa"/>
          </w:tcPr>
          <w:p w:rsidR="00252839" w:rsidRPr="00B936C9" w:rsidRDefault="00252839" w:rsidP="005E64DF">
            <w:pPr>
              <w:jc w:val="both"/>
              <w:rPr>
                <w:b/>
                <w:sz w:val="22"/>
                <w:szCs w:val="22"/>
              </w:rPr>
            </w:pPr>
            <w:r w:rsidRPr="00B936C9">
              <w:rPr>
                <w:b/>
                <w:sz w:val="22"/>
                <w:szCs w:val="22"/>
              </w:rPr>
              <w:t>14 (P) (1,3%)</w:t>
            </w: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„Gabijos“ progimnazija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49</w:t>
            </w:r>
          </w:p>
        </w:tc>
        <w:tc>
          <w:tcPr>
            <w:tcW w:w="1417" w:type="dxa"/>
            <w:gridSpan w:val="2"/>
          </w:tcPr>
          <w:p w:rsidR="00252839" w:rsidRPr="00B936C9" w:rsidRDefault="00252839" w:rsidP="005E64DF">
            <w:pPr>
              <w:jc w:val="center"/>
              <w:rPr>
                <w:sz w:val="22"/>
                <w:szCs w:val="22"/>
              </w:rPr>
            </w:pPr>
            <w:r w:rsidRPr="00B936C9">
              <w:rPr>
                <w:sz w:val="22"/>
                <w:szCs w:val="22"/>
              </w:rPr>
              <w:t>49</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43</w:t>
            </w:r>
          </w:p>
        </w:tc>
        <w:tc>
          <w:tcPr>
            <w:tcW w:w="1417" w:type="dxa"/>
            <w:gridSpan w:val="2"/>
          </w:tcPr>
          <w:p w:rsidR="00252839" w:rsidRPr="00B936C9" w:rsidRDefault="00252839" w:rsidP="005E64DF">
            <w:pPr>
              <w:jc w:val="center"/>
              <w:rPr>
                <w:sz w:val="22"/>
                <w:szCs w:val="22"/>
              </w:rPr>
            </w:pPr>
            <w:r w:rsidRPr="00B936C9">
              <w:rPr>
                <w:sz w:val="22"/>
                <w:szCs w:val="22"/>
              </w:rPr>
              <w:t>43</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43</w:t>
            </w:r>
          </w:p>
        </w:tc>
        <w:tc>
          <w:tcPr>
            <w:tcW w:w="1417" w:type="dxa"/>
            <w:gridSpan w:val="2"/>
          </w:tcPr>
          <w:p w:rsidR="00252839" w:rsidRPr="00B936C9" w:rsidRDefault="00252839" w:rsidP="005E64DF">
            <w:pPr>
              <w:jc w:val="center"/>
              <w:rPr>
                <w:sz w:val="22"/>
                <w:szCs w:val="22"/>
              </w:rPr>
            </w:pPr>
            <w:r w:rsidRPr="00B936C9">
              <w:rPr>
                <w:sz w:val="22"/>
                <w:szCs w:val="22"/>
              </w:rPr>
              <w:t>43</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46</w:t>
            </w:r>
          </w:p>
        </w:tc>
        <w:tc>
          <w:tcPr>
            <w:tcW w:w="1417" w:type="dxa"/>
            <w:gridSpan w:val="2"/>
          </w:tcPr>
          <w:p w:rsidR="00252839" w:rsidRPr="00B936C9" w:rsidRDefault="00252839" w:rsidP="005E64DF">
            <w:pPr>
              <w:jc w:val="center"/>
              <w:rPr>
                <w:sz w:val="22"/>
                <w:szCs w:val="22"/>
              </w:rPr>
            </w:pPr>
            <w:r w:rsidRPr="00B936C9">
              <w:rPr>
                <w:sz w:val="22"/>
                <w:szCs w:val="22"/>
              </w:rPr>
              <w:t>46</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41</w:t>
            </w:r>
          </w:p>
        </w:tc>
        <w:tc>
          <w:tcPr>
            <w:tcW w:w="1417" w:type="dxa"/>
            <w:gridSpan w:val="2"/>
          </w:tcPr>
          <w:p w:rsidR="00252839" w:rsidRPr="00B936C9" w:rsidRDefault="00252839" w:rsidP="005E64DF">
            <w:pPr>
              <w:jc w:val="center"/>
              <w:rPr>
                <w:sz w:val="22"/>
                <w:szCs w:val="22"/>
              </w:rPr>
            </w:pPr>
            <w:r w:rsidRPr="00B936C9">
              <w:rPr>
                <w:sz w:val="22"/>
                <w:szCs w:val="22"/>
              </w:rPr>
              <w:t>41</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57</w:t>
            </w:r>
          </w:p>
        </w:tc>
        <w:tc>
          <w:tcPr>
            <w:tcW w:w="1417" w:type="dxa"/>
            <w:gridSpan w:val="2"/>
          </w:tcPr>
          <w:p w:rsidR="00252839" w:rsidRPr="00B936C9" w:rsidRDefault="00252839" w:rsidP="005E64DF">
            <w:pPr>
              <w:jc w:val="center"/>
              <w:rPr>
                <w:sz w:val="22"/>
                <w:szCs w:val="22"/>
              </w:rPr>
            </w:pPr>
            <w:r w:rsidRPr="00B936C9">
              <w:rPr>
                <w:sz w:val="22"/>
                <w:szCs w:val="22"/>
              </w:rPr>
              <w:t>57</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29</w:t>
            </w:r>
          </w:p>
        </w:tc>
        <w:tc>
          <w:tcPr>
            <w:tcW w:w="1417" w:type="dxa"/>
            <w:gridSpan w:val="2"/>
          </w:tcPr>
          <w:p w:rsidR="00252839" w:rsidRPr="00B936C9" w:rsidRDefault="00252839" w:rsidP="005E64DF">
            <w:pPr>
              <w:jc w:val="center"/>
              <w:rPr>
                <w:sz w:val="22"/>
                <w:szCs w:val="22"/>
              </w:rPr>
            </w:pPr>
            <w:r w:rsidRPr="00B936C9">
              <w:rPr>
                <w:sz w:val="22"/>
                <w:szCs w:val="22"/>
              </w:rPr>
              <w:t>29</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308</w:t>
            </w:r>
          </w:p>
        </w:tc>
        <w:tc>
          <w:tcPr>
            <w:tcW w:w="1417" w:type="dxa"/>
            <w:gridSpan w:val="2"/>
          </w:tcPr>
          <w:p w:rsidR="00252839" w:rsidRPr="00B936C9" w:rsidRDefault="00252839" w:rsidP="005E64DF">
            <w:pPr>
              <w:jc w:val="center"/>
              <w:rPr>
                <w:b/>
                <w:sz w:val="22"/>
                <w:szCs w:val="22"/>
              </w:rPr>
            </w:pPr>
            <w:r w:rsidRPr="00B936C9">
              <w:rPr>
                <w:b/>
                <w:sz w:val="22"/>
                <w:szCs w:val="22"/>
              </w:rPr>
              <w:t>308</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Simono Dacho progimnazija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95</w:t>
            </w:r>
          </w:p>
        </w:tc>
        <w:tc>
          <w:tcPr>
            <w:tcW w:w="1417" w:type="dxa"/>
            <w:gridSpan w:val="2"/>
          </w:tcPr>
          <w:p w:rsidR="00252839" w:rsidRPr="00B936C9" w:rsidRDefault="00252839" w:rsidP="005E64DF">
            <w:pPr>
              <w:jc w:val="center"/>
              <w:rPr>
                <w:sz w:val="22"/>
                <w:szCs w:val="22"/>
              </w:rPr>
            </w:pPr>
            <w:r w:rsidRPr="00B936C9">
              <w:rPr>
                <w:sz w:val="22"/>
                <w:szCs w:val="22"/>
              </w:rPr>
              <w:t>95</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97</w:t>
            </w:r>
          </w:p>
        </w:tc>
        <w:tc>
          <w:tcPr>
            <w:tcW w:w="1417" w:type="dxa"/>
            <w:gridSpan w:val="2"/>
          </w:tcPr>
          <w:p w:rsidR="00252839" w:rsidRPr="00B936C9" w:rsidRDefault="00252839" w:rsidP="005E64DF">
            <w:pPr>
              <w:jc w:val="center"/>
              <w:rPr>
                <w:sz w:val="22"/>
                <w:szCs w:val="22"/>
              </w:rPr>
            </w:pPr>
            <w:r w:rsidRPr="00B936C9">
              <w:rPr>
                <w:sz w:val="22"/>
                <w:szCs w:val="22"/>
              </w:rPr>
              <w:t>97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96</w:t>
            </w:r>
          </w:p>
        </w:tc>
        <w:tc>
          <w:tcPr>
            <w:tcW w:w="1417" w:type="dxa"/>
            <w:gridSpan w:val="2"/>
          </w:tcPr>
          <w:p w:rsidR="00252839" w:rsidRPr="00B936C9" w:rsidRDefault="00252839" w:rsidP="005E64DF">
            <w:pPr>
              <w:jc w:val="center"/>
              <w:rPr>
                <w:sz w:val="22"/>
                <w:szCs w:val="22"/>
              </w:rPr>
            </w:pPr>
            <w:r w:rsidRPr="00B936C9">
              <w:rPr>
                <w:sz w:val="22"/>
                <w:szCs w:val="22"/>
              </w:rPr>
              <w:t>96</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140</w:t>
            </w:r>
          </w:p>
        </w:tc>
        <w:tc>
          <w:tcPr>
            <w:tcW w:w="1417" w:type="dxa"/>
            <w:gridSpan w:val="2"/>
          </w:tcPr>
          <w:p w:rsidR="00252839" w:rsidRPr="00B936C9" w:rsidRDefault="00252839" w:rsidP="005E64DF">
            <w:pPr>
              <w:jc w:val="center"/>
              <w:rPr>
                <w:sz w:val="22"/>
                <w:szCs w:val="22"/>
              </w:rPr>
            </w:pPr>
            <w:r w:rsidRPr="00B936C9">
              <w:rPr>
                <w:sz w:val="22"/>
                <w:szCs w:val="22"/>
              </w:rPr>
              <w:t>140</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147</w:t>
            </w:r>
          </w:p>
        </w:tc>
        <w:tc>
          <w:tcPr>
            <w:tcW w:w="1417" w:type="dxa"/>
            <w:gridSpan w:val="2"/>
          </w:tcPr>
          <w:p w:rsidR="00252839" w:rsidRPr="00B936C9" w:rsidRDefault="00252839" w:rsidP="005E64DF">
            <w:pPr>
              <w:jc w:val="center"/>
              <w:rPr>
                <w:sz w:val="22"/>
                <w:szCs w:val="22"/>
              </w:rPr>
            </w:pPr>
            <w:r w:rsidRPr="00B936C9">
              <w:rPr>
                <w:sz w:val="22"/>
                <w:szCs w:val="22"/>
              </w:rPr>
              <w:t>147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40</w:t>
            </w:r>
          </w:p>
        </w:tc>
        <w:tc>
          <w:tcPr>
            <w:tcW w:w="1275" w:type="dxa"/>
            <w:gridSpan w:val="2"/>
          </w:tcPr>
          <w:p w:rsidR="00252839" w:rsidRPr="00B936C9" w:rsidRDefault="00252839" w:rsidP="005E64DF">
            <w:pPr>
              <w:jc w:val="both"/>
              <w:rPr>
                <w:sz w:val="22"/>
                <w:szCs w:val="22"/>
              </w:rPr>
            </w:pPr>
            <w:r w:rsidRPr="00B936C9">
              <w:rPr>
                <w:sz w:val="22"/>
                <w:szCs w:val="22"/>
              </w:rPr>
              <w:t>107</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151</w:t>
            </w:r>
          </w:p>
        </w:tc>
        <w:tc>
          <w:tcPr>
            <w:tcW w:w="1417" w:type="dxa"/>
            <w:gridSpan w:val="2"/>
          </w:tcPr>
          <w:p w:rsidR="00252839" w:rsidRPr="00B936C9" w:rsidRDefault="00252839" w:rsidP="005E64DF">
            <w:pPr>
              <w:jc w:val="center"/>
              <w:rPr>
                <w:sz w:val="22"/>
                <w:szCs w:val="22"/>
              </w:rPr>
            </w:pPr>
            <w:r w:rsidRPr="00B936C9">
              <w:rPr>
                <w:sz w:val="22"/>
                <w:szCs w:val="22"/>
              </w:rPr>
              <w:t>151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50</w:t>
            </w:r>
          </w:p>
        </w:tc>
        <w:tc>
          <w:tcPr>
            <w:tcW w:w="1275" w:type="dxa"/>
            <w:gridSpan w:val="2"/>
          </w:tcPr>
          <w:p w:rsidR="00252839" w:rsidRPr="00B936C9" w:rsidRDefault="00252839" w:rsidP="005E64DF">
            <w:pPr>
              <w:jc w:val="both"/>
              <w:rPr>
                <w:sz w:val="22"/>
                <w:szCs w:val="22"/>
              </w:rPr>
            </w:pPr>
            <w:r w:rsidRPr="00B936C9">
              <w:rPr>
                <w:sz w:val="22"/>
                <w:szCs w:val="22"/>
              </w:rPr>
              <w:t>101</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144</w:t>
            </w:r>
          </w:p>
        </w:tc>
        <w:tc>
          <w:tcPr>
            <w:tcW w:w="1417" w:type="dxa"/>
            <w:gridSpan w:val="2"/>
          </w:tcPr>
          <w:p w:rsidR="00252839" w:rsidRPr="00B936C9" w:rsidRDefault="00252839" w:rsidP="005E64DF">
            <w:pPr>
              <w:jc w:val="center"/>
              <w:rPr>
                <w:sz w:val="22"/>
                <w:szCs w:val="22"/>
              </w:rPr>
            </w:pPr>
            <w:r w:rsidRPr="00B936C9">
              <w:rPr>
                <w:sz w:val="22"/>
                <w:szCs w:val="22"/>
              </w:rPr>
              <w:t>135</w:t>
            </w:r>
          </w:p>
        </w:tc>
        <w:tc>
          <w:tcPr>
            <w:tcW w:w="1418" w:type="dxa"/>
            <w:gridSpan w:val="2"/>
          </w:tcPr>
          <w:p w:rsidR="00252839" w:rsidRPr="00B936C9" w:rsidRDefault="00252839" w:rsidP="005E64DF">
            <w:pPr>
              <w:jc w:val="center"/>
              <w:rPr>
                <w:sz w:val="22"/>
                <w:szCs w:val="22"/>
              </w:rPr>
            </w:pPr>
            <w:r w:rsidRPr="00B936C9">
              <w:rPr>
                <w:sz w:val="22"/>
                <w:szCs w:val="22"/>
              </w:rPr>
              <w:t>9</w:t>
            </w: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45</w:t>
            </w:r>
          </w:p>
        </w:tc>
        <w:tc>
          <w:tcPr>
            <w:tcW w:w="1275" w:type="dxa"/>
            <w:gridSpan w:val="2"/>
          </w:tcPr>
          <w:p w:rsidR="00252839" w:rsidRPr="00B936C9" w:rsidRDefault="00252839" w:rsidP="005E64DF">
            <w:pPr>
              <w:jc w:val="both"/>
              <w:rPr>
                <w:sz w:val="22"/>
                <w:szCs w:val="22"/>
              </w:rPr>
            </w:pPr>
            <w:r w:rsidRPr="00B936C9">
              <w:rPr>
                <w:sz w:val="22"/>
                <w:szCs w:val="22"/>
              </w:rPr>
              <w:t>89</w:t>
            </w:r>
          </w:p>
        </w:tc>
        <w:tc>
          <w:tcPr>
            <w:tcW w:w="1701" w:type="dxa"/>
          </w:tcPr>
          <w:p w:rsidR="00252839" w:rsidRPr="00B936C9" w:rsidRDefault="00252839" w:rsidP="005E64DF">
            <w:pPr>
              <w:jc w:val="both"/>
              <w:rPr>
                <w:sz w:val="22"/>
                <w:szCs w:val="22"/>
              </w:rPr>
            </w:pPr>
            <w:r w:rsidRPr="00B936C9">
              <w:rPr>
                <w:sz w:val="22"/>
                <w:szCs w:val="22"/>
              </w:rPr>
              <w:t>1</w:t>
            </w: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870</w:t>
            </w:r>
          </w:p>
        </w:tc>
        <w:tc>
          <w:tcPr>
            <w:tcW w:w="1417" w:type="dxa"/>
            <w:gridSpan w:val="2"/>
          </w:tcPr>
          <w:p w:rsidR="00252839" w:rsidRPr="00B936C9" w:rsidRDefault="00252839" w:rsidP="005E64DF">
            <w:pPr>
              <w:jc w:val="center"/>
              <w:rPr>
                <w:b/>
                <w:sz w:val="22"/>
                <w:szCs w:val="22"/>
              </w:rPr>
            </w:pPr>
            <w:r w:rsidRPr="00B936C9">
              <w:rPr>
                <w:b/>
                <w:sz w:val="22"/>
                <w:szCs w:val="22"/>
              </w:rPr>
              <w:t>861</w:t>
            </w:r>
          </w:p>
        </w:tc>
        <w:tc>
          <w:tcPr>
            <w:tcW w:w="1418" w:type="dxa"/>
            <w:gridSpan w:val="2"/>
          </w:tcPr>
          <w:p w:rsidR="00252839" w:rsidRPr="00B936C9" w:rsidRDefault="00252839" w:rsidP="005E64DF">
            <w:pPr>
              <w:jc w:val="center"/>
              <w:rPr>
                <w:b/>
                <w:sz w:val="22"/>
                <w:szCs w:val="22"/>
              </w:rPr>
            </w:pPr>
            <w:r w:rsidRPr="00B936C9">
              <w:rPr>
                <w:b/>
                <w:sz w:val="22"/>
                <w:szCs w:val="22"/>
              </w:rPr>
              <w:t>9</w:t>
            </w:r>
          </w:p>
          <w:p w:rsidR="00252839" w:rsidRPr="00B936C9" w:rsidRDefault="00252839" w:rsidP="005E64DF">
            <w:pPr>
              <w:jc w:val="center"/>
              <w:rPr>
                <w:b/>
                <w:sz w:val="22"/>
                <w:szCs w:val="22"/>
              </w:rPr>
            </w:pPr>
            <w:r w:rsidRPr="00B936C9">
              <w:rPr>
                <w:b/>
                <w:sz w:val="22"/>
                <w:szCs w:val="22"/>
              </w:rPr>
              <w:t>135</w:t>
            </w:r>
          </w:p>
        </w:tc>
        <w:tc>
          <w:tcPr>
            <w:tcW w:w="1275" w:type="dxa"/>
            <w:gridSpan w:val="2"/>
          </w:tcPr>
          <w:p w:rsidR="00252839" w:rsidRPr="00B936C9" w:rsidRDefault="00252839" w:rsidP="005E64DF">
            <w:pPr>
              <w:jc w:val="both"/>
              <w:rPr>
                <w:b/>
                <w:sz w:val="22"/>
                <w:szCs w:val="22"/>
              </w:rPr>
            </w:pPr>
          </w:p>
          <w:p w:rsidR="00252839" w:rsidRPr="00B936C9" w:rsidRDefault="00252839" w:rsidP="005E64DF">
            <w:pPr>
              <w:jc w:val="both"/>
              <w:rPr>
                <w:b/>
                <w:sz w:val="22"/>
                <w:szCs w:val="22"/>
              </w:rPr>
            </w:pPr>
            <w:r w:rsidRPr="00B936C9">
              <w:rPr>
                <w:b/>
                <w:sz w:val="22"/>
                <w:szCs w:val="22"/>
              </w:rPr>
              <w:t>297</w:t>
            </w:r>
          </w:p>
        </w:tc>
        <w:tc>
          <w:tcPr>
            <w:tcW w:w="1701" w:type="dxa"/>
          </w:tcPr>
          <w:p w:rsidR="00252839" w:rsidRPr="00B936C9" w:rsidRDefault="00252839" w:rsidP="005E64DF">
            <w:pPr>
              <w:jc w:val="both"/>
              <w:rPr>
                <w:sz w:val="22"/>
                <w:szCs w:val="22"/>
              </w:rPr>
            </w:pPr>
          </w:p>
          <w:p w:rsidR="00252839" w:rsidRPr="00B936C9" w:rsidRDefault="00252839" w:rsidP="005E64DF">
            <w:pPr>
              <w:jc w:val="both"/>
              <w:rPr>
                <w:b/>
                <w:sz w:val="22"/>
                <w:szCs w:val="22"/>
              </w:rPr>
            </w:pPr>
            <w:r w:rsidRPr="00B936C9">
              <w:rPr>
                <w:b/>
                <w:sz w:val="22"/>
                <w:szCs w:val="22"/>
              </w:rPr>
              <w:t>1 (P)</w:t>
            </w: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Prano Mašioto progimnazija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95</w:t>
            </w: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71</w:t>
            </w: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63</w:t>
            </w: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60</w:t>
            </w:r>
          </w:p>
        </w:tc>
        <w:tc>
          <w:tcPr>
            <w:tcW w:w="1417" w:type="dxa"/>
            <w:gridSpan w:val="2"/>
          </w:tcPr>
          <w:p w:rsidR="00252839" w:rsidRPr="00B936C9" w:rsidRDefault="00252839" w:rsidP="005E64DF">
            <w:pPr>
              <w:jc w:val="center"/>
              <w:rPr>
                <w:sz w:val="22"/>
                <w:szCs w:val="22"/>
              </w:rPr>
            </w:pPr>
            <w:r w:rsidRPr="00B936C9">
              <w:rPr>
                <w:sz w:val="22"/>
                <w:szCs w:val="22"/>
              </w:rPr>
              <w:t>60</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11</w:t>
            </w:r>
          </w:p>
        </w:tc>
        <w:tc>
          <w:tcPr>
            <w:tcW w:w="1275" w:type="dxa"/>
            <w:gridSpan w:val="2"/>
          </w:tcPr>
          <w:p w:rsidR="00252839" w:rsidRPr="00B936C9" w:rsidRDefault="00252839" w:rsidP="005E64DF">
            <w:pPr>
              <w:jc w:val="center"/>
              <w:rPr>
                <w:sz w:val="22"/>
                <w:szCs w:val="22"/>
              </w:rPr>
            </w:pPr>
            <w:r w:rsidRPr="00B936C9">
              <w:rPr>
                <w:sz w:val="22"/>
                <w:szCs w:val="22"/>
              </w:rPr>
              <w:t>49</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47</w:t>
            </w:r>
          </w:p>
        </w:tc>
        <w:tc>
          <w:tcPr>
            <w:tcW w:w="1417" w:type="dxa"/>
            <w:gridSpan w:val="2"/>
          </w:tcPr>
          <w:p w:rsidR="00252839" w:rsidRPr="00B936C9" w:rsidRDefault="00252839" w:rsidP="005E64DF">
            <w:pPr>
              <w:jc w:val="center"/>
              <w:rPr>
                <w:sz w:val="22"/>
                <w:szCs w:val="22"/>
              </w:rPr>
            </w:pPr>
            <w:r w:rsidRPr="00B936C9">
              <w:rPr>
                <w:sz w:val="22"/>
                <w:szCs w:val="22"/>
              </w:rPr>
              <w:t>47</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5</w:t>
            </w:r>
          </w:p>
        </w:tc>
        <w:tc>
          <w:tcPr>
            <w:tcW w:w="1275" w:type="dxa"/>
            <w:gridSpan w:val="2"/>
          </w:tcPr>
          <w:p w:rsidR="00252839" w:rsidRPr="00B936C9" w:rsidRDefault="00252839" w:rsidP="005E64DF">
            <w:pPr>
              <w:jc w:val="center"/>
              <w:rPr>
                <w:sz w:val="22"/>
                <w:szCs w:val="22"/>
              </w:rPr>
            </w:pPr>
            <w:r w:rsidRPr="00B936C9">
              <w:rPr>
                <w:sz w:val="22"/>
                <w:szCs w:val="22"/>
              </w:rPr>
              <w:t>42</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68</w:t>
            </w:r>
          </w:p>
        </w:tc>
        <w:tc>
          <w:tcPr>
            <w:tcW w:w="1417" w:type="dxa"/>
            <w:gridSpan w:val="2"/>
          </w:tcPr>
          <w:p w:rsidR="00252839" w:rsidRPr="00B936C9" w:rsidRDefault="00252839" w:rsidP="005E64DF">
            <w:pPr>
              <w:jc w:val="center"/>
              <w:rPr>
                <w:sz w:val="22"/>
                <w:szCs w:val="22"/>
              </w:rPr>
            </w:pPr>
            <w:r w:rsidRPr="00B936C9">
              <w:rPr>
                <w:sz w:val="22"/>
                <w:szCs w:val="22"/>
              </w:rPr>
              <w:t>68</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10</w:t>
            </w:r>
          </w:p>
        </w:tc>
        <w:tc>
          <w:tcPr>
            <w:tcW w:w="1275" w:type="dxa"/>
            <w:gridSpan w:val="2"/>
          </w:tcPr>
          <w:p w:rsidR="00252839" w:rsidRPr="00B936C9" w:rsidRDefault="00252839" w:rsidP="005E64DF">
            <w:pPr>
              <w:jc w:val="center"/>
              <w:rPr>
                <w:sz w:val="22"/>
                <w:szCs w:val="22"/>
              </w:rPr>
            </w:pPr>
            <w:r w:rsidRPr="00B936C9">
              <w:rPr>
                <w:sz w:val="22"/>
                <w:szCs w:val="22"/>
              </w:rPr>
              <w:t>50</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76</w:t>
            </w:r>
          </w:p>
        </w:tc>
        <w:tc>
          <w:tcPr>
            <w:tcW w:w="1417" w:type="dxa"/>
            <w:gridSpan w:val="2"/>
          </w:tcPr>
          <w:p w:rsidR="00252839" w:rsidRPr="00B936C9" w:rsidRDefault="00252839" w:rsidP="005E64DF">
            <w:pPr>
              <w:jc w:val="center"/>
              <w:rPr>
                <w:sz w:val="22"/>
                <w:szCs w:val="22"/>
              </w:rPr>
            </w:pPr>
            <w:r w:rsidRPr="00B936C9">
              <w:rPr>
                <w:sz w:val="22"/>
                <w:szCs w:val="22"/>
              </w:rPr>
              <w:t>76</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14</w:t>
            </w:r>
          </w:p>
        </w:tc>
        <w:tc>
          <w:tcPr>
            <w:tcW w:w="1275" w:type="dxa"/>
            <w:gridSpan w:val="2"/>
          </w:tcPr>
          <w:p w:rsidR="00252839" w:rsidRPr="00B936C9" w:rsidRDefault="00252839" w:rsidP="005E64DF">
            <w:pPr>
              <w:jc w:val="center"/>
              <w:rPr>
                <w:sz w:val="22"/>
                <w:szCs w:val="22"/>
              </w:rPr>
            </w:pPr>
            <w:r w:rsidRPr="00B936C9">
              <w:rPr>
                <w:sz w:val="22"/>
                <w:szCs w:val="22"/>
              </w:rPr>
              <w:t>62</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480</w:t>
            </w:r>
          </w:p>
        </w:tc>
        <w:tc>
          <w:tcPr>
            <w:tcW w:w="1417" w:type="dxa"/>
            <w:gridSpan w:val="2"/>
          </w:tcPr>
          <w:p w:rsidR="00252839" w:rsidRPr="00B936C9" w:rsidRDefault="00252839" w:rsidP="005E64DF">
            <w:pPr>
              <w:jc w:val="center"/>
              <w:rPr>
                <w:b/>
                <w:sz w:val="22"/>
                <w:szCs w:val="22"/>
              </w:rPr>
            </w:pPr>
            <w:r w:rsidRPr="00B936C9">
              <w:rPr>
                <w:b/>
                <w:sz w:val="22"/>
                <w:szCs w:val="22"/>
              </w:rPr>
              <w:t>480</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40</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211</w:t>
            </w: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Martyno Mažvydo progimnazija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81</w:t>
            </w:r>
          </w:p>
        </w:tc>
        <w:tc>
          <w:tcPr>
            <w:tcW w:w="1417" w:type="dxa"/>
            <w:gridSpan w:val="2"/>
          </w:tcPr>
          <w:p w:rsidR="00252839" w:rsidRPr="00B936C9" w:rsidRDefault="00252839" w:rsidP="005E64DF">
            <w:pPr>
              <w:jc w:val="center"/>
              <w:rPr>
                <w:sz w:val="22"/>
                <w:szCs w:val="22"/>
              </w:rPr>
            </w:pPr>
            <w:r w:rsidRPr="00B936C9">
              <w:rPr>
                <w:sz w:val="22"/>
                <w:szCs w:val="22"/>
              </w:rPr>
              <w:t>81</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72</w:t>
            </w:r>
          </w:p>
        </w:tc>
        <w:tc>
          <w:tcPr>
            <w:tcW w:w="1417" w:type="dxa"/>
            <w:gridSpan w:val="2"/>
          </w:tcPr>
          <w:p w:rsidR="00252839" w:rsidRPr="00B936C9" w:rsidRDefault="00252839" w:rsidP="005E64DF">
            <w:pPr>
              <w:jc w:val="center"/>
              <w:rPr>
                <w:sz w:val="22"/>
                <w:szCs w:val="22"/>
              </w:rPr>
            </w:pPr>
            <w:r w:rsidRPr="00B936C9">
              <w:rPr>
                <w:sz w:val="22"/>
                <w:szCs w:val="22"/>
              </w:rPr>
              <w:t>72</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82</w:t>
            </w:r>
          </w:p>
        </w:tc>
        <w:tc>
          <w:tcPr>
            <w:tcW w:w="1417" w:type="dxa"/>
            <w:gridSpan w:val="2"/>
          </w:tcPr>
          <w:p w:rsidR="00252839" w:rsidRPr="00B936C9" w:rsidRDefault="00252839" w:rsidP="005E64DF">
            <w:pPr>
              <w:jc w:val="center"/>
              <w:rPr>
                <w:sz w:val="22"/>
                <w:szCs w:val="22"/>
              </w:rPr>
            </w:pPr>
            <w:r w:rsidRPr="00B936C9">
              <w:rPr>
                <w:sz w:val="22"/>
                <w:szCs w:val="22"/>
              </w:rPr>
              <w:t>82</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96</w:t>
            </w:r>
          </w:p>
        </w:tc>
        <w:tc>
          <w:tcPr>
            <w:tcW w:w="1417" w:type="dxa"/>
            <w:gridSpan w:val="2"/>
          </w:tcPr>
          <w:p w:rsidR="00252839" w:rsidRPr="00B936C9" w:rsidRDefault="00252839" w:rsidP="005E64DF">
            <w:pPr>
              <w:jc w:val="center"/>
              <w:rPr>
                <w:sz w:val="22"/>
                <w:szCs w:val="22"/>
              </w:rPr>
            </w:pPr>
            <w:r w:rsidRPr="00B936C9">
              <w:rPr>
                <w:sz w:val="22"/>
                <w:szCs w:val="22"/>
              </w:rPr>
              <w:t>96</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16</w:t>
            </w:r>
          </w:p>
        </w:tc>
        <w:tc>
          <w:tcPr>
            <w:tcW w:w="1701" w:type="dxa"/>
          </w:tcPr>
          <w:p w:rsidR="00252839" w:rsidRPr="00B936C9" w:rsidRDefault="00252839" w:rsidP="005E64DF">
            <w:pPr>
              <w:jc w:val="center"/>
              <w:rPr>
                <w:sz w:val="22"/>
                <w:szCs w:val="22"/>
              </w:rPr>
            </w:pPr>
            <w:r w:rsidRPr="00B936C9">
              <w:rPr>
                <w:sz w:val="22"/>
                <w:szCs w:val="22"/>
              </w:rPr>
              <w:t>10(P)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116</w:t>
            </w:r>
          </w:p>
        </w:tc>
        <w:tc>
          <w:tcPr>
            <w:tcW w:w="1417" w:type="dxa"/>
            <w:gridSpan w:val="2"/>
          </w:tcPr>
          <w:p w:rsidR="00252839" w:rsidRPr="00B936C9" w:rsidRDefault="00252839" w:rsidP="005E64DF">
            <w:pPr>
              <w:jc w:val="center"/>
              <w:rPr>
                <w:sz w:val="22"/>
                <w:szCs w:val="22"/>
              </w:rPr>
            </w:pPr>
            <w:r w:rsidRPr="00B936C9">
              <w:rPr>
                <w:sz w:val="22"/>
                <w:szCs w:val="22"/>
              </w:rPr>
              <w:t>116</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91</w:t>
            </w:r>
          </w:p>
        </w:tc>
        <w:tc>
          <w:tcPr>
            <w:tcW w:w="1701" w:type="dxa"/>
          </w:tcPr>
          <w:p w:rsidR="00252839" w:rsidRPr="00B936C9" w:rsidRDefault="00252839" w:rsidP="005E64DF">
            <w:pPr>
              <w:jc w:val="center"/>
              <w:rPr>
                <w:sz w:val="22"/>
                <w:szCs w:val="22"/>
              </w:rPr>
            </w:pPr>
            <w:r w:rsidRPr="00B936C9">
              <w:rPr>
                <w:sz w:val="22"/>
                <w:szCs w:val="22"/>
              </w:rPr>
              <w:t>19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152</w:t>
            </w:r>
          </w:p>
        </w:tc>
        <w:tc>
          <w:tcPr>
            <w:tcW w:w="1417" w:type="dxa"/>
            <w:gridSpan w:val="2"/>
          </w:tcPr>
          <w:p w:rsidR="00252839" w:rsidRPr="00B936C9" w:rsidRDefault="00252839" w:rsidP="005E64DF">
            <w:pPr>
              <w:jc w:val="center"/>
              <w:rPr>
                <w:sz w:val="22"/>
                <w:szCs w:val="22"/>
              </w:rPr>
            </w:pPr>
            <w:r w:rsidRPr="00B936C9">
              <w:rPr>
                <w:sz w:val="22"/>
                <w:szCs w:val="22"/>
              </w:rPr>
              <w:t>152</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118</w:t>
            </w:r>
          </w:p>
        </w:tc>
        <w:tc>
          <w:tcPr>
            <w:tcW w:w="1701" w:type="dxa"/>
          </w:tcPr>
          <w:p w:rsidR="00252839" w:rsidRPr="00B936C9" w:rsidRDefault="00252839" w:rsidP="005E64DF">
            <w:pPr>
              <w:jc w:val="center"/>
              <w:rPr>
                <w:sz w:val="22"/>
                <w:szCs w:val="22"/>
              </w:rPr>
            </w:pPr>
            <w:r w:rsidRPr="00B936C9">
              <w:rPr>
                <w:sz w:val="22"/>
                <w:szCs w:val="22"/>
              </w:rPr>
              <w:t>34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119</w:t>
            </w:r>
          </w:p>
        </w:tc>
        <w:tc>
          <w:tcPr>
            <w:tcW w:w="1417" w:type="dxa"/>
            <w:gridSpan w:val="2"/>
          </w:tcPr>
          <w:p w:rsidR="00252839" w:rsidRPr="00B936C9" w:rsidRDefault="00252839" w:rsidP="005E64DF">
            <w:pPr>
              <w:jc w:val="center"/>
              <w:rPr>
                <w:sz w:val="22"/>
                <w:szCs w:val="22"/>
              </w:rPr>
            </w:pPr>
            <w:r w:rsidRPr="00B936C9">
              <w:rPr>
                <w:sz w:val="22"/>
                <w:szCs w:val="22"/>
              </w:rPr>
              <w:t>119</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109</w:t>
            </w:r>
          </w:p>
        </w:tc>
        <w:tc>
          <w:tcPr>
            <w:tcW w:w="1701" w:type="dxa"/>
          </w:tcPr>
          <w:p w:rsidR="00252839" w:rsidRPr="00B936C9" w:rsidRDefault="00252839" w:rsidP="005E64DF">
            <w:pPr>
              <w:jc w:val="center"/>
              <w:rPr>
                <w:sz w:val="22"/>
                <w:szCs w:val="22"/>
              </w:rPr>
            </w:pPr>
            <w:r w:rsidRPr="00B936C9">
              <w:rPr>
                <w:sz w:val="22"/>
                <w:szCs w:val="22"/>
              </w:rPr>
              <w:t>10(P)</w:t>
            </w:r>
          </w:p>
        </w:tc>
      </w:tr>
      <w:tr w:rsidR="00252839" w:rsidRPr="00B936C9" w:rsidTr="00CD67D1">
        <w:tc>
          <w:tcPr>
            <w:tcW w:w="1843" w:type="dxa"/>
            <w:gridSpan w:val="3"/>
          </w:tcPr>
          <w:p w:rsidR="00252839" w:rsidRPr="00B936C9" w:rsidRDefault="00252839" w:rsidP="005E64DF">
            <w:pPr>
              <w:jc w:val="both"/>
              <w:rPr>
                <w:b/>
                <w:sz w:val="22"/>
                <w:szCs w:val="22"/>
              </w:rPr>
            </w:pPr>
            <w:r w:rsidRPr="00B936C9">
              <w:rPr>
                <w:b/>
                <w:sz w:val="22"/>
                <w:szCs w:val="22"/>
              </w:rPr>
              <w:t>Iš viso: I kalba</w:t>
            </w:r>
          </w:p>
          <w:p w:rsidR="00252839" w:rsidRPr="00B936C9" w:rsidRDefault="00252839" w:rsidP="005E64DF">
            <w:pPr>
              <w:jc w:val="both"/>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718</w:t>
            </w:r>
          </w:p>
        </w:tc>
        <w:tc>
          <w:tcPr>
            <w:tcW w:w="1417" w:type="dxa"/>
            <w:gridSpan w:val="2"/>
          </w:tcPr>
          <w:p w:rsidR="00252839" w:rsidRPr="00B936C9" w:rsidRDefault="00252839" w:rsidP="005E64DF">
            <w:pPr>
              <w:jc w:val="center"/>
              <w:rPr>
                <w:b/>
                <w:sz w:val="22"/>
                <w:szCs w:val="22"/>
              </w:rPr>
            </w:pPr>
            <w:r w:rsidRPr="00B936C9">
              <w:rPr>
                <w:b/>
                <w:sz w:val="22"/>
                <w:szCs w:val="22"/>
              </w:rPr>
              <w:t>718</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334</w:t>
            </w:r>
          </w:p>
        </w:tc>
        <w:tc>
          <w:tcPr>
            <w:tcW w:w="1701" w:type="dxa"/>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73 (P)</w:t>
            </w: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t>Sendvario progimnazija</w:t>
            </w:r>
          </w:p>
        </w:tc>
      </w:tr>
      <w:tr w:rsidR="00252839" w:rsidRPr="00B936C9" w:rsidTr="00CD67D1">
        <w:tc>
          <w:tcPr>
            <w:tcW w:w="1843" w:type="dxa"/>
            <w:gridSpan w:val="3"/>
          </w:tcPr>
          <w:p w:rsidR="00252839" w:rsidRPr="00B936C9" w:rsidRDefault="00252839" w:rsidP="005E64DF">
            <w:pPr>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31</w:t>
            </w:r>
          </w:p>
        </w:tc>
        <w:tc>
          <w:tcPr>
            <w:tcW w:w="1417" w:type="dxa"/>
            <w:gridSpan w:val="2"/>
          </w:tcPr>
          <w:p w:rsidR="00252839" w:rsidRPr="00B936C9" w:rsidRDefault="00252839" w:rsidP="005E64DF">
            <w:pPr>
              <w:jc w:val="center"/>
              <w:rPr>
                <w:sz w:val="22"/>
                <w:szCs w:val="22"/>
              </w:rPr>
            </w:pPr>
            <w:r w:rsidRPr="00B936C9">
              <w:rPr>
                <w:sz w:val="22"/>
                <w:szCs w:val="22"/>
              </w:rPr>
              <w:t>31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b/>
                <w:sz w:val="22"/>
                <w:szCs w:val="22"/>
              </w:rPr>
            </w:pPr>
          </w:p>
        </w:tc>
      </w:tr>
      <w:tr w:rsidR="00252839" w:rsidRPr="00B936C9" w:rsidTr="00CD67D1">
        <w:tc>
          <w:tcPr>
            <w:tcW w:w="1843" w:type="dxa"/>
            <w:gridSpan w:val="3"/>
          </w:tcPr>
          <w:p w:rsidR="00252839" w:rsidRPr="00B936C9" w:rsidRDefault="00252839" w:rsidP="005E64DF">
            <w:pPr>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36</w:t>
            </w:r>
          </w:p>
        </w:tc>
        <w:tc>
          <w:tcPr>
            <w:tcW w:w="1417" w:type="dxa"/>
            <w:gridSpan w:val="2"/>
          </w:tcPr>
          <w:p w:rsidR="00252839" w:rsidRPr="00B936C9" w:rsidRDefault="00252839" w:rsidP="005E64DF">
            <w:pPr>
              <w:jc w:val="center"/>
              <w:rPr>
                <w:sz w:val="22"/>
                <w:szCs w:val="22"/>
              </w:rPr>
            </w:pPr>
            <w:r w:rsidRPr="00B936C9">
              <w:rPr>
                <w:sz w:val="22"/>
                <w:szCs w:val="22"/>
              </w:rPr>
              <w:t>36</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b/>
                <w:sz w:val="22"/>
                <w:szCs w:val="22"/>
              </w:rPr>
            </w:pPr>
          </w:p>
        </w:tc>
      </w:tr>
      <w:tr w:rsidR="00252839" w:rsidRPr="00B936C9" w:rsidTr="00CD67D1">
        <w:tc>
          <w:tcPr>
            <w:tcW w:w="1843" w:type="dxa"/>
            <w:gridSpan w:val="3"/>
          </w:tcPr>
          <w:p w:rsidR="00252839" w:rsidRPr="00B936C9" w:rsidRDefault="00252839" w:rsidP="005E64DF">
            <w:pPr>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31</w:t>
            </w:r>
          </w:p>
        </w:tc>
        <w:tc>
          <w:tcPr>
            <w:tcW w:w="1417" w:type="dxa"/>
            <w:gridSpan w:val="2"/>
          </w:tcPr>
          <w:p w:rsidR="00252839" w:rsidRPr="00B936C9" w:rsidRDefault="00252839" w:rsidP="005E64DF">
            <w:pPr>
              <w:jc w:val="center"/>
              <w:rPr>
                <w:sz w:val="22"/>
                <w:szCs w:val="22"/>
              </w:rPr>
            </w:pPr>
            <w:r w:rsidRPr="00B936C9">
              <w:rPr>
                <w:sz w:val="22"/>
                <w:szCs w:val="22"/>
              </w:rPr>
              <w:t>31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b/>
                <w:sz w:val="22"/>
                <w:szCs w:val="22"/>
              </w:rPr>
            </w:pPr>
          </w:p>
        </w:tc>
      </w:tr>
      <w:tr w:rsidR="00252839" w:rsidRPr="00B936C9" w:rsidTr="00CD67D1">
        <w:tc>
          <w:tcPr>
            <w:tcW w:w="1843" w:type="dxa"/>
            <w:gridSpan w:val="3"/>
          </w:tcPr>
          <w:p w:rsidR="00252839" w:rsidRPr="00B936C9" w:rsidRDefault="00252839" w:rsidP="005E64DF">
            <w:pPr>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48</w:t>
            </w:r>
          </w:p>
        </w:tc>
        <w:tc>
          <w:tcPr>
            <w:tcW w:w="1417" w:type="dxa"/>
            <w:gridSpan w:val="2"/>
          </w:tcPr>
          <w:p w:rsidR="00252839" w:rsidRPr="00B936C9" w:rsidRDefault="00252839" w:rsidP="005E64DF">
            <w:pPr>
              <w:jc w:val="center"/>
              <w:rPr>
                <w:sz w:val="22"/>
                <w:szCs w:val="22"/>
              </w:rPr>
            </w:pPr>
            <w:r w:rsidRPr="00B936C9">
              <w:rPr>
                <w:sz w:val="22"/>
                <w:szCs w:val="22"/>
              </w:rPr>
              <w:t>48</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b/>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29</w:t>
            </w:r>
          </w:p>
        </w:tc>
        <w:tc>
          <w:tcPr>
            <w:tcW w:w="1417" w:type="dxa"/>
            <w:gridSpan w:val="2"/>
          </w:tcPr>
          <w:p w:rsidR="00252839" w:rsidRPr="00B936C9" w:rsidRDefault="00252839" w:rsidP="005E64DF">
            <w:pPr>
              <w:jc w:val="center"/>
              <w:rPr>
                <w:sz w:val="22"/>
                <w:szCs w:val="22"/>
              </w:rPr>
            </w:pPr>
            <w:r w:rsidRPr="00B936C9">
              <w:rPr>
                <w:sz w:val="22"/>
                <w:szCs w:val="22"/>
              </w:rPr>
              <w:t>29</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b/>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29</w:t>
            </w:r>
          </w:p>
        </w:tc>
        <w:tc>
          <w:tcPr>
            <w:tcW w:w="1701" w:type="dxa"/>
          </w:tcPr>
          <w:p w:rsidR="00252839" w:rsidRPr="00B936C9" w:rsidRDefault="00252839" w:rsidP="005E64DF">
            <w:pPr>
              <w:jc w:val="center"/>
              <w:rPr>
                <w:b/>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47</w:t>
            </w:r>
          </w:p>
        </w:tc>
        <w:tc>
          <w:tcPr>
            <w:tcW w:w="1417" w:type="dxa"/>
            <w:gridSpan w:val="2"/>
          </w:tcPr>
          <w:p w:rsidR="00252839" w:rsidRPr="00B936C9" w:rsidRDefault="00252839" w:rsidP="005E64DF">
            <w:pPr>
              <w:jc w:val="center"/>
              <w:rPr>
                <w:sz w:val="22"/>
                <w:szCs w:val="22"/>
              </w:rPr>
            </w:pPr>
            <w:r w:rsidRPr="00B936C9">
              <w:rPr>
                <w:sz w:val="22"/>
                <w:szCs w:val="22"/>
              </w:rPr>
              <w:t>47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b/>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15</w:t>
            </w:r>
          </w:p>
        </w:tc>
        <w:tc>
          <w:tcPr>
            <w:tcW w:w="1275" w:type="dxa"/>
            <w:gridSpan w:val="2"/>
          </w:tcPr>
          <w:p w:rsidR="00252839" w:rsidRPr="00B936C9" w:rsidRDefault="00252839" w:rsidP="005E64DF">
            <w:pPr>
              <w:jc w:val="center"/>
              <w:rPr>
                <w:sz w:val="22"/>
                <w:szCs w:val="22"/>
              </w:rPr>
            </w:pPr>
            <w:r w:rsidRPr="00B936C9">
              <w:rPr>
                <w:sz w:val="22"/>
                <w:szCs w:val="22"/>
              </w:rPr>
              <w:t>30</w:t>
            </w:r>
          </w:p>
        </w:tc>
        <w:tc>
          <w:tcPr>
            <w:tcW w:w="1701" w:type="dxa"/>
          </w:tcPr>
          <w:p w:rsidR="00252839" w:rsidRPr="00B936C9" w:rsidRDefault="00252839" w:rsidP="005E64DF">
            <w:pPr>
              <w:jc w:val="center"/>
              <w:rPr>
                <w:b/>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43</w:t>
            </w:r>
          </w:p>
        </w:tc>
        <w:tc>
          <w:tcPr>
            <w:tcW w:w="1417" w:type="dxa"/>
            <w:gridSpan w:val="2"/>
          </w:tcPr>
          <w:p w:rsidR="00252839" w:rsidRPr="00B936C9" w:rsidRDefault="00252839" w:rsidP="005E64DF">
            <w:pPr>
              <w:jc w:val="center"/>
              <w:rPr>
                <w:sz w:val="22"/>
                <w:szCs w:val="22"/>
              </w:rPr>
            </w:pPr>
            <w:r w:rsidRPr="00B936C9">
              <w:rPr>
                <w:sz w:val="22"/>
                <w:szCs w:val="22"/>
              </w:rPr>
              <w:t>43</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b/>
                <w:sz w:val="22"/>
                <w:szCs w:val="22"/>
              </w:rPr>
            </w:pPr>
          </w:p>
        </w:tc>
      </w:tr>
      <w:tr w:rsidR="00252839" w:rsidRPr="00B936C9" w:rsidTr="00CD67D1">
        <w:tc>
          <w:tcPr>
            <w:tcW w:w="1843" w:type="dxa"/>
            <w:gridSpan w:val="3"/>
          </w:tcPr>
          <w:p w:rsidR="00252839" w:rsidRPr="00B936C9" w:rsidRDefault="00252839" w:rsidP="005E64DF">
            <w:pPr>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14</w:t>
            </w:r>
          </w:p>
        </w:tc>
        <w:tc>
          <w:tcPr>
            <w:tcW w:w="1275" w:type="dxa"/>
            <w:gridSpan w:val="2"/>
          </w:tcPr>
          <w:p w:rsidR="00252839" w:rsidRPr="00B936C9" w:rsidRDefault="00252839" w:rsidP="005E64DF">
            <w:pPr>
              <w:jc w:val="center"/>
              <w:rPr>
                <w:sz w:val="22"/>
                <w:szCs w:val="22"/>
              </w:rPr>
            </w:pPr>
            <w:r w:rsidRPr="00B936C9">
              <w:rPr>
                <w:sz w:val="22"/>
                <w:szCs w:val="22"/>
              </w:rPr>
              <w:t>29</w:t>
            </w:r>
          </w:p>
        </w:tc>
        <w:tc>
          <w:tcPr>
            <w:tcW w:w="1701" w:type="dxa"/>
          </w:tcPr>
          <w:p w:rsidR="00252839" w:rsidRPr="00B936C9" w:rsidRDefault="00252839" w:rsidP="005E64DF">
            <w:pPr>
              <w:jc w:val="center"/>
              <w:rPr>
                <w:b/>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rPr>
                <w:b/>
                <w:sz w:val="22"/>
                <w:szCs w:val="22"/>
              </w:rPr>
            </w:pPr>
            <w:r w:rsidRPr="00B936C9">
              <w:rPr>
                <w:b/>
                <w:sz w:val="22"/>
                <w:szCs w:val="22"/>
              </w:rPr>
              <w:t xml:space="preserve">             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265</w:t>
            </w:r>
          </w:p>
        </w:tc>
        <w:tc>
          <w:tcPr>
            <w:tcW w:w="1417" w:type="dxa"/>
            <w:gridSpan w:val="2"/>
          </w:tcPr>
          <w:p w:rsidR="00252839" w:rsidRPr="00B936C9" w:rsidRDefault="00252839" w:rsidP="005E64DF">
            <w:pPr>
              <w:jc w:val="center"/>
              <w:rPr>
                <w:b/>
                <w:sz w:val="22"/>
                <w:szCs w:val="22"/>
              </w:rPr>
            </w:pPr>
            <w:r w:rsidRPr="00B936C9">
              <w:rPr>
                <w:b/>
                <w:sz w:val="22"/>
                <w:szCs w:val="22"/>
              </w:rPr>
              <w:t>265</w:t>
            </w:r>
          </w:p>
        </w:tc>
        <w:tc>
          <w:tcPr>
            <w:tcW w:w="1418"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29</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88</w:t>
            </w:r>
          </w:p>
        </w:tc>
        <w:tc>
          <w:tcPr>
            <w:tcW w:w="1701" w:type="dxa"/>
          </w:tcPr>
          <w:p w:rsidR="00252839" w:rsidRPr="00B936C9" w:rsidRDefault="00252839" w:rsidP="005E64DF">
            <w:pPr>
              <w:jc w:val="center"/>
              <w:rPr>
                <w:b/>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„Smeltės“ progimnazija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61</w:t>
            </w:r>
          </w:p>
        </w:tc>
        <w:tc>
          <w:tcPr>
            <w:tcW w:w="1417" w:type="dxa"/>
            <w:gridSpan w:val="2"/>
          </w:tcPr>
          <w:p w:rsidR="00252839" w:rsidRPr="00B936C9" w:rsidRDefault="00252839" w:rsidP="005E64DF">
            <w:pPr>
              <w:jc w:val="center"/>
              <w:rPr>
                <w:sz w:val="22"/>
                <w:szCs w:val="22"/>
              </w:rPr>
            </w:pPr>
            <w:r w:rsidRPr="00B936C9">
              <w:rPr>
                <w:sz w:val="22"/>
                <w:szCs w:val="22"/>
              </w:rPr>
              <w:t>61</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62</w:t>
            </w:r>
          </w:p>
        </w:tc>
        <w:tc>
          <w:tcPr>
            <w:tcW w:w="1417" w:type="dxa"/>
            <w:gridSpan w:val="2"/>
          </w:tcPr>
          <w:p w:rsidR="00252839" w:rsidRPr="00B936C9" w:rsidRDefault="00252839" w:rsidP="005E64DF">
            <w:pPr>
              <w:jc w:val="center"/>
              <w:rPr>
                <w:sz w:val="22"/>
                <w:szCs w:val="22"/>
              </w:rPr>
            </w:pPr>
            <w:r w:rsidRPr="00B936C9">
              <w:rPr>
                <w:sz w:val="22"/>
                <w:szCs w:val="22"/>
              </w:rPr>
              <w:t>62</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71</w:t>
            </w:r>
          </w:p>
        </w:tc>
        <w:tc>
          <w:tcPr>
            <w:tcW w:w="1417" w:type="dxa"/>
            <w:gridSpan w:val="2"/>
          </w:tcPr>
          <w:p w:rsidR="00252839" w:rsidRPr="00B936C9" w:rsidRDefault="00252839" w:rsidP="005E64DF">
            <w:pPr>
              <w:jc w:val="center"/>
              <w:rPr>
                <w:sz w:val="22"/>
                <w:szCs w:val="22"/>
              </w:rPr>
            </w:pPr>
            <w:r w:rsidRPr="00B936C9">
              <w:rPr>
                <w:sz w:val="22"/>
                <w:szCs w:val="22"/>
              </w:rPr>
              <w:t>71</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63</w:t>
            </w:r>
          </w:p>
        </w:tc>
        <w:tc>
          <w:tcPr>
            <w:tcW w:w="1417" w:type="dxa"/>
            <w:gridSpan w:val="2"/>
          </w:tcPr>
          <w:p w:rsidR="00252839" w:rsidRPr="00B936C9" w:rsidRDefault="00252839" w:rsidP="005E64DF">
            <w:pPr>
              <w:jc w:val="center"/>
              <w:rPr>
                <w:sz w:val="22"/>
                <w:szCs w:val="22"/>
              </w:rPr>
            </w:pPr>
            <w:r w:rsidRPr="00B936C9">
              <w:rPr>
                <w:sz w:val="22"/>
                <w:szCs w:val="22"/>
              </w:rPr>
              <w:t>63</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55</w:t>
            </w:r>
          </w:p>
        </w:tc>
        <w:tc>
          <w:tcPr>
            <w:tcW w:w="1701" w:type="dxa"/>
          </w:tcPr>
          <w:p w:rsidR="00252839" w:rsidRPr="00B936C9" w:rsidRDefault="00252839" w:rsidP="005E64DF">
            <w:pPr>
              <w:jc w:val="center"/>
              <w:rPr>
                <w:sz w:val="22"/>
                <w:szCs w:val="22"/>
              </w:rPr>
            </w:pPr>
            <w:r w:rsidRPr="00B936C9">
              <w:rPr>
                <w:sz w:val="22"/>
                <w:szCs w:val="22"/>
              </w:rPr>
              <w:t>8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64</w:t>
            </w:r>
          </w:p>
        </w:tc>
        <w:tc>
          <w:tcPr>
            <w:tcW w:w="1417" w:type="dxa"/>
            <w:gridSpan w:val="2"/>
          </w:tcPr>
          <w:p w:rsidR="00252839" w:rsidRPr="00B936C9" w:rsidRDefault="00252839" w:rsidP="005E64DF">
            <w:pPr>
              <w:jc w:val="center"/>
              <w:rPr>
                <w:sz w:val="22"/>
                <w:szCs w:val="22"/>
              </w:rPr>
            </w:pPr>
            <w:r w:rsidRPr="00B936C9">
              <w:rPr>
                <w:sz w:val="22"/>
                <w:szCs w:val="22"/>
              </w:rPr>
              <w:t>64</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52</w:t>
            </w:r>
          </w:p>
        </w:tc>
        <w:tc>
          <w:tcPr>
            <w:tcW w:w="1701" w:type="dxa"/>
          </w:tcPr>
          <w:p w:rsidR="00252839" w:rsidRPr="00B936C9" w:rsidRDefault="00252839" w:rsidP="005E64DF">
            <w:pPr>
              <w:jc w:val="center"/>
              <w:rPr>
                <w:sz w:val="22"/>
                <w:szCs w:val="22"/>
              </w:rPr>
            </w:pPr>
            <w:r w:rsidRPr="00B936C9">
              <w:rPr>
                <w:sz w:val="22"/>
                <w:szCs w:val="22"/>
              </w:rPr>
              <w:t>12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74</w:t>
            </w:r>
          </w:p>
        </w:tc>
        <w:tc>
          <w:tcPr>
            <w:tcW w:w="1417" w:type="dxa"/>
            <w:gridSpan w:val="2"/>
          </w:tcPr>
          <w:p w:rsidR="00252839" w:rsidRPr="00B936C9" w:rsidRDefault="00252839" w:rsidP="005E64DF">
            <w:pPr>
              <w:jc w:val="center"/>
              <w:rPr>
                <w:sz w:val="22"/>
                <w:szCs w:val="22"/>
              </w:rPr>
            </w:pPr>
            <w:r w:rsidRPr="00B936C9">
              <w:rPr>
                <w:sz w:val="22"/>
                <w:szCs w:val="22"/>
              </w:rPr>
              <w:t>74</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59</w:t>
            </w:r>
          </w:p>
        </w:tc>
        <w:tc>
          <w:tcPr>
            <w:tcW w:w="1701" w:type="dxa"/>
          </w:tcPr>
          <w:p w:rsidR="00252839" w:rsidRPr="00B936C9" w:rsidRDefault="00252839" w:rsidP="005E64DF">
            <w:pPr>
              <w:jc w:val="center"/>
              <w:rPr>
                <w:sz w:val="22"/>
                <w:szCs w:val="22"/>
              </w:rPr>
            </w:pPr>
            <w:r w:rsidRPr="00B936C9">
              <w:rPr>
                <w:sz w:val="22"/>
                <w:szCs w:val="22"/>
              </w:rPr>
              <w:t>15 (P)</w:t>
            </w: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85</w:t>
            </w:r>
          </w:p>
        </w:tc>
        <w:tc>
          <w:tcPr>
            <w:tcW w:w="1417" w:type="dxa"/>
            <w:gridSpan w:val="2"/>
          </w:tcPr>
          <w:p w:rsidR="00252839" w:rsidRPr="00B936C9" w:rsidRDefault="00252839" w:rsidP="005E64DF">
            <w:pPr>
              <w:jc w:val="center"/>
              <w:rPr>
                <w:sz w:val="22"/>
                <w:szCs w:val="22"/>
              </w:rPr>
            </w:pPr>
            <w:r w:rsidRPr="00B936C9">
              <w:rPr>
                <w:sz w:val="22"/>
                <w:szCs w:val="22"/>
              </w:rPr>
              <w:t>85</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65</w:t>
            </w:r>
          </w:p>
        </w:tc>
        <w:tc>
          <w:tcPr>
            <w:tcW w:w="1701" w:type="dxa"/>
          </w:tcPr>
          <w:p w:rsidR="00252839" w:rsidRPr="00B936C9" w:rsidRDefault="00252839" w:rsidP="005E64DF">
            <w:pPr>
              <w:jc w:val="center"/>
              <w:rPr>
                <w:sz w:val="22"/>
                <w:szCs w:val="22"/>
              </w:rPr>
            </w:pPr>
            <w:r w:rsidRPr="00B936C9">
              <w:rPr>
                <w:sz w:val="22"/>
                <w:szCs w:val="22"/>
              </w:rPr>
              <w:t>20 (P)</w:t>
            </w: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ind w:firstLine="743"/>
              <w:jc w:val="both"/>
              <w:rPr>
                <w:b/>
                <w:sz w:val="22"/>
                <w:szCs w:val="22"/>
              </w:rPr>
            </w:pPr>
            <w:r w:rsidRPr="00B936C9">
              <w:rPr>
                <w:b/>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480</w:t>
            </w:r>
          </w:p>
        </w:tc>
        <w:tc>
          <w:tcPr>
            <w:tcW w:w="1417" w:type="dxa"/>
            <w:gridSpan w:val="2"/>
          </w:tcPr>
          <w:p w:rsidR="00252839" w:rsidRPr="00B936C9" w:rsidRDefault="00252839" w:rsidP="005E64DF">
            <w:pPr>
              <w:jc w:val="center"/>
              <w:rPr>
                <w:b/>
                <w:sz w:val="22"/>
                <w:szCs w:val="22"/>
              </w:rPr>
            </w:pPr>
            <w:r w:rsidRPr="00B936C9">
              <w:rPr>
                <w:b/>
                <w:sz w:val="22"/>
                <w:szCs w:val="22"/>
              </w:rPr>
              <w:t>480</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231</w:t>
            </w:r>
          </w:p>
        </w:tc>
        <w:tc>
          <w:tcPr>
            <w:tcW w:w="1701" w:type="dxa"/>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55 (P)</w:t>
            </w: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lastRenderedPageBreak/>
              <w:t>Liudviko Stulpino progimnazija</w:t>
            </w:r>
          </w:p>
        </w:tc>
      </w:tr>
      <w:tr w:rsidR="00252839" w:rsidRPr="00B936C9" w:rsidTr="00CD67D1">
        <w:tc>
          <w:tcPr>
            <w:tcW w:w="1843" w:type="dxa"/>
            <w:gridSpan w:val="3"/>
          </w:tcPr>
          <w:p w:rsidR="00252839" w:rsidRPr="00B936C9" w:rsidRDefault="00252839" w:rsidP="005E64DF">
            <w:pPr>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97</w:t>
            </w:r>
          </w:p>
        </w:tc>
        <w:tc>
          <w:tcPr>
            <w:tcW w:w="1417" w:type="dxa"/>
            <w:gridSpan w:val="2"/>
          </w:tcPr>
          <w:p w:rsidR="00252839" w:rsidRPr="00B936C9" w:rsidRDefault="00252839" w:rsidP="005E64DF">
            <w:pPr>
              <w:jc w:val="center"/>
              <w:rPr>
                <w:sz w:val="22"/>
                <w:szCs w:val="22"/>
              </w:rPr>
            </w:pPr>
            <w:r w:rsidRPr="00B936C9">
              <w:rPr>
                <w:sz w:val="22"/>
                <w:szCs w:val="22"/>
              </w:rPr>
              <w:t>97</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85</w:t>
            </w:r>
          </w:p>
        </w:tc>
        <w:tc>
          <w:tcPr>
            <w:tcW w:w="1417" w:type="dxa"/>
            <w:gridSpan w:val="2"/>
          </w:tcPr>
          <w:p w:rsidR="00252839" w:rsidRPr="00B936C9" w:rsidRDefault="00252839" w:rsidP="005E64DF">
            <w:pPr>
              <w:jc w:val="center"/>
              <w:rPr>
                <w:sz w:val="22"/>
                <w:szCs w:val="22"/>
              </w:rPr>
            </w:pPr>
            <w:r w:rsidRPr="00B936C9">
              <w:rPr>
                <w:sz w:val="22"/>
                <w:szCs w:val="22"/>
              </w:rPr>
              <w:t>85</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74</w:t>
            </w:r>
          </w:p>
        </w:tc>
        <w:tc>
          <w:tcPr>
            <w:tcW w:w="1417" w:type="dxa"/>
            <w:gridSpan w:val="2"/>
          </w:tcPr>
          <w:p w:rsidR="00252839" w:rsidRPr="00B936C9" w:rsidRDefault="00252839" w:rsidP="005E64DF">
            <w:pPr>
              <w:jc w:val="center"/>
              <w:rPr>
                <w:sz w:val="22"/>
                <w:szCs w:val="22"/>
              </w:rPr>
            </w:pPr>
            <w:r w:rsidRPr="00B936C9">
              <w:rPr>
                <w:sz w:val="22"/>
                <w:szCs w:val="22"/>
              </w:rPr>
              <w:t>74</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79</w:t>
            </w:r>
          </w:p>
        </w:tc>
        <w:tc>
          <w:tcPr>
            <w:tcW w:w="1417" w:type="dxa"/>
            <w:gridSpan w:val="2"/>
          </w:tcPr>
          <w:p w:rsidR="00252839" w:rsidRPr="00B936C9" w:rsidRDefault="00252839" w:rsidP="005E64DF">
            <w:pPr>
              <w:jc w:val="center"/>
              <w:rPr>
                <w:sz w:val="22"/>
                <w:szCs w:val="22"/>
              </w:rPr>
            </w:pPr>
            <w:r w:rsidRPr="00B936C9">
              <w:rPr>
                <w:sz w:val="22"/>
                <w:szCs w:val="22"/>
              </w:rPr>
              <w:t>79</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71</w:t>
            </w:r>
          </w:p>
        </w:tc>
        <w:tc>
          <w:tcPr>
            <w:tcW w:w="1417" w:type="dxa"/>
            <w:gridSpan w:val="2"/>
          </w:tcPr>
          <w:p w:rsidR="00252839" w:rsidRPr="00B936C9" w:rsidRDefault="00252839" w:rsidP="005E64DF">
            <w:pPr>
              <w:jc w:val="center"/>
              <w:rPr>
                <w:sz w:val="22"/>
                <w:szCs w:val="22"/>
              </w:rPr>
            </w:pPr>
            <w:r w:rsidRPr="00B936C9">
              <w:rPr>
                <w:sz w:val="22"/>
                <w:szCs w:val="22"/>
              </w:rPr>
              <w:t>71</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7</w:t>
            </w:r>
          </w:p>
        </w:tc>
        <w:tc>
          <w:tcPr>
            <w:tcW w:w="1275" w:type="dxa"/>
            <w:gridSpan w:val="2"/>
          </w:tcPr>
          <w:p w:rsidR="00252839" w:rsidRPr="00B936C9" w:rsidRDefault="00252839" w:rsidP="005E64DF">
            <w:pPr>
              <w:jc w:val="center"/>
              <w:rPr>
                <w:sz w:val="22"/>
                <w:szCs w:val="22"/>
              </w:rPr>
            </w:pPr>
            <w:r w:rsidRPr="00B936C9">
              <w:rPr>
                <w:sz w:val="22"/>
                <w:szCs w:val="22"/>
              </w:rPr>
              <w:t>64</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71</w:t>
            </w:r>
          </w:p>
        </w:tc>
        <w:tc>
          <w:tcPr>
            <w:tcW w:w="1417" w:type="dxa"/>
            <w:gridSpan w:val="2"/>
          </w:tcPr>
          <w:p w:rsidR="00252839" w:rsidRPr="00B936C9" w:rsidRDefault="00252839" w:rsidP="005E64DF">
            <w:pPr>
              <w:jc w:val="center"/>
              <w:rPr>
                <w:sz w:val="22"/>
                <w:szCs w:val="22"/>
              </w:rPr>
            </w:pPr>
            <w:r w:rsidRPr="00B936C9">
              <w:rPr>
                <w:sz w:val="22"/>
                <w:szCs w:val="22"/>
              </w:rPr>
              <w:t>71</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7</w:t>
            </w:r>
          </w:p>
        </w:tc>
        <w:tc>
          <w:tcPr>
            <w:tcW w:w="1275" w:type="dxa"/>
            <w:gridSpan w:val="2"/>
          </w:tcPr>
          <w:p w:rsidR="00252839" w:rsidRPr="00B936C9" w:rsidRDefault="00252839" w:rsidP="005E64DF">
            <w:pPr>
              <w:jc w:val="center"/>
              <w:rPr>
                <w:sz w:val="22"/>
                <w:szCs w:val="22"/>
              </w:rPr>
            </w:pPr>
            <w:r w:rsidRPr="00B936C9">
              <w:rPr>
                <w:sz w:val="22"/>
                <w:szCs w:val="22"/>
              </w:rPr>
              <w:t>64</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84</w:t>
            </w:r>
          </w:p>
        </w:tc>
        <w:tc>
          <w:tcPr>
            <w:tcW w:w="1417" w:type="dxa"/>
            <w:gridSpan w:val="2"/>
          </w:tcPr>
          <w:p w:rsidR="00252839" w:rsidRPr="00B936C9" w:rsidRDefault="00252839" w:rsidP="005E64DF">
            <w:pPr>
              <w:jc w:val="center"/>
              <w:rPr>
                <w:sz w:val="22"/>
                <w:szCs w:val="22"/>
              </w:rPr>
            </w:pPr>
            <w:r w:rsidRPr="00B936C9">
              <w:rPr>
                <w:sz w:val="22"/>
                <w:szCs w:val="22"/>
              </w:rPr>
              <w:t>84</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27</w:t>
            </w:r>
          </w:p>
        </w:tc>
        <w:tc>
          <w:tcPr>
            <w:tcW w:w="1275" w:type="dxa"/>
            <w:gridSpan w:val="2"/>
          </w:tcPr>
          <w:p w:rsidR="00252839" w:rsidRPr="00B936C9" w:rsidRDefault="00252839" w:rsidP="005E64DF">
            <w:pPr>
              <w:jc w:val="center"/>
              <w:rPr>
                <w:sz w:val="22"/>
                <w:szCs w:val="22"/>
              </w:rPr>
            </w:pPr>
            <w:r w:rsidRPr="00B936C9">
              <w:rPr>
                <w:sz w:val="22"/>
                <w:szCs w:val="22"/>
              </w:rPr>
              <w:t>57</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ind w:firstLine="743"/>
              <w:jc w:val="both"/>
              <w:rPr>
                <w:b/>
                <w:sz w:val="22"/>
                <w:szCs w:val="22"/>
              </w:rPr>
            </w:pPr>
            <w:r w:rsidRPr="00B936C9">
              <w:rPr>
                <w:b/>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561</w:t>
            </w:r>
          </w:p>
        </w:tc>
        <w:tc>
          <w:tcPr>
            <w:tcW w:w="1417" w:type="dxa"/>
            <w:gridSpan w:val="2"/>
          </w:tcPr>
          <w:p w:rsidR="00252839" w:rsidRPr="00B936C9" w:rsidRDefault="00252839" w:rsidP="005E64DF">
            <w:pPr>
              <w:jc w:val="center"/>
              <w:rPr>
                <w:b/>
                <w:sz w:val="22"/>
                <w:szCs w:val="22"/>
              </w:rPr>
            </w:pPr>
            <w:r w:rsidRPr="00B936C9">
              <w:rPr>
                <w:b/>
                <w:sz w:val="22"/>
                <w:szCs w:val="22"/>
              </w:rPr>
              <w:t>561</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41</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185</w:t>
            </w: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Tauralaukio progimnazija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24</w:t>
            </w:r>
          </w:p>
        </w:tc>
        <w:tc>
          <w:tcPr>
            <w:tcW w:w="1417" w:type="dxa"/>
            <w:gridSpan w:val="2"/>
          </w:tcPr>
          <w:p w:rsidR="00252839" w:rsidRPr="00B936C9" w:rsidRDefault="00252839" w:rsidP="005E64DF">
            <w:pPr>
              <w:jc w:val="center"/>
              <w:rPr>
                <w:sz w:val="22"/>
                <w:szCs w:val="22"/>
              </w:rPr>
            </w:pPr>
            <w:r w:rsidRPr="00B936C9">
              <w:rPr>
                <w:sz w:val="22"/>
                <w:szCs w:val="22"/>
              </w:rPr>
              <w:t>24</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24</w:t>
            </w:r>
          </w:p>
        </w:tc>
        <w:tc>
          <w:tcPr>
            <w:tcW w:w="1417" w:type="dxa"/>
            <w:gridSpan w:val="2"/>
          </w:tcPr>
          <w:p w:rsidR="00252839" w:rsidRPr="00B936C9" w:rsidRDefault="00252839" w:rsidP="005E64DF">
            <w:pPr>
              <w:jc w:val="center"/>
              <w:rPr>
                <w:sz w:val="22"/>
                <w:szCs w:val="22"/>
              </w:rPr>
            </w:pPr>
            <w:r w:rsidRPr="00B936C9">
              <w:rPr>
                <w:sz w:val="22"/>
                <w:szCs w:val="22"/>
              </w:rPr>
              <w:t>24</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28</w:t>
            </w:r>
          </w:p>
        </w:tc>
        <w:tc>
          <w:tcPr>
            <w:tcW w:w="1417" w:type="dxa"/>
            <w:gridSpan w:val="2"/>
          </w:tcPr>
          <w:p w:rsidR="00252839" w:rsidRPr="00B936C9" w:rsidRDefault="00252839" w:rsidP="005E64DF">
            <w:pPr>
              <w:jc w:val="center"/>
              <w:rPr>
                <w:sz w:val="22"/>
                <w:szCs w:val="22"/>
              </w:rPr>
            </w:pPr>
            <w:r w:rsidRPr="00B936C9">
              <w:rPr>
                <w:sz w:val="22"/>
                <w:szCs w:val="22"/>
              </w:rPr>
              <w:t>28</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19</w:t>
            </w:r>
          </w:p>
        </w:tc>
        <w:tc>
          <w:tcPr>
            <w:tcW w:w="1417" w:type="dxa"/>
            <w:gridSpan w:val="2"/>
          </w:tcPr>
          <w:p w:rsidR="00252839" w:rsidRPr="00B936C9" w:rsidRDefault="00252839" w:rsidP="005E64DF">
            <w:pPr>
              <w:jc w:val="center"/>
              <w:rPr>
                <w:sz w:val="22"/>
                <w:szCs w:val="22"/>
              </w:rPr>
            </w:pPr>
            <w:r w:rsidRPr="00B936C9">
              <w:rPr>
                <w:sz w:val="22"/>
                <w:szCs w:val="22"/>
              </w:rPr>
              <w:t>19</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19</w:t>
            </w:r>
          </w:p>
        </w:tc>
        <w:tc>
          <w:tcPr>
            <w:tcW w:w="1417" w:type="dxa"/>
            <w:gridSpan w:val="2"/>
          </w:tcPr>
          <w:p w:rsidR="00252839" w:rsidRPr="00B936C9" w:rsidRDefault="00252839" w:rsidP="005E64DF">
            <w:pPr>
              <w:jc w:val="center"/>
              <w:rPr>
                <w:sz w:val="22"/>
                <w:szCs w:val="22"/>
              </w:rPr>
            </w:pPr>
            <w:r w:rsidRPr="00B936C9">
              <w:rPr>
                <w:sz w:val="22"/>
                <w:szCs w:val="22"/>
              </w:rPr>
              <w:t>19</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19</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17</w:t>
            </w:r>
          </w:p>
        </w:tc>
        <w:tc>
          <w:tcPr>
            <w:tcW w:w="1417" w:type="dxa"/>
            <w:gridSpan w:val="2"/>
          </w:tcPr>
          <w:p w:rsidR="00252839" w:rsidRPr="00B936C9" w:rsidRDefault="00252839" w:rsidP="005E64DF">
            <w:pPr>
              <w:jc w:val="center"/>
              <w:rPr>
                <w:sz w:val="22"/>
                <w:szCs w:val="22"/>
              </w:rPr>
            </w:pPr>
            <w:r w:rsidRPr="00B936C9">
              <w:rPr>
                <w:sz w:val="22"/>
                <w:szCs w:val="22"/>
              </w:rPr>
              <w:t>17</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17</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26</w:t>
            </w:r>
          </w:p>
        </w:tc>
        <w:tc>
          <w:tcPr>
            <w:tcW w:w="1417" w:type="dxa"/>
            <w:gridSpan w:val="2"/>
          </w:tcPr>
          <w:p w:rsidR="00252839" w:rsidRPr="00B936C9" w:rsidRDefault="00252839" w:rsidP="005E64DF">
            <w:pPr>
              <w:jc w:val="center"/>
              <w:rPr>
                <w:sz w:val="22"/>
                <w:szCs w:val="22"/>
              </w:rPr>
            </w:pPr>
            <w:r w:rsidRPr="00B936C9">
              <w:rPr>
                <w:sz w:val="22"/>
                <w:szCs w:val="22"/>
              </w:rPr>
              <w:t>26</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sz w:val="22"/>
                <w:szCs w:val="22"/>
              </w:rPr>
            </w:pPr>
            <w:r w:rsidRPr="00B936C9">
              <w:rPr>
                <w:sz w:val="22"/>
                <w:szCs w:val="22"/>
              </w:rPr>
              <w:t>26</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ind w:firstLine="743"/>
              <w:jc w:val="both"/>
              <w:rPr>
                <w:b/>
                <w:sz w:val="22"/>
                <w:szCs w:val="22"/>
              </w:rPr>
            </w:pPr>
            <w:r w:rsidRPr="00B936C9">
              <w:rPr>
                <w:b/>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157</w:t>
            </w:r>
          </w:p>
        </w:tc>
        <w:tc>
          <w:tcPr>
            <w:tcW w:w="1417" w:type="dxa"/>
            <w:gridSpan w:val="2"/>
          </w:tcPr>
          <w:p w:rsidR="00252839" w:rsidRPr="00B936C9" w:rsidRDefault="00252839" w:rsidP="005E64DF">
            <w:pPr>
              <w:jc w:val="center"/>
              <w:rPr>
                <w:b/>
                <w:sz w:val="22"/>
                <w:szCs w:val="22"/>
              </w:rPr>
            </w:pPr>
            <w:r w:rsidRPr="00B936C9">
              <w:rPr>
                <w:b/>
                <w:sz w:val="22"/>
                <w:szCs w:val="22"/>
              </w:rPr>
              <w:t>157</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62</w:t>
            </w: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„Verdenės“ progimnazija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92</w:t>
            </w: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99</w:t>
            </w: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81</w:t>
            </w: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125</w:t>
            </w: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107</w:t>
            </w:r>
          </w:p>
        </w:tc>
        <w:tc>
          <w:tcPr>
            <w:tcW w:w="1417" w:type="dxa"/>
            <w:gridSpan w:val="2"/>
          </w:tcPr>
          <w:p w:rsidR="00252839" w:rsidRPr="00B936C9" w:rsidRDefault="00252839" w:rsidP="005E64DF">
            <w:pPr>
              <w:jc w:val="center"/>
              <w:rPr>
                <w:sz w:val="22"/>
                <w:szCs w:val="22"/>
              </w:rPr>
            </w:pPr>
            <w:r w:rsidRPr="00B936C9">
              <w:rPr>
                <w:sz w:val="22"/>
                <w:szCs w:val="22"/>
              </w:rPr>
              <w:t>107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8</w:t>
            </w:r>
          </w:p>
        </w:tc>
        <w:tc>
          <w:tcPr>
            <w:tcW w:w="1275" w:type="dxa"/>
            <w:gridSpan w:val="2"/>
          </w:tcPr>
          <w:p w:rsidR="00252839" w:rsidRPr="00B936C9" w:rsidRDefault="00252839" w:rsidP="005E64DF">
            <w:pPr>
              <w:jc w:val="center"/>
              <w:rPr>
                <w:sz w:val="22"/>
                <w:szCs w:val="22"/>
              </w:rPr>
            </w:pPr>
            <w:r w:rsidRPr="00B936C9">
              <w:rPr>
                <w:sz w:val="22"/>
                <w:szCs w:val="22"/>
              </w:rPr>
              <w:t>99</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94</w:t>
            </w:r>
          </w:p>
        </w:tc>
        <w:tc>
          <w:tcPr>
            <w:tcW w:w="1417" w:type="dxa"/>
            <w:gridSpan w:val="2"/>
          </w:tcPr>
          <w:p w:rsidR="00252839" w:rsidRPr="00B936C9" w:rsidRDefault="00252839" w:rsidP="005E64DF">
            <w:pPr>
              <w:jc w:val="center"/>
              <w:rPr>
                <w:sz w:val="22"/>
                <w:szCs w:val="22"/>
              </w:rPr>
            </w:pPr>
            <w:r w:rsidRPr="00B936C9">
              <w:rPr>
                <w:sz w:val="22"/>
                <w:szCs w:val="22"/>
              </w:rPr>
              <w:t>94</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22</w:t>
            </w:r>
          </w:p>
        </w:tc>
        <w:tc>
          <w:tcPr>
            <w:tcW w:w="1275" w:type="dxa"/>
            <w:gridSpan w:val="2"/>
          </w:tcPr>
          <w:p w:rsidR="00252839" w:rsidRPr="00B936C9" w:rsidRDefault="00252839" w:rsidP="005E64DF">
            <w:pPr>
              <w:jc w:val="center"/>
              <w:rPr>
                <w:sz w:val="22"/>
                <w:szCs w:val="22"/>
              </w:rPr>
            </w:pPr>
            <w:r w:rsidRPr="00B936C9">
              <w:rPr>
                <w:sz w:val="22"/>
                <w:szCs w:val="22"/>
              </w:rPr>
              <w:t>72</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107</w:t>
            </w:r>
          </w:p>
        </w:tc>
        <w:tc>
          <w:tcPr>
            <w:tcW w:w="1417" w:type="dxa"/>
            <w:gridSpan w:val="2"/>
          </w:tcPr>
          <w:p w:rsidR="00252839" w:rsidRPr="00B936C9" w:rsidRDefault="00252839" w:rsidP="005E64DF">
            <w:pPr>
              <w:jc w:val="center"/>
              <w:rPr>
                <w:sz w:val="22"/>
                <w:szCs w:val="22"/>
              </w:rPr>
            </w:pPr>
            <w:r w:rsidRPr="00B936C9">
              <w:rPr>
                <w:sz w:val="22"/>
                <w:szCs w:val="22"/>
              </w:rPr>
              <w:t>107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14</w:t>
            </w:r>
          </w:p>
        </w:tc>
        <w:tc>
          <w:tcPr>
            <w:tcW w:w="1275" w:type="dxa"/>
            <w:gridSpan w:val="2"/>
          </w:tcPr>
          <w:p w:rsidR="00252839" w:rsidRPr="00B936C9" w:rsidRDefault="00252839" w:rsidP="005E64DF">
            <w:pPr>
              <w:jc w:val="center"/>
              <w:rPr>
                <w:sz w:val="22"/>
                <w:szCs w:val="22"/>
              </w:rPr>
            </w:pPr>
            <w:r w:rsidRPr="00B936C9">
              <w:rPr>
                <w:sz w:val="22"/>
                <w:szCs w:val="22"/>
              </w:rPr>
              <w:t>93</w:t>
            </w: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rPr>
                <w:b/>
                <w:sz w:val="22"/>
                <w:szCs w:val="22"/>
              </w:rPr>
            </w:pPr>
            <w:r w:rsidRPr="00B936C9">
              <w:rPr>
                <w:b/>
                <w:sz w:val="22"/>
                <w:szCs w:val="22"/>
              </w:rPr>
              <w:t>Iš viso: I kalba</w:t>
            </w:r>
          </w:p>
          <w:p w:rsidR="00252839" w:rsidRPr="00B936C9" w:rsidRDefault="00252839" w:rsidP="005E64DF">
            <w:pPr>
              <w:ind w:firstLine="743"/>
              <w:jc w:val="both"/>
              <w:rPr>
                <w:b/>
                <w:sz w:val="22"/>
                <w:szCs w:val="22"/>
              </w:rPr>
            </w:pPr>
            <w:r w:rsidRPr="00B936C9">
              <w:rPr>
                <w:b/>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705</w:t>
            </w:r>
          </w:p>
        </w:tc>
        <w:tc>
          <w:tcPr>
            <w:tcW w:w="1417" w:type="dxa"/>
            <w:gridSpan w:val="2"/>
          </w:tcPr>
          <w:p w:rsidR="00252839" w:rsidRPr="00B936C9" w:rsidRDefault="00252839" w:rsidP="005E64DF">
            <w:pPr>
              <w:jc w:val="center"/>
              <w:rPr>
                <w:b/>
                <w:sz w:val="22"/>
                <w:szCs w:val="22"/>
              </w:rPr>
            </w:pPr>
            <w:r w:rsidRPr="00B936C9">
              <w:rPr>
                <w:b/>
                <w:sz w:val="22"/>
                <w:szCs w:val="22"/>
              </w:rPr>
              <w:t>705</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44</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264</w:t>
            </w: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„Versmės“ progimnazija</w:t>
            </w:r>
          </w:p>
        </w:tc>
      </w:tr>
      <w:tr w:rsidR="00252839" w:rsidRPr="00B936C9" w:rsidTr="00CD67D1">
        <w:tc>
          <w:tcPr>
            <w:tcW w:w="1843" w:type="dxa"/>
            <w:gridSpan w:val="3"/>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134" w:type="dxa"/>
          </w:tcPr>
          <w:p w:rsidR="00252839" w:rsidRPr="00B936C9" w:rsidRDefault="00252839" w:rsidP="005E64DF">
            <w:pPr>
              <w:jc w:val="center"/>
              <w:rPr>
                <w:sz w:val="22"/>
                <w:szCs w:val="22"/>
              </w:rPr>
            </w:pPr>
            <w:r w:rsidRPr="00B936C9">
              <w:rPr>
                <w:sz w:val="22"/>
                <w:szCs w:val="22"/>
              </w:rPr>
              <w:t>97</w:t>
            </w:r>
          </w:p>
        </w:tc>
        <w:tc>
          <w:tcPr>
            <w:tcW w:w="1417" w:type="dxa"/>
            <w:gridSpan w:val="2"/>
          </w:tcPr>
          <w:p w:rsidR="00252839" w:rsidRPr="00B936C9" w:rsidRDefault="00252839" w:rsidP="005E64DF">
            <w:pPr>
              <w:jc w:val="center"/>
              <w:rPr>
                <w:sz w:val="22"/>
                <w:szCs w:val="22"/>
              </w:rPr>
            </w:pPr>
            <w:r w:rsidRPr="00B936C9">
              <w:rPr>
                <w:sz w:val="22"/>
                <w:szCs w:val="22"/>
              </w:rPr>
              <w:t>97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134" w:type="dxa"/>
          </w:tcPr>
          <w:p w:rsidR="00252839" w:rsidRPr="00B936C9" w:rsidRDefault="00252839" w:rsidP="005E64DF">
            <w:pPr>
              <w:jc w:val="center"/>
              <w:rPr>
                <w:sz w:val="22"/>
                <w:szCs w:val="22"/>
              </w:rPr>
            </w:pPr>
            <w:r w:rsidRPr="00B936C9">
              <w:rPr>
                <w:sz w:val="22"/>
                <w:szCs w:val="22"/>
              </w:rPr>
              <w:t>94</w:t>
            </w:r>
          </w:p>
        </w:tc>
        <w:tc>
          <w:tcPr>
            <w:tcW w:w="1417" w:type="dxa"/>
            <w:gridSpan w:val="2"/>
          </w:tcPr>
          <w:p w:rsidR="00252839" w:rsidRPr="00B936C9" w:rsidRDefault="00252839" w:rsidP="005E64DF">
            <w:pPr>
              <w:jc w:val="center"/>
              <w:rPr>
                <w:sz w:val="22"/>
                <w:szCs w:val="22"/>
              </w:rPr>
            </w:pPr>
            <w:r w:rsidRPr="00B936C9">
              <w:rPr>
                <w:sz w:val="22"/>
                <w:szCs w:val="22"/>
              </w:rPr>
              <w:t>94</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95</w:t>
            </w:r>
          </w:p>
        </w:tc>
        <w:tc>
          <w:tcPr>
            <w:tcW w:w="1417" w:type="dxa"/>
            <w:gridSpan w:val="2"/>
          </w:tcPr>
          <w:p w:rsidR="00252839" w:rsidRPr="00B936C9" w:rsidRDefault="00252839" w:rsidP="005E64DF">
            <w:pPr>
              <w:jc w:val="center"/>
              <w:rPr>
                <w:sz w:val="22"/>
                <w:szCs w:val="22"/>
              </w:rPr>
            </w:pPr>
            <w:r w:rsidRPr="00B936C9">
              <w:rPr>
                <w:sz w:val="22"/>
                <w:szCs w:val="22"/>
              </w:rPr>
              <w:t>95</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136</w:t>
            </w:r>
          </w:p>
        </w:tc>
        <w:tc>
          <w:tcPr>
            <w:tcW w:w="1417" w:type="dxa"/>
            <w:gridSpan w:val="2"/>
          </w:tcPr>
          <w:p w:rsidR="00252839" w:rsidRPr="00B936C9" w:rsidRDefault="00252839" w:rsidP="005E64DF">
            <w:pPr>
              <w:jc w:val="center"/>
              <w:rPr>
                <w:sz w:val="22"/>
                <w:szCs w:val="22"/>
              </w:rPr>
            </w:pPr>
            <w:r w:rsidRPr="00B936C9">
              <w:rPr>
                <w:sz w:val="22"/>
                <w:szCs w:val="22"/>
              </w:rPr>
              <w:t>136</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134" w:type="dxa"/>
          </w:tcPr>
          <w:p w:rsidR="00252839" w:rsidRPr="00B936C9" w:rsidRDefault="00252839" w:rsidP="005E64DF">
            <w:pPr>
              <w:jc w:val="center"/>
              <w:rPr>
                <w:sz w:val="22"/>
                <w:szCs w:val="22"/>
              </w:rPr>
            </w:pPr>
            <w:r w:rsidRPr="00B936C9">
              <w:rPr>
                <w:sz w:val="22"/>
                <w:szCs w:val="22"/>
              </w:rPr>
              <w:t>146</w:t>
            </w:r>
          </w:p>
        </w:tc>
        <w:tc>
          <w:tcPr>
            <w:tcW w:w="1417" w:type="dxa"/>
            <w:gridSpan w:val="2"/>
          </w:tcPr>
          <w:p w:rsidR="00252839" w:rsidRPr="00B936C9" w:rsidRDefault="00252839" w:rsidP="005E64DF">
            <w:pPr>
              <w:jc w:val="center"/>
              <w:rPr>
                <w:sz w:val="22"/>
                <w:szCs w:val="22"/>
              </w:rPr>
            </w:pPr>
            <w:r w:rsidRPr="00B936C9">
              <w:rPr>
                <w:sz w:val="22"/>
                <w:szCs w:val="22"/>
              </w:rPr>
              <w:t>146</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10</w:t>
            </w:r>
          </w:p>
        </w:tc>
        <w:tc>
          <w:tcPr>
            <w:tcW w:w="1275" w:type="dxa"/>
            <w:gridSpan w:val="2"/>
          </w:tcPr>
          <w:p w:rsidR="00252839" w:rsidRPr="00B936C9" w:rsidRDefault="00252839" w:rsidP="005E64DF">
            <w:pPr>
              <w:jc w:val="center"/>
              <w:rPr>
                <w:sz w:val="22"/>
                <w:szCs w:val="22"/>
              </w:rPr>
            </w:pPr>
            <w:r w:rsidRPr="00B936C9">
              <w:rPr>
                <w:sz w:val="22"/>
                <w:szCs w:val="22"/>
              </w:rPr>
              <w:t>136</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127</w:t>
            </w:r>
          </w:p>
        </w:tc>
        <w:tc>
          <w:tcPr>
            <w:tcW w:w="1417" w:type="dxa"/>
            <w:gridSpan w:val="2"/>
          </w:tcPr>
          <w:p w:rsidR="00252839" w:rsidRPr="00B936C9" w:rsidRDefault="00252839" w:rsidP="005E64DF">
            <w:pPr>
              <w:jc w:val="center"/>
              <w:rPr>
                <w:sz w:val="22"/>
                <w:szCs w:val="22"/>
              </w:rPr>
            </w:pPr>
            <w:r w:rsidRPr="00B936C9">
              <w:rPr>
                <w:sz w:val="22"/>
                <w:szCs w:val="22"/>
              </w:rPr>
              <w:t>127</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10</w:t>
            </w:r>
          </w:p>
        </w:tc>
        <w:tc>
          <w:tcPr>
            <w:tcW w:w="1275" w:type="dxa"/>
            <w:gridSpan w:val="2"/>
          </w:tcPr>
          <w:p w:rsidR="00252839" w:rsidRPr="00B936C9" w:rsidRDefault="00252839" w:rsidP="005E64DF">
            <w:pPr>
              <w:jc w:val="center"/>
              <w:rPr>
                <w:sz w:val="22"/>
                <w:szCs w:val="22"/>
              </w:rPr>
            </w:pPr>
            <w:r w:rsidRPr="00B936C9">
              <w:rPr>
                <w:sz w:val="22"/>
                <w:szCs w:val="22"/>
              </w:rPr>
              <w:t>117</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 kalba</w:t>
            </w:r>
          </w:p>
        </w:tc>
        <w:tc>
          <w:tcPr>
            <w:tcW w:w="851" w:type="dxa"/>
            <w:gridSpan w:val="2"/>
          </w:tcPr>
          <w:p w:rsidR="00252839" w:rsidRPr="00B936C9" w:rsidRDefault="00252839" w:rsidP="005E64DF">
            <w:pPr>
              <w:jc w:val="center"/>
              <w:rPr>
                <w:sz w:val="22"/>
                <w:szCs w:val="22"/>
              </w:rPr>
            </w:pPr>
            <w:r w:rsidRPr="00B936C9">
              <w:rPr>
                <w:sz w:val="22"/>
                <w:szCs w:val="22"/>
              </w:rPr>
              <w:t>8</w:t>
            </w:r>
          </w:p>
        </w:tc>
        <w:tc>
          <w:tcPr>
            <w:tcW w:w="1134" w:type="dxa"/>
          </w:tcPr>
          <w:p w:rsidR="00252839" w:rsidRPr="00B936C9" w:rsidRDefault="00252839" w:rsidP="005E64DF">
            <w:pPr>
              <w:jc w:val="center"/>
              <w:rPr>
                <w:sz w:val="22"/>
                <w:szCs w:val="22"/>
              </w:rPr>
            </w:pPr>
            <w:r w:rsidRPr="00B936C9">
              <w:rPr>
                <w:sz w:val="22"/>
                <w:szCs w:val="22"/>
              </w:rPr>
              <w:t>164</w:t>
            </w:r>
          </w:p>
        </w:tc>
        <w:tc>
          <w:tcPr>
            <w:tcW w:w="1417" w:type="dxa"/>
            <w:gridSpan w:val="2"/>
          </w:tcPr>
          <w:p w:rsidR="00252839" w:rsidRPr="00B936C9" w:rsidRDefault="00252839" w:rsidP="005E64DF">
            <w:pPr>
              <w:jc w:val="center"/>
              <w:rPr>
                <w:sz w:val="22"/>
                <w:szCs w:val="22"/>
              </w:rPr>
            </w:pPr>
            <w:r w:rsidRPr="00B936C9">
              <w:rPr>
                <w:sz w:val="22"/>
                <w:szCs w:val="22"/>
              </w:rPr>
              <w:t>164</w:t>
            </w:r>
          </w:p>
        </w:tc>
        <w:tc>
          <w:tcPr>
            <w:tcW w:w="1418" w:type="dxa"/>
            <w:gridSpan w:val="2"/>
          </w:tcPr>
          <w:p w:rsidR="00252839" w:rsidRPr="00B936C9" w:rsidRDefault="00252839" w:rsidP="005E64DF">
            <w:pPr>
              <w:jc w:val="center"/>
              <w:rPr>
                <w:sz w:val="22"/>
                <w:szCs w:val="22"/>
              </w:rPr>
            </w:pPr>
          </w:p>
        </w:tc>
        <w:tc>
          <w:tcPr>
            <w:tcW w:w="1275" w:type="dxa"/>
            <w:gridSpan w:val="2"/>
          </w:tcPr>
          <w:p w:rsidR="00252839" w:rsidRPr="00B936C9" w:rsidRDefault="00252839" w:rsidP="005E64DF">
            <w:pPr>
              <w:jc w:val="center"/>
              <w:rPr>
                <w:sz w:val="22"/>
                <w:szCs w:val="22"/>
              </w:rPr>
            </w:pP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sz w:val="22"/>
                <w:szCs w:val="22"/>
              </w:rPr>
            </w:pPr>
            <w:r w:rsidRPr="00B936C9">
              <w:rPr>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sz w:val="22"/>
                <w:szCs w:val="22"/>
              </w:rPr>
            </w:pPr>
          </w:p>
        </w:tc>
        <w:tc>
          <w:tcPr>
            <w:tcW w:w="1417" w:type="dxa"/>
            <w:gridSpan w:val="2"/>
          </w:tcPr>
          <w:p w:rsidR="00252839" w:rsidRPr="00B936C9" w:rsidRDefault="00252839" w:rsidP="005E64DF">
            <w:pPr>
              <w:jc w:val="center"/>
              <w:rPr>
                <w:sz w:val="22"/>
                <w:szCs w:val="22"/>
              </w:rPr>
            </w:pPr>
          </w:p>
        </w:tc>
        <w:tc>
          <w:tcPr>
            <w:tcW w:w="1418" w:type="dxa"/>
            <w:gridSpan w:val="2"/>
          </w:tcPr>
          <w:p w:rsidR="00252839" w:rsidRPr="00B936C9" w:rsidRDefault="00252839" w:rsidP="005E64DF">
            <w:pPr>
              <w:jc w:val="center"/>
              <w:rPr>
                <w:sz w:val="22"/>
                <w:szCs w:val="22"/>
              </w:rPr>
            </w:pPr>
            <w:r w:rsidRPr="00B936C9">
              <w:rPr>
                <w:sz w:val="22"/>
                <w:szCs w:val="22"/>
              </w:rPr>
              <w:t>13</w:t>
            </w:r>
          </w:p>
        </w:tc>
        <w:tc>
          <w:tcPr>
            <w:tcW w:w="1275" w:type="dxa"/>
            <w:gridSpan w:val="2"/>
          </w:tcPr>
          <w:p w:rsidR="00252839" w:rsidRPr="00B936C9" w:rsidRDefault="00252839" w:rsidP="005E64DF">
            <w:pPr>
              <w:jc w:val="center"/>
              <w:rPr>
                <w:sz w:val="22"/>
                <w:szCs w:val="22"/>
              </w:rPr>
            </w:pPr>
            <w:r w:rsidRPr="00B936C9">
              <w:rPr>
                <w:sz w:val="22"/>
                <w:szCs w:val="22"/>
              </w:rPr>
              <w:t>151</w:t>
            </w:r>
          </w:p>
        </w:tc>
        <w:tc>
          <w:tcPr>
            <w:tcW w:w="1701" w:type="dxa"/>
          </w:tcPr>
          <w:p w:rsidR="00252839" w:rsidRPr="00B936C9" w:rsidRDefault="00252839" w:rsidP="005E64DF">
            <w:pPr>
              <w:jc w:val="center"/>
              <w:rPr>
                <w:sz w:val="22"/>
                <w:szCs w:val="22"/>
              </w:rPr>
            </w:pPr>
          </w:p>
        </w:tc>
      </w:tr>
      <w:tr w:rsidR="00252839" w:rsidRPr="00B936C9" w:rsidTr="00CD67D1">
        <w:tc>
          <w:tcPr>
            <w:tcW w:w="1843" w:type="dxa"/>
            <w:gridSpan w:val="3"/>
          </w:tcPr>
          <w:p w:rsidR="00252839" w:rsidRPr="00B936C9" w:rsidRDefault="00252839" w:rsidP="005E64DF">
            <w:pPr>
              <w:jc w:val="both"/>
              <w:rPr>
                <w:b/>
                <w:sz w:val="22"/>
                <w:szCs w:val="22"/>
              </w:rPr>
            </w:pPr>
            <w:r w:rsidRPr="00B936C9">
              <w:rPr>
                <w:b/>
                <w:sz w:val="22"/>
                <w:szCs w:val="22"/>
              </w:rPr>
              <w:t>Iš viso: I kalba</w:t>
            </w:r>
          </w:p>
          <w:p w:rsidR="00252839" w:rsidRPr="00B936C9" w:rsidRDefault="00252839" w:rsidP="005E64DF">
            <w:pPr>
              <w:ind w:firstLine="743"/>
              <w:jc w:val="both"/>
              <w:rPr>
                <w:b/>
                <w:sz w:val="22"/>
                <w:szCs w:val="22"/>
              </w:rPr>
            </w:pPr>
            <w:r w:rsidRPr="00B936C9">
              <w:rPr>
                <w:b/>
                <w:sz w:val="22"/>
                <w:szCs w:val="22"/>
              </w:rPr>
              <w:t xml:space="preserve">II kalba </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859</w:t>
            </w:r>
          </w:p>
        </w:tc>
        <w:tc>
          <w:tcPr>
            <w:tcW w:w="1417" w:type="dxa"/>
            <w:gridSpan w:val="2"/>
          </w:tcPr>
          <w:p w:rsidR="00252839" w:rsidRPr="00B936C9" w:rsidRDefault="00252839" w:rsidP="005E64DF">
            <w:pPr>
              <w:jc w:val="center"/>
              <w:rPr>
                <w:b/>
                <w:sz w:val="22"/>
                <w:szCs w:val="22"/>
              </w:rPr>
            </w:pPr>
            <w:r w:rsidRPr="00B936C9">
              <w:rPr>
                <w:b/>
                <w:sz w:val="22"/>
                <w:szCs w:val="22"/>
              </w:rPr>
              <w:t>859</w:t>
            </w: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33</w:t>
            </w:r>
          </w:p>
        </w:tc>
        <w:tc>
          <w:tcPr>
            <w:tcW w:w="1275" w:type="dxa"/>
            <w:gridSpan w:val="2"/>
          </w:tcPr>
          <w:p w:rsidR="00252839" w:rsidRPr="00B936C9" w:rsidRDefault="00252839" w:rsidP="005E64DF">
            <w:pPr>
              <w:jc w:val="center"/>
              <w:rPr>
                <w:b/>
                <w:sz w:val="22"/>
                <w:szCs w:val="22"/>
              </w:rPr>
            </w:pPr>
            <w:r w:rsidRPr="00B936C9">
              <w:rPr>
                <w:b/>
                <w:sz w:val="22"/>
                <w:szCs w:val="22"/>
              </w:rPr>
              <w:t>-</w:t>
            </w:r>
          </w:p>
          <w:p w:rsidR="00252839" w:rsidRPr="00B936C9" w:rsidRDefault="00252839" w:rsidP="005E64DF">
            <w:pPr>
              <w:jc w:val="center"/>
              <w:rPr>
                <w:b/>
                <w:sz w:val="22"/>
                <w:szCs w:val="22"/>
              </w:rPr>
            </w:pPr>
            <w:r w:rsidRPr="00B936C9">
              <w:rPr>
                <w:b/>
                <w:sz w:val="22"/>
                <w:szCs w:val="22"/>
              </w:rPr>
              <w:t>404</w:t>
            </w:r>
          </w:p>
        </w:tc>
        <w:tc>
          <w:tcPr>
            <w:tcW w:w="1701" w:type="dxa"/>
          </w:tcPr>
          <w:p w:rsidR="00252839" w:rsidRPr="00B936C9" w:rsidRDefault="00252839" w:rsidP="005E64DF">
            <w:pPr>
              <w:jc w:val="center"/>
              <w:rPr>
                <w:b/>
                <w:sz w:val="22"/>
                <w:szCs w:val="22"/>
              </w:rPr>
            </w:pPr>
          </w:p>
        </w:tc>
      </w:tr>
      <w:tr w:rsidR="00252839" w:rsidRPr="00B936C9" w:rsidTr="00CD67D1">
        <w:tc>
          <w:tcPr>
            <w:tcW w:w="9639" w:type="dxa"/>
            <w:gridSpan w:val="13"/>
          </w:tcPr>
          <w:p w:rsidR="00252839" w:rsidRPr="00B936C9" w:rsidRDefault="00252839" w:rsidP="005E64DF">
            <w:pPr>
              <w:rPr>
                <w:b/>
                <w:sz w:val="22"/>
                <w:szCs w:val="22"/>
              </w:rPr>
            </w:pPr>
            <w:r w:rsidRPr="00B936C9">
              <w:rPr>
                <w:b/>
                <w:sz w:val="22"/>
                <w:szCs w:val="22"/>
              </w:rPr>
              <w:lastRenderedPageBreak/>
              <w:t>Iš viso progimnazijose:</w:t>
            </w:r>
          </w:p>
        </w:tc>
      </w:tr>
      <w:tr w:rsidR="00252839" w:rsidRPr="00B936C9" w:rsidTr="00CD67D1">
        <w:tc>
          <w:tcPr>
            <w:tcW w:w="1843" w:type="dxa"/>
            <w:gridSpan w:val="3"/>
          </w:tcPr>
          <w:p w:rsidR="00252839" w:rsidRPr="00B936C9" w:rsidRDefault="00252839" w:rsidP="005E64DF">
            <w:pPr>
              <w:ind w:firstLine="601"/>
              <w:jc w:val="both"/>
              <w:rPr>
                <w:b/>
                <w:sz w:val="22"/>
                <w:szCs w:val="22"/>
              </w:rPr>
            </w:pPr>
            <w:r w:rsidRPr="00B936C9">
              <w:rPr>
                <w:b/>
                <w:sz w:val="22"/>
                <w:szCs w:val="22"/>
              </w:rPr>
              <w:t>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5403</w:t>
            </w:r>
          </w:p>
        </w:tc>
        <w:tc>
          <w:tcPr>
            <w:tcW w:w="1417" w:type="dxa"/>
            <w:gridSpan w:val="2"/>
          </w:tcPr>
          <w:p w:rsidR="00252839" w:rsidRPr="00B936C9" w:rsidRDefault="00252839" w:rsidP="005E64DF">
            <w:pPr>
              <w:jc w:val="center"/>
              <w:rPr>
                <w:b/>
                <w:sz w:val="22"/>
                <w:szCs w:val="22"/>
              </w:rPr>
            </w:pPr>
            <w:r w:rsidRPr="00B936C9">
              <w:rPr>
                <w:b/>
                <w:sz w:val="22"/>
                <w:szCs w:val="22"/>
              </w:rPr>
              <w:t>5394</w:t>
            </w:r>
          </w:p>
          <w:p w:rsidR="00252839" w:rsidRPr="00B936C9" w:rsidRDefault="00252839" w:rsidP="005E64DF">
            <w:pPr>
              <w:jc w:val="center"/>
              <w:rPr>
                <w:b/>
                <w:sz w:val="22"/>
                <w:szCs w:val="22"/>
              </w:rPr>
            </w:pPr>
            <w:r w:rsidRPr="00B936C9">
              <w:rPr>
                <w:b/>
                <w:sz w:val="22"/>
                <w:szCs w:val="22"/>
              </w:rPr>
              <w:t>(99,8%)</w:t>
            </w:r>
          </w:p>
        </w:tc>
        <w:tc>
          <w:tcPr>
            <w:tcW w:w="1418" w:type="dxa"/>
            <w:gridSpan w:val="2"/>
          </w:tcPr>
          <w:p w:rsidR="00252839" w:rsidRPr="00B936C9" w:rsidRDefault="00252839" w:rsidP="005E64DF">
            <w:pPr>
              <w:jc w:val="center"/>
              <w:rPr>
                <w:b/>
                <w:sz w:val="22"/>
                <w:szCs w:val="22"/>
              </w:rPr>
            </w:pPr>
            <w:r w:rsidRPr="00B936C9">
              <w:rPr>
                <w:b/>
                <w:sz w:val="22"/>
                <w:szCs w:val="22"/>
              </w:rPr>
              <w:t>9</w:t>
            </w:r>
          </w:p>
          <w:p w:rsidR="00252839" w:rsidRPr="00B936C9" w:rsidRDefault="00252839" w:rsidP="005E64DF">
            <w:pPr>
              <w:jc w:val="center"/>
              <w:rPr>
                <w:b/>
                <w:sz w:val="22"/>
                <w:szCs w:val="22"/>
              </w:rPr>
            </w:pPr>
            <w:r w:rsidRPr="00B936C9">
              <w:rPr>
                <w:b/>
                <w:sz w:val="22"/>
                <w:szCs w:val="22"/>
              </w:rPr>
              <w:t>(0,2%)</w:t>
            </w:r>
          </w:p>
        </w:tc>
        <w:tc>
          <w:tcPr>
            <w:tcW w:w="1275" w:type="dxa"/>
            <w:gridSpan w:val="2"/>
          </w:tcPr>
          <w:p w:rsidR="00252839" w:rsidRPr="00B936C9" w:rsidRDefault="00252839" w:rsidP="005E64DF">
            <w:pPr>
              <w:jc w:val="center"/>
              <w:rPr>
                <w:b/>
                <w:sz w:val="22"/>
                <w:szCs w:val="22"/>
              </w:rPr>
            </w:pPr>
            <w:r w:rsidRPr="00B936C9">
              <w:rPr>
                <w:b/>
                <w:sz w:val="22"/>
                <w:szCs w:val="22"/>
              </w:rPr>
              <w:t>-</w:t>
            </w:r>
          </w:p>
        </w:tc>
        <w:tc>
          <w:tcPr>
            <w:tcW w:w="1701" w:type="dxa"/>
          </w:tcPr>
          <w:p w:rsidR="00252839" w:rsidRPr="00B936C9" w:rsidRDefault="00252839" w:rsidP="005E64DF">
            <w:pPr>
              <w:jc w:val="center"/>
              <w:rPr>
                <w:b/>
                <w:sz w:val="22"/>
                <w:szCs w:val="22"/>
              </w:rPr>
            </w:pPr>
            <w:r w:rsidRPr="00B936C9">
              <w:rPr>
                <w:b/>
                <w:sz w:val="22"/>
                <w:szCs w:val="22"/>
              </w:rPr>
              <w:t>-</w:t>
            </w:r>
          </w:p>
        </w:tc>
      </w:tr>
      <w:tr w:rsidR="00252839" w:rsidRPr="00B936C9" w:rsidTr="00CD67D1">
        <w:tc>
          <w:tcPr>
            <w:tcW w:w="1843" w:type="dxa"/>
            <w:gridSpan w:val="3"/>
          </w:tcPr>
          <w:p w:rsidR="00252839" w:rsidRPr="00B936C9" w:rsidRDefault="00252839" w:rsidP="005E64DF">
            <w:pPr>
              <w:ind w:firstLine="601"/>
              <w:jc w:val="both"/>
              <w:rPr>
                <w:b/>
                <w:sz w:val="22"/>
                <w:szCs w:val="22"/>
              </w:rPr>
            </w:pPr>
            <w:r w:rsidRPr="00B936C9">
              <w:rPr>
                <w:b/>
                <w:sz w:val="22"/>
                <w:szCs w:val="22"/>
              </w:rPr>
              <w:t>II kalba</w:t>
            </w:r>
          </w:p>
        </w:tc>
        <w:tc>
          <w:tcPr>
            <w:tcW w:w="851" w:type="dxa"/>
            <w:gridSpan w:val="2"/>
          </w:tcPr>
          <w:p w:rsidR="00252839" w:rsidRPr="00B936C9" w:rsidRDefault="00252839" w:rsidP="005E64DF">
            <w:pPr>
              <w:jc w:val="center"/>
              <w:rPr>
                <w:sz w:val="22"/>
                <w:szCs w:val="22"/>
              </w:rPr>
            </w:pPr>
          </w:p>
        </w:tc>
        <w:tc>
          <w:tcPr>
            <w:tcW w:w="1134" w:type="dxa"/>
          </w:tcPr>
          <w:p w:rsidR="00252839" w:rsidRPr="00B936C9" w:rsidRDefault="00252839" w:rsidP="005E64DF">
            <w:pPr>
              <w:jc w:val="center"/>
              <w:rPr>
                <w:b/>
                <w:sz w:val="22"/>
                <w:szCs w:val="22"/>
              </w:rPr>
            </w:pPr>
            <w:r w:rsidRPr="00B936C9">
              <w:rPr>
                <w:b/>
                <w:sz w:val="22"/>
                <w:szCs w:val="22"/>
              </w:rPr>
              <w:t>2527</w:t>
            </w:r>
          </w:p>
        </w:tc>
        <w:tc>
          <w:tcPr>
            <w:tcW w:w="1417" w:type="dxa"/>
            <w:gridSpan w:val="2"/>
          </w:tcPr>
          <w:p w:rsidR="00252839" w:rsidRPr="00B936C9" w:rsidRDefault="00252839" w:rsidP="005E64DF">
            <w:pPr>
              <w:jc w:val="center"/>
              <w:rPr>
                <w:b/>
                <w:sz w:val="22"/>
                <w:szCs w:val="22"/>
              </w:rPr>
            </w:pPr>
          </w:p>
          <w:p w:rsidR="00252839" w:rsidRPr="00B936C9" w:rsidRDefault="00252839" w:rsidP="005E64DF">
            <w:pPr>
              <w:jc w:val="center"/>
              <w:rPr>
                <w:b/>
                <w:sz w:val="22"/>
                <w:szCs w:val="22"/>
              </w:rPr>
            </w:pPr>
            <w:r w:rsidRPr="00B936C9">
              <w:rPr>
                <w:b/>
                <w:sz w:val="22"/>
                <w:szCs w:val="22"/>
              </w:rPr>
              <w:t>-</w:t>
            </w:r>
          </w:p>
        </w:tc>
        <w:tc>
          <w:tcPr>
            <w:tcW w:w="1418" w:type="dxa"/>
            <w:gridSpan w:val="2"/>
          </w:tcPr>
          <w:p w:rsidR="00252839" w:rsidRPr="00B936C9" w:rsidRDefault="00252839" w:rsidP="005E64DF">
            <w:pPr>
              <w:jc w:val="center"/>
              <w:rPr>
                <w:b/>
                <w:sz w:val="22"/>
                <w:szCs w:val="22"/>
              </w:rPr>
            </w:pPr>
            <w:r w:rsidRPr="00B936C9">
              <w:rPr>
                <w:b/>
                <w:sz w:val="22"/>
                <w:szCs w:val="22"/>
              </w:rPr>
              <w:t>322</w:t>
            </w:r>
          </w:p>
          <w:p w:rsidR="00252839" w:rsidRPr="00B936C9" w:rsidRDefault="00252839" w:rsidP="005E64DF">
            <w:pPr>
              <w:jc w:val="center"/>
              <w:rPr>
                <w:b/>
                <w:sz w:val="22"/>
                <w:szCs w:val="22"/>
              </w:rPr>
            </w:pPr>
            <w:r w:rsidRPr="00B936C9">
              <w:rPr>
                <w:b/>
                <w:sz w:val="22"/>
                <w:szCs w:val="22"/>
              </w:rPr>
              <w:t>(12,7%)</w:t>
            </w:r>
          </w:p>
        </w:tc>
        <w:tc>
          <w:tcPr>
            <w:tcW w:w="1275" w:type="dxa"/>
            <w:gridSpan w:val="2"/>
          </w:tcPr>
          <w:p w:rsidR="00252839" w:rsidRPr="00B936C9" w:rsidRDefault="00252839" w:rsidP="005E64DF">
            <w:pPr>
              <w:jc w:val="center"/>
              <w:rPr>
                <w:b/>
                <w:sz w:val="22"/>
                <w:szCs w:val="22"/>
              </w:rPr>
            </w:pPr>
            <w:r w:rsidRPr="00B936C9">
              <w:rPr>
                <w:b/>
                <w:sz w:val="22"/>
                <w:szCs w:val="22"/>
              </w:rPr>
              <w:t>2076</w:t>
            </w:r>
          </w:p>
          <w:p w:rsidR="00252839" w:rsidRPr="00B936C9" w:rsidRDefault="00252839" w:rsidP="005E64DF">
            <w:pPr>
              <w:jc w:val="center"/>
              <w:rPr>
                <w:b/>
                <w:sz w:val="22"/>
                <w:szCs w:val="22"/>
              </w:rPr>
            </w:pPr>
            <w:r w:rsidRPr="00B936C9">
              <w:rPr>
                <w:b/>
                <w:sz w:val="22"/>
                <w:szCs w:val="22"/>
              </w:rPr>
              <w:t>(82,1%)</w:t>
            </w:r>
          </w:p>
        </w:tc>
        <w:tc>
          <w:tcPr>
            <w:tcW w:w="1701" w:type="dxa"/>
          </w:tcPr>
          <w:p w:rsidR="00252839" w:rsidRPr="00B936C9" w:rsidRDefault="00252839" w:rsidP="005E64DF">
            <w:pPr>
              <w:jc w:val="center"/>
              <w:rPr>
                <w:b/>
                <w:sz w:val="22"/>
                <w:szCs w:val="22"/>
              </w:rPr>
            </w:pPr>
            <w:r w:rsidRPr="00B936C9">
              <w:rPr>
                <w:b/>
                <w:sz w:val="22"/>
                <w:szCs w:val="22"/>
              </w:rPr>
              <w:t>129 (P)</w:t>
            </w:r>
          </w:p>
          <w:p w:rsidR="00252839" w:rsidRPr="00B936C9" w:rsidRDefault="00252839" w:rsidP="005E64DF">
            <w:pPr>
              <w:jc w:val="center"/>
              <w:rPr>
                <w:b/>
                <w:sz w:val="22"/>
                <w:szCs w:val="22"/>
              </w:rPr>
            </w:pPr>
            <w:r w:rsidRPr="00B936C9">
              <w:rPr>
                <w:b/>
                <w:sz w:val="22"/>
                <w:szCs w:val="22"/>
              </w:rPr>
              <w:t>(5,1%)</w:t>
            </w:r>
          </w:p>
        </w:tc>
      </w:tr>
      <w:tr w:rsidR="00252839" w:rsidRPr="00B936C9" w:rsidTr="00CD67D1">
        <w:tc>
          <w:tcPr>
            <w:tcW w:w="9639" w:type="dxa"/>
            <w:gridSpan w:val="13"/>
          </w:tcPr>
          <w:p w:rsidR="00252839" w:rsidRPr="00B936C9" w:rsidRDefault="00252839" w:rsidP="005E64DF">
            <w:pPr>
              <w:jc w:val="both"/>
              <w:rPr>
                <w:b/>
                <w:sz w:val="22"/>
                <w:szCs w:val="22"/>
              </w:rPr>
            </w:pPr>
            <w:r w:rsidRPr="00B936C9">
              <w:rPr>
                <w:b/>
                <w:sz w:val="22"/>
                <w:szCs w:val="22"/>
              </w:rPr>
              <w:t>„Gilijos“ pradinė mokykla</w:t>
            </w: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276" w:type="dxa"/>
            <w:gridSpan w:val="2"/>
          </w:tcPr>
          <w:p w:rsidR="00252839" w:rsidRPr="00B936C9" w:rsidRDefault="00252839" w:rsidP="005E64DF">
            <w:pPr>
              <w:jc w:val="center"/>
              <w:rPr>
                <w:sz w:val="22"/>
                <w:szCs w:val="22"/>
              </w:rPr>
            </w:pPr>
            <w:r w:rsidRPr="00B936C9">
              <w:rPr>
                <w:sz w:val="22"/>
                <w:szCs w:val="22"/>
              </w:rPr>
              <w:t>148</w:t>
            </w:r>
          </w:p>
        </w:tc>
        <w:tc>
          <w:tcPr>
            <w:tcW w:w="1417" w:type="dxa"/>
            <w:gridSpan w:val="2"/>
          </w:tcPr>
          <w:p w:rsidR="00252839" w:rsidRPr="00B936C9" w:rsidRDefault="00252839" w:rsidP="005E64DF">
            <w:pPr>
              <w:jc w:val="center"/>
              <w:rPr>
                <w:sz w:val="22"/>
                <w:szCs w:val="22"/>
              </w:rPr>
            </w:pPr>
            <w:r w:rsidRPr="00B936C9">
              <w:rPr>
                <w:sz w:val="22"/>
                <w:szCs w:val="22"/>
              </w:rPr>
              <w:t>148</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276" w:type="dxa"/>
            <w:gridSpan w:val="2"/>
          </w:tcPr>
          <w:p w:rsidR="00252839" w:rsidRPr="00B936C9" w:rsidRDefault="00252839" w:rsidP="005E64DF">
            <w:pPr>
              <w:jc w:val="center"/>
              <w:rPr>
                <w:sz w:val="22"/>
                <w:szCs w:val="22"/>
              </w:rPr>
            </w:pPr>
            <w:r w:rsidRPr="00B936C9">
              <w:rPr>
                <w:sz w:val="22"/>
                <w:szCs w:val="22"/>
              </w:rPr>
              <w:t>142</w:t>
            </w:r>
          </w:p>
        </w:tc>
        <w:tc>
          <w:tcPr>
            <w:tcW w:w="1417" w:type="dxa"/>
            <w:gridSpan w:val="2"/>
          </w:tcPr>
          <w:p w:rsidR="00252839" w:rsidRPr="00B936C9" w:rsidRDefault="00252839" w:rsidP="005E64DF">
            <w:pPr>
              <w:jc w:val="center"/>
              <w:rPr>
                <w:sz w:val="22"/>
                <w:szCs w:val="22"/>
              </w:rPr>
            </w:pPr>
            <w:r w:rsidRPr="00B936C9">
              <w:rPr>
                <w:sz w:val="22"/>
                <w:szCs w:val="22"/>
              </w:rPr>
              <w:t>142</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276" w:type="dxa"/>
            <w:gridSpan w:val="2"/>
          </w:tcPr>
          <w:p w:rsidR="00252839" w:rsidRPr="00B936C9" w:rsidRDefault="00252839" w:rsidP="005E64DF">
            <w:pPr>
              <w:jc w:val="center"/>
              <w:rPr>
                <w:sz w:val="22"/>
                <w:szCs w:val="22"/>
              </w:rPr>
            </w:pPr>
            <w:r w:rsidRPr="00B936C9">
              <w:rPr>
                <w:sz w:val="22"/>
                <w:szCs w:val="22"/>
              </w:rPr>
              <w:t>112</w:t>
            </w:r>
          </w:p>
        </w:tc>
        <w:tc>
          <w:tcPr>
            <w:tcW w:w="1417" w:type="dxa"/>
            <w:gridSpan w:val="2"/>
          </w:tcPr>
          <w:p w:rsidR="00252839" w:rsidRPr="00B936C9" w:rsidRDefault="00252839" w:rsidP="005E64DF">
            <w:pPr>
              <w:jc w:val="center"/>
              <w:rPr>
                <w:sz w:val="22"/>
                <w:szCs w:val="22"/>
              </w:rPr>
            </w:pPr>
            <w:r w:rsidRPr="00B936C9">
              <w:rPr>
                <w:sz w:val="22"/>
                <w:szCs w:val="22"/>
              </w:rPr>
              <w:t>112</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b/>
                <w:sz w:val="22"/>
                <w:szCs w:val="22"/>
              </w:rPr>
            </w:pPr>
          </w:p>
        </w:tc>
        <w:tc>
          <w:tcPr>
            <w:tcW w:w="1276" w:type="dxa"/>
            <w:gridSpan w:val="2"/>
          </w:tcPr>
          <w:p w:rsidR="00252839" w:rsidRPr="00B936C9" w:rsidRDefault="00252839" w:rsidP="005E64DF">
            <w:pPr>
              <w:jc w:val="center"/>
              <w:rPr>
                <w:b/>
                <w:sz w:val="22"/>
                <w:szCs w:val="22"/>
              </w:rPr>
            </w:pPr>
            <w:r w:rsidRPr="00B936C9">
              <w:rPr>
                <w:b/>
                <w:sz w:val="22"/>
                <w:szCs w:val="22"/>
              </w:rPr>
              <w:t>402</w:t>
            </w:r>
          </w:p>
        </w:tc>
        <w:tc>
          <w:tcPr>
            <w:tcW w:w="1417" w:type="dxa"/>
            <w:gridSpan w:val="2"/>
          </w:tcPr>
          <w:p w:rsidR="00252839" w:rsidRPr="00B936C9" w:rsidRDefault="00252839" w:rsidP="005E64DF">
            <w:pPr>
              <w:jc w:val="center"/>
              <w:rPr>
                <w:b/>
                <w:sz w:val="22"/>
                <w:szCs w:val="22"/>
              </w:rPr>
            </w:pPr>
            <w:r w:rsidRPr="00B936C9">
              <w:rPr>
                <w:b/>
                <w:sz w:val="22"/>
                <w:szCs w:val="22"/>
              </w:rPr>
              <w:t>402</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b/>
                <w:sz w:val="22"/>
                <w:szCs w:val="22"/>
              </w:rPr>
            </w:pPr>
            <w:r w:rsidRPr="00B936C9">
              <w:rPr>
                <w:b/>
                <w:sz w:val="22"/>
                <w:szCs w:val="22"/>
              </w:rPr>
              <w:t>Litorinos mokykla</w:t>
            </w: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5</w:t>
            </w:r>
          </w:p>
        </w:tc>
        <w:tc>
          <w:tcPr>
            <w:tcW w:w="1276" w:type="dxa"/>
            <w:gridSpan w:val="2"/>
          </w:tcPr>
          <w:p w:rsidR="00252839" w:rsidRPr="00B936C9" w:rsidRDefault="00252839" w:rsidP="005E64DF">
            <w:pPr>
              <w:jc w:val="center"/>
              <w:rPr>
                <w:sz w:val="22"/>
                <w:szCs w:val="22"/>
              </w:rPr>
            </w:pPr>
            <w:r w:rsidRPr="00B936C9">
              <w:rPr>
                <w:sz w:val="22"/>
                <w:szCs w:val="22"/>
              </w:rPr>
              <w:t>2</w:t>
            </w:r>
          </w:p>
        </w:tc>
        <w:tc>
          <w:tcPr>
            <w:tcW w:w="1417" w:type="dxa"/>
            <w:gridSpan w:val="2"/>
          </w:tcPr>
          <w:p w:rsidR="00252839" w:rsidRPr="00B936C9" w:rsidRDefault="00252839" w:rsidP="005E64DF">
            <w:pPr>
              <w:jc w:val="center"/>
              <w:rPr>
                <w:sz w:val="22"/>
                <w:szCs w:val="22"/>
              </w:rPr>
            </w:pPr>
            <w:r w:rsidRPr="00B936C9">
              <w:rPr>
                <w:sz w:val="22"/>
                <w:szCs w:val="22"/>
              </w:rPr>
              <w:t>2</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6</w:t>
            </w:r>
          </w:p>
        </w:tc>
        <w:tc>
          <w:tcPr>
            <w:tcW w:w="1276" w:type="dxa"/>
            <w:gridSpan w:val="2"/>
          </w:tcPr>
          <w:p w:rsidR="00252839" w:rsidRPr="00B936C9" w:rsidRDefault="00252839" w:rsidP="005E64DF">
            <w:pPr>
              <w:jc w:val="center"/>
              <w:rPr>
                <w:sz w:val="22"/>
                <w:szCs w:val="22"/>
              </w:rPr>
            </w:pPr>
            <w:r w:rsidRPr="00B936C9">
              <w:rPr>
                <w:sz w:val="22"/>
                <w:szCs w:val="22"/>
              </w:rPr>
              <w:t>3</w:t>
            </w:r>
          </w:p>
        </w:tc>
        <w:tc>
          <w:tcPr>
            <w:tcW w:w="1417" w:type="dxa"/>
            <w:gridSpan w:val="2"/>
          </w:tcPr>
          <w:p w:rsidR="00252839" w:rsidRPr="00B936C9" w:rsidRDefault="00252839" w:rsidP="005E64DF">
            <w:pPr>
              <w:jc w:val="center"/>
              <w:rPr>
                <w:sz w:val="22"/>
                <w:szCs w:val="22"/>
              </w:rPr>
            </w:pPr>
            <w:r w:rsidRPr="00B936C9">
              <w:rPr>
                <w:sz w:val="22"/>
                <w:szCs w:val="22"/>
              </w:rPr>
              <w:t>3</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7</w:t>
            </w:r>
          </w:p>
        </w:tc>
        <w:tc>
          <w:tcPr>
            <w:tcW w:w="1276" w:type="dxa"/>
            <w:gridSpan w:val="2"/>
          </w:tcPr>
          <w:p w:rsidR="00252839" w:rsidRPr="00B936C9" w:rsidRDefault="00252839" w:rsidP="005E64DF">
            <w:pPr>
              <w:jc w:val="center"/>
              <w:rPr>
                <w:sz w:val="22"/>
                <w:szCs w:val="22"/>
              </w:rPr>
            </w:pPr>
            <w:r w:rsidRPr="00B936C9">
              <w:rPr>
                <w:sz w:val="22"/>
                <w:szCs w:val="22"/>
              </w:rPr>
              <w:t>4</w:t>
            </w:r>
          </w:p>
        </w:tc>
        <w:tc>
          <w:tcPr>
            <w:tcW w:w="1417" w:type="dxa"/>
            <w:gridSpan w:val="2"/>
          </w:tcPr>
          <w:p w:rsidR="00252839" w:rsidRPr="00B936C9" w:rsidRDefault="00252839" w:rsidP="005E64DF">
            <w:pPr>
              <w:jc w:val="center"/>
              <w:rPr>
                <w:sz w:val="22"/>
                <w:szCs w:val="22"/>
              </w:rPr>
            </w:pPr>
            <w:r w:rsidRPr="00B936C9">
              <w:rPr>
                <w:sz w:val="22"/>
                <w:szCs w:val="22"/>
              </w:rPr>
              <w:t>4</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9</w:t>
            </w:r>
          </w:p>
        </w:tc>
        <w:tc>
          <w:tcPr>
            <w:tcW w:w="1276" w:type="dxa"/>
            <w:gridSpan w:val="2"/>
          </w:tcPr>
          <w:p w:rsidR="00252839" w:rsidRPr="00B936C9" w:rsidRDefault="00252839" w:rsidP="005E64DF">
            <w:pPr>
              <w:jc w:val="center"/>
              <w:rPr>
                <w:sz w:val="22"/>
                <w:szCs w:val="22"/>
              </w:rPr>
            </w:pPr>
            <w:r w:rsidRPr="00B936C9">
              <w:rPr>
                <w:sz w:val="22"/>
                <w:szCs w:val="22"/>
              </w:rPr>
              <w:t>6</w:t>
            </w:r>
          </w:p>
        </w:tc>
        <w:tc>
          <w:tcPr>
            <w:tcW w:w="1417" w:type="dxa"/>
            <w:gridSpan w:val="2"/>
          </w:tcPr>
          <w:p w:rsidR="00252839" w:rsidRPr="00B936C9" w:rsidRDefault="00252839" w:rsidP="005E64DF">
            <w:pPr>
              <w:jc w:val="center"/>
              <w:rPr>
                <w:sz w:val="22"/>
                <w:szCs w:val="22"/>
              </w:rPr>
            </w:pPr>
            <w:r w:rsidRPr="00B936C9">
              <w:rPr>
                <w:sz w:val="22"/>
                <w:szCs w:val="22"/>
              </w:rPr>
              <w:t>6</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10</w:t>
            </w:r>
          </w:p>
        </w:tc>
        <w:tc>
          <w:tcPr>
            <w:tcW w:w="1276" w:type="dxa"/>
            <w:gridSpan w:val="2"/>
          </w:tcPr>
          <w:p w:rsidR="00252839" w:rsidRPr="00B936C9" w:rsidRDefault="00252839" w:rsidP="005E64DF">
            <w:pPr>
              <w:jc w:val="center"/>
              <w:rPr>
                <w:sz w:val="22"/>
                <w:szCs w:val="22"/>
              </w:rPr>
            </w:pPr>
            <w:r w:rsidRPr="00B936C9">
              <w:rPr>
                <w:sz w:val="22"/>
                <w:szCs w:val="22"/>
              </w:rPr>
              <w:t>5</w:t>
            </w:r>
          </w:p>
        </w:tc>
        <w:tc>
          <w:tcPr>
            <w:tcW w:w="1417" w:type="dxa"/>
            <w:gridSpan w:val="2"/>
          </w:tcPr>
          <w:p w:rsidR="00252839" w:rsidRPr="00B936C9" w:rsidRDefault="00252839" w:rsidP="005E64DF">
            <w:pPr>
              <w:jc w:val="center"/>
              <w:rPr>
                <w:sz w:val="22"/>
                <w:szCs w:val="22"/>
              </w:rPr>
            </w:pPr>
            <w:r w:rsidRPr="00B936C9">
              <w:rPr>
                <w:sz w:val="22"/>
                <w:szCs w:val="22"/>
              </w:rPr>
              <w:t>5</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b/>
                <w:sz w:val="22"/>
                <w:szCs w:val="22"/>
              </w:rPr>
            </w:pPr>
          </w:p>
        </w:tc>
        <w:tc>
          <w:tcPr>
            <w:tcW w:w="1276" w:type="dxa"/>
            <w:gridSpan w:val="2"/>
          </w:tcPr>
          <w:p w:rsidR="00252839" w:rsidRPr="00B936C9" w:rsidRDefault="00252839" w:rsidP="005E64DF">
            <w:pPr>
              <w:jc w:val="center"/>
              <w:rPr>
                <w:b/>
                <w:sz w:val="22"/>
                <w:szCs w:val="22"/>
              </w:rPr>
            </w:pPr>
            <w:r w:rsidRPr="00B936C9">
              <w:rPr>
                <w:b/>
                <w:sz w:val="22"/>
                <w:szCs w:val="22"/>
              </w:rPr>
              <w:t>20</w:t>
            </w:r>
          </w:p>
        </w:tc>
        <w:tc>
          <w:tcPr>
            <w:tcW w:w="1417" w:type="dxa"/>
            <w:gridSpan w:val="2"/>
          </w:tcPr>
          <w:p w:rsidR="00252839" w:rsidRPr="00B936C9" w:rsidRDefault="00252839" w:rsidP="005E64DF">
            <w:pPr>
              <w:jc w:val="center"/>
              <w:rPr>
                <w:b/>
                <w:sz w:val="22"/>
                <w:szCs w:val="22"/>
              </w:rPr>
            </w:pPr>
            <w:r w:rsidRPr="00B936C9">
              <w:rPr>
                <w:b/>
                <w:sz w:val="22"/>
                <w:szCs w:val="22"/>
              </w:rPr>
              <w:t>20</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„Inkarėlio“ mokykla-darželis</w:t>
            </w: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276" w:type="dxa"/>
            <w:gridSpan w:val="2"/>
          </w:tcPr>
          <w:p w:rsidR="00252839" w:rsidRPr="00B936C9" w:rsidRDefault="00252839" w:rsidP="005E64DF">
            <w:pPr>
              <w:jc w:val="center"/>
              <w:rPr>
                <w:sz w:val="22"/>
                <w:szCs w:val="22"/>
              </w:rPr>
            </w:pPr>
            <w:r w:rsidRPr="00B936C9">
              <w:rPr>
                <w:sz w:val="22"/>
                <w:szCs w:val="22"/>
              </w:rPr>
              <w:t>17</w:t>
            </w:r>
          </w:p>
        </w:tc>
        <w:tc>
          <w:tcPr>
            <w:tcW w:w="1417" w:type="dxa"/>
            <w:gridSpan w:val="2"/>
          </w:tcPr>
          <w:p w:rsidR="00252839" w:rsidRPr="00B936C9" w:rsidRDefault="00252839" w:rsidP="005E64DF">
            <w:pPr>
              <w:jc w:val="center"/>
              <w:rPr>
                <w:sz w:val="22"/>
                <w:szCs w:val="22"/>
              </w:rPr>
            </w:pPr>
            <w:r w:rsidRPr="00B936C9">
              <w:rPr>
                <w:sz w:val="22"/>
                <w:szCs w:val="22"/>
              </w:rPr>
              <w:t>17</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sz w:val="22"/>
                <w:szCs w:val="22"/>
              </w:rPr>
            </w:pPr>
          </w:p>
        </w:tc>
        <w:tc>
          <w:tcPr>
            <w:tcW w:w="1276" w:type="dxa"/>
            <w:gridSpan w:val="2"/>
          </w:tcPr>
          <w:p w:rsidR="00252839" w:rsidRPr="00B936C9" w:rsidRDefault="00252839" w:rsidP="005E64DF">
            <w:pPr>
              <w:jc w:val="center"/>
              <w:rPr>
                <w:b/>
                <w:sz w:val="22"/>
                <w:szCs w:val="22"/>
              </w:rPr>
            </w:pPr>
            <w:r w:rsidRPr="00B936C9">
              <w:rPr>
                <w:b/>
                <w:sz w:val="22"/>
                <w:szCs w:val="22"/>
              </w:rPr>
              <w:t>17</w:t>
            </w:r>
          </w:p>
        </w:tc>
        <w:tc>
          <w:tcPr>
            <w:tcW w:w="1417" w:type="dxa"/>
            <w:gridSpan w:val="2"/>
          </w:tcPr>
          <w:p w:rsidR="00252839" w:rsidRPr="00B936C9" w:rsidRDefault="00252839" w:rsidP="005E64DF">
            <w:pPr>
              <w:jc w:val="center"/>
              <w:rPr>
                <w:b/>
                <w:sz w:val="22"/>
                <w:szCs w:val="22"/>
              </w:rPr>
            </w:pPr>
            <w:r w:rsidRPr="00B936C9">
              <w:rPr>
                <w:b/>
                <w:sz w:val="22"/>
                <w:szCs w:val="22"/>
              </w:rPr>
              <w:t>17</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„Nykštuko“ mokykla-darželis</w:t>
            </w: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276" w:type="dxa"/>
            <w:gridSpan w:val="2"/>
          </w:tcPr>
          <w:p w:rsidR="00252839" w:rsidRPr="00B936C9" w:rsidRDefault="00252839" w:rsidP="005E64DF">
            <w:pPr>
              <w:jc w:val="center"/>
              <w:rPr>
                <w:sz w:val="22"/>
                <w:szCs w:val="22"/>
              </w:rPr>
            </w:pPr>
            <w:r w:rsidRPr="00B936C9">
              <w:rPr>
                <w:sz w:val="22"/>
                <w:szCs w:val="22"/>
              </w:rPr>
              <w:t>18</w:t>
            </w:r>
          </w:p>
        </w:tc>
        <w:tc>
          <w:tcPr>
            <w:tcW w:w="1417" w:type="dxa"/>
            <w:gridSpan w:val="2"/>
          </w:tcPr>
          <w:p w:rsidR="00252839" w:rsidRPr="00B936C9" w:rsidRDefault="00252839" w:rsidP="005E64DF">
            <w:pPr>
              <w:jc w:val="center"/>
              <w:rPr>
                <w:sz w:val="22"/>
                <w:szCs w:val="22"/>
              </w:rPr>
            </w:pPr>
            <w:r w:rsidRPr="00B936C9">
              <w:rPr>
                <w:sz w:val="22"/>
                <w:szCs w:val="22"/>
              </w:rPr>
              <w:t>18</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276" w:type="dxa"/>
            <w:gridSpan w:val="2"/>
          </w:tcPr>
          <w:p w:rsidR="00252839" w:rsidRPr="00B936C9" w:rsidRDefault="00252839" w:rsidP="005E64DF">
            <w:pPr>
              <w:jc w:val="center"/>
              <w:rPr>
                <w:sz w:val="22"/>
                <w:szCs w:val="22"/>
              </w:rPr>
            </w:pPr>
            <w:r w:rsidRPr="00B936C9">
              <w:rPr>
                <w:sz w:val="22"/>
                <w:szCs w:val="22"/>
              </w:rPr>
              <w:t>23</w:t>
            </w:r>
          </w:p>
        </w:tc>
        <w:tc>
          <w:tcPr>
            <w:tcW w:w="1417" w:type="dxa"/>
            <w:gridSpan w:val="2"/>
          </w:tcPr>
          <w:p w:rsidR="00252839" w:rsidRPr="00B936C9" w:rsidRDefault="00252839" w:rsidP="005E64DF">
            <w:pPr>
              <w:jc w:val="center"/>
              <w:rPr>
                <w:sz w:val="22"/>
                <w:szCs w:val="22"/>
              </w:rPr>
            </w:pPr>
            <w:r w:rsidRPr="00B936C9">
              <w:rPr>
                <w:sz w:val="22"/>
                <w:szCs w:val="22"/>
              </w:rPr>
              <w:t>23</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sz w:val="22"/>
                <w:szCs w:val="22"/>
              </w:rPr>
            </w:pPr>
          </w:p>
        </w:tc>
        <w:tc>
          <w:tcPr>
            <w:tcW w:w="1276" w:type="dxa"/>
            <w:gridSpan w:val="2"/>
          </w:tcPr>
          <w:p w:rsidR="00252839" w:rsidRPr="00B936C9" w:rsidRDefault="00252839" w:rsidP="005E64DF">
            <w:pPr>
              <w:jc w:val="center"/>
              <w:rPr>
                <w:b/>
                <w:sz w:val="22"/>
                <w:szCs w:val="22"/>
              </w:rPr>
            </w:pPr>
            <w:r w:rsidRPr="00B936C9">
              <w:rPr>
                <w:b/>
                <w:sz w:val="22"/>
                <w:szCs w:val="22"/>
              </w:rPr>
              <w:t>41</w:t>
            </w:r>
          </w:p>
        </w:tc>
        <w:tc>
          <w:tcPr>
            <w:tcW w:w="1417" w:type="dxa"/>
            <w:gridSpan w:val="2"/>
          </w:tcPr>
          <w:p w:rsidR="00252839" w:rsidRPr="00B936C9" w:rsidRDefault="00252839" w:rsidP="005E64DF">
            <w:pPr>
              <w:jc w:val="center"/>
              <w:rPr>
                <w:b/>
                <w:sz w:val="22"/>
                <w:szCs w:val="22"/>
              </w:rPr>
            </w:pPr>
            <w:r w:rsidRPr="00B936C9">
              <w:rPr>
                <w:b/>
                <w:sz w:val="22"/>
                <w:szCs w:val="22"/>
              </w:rPr>
              <w:t>41</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Marijos Montesori mokykla-darželis</w:t>
            </w: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276" w:type="dxa"/>
            <w:gridSpan w:val="2"/>
          </w:tcPr>
          <w:p w:rsidR="00252839" w:rsidRPr="00B936C9" w:rsidRDefault="00252839" w:rsidP="005E64DF">
            <w:pPr>
              <w:jc w:val="center"/>
              <w:rPr>
                <w:sz w:val="22"/>
                <w:szCs w:val="22"/>
              </w:rPr>
            </w:pPr>
            <w:r w:rsidRPr="00B936C9">
              <w:rPr>
                <w:sz w:val="22"/>
                <w:szCs w:val="22"/>
              </w:rPr>
              <w:t>20</w:t>
            </w:r>
          </w:p>
        </w:tc>
        <w:tc>
          <w:tcPr>
            <w:tcW w:w="1417" w:type="dxa"/>
            <w:gridSpan w:val="2"/>
          </w:tcPr>
          <w:p w:rsidR="00252839" w:rsidRPr="00B936C9" w:rsidRDefault="00252839" w:rsidP="005E64DF">
            <w:pPr>
              <w:jc w:val="center"/>
              <w:rPr>
                <w:sz w:val="22"/>
                <w:szCs w:val="22"/>
              </w:rPr>
            </w:pPr>
            <w:r w:rsidRPr="00B936C9">
              <w:rPr>
                <w:sz w:val="22"/>
                <w:szCs w:val="22"/>
              </w:rPr>
              <w:t>20</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276" w:type="dxa"/>
            <w:gridSpan w:val="2"/>
          </w:tcPr>
          <w:p w:rsidR="00252839" w:rsidRPr="00B936C9" w:rsidRDefault="00252839" w:rsidP="005E64DF">
            <w:pPr>
              <w:jc w:val="center"/>
              <w:rPr>
                <w:sz w:val="22"/>
                <w:szCs w:val="22"/>
              </w:rPr>
            </w:pPr>
            <w:r w:rsidRPr="00B936C9">
              <w:rPr>
                <w:sz w:val="22"/>
                <w:szCs w:val="22"/>
              </w:rPr>
              <w:t>23</w:t>
            </w:r>
          </w:p>
        </w:tc>
        <w:tc>
          <w:tcPr>
            <w:tcW w:w="1417" w:type="dxa"/>
            <w:gridSpan w:val="2"/>
          </w:tcPr>
          <w:p w:rsidR="00252839" w:rsidRPr="00B936C9" w:rsidRDefault="00252839" w:rsidP="005E64DF">
            <w:pPr>
              <w:jc w:val="center"/>
              <w:rPr>
                <w:sz w:val="22"/>
                <w:szCs w:val="22"/>
              </w:rPr>
            </w:pPr>
            <w:r w:rsidRPr="00B936C9">
              <w:rPr>
                <w:sz w:val="22"/>
                <w:szCs w:val="22"/>
              </w:rPr>
              <w:t>23</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276" w:type="dxa"/>
            <w:gridSpan w:val="2"/>
          </w:tcPr>
          <w:p w:rsidR="00252839" w:rsidRPr="00B936C9" w:rsidRDefault="00252839" w:rsidP="005E64DF">
            <w:pPr>
              <w:jc w:val="center"/>
              <w:rPr>
                <w:sz w:val="22"/>
                <w:szCs w:val="22"/>
              </w:rPr>
            </w:pPr>
            <w:r w:rsidRPr="00B936C9">
              <w:rPr>
                <w:sz w:val="22"/>
                <w:szCs w:val="22"/>
              </w:rPr>
              <w:t>15</w:t>
            </w:r>
          </w:p>
        </w:tc>
        <w:tc>
          <w:tcPr>
            <w:tcW w:w="1417" w:type="dxa"/>
            <w:gridSpan w:val="2"/>
          </w:tcPr>
          <w:p w:rsidR="00252839" w:rsidRPr="00B936C9" w:rsidRDefault="00252839" w:rsidP="005E64DF">
            <w:pPr>
              <w:jc w:val="center"/>
              <w:rPr>
                <w:sz w:val="22"/>
                <w:szCs w:val="22"/>
              </w:rPr>
            </w:pPr>
            <w:r w:rsidRPr="00B936C9">
              <w:rPr>
                <w:sz w:val="22"/>
                <w:szCs w:val="22"/>
              </w:rPr>
              <w:t>15</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b/>
                <w:sz w:val="22"/>
                <w:szCs w:val="22"/>
              </w:rPr>
            </w:pPr>
          </w:p>
        </w:tc>
        <w:tc>
          <w:tcPr>
            <w:tcW w:w="1276" w:type="dxa"/>
            <w:gridSpan w:val="2"/>
          </w:tcPr>
          <w:p w:rsidR="00252839" w:rsidRPr="00B936C9" w:rsidRDefault="00252839" w:rsidP="005E64DF">
            <w:pPr>
              <w:jc w:val="center"/>
              <w:rPr>
                <w:b/>
                <w:sz w:val="22"/>
                <w:szCs w:val="22"/>
              </w:rPr>
            </w:pPr>
            <w:r w:rsidRPr="00B936C9">
              <w:rPr>
                <w:b/>
                <w:sz w:val="22"/>
                <w:szCs w:val="22"/>
              </w:rPr>
              <w:t>58</w:t>
            </w:r>
          </w:p>
        </w:tc>
        <w:tc>
          <w:tcPr>
            <w:tcW w:w="1417" w:type="dxa"/>
            <w:gridSpan w:val="2"/>
          </w:tcPr>
          <w:p w:rsidR="00252839" w:rsidRPr="00B936C9" w:rsidRDefault="00252839" w:rsidP="005E64DF">
            <w:pPr>
              <w:jc w:val="center"/>
              <w:rPr>
                <w:b/>
                <w:sz w:val="22"/>
                <w:szCs w:val="22"/>
              </w:rPr>
            </w:pPr>
            <w:r w:rsidRPr="00B936C9">
              <w:rPr>
                <w:b/>
                <w:sz w:val="22"/>
                <w:szCs w:val="22"/>
              </w:rPr>
              <w:t>58</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„Pakalnutės“ mokykla-darželis</w:t>
            </w: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276" w:type="dxa"/>
            <w:gridSpan w:val="2"/>
          </w:tcPr>
          <w:p w:rsidR="00252839" w:rsidRPr="00B936C9" w:rsidRDefault="00252839" w:rsidP="005E64DF">
            <w:pPr>
              <w:jc w:val="center"/>
              <w:rPr>
                <w:sz w:val="22"/>
                <w:szCs w:val="22"/>
              </w:rPr>
            </w:pPr>
            <w:r w:rsidRPr="00B936C9">
              <w:rPr>
                <w:sz w:val="22"/>
                <w:szCs w:val="22"/>
              </w:rPr>
              <w:t>16</w:t>
            </w:r>
          </w:p>
        </w:tc>
        <w:tc>
          <w:tcPr>
            <w:tcW w:w="1417" w:type="dxa"/>
            <w:gridSpan w:val="2"/>
          </w:tcPr>
          <w:p w:rsidR="00252839" w:rsidRPr="00B936C9" w:rsidRDefault="00252839" w:rsidP="005E64DF">
            <w:pPr>
              <w:jc w:val="center"/>
              <w:rPr>
                <w:sz w:val="22"/>
                <w:szCs w:val="22"/>
              </w:rPr>
            </w:pPr>
            <w:r w:rsidRPr="00B936C9">
              <w:rPr>
                <w:sz w:val="22"/>
                <w:szCs w:val="22"/>
              </w:rPr>
              <w:t>16</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276" w:type="dxa"/>
            <w:gridSpan w:val="2"/>
          </w:tcPr>
          <w:p w:rsidR="00252839" w:rsidRPr="00B936C9" w:rsidRDefault="00252839" w:rsidP="005E64DF">
            <w:pPr>
              <w:jc w:val="center"/>
              <w:rPr>
                <w:sz w:val="22"/>
                <w:szCs w:val="22"/>
              </w:rPr>
            </w:pPr>
            <w:r w:rsidRPr="00B936C9">
              <w:rPr>
                <w:sz w:val="22"/>
                <w:szCs w:val="22"/>
              </w:rPr>
              <w:t>12</w:t>
            </w:r>
          </w:p>
        </w:tc>
        <w:tc>
          <w:tcPr>
            <w:tcW w:w="1417" w:type="dxa"/>
            <w:gridSpan w:val="2"/>
          </w:tcPr>
          <w:p w:rsidR="00252839" w:rsidRPr="00B936C9" w:rsidRDefault="00252839" w:rsidP="005E64DF">
            <w:pPr>
              <w:jc w:val="center"/>
              <w:rPr>
                <w:sz w:val="22"/>
                <w:szCs w:val="22"/>
              </w:rPr>
            </w:pPr>
            <w:r w:rsidRPr="00B936C9">
              <w:rPr>
                <w:sz w:val="22"/>
                <w:szCs w:val="22"/>
              </w:rPr>
              <w:t>12</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276" w:type="dxa"/>
            <w:gridSpan w:val="2"/>
          </w:tcPr>
          <w:p w:rsidR="00252839" w:rsidRPr="00B936C9" w:rsidRDefault="00252839" w:rsidP="005E64DF">
            <w:pPr>
              <w:jc w:val="center"/>
              <w:rPr>
                <w:sz w:val="22"/>
                <w:szCs w:val="22"/>
              </w:rPr>
            </w:pPr>
            <w:r w:rsidRPr="00B936C9">
              <w:rPr>
                <w:sz w:val="22"/>
                <w:szCs w:val="22"/>
              </w:rPr>
              <w:t>17</w:t>
            </w:r>
          </w:p>
        </w:tc>
        <w:tc>
          <w:tcPr>
            <w:tcW w:w="1417" w:type="dxa"/>
            <w:gridSpan w:val="2"/>
          </w:tcPr>
          <w:p w:rsidR="00252839" w:rsidRPr="00B936C9" w:rsidRDefault="00252839" w:rsidP="005E64DF">
            <w:pPr>
              <w:jc w:val="center"/>
              <w:rPr>
                <w:sz w:val="22"/>
                <w:szCs w:val="22"/>
              </w:rPr>
            </w:pPr>
            <w:r w:rsidRPr="00B936C9">
              <w:rPr>
                <w:sz w:val="22"/>
                <w:szCs w:val="22"/>
              </w:rPr>
              <w:t>17</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sz w:val="22"/>
                <w:szCs w:val="22"/>
              </w:rPr>
            </w:pPr>
          </w:p>
        </w:tc>
        <w:tc>
          <w:tcPr>
            <w:tcW w:w="1276" w:type="dxa"/>
            <w:gridSpan w:val="2"/>
          </w:tcPr>
          <w:p w:rsidR="00252839" w:rsidRPr="00B936C9" w:rsidRDefault="00252839" w:rsidP="005E64DF">
            <w:pPr>
              <w:jc w:val="center"/>
              <w:rPr>
                <w:b/>
                <w:sz w:val="22"/>
                <w:szCs w:val="22"/>
              </w:rPr>
            </w:pPr>
            <w:r w:rsidRPr="00B936C9">
              <w:rPr>
                <w:b/>
                <w:sz w:val="22"/>
                <w:szCs w:val="22"/>
              </w:rPr>
              <w:t>45</w:t>
            </w:r>
          </w:p>
        </w:tc>
        <w:tc>
          <w:tcPr>
            <w:tcW w:w="1417" w:type="dxa"/>
            <w:gridSpan w:val="2"/>
          </w:tcPr>
          <w:p w:rsidR="00252839" w:rsidRPr="00B936C9" w:rsidRDefault="00252839" w:rsidP="005E64DF">
            <w:pPr>
              <w:jc w:val="center"/>
              <w:rPr>
                <w:b/>
                <w:sz w:val="22"/>
                <w:szCs w:val="22"/>
              </w:rPr>
            </w:pPr>
            <w:r w:rsidRPr="00B936C9">
              <w:rPr>
                <w:b/>
                <w:sz w:val="22"/>
                <w:szCs w:val="22"/>
              </w:rPr>
              <w:t>45</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„Saulutės“ mokykla-darželis</w:t>
            </w: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276" w:type="dxa"/>
            <w:gridSpan w:val="2"/>
          </w:tcPr>
          <w:p w:rsidR="00252839" w:rsidRPr="00B936C9" w:rsidRDefault="00252839" w:rsidP="005E64DF">
            <w:pPr>
              <w:jc w:val="center"/>
              <w:rPr>
                <w:sz w:val="22"/>
                <w:szCs w:val="22"/>
              </w:rPr>
            </w:pPr>
            <w:r w:rsidRPr="00B936C9">
              <w:rPr>
                <w:sz w:val="22"/>
                <w:szCs w:val="22"/>
              </w:rPr>
              <w:t>25</w:t>
            </w:r>
          </w:p>
        </w:tc>
        <w:tc>
          <w:tcPr>
            <w:tcW w:w="1417" w:type="dxa"/>
            <w:gridSpan w:val="2"/>
          </w:tcPr>
          <w:p w:rsidR="00252839" w:rsidRPr="00B936C9" w:rsidRDefault="00252839" w:rsidP="005E64DF">
            <w:pPr>
              <w:jc w:val="center"/>
              <w:rPr>
                <w:sz w:val="22"/>
                <w:szCs w:val="22"/>
              </w:rPr>
            </w:pPr>
            <w:r w:rsidRPr="00B936C9">
              <w:rPr>
                <w:sz w:val="22"/>
                <w:szCs w:val="22"/>
              </w:rPr>
              <w:t>25</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276" w:type="dxa"/>
            <w:gridSpan w:val="2"/>
          </w:tcPr>
          <w:p w:rsidR="00252839" w:rsidRPr="00B936C9" w:rsidRDefault="00252839" w:rsidP="005E64DF">
            <w:pPr>
              <w:jc w:val="center"/>
              <w:rPr>
                <w:sz w:val="22"/>
                <w:szCs w:val="22"/>
              </w:rPr>
            </w:pPr>
            <w:r w:rsidRPr="00B936C9">
              <w:rPr>
                <w:sz w:val="22"/>
                <w:szCs w:val="22"/>
              </w:rPr>
              <w:t>26</w:t>
            </w:r>
          </w:p>
        </w:tc>
        <w:tc>
          <w:tcPr>
            <w:tcW w:w="1417" w:type="dxa"/>
            <w:gridSpan w:val="2"/>
          </w:tcPr>
          <w:p w:rsidR="00252839" w:rsidRPr="00B936C9" w:rsidRDefault="00252839" w:rsidP="005E64DF">
            <w:pPr>
              <w:jc w:val="center"/>
              <w:rPr>
                <w:sz w:val="22"/>
                <w:szCs w:val="22"/>
              </w:rPr>
            </w:pPr>
            <w:r w:rsidRPr="00B936C9">
              <w:rPr>
                <w:sz w:val="22"/>
                <w:szCs w:val="22"/>
              </w:rPr>
              <w:t>26</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276" w:type="dxa"/>
            <w:gridSpan w:val="2"/>
          </w:tcPr>
          <w:p w:rsidR="00252839" w:rsidRPr="00B936C9" w:rsidRDefault="00252839" w:rsidP="005E64DF">
            <w:pPr>
              <w:jc w:val="center"/>
              <w:rPr>
                <w:sz w:val="22"/>
                <w:szCs w:val="22"/>
              </w:rPr>
            </w:pPr>
            <w:r w:rsidRPr="00B936C9">
              <w:rPr>
                <w:sz w:val="22"/>
                <w:szCs w:val="22"/>
              </w:rPr>
              <w:t>24</w:t>
            </w:r>
          </w:p>
        </w:tc>
        <w:tc>
          <w:tcPr>
            <w:tcW w:w="1417" w:type="dxa"/>
            <w:gridSpan w:val="2"/>
          </w:tcPr>
          <w:p w:rsidR="00252839" w:rsidRPr="00B936C9" w:rsidRDefault="00252839" w:rsidP="005E64DF">
            <w:pPr>
              <w:jc w:val="center"/>
              <w:rPr>
                <w:sz w:val="22"/>
                <w:szCs w:val="22"/>
              </w:rPr>
            </w:pPr>
            <w:r w:rsidRPr="00B936C9">
              <w:rPr>
                <w:sz w:val="22"/>
                <w:szCs w:val="22"/>
              </w:rPr>
              <w:t>24</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sz w:val="22"/>
                <w:szCs w:val="22"/>
              </w:rPr>
            </w:pPr>
          </w:p>
        </w:tc>
        <w:tc>
          <w:tcPr>
            <w:tcW w:w="1276" w:type="dxa"/>
            <w:gridSpan w:val="2"/>
          </w:tcPr>
          <w:p w:rsidR="00252839" w:rsidRPr="00B936C9" w:rsidRDefault="00252839" w:rsidP="005E64DF">
            <w:pPr>
              <w:jc w:val="center"/>
              <w:rPr>
                <w:b/>
                <w:sz w:val="22"/>
                <w:szCs w:val="22"/>
              </w:rPr>
            </w:pPr>
            <w:r w:rsidRPr="00B936C9">
              <w:rPr>
                <w:b/>
                <w:sz w:val="22"/>
                <w:szCs w:val="22"/>
              </w:rPr>
              <w:t>75</w:t>
            </w:r>
          </w:p>
        </w:tc>
        <w:tc>
          <w:tcPr>
            <w:tcW w:w="1417" w:type="dxa"/>
            <w:gridSpan w:val="2"/>
          </w:tcPr>
          <w:p w:rsidR="00252839" w:rsidRPr="00B936C9" w:rsidRDefault="00252839" w:rsidP="005E64DF">
            <w:pPr>
              <w:jc w:val="center"/>
              <w:rPr>
                <w:b/>
                <w:sz w:val="22"/>
                <w:szCs w:val="22"/>
              </w:rPr>
            </w:pPr>
            <w:r w:rsidRPr="00B936C9">
              <w:rPr>
                <w:b/>
                <w:sz w:val="22"/>
                <w:szCs w:val="22"/>
              </w:rPr>
              <w:t>75</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„Šaltinėlio“ mokykla-darželis</w:t>
            </w: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276" w:type="dxa"/>
            <w:gridSpan w:val="2"/>
          </w:tcPr>
          <w:p w:rsidR="00252839" w:rsidRPr="00B936C9" w:rsidRDefault="00252839" w:rsidP="005E64DF">
            <w:pPr>
              <w:jc w:val="center"/>
              <w:rPr>
                <w:sz w:val="22"/>
                <w:szCs w:val="22"/>
              </w:rPr>
            </w:pPr>
            <w:r w:rsidRPr="00B936C9">
              <w:rPr>
                <w:sz w:val="22"/>
                <w:szCs w:val="22"/>
              </w:rPr>
              <w:t>24</w:t>
            </w:r>
          </w:p>
        </w:tc>
        <w:tc>
          <w:tcPr>
            <w:tcW w:w="1417" w:type="dxa"/>
            <w:gridSpan w:val="2"/>
          </w:tcPr>
          <w:p w:rsidR="00252839" w:rsidRPr="00B936C9" w:rsidRDefault="00252839" w:rsidP="005E64DF">
            <w:pPr>
              <w:jc w:val="center"/>
              <w:rPr>
                <w:sz w:val="22"/>
                <w:szCs w:val="22"/>
              </w:rPr>
            </w:pPr>
            <w:r w:rsidRPr="00B936C9">
              <w:rPr>
                <w:sz w:val="22"/>
                <w:szCs w:val="22"/>
              </w:rPr>
              <w:t>24</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276" w:type="dxa"/>
            <w:gridSpan w:val="2"/>
          </w:tcPr>
          <w:p w:rsidR="00252839" w:rsidRPr="00B936C9" w:rsidRDefault="00252839" w:rsidP="005E64DF">
            <w:pPr>
              <w:jc w:val="center"/>
              <w:rPr>
                <w:sz w:val="22"/>
                <w:szCs w:val="22"/>
              </w:rPr>
            </w:pPr>
            <w:r w:rsidRPr="00B936C9">
              <w:rPr>
                <w:sz w:val="22"/>
                <w:szCs w:val="22"/>
              </w:rPr>
              <w:t>23</w:t>
            </w:r>
          </w:p>
        </w:tc>
        <w:tc>
          <w:tcPr>
            <w:tcW w:w="1417" w:type="dxa"/>
            <w:gridSpan w:val="2"/>
          </w:tcPr>
          <w:p w:rsidR="00252839" w:rsidRPr="00B936C9" w:rsidRDefault="00252839" w:rsidP="005E64DF">
            <w:pPr>
              <w:jc w:val="center"/>
              <w:rPr>
                <w:sz w:val="22"/>
                <w:szCs w:val="22"/>
              </w:rPr>
            </w:pPr>
            <w:r w:rsidRPr="00B936C9">
              <w:rPr>
                <w:sz w:val="22"/>
                <w:szCs w:val="22"/>
              </w:rPr>
              <w:t>23</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276" w:type="dxa"/>
            <w:gridSpan w:val="2"/>
          </w:tcPr>
          <w:p w:rsidR="00252839" w:rsidRPr="00B936C9" w:rsidRDefault="00252839" w:rsidP="005E64DF">
            <w:pPr>
              <w:jc w:val="center"/>
              <w:rPr>
                <w:sz w:val="22"/>
                <w:szCs w:val="22"/>
              </w:rPr>
            </w:pPr>
            <w:r w:rsidRPr="00B936C9">
              <w:rPr>
                <w:sz w:val="22"/>
                <w:szCs w:val="22"/>
              </w:rPr>
              <w:t>13</w:t>
            </w:r>
          </w:p>
        </w:tc>
        <w:tc>
          <w:tcPr>
            <w:tcW w:w="1417" w:type="dxa"/>
            <w:gridSpan w:val="2"/>
          </w:tcPr>
          <w:p w:rsidR="00252839" w:rsidRPr="00B936C9" w:rsidRDefault="00252839" w:rsidP="005E64DF">
            <w:pPr>
              <w:jc w:val="center"/>
              <w:rPr>
                <w:sz w:val="22"/>
                <w:szCs w:val="22"/>
              </w:rPr>
            </w:pPr>
            <w:r w:rsidRPr="00B936C9">
              <w:rPr>
                <w:sz w:val="22"/>
                <w:szCs w:val="22"/>
              </w:rPr>
              <w:t>13</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sz w:val="22"/>
                <w:szCs w:val="22"/>
              </w:rPr>
            </w:pPr>
          </w:p>
        </w:tc>
        <w:tc>
          <w:tcPr>
            <w:tcW w:w="1276" w:type="dxa"/>
            <w:gridSpan w:val="2"/>
          </w:tcPr>
          <w:p w:rsidR="00252839" w:rsidRPr="00B936C9" w:rsidRDefault="00252839" w:rsidP="005E64DF">
            <w:pPr>
              <w:jc w:val="center"/>
              <w:rPr>
                <w:b/>
                <w:sz w:val="22"/>
                <w:szCs w:val="22"/>
              </w:rPr>
            </w:pPr>
            <w:r w:rsidRPr="00B936C9">
              <w:rPr>
                <w:b/>
                <w:sz w:val="22"/>
                <w:szCs w:val="22"/>
              </w:rPr>
              <w:t>60</w:t>
            </w:r>
          </w:p>
        </w:tc>
        <w:tc>
          <w:tcPr>
            <w:tcW w:w="1417" w:type="dxa"/>
            <w:gridSpan w:val="2"/>
          </w:tcPr>
          <w:p w:rsidR="00252839" w:rsidRPr="00B936C9" w:rsidRDefault="00252839" w:rsidP="005E64DF">
            <w:pPr>
              <w:jc w:val="center"/>
              <w:rPr>
                <w:b/>
                <w:sz w:val="22"/>
                <w:szCs w:val="22"/>
              </w:rPr>
            </w:pPr>
            <w:r w:rsidRPr="00B936C9">
              <w:rPr>
                <w:b/>
                <w:sz w:val="22"/>
                <w:szCs w:val="22"/>
              </w:rPr>
              <w:t>60</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„Varpelio“ mokykla-darželis</w:t>
            </w: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2</w:t>
            </w:r>
          </w:p>
        </w:tc>
        <w:tc>
          <w:tcPr>
            <w:tcW w:w="1276" w:type="dxa"/>
            <w:gridSpan w:val="2"/>
          </w:tcPr>
          <w:p w:rsidR="00252839" w:rsidRPr="00B936C9" w:rsidRDefault="00252839" w:rsidP="005E64DF">
            <w:pPr>
              <w:jc w:val="center"/>
              <w:rPr>
                <w:sz w:val="22"/>
                <w:szCs w:val="22"/>
              </w:rPr>
            </w:pPr>
            <w:r w:rsidRPr="00B936C9">
              <w:rPr>
                <w:sz w:val="22"/>
                <w:szCs w:val="22"/>
              </w:rPr>
              <w:t>24</w:t>
            </w:r>
          </w:p>
        </w:tc>
        <w:tc>
          <w:tcPr>
            <w:tcW w:w="1417" w:type="dxa"/>
            <w:gridSpan w:val="2"/>
          </w:tcPr>
          <w:p w:rsidR="00252839" w:rsidRPr="00B936C9" w:rsidRDefault="00252839" w:rsidP="005E64DF">
            <w:pPr>
              <w:jc w:val="center"/>
              <w:rPr>
                <w:sz w:val="22"/>
                <w:szCs w:val="22"/>
              </w:rPr>
            </w:pPr>
            <w:r w:rsidRPr="00B936C9">
              <w:rPr>
                <w:sz w:val="22"/>
                <w:szCs w:val="22"/>
              </w:rPr>
              <w:t>24</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3</w:t>
            </w:r>
          </w:p>
        </w:tc>
        <w:tc>
          <w:tcPr>
            <w:tcW w:w="1276" w:type="dxa"/>
            <w:gridSpan w:val="2"/>
          </w:tcPr>
          <w:p w:rsidR="00252839" w:rsidRPr="00B936C9" w:rsidRDefault="00252839" w:rsidP="005E64DF">
            <w:pPr>
              <w:jc w:val="center"/>
              <w:rPr>
                <w:sz w:val="22"/>
                <w:szCs w:val="22"/>
              </w:rPr>
            </w:pPr>
            <w:r w:rsidRPr="00B936C9">
              <w:rPr>
                <w:sz w:val="22"/>
                <w:szCs w:val="22"/>
              </w:rPr>
              <w:t>24</w:t>
            </w:r>
          </w:p>
        </w:tc>
        <w:tc>
          <w:tcPr>
            <w:tcW w:w="1417" w:type="dxa"/>
            <w:gridSpan w:val="2"/>
          </w:tcPr>
          <w:p w:rsidR="00252839" w:rsidRPr="00B936C9" w:rsidRDefault="00252839" w:rsidP="005E64DF">
            <w:pPr>
              <w:jc w:val="center"/>
              <w:rPr>
                <w:sz w:val="22"/>
                <w:szCs w:val="22"/>
              </w:rPr>
            </w:pPr>
            <w:r w:rsidRPr="00B936C9">
              <w:rPr>
                <w:sz w:val="22"/>
                <w:szCs w:val="22"/>
              </w:rPr>
              <w:t>24</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b/>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276" w:type="dxa"/>
            <w:gridSpan w:val="2"/>
          </w:tcPr>
          <w:p w:rsidR="00252839" w:rsidRPr="00B936C9" w:rsidRDefault="00252839" w:rsidP="005E64DF">
            <w:pPr>
              <w:jc w:val="center"/>
              <w:rPr>
                <w:sz w:val="22"/>
                <w:szCs w:val="22"/>
              </w:rPr>
            </w:pPr>
            <w:r w:rsidRPr="00B936C9">
              <w:rPr>
                <w:sz w:val="22"/>
                <w:szCs w:val="22"/>
              </w:rPr>
              <w:t>21</w:t>
            </w:r>
          </w:p>
        </w:tc>
        <w:tc>
          <w:tcPr>
            <w:tcW w:w="1417" w:type="dxa"/>
            <w:gridSpan w:val="2"/>
          </w:tcPr>
          <w:p w:rsidR="00252839" w:rsidRPr="00B936C9" w:rsidRDefault="00252839" w:rsidP="005E64DF">
            <w:pPr>
              <w:jc w:val="center"/>
              <w:rPr>
                <w:sz w:val="22"/>
                <w:szCs w:val="22"/>
              </w:rPr>
            </w:pPr>
            <w:r w:rsidRPr="00B936C9">
              <w:rPr>
                <w:sz w:val="22"/>
                <w:szCs w:val="22"/>
              </w:rPr>
              <w:t>21</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right"/>
              <w:rPr>
                <w:b/>
                <w:sz w:val="22"/>
                <w:szCs w:val="22"/>
              </w:rPr>
            </w:pPr>
            <w:r w:rsidRPr="00B936C9">
              <w:rPr>
                <w:b/>
                <w:sz w:val="22"/>
                <w:szCs w:val="22"/>
              </w:rPr>
              <w:t>Iš viso</w:t>
            </w:r>
          </w:p>
        </w:tc>
        <w:tc>
          <w:tcPr>
            <w:tcW w:w="851" w:type="dxa"/>
            <w:gridSpan w:val="2"/>
          </w:tcPr>
          <w:p w:rsidR="00252839" w:rsidRPr="00B936C9" w:rsidRDefault="00252839" w:rsidP="005E64DF">
            <w:pPr>
              <w:jc w:val="center"/>
              <w:rPr>
                <w:sz w:val="22"/>
                <w:szCs w:val="22"/>
              </w:rPr>
            </w:pPr>
          </w:p>
        </w:tc>
        <w:tc>
          <w:tcPr>
            <w:tcW w:w="1276" w:type="dxa"/>
            <w:gridSpan w:val="2"/>
          </w:tcPr>
          <w:p w:rsidR="00252839" w:rsidRPr="00B936C9" w:rsidRDefault="00252839" w:rsidP="005E64DF">
            <w:pPr>
              <w:jc w:val="center"/>
              <w:rPr>
                <w:b/>
                <w:sz w:val="22"/>
                <w:szCs w:val="22"/>
              </w:rPr>
            </w:pPr>
            <w:r w:rsidRPr="00B936C9">
              <w:rPr>
                <w:b/>
                <w:sz w:val="22"/>
                <w:szCs w:val="22"/>
              </w:rPr>
              <w:t>69</w:t>
            </w:r>
          </w:p>
        </w:tc>
        <w:tc>
          <w:tcPr>
            <w:tcW w:w="1417" w:type="dxa"/>
            <w:gridSpan w:val="2"/>
          </w:tcPr>
          <w:p w:rsidR="00252839" w:rsidRPr="00B936C9" w:rsidRDefault="00252839" w:rsidP="005E64DF">
            <w:pPr>
              <w:jc w:val="center"/>
              <w:rPr>
                <w:b/>
                <w:sz w:val="22"/>
                <w:szCs w:val="22"/>
              </w:rPr>
            </w:pPr>
            <w:r w:rsidRPr="00B936C9">
              <w:rPr>
                <w:b/>
                <w:sz w:val="22"/>
                <w:szCs w:val="22"/>
              </w:rPr>
              <w:t>69</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sz w:val="22"/>
                <w:szCs w:val="22"/>
              </w:rPr>
            </w:pPr>
            <w:r w:rsidRPr="00B936C9">
              <w:rPr>
                <w:b/>
                <w:sz w:val="22"/>
                <w:szCs w:val="22"/>
              </w:rPr>
              <w:t>„Versmės“ spec. mokykla-darželis</w:t>
            </w:r>
          </w:p>
        </w:tc>
      </w:tr>
      <w:tr w:rsidR="00252839" w:rsidRPr="00B936C9" w:rsidTr="00CD67D1">
        <w:tc>
          <w:tcPr>
            <w:tcW w:w="1701" w:type="dxa"/>
            <w:gridSpan w:val="2"/>
          </w:tcPr>
          <w:p w:rsidR="00252839" w:rsidRPr="00B936C9" w:rsidRDefault="00252839" w:rsidP="005E64DF">
            <w:pPr>
              <w:jc w:val="both"/>
              <w:rPr>
                <w:sz w:val="22"/>
                <w:szCs w:val="22"/>
              </w:rPr>
            </w:pPr>
          </w:p>
        </w:tc>
        <w:tc>
          <w:tcPr>
            <w:tcW w:w="851" w:type="dxa"/>
            <w:gridSpan w:val="2"/>
          </w:tcPr>
          <w:p w:rsidR="00252839" w:rsidRPr="00B936C9" w:rsidRDefault="00252839" w:rsidP="005E64DF">
            <w:pPr>
              <w:jc w:val="center"/>
              <w:rPr>
                <w:sz w:val="22"/>
                <w:szCs w:val="22"/>
              </w:rPr>
            </w:pPr>
            <w:r w:rsidRPr="00B936C9">
              <w:rPr>
                <w:sz w:val="22"/>
                <w:szCs w:val="22"/>
              </w:rPr>
              <w:t>4</w:t>
            </w:r>
          </w:p>
        </w:tc>
        <w:tc>
          <w:tcPr>
            <w:tcW w:w="1276" w:type="dxa"/>
            <w:gridSpan w:val="2"/>
          </w:tcPr>
          <w:p w:rsidR="00252839" w:rsidRPr="00B936C9" w:rsidRDefault="00252839" w:rsidP="005E64DF">
            <w:pPr>
              <w:jc w:val="center"/>
              <w:rPr>
                <w:sz w:val="22"/>
                <w:szCs w:val="22"/>
              </w:rPr>
            </w:pPr>
            <w:r w:rsidRPr="00B936C9">
              <w:rPr>
                <w:sz w:val="22"/>
                <w:szCs w:val="22"/>
              </w:rPr>
              <w:t>9</w:t>
            </w:r>
          </w:p>
        </w:tc>
        <w:tc>
          <w:tcPr>
            <w:tcW w:w="1417" w:type="dxa"/>
            <w:gridSpan w:val="2"/>
          </w:tcPr>
          <w:p w:rsidR="00252839" w:rsidRPr="00B936C9" w:rsidRDefault="00252839" w:rsidP="005E64DF">
            <w:pPr>
              <w:jc w:val="center"/>
              <w:rPr>
                <w:sz w:val="22"/>
                <w:szCs w:val="22"/>
              </w:rPr>
            </w:pPr>
            <w:r w:rsidRPr="00B936C9">
              <w:rPr>
                <w:sz w:val="22"/>
                <w:szCs w:val="22"/>
              </w:rPr>
              <w:t>9</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1701" w:type="dxa"/>
            <w:gridSpan w:val="2"/>
          </w:tcPr>
          <w:p w:rsidR="00252839" w:rsidRPr="00B936C9" w:rsidRDefault="00252839" w:rsidP="005E64DF">
            <w:pPr>
              <w:jc w:val="both"/>
              <w:rPr>
                <w:b/>
                <w:sz w:val="22"/>
                <w:szCs w:val="22"/>
              </w:rPr>
            </w:pPr>
            <w:r w:rsidRPr="00B936C9">
              <w:rPr>
                <w:b/>
                <w:sz w:val="22"/>
                <w:szCs w:val="22"/>
              </w:rPr>
              <w:t>Iš viso</w:t>
            </w:r>
          </w:p>
        </w:tc>
        <w:tc>
          <w:tcPr>
            <w:tcW w:w="851" w:type="dxa"/>
            <w:gridSpan w:val="2"/>
          </w:tcPr>
          <w:p w:rsidR="00252839" w:rsidRPr="00B936C9" w:rsidRDefault="00252839" w:rsidP="005E64DF">
            <w:pPr>
              <w:jc w:val="center"/>
              <w:rPr>
                <w:sz w:val="22"/>
                <w:szCs w:val="22"/>
              </w:rPr>
            </w:pPr>
          </w:p>
        </w:tc>
        <w:tc>
          <w:tcPr>
            <w:tcW w:w="1276" w:type="dxa"/>
            <w:gridSpan w:val="2"/>
          </w:tcPr>
          <w:p w:rsidR="00252839" w:rsidRPr="00B936C9" w:rsidRDefault="00252839" w:rsidP="005E64DF">
            <w:pPr>
              <w:jc w:val="center"/>
              <w:rPr>
                <w:b/>
                <w:sz w:val="22"/>
                <w:szCs w:val="22"/>
              </w:rPr>
            </w:pPr>
            <w:r w:rsidRPr="00B936C9">
              <w:rPr>
                <w:b/>
                <w:sz w:val="22"/>
                <w:szCs w:val="22"/>
              </w:rPr>
              <w:t>9</w:t>
            </w:r>
          </w:p>
        </w:tc>
        <w:tc>
          <w:tcPr>
            <w:tcW w:w="1417" w:type="dxa"/>
            <w:gridSpan w:val="2"/>
          </w:tcPr>
          <w:p w:rsidR="00252839" w:rsidRPr="00B936C9" w:rsidRDefault="00252839" w:rsidP="005E64DF">
            <w:pPr>
              <w:jc w:val="center"/>
              <w:rPr>
                <w:b/>
                <w:sz w:val="22"/>
                <w:szCs w:val="22"/>
              </w:rPr>
            </w:pPr>
            <w:r w:rsidRPr="00B936C9">
              <w:rPr>
                <w:b/>
                <w:sz w:val="22"/>
                <w:szCs w:val="22"/>
              </w:rPr>
              <w:t>9</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rPr>
          <w:trHeight w:val="653"/>
        </w:trPr>
        <w:tc>
          <w:tcPr>
            <w:tcW w:w="1701" w:type="dxa"/>
            <w:gridSpan w:val="2"/>
          </w:tcPr>
          <w:p w:rsidR="00252839" w:rsidRPr="00B936C9" w:rsidRDefault="00252839" w:rsidP="005E64DF">
            <w:pPr>
              <w:jc w:val="both"/>
              <w:rPr>
                <w:b/>
                <w:sz w:val="22"/>
                <w:szCs w:val="22"/>
              </w:rPr>
            </w:pPr>
            <w:r w:rsidRPr="00B936C9">
              <w:rPr>
                <w:b/>
                <w:sz w:val="22"/>
                <w:szCs w:val="22"/>
              </w:rPr>
              <w:lastRenderedPageBreak/>
              <w:t>Iš viso šiose įstaigose</w:t>
            </w:r>
          </w:p>
        </w:tc>
        <w:tc>
          <w:tcPr>
            <w:tcW w:w="851" w:type="dxa"/>
            <w:gridSpan w:val="2"/>
          </w:tcPr>
          <w:p w:rsidR="00252839" w:rsidRPr="00B936C9" w:rsidRDefault="00252839" w:rsidP="005E64DF">
            <w:pPr>
              <w:jc w:val="center"/>
              <w:rPr>
                <w:sz w:val="22"/>
                <w:szCs w:val="22"/>
              </w:rPr>
            </w:pPr>
          </w:p>
        </w:tc>
        <w:tc>
          <w:tcPr>
            <w:tcW w:w="1276" w:type="dxa"/>
            <w:gridSpan w:val="2"/>
          </w:tcPr>
          <w:p w:rsidR="00252839" w:rsidRPr="00B936C9" w:rsidRDefault="00252839" w:rsidP="005E64DF">
            <w:pPr>
              <w:jc w:val="center"/>
              <w:rPr>
                <w:b/>
                <w:sz w:val="22"/>
                <w:szCs w:val="22"/>
              </w:rPr>
            </w:pPr>
            <w:r w:rsidRPr="00B936C9">
              <w:rPr>
                <w:b/>
                <w:sz w:val="22"/>
                <w:szCs w:val="22"/>
              </w:rPr>
              <w:t>796</w:t>
            </w:r>
          </w:p>
        </w:tc>
        <w:tc>
          <w:tcPr>
            <w:tcW w:w="1417" w:type="dxa"/>
            <w:gridSpan w:val="2"/>
          </w:tcPr>
          <w:p w:rsidR="00252839" w:rsidRPr="00B936C9" w:rsidRDefault="00252839" w:rsidP="005E64DF">
            <w:pPr>
              <w:jc w:val="center"/>
              <w:rPr>
                <w:b/>
                <w:sz w:val="22"/>
                <w:szCs w:val="22"/>
              </w:rPr>
            </w:pPr>
            <w:r w:rsidRPr="00B936C9">
              <w:rPr>
                <w:b/>
                <w:sz w:val="22"/>
                <w:szCs w:val="22"/>
              </w:rPr>
              <w:t>796</w:t>
            </w:r>
          </w:p>
        </w:tc>
        <w:tc>
          <w:tcPr>
            <w:tcW w:w="1418" w:type="dxa"/>
            <w:gridSpan w:val="2"/>
          </w:tcPr>
          <w:p w:rsidR="00252839" w:rsidRPr="00B936C9" w:rsidRDefault="00252839" w:rsidP="005E64DF">
            <w:pPr>
              <w:jc w:val="both"/>
              <w:rPr>
                <w:sz w:val="22"/>
                <w:szCs w:val="22"/>
              </w:rPr>
            </w:pPr>
          </w:p>
        </w:tc>
        <w:tc>
          <w:tcPr>
            <w:tcW w:w="1275" w:type="dxa"/>
            <w:gridSpan w:val="2"/>
          </w:tcPr>
          <w:p w:rsidR="00252839" w:rsidRPr="00B936C9" w:rsidRDefault="00252839" w:rsidP="005E64DF">
            <w:pPr>
              <w:jc w:val="both"/>
              <w:rPr>
                <w:sz w:val="22"/>
                <w:szCs w:val="22"/>
              </w:rPr>
            </w:pPr>
          </w:p>
        </w:tc>
        <w:tc>
          <w:tcPr>
            <w:tcW w:w="1701" w:type="dxa"/>
          </w:tcPr>
          <w:p w:rsidR="00252839" w:rsidRPr="00B936C9" w:rsidRDefault="00252839" w:rsidP="005E64DF">
            <w:pPr>
              <w:jc w:val="both"/>
              <w:rPr>
                <w:sz w:val="22"/>
                <w:szCs w:val="22"/>
              </w:rPr>
            </w:pPr>
          </w:p>
        </w:tc>
      </w:tr>
      <w:tr w:rsidR="00252839" w:rsidRPr="00B936C9" w:rsidTr="00CD67D1">
        <w:tc>
          <w:tcPr>
            <w:tcW w:w="9639" w:type="dxa"/>
            <w:gridSpan w:val="13"/>
          </w:tcPr>
          <w:p w:rsidR="00252839" w:rsidRPr="00B936C9" w:rsidRDefault="00252839" w:rsidP="005E64DF">
            <w:pPr>
              <w:jc w:val="both"/>
              <w:rPr>
                <w:b/>
                <w:sz w:val="22"/>
                <w:szCs w:val="22"/>
              </w:rPr>
            </w:pPr>
            <w:r w:rsidRPr="00B936C9">
              <w:rPr>
                <w:b/>
                <w:sz w:val="22"/>
                <w:szCs w:val="22"/>
              </w:rPr>
              <w:t>Iš viso bendrojo ugdymo mokyklose mokosi užsienio kalbų (mokinių skaičius/dalis)</w:t>
            </w:r>
          </w:p>
        </w:tc>
      </w:tr>
      <w:tr w:rsidR="00252839" w:rsidRPr="00B936C9" w:rsidTr="00CD67D1">
        <w:tc>
          <w:tcPr>
            <w:tcW w:w="1276" w:type="dxa"/>
          </w:tcPr>
          <w:p w:rsidR="00252839" w:rsidRPr="00B936C9" w:rsidRDefault="00252839" w:rsidP="005E64DF">
            <w:pPr>
              <w:jc w:val="center"/>
              <w:rPr>
                <w:sz w:val="22"/>
                <w:szCs w:val="22"/>
              </w:rPr>
            </w:pPr>
          </w:p>
        </w:tc>
        <w:tc>
          <w:tcPr>
            <w:tcW w:w="1418" w:type="dxa"/>
            <w:gridSpan w:val="4"/>
          </w:tcPr>
          <w:p w:rsidR="00252839" w:rsidRPr="00B936C9" w:rsidRDefault="00252839" w:rsidP="005E64DF">
            <w:pPr>
              <w:jc w:val="center"/>
              <w:rPr>
                <w:sz w:val="22"/>
                <w:szCs w:val="22"/>
              </w:rPr>
            </w:pPr>
            <w:r w:rsidRPr="00B936C9">
              <w:rPr>
                <w:sz w:val="22"/>
                <w:szCs w:val="22"/>
              </w:rPr>
              <w:t>Mokinių skaičius</w:t>
            </w:r>
          </w:p>
        </w:tc>
        <w:tc>
          <w:tcPr>
            <w:tcW w:w="1842" w:type="dxa"/>
            <w:gridSpan w:val="2"/>
          </w:tcPr>
          <w:p w:rsidR="00252839" w:rsidRPr="00B936C9" w:rsidRDefault="00252839" w:rsidP="005E64DF">
            <w:pPr>
              <w:jc w:val="center"/>
              <w:rPr>
                <w:sz w:val="22"/>
                <w:szCs w:val="22"/>
              </w:rPr>
            </w:pPr>
            <w:r w:rsidRPr="00B936C9">
              <w:rPr>
                <w:sz w:val="22"/>
                <w:szCs w:val="22"/>
              </w:rPr>
              <w:t>Anglų kalba</w:t>
            </w:r>
          </w:p>
        </w:tc>
        <w:tc>
          <w:tcPr>
            <w:tcW w:w="1560" w:type="dxa"/>
            <w:gridSpan w:val="2"/>
          </w:tcPr>
          <w:p w:rsidR="00252839" w:rsidRPr="00B936C9" w:rsidRDefault="00252839" w:rsidP="005E64DF">
            <w:pPr>
              <w:jc w:val="center"/>
              <w:rPr>
                <w:sz w:val="22"/>
                <w:szCs w:val="22"/>
              </w:rPr>
            </w:pPr>
            <w:r w:rsidRPr="00B936C9">
              <w:rPr>
                <w:sz w:val="22"/>
                <w:szCs w:val="22"/>
              </w:rPr>
              <w:t>Vokiečių</w:t>
            </w:r>
          </w:p>
          <w:p w:rsidR="00252839" w:rsidRPr="00B936C9" w:rsidRDefault="00252839" w:rsidP="005E64DF">
            <w:pPr>
              <w:jc w:val="center"/>
              <w:rPr>
                <w:sz w:val="22"/>
                <w:szCs w:val="22"/>
              </w:rPr>
            </w:pPr>
            <w:r w:rsidRPr="00B936C9">
              <w:rPr>
                <w:sz w:val="22"/>
                <w:szCs w:val="22"/>
              </w:rPr>
              <w:t>kalba</w:t>
            </w:r>
          </w:p>
        </w:tc>
        <w:tc>
          <w:tcPr>
            <w:tcW w:w="1559" w:type="dxa"/>
            <w:gridSpan w:val="2"/>
          </w:tcPr>
          <w:p w:rsidR="00252839" w:rsidRPr="00B936C9" w:rsidRDefault="00252839" w:rsidP="005E64DF">
            <w:pPr>
              <w:jc w:val="center"/>
              <w:rPr>
                <w:sz w:val="22"/>
                <w:szCs w:val="22"/>
              </w:rPr>
            </w:pPr>
            <w:r w:rsidRPr="00B936C9">
              <w:rPr>
                <w:sz w:val="22"/>
                <w:szCs w:val="22"/>
              </w:rPr>
              <w:t>Rusų kalba</w:t>
            </w:r>
          </w:p>
        </w:tc>
        <w:tc>
          <w:tcPr>
            <w:tcW w:w="1984" w:type="dxa"/>
            <w:gridSpan w:val="2"/>
          </w:tcPr>
          <w:p w:rsidR="00252839" w:rsidRPr="00B936C9" w:rsidRDefault="00252839" w:rsidP="005E64DF">
            <w:pPr>
              <w:jc w:val="center"/>
              <w:rPr>
                <w:sz w:val="22"/>
                <w:szCs w:val="22"/>
              </w:rPr>
            </w:pPr>
            <w:r w:rsidRPr="00B936C9">
              <w:rPr>
                <w:sz w:val="22"/>
                <w:szCs w:val="22"/>
              </w:rPr>
              <w:t>Prancūzų, ispanų, švedų, lotynų</w:t>
            </w:r>
          </w:p>
        </w:tc>
      </w:tr>
      <w:tr w:rsidR="00252839" w:rsidRPr="00B936C9" w:rsidTr="00CD67D1">
        <w:tc>
          <w:tcPr>
            <w:tcW w:w="1276" w:type="dxa"/>
          </w:tcPr>
          <w:p w:rsidR="00252839" w:rsidRPr="00B936C9" w:rsidRDefault="00252839" w:rsidP="005E64DF">
            <w:pPr>
              <w:jc w:val="center"/>
              <w:rPr>
                <w:sz w:val="22"/>
                <w:szCs w:val="22"/>
              </w:rPr>
            </w:pPr>
            <w:r w:rsidRPr="00B936C9">
              <w:rPr>
                <w:b/>
                <w:sz w:val="22"/>
                <w:szCs w:val="22"/>
              </w:rPr>
              <w:t>I kalba</w:t>
            </w:r>
          </w:p>
        </w:tc>
        <w:tc>
          <w:tcPr>
            <w:tcW w:w="1418" w:type="dxa"/>
            <w:gridSpan w:val="4"/>
          </w:tcPr>
          <w:p w:rsidR="00252839" w:rsidRPr="00B936C9" w:rsidRDefault="00252839" w:rsidP="005E64DF">
            <w:pPr>
              <w:jc w:val="center"/>
              <w:rPr>
                <w:b/>
                <w:sz w:val="22"/>
                <w:szCs w:val="22"/>
              </w:rPr>
            </w:pPr>
            <w:r w:rsidRPr="00B936C9">
              <w:rPr>
                <w:b/>
                <w:sz w:val="22"/>
                <w:szCs w:val="22"/>
              </w:rPr>
              <w:t>15909</w:t>
            </w:r>
          </w:p>
        </w:tc>
        <w:tc>
          <w:tcPr>
            <w:tcW w:w="1842" w:type="dxa"/>
            <w:gridSpan w:val="2"/>
          </w:tcPr>
          <w:p w:rsidR="00252839" w:rsidRPr="00B936C9" w:rsidRDefault="00252839" w:rsidP="005E64DF">
            <w:pPr>
              <w:jc w:val="center"/>
              <w:rPr>
                <w:b/>
                <w:sz w:val="22"/>
                <w:szCs w:val="22"/>
              </w:rPr>
            </w:pPr>
            <w:r w:rsidRPr="00B936C9">
              <w:rPr>
                <w:b/>
                <w:sz w:val="22"/>
                <w:szCs w:val="22"/>
              </w:rPr>
              <w:t>15789</w:t>
            </w:r>
          </w:p>
          <w:p w:rsidR="00252839" w:rsidRPr="00B936C9" w:rsidRDefault="00252839" w:rsidP="005E64DF">
            <w:pPr>
              <w:jc w:val="center"/>
              <w:rPr>
                <w:b/>
                <w:sz w:val="22"/>
                <w:szCs w:val="22"/>
              </w:rPr>
            </w:pPr>
            <w:r w:rsidRPr="00B936C9">
              <w:rPr>
                <w:b/>
                <w:sz w:val="22"/>
                <w:szCs w:val="22"/>
              </w:rPr>
              <w:t>(99,2 %)</w:t>
            </w:r>
          </w:p>
        </w:tc>
        <w:tc>
          <w:tcPr>
            <w:tcW w:w="1560" w:type="dxa"/>
            <w:gridSpan w:val="2"/>
          </w:tcPr>
          <w:p w:rsidR="00252839" w:rsidRPr="00B936C9" w:rsidRDefault="00252839" w:rsidP="005E64DF">
            <w:pPr>
              <w:jc w:val="center"/>
              <w:rPr>
                <w:b/>
                <w:sz w:val="22"/>
                <w:szCs w:val="22"/>
              </w:rPr>
            </w:pPr>
            <w:r w:rsidRPr="00B936C9">
              <w:rPr>
                <w:b/>
                <w:sz w:val="22"/>
                <w:szCs w:val="22"/>
              </w:rPr>
              <w:t>91</w:t>
            </w:r>
          </w:p>
          <w:p w:rsidR="00252839" w:rsidRPr="00B936C9" w:rsidRDefault="00252839" w:rsidP="005E64DF">
            <w:pPr>
              <w:jc w:val="center"/>
              <w:rPr>
                <w:b/>
                <w:sz w:val="22"/>
                <w:szCs w:val="22"/>
              </w:rPr>
            </w:pPr>
            <w:r w:rsidRPr="00B936C9">
              <w:rPr>
                <w:b/>
                <w:sz w:val="22"/>
                <w:szCs w:val="22"/>
              </w:rPr>
              <w:t>(0,6%)</w:t>
            </w:r>
          </w:p>
        </w:tc>
        <w:tc>
          <w:tcPr>
            <w:tcW w:w="1559" w:type="dxa"/>
            <w:gridSpan w:val="2"/>
          </w:tcPr>
          <w:p w:rsidR="00252839" w:rsidRPr="00B936C9" w:rsidRDefault="00252839" w:rsidP="005E64DF">
            <w:pPr>
              <w:jc w:val="center"/>
              <w:rPr>
                <w:b/>
                <w:sz w:val="22"/>
                <w:szCs w:val="22"/>
              </w:rPr>
            </w:pPr>
            <w:r w:rsidRPr="00B936C9">
              <w:rPr>
                <w:b/>
                <w:sz w:val="22"/>
                <w:szCs w:val="22"/>
              </w:rPr>
              <w:t>26</w:t>
            </w:r>
          </w:p>
          <w:p w:rsidR="00252839" w:rsidRPr="00B936C9" w:rsidRDefault="00252839" w:rsidP="005E64DF">
            <w:pPr>
              <w:jc w:val="center"/>
              <w:rPr>
                <w:b/>
                <w:sz w:val="22"/>
                <w:szCs w:val="22"/>
              </w:rPr>
            </w:pPr>
            <w:r w:rsidRPr="00B936C9">
              <w:rPr>
                <w:b/>
                <w:sz w:val="22"/>
                <w:szCs w:val="22"/>
              </w:rPr>
              <w:t>(0,2%)</w:t>
            </w:r>
          </w:p>
        </w:tc>
        <w:tc>
          <w:tcPr>
            <w:tcW w:w="1984" w:type="dxa"/>
            <w:gridSpan w:val="2"/>
          </w:tcPr>
          <w:p w:rsidR="00252839" w:rsidRPr="00B936C9" w:rsidRDefault="00252839" w:rsidP="005E64DF">
            <w:pPr>
              <w:jc w:val="center"/>
              <w:rPr>
                <w:b/>
                <w:sz w:val="22"/>
                <w:szCs w:val="22"/>
              </w:rPr>
            </w:pPr>
            <w:r w:rsidRPr="00B936C9">
              <w:rPr>
                <w:b/>
                <w:sz w:val="22"/>
                <w:szCs w:val="22"/>
              </w:rPr>
              <w:t>3 (P)</w:t>
            </w:r>
          </w:p>
          <w:p w:rsidR="00252839" w:rsidRPr="00B936C9" w:rsidRDefault="00252839" w:rsidP="005E64DF">
            <w:pPr>
              <w:jc w:val="center"/>
              <w:rPr>
                <w:b/>
                <w:sz w:val="22"/>
                <w:szCs w:val="22"/>
              </w:rPr>
            </w:pPr>
            <w:r w:rsidRPr="00B936C9">
              <w:rPr>
                <w:b/>
                <w:sz w:val="22"/>
                <w:szCs w:val="22"/>
              </w:rPr>
              <w:t>(0,01%)</w:t>
            </w:r>
          </w:p>
        </w:tc>
      </w:tr>
      <w:tr w:rsidR="00252839" w:rsidRPr="00B936C9" w:rsidTr="00C6643F">
        <w:tc>
          <w:tcPr>
            <w:tcW w:w="1276" w:type="dxa"/>
            <w:tcBorders>
              <w:bottom w:val="single" w:sz="4" w:space="0" w:color="auto"/>
            </w:tcBorders>
          </w:tcPr>
          <w:p w:rsidR="00252839" w:rsidRPr="00B936C9" w:rsidRDefault="00252839" w:rsidP="005E64DF">
            <w:pPr>
              <w:jc w:val="center"/>
              <w:rPr>
                <w:sz w:val="22"/>
                <w:szCs w:val="22"/>
              </w:rPr>
            </w:pPr>
            <w:r w:rsidRPr="00B936C9">
              <w:rPr>
                <w:b/>
                <w:sz w:val="22"/>
                <w:szCs w:val="22"/>
              </w:rPr>
              <w:t>II kalba</w:t>
            </w:r>
          </w:p>
        </w:tc>
        <w:tc>
          <w:tcPr>
            <w:tcW w:w="1418" w:type="dxa"/>
            <w:gridSpan w:val="4"/>
            <w:tcBorders>
              <w:bottom w:val="single" w:sz="4" w:space="0" w:color="auto"/>
            </w:tcBorders>
          </w:tcPr>
          <w:p w:rsidR="00252839" w:rsidRPr="00B936C9" w:rsidRDefault="00252839" w:rsidP="005E64DF">
            <w:pPr>
              <w:jc w:val="center"/>
              <w:rPr>
                <w:b/>
                <w:sz w:val="22"/>
                <w:szCs w:val="22"/>
              </w:rPr>
            </w:pPr>
            <w:r w:rsidRPr="00B936C9">
              <w:rPr>
                <w:b/>
                <w:sz w:val="22"/>
                <w:szCs w:val="22"/>
              </w:rPr>
              <w:t>7258</w:t>
            </w:r>
          </w:p>
        </w:tc>
        <w:tc>
          <w:tcPr>
            <w:tcW w:w="1842" w:type="dxa"/>
            <w:gridSpan w:val="2"/>
            <w:tcBorders>
              <w:bottom w:val="single" w:sz="4" w:space="0" w:color="auto"/>
            </w:tcBorders>
          </w:tcPr>
          <w:p w:rsidR="00252839" w:rsidRPr="00B936C9" w:rsidRDefault="00252839" w:rsidP="005E64DF">
            <w:pPr>
              <w:jc w:val="center"/>
              <w:rPr>
                <w:b/>
                <w:sz w:val="22"/>
                <w:szCs w:val="22"/>
              </w:rPr>
            </w:pPr>
            <w:r w:rsidRPr="00B936C9">
              <w:rPr>
                <w:b/>
                <w:sz w:val="22"/>
                <w:szCs w:val="22"/>
              </w:rPr>
              <w:t>18</w:t>
            </w:r>
          </w:p>
          <w:p w:rsidR="00252839" w:rsidRPr="00B936C9" w:rsidRDefault="00252839" w:rsidP="005E64DF">
            <w:pPr>
              <w:jc w:val="center"/>
              <w:rPr>
                <w:b/>
                <w:sz w:val="22"/>
                <w:szCs w:val="22"/>
              </w:rPr>
            </w:pPr>
            <w:r w:rsidRPr="00B936C9">
              <w:rPr>
                <w:b/>
                <w:sz w:val="22"/>
                <w:szCs w:val="22"/>
              </w:rPr>
              <w:t>(0,2%)</w:t>
            </w:r>
          </w:p>
        </w:tc>
        <w:tc>
          <w:tcPr>
            <w:tcW w:w="1560" w:type="dxa"/>
            <w:gridSpan w:val="2"/>
            <w:tcBorders>
              <w:bottom w:val="single" w:sz="4" w:space="0" w:color="auto"/>
            </w:tcBorders>
          </w:tcPr>
          <w:p w:rsidR="00252839" w:rsidRPr="00B936C9" w:rsidRDefault="00252839" w:rsidP="005E64DF">
            <w:pPr>
              <w:jc w:val="center"/>
              <w:rPr>
                <w:b/>
                <w:sz w:val="22"/>
                <w:szCs w:val="22"/>
              </w:rPr>
            </w:pPr>
            <w:r w:rsidRPr="00B936C9">
              <w:rPr>
                <w:b/>
                <w:sz w:val="22"/>
                <w:szCs w:val="22"/>
              </w:rPr>
              <w:t>1006</w:t>
            </w:r>
          </w:p>
          <w:p w:rsidR="00252839" w:rsidRPr="00B936C9" w:rsidRDefault="00252839" w:rsidP="005E64DF">
            <w:pPr>
              <w:jc w:val="center"/>
              <w:rPr>
                <w:b/>
                <w:sz w:val="22"/>
                <w:szCs w:val="22"/>
              </w:rPr>
            </w:pPr>
            <w:r w:rsidRPr="00B936C9">
              <w:rPr>
                <w:b/>
                <w:sz w:val="22"/>
                <w:szCs w:val="22"/>
              </w:rPr>
              <w:t>(13,9%)</w:t>
            </w:r>
          </w:p>
        </w:tc>
        <w:tc>
          <w:tcPr>
            <w:tcW w:w="1559" w:type="dxa"/>
            <w:gridSpan w:val="2"/>
            <w:tcBorders>
              <w:bottom w:val="single" w:sz="4" w:space="0" w:color="auto"/>
            </w:tcBorders>
          </w:tcPr>
          <w:p w:rsidR="00252839" w:rsidRPr="00B936C9" w:rsidRDefault="00252839" w:rsidP="005E64DF">
            <w:pPr>
              <w:jc w:val="center"/>
              <w:rPr>
                <w:b/>
                <w:sz w:val="22"/>
                <w:szCs w:val="22"/>
              </w:rPr>
            </w:pPr>
            <w:r w:rsidRPr="00B936C9">
              <w:rPr>
                <w:b/>
                <w:sz w:val="22"/>
                <w:szCs w:val="22"/>
              </w:rPr>
              <w:t>5911</w:t>
            </w:r>
          </w:p>
          <w:p w:rsidR="00252839" w:rsidRPr="00B936C9" w:rsidRDefault="00252839" w:rsidP="005E64DF">
            <w:pPr>
              <w:jc w:val="center"/>
              <w:rPr>
                <w:b/>
                <w:sz w:val="22"/>
                <w:szCs w:val="22"/>
              </w:rPr>
            </w:pPr>
            <w:r w:rsidRPr="00B936C9">
              <w:rPr>
                <w:b/>
                <w:sz w:val="22"/>
                <w:szCs w:val="22"/>
              </w:rPr>
              <w:t>(81,4%)</w:t>
            </w:r>
          </w:p>
        </w:tc>
        <w:tc>
          <w:tcPr>
            <w:tcW w:w="1984" w:type="dxa"/>
            <w:gridSpan w:val="2"/>
            <w:tcBorders>
              <w:bottom w:val="single" w:sz="4" w:space="0" w:color="auto"/>
            </w:tcBorders>
          </w:tcPr>
          <w:p w:rsidR="00252839" w:rsidRPr="00B936C9" w:rsidRDefault="00252839" w:rsidP="005E64DF">
            <w:pPr>
              <w:jc w:val="center"/>
              <w:rPr>
                <w:b/>
                <w:sz w:val="22"/>
                <w:szCs w:val="22"/>
              </w:rPr>
            </w:pPr>
            <w:r w:rsidRPr="00B936C9">
              <w:rPr>
                <w:b/>
                <w:sz w:val="22"/>
                <w:szCs w:val="22"/>
              </w:rPr>
              <w:t>257 (P)</w:t>
            </w:r>
          </w:p>
          <w:p w:rsidR="00252839" w:rsidRPr="00B936C9" w:rsidRDefault="00252839" w:rsidP="005E64DF">
            <w:pPr>
              <w:jc w:val="center"/>
              <w:rPr>
                <w:b/>
                <w:sz w:val="22"/>
                <w:szCs w:val="22"/>
              </w:rPr>
            </w:pPr>
            <w:r w:rsidRPr="00B936C9">
              <w:rPr>
                <w:b/>
                <w:sz w:val="22"/>
                <w:szCs w:val="22"/>
              </w:rPr>
              <w:t>(3,5%)</w:t>
            </w:r>
          </w:p>
          <w:p w:rsidR="00252839" w:rsidRPr="00B936C9" w:rsidRDefault="00252839" w:rsidP="005E64DF">
            <w:pPr>
              <w:jc w:val="center"/>
              <w:rPr>
                <w:b/>
                <w:sz w:val="22"/>
                <w:szCs w:val="22"/>
              </w:rPr>
            </w:pPr>
            <w:r w:rsidRPr="00B936C9">
              <w:rPr>
                <w:b/>
                <w:sz w:val="22"/>
                <w:szCs w:val="22"/>
              </w:rPr>
              <w:t>66 (I)</w:t>
            </w:r>
          </w:p>
          <w:p w:rsidR="00252839" w:rsidRPr="00B936C9" w:rsidRDefault="00252839" w:rsidP="005E64DF">
            <w:pPr>
              <w:jc w:val="center"/>
              <w:rPr>
                <w:b/>
                <w:sz w:val="22"/>
                <w:szCs w:val="22"/>
              </w:rPr>
            </w:pPr>
            <w:r w:rsidRPr="00B936C9">
              <w:rPr>
                <w:b/>
                <w:sz w:val="22"/>
                <w:szCs w:val="22"/>
              </w:rPr>
              <w:t>(1,0%)</w:t>
            </w:r>
          </w:p>
        </w:tc>
      </w:tr>
      <w:tr w:rsidR="00252839" w:rsidRPr="00B936C9" w:rsidTr="00C6643F">
        <w:tc>
          <w:tcPr>
            <w:tcW w:w="1276" w:type="dxa"/>
            <w:tcBorders>
              <w:top w:val="single" w:sz="4" w:space="0" w:color="auto"/>
              <w:left w:val="single" w:sz="4" w:space="0" w:color="auto"/>
              <w:bottom w:val="single" w:sz="4" w:space="0" w:color="auto"/>
              <w:right w:val="single" w:sz="4" w:space="0" w:color="auto"/>
            </w:tcBorders>
          </w:tcPr>
          <w:p w:rsidR="00252839" w:rsidRPr="00B936C9" w:rsidRDefault="00252839" w:rsidP="005E64DF">
            <w:pPr>
              <w:jc w:val="center"/>
              <w:rPr>
                <w:sz w:val="22"/>
                <w:szCs w:val="22"/>
              </w:rPr>
            </w:pPr>
            <w:r w:rsidRPr="00B936C9">
              <w:rPr>
                <w:b/>
                <w:sz w:val="22"/>
                <w:szCs w:val="22"/>
              </w:rPr>
              <w:t>III kalba</w:t>
            </w:r>
          </w:p>
        </w:tc>
        <w:tc>
          <w:tcPr>
            <w:tcW w:w="1418" w:type="dxa"/>
            <w:gridSpan w:val="4"/>
            <w:tcBorders>
              <w:top w:val="single" w:sz="4" w:space="0" w:color="auto"/>
              <w:left w:val="single" w:sz="4" w:space="0" w:color="auto"/>
              <w:bottom w:val="single" w:sz="4" w:space="0" w:color="auto"/>
              <w:right w:val="single" w:sz="4" w:space="0" w:color="auto"/>
            </w:tcBorders>
          </w:tcPr>
          <w:p w:rsidR="00252839" w:rsidRPr="00B936C9" w:rsidRDefault="00252839" w:rsidP="005E64DF">
            <w:pPr>
              <w:jc w:val="center"/>
              <w:rPr>
                <w:b/>
                <w:sz w:val="22"/>
                <w:szCs w:val="22"/>
              </w:rPr>
            </w:pPr>
            <w:r w:rsidRPr="00B936C9">
              <w:rPr>
                <w:b/>
                <w:sz w:val="22"/>
                <w:szCs w:val="22"/>
              </w:rPr>
              <w:t>76</w:t>
            </w:r>
          </w:p>
        </w:tc>
        <w:tc>
          <w:tcPr>
            <w:tcW w:w="1842" w:type="dxa"/>
            <w:gridSpan w:val="2"/>
            <w:tcBorders>
              <w:top w:val="single" w:sz="4" w:space="0" w:color="auto"/>
              <w:left w:val="single" w:sz="4" w:space="0" w:color="auto"/>
              <w:bottom w:val="single" w:sz="4" w:space="0" w:color="auto"/>
              <w:right w:val="single" w:sz="4" w:space="0" w:color="auto"/>
            </w:tcBorders>
          </w:tcPr>
          <w:p w:rsidR="00252839" w:rsidRPr="00B936C9" w:rsidRDefault="00252839" w:rsidP="005E64DF">
            <w:pPr>
              <w:jc w:val="center"/>
              <w:rPr>
                <w:b/>
                <w:sz w:val="22"/>
                <w:szCs w:val="22"/>
              </w:rPr>
            </w:pPr>
            <w:r w:rsidRPr="00B936C9">
              <w:rPr>
                <w:b/>
                <w:sz w:val="22"/>
                <w:szCs w:val="22"/>
              </w:rPr>
              <w:t>-</w:t>
            </w:r>
          </w:p>
        </w:tc>
        <w:tc>
          <w:tcPr>
            <w:tcW w:w="1560" w:type="dxa"/>
            <w:gridSpan w:val="2"/>
            <w:tcBorders>
              <w:top w:val="single" w:sz="4" w:space="0" w:color="auto"/>
              <w:left w:val="single" w:sz="4" w:space="0" w:color="auto"/>
              <w:bottom w:val="single" w:sz="4" w:space="0" w:color="auto"/>
              <w:right w:val="single" w:sz="4" w:space="0" w:color="auto"/>
            </w:tcBorders>
          </w:tcPr>
          <w:p w:rsidR="00252839" w:rsidRPr="00B936C9" w:rsidRDefault="00252839" w:rsidP="005E64DF">
            <w:pPr>
              <w:jc w:val="center"/>
              <w:rPr>
                <w:b/>
                <w:sz w:val="22"/>
                <w:szCs w:val="22"/>
              </w:rPr>
            </w:pPr>
            <w:r w:rsidRPr="00B936C9">
              <w:rPr>
                <w:b/>
                <w:sz w:val="22"/>
                <w:szCs w:val="22"/>
              </w:rPr>
              <w:t>13</w:t>
            </w:r>
          </w:p>
          <w:p w:rsidR="00252839" w:rsidRPr="00B936C9" w:rsidRDefault="00252839" w:rsidP="005E64DF">
            <w:pPr>
              <w:jc w:val="center"/>
              <w:rPr>
                <w:b/>
                <w:sz w:val="22"/>
                <w:szCs w:val="22"/>
              </w:rPr>
            </w:pPr>
            <w:r w:rsidRPr="00B936C9">
              <w:rPr>
                <w:b/>
                <w:sz w:val="22"/>
                <w:szCs w:val="22"/>
              </w:rPr>
              <w:t>(17,1%)</w:t>
            </w:r>
          </w:p>
        </w:tc>
        <w:tc>
          <w:tcPr>
            <w:tcW w:w="1559" w:type="dxa"/>
            <w:gridSpan w:val="2"/>
            <w:tcBorders>
              <w:top w:val="single" w:sz="4" w:space="0" w:color="auto"/>
              <w:left w:val="single" w:sz="4" w:space="0" w:color="auto"/>
              <w:bottom w:val="single" w:sz="4" w:space="0" w:color="auto"/>
              <w:right w:val="single" w:sz="4" w:space="0" w:color="auto"/>
            </w:tcBorders>
          </w:tcPr>
          <w:p w:rsidR="00252839" w:rsidRPr="00B936C9" w:rsidRDefault="00252839" w:rsidP="005E64DF">
            <w:pPr>
              <w:jc w:val="center"/>
              <w:rPr>
                <w:b/>
                <w:sz w:val="22"/>
                <w:szCs w:val="22"/>
              </w:rPr>
            </w:pPr>
            <w:r w:rsidRPr="00B936C9">
              <w:rPr>
                <w:b/>
                <w:sz w:val="22"/>
                <w:szCs w:val="22"/>
              </w:rPr>
              <w:t>30</w:t>
            </w:r>
          </w:p>
          <w:p w:rsidR="00252839" w:rsidRPr="00B936C9" w:rsidRDefault="00252839" w:rsidP="005E64DF">
            <w:pPr>
              <w:jc w:val="center"/>
              <w:rPr>
                <w:b/>
                <w:sz w:val="22"/>
                <w:szCs w:val="22"/>
              </w:rPr>
            </w:pPr>
            <w:r w:rsidRPr="00B936C9">
              <w:rPr>
                <w:b/>
                <w:sz w:val="22"/>
                <w:szCs w:val="22"/>
              </w:rPr>
              <w:t>(39,5%)</w:t>
            </w:r>
          </w:p>
        </w:tc>
        <w:tc>
          <w:tcPr>
            <w:tcW w:w="1984" w:type="dxa"/>
            <w:gridSpan w:val="2"/>
            <w:tcBorders>
              <w:top w:val="single" w:sz="4" w:space="0" w:color="auto"/>
              <w:left w:val="single" w:sz="4" w:space="0" w:color="auto"/>
              <w:bottom w:val="single" w:sz="4" w:space="0" w:color="auto"/>
              <w:right w:val="single" w:sz="4" w:space="0" w:color="auto"/>
            </w:tcBorders>
          </w:tcPr>
          <w:p w:rsidR="00252839" w:rsidRPr="00B936C9" w:rsidRDefault="00252839" w:rsidP="005E64DF">
            <w:pPr>
              <w:jc w:val="center"/>
              <w:rPr>
                <w:b/>
                <w:sz w:val="22"/>
                <w:szCs w:val="22"/>
              </w:rPr>
            </w:pPr>
            <w:r w:rsidRPr="00B936C9">
              <w:rPr>
                <w:b/>
                <w:sz w:val="22"/>
                <w:szCs w:val="22"/>
              </w:rPr>
              <w:t>29 (P)</w:t>
            </w:r>
          </w:p>
          <w:p w:rsidR="00252839" w:rsidRPr="00B936C9" w:rsidRDefault="00252839" w:rsidP="005E64DF">
            <w:pPr>
              <w:jc w:val="center"/>
              <w:rPr>
                <w:b/>
                <w:sz w:val="22"/>
                <w:szCs w:val="22"/>
              </w:rPr>
            </w:pPr>
            <w:r w:rsidRPr="00B936C9">
              <w:rPr>
                <w:b/>
                <w:sz w:val="22"/>
                <w:szCs w:val="22"/>
              </w:rPr>
              <w:t>(38,2%)</w:t>
            </w:r>
          </w:p>
          <w:p w:rsidR="00252839" w:rsidRPr="00B936C9" w:rsidRDefault="00252839" w:rsidP="005E64DF">
            <w:pPr>
              <w:jc w:val="center"/>
              <w:rPr>
                <w:b/>
                <w:sz w:val="22"/>
                <w:szCs w:val="22"/>
              </w:rPr>
            </w:pPr>
            <w:r w:rsidRPr="00B936C9">
              <w:rPr>
                <w:b/>
                <w:sz w:val="22"/>
                <w:szCs w:val="22"/>
              </w:rPr>
              <w:t>2 Lot)</w:t>
            </w:r>
          </w:p>
          <w:p w:rsidR="00252839" w:rsidRPr="00B936C9" w:rsidRDefault="00252839" w:rsidP="005E64DF">
            <w:pPr>
              <w:jc w:val="center"/>
              <w:rPr>
                <w:b/>
                <w:sz w:val="22"/>
                <w:szCs w:val="22"/>
              </w:rPr>
            </w:pPr>
            <w:r w:rsidRPr="00B936C9">
              <w:rPr>
                <w:b/>
                <w:sz w:val="22"/>
                <w:szCs w:val="22"/>
              </w:rPr>
              <w:t>(2,6%)</w:t>
            </w:r>
          </w:p>
          <w:p w:rsidR="00252839" w:rsidRPr="00B936C9" w:rsidRDefault="00252839" w:rsidP="005E64DF">
            <w:pPr>
              <w:jc w:val="center"/>
              <w:rPr>
                <w:b/>
                <w:sz w:val="22"/>
                <w:szCs w:val="22"/>
              </w:rPr>
            </w:pPr>
            <w:r w:rsidRPr="00B936C9">
              <w:rPr>
                <w:b/>
                <w:sz w:val="22"/>
                <w:szCs w:val="22"/>
              </w:rPr>
              <w:t>2(Šv.)</w:t>
            </w:r>
          </w:p>
          <w:p w:rsidR="00252839" w:rsidRPr="00B936C9" w:rsidRDefault="00252839" w:rsidP="005E64DF">
            <w:pPr>
              <w:jc w:val="center"/>
              <w:rPr>
                <w:b/>
                <w:sz w:val="22"/>
                <w:szCs w:val="22"/>
              </w:rPr>
            </w:pPr>
            <w:r w:rsidRPr="00B936C9">
              <w:rPr>
                <w:b/>
                <w:sz w:val="22"/>
                <w:szCs w:val="22"/>
              </w:rPr>
              <w:t>(2,6%)</w:t>
            </w:r>
          </w:p>
        </w:tc>
      </w:tr>
    </w:tbl>
    <w:p w:rsidR="00252839" w:rsidRPr="00C6643F" w:rsidRDefault="00252839" w:rsidP="00C6643F">
      <w:pPr>
        <w:spacing w:after="0" w:line="240" w:lineRule="auto"/>
        <w:ind w:firstLine="567"/>
        <w:jc w:val="both"/>
        <w:rPr>
          <w:rFonts w:ascii="Times New Roman" w:hAnsi="Times New Roman" w:cs="Times New Roman"/>
          <w:sz w:val="20"/>
          <w:szCs w:val="20"/>
        </w:rPr>
      </w:pPr>
      <w:r w:rsidRPr="00C6643F">
        <w:rPr>
          <w:rFonts w:ascii="Times New Roman" w:hAnsi="Times New Roman" w:cs="Times New Roman"/>
          <w:sz w:val="20"/>
          <w:szCs w:val="20"/>
        </w:rPr>
        <w:t>*„Medeinės“ mokykloje mokiniai užsienio kalbų nesimoko</w:t>
      </w:r>
    </w:p>
    <w:p w:rsidR="00C6643F" w:rsidRDefault="00C6643F" w:rsidP="005E64DF">
      <w:pPr>
        <w:spacing w:after="0" w:line="240" w:lineRule="auto"/>
        <w:ind w:firstLine="709"/>
        <w:jc w:val="both"/>
        <w:rPr>
          <w:rFonts w:ascii="Times New Roman" w:hAnsi="Times New Roman" w:cs="Times New Roman"/>
        </w:rPr>
      </w:pPr>
    </w:p>
    <w:p w:rsidR="00252839" w:rsidRPr="00B936C9" w:rsidRDefault="0025283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96 lentelė (6.7.). Įstaigų, teikiančių nuotolinio mokymosi paslaugas, skaičius ir mokinių, besimokančių nuotolinio mokymosi būdu, skaičius ir dalis (%)</w:t>
      </w:r>
    </w:p>
    <w:tbl>
      <w:tblPr>
        <w:tblStyle w:val="Lentelstinklelis"/>
        <w:tblW w:w="9644" w:type="dxa"/>
        <w:tblInd w:w="108" w:type="dxa"/>
        <w:tblLook w:val="04A0" w:firstRow="1" w:lastRow="0" w:firstColumn="1" w:lastColumn="0" w:noHBand="0" w:noVBand="1"/>
      </w:tblPr>
      <w:tblGrid>
        <w:gridCol w:w="3686"/>
        <w:gridCol w:w="1701"/>
        <w:gridCol w:w="2410"/>
        <w:gridCol w:w="1847"/>
      </w:tblGrid>
      <w:tr w:rsidR="00252839" w:rsidRPr="00B936C9" w:rsidTr="00CD67D1">
        <w:trPr>
          <w:trHeight w:val="240"/>
        </w:trPr>
        <w:tc>
          <w:tcPr>
            <w:tcW w:w="3686" w:type="dxa"/>
          </w:tcPr>
          <w:p w:rsidR="00252839" w:rsidRPr="00B936C9" w:rsidRDefault="00252839" w:rsidP="005E64DF">
            <w:pPr>
              <w:rPr>
                <w:sz w:val="22"/>
                <w:szCs w:val="22"/>
              </w:rPr>
            </w:pPr>
            <w:r w:rsidRPr="00B936C9">
              <w:rPr>
                <w:sz w:val="22"/>
                <w:szCs w:val="22"/>
              </w:rPr>
              <w:t>Švietimo įstaigos pavadinimas</w:t>
            </w:r>
          </w:p>
        </w:tc>
        <w:tc>
          <w:tcPr>
            <w:tcW w:w="1701" w:type="dxa"/>
          </w:tcPr>
          <w:p w:rsidR="00252839" w:rsidRPr="00B936C9" w:rsidRDefault="00252839" w:rsidP="005E64DF">
            <w:pPr>
              <w:jc w:val="center"/>
              <w:rPr>
                <w:sz w:val="22"/>
                <w:szCs w:val="22"/>
              </w:rPr>
            </w:pPr>
            <w:r w:rsidRPr="00B936C9">
              <w:rPr>
                <w:sz w:val="22"/>
                <w:szCs w:val="22"/>
              </w:rPr>
              <w:t>Mokinių skaičius</w:t>
            </w:r>
          </w:p>
          <w:p w:rsidR="00252839" w:rsidRPr="00B936C9" w:rsidRDefault="00252839" w:rsidP="005E64DF">
            <w:pPr>
              <w:jc w:val="center"/>
              <w:rPr>
                <w:sz w:val="22"/>
                <w:szCs w:val="22"/>
              </w:rPr>
            </w:pPr>
            <w:r w:rsidRPr="00B936C9">
              <w:rPr>
                <w:sz w:val="22"/>
                <w:szCs w:val="22"/>
              </w:rPr>
              <w:t>(2013-09-01)</w:t>
            </w:r>
          </w:p>
        </w:tc>
        <w:tc>
          <w:tcPr>
            <w:tcW w:w="2410" w:type="dxa"/>
          </w:tcPr>
          <w:p w:rsidR="00252839" w:rsidRPr="00B936C9" w:rsidRDefault="00252839" w:rsidP="005E64DF">
            <w:pPr>
              <w:jc w:val="center"/>
              <w:rPr>
                <w:sz w:val="22"/>
                <w:szCs w:val="22"/>
              </w:rPr>
            </w:pPr>
            <w:r w:rsidRPr="00B936C9">
              <w:rPr>
                <w:sz w:val="22"/>
                <w:szCs w:val="22"/>
              </w:rPr>
              <w:t>Mokinių, besimokančių nuotolinio mokymosi būdu 2013-2014 m. m, skaičius</w:t>
            </w:r>
          </w:p>
        </w:tc>
        <w:tc>
          <w:tcPr>
            <w:tcW w:w="1847" w:type="dxa"/>
          </w:tcPr>
          <w:p w:rsidR="00252839" w:rsidRPr="00B936C9" w:rsidRDefault="00252839" w:rsidP="005E64DF">
            <w:pPr>
              <w:jc w:val="center"/>
              <w:rPr>
                <w:sz w:val="22"/>
                <w:szCs w:val="22"/>
              </w:rPr>
            </w:pPr>
            <w:r w:rsidRPr="00B936C9">
              <w:rPr>
                <w:sz w:val="22"/>
                <w:szCs w:val="22"/>
              </w:rPr>
              <w:t>Mokinių, besimokančių nuotolinio mokymosi būdu dalis (%)</w:t>
            </w:r>
          </w:p>
        </w:tc>
      </w:tr>
      <w:tr w:rsidR="00252839" w:rsidRPr="00B936C9" w:rsidTr="00CD67D1">
        <w:trPr>
          <w:trHeight w:val="53"/>
        </w:trPr>
        <w:tc>
          <w:tcPr>
            <w:tcW w:w="3686" w:type="dxa"/>
          </w:tcPr>
          <w:p w:rsidR="00252839" w:rsidRPr="00B936C9" w:rsidRDefault="00252839" w:rsidP="005E64DF">
            <w:pPr>
              <w:rPr>
                <w:sz w:val="22"/>
                <w:szCs w:val="22"/>
              </w:rPr>
            </w:pPr>
            <w:r w:rsidRPr="00B936C9">
              <w:rPr>
                <w:sz w:val="22"/>
                <w:szCs w:val="22"/>
              </w:rPr>
              <w:t>Baltijos gimnazija</w:t>
            </w:r>
          </w:p>
        </w:tc>
        <w:tc>
          <w:tcPr>
            <w:tcW w:w="1701" w:type="dxa"/>
          </w:tcPr>
          <w:p w:rsidR="00252839" w:rsidRPr="00B936C9" w:rsidRDefault="00252839" w:rsidP="005E64DF">
            <w:pPr>
              <w:jc w:val="center"/>
              <w:rPr>
                <w:sz w:val="22"/>
                <w:szCs w:val="22"/>
              </w:rPr>
            </w:pPr>
            <w:r w:rsidRPr="00B936C9">
              <w:rPr>
                <w:sz w:val="22"/>
                <w:szCs w:val="22"/>
              </w:rPr>
              <w:t>393</w:t>
            </w:r>
          </w:p>
        </w:tc>
        <w:tc>
          <w:tcPr>
            <w:tcW w:w="2410" w:type="dxa"/>
          </w:tcPr>
          <w:p w:rsidR="00252839" w:rsidRPr="00B936C9" w:rsidRDefault="00252839" w:rsidP="005E64DF">
            <w:pPr>
              <w:jc w:val="center"/>
              <w:rPr>
                <w:sz w:val="22"/>
                <w:szCs w:val="22"/>
              </w:rPr>
            </w:pPr>
            <w:r w:rsidRPr="00B936C9">
              <w:rPr>
                <w:sz w:val="22"/>
                <w:szCs w:val="22"/>
              </w:rPr>
              <w:t>6</w:t>
            </w:r>
          </w:p>
        </w:tc>
        <w:tc>
          <w:tcPr>
            <w:tcW w:w="1847" w:type="dxa"/>
            <w:vAlign w:val="bottom"/>
          </w:tcPr>
          <w:p w:rsidR="00252839" w:rsidRPr="00B936C9" w:rsidRDefault="00252839" w:rsidP="005E64DF">
            <w:pPr>
              <w:jc w:val="center"/>
              <w:rPr>
                <w:color w:val="000000"/>
                <w:sz w:val="22"/>
                <w:szCs w:val="22"/>
              </w:rPr>
            </w:pPr>
            <w:r w:rsidRPr="00B936C9">
              <w:rPr>
                <w:color w:val="000000"/>
                <w:sz w:val="22"/>
                <w:szCs w:val="22"/>
              </w:rPr>
              <w:t>1,5</w:t>
            </w:r>
          </w:p>
        </w:tc>
      </w:tr>
      <w:tr w:rsidR="00252839" w:rsidRPr="00B936C9" w:rsidTr="00CD67D1">
        <w:trPr>
          <w:trHeight w:val="53"/>
        </w:trPr>
        <w:tc>
          <w:tcPr>
            <w:tcW w:w="3686" w:type="dxa"/>
          </w:tcPr>
          <w:p w:rsidR="00252839" w:rsidRPr="00B936C9" w:rsidRDefault="00252839" w:rsidP="005E64DF">
            <w:pPr>
              <w:rPr>
                <w:sz w:val="22"/>
                <w:szCs w:val="22"/>
              </w:rPr>
            </w:pPr>
            <w:r w:rsidRPr="00B936C9">
              <w:rPr>
                <w:sz w:val="22"/>
                <w:szCs w:val="22"/>
              </w:rPr>
              <w:t>„Žaliakalnio“ gimnazija</w:t>
            </w:r>
          </w:p>
        </w:tc>
        <w:tc>
          <w:tcPr>
            <w:tcW w:w="1701" w:type="dxa"/>
          </w:tcPr>
          <w:p w:rsidR="00252839" w:rsidRPr="00B936C9" w:rsidRDefault="00252839" w:rsidP="005E64DF">
            <w:pPr>
              <w:jc w:val="center"/>
              <w:rPr>
                <w:sz w:val="22"/>
                <w:szCs w:val="22"/>
              </w:rPr>
            </w:pPr>
            <w:r w:rsidRPr="00B936C9">
              <w:rPr>
                <w:sz w:val="22"/>
                <w:szCs w:val="22"/>
              </w:rPr>
              <w:t>324</w:t>
            </w:r>
          </w:p>
        </w:tc>
        <w:tc>
          <w:tcPr>
            <w:tcW w:w="2410" w:type="dxa"/>
          </w:tcPr>
          <w:p w:rsidR="00252839" w:rsidRPr="00B936C9" w:rsidRDefault="00252839" w:rsidP="005E64DF">
            <w:pPr>
              <w:jc w:val="center"/>
              <w:rPr>
                <w:sz w:val="22"/>
                <w:szCs w:val="22"/>
              </w:rPr>
            </w:pPr>
            <w:r w:rsidRPr="00B936C9">
              <w:rPr>
                <w:sz w:val="22"/>
                <w:szCs w:val="22"/>
              </w:rPr>
              <w:t>6</w:t>
            </w:r>
          </w:p>
        </w:tc>
        <w:tc>
          <w:tcPr>
            <w:tcW w:w="1847" w:type="dxa"/>
            <w:vAlign w:val="bottom"/>
          </w:tcPr>
          <w:p w:rsidR="00252839" w:rsidRPr="00B936C9" w:rsidRDefault="00252839" w:rsidP="005E64DF">
            <w:pPr>
              <w:jc w:val="center"/>
              <w:rPr>
                <w:color w:val="000000"/>
                <w:sz w:val="22"/>
                <w:szCs w:val="22"/>
              </w:rPr>
            </w:pPr>
            <w:r w:rsidRPr="00B936C9">
              <w:rPr>
                <w:color w:val="000000"/>
                <w:sz w:val="22"/>
                <w:szCs w:val="22"/>
              </w:rPr>
              <w:t>1,9</w:t>
            </w:r>
          </w:p>
        </w:tc>
      </w:tr>
      <w:tr w:rsidR="00252839" w:rsidRPr="00B936C9" w:rsidTr="00CD67D1">
        <w:trPr>
          <w:trHeight w:val="53"/>
        </w:trPr>
        <w:tc>
          <w:tcPr>
            <w:tcW w:w="3686" w:type="dxa"/>
          </w:tcPr>
          <w:p w:rsidR="00252839" w:rsidRPr="00B936C9" w:rsidRDefault="00252839" w:rsidP="005E64DF">
            <w:pPr>
              <w:rPr>
                <w:sz w:val="22"/>
                <w:szCs w:val="22"/>
              </w:rPr>
            </w:pPr>
            <w:r w:rsidRPr="00B936C9">
              <w:rPr>
                <w:sz w:val="22"/>
                <w:szCs w:val="22"/>
              </w:rPr>
              <w:t>Naujakiemio suaugusiųjų gimnazija</w:t>
            </w:r>
          </w:p>
        </w:tc>
        <w:tc>
          <w:tcPr>
            <w:tcW w:w="1701" w:type="dxa"/>
          </w:tcPr>
          <w:p w:rsidR="00252839" w:rsidRPr="00B936C9" w:rsidRDefault="00252839" w:rsidP="005E64DF">
            <w:pPr>
              <w:jc w:val="center"/>
              <w:rPr>
                <w:sz w:val="22"/>
                <w:szCs w:val="22"/>
              </w:rPr>
            </w:pPr>
            <w:r w:rsidRPr="00B936C9">
              <w:rPr>
                <w:sz w:val="22"/>
                <w:szCs w:val="22"/>
              </w:rPr>
              <w:t>248</w:t>
            </w:r>
          </w:p>
        </w:tc>
        <w:tc>
          <w:tcPr>
            <w:tcW w:w="2410" w:type="dxa"/>
          </w:tcPr>
          <w:p w:rsidR="00252839" w:rsidRPr="00B936C9" w:rsidRDefault="00252839" w:rsidP="005E64DF">
            <w:pPr>
              <w:jc w:val="center"/>
              <w:rPr>
                <w:sz w:val="22"/>
                <w:szCs w:val="22"/>
              </w:rPr>
            </w:pPr>
            <w:r w:rsidRPr="00B936C9">
              <w:rPr>
                <w:sz w:val="22"/>
                <w:szCs w:val="22"/>
              </w:rPr>
              <w:t>18</w:t>
            </w:r>
          </w:p>
        </w:tc>
        <w:tc>
          <w:tcPr>
            <w:tcW w:w="1847" w:type="dxa"/>
            <w:vAlign w:val="bottom"/>
          </w:tcPr>
          <w:p w:rsidR="00252839" w:rsidRPr="00B936C9" w:rsidRDefault="00252839" w:rsidP="005E64DF">
            <w:pPr>
              <w:jc w:val="center"/>
              <w:rPr>
                <w:color w:val="000000"/>
                <w:sz w:val="22"/>
                <w:szCs w:val="22"/>
              </w:rPr>
            </w:pPr>
            <w:r w:rsidRPr="00B936C9">
              <w:rPr>
                <w:color w:val="000000"/>
                <w:sz w:val="22"/>
                <w:szCs w:val="22"/>
              </w:rPr>
              <w:t>7,3</w:t>
            </w:r>
          </w:p>
        </w:tc>
      </w:tr>
      <w:tr w:rsidR="00252839" w:rsidRPr="00B936C9" w:rsidTr="00CD67D1">
        <w:trPr>
          <w:trHeight w:val="99"/>
        </w:trPr>
        <w:tc>
          <w:tcPr>
            <w:tcW w:w="3686" w:type="dxa"/>
          </w:tcPr>
          <w:p w:rsidR="00252839" w:rsidRPr="00B936C9" w:rsidRDefault="00252839" w:rsidP="005E64DF">
            <w:pPr>
              <w:rPr>
                <w:sz w:val="22"/>
                <w:szCs w:val="22"/>
              </w:rPr>
            </w:pPr>
            <w:r w:rsidRPr="00B936C9">
              <w:rPr>
                <w:sz w:val="22"/>
                <w:szCs w:val="22"/>
              </w:rPr>
              <w:t>„Vyturio“ pagrindinė mokykla</w:t>
            </w:r>
          </w:p>
        </w:tc>
        <w:tc>
          <w:tcPr>
            <w:tcW w:w="1701" w:type="dxa"/>
          </w:tcPr>
          <w:p w:rsidR="00252839" w:rsidRPr="00B936C9" w:rsidRDefault="00252839" w:rsidP="005E64DF">
            <w:pPr>
              <w:jc w:val="center"/>
              <w:rPr>
                <w:sz w:val="22"/>
                <w:szCs w:val="22"/>
              </w:rPr>
            </w:pPr>
            <w:r w:rsidRPr="00B936C9">
              <w:rPr>
                <w:sz w:val="22"/>
                <w:szCs w:val="22"/>
              </w:rPr>
              <w:t>438</w:t>
            </w:r>
          </w:p>
        </w:tc>
        <w:tc>
          <w:tcPr>
            <w:tcW w:w="2410" w:type="dxa"/>
          </w:tcPr>
          <w:p w:rsidR="00252839" w:rsidRPr="00B936C9" w:rsidRDefault="00252839" w:rsidP="005E64DF">
            <w:pPr>
              <w:jc w:val="center"/>
              <w:rPr>
                <w:sz w:val="22"/>
                <w:szCs w:val="22"/>
              </w:rPr>
            </w:pPr>
            <w:r w:rsidRPr="00B936C9">
              <w:rPr>
                <w:sz w:val="22"/>
                <w:szCs w:val="22"/>
              </w:rPr>
              <w:t>25</w:t>
            </w:r>
          </w:p>
        </w:tc>
        <w:tc>
          <w:tcPr>
            <w:tcW w:w="1847" w:type="dxa"/>
            <w:vAlign w:val="bottom"/>
          </w:tcPr>
          <w:p w:rsidR="00252839" w:rsidRPr="00B936C9" w:rsidRDefault="00252839" w:rsidP="005E64DF">
            <w:pPr>
              <w:jc w:val="center"/>
              <w:rPr>
                <w:color w:val="000000"/>
                <w:sz w:val="22"/>
                <w:szCs w:val="22"/>
              </w:rPr>
            </w:pPr>
            <w:r w:rsidRPr="00B936C9">
              <w:rPr>
                <w:color w:val="000000"/>
                <w:sz w:val="22"/>
                <w:szCs w:val="22"/>
              </w:rPr>
              <w:t>5,7</w:t>
            </w:r>
          </w:p>
        </w:tc>
      </w:tr>
      <w:tr w:rsidR="00252839" w:rsidRPr="00B936C9" w:rsidTr="00CD67D1">
        <w:trPr>
          <w:trHeight w:val="62"/>
        </w:trPr>
        <w:tc>
          <w:tcPr>
            <w:tcW w:w="3686" w:type="dxa"/>
          </w:tcPr>
          <w:p w:rsidR="00252839" w:rsidRPr="00B936C9" w:rsidRDefault="00252839" w:rsidP="005E64DF">
            <w:pPr>
              <w:jc w:val="right"/>
              <w:rPr>
                <w:b/>
                <w:sz w:val="22"/>
                <w:szCs w:val="22"/>
              </w:rPr>
            </w:pPr>
            <w:r w:rsidRPr="00B936C9">
              <w:rPr>
                <w:b/>
                <w:sz w:val="22"/>
                <w:szCs w:val="22"/>
              </w:rPr>
              <w:t xml:space="preserve">Iš viso </w:t>
            </w:r>
          </w:p>
        </w:tc>
        <w:tc>
          <w:tcPr>
            <w:tcW w:w="1701" w:type="dxa"/>
            <w:vAlign w:val="bottom"/>
          </w:tcPr>
          <w:p w:rsidR="00252839" w:rsidRPr="00B936C9" w:rsidRDefault="00252839" w:rsidP="005E64DF">
            <w:pPr>
              <w:jc w:val="center"/>
              <w:rPr>
                <w:b/>
                <w:color w:val="000000"/>
                <w:sz w:val="22"/>
                <w:szCs w:val="22"/>
              </w:rPr>
            </w:pPr>
            <w:r w:rsidRPr="00B936C9">
              <w:rPr>
                <w:b/>
                <w:color w:val="000000"/>
                <w:sz w:val="22"/>
                <w:szCs w:val="22"/>
              </w:rPr>
              <w:t>1403</w:t>
            </w:r>
          </w:p>
        </w:tc>
        <w:tc>
          <w:tcPr>
            <w:tcW w:w="2410" w:type="dxa"/>
            <w:vAlign w:val="bottom"/>
          </w:tcPr>
          <w:p w:rsidR="00252839" w:rsidRPr="00B936C9" w:rsidRDefault="00252839" w:rsidP="005E64DF">
            <w:pPr>
              <w:jc w:val="center"/>
              <w:rPr>
                <w:b/>
                <w:color w:val="000000"/>
                <w:sz w:val="22"/>
                <w:szCs w:val="22"/>
              </w:rPr>
            </w:pPr>
            <w:r w:rsidRPr="00B936C9">
              <w:rPr>
                <w:b/>
                <w:color w:val="000000"/>
                <w:sz w:val="22"/>
                <w:szCs w:val="22"/>
              </w:rPr>
              <w:t>55</w:t>
            </w:r>
          </w:p>
        </w:tc>
        <w:tc>
          <w:tcPr>
            <w:tcW w:w="1847" w:type="dxa"/>
            <w:vAlign w:val="bottom"/>
          </w:tcPr>
          <w:p w:rsidR="00252839" w:rsidRPr="00B936C9" w:rsidRDefault="00252839" w:rsidP="005E64DF">
            <w:pPr>
              <w:jc w:val="center"/>
              <w:rPr>
                <w:b/>
                <w:color w:val="000000"/>
                <w:sz w:val="22"/>
                <w:szCs w:val="22"/>
              </w:rPr>
            </w:pPr>
            <w:r w:rsidRPr="00B936C9">
              <w:rPr>
                <w:b/>
                <w:color w:val="000000"/>
                <w:sz w:val="22"/>
                <w:szCs w:val="22"/>
              </w:rPr>
              <w:t>3,9</w:t>
            </w:r>
          </w:p>
        </w:tc>
      </w:tr>
    </w:tbl>
    <w:p w:rsidR="00C6643F" w:rsidRDefault="00C6643F" w:rsidP="005E64DF">
      <w:pPr>
        <w:spacing w:after="0" w:line="240" w:lineRule="auto"/>
        <w:ind w:firstLine="709"/>
        <w:jc w:val="both"/>
        <w:rPr>
          <w:rFonts w:ascii="Times New Roman" w:hAnsi="Times New Roman" w:cs="Times New Roman"/>
        </w:rPr>
      </w:pPr>
    </w:p>
    <w:p w:rsidR="00252839" w:rsidRPr="00B936C9" w:rsidRDefault="0025283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97 lentelė (6.8.). Mokinių, besimokančių pagal netradicinio ugdymo sampratos elementus, skaičius ir dalis (%):</w:t>
      </w:r>
    </w:p>
    <w:tbl>
      <w:tblPr>
        <w:tblStyle w:val="Lentelstinklelis"/>
        <w:tblW w:w="9599" w:type="dxa"/>
        <w:tblInd w:w="108" w:type="dxa"/>
        <w:tblLayout w:type="fixed"/>
        <w:tblLook w:val="04A0" w:firstRow="1" w:lastRow="0" w:firstColumn="1" w:lastColumn="0" w:noHBand="0" w:noVBand="1"/>
      </w:tblPr>
      <w:tblGrid>
        <w:gridCol w:w="3119"/>
        <w:gridCol w:w="1559"/>
        <w:gridCol w:w="2410"/>
        <w:gridCol w:w="2511"/>
      </w:tblGrid>
      <w:tr w:rsidR="00252839" w:rsidRPr="00B936C9" w:rsidTr="00CD67D1">
        <w:trPr>
          <w:trHeight w:val="615"/>
        </w:trPr>
        <w:tc>
          <w:tcPr>
            <w:tcW w:w="3119" w:type="dxa"/>
          </w:tcPr>
          <w:p w:rsidR="00252839" w:rsidRPr="00B936C9" w:rsidRDefault="00252839" w:rsidP="005E64DF">
            <w:pPr>
              <w:rPr>
                <w:sz w:val="22"/>
                <w:szCs w:val="22"/>
              </w:rPr>
            </w:pPr>
            <w:r w:rsidRPr="00B936C9">
              <w:rPr>
                <w:sz w:val="22"/>
                <w:szCs w:val="22"/>
              </w:rPr>
              <w:t>Švietimo įstaigos pavadinimas</w:t>
            </w:r>
          </w:p>
        </w:tc>
        <w:tc>
          <w:tcPr>
            <w:tcW w:w="1559" w:type="dxa"/>
          </w:tcPr>
          <w:p w:rsidR="00252839" w:rsidRPr="00B936C9" w:rsidRDefault="00252839" w:rsidP="005E64DF">
            <w:pPr>
              <w:jc w:val="center"/>
              <w:rPr>
                <w:sz w:val="22"/>
                <w:szCs w:val="22"/>
              </w:rPr>
            </w:pPr>
            <w:r w:rsidRPr="00B936C9">
              <w:rPr>
                <w:sz w:val="22"/>
                <w:szCs w:val="22"/>
              </w:rPr>
              <w:t xml:space="preserve">Mokinių skaičius </w:t>
            </w:r>
          </w:p>
          <w:p w:rsidR="00252839" w:rsidRPr="00B936C9" w:rsidRDefault="00252839" w:rsidP="005E64DF">
            <w:pPr>
              <w:jc w:val="center"/>
              <w:rPr>
                <w:sz w:val="22"/>
                <w:szCs w:val="22"/>
              </w:rPr>
            </w:pPr>
            <w:r w:rsidRPr="00B936C9">
              <w:rPr>
                <w:sz w:val="22"/>
                <w:szCs w:val="22"/>
              </w:rPr>
              <w:t>(2013-09-01)</w:t>
            </w:r>
          </w:p>
        </w:tc>
        <w:tc>
          <w:tcPr>
            <w:tcW w:w="2410" w:type="dxa"/>
          </w:tcPr>
          <w:p w:rsidR="00252839" w:rsidRPr="00B936C9" w:rsidRDefault="00252839" w:rsidP="005E64DF">
            <w:pPr>
              <w:jc w:val="center"/>
              <w:rPr>
                <w:sz w:val="22"/>
                <w:szCs w:val="22"/>
              </w:rPr>
            </w:pPr>
            <w:r w:rsidRPr="00B936C9">
              <w:rPr>
                <w:sz w:val="22"/>
                <w:szCs w:val="22"/>
              </w:rPr>
              <w:t>Mokinių, besimokančių pagal netradicinio ugdymo sampratos elementus, skaičius</w:t>
            </w:r>
          </w:p>
        </w:tc>
        <w:tc>
          <w:tcPr>
            <w:tcW w:w="2511" w:type="dxa"/>
          </w:tcPr>
          <w:p w:rsidR="00252839" w:rsidRPr="00B936C9" w:rsidRDefault="00252839" w:rsidP="005E64DF">
            <w:pPr>
              <w:jc w:val="center"/>
              <w:rPr>
                <w:sz w:val="22"/>
                <w:szCs w:val="22"/>
              </w:rPr>
            </w:pPr>
            <w:r w:rsidRPr="00B936C9">
              <w:rPr>
                <w:sz w:val="22"/>
                <w:szCs w:val="22"/>
              </w:rPr>
              <w:t xml:space="preserve">Mokinių, besimokančių pagal netradicinio ugdymo sampratos elementus, </w:t>
            </w:r>
          </w:p>
          <w:p w:rsidR="00252839" w:rsidRPr="00B936C9" w:rsidRDefault="00252839" w:rsidP="005E64DF">
            <w:pPr>
              <w:jc w:val="center"/>
              <w:rPr>
                <w:sz w:val="22"/>
                <w:szCs w:val="22"/>
              </w:rPr>
            </w:pPr>
            <w:r w:rsidRPr="00B936C9">
              <w:rPr>
                <w:sz w:val="22"/>
                <w:szCs w:val="22"/>
              </w:rPr>
              <w:t>dalis (%)</w:t>
            </w:r>
          </w:p>
        </w:tc>
      </w:tr>
      <w:tr w:rsidR="00252839" w:rsidRPr="00B936C9" w:rsidTr="00CD67D1">
        <w:trPr>
          <w:trHeight w:val="136"/>
        </w:trPr>
        <w:tc>
          <w:tcPr>
            <w:tcW w:w="3119" w:type="dxa"/>
          </w:tcPr>
          <w:p w:rsidR="00252839" w:rsidRPr="00B936C9" w:rsidRDefault="00252839" w:rsidP="005E64DF">
            <w:pPr>
              <w:rPr>
                <w:sz w:val="22"/>
                <w:szCs w:val="22"/>
              </w:rPr>
            </w:pPr>
            <w:r w:rsidRPr="00B936C9">
              <w:rPr>
                <w:sz w:val="22"/>
                <w:szCs w:val="22"/>
              </w:rPr>
              <w:t>Vydūno gimnazija</w:t>
            </w:r>
          </w:p>
        </w:tc>
        <w:tc>
          <w:tcPr>
            <w:tcW w:w="1559" w:type="dxa"/>
          </w:tcPr>
          <w:p w:rsidR="00252839" w:rsidRPr="00B936C9" w:rsidRDefault="00252839" w:rsidP="005E64DF">
            <w:pPr>
              <w:jc w:val="center"/>
              <w:rPr>
                <w:sz w:val="22"/>
                <w:szCs w:val="22"/>
              </w:rPr>
            </w:pPr>
            <w:r w:rsidRPr="00B936C9">
              <w:rPr>
                <w:sz w:val="22"/>
                <w:szCs w:val="22"/>
              </w:rPr>
              <w:t>592</w:t>
            </w:r>
          </w:p>
        </w:tc>
        <w:tc>
          <w:tcPr>
            <w:tcW w:w="2410" w:type="dxa"/>
          </w:tcPr>
          <w:p w:rsidR="00252839" w:rsidRPr="00B936C9" w:rsidRDefault="00252839" w:rsidP="005E64DF">
            <w:pPr>
              <w:jc w:val="center"/>
              <w:rPr>
                <w:sz w:val="22"/>
                <w:szCs w:val="22"/>
              </w:rPr>
            </w:pPr>
            <w:r w:rsidRPr="00B936C9">
              <w:rPr>
                <w:sz w:val="22"/>
                <w:szCs w:val="22"/>
              </w:rPr>
              <w:t>592</w:t>
            </w:r>
          </w:p>
        </w:tc>
        <w:tc>
          <w:tcPr>
            <w:tcW w:w="2511" w:type="dxa"/>
          </w:tcPr>
          <w:p w:rsidR="00252839" w:rsidRPr="00B936C9" w:rsidRDefault="00252839" w:rsidP="005E64DF">
            <w:pPr>
              <w:jc w:val="center"/>
              <w:rPr>
                <w:sz w:val="22"/>
                <w:szCs w:val="22"/>
              </w:rPr>
            </w:pPr>
            <w:r w:rsidRPr="00B936C9">
              <w:rPr>
                <w:sz w:val="22"/>
                <w:szCs w:val="22"/>
              </w:rPr>
              <w:t>100</w:t>
            </w:r>
          </w:p>
        </w:tc>
      </w:tr>
      <w:tr w:rsidR="00252839" w:rsidRPr="00B936C9" w:rsidTr="00CD67D1">
        <w:trPr>
          <w:trHeight w:val="136"/>
        </w:trPr>
        <w:tc>
          <w:tcPr>
            <w:tcW w:w="3119" w:type="dxa"/>
          </w:tcPr>
          <w:p w:rsidR="00252839" w:rsidRPr="00B936C9" w:rsidRDefault="00252839" w:rsidP="005E64DF">
            <w:pPr>
              <w:rPr>
                <w:sz w:val="22"/>
                <w:szCs w:val="22"/>
              </w:rPr>
            </w:pPr>
            <w:r w:rsidRPr="00B936C9">
              <w:rPr>
                <w:sz w:val="22"/>
                <w:szCs w:val="22"/>
              </w:rPr>
              <w:t>Prano Mašioto progimnazija</w:t>
            </w:r>
          </w:p>
        </w:tc>
        <w:tc>
          <w:tcPr>
            <w:tcW w:w="1559" w:type="dxa"/>
          </w:tcPr>
          <w:p w:rsidR="00252839" w:rsidRPr="00B936C9" w:rsidRDefault="00252839" w:rsidP="005E64DF">
            <w:pPr>
              <w:jc w:val="center"/>
              <w:rPr>
                <w:sz w:val="22"/>
                <w:szCs w:val="22"/>
              </w:rPr>
            </w:pPr>
            <w:r w:rsidRPr="00B936C9">
              <w:rPr>
                <w:sz w:val="22"/>
                <w:szCs w:val="22"/>
              </w:rPr>
              <w:t>554</w:t>
            </w:r>
          </w:p>
        </w:tc>
        <w:tc>
          <w:tcPr>
            <w:tcW w:w="2410" w:type="dxa"/>
          </w:tcPr>
          <w:p w:rsidR="00252839" w:rsidRPr="00B936C9" w:rsidRDefault="00252839" w:rsidP="005E64DF">
            <w:pPr>
              <w:jc w:val="center"/>
              <w:rPr>
                <w:sz w:val="22"/>
                <w:szCs w:val="22"/>
              </w:rPr>
            </w:pPr>
            <w:r w:rsidRPr="00B936C9">
              <w:rPr>
                <w:sz w:val="22"/>
                <w:szCs w:val="22"/>
              </w:rPr>
              <w:t>554</w:t>
            </w:r>
          </w:p>
        </w:tc>
        <w:tc>
          <w:tcPr>
            <w:tcW w:w="2511" w:type="dxa"/>
          </w:tcPr>
          <w:p w:rsidR="00252839" w:rsidRPr="00B936C9" w:rsidRDefault="00252839" w:rsidP="005E64DF">
            <w:pPr>
              <w:jc w:val="center"/>
              <w:rPr>
                <w:sz w:val="22"/>
                <w:szCs w:val="22"/>
              </w:rPr>
            </w:pPr>
            <w:r w:rsidRPr="00B936C9">
              <w:rPr>
                <w:sz w:val="22"/>
                <w:szCs w:val="22"/>
              </w:rPr>
              <w:t>100</w:t>
            </w:r>
          </w:p>
        </w:tc>
      </w:tr>
      <w:tr w:rsidR="00252839" w:rsidRPr="00B936C9" w:rsidTr="00CD67D1">
        <w:trPr>
          <w:trHeight w:val="252"/>
        </w:trPr>
        <w:tc>
          <w:tcPr>
            <w:tcW w:w="3119" w:type="dxa"/>
          </w:tcPr>
          <w:p w:rsidR="00252839" w:rsidRPr="00B936C9" w:rsidRDefault="00252839" w:rsidP="005E64DF">
            <w:pPr>
              <w:rPr>
                <w:sz w:val="22"/>
                <w:szCs w:val="22"/>
              </w:rPr>
            </w:pPr>
            <w:r w:rsidRPr="00B936C9">
              <w:rPr>
                <w:sz w:val="22"/>
                <w:szCs w:val="22"/>
              </w:rPr>
              <w:t>Gedminų pagrindinė mokykla</w:t>
            </w:r>
          </w:p>
        </w:tc>
        <w:tc>
          <w:tcPr>
            <w:tcW w:w="1559" w:type="dxa"/>
          </w:tcPr>
          <w:p w:rsidR="00252839" w:rsidRPr="00B936C9" w:rsidRDefault="00252839" w:rsidP="005E64DF">
            <w:pPr>
              <w:jc w:val="center"/>
              <w:rPr>
                <w:sz w:val="22"/>
                <w:szCs w:val="22"/>
              </w:rPr>
            </w:pPr>
            <w:r w:rsidRPr="00B936C9">
              <w:rPr>
                <w:sz w:val="22"/>
                <w:szCs w:val="22"/>
              </w:rPr>
              <w:t>866</w:t>
            </w:r>
          </w:p>
        </w:tc>
        <w:tc>
          <w:tcPr>
            <w:tcW w:w="2410" w:type="dxa"/>
          </w:tcPr>
          <w:p w:rsidR="00252839" w:rsidRPr="00B936C9" w:rsidRDefault="00252839" w:rsidP="005E64DF">
            <w:pPr>
              <w:jc w:val="center"/>
              <w:rPr>
                <w:sz w:val="22"/>
                <w:szCs w:val="22"/>
              </w:rPr>
            </w:pPr>
            <w:r w:rsidRPr="00B936C9">
              <w:rPr>
                <w:sz w:val="22"/>
                <w:szCs w:val="22"/>
              </w:rPr>
              <w:t>45</w:t>
            </w:r>
          </w:p>
        </w:tc>
        <w:tc>
          <w:tcPr>
            <w:tcW w:w="2511" w:type="dxa"/>
          </w:tcPr>
          <w:p w:rsidR="00252839" w:rsidRPr="00B936C9" w:rsidRDefault="00252839" w:rsidP="005E64DF">
            <w:pPr>
              <w:jc w:val="center"/>
              <w:rPr>
                <w:sz w:val="22"/>
                <w:szCs w:val="22"/>
              </w:rPr>
            </w:pPr>
            <w:r w:rsidRPr="00B936C9">
              <w:rPr>
                <w:sz w:val="22"/>
                <w:szCs w:val="22"/>
              </w:rPr>
              <w:t>5,2</w:t>
            </w:r>
          </w:p>
        </w:tc>
      </w:tr>
      <w:tr w:rsidR="00252839" w:rsidRPr="00B936C9" w:rsidTr="00CD67D1">
        <w:trPr>
          <w:trHeight w:val="70"/>
        </w:trPr>
        <w:tc>
          <w:tcPr>
            <w:tcW w:w="3119" w:type="dxa"/>
          </w:tcPr>
          <w:p w:rsidR="00252839" w:rsidRPr="00B936C9" w:rsidRDefault="00252839" w:rsidP="005E64DF">
            <w:pPr>
              <w:tabs>
                <w:tab w:val="center" w:pos="3490"/>
              </w:tabs>
              <w:rPr>
                <w:sz w:val="22"/>
                <w:szCs w:val="22"/>
              </w:rPr>
            </w:pPr>
            <w:r w:rsidRPr="00B936C9">
              <w:rPr>
                <w:sz w:val="22"/>
                <w:szCs w:val="22"/>
              </w:rPr>
              <w:t xml:space="preserve">Marijos Montessori m-d </w:t>
            </w:r>
          </w:p>
        </w:tc>
        <w:tc>
          <w:tcPr>
            <w:tcW w:w="1559" w:type="dxa"/>
          </w:tcPr>
          <w:p w:rsidR="00252839" w:rsidRPr="00B936C9" w:rsidRDefault="00252839" w:rsidP="005E64DF">
            <w:pPr>
              <w:jc w:val="center"/>
              <w:rPr>
                <w:sz w:val="22"/>
                <w:szCs w:val="22"/>
              </w:rPr>
            </w:pPr>
            <w:r w:rsidRPr="00B936C9">
              <w:rPr>
                <w:sz w:val="22"/>
                <w:szCs w:val="22"/>
              </w:rPr>
              <w:t>83</w:t>
            </w:r>
          </w:p>
        </w:tc>
        <w:tc>
          <w:tcPr>
            <w:tcW w:w="2410" w:type="dxa"/>
          </w:tcPr>
          <w:p w:rsidR="00252839" w:rsidRPr="00B936C9" w:rsidRDefault="00252839" w:rsidP="005E64DF">
            <w:pPr>
              <w:jc w:val="center"/>
              <w:rPr>
                <w:sz w:val="22"/>
                <w:szCs w:val="22"/>
              </w:rPr>
            </w:pPr>
            <w:r w:rsidRPr="00B936C9">
              <w:rPr>
                <w:sz w:val="22"/>
                <w:szCs w:val="22"/>
              </w:rPr>
              <w:t>83</w:t>
            </w:r>
          </w:p>
        </w:tc>
        <w:tc>
          <w:tcPr>
            <w:tcW w:w="2511" w:type="dxa"/>
          </w:tcPr>
          <w:p w:rsidR="00252839" w:rsidRPr="00B936C9" w:rsidRDefault="00252839" w:rsidP="005E64DF">
            <w:pPr>
              <w:jc w:val="center"/>
              <w:rPr>
                <w:sz w:val="22"/>
                <w:szCs w:val="22"/>
              </w:rPr>
            </w:pPr>
            <w:r w:rsidRPr="00B936C9">
              <w:rPr>
                <w:sz w:val="22"/>
                <w:szCs w:val="22"/>
              </w:rPr>
              <w:t>100</w:t>
            </w:r>
          </w:p>
        </w:tc>
      </w:tr>
      <w:tr w:rsidR="00252839" w:rsidRPr="00B936C9" w:rsidTr="00CD67D1">
        <w:trPr>
          <w:trHeight w:val="311"/>
        </w:trPr>
        <w:tc>
          <w:tcPr>
            <w:tcW w:w="3119" w:type="dxa"/>
          </w:tcPr>
          <w:p w:rsidR="00252839" w:rsidRPr="00B936C9" w:rsidRDefault="00252839" w:rsidP="005E64DF">
            <w:pPr>
              <w:jc w:val="right"/>
              <w:rPr>
                <w:b/>
                <w:sz w:val="22"/>
                <w:szCs w:val="22"/>
              </w:rPr>
            </w:pPr>
            <w:r w:rsidRPr="00B936C9">
              <w:rPr>
                <w:b/>
                <w:sz w:val="22"/>
                <w:szCs w:val="22"/>
              </w:rPr>
              <w:t xml:space="preserve">Iš viso </w:t>
            </w:r>
          </w:p>
        </w:tc>
        <w:tc>
          <w:tcPr>
            <w:tcW w:w="1559" w:type="dxa"/>
          </w:tcPr>
          <w:p w:rsidR="00252839" w:rsidRPr="00B936C9" w:rsidRDefault="00252839" w:rsidP="005E64DF">
            <w:pPr>
              <w:jc w:val="center"/>
              <w:rPr>
                <w:b/>
                <w:sz w:val="22"/>
                <w:szCs w:val="22"/>
              </w:rPr>
            </w:pPr>
            <w:r w:rsidRPr="00B936C9">
              <w:rPr>
                <w:b/>
                <w:sz w:val="22"/>
                <w:szCs w:val="22"/>
              </w:rPr>
              <w:t>2095</w:t>
            </w:r>
          </w:p>
        </w:tc>
        <w:tc>
          <w:tcPr>
            <w:tcW w:w="2410" w:type="dxa"/>
          </w:tcPr>
          <w:p w:rsidR="00252839" w:rsidRPr="00B936C9" w:rsidRDefault="00252839" w:rsidP="005E64DF">
            <w:pPr>
              <w:jc w:val="center"/>
              <w:rPr>
                <w:b/>
                <w:sz w:val="22"/>
                <w:szCs w:val="22"/>
              </w:rPr>
            </w:pPr>
            <w:r w:rsidRPr="00B936C9">
              <w:rPr>
                <w:b/>
                <w:sz w:val="22"/>
                <w:szCs w:val="22"/>
              </w:rPr>
              <w:t>1274</w:t>
            </w:r>
          </w:p>
        </w:tc>
        <w:tc>
          <w:tcPr>
            <w:tcW w:w="2511" w:type="dxa"/>
          </w:tcPr>
          <w:p w:rsidR="00252839" w:rsidRPr="00B936C9" w:rsidRDefault="00252839" w:rsidP="005E64DF">
            <w:pPr>
              <w:jc w:val="center"/>
              <w:rPr>
                <w:b/>
                <w:sz w:val="22"/>
                <w:szCs w:val="22"/>
              </w:rPr>
            </w:pPr>
            <w:r w:rsidRPr="00B936C9">
              <w:rPr>
                <w:b/>
                <w:sz w:val="22"/>
                <w:szCs w:val="22"/>
              </w:rPr>
              <w:t>60,8</w:t>
            </w:r>
          </w:p>
        </w:tc>
      </w:tr>
    </w:tbl>
    <w:p w:rsidR="00252839" w:rsidRPr="00B936C9" w:rsidRDefault="00252839" w:rsidP="005E64DF">
      <w:pPr>
        <w:tabs>
          <w:tab w:val="center" w:pos="7356"/>
          <w:tab w:val="right" w:pos="14003"/>
        </w:tabs>
        <w:spacing w:after="0" w:line="240" w:lineRule="auto"/>
        <w:ind w:firstLine="709"/>
        <w:jc w:val="both"/>
        <w:rPr>
          <w:rFonts w:ascii="Times New Roman" w:hAnsi="Times New Roman" w:cs="Times New Roman"/>
          <w:color w:val="FF0000"/>
        </w:rPr>
      </w:pPr>
    </w:p>
    <w:p w:rsidR="00252839" w:rsidRPr="00B936C9" w:rsidRDefault="00252839" w:rsidP="005E64DF">
      <w:pPr>
        <w:tabs>
          <w:tab w:val="center" w:pos="7356"/>
          <w:tab w:val="right" w:pos="14003"/>
        </w:tabs>
        <w:spacing w:after="0" w:line="240" w:lineRule="auto"/>
        <w:ind w:firstLine="709"/>
        <w:jc w:val="both"/>
        <w:rPr>
          <w:rFonts w:ascii="Times New Roman" w:hAnsi="Times New Roman" w:cs="Times New Roman"/>
        </w:rPr>
      </w:pPr>
      <w:r w:rsidRPr="00B936C9">
        <w:rPr>
          <w:rFonts w:ascii="Times New Roman" w:hAnsi="Times New Roman" w:cs="Times New Roman"/>
        </w:rPr>
        <w:t>98 lentelė (6.9., 6.10.). Besimokančiųjų, kurie išvyko mokytis pagal tarptautines mainų programas, ir atvykstančiųjų mokytis pagal tarptautines mainų programas skaičius ir dalis (</w:t>
      </w:r>
      <w:r w:rsidRPr="00B936C9">
        <w:rPr>
          <w:rFonts w:ascii="Times New Roman" w:hAnsi="Times New Roman" w:cs="Times New Roman"/>
          <w:lang w:val="en-US"/>
        </w:rPr>
        <w:t>%</w:t>
      </w:r>
      <w:r w:rsidRPr="00B936C9">
        <w:rPr>
          <w:rFonts w:ascii="Times New Roman" w:hAnsi="Times New Roman" w:cs="Times New Roman"/>
        </w:rPr>
        <w:t>) 2013–2014 m. m.</w:t>
      </w:r>
    </w:p>
    <w:tbl>
      <w:tblPr>
        <w:tblStyle w:val="Lentelstinklelis"/>
        <w:tblW w:w="0" w:type="auto"/>
        <w:tblInd w:w="108" w:type="dxa"/>
        <w:tblLayout w:type="fixed"/>
        <w:tblLook w:val="04A0" w:firstRow="1" w:lastRow="0" w:firstColumn="1" w:lastColumn="0" w:noHBand="0" w:noVBand="1"/>
      </w:tblPr>
      <w:tblGrid>
        <w:gridCol w:w="3261"/>
        <w:gridCol w:w="992"/>
        <w:gridCol w:w="1417"/>
        <w:gridCol w:w="1418"/>
        <w:gridCol w:w="1276"/>
        <w:gridCol w:w="1275"/>
      </w:tblGrid>
      <w:tr w:rsidR="00252839" w:rsidRPr="00B936C9" w:rsidTr="00C6643F">
        <w:trPr>
          <w:tblHeader/>
        </w:trPr>
        <w:tc>
          <w:tcPr>
            <w:tcW w:w="3261" w:type="dxa"/>
            <w:vMerge w:val="restart"/>
          </w:tcPr>
          <w:p w:rsidR="00252839" w:rsidRPr="00B936C9" w:rsidRDefault="00252839" w:rsidP="005E64DF">
            <w:pPr>
              <w:jc w:val="center"/>
              <w:rPr>
                <w:sz w:val="22"/>
                <w:szCs w:val="22"/>
              </w:rPr>
            </w:pPr>
            <w:r w:rsidRPr="00B936C9">
              <w:rPr>
                <w:sz w:val="22"/>
                <w:szCs w:val="22"/>
              </w:rPr>
              <w:t>Bendrojo ugdymo mokyklos pavadinimas</w:t>
            </w:r>
          </w:p>
        </w:tc>
        <w:tc>
          <w:tcPr>
            <w:tcW w:w="992" w:type="dxa"/>
            <w:vMerge w:val="restart"/>
          </w:tcPr>
          <w:p w:rsidR="00252839" w:rsidRPr="00B936C9" w:rsidRDefault="00252839" w:rsidP="005E64DF">
            <w:pPr>
              <w:jc w:val="center"/>
              <w:rPr>
                <w:sz w:val="22"/>
                <w:szCs w:val="22"/>
              </w:rPr>
            </w:pPr>
            <w:r w:rsidRPr="00B936C9">
              <w:rPr>
                <w:sz w:val="22"/>
                <w:szCs w:val="22"/>
              </w:rPr>
              <w:t>Mokinių skaičius</w:t>
            </w:r>
          </w:p>
          <w:p w:rsidR="00252839" w:rsidRPr="00B936C9" w:rsidRDefault="00252839" w:rsidP="005E64DF">
            <w:pPr>
              <w:jc w:val="center"/>
              <w:rPr>
                <w:sz w:val="22"/>
                <w:szCs w:val="22"/>
              </w:rPr>
            </w:pPr>
            <w:r w:rsidRPr="00B936C9">
              <w:rPr>
                <w:sz w:val="22"/>
                <w:szCs w:val="22"/>
              </w:rPr>
              <w:t xml:space="preserve">(2013-09-01) </w:t>
            </w:r>
          </w:p>
        </w:tc>
        <w:tc>
          <w:tcPr>
            <w:tcW w:w="2835" w:type="dxa"/>
            <w:gridSpan w:val="2"/>
          </w:tcPr>
          <w:p w:rsidR="00252839" w:rsidRPr="00B936C9" w:rsidRDefault="00252839" w:rsidP="005E64DF">
            <w:pPr>
              <w:jc w:val="center"/>
              <w:rPr>
                <w:sz w:val="22"/>
                <w:szCs w:val="22"/>
              </w:rPr>
            </w:pPr>
            <w:r w:rsidRPr="00B936C9">
              <w:rPr>
                <w:sz w:val="22"/>
                <w:szCs w:val="22"/>
              </w:rPr>
              <w:t>Besimokančiųjų, kurie išvyko mokytis pagal tarptautines mainų programas</w:t>
            </w:r>
          </w:p>
        </w:tc>
        <w:tc>
          <w:tcPr>
            <w:tcW w:w="2551" w:type="dxa"/>
            <w:gridSpan w:val="2"/>
          </w:tcPr>
          <w:p w:rsidR="00252839" w:rsidRPr="00B936C9" w:rsidRDefault="00252839" w:rsidP="005E64DF">
            <w:pPr>
              <w:jc w:val="center"/>
              <w:rPr>
                <w:sz w:val="22"/>
                <w:szCs w:val="22"/>
              </w:rPr>
            </w:pPr>
            <w:r w:rsidRPr="00B936C9">
              <w:rPr>
                <w:sz w:val="22"/>
                <w:szCs w:val="22"/>
              </w:rPr>
              <w:t>Atvykstančiųjų mokytis pagal tarptautines mainų programas</w:t>
            </w:r>
          </w:p>
        </w:tc>
      </w:tr>
      <w:tr w:rsidR="00252839" w:rsidRPr="00B936C9" w:rsidTr="00C6643F">
        <w:trPr>
          <w:tblHeader/>
        </w:trPr>
        <w:tc>
          <w:tcPr>
            <w:tcW w:w="3261" w:type="dxa"/>
            <w:vMerge/>
          </w:tcPr>
          <w:p w:rsidR="00252839" w:rsidRPr="00B936C9" w:rsidRDefault="00252839" w:rsidP="005E64DF">
            <w:pPr>
              <w:rPr>
                <w:sz w:val="22"/>
                <w:szCs w:val="22"/>
              </w:rPr>
            </w:pPr>
          </w:p>
        </w:tc>
        <w:tc>
          <w:tcPr>
            <w:tcW w:w="992" w:type="dxa"/>
            <w:vMerge/>
          </w:tcPr>
          <w:p w:rsidR="00252839" w:rsidRPr="00B936C9" w:rsidRDefault="00252839" w:rsidP="005E64DF">
            <w:pPr>
              <w:rPr>
                <w:sz w:val="22"/>
                <w:szCs w:val="22"/>
              </w:rPr>
            </w:pPr>
          </w:p>
        </w:tc>
        <w:tc>
          <w:tcPr>
            <w:tcW w:w="1417" w:type="dxa"/>
          </w:tcPr>
          <w:p w:rsidR="00252839" w:rsidRPr="00B936C9" w:rsidRDefault="00252839" w:rsidP="005E64DF">
            <w:pPr>
              <w:jc w:val="center"/>
              <w:rPr>
                <w:sz w:val="22"/>
                <w:szCs w:val="22"/>
              </w:rPr>
            </w:pPr>
            <w:r w:rsidRPr="00B936C9">
              <w:rPr>
                <w:sz w:val="22"/>
                <w:szCs w:val="22"/>
              </w:rPr>
              <w:t>Skaičius</w:t>
            </w:r>
          </w:p>
        </w:tc>
        <w:tc>
          <w:tcPr>
            <w:tcW w:w="1418" w:type="dxa"/>
          </w:tcPr>
          <w:p w:rsidR="00252839" w:rsidRPr="00B936C9" w:rsidRDefault="00252839" w:rsidP="005E64DF">
            <w:pPr>
              <w:jc w:val="center"/>
              <w:rPr>
                <w:sz w:val="22"/>
                <w:szCs w:val="22"/>
              </w:rPr>
            </w:pPr>
            <w:r w:rsidRPr="00B936C9">
              <w:rPr>
                <w:sz w:val="22"/>
                <w:szCs w:val="22"/>
              </w:rPr>
              <w:t>Dalis (%)</w:t>
            </w:r>
          </w:p>
        </w:tc>
        <w:tc>
          <w:tcPr>
            <w:tcW w:w="1276" w:type="dxa"/>
          </w:tcPr>
          <w:p w:rsidR="00252839" w:rsidRPr="00B936C9" w:rsidRDefault="00252839" w:rsidP="005E64DF">
            <w:pPr>
              <w:jc w:val="center"/>
              <w:rPr>
                <w:sz w:val="22"/>
                <w:szCs w:val="22"/>
              </w:rPr>
            </w:pPr>
            <w:r w:rsidRPr="00B936C9">
              <w:rPr>
                <w:sz w:val="22"/>
                <w:szCs w:val="22"/>
              </w:rPr>
              <w:t>Skaičius</w:t>
            </w:r>
          </w:p>
        </w:tc>
        <w:tc>
          <w:tcPr>
            <w:tcW w:w="1275" w:type="dxa"/>
          </w:tcPr>
          <w:p w:rsidR="00252839" w:rsidRPr="00B936C9" w:rsidRDefault="00252839" w:rsidP="005E64DF">
            <w:pPr>
              <w:jc w:val="center"/>
              <w:rPr>
                <w:sz w:val="22"/>
                <w:szCs w:val="22"/>
              </w:rPr>
            </w:pPr>
            <w:r w:rsidRPr="00B936C9">
              <w:rPr>
                <w:sz w:val="22"/>
                <w:szCs w:val="22"/>
              </w:rPr>
              <w:t>Dalis (%)</w:t>
            </w:r>
          </w:p>
        </w:tc>
      </w:tr>
      <w:tr w:rsidR="00252839" w:rsidRPr="00B936C9" w:rsidTr="00CD67D1">
        <w:tc>
          <w:tcPr>
            <w:tcW w:w="3261" w:type="dxa"/>
          </w:tcPr>
          <w:p w:rsidR="00252839" w:rsidRPr="00B936C9" w:rsidRDefault="00252839" w:rsidP="005E64DF">
            <w:pPr>
              <w:rPr>
                <w:sz w:val="22"/>
                <w:szCs w:val="22"/>
              </w:rPr>
            </w:pPr>
            <w:r w:rsidRPr="00B936C9">
              <w:rPr>
                <w:sz w:val="22"/>
                <w:szCs w:val="22"/>
              </w:rPr>
              <w:t>Hermano Zudermano gimnazija</w:t>
            </w:r>
          </w:p>
        </w:tc>
        <w:tc>
          <w:tcPr>
            <w:tcW w:w="992" w:type="dxa"/>
          </w:tcPr>
          <w:p w:rsidR="00252839" w:rsidRPr="00B936C9" w:rsidRDefault="00252839" w:rsidP="005E64DF">
            <w:pPr>
              <w:jc w:val="center"/>
              <w:rPr>
                <w:sz w:val="22"/>
                <w:szCs w:val="22"/>
              </w:rPr>
            </w:pPr>
            <w:r w:rsidRPr="00B936C9">
              <w:rPr>
                <w:sz w:val="22"/>
                <w:szCs w:val="22"/>
              </w:rPr>
              <w:t>584</w:t>
            </w:r>
          </w:p>
        </w:tc>
        <w:tc>
          <w:tcPr>
            <w:tcW w:w="1417" w:type="dxa"/>
          </w:tcPr>
          <w:p w:rsidR="00252839" w:rsidRPr="00B936C9" w:rsidRDefault="00252839" w:rsidP="005E64DF">
            <w:pPr>
              <w:jc w:val="center"/>
              <w:rPr>
                <w:sz w:val="22"/>
                <w:szCs w:val="22"/>
              </w:rPr>
            </w:pPr>
            <w:r w:rsidRPr="00B936C9">
              <w:rPr>
                <w:sz w:val="22"/>
                <w:szCs w:val="22"/>
              </w:rPr>
              <w:t>3</w:t>
            </w:r>
          </w:p>
        </w:tc>
        <w:tc>
          <w:tcPr>
            <w:tcW w:w="1418" w:type="dxa"/>
          </w:tcPr>
          <w:p w:rsidR="00252839" w:rsidRPr="00B936C9" w:rsidRDefault="00252839" w:rsidP="005E64DF">
            <w:pPr>
              <w:jc w:val="center"/>
              <w:rPr>
                <w:sz w:val="22"/>
                <w:szCs w:val="22"/>
              </w:rPr>
            </w:pPr>
            <w:r w:rsidRPr="00B936C9">
              <w:rPr>
                <w:sz w:val="22"/>
                <w:szCs w:val="22"/>
              </w:rPr>
              <w:t>0,5</w:t>
            </w:r>
          </w:p>
        </w:tc>
        <w:tc>
          <w:tcPr>
            <w:tcW w:w="1276" w:type="dxa"/>
          </w:tcPr>
          <w:p w:rsidR="00252839" w:rsidRPr="00B936C9" w:rsidRDefault="00252839" w:rsidP="005E64DF">
            <w:pPr>
              <w:jc w:val="center"/>
              <w:rPr>
                <w:sz w:val="22"/>
                <w:szCs w:val="22"/>
              </w:rPr>
            </w:pPr>
            <w:r w:rsidRPr="00B936C9">
              <w:rPr>
                <w:sz w:val="22"/>
                <w:szCs w:val="22"/>
              </w:rPr>
              <w:t>3</w:t>
            </w:r>
          </w:p>
        </w:tc>
        <w:tc>
          <w:tcPr>
            <w:tcW w:w="1275" w:type="dxa"/>
          </w:tcPr>
          <w:p w:rsidR="00252839" w:rsidRPr="00B936C9" w:rsidRDefault="00252839" w:rsidP="005E64DF">
            <w:pPr>
              <w:jc w:val="center"/>
              <w:rPr>
                <w:sz w:val="22"/>
                <w:szCs w:val="22"/>
              </w:rPr>
            </w:pPr>
            <w:r w:rsidRPr="00B936C9">
              <w:rPr>
                <w:sz w:val="22"/>
                <w:szCs w:val="22"/>
              </w:rPr>
              <w:t>0,5</w:t>
            </w:r>
          </w:p>
        </w:tc>
      </w:tr>
      <w:tr w:rsidR="00252839" w:rsidRPr="00B936C9" w:rsidTr="00CD67D1">
        <w:trPr>
          <w:trHeight w:val="250"/>
        </w:trPr>
        <w:tc>
          <w:tcPr>
            <w:tcW w:w="3261" w:type="dxa"/>
          </w:tcPr>
          <w:p w:rsidR="00252839" w:rsidRPr="00B936C9" w:rsidRDefault="00252839" w:rsidP="005E64DF">
            <w:pPr>
              <w:jc w:val="right"/>
              <w:rPr>
                <w:b/>
                <w:sz w:val="22"/>
                <w:szCs w:val="22"/>
              </w:rPr>
            </w:pPr>
            <w:r w:rsidRPr="00B936C9">
              <w:rPr>
                <w:b/>
                <w:sz w:val="22"/>
                <w:szCs w:val="22"/>
              </w:rPr>
              <w:lastRenderedPageBreak/>
              <w:t>Iš viso mokyklose</w:t>
            </w:r>
          </w:p>
        </w:tc>
        <w:tc>
          <w:tcPr>
            <w:tcW w:w="992" w:type="dxa"/>
          </w:tcPr>
          <w:p w:rsidR="00252839" w:rsidRPr="00B936C9" w:rsidRDefault="00252839" w:rsidP="005E64DF">
            <w:pPr>
              <w:jc w:val="center"/>
              <w:rPr>
                <w:b/>
                <w:sz w:val="22"/>
                <w:szCs w:val="22"/>
              </w:rPr>
            </w:pPr>
            <w:r w:rsidRPr="00B936C9">
              <w:rPr>
                <w:b/>
                <w:sz w:val="22"/>
                <w:szCs w:val="22"/>
              </w:rPr>
              <w:t>17238</w:t>
            </w:r>
          </w:p>
        </w:tc>
        <w:tc>
          <w:tcPr>
            <w:tcW w:w="1417" w:type="dxa"/>
          </w:tcPr>
          <w:p w:rsidR="00252839" w:rsidRPr="00B936C9" w:rsidRDefault="00252839" w:rsidP="005E64DF">
            <w:pPr>
              <w:jc w:val="center"/>
              <w:rPr>
                <w:b/>
                <w:sz w:val="22"/>
                <w:szCs w:val="22"/>
              </w:rPr>
            </w:pPr>
            <w:r w:rsidRPr="00B936C9">
              <w:rPr>
                <w:b/>
                <w:sz w:val="22"/>
                <w:szCs w:val="22"/>
              </w:rPr>
              <w:t>3</w:t>
            </w:r>
          </w:p>
        </w:tc>
        <w:tc>
          <w:tcPr>
            <w:tcW w:w="1418" w:type="dxa"/>
          </w:tcPr>
          <w:p w:rsidR="00252839" w:rsidRPr="00B936C9" w:rsidRDefault="00252839" w:rsidP="005E64DF">
            <w:pPr>
              <w:jc w:val="center"/>
              <w:rPr>
                <w:b/>
                <w:sz w:val="22"/>
                <w:szCs w:val="22"/>
              </w:rPr>
            </w:pPr>
            <w:r w:rsidRPr="00B936C9">
              <w:rPr>
                <w:b/>
                <w:sz w:val="22"/>
                <w:szCs w:val="22"/>
              </w:rPr>
              <w:t>0,02</w:t>
            </w:r>
          </w:p>
        </w:tc>
        <w:tc>
          <w:tcPr>
            <w:tcW w:w="1276" w:type="dxa"/>
          </w:tcPr>
          <w:p w:rsidR="00252839" w:rsidRPr="00B936C9" w:rsidRDefault="00252839" w:rsidP="005E64DF">
            <w:pPr>
              <w:jc w:val="center"/>
              <w:rPr>
                <w:b/>
                <w:sz w:val="22"/>
                <w:szCs w:val="22"/>
              </w:rPr>
            </w:pPr>
            <w:r w:rsidRPr="00B936C9">
              <w:rPr>
                <w:b/>
                <w:sz w:val="22"/>
                <w:szCs w:val="22"/>
              </w:rPr>
              <w:t>3</w:t>
            </w:r>
          </w:p>
        </w:tc>
        <w:tc>
          <w:tcPr>
            <w:tcW w:w="1275" w:type="dxa"/>
          </w:tcPr>
          <w:p w:rsidR="00252839" w:rsidRPr="00B936C9" w:rsidRDefault="00252839" w:rsidP="005E64DF">
            <w:pPr>
              <w:jc w:val="center"/>
              <w:rPr>
                <w:b/>
                <w:sz w:val="22"/>
                <w:szCs w:val="22"/>
              </w:rPr>
            </w:pPr>
            <w:r w:rsidRPr="00B936C9">
              <w:rPr>
                <w:b/>
                <w:sz w:val="22"/>
                <w:szCs w:val="22"/>
              </w:rPr>
              <w:t>0,02</w:t>
            </w:r>
          </w:p>
        </w:tc>
      </w:tr>
    </w:tbl>
    <w:p w:rsidR="00252839" w:rsidRPr="00B936C9" w:rsidRDefault="00252839" w:rsidP="005E64DF">
      <w:pPr>
        <w:spacing w:after="0" w:line="240" w:lineRule="auto"/>
        <w:jc w:val="center"/>
        <w:rPr>
          <w:rFonts w:ascii="Times New Roman" w:hAnsi="Times New Roman" w:cs="Times New Roman"/>
          <w:color w:val="FF0000"/>
        </w:rPr>
      </w:pPr>
    </w:p>
    <w:p w:rsidR="00252839" w:rsidRPr="00B936C9" w:rsidRDefault="0025283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99 lentelė (6.16.1.). Bendrojo ugdymo mokyklose 2013–2014 m. m. organizuotų renginių pasiskirstymas pagal edukacines kryptis</w:t>
      </w:r>
    </w:p>
    <w:tbl>
      <w:tblPr>
        <w:tblStyle w:val="Lentelstinklelis"/>
        <w:tblW w:w="4947" w:type="pct"/>
        <w:tblInd w:w="108" w:type="dxa"/>
        <w:tblLayout w:type="fixed"/>
        <w:tblLook w:val="04A0" w:firstRow="1" w:lastRow="0" w:firstColumn="1" w:lastColumn="0" w:noHBand="0" w:noVBand="1"/>
      </w:tblPr>
      <w:tblGrid>
        <w:gridCol w:w="1937"/>
        <w:gridCol w:w="6"/>
        <w:gridCol w:w="970"/>
        <w:gridCol w:w="6"/>
        <w:gridCol w:w="823"/>
        <w:gridCol w:w="8"/>
        <w:gridCol w:w="17"/>
        <w:gridCol w:w="945"/>
        <w:gridCol w:w="10"/>
        <w:gridCol w:w="17"/>
        <w:gridCol w:w="8"/>
        <w:gridCol w:w="794"/>
        <w:gridCol w:w="11"/>
        <w:gridCol w:w="19"/>
        <w:gridCol w:w="13"/>
        <w:gridCol w:w="926"/>
        <w:gridCol w:w="10"/>
        <w:gridCol w:w="21"/>
        <w:gridCol w:w="13"/>
        <w:gridCol w:w="722"/>
        <w:gridCol w:w="758"/>
        <w:gridCol w:w="1492"/>
      </w:tblGrid>
      <w:tr w:rsidR="00252839" w:rsidRPr="00B936C9" w:rsidTr="00C6643F">
        <w:trPr>
          <w:trHeight w:val="172"/>
          <w:tblHeader/>
        </w:trPr>
        <w:tc>
          <w:tcPr>
            <w:tcW w:w="1020" w:type="pct"/>
            <w:gridSpan w:val="2"/>
            <w:vMerge w:val="restart"/>
          </w:tcPr>
          <w:p w:rsidR="00252839" w:rsidRPr="00B936C9" w:rsidRDefault="00252839" w:rsidP="005E64DF">
            <w:pPr>
              <w:jc w:val="center"/>
              <w:rPr>
                <w:sz w:val="22"/>
                <w:szCs w:val="22"/>
              </w:rPr>
            </w:pPr>
          </w:p>
          <w:p w:rsidR="00252839" w:rsidRPr="00B936C9" w:rsidRDefault="00252839" w:rsidP="005E64DF">
            <w:pPr>
              <w:jc w:val="center"/>
              <w:rPr>
                <w:sz w:val="22"/>
                <w:szCs w:val="22"/>
              </w:rPr>
            </w:pPr>
          </w:p>
          <w:p w:rsidR="00252839" w:rsidRPr="00B936C9" w:rsidRDefault="00252839" w:rsidP="005E64DF">
            <w:pPr>
              <w:jc w:val="center"/>
              <w:rPr>
                <w:sz w:val="22"/>
                <w:szCs w:val="22"/>
              </w:rPr>
            </w:pPr>
            <w:r w:rsidRPr="00B936C9">
              <w:rPr>
                <w:sz w:val="22"/>
                <w:szCs w:val="22"/>
              </w:rPr>
              <w:t>Švietimo įstaigos pavadinimas</w:t>
            </w:r>
          </w:p>
        </w:tc>
        <w:tc>
          <w:tcPr>
            <w:tcW w:w="3197" w:type="pct"/>
            <w:gridSpan w:val="19"/>
          </w:tcPr>
          <w:p w:rsidR="00252839" w:rsidRPr="00B936C9" w:rsidRDefault="00252839" w:rsidP="005E64DF">
            <w:pPr>
              <w:jc w:val="center"/>
              <w:rPr>
                <w:sz w:val="22"/>
                <w:szCs w:val="22"/>
              </w:rPr>
            </w:pPr>
            <w:r w:rsidRPr="00B936C9">
              <w:rPr>
                <w:sz w:val="22"/>
                <w:szCs w:val="22"/>
              </w:rPr>
              <w:t>Renginiai pagal edukacines kryptis</w:t>
            </w:r>
          </w:p>
        </w:tc>
        <w:tc>
          <w:tcPr>
            <w:tcW w:w="783" w:type="pct"/>
            <w:vMerge w:val="restart"/>
          </w:tcPr>
          <w:p w:rsidR="00252839" w:rsidRPr="00B936C9" w:rsidRDefault="00252839" w:rsidP="005E64DF">
            <w:pPr>
              <w:jc w:val="center"/>
              <w:rPr>
                <w:sz w:val="22"/>
                <w:szCs w:val="22"/>
              </w:rPr>
            </w:pPr>
          </w:p>
          <w:p w:rsidR="00252839" w:rsidRPr="00B936C9" w:rsidRDefault="00252839" w:rsidP="005E64DF">
            <w:pPr>
              <w:jc w:val="center"/>
              <w:rPr>
                <w:sz w:val="22"/>
                <w:szCs w:val="22"/>
              </w:rPr>
            </w:pPr>
            <w:r w:rsidRPr="00B936C9">
              <w:rPr>
                <w:sz w:val="22"/>
                <w:szCs w:val="22"/>
              </w:rPr>
              <w:t>Iš viso organizuotų renginių</w:t>
            </w:r>
          </w:p>
          <w:p w:rsidR="00252839" w:rsidRPr="00B936C9" w:rsidRDefault="00252839" w:rsidP="005E64DF">
            <w:pPr>
              <w:jc w:val="center"/>
              <w:rPr>
                <w:sz w:val="22"/>
                <w:szCs w:val="22"/>
              </w:rPr>
            </w:pPr>
            <w:r w:rsidRPr="00B936C9">
              <w:rPr>
                <w:sz w:val="22"/>
                <w:szCs w:val="22"/>
              </w:rPr>
              <w:t>skaičius</w:t>
            </w:r>
          </w:p>
        </w:tc>
      </w:tr>
      <w:tr w:rsidR="00252839" w:rsidRPr="00B936C9" w:rsidTr="00C6643F">
        <w:trPr>
          <w:cantSplit/>
          <w:trHeight w:val="2190"/>
          <w:tblHeader/>
        </w:trPr>
        <w:tc>
          <w:tcPr>
            <w:tcW w:w="1020" w:type="pct"/>
            <w:gridSpan w:val="2"/>
            <w:vMerge/>
          </w:tcPr>
          <w:p w:rsidR="00252839" w:rsidRPr="00B936C9" w:rsidRDefault="00252839" w:rsidP="005E64DF">
            <w:pPr>
              <w:jc w:val="center"/>
              <w:rPr>
                <w:sz w:val="22"/>
                <w:szCs w:val="22"/>
              </w:rPr>
            </w:pPr>
          </w:p>
        </w:tc>
        <w:tc>
          <w:tcPr>
            <w:tcW w:w="509" w:type="pct"/>
            <w:textDirection w:val="btLr"/>
          </w:tcPr>
          <w:p w:rsidR="00252839" w:rsidRPr="00B936C9" w:rsidRDefault="00252839" w:rsidP="005E64DF">
            <w:pPr>
              <w:ind w:left="113" w:right="113"/>
              <w:jc w:val="center"/>
              <w:rPr>
                <w:sz w:val="22"/>
                <w:szCs w:val="22"/>
              </w:rPr>
            </w:pPr>
            <w:r w:rsidRPr="00B936C9">
              <w:rPr>
                <w:sz w:val="22"/>
                <w:szCs w:val="22"/>
              </w:rPr>
              <w:t xml:space="preserve">Konferencijos, seminarai, paskaitos </w:t>
            </w:r>
          </w:p>
          <w:p w:rsidR="00252839" w:rsidRPr="00B936C9" w:rsidRDefault="00252839" w:rsidP="005E64DF">
            <w:pPr>
              <w:ind w:left="113" w:right="113"/>
              <w:jc w:val="center"/>
              <w:rPr>
                <w:sz w:val="22"/>
                <w:szCs w:val="22"/>
              </w:rPr>
            </w:pPr>
          </w:p>
        </w:tc>
        <w:tc>
          <w:tcPr>
            <w:tcW w:w="435" w:type="pct"/>
            <w:gridSpan w:val="2"/>
            <w:textDirection w:val="btLr"/>
          </w:tcPr>
          <w:p w:rsidR="00252839" w:rsidRPr="00B936C9" w:rsidRDefault="00252839" w:rsidP="005E64DF">
            <w:pPr>
              <w:ind w:left="113" w:right="113"/>
              <w:jc w:val="center"/>
              <w:rPr>
                <w:sz w:val="22"/>
                <w:szCs w:val="22"/>
              </w:rPr>
            </w:pPr>
            <w:r w:rsidRPr="00B936C9">
              <w:rPr>
                <w:sz w:val="22"/>
                <w:szCs w:val="22"/>
              </w:rPr>
              <w:t>Dalykinės olimpiados, konkursai</w:t>
            </w:r>
          </w:p>
        </w:tc>
        <w:tc>
          <w:tcPr>
            <w:tcW w:w="509" w:type="pct"/>
            <w:gridSpan w:val="3"/>
            <w:textDirection w:val="btLr"/>
          </w:tcPr>
          <w:p w:rsidR="00252839" w:rsidRPr="00B936C9" w:rsidRDefault="00252839" w:rsidP="005E64DF">
            <w:pPr>
              <w:ind w:left="113" w:right="113"/>
              <w:jc w:val="center"/>
              <w:rPr>
                <w:sz w:val="22"/>
                <w:szCs w:val="22"/>
              </w:rPr>
            </w:pPr>
            <w:r w:rsidRPr="00B936C9">
              <w:rPr>
                <w:sz w:val="22"/>
                <w:szCs w:val="22"/>
              </w:rPr>
              <w:t xml:space="preserve">Sporto, sveikos gyvensenos renginiai </w:t>
            </w:r>
          </w:p>
        </w:tc>
        <w:tc>
          <w:tcPr>
            <w:tcW w:w="435" w:type="pct"/>
            <w:gridSpan w:val="4"/>
            <w:textDirection w:val="btLr"/>
          </w:tcPr>
          <w:p w:rsidR="00252839" w:rsidRPr="00B936C9" w:rsidRDefault="00252839" w:rsidP="005E64DF">
            <w:pPr>
              <w:ind w:left="113" w:right="113"/>
              <w:jc w:val="center"/>
              <w:rPr>
                <w:sz w:val="22"/>
                <w:szCs w:val="22"/>
              </w:rPr>
            </w:pPr>
            <w:r w:rsidRPr="00B936C9">
              <w:rPr>
                <w:sz w:val="22"/>
                <w:szCs w:val="22"/>
              </w:rPr>
              <w:t xml:space="preserve">Tradicinės, kt. šventės, minėjimai </w:t>
            </w:r>
          </w:p>
        </w:tc>
        <w:tc>
          <w:tcPr>
            <w:tcW w:w="509" w:type="pct"/>
            <w:gridSpan w:val="4"/>
            <w:textDirection w:val="btLr"/>
          </w:tcPr>
          <w:p w:rsidR="00252839" w:rsidRPr="00B936C9" w:rsidRDefault="00252839" w:rsidP="005E64DF">
            <w:pPr>
              <w:ind w:left="113" w:right="113"/>
              <w:jc w:val="center"/>
              <w:rPr>
                <w:sz w:val="22"/>
                <w:szCs w:val="22"/>
              </w:rPr>
            </w:pPr>
            <w:r w:rsidRPr="00B936C9">
              <w:rPr>
                <w:sz w:val="22"/>
                <w:szCs w:val="22"/>
              </w:rPr>
              <w:t>Muzikiniai, choreografiniai, teatriniai renginiai</w:t>
            </w:r>
          </w:p>
        </w:tc>
        <w:tc>
          <w:tcPr>
            <w:tcW w:w="402" w:type="pct"/>
            <w:gridSpan w:val="4"/>
            <w:textDirection w:val="btLr"/>
          </w:tcPr>
          <w:p w:rsidR="00252839" w:rsidRPr="00B936C9" w:rsidRDefault="00252839" w:rsidP="005E64DF">
            <w:pPr>
              <w:ind w:left="113" w:right="113"/>
              <w:jc w:val="center"/>
              <w:rPr>
                <w:sz w:val="22"/>
                <w:szCs w:val="22"/>
              </w:rPr>
            </w:pPr>
            <w:r w:rsidRPr="00B936C9">
              <w:rPr>
                <w:sz w:val="22"/>
                <w:szCs w:val="22"/>
              </w:rPr>
              <w:t>Parodos</w:t>
            </w:r>
          </w:p>
        </w:tc>
        <w:tc>
          <w:tcPr>
            <w:tcW w:w="398" w:type="pct"/>
            <w:textDirection w:val="btLr"/>
          </w:tcPr>
          <w:p w:rsidR="00252839" w:rsidRPr="00B936C9" w:rsidRDefault="00252839" w:rsidP="005E64DF">
            <w:pPr>
              <w:ind w:left="113" w:right="113"/>
              <w:jc w:val="center"/>
              <w:rPr>
                <w:sz w:val="22"/>
                <w:szCs w:val="22"/>
              </w:rPr>
            </w:pPr>
            <w:r w:rsidRPr="00B936C9">
              <w:rPr>
                <w:sz w:val="22"/>
                <w:szCs w:val="22"/>
              </w:rPr>
              <w:t>Projektai, akcijos</w:t>
            </w:r>
          </w:p>
        </w:tc>
        <w:tc>
          <w:tcPr>
            <w:tcW w:w="783" w:type="pct"/>
            <w:vMerge/>
          </w:tcPr>
          <w:p w:rsidR="00252839" w:rsidRPr="00B936C9" w:rsidRDefault="00252839" w:rsidP="005E64DF">
            <w:pPr>
              <w:jc w:val="center"/>
              <w:rPr>
                <w:sz w:val="22"/>
                <w:szCs w:val="22"/>
              </w:rPr>
            </w:pPr>
          </w:p>
        </w:tc>
      </w:tr>
      <w:tr w:rsidR="00252839" w:rsidRPr="00B936C9" w:rsidTr="00C6643F">
        <w:trPr>
          <w:trHeight w:val="138"/>
        </w:trPr>
        <w:tc>
          <w:tcPr>
            <w:tcW w:w="5000" w:type="pct"/>
            <w:gridSpan w:val="22"/>
          </w:tcPr>
          <w:p w:rsidR="00252839" w:rsidRPr="00B936C9" w:rsidRDefault="00252839" w:rsidP="005E64DF">
            <w:pPr>
              <w:jc w:val="center"/>
              <w:rPr>
                <w:b/>
                <w:sz w:val="22"/>
                <w:szCs w:val="22"/>
              </w:rPr>
            </w:pPr>
            <w:r w:rsidRPr="00B936C9">
              <w:rPr>
                <w:b/>
                <w:sz w:val="22"/>
                <w:szCs w:val="22"/>
              </w:rPr>
              <w:t>Gimnazijos</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„Aitvaro“ </w:t>
            </w:r>
          </w:p>
        </w:tc>
        <w:tc>
          <w:tcPr>
            <w:tcW w:w="512" w:type="pct"/>
            <w:gridSpan w:val="2"/>
          </w:tcPr>
          <w:p w:rsidR="00252839" w:rsidRPr="00B936C9" w:rsidRDefault="00252839" w:rsidP="005E64DF">
            <w:pPr>
              <w:jc w:val="center"/>
              <w:rPr>
                <w:sz w:val="22"/>
                <w:szCs w:val="22"/>
              </w:rPr>
            </w:pPr>
            <w:r w:rsidRPr="00B936C9">
              <w:rPr>
                <w:sz w:val="22"/>
                <w:szCs w:val="22"/>
              </w:rPr>
              <w:t>8</w:t>
            </w:r>
          </w:p>
        </w:tc>
        <w:tc>
          <w:tcPr>
            <w:tcW w:w="436" w:type="pct"/>
            <w:gridSpan w:val="2"/>
          </w:tcPr>
          <w:p w:rsidR="00252839" w:rsidRPr="00B936C9" w:rsidRDefault="00252839" w:rsidP="005E64DF">
            <w:pPr>
              <w:jc w:val="center"/>
              <w:rPr>
                <w:sz w:val="22"/>
                <w:szCs w:val="22"/>
              </w:rPr>
            </w:pPr>
            <w:r w:rsidRPr="00B936C9">
              <w:rPr>
                <w:sz w:val="22"/>
                <w:szCs w:val="22"/>
              </w:rPr>
              <w:t>19</w:t>
            </w:r>
          </w:p>
        </w:tc>
        <w:tc>
          <w:tcPr>
            <w:tcW w:w="510" w:type="pct"/>
            <w:gridSpan w:val="3"/>
          </w:tcPr>
          <w:p w:rsidR="00252839" w:rsidRPr="00B936C9" w:rsidRDefault="00252839" w:rsidP="005E64DF">
            <w:pPr>
              <w:jc w:val="center"/>
              <w:rPr>
                <w:sz w:val="22"/>
                <w:szCs w:val="22"/>
              </w:rPr>
            </w:pPr>
            <w:r w:rsidRPr="00B936C9">
              <w:rPr>
                <w:sz w:val="22"/>
                <w:szCs w:val="22"/>
              </w:rPr>
              <w:t>5</w:t>
            </w:r>
          </w:p>
        </w:tc>
        <w:tc>
          <w:tcPr>
            <w:tcW w:w="436" w:type="pct"/>
            <w:gridSpan w:val="4"/>
          </w:tcPr>
          <w:p w:rsidR="00252839" w:rsidRPr="00B936C9" w:rsidRDefault="00252839" w:rsidP="005E64DF">
            <w:pPr>
              <w:jc w:val="center"/>
              <w:rPr>
                <w:sz w:val="22"/>
                <w:szCs w:val="22"/>
              </w:rPr>
            </w:pPr>
            <w:r w:rsidRPr="00B936C9">
              <w:rPr>
                <w:sz w:val="22"/>
                <w:szCs w:val="22"/>
              </w:rPr>
              <w:t>19</w:t>
            </w:r>
          </w:p>
        </w:tc>
        <w:tc>
          <w:tcPr>
            <w:tcW w:w="508" w:type="pct"/>
            <w:gridSpan w:val="4"/>
          </w:tcPr>
          <w:p w:rsidR="00252839" w:rsidRPr="00B936C9" w:rsidRDefault="00252839" w:rsidP="005E64DF">
            <w:pPr>
              <w:jc w:val="center"/>
              <w:rPr>
                <w:sz w:val="22"/>
                <w:szCs w:val="22"/>
              </w:rPr>
            </w:pPr>
            <w:r w:rsidRPr="00B936C9">
              <w:rPr>
                <w:sz w:val="22"/>
                <w:szCs w:val="22"/>
              </w:rPr>
              <w:t>4</w:t>
            </w:r>
          </w:p>
        </w:tc>
        <w:tc>
          <w:tcPr>
            <w:tcW w:w="396" w:type="pct"/>
            <w:gridSpan w:val="3"/>
          </w:tcPr>
          <w:p w:rsidR="00252839" w:rsidRPr="00B936C9" w:rsidRDefault="00252839" w:rsidP="005E64DF">
            <w:pPr>
              <w:jc w:val="center"/>
              <w:rPr>
                <w:sz w:val="22"/>
                <w:szCs w:val="22"/>
              </w:rPr>
            </w:pPr>
            <w:r w:rsidRPr="00B936C9">
              <w:rPr>
                <w:sz w:val="22"/>
                <w:szCs w:val="22"/>
              </w:rPr>
              <w:t>5</w:t>
            </w:r>
          </w:p>
        </w:tc>
        <w:tc>
          <w:tcPr>
            <w:tcW w:w="398" w:type="pct"/>
          </w:tcPr>
          <w:p w:rsidR="00252839" w:rsidRPr="00B936C9" w:rsidRDefault="00252839" w:rsidP="005E64DF">
            <w:pPr>
              <w:jc w:val="center"/>
              <w:rPr>
                <w:sz w:val="22"/>
                <w:szCs w:val="22"/>
              </w:rPr>
            </w:pPr>
            <w:r w:rsidRPr="00B936C9">
              <w:rPr>
                <w:sz w:val="22"/>
                <w:szCs w:val="22"/>
              </w:rPr>
              <w:t>15</w:t>
            </w:r>
          </w:p>
        </w:tc>
        <w:tc>
          <w:tcPr>
            <w:tcW w:w="783" w:type="pct"/>
          </w:tcPr>
          <w:p w:rsidR="00252839" w:rsidRPr="00B936C9" w:rsidRDefault="00252839" w:rsidP="005E64DF">
            <w:pPr>
              <w:jc w:val="center"/>
              <w:rPr>
                <w:sz w:val="22"/>
                <w:szCs w:val="22"/>
              </w:rPr>
            </w:pPr>
            <w:r w:rsidRPr="00B936C9">
              <w:rPr>
                <w:sz w:val="22"/>
                <w:szCs w:val="22"/>
              </w:rPr>
              <w:t>75</w:t>
            </w:r>
          </w:p>
        </w:tc>
      </w:tr>
      <w:tr w:rsidR="00252839" w:rsidRPr="00B936C9" w:rsidTr="00C6643F">
        <w:tc>
          <w:tcPr>
            <w:tcW w:w="1020" w:type="pct"/>
            <w:gridSpan w:val="2"/>
          </w:tcPr>
          <w:p w:rsidR="00252839" w:rsidRPr="00B936C9" w:rsidRDefault="00252839" w:rsidP="005E64DF">
            <w:pPr>
              <w:rPr>
                <w:b/>
                <w:sz w:val="22"/>
                <w:szCs w:val="22"/>
              </w:rPr>
            </w:pPr>
            <w:r w:rsidRPr="00B936C9">
              <w:rPr>
                <w:sz w:val="22"/>
                <w:szCs w:val="22"/>
              </w:rPr>
              <w:t xml:space="preserve">„Ąžuolyno“ </w:t>
            </w:r>
          </w:p>
        </w:tc>
        <w:tc>
          <w:tcPr>
            <w:tcW w:w="512" w:type="pct"/>
            <w:gridSpan w:val="2"/>
          </w:tcPr>
          <w:p w:rsidR="00252839" w:rsidRPr="00B936C9" w:rsidRDefault="00252839" w:rsidP="005E64DF">
            <w:pPr>
              <w:jc w:val="center"/>
              <w:rPr>
                <w:sz w:val="22"/>
                <w:szCs w:val="22"/>
              </w:rPr>
            </w:pPr>
            <w:r w:rsidRPr="00B936C9">
              <w:rPr>
                <w:sz w:val="22"/>
                <w:szCs w:val="22"/>
              </w:rPr>
              <w:t>20</w:t>
            </w:r>
          </w:p>
        </w:tc>
        <w:tc>
          <w:tcPr>
            <w:tcW w:w="436" w:type="pct"/>
            <w:gridSpan w:val="2"/>
          </w:tcPr>
          <w:p w:rsidR="00252839" w:rsidRPr="00B936C9" w:rsidRDefault="00252839" w:rsidP="005E64DF">
            <w:pPr>
              <w:jc w:val="center"/>
              <w:rPr>
                <w:sz w:val="22"/>
                <w:szCs w:val="22"/>
              </w:rPr>
            </w:pPr>
            <w:r w:rsidRPr="00B936C9">
              <w:rPr>
                <w:sz w:val="22"/>
                <w:szCs w:val="22"/>
              </w:rPr>
              <w:t>31</w:t>
            </w:r>
          </w:p>
        </w:tc>
        <w:tc>
          <w:tcPr>
            <w:tcW w:w="510" w:type="pct"/>
            <w:gridSpan w:val="3"/>
          </w:tcPr>
          <w:p w:rsidR="00252839" w:rsidRPr="00B936C9" w:rsidRDefault="00252839" w:rsidP="005E64DF">
            <w:pPr>
              <w:jc w:val="center"/>
              <w:rPr>
                <w:sz w:val="22"/>
                <w:szCs w:val="22"/>
              </w:rPr>
            </w:pPr>
            <w:r w:rsidRPr="00B936C9">
              <w:rPr>
                <w:sz w:val="22"/>
                <w:szCs w:val="22"/>
              </w:rPr>
              <w:t>28</w:t>
            </w:r>
          </w:p>
        </w:tc>
        <w:tc>
          <w:tcPr>
            <w:tcW w:w="436" w:type="pct"/>
            <w:gridSpan w:val="4"/>
          </w:tcPr>
          <w:p w:rsidR="00252839" w:rsidRPr="00B936C9" w:rsidRDefault="00252839" w:rsidP="005E64DF">
            <w:pPr>
              <w:jc w:val="center"/>
              <w:rPr>
                <w:sz w:val="22"/>
                <w:szCs w:val="22"/>
              </w:rPr>
            </w:pPr>
            <w:r w:rsidRPr="00B936C9">
              <w:rPr>
                <w:sz w:val="22"/>
                <w:szCs w:val="22"/>
              </w:rPr>
              <w:t>22</w:t>
            </w:r>
          </w:p>
        </w:tc>
        <w:tc>
          <w:tcPr>
            <w:tcW w:w="508" w:type="pct"/>
            <w:gridSpan w:val="4"/>
          </w:tcPr>
          <w:p w:rsidR="00252839" w:rsidRPr="00B936C9" w:rsidRDefault="00252839" w:rsidP="005E64DF">
            <w:pPr>
              <w:jc w:val="center"/>
              <w:rPr>
                <w:sz w:val="22"/>
                <w:szCs w:val="22"/>
              </w:rPr>
            </w:pPr>
            <w:r w:rsidRPr="00B936C9">
              <w:rPr>
                <w:sz w:val="22"/>
                <w:szCs w:val="22"/>
              </w:rPr>
              <w:t>8</w:t>
            </w:r>
          </w:p>
        </w:tc>
        <w:tc>
          <w:tcPr>
            <w:tcW w:w="396" w:type="pct"/>
            <w:gridSpan w:val="3"/>
          </w:tcPr>
          <w:p w:rsidR="00252839" w:rsidRPr="00B936C9" w:rsidRDefault="00252839" w:rsidP="005E64DF">
            <w:pPr>
              <w:jc w:val="center"/>
              <w:rPr>
                <w:sz w:val="22"/>
                <w:szCs w:val="22"/>
              </w:rPr>
            </w:pPr>
            <w:r w:rsidRPr="00B936C9">
              <w:rPr>
                <w:sz w:val="22"/>
                <w:szCs w:val="22"/>
              </w:rPr>
              <w:t>11</w:t>
            </w:r>
          </w:p>
        </w:tc>
        <w:tc>
          <w:tcPr>
            <w:tcW w:w="398" w:type="pct"/>
          </w:tcPr>
          <w:p w:rsidR="00252839" w:rsidRPr="00B936C9" w:rsidRDefault="00252839" w:rsidP="005E64DF">
            <w:pPr>
              <w:jc w:val="center"/>
              <w:rPr>
                <w:sz w:val="22"/>
                <w:szCs w:val="22"/>
              </w:rPr>
            </w:pPr>
            <w:r w:rsidRPr="00B936C9">
              <w:rPr>
                <w:sz w:val="22"/>
                <w:szCs w:val="22"/>
              </w:rPr>
              <w:t>39</w:t>
            </w:r>
          </w:p>
        </w:tc>
        <w:tc>
          <w:tcPr>
            <w:tcW w:w="783" w:type="pct"/>
          </w:tcPr>
          <w:p w:rsidR="00252839" w:rsidRPr="00B936C9" w:rsidRDefault="00252839" w:rsidP="005E64DF">
            <w:pPr>
              <w:jc w:val="center"/>
              <w:rPr>
                <w:sz w:val="22"/>
                <w:szCs w:val="22"/>
              </w:rPr>
            </w:pPr>
            <w:r w:rsidRPr="00B936C9">
              <w:rPr>
                <w:sz w:val="22"/>
                <w:szCs w:val="22"/>
              </w:rPr>
              <w:t>159</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„Aukuro“ </w:t>
            </w:r>
          </w:p>
        </w:tc>
        <w:tc>
          <w:tcPr>
            <w:tcW w:w="512" w:type="pct"/>
            <w:gridSpan w:val="2"/>
          </w:tcPr>
          <w:p w:rsidR="00252839" w:rsidRPr="00B936C9" w:rsidRDefault="00252839" w:rsidP="005E64DF">
            <w:pPr>
              <w:jc w:val="center"/>
              <w:rPr>
                <w:sz w:val="22"/>
                <w:szCs w:val="22"/>
              </w:rPr>
            </w:pPr>
            <w:r w:rsidRPr="00B936C9">
              <w:rPr>
                <w:sz w:val="22"/>
                <w:szCs w:val="22"/>
              </w:rPr>
              <w:t>5</w:t>
            </w:r>
          </w:p>
        </w:tc>
        <w:tc>
          <w:tcPr>
            <w:tcW w:w="436" w:type="pct"/>
            <w:gridSpan w:val="2"/>
          </w:tcPr>
          <w:p w:rsidR="00252839" w:rsidRPr="00B936C9" w:rsidRDefault="00252839" w:rsidP="005E64DF">
            <w:pPr>
              <w:jc w:val="center"/>
              <w:rPr>
                <w:sz w:val="22"/>
                <w:szCs w:val="22"/>
              </w:rPr>
            </w:pPr>
            <w:r w:rsidRPr="00B936C9">
              <w:rPr>
                <w:sz w:val="22"/>
                <w:szCs w:val="22"/>
              </w:rPr>
              <w:t>22</w:t>
            </w:r>
          </w:p>
        </w:tc>
        <w:tc>
          <w:tcPr>
            <w:tcW w:w="510" w:type="pct"/>
            <w:gridSpan w:val="3"/>
          </w:tcPr>
          <w:p w:rsidR="00252839" w:rsidRPr="00B936C9" w:rsidRDefault="00252839" w:rsidP="005E64DF">
            <w:pPr>
              <w:jc w:val="center"/>
              <w:rPr>
                <w:sz w:val="22"/>
                <w:szCs w:val="22"/>
              </w:rPr>
            </w:pPr>
            <w:r w:rsidRPr="00B936C9">
              <w:rPr>
                <w:sz w:val="22"/>
                <w:szCs w:val="22"/>
              </w:rPr>
              <w:t>12</w:t>
            </w:r>
          </w:p>
        </w:tc>
        <w:tc>
          <w:tcPr>
            <w:tcW w:w="436" w:type="pct"/>
            <w:gridSpan w:val="4"/>
          </w:tcPr>
          <w:p w:rsidR="00252839" w:rsidRPr="00B936C9" w:rsidRDefault="00252839" w:rsidP="005E64DF">
            <w:pPr>
              <w:jc w:val="center"/>
              <w:rPr>
                <w:sz w:val="22"/>
                <w:szCs w:val="22"/>
              </w:rPr>
            </w:pPr>
            <w:r w:rsidRPr="00B936C9">
              <w:rPr>
                <w:sz w:val="22"/>
                <w:szCs w:val="22"/>
              </w:rPr>
              <w:t>9</w:t>
            </w:r>
          </w:p>
        </w:tc>
        <w:tc>
          <w:tcPr>
            <w:tcW w:w="508" w:type="pct"/>
            <w:gridSpan w:val="4"/>
          </w:tcPr>
          <w:p w:rsidR="00252839" w:rsidRPr="00B936C9" w:rsidRDefault="00252839" w:rsidP="005E64DF">
            <w:pPr>
              <w:jc w:val="center"/>
              <w:rPr>
                <w:sz w:val="22"/>
                <w:szCs w:val="22"/>
              </w:rPr>
            </w:pPr>
            <w:r w:rsidRPr="00B936C9">
              <w:rPr>
                <w:sz w:val="22"/>
                <w:szCs w:val="22"/>
              </w:rPr>
              <w:t>3</w:t>
            </w:r>
          </w:p>
        </w:tc>
        <w:tc>
          <w:tcPr>
            <w:tcW w:w="396" w:type="pct"/>
            <w:gridSpan w:val="3"/>
          </w:tcPr>
          <w:p w:rsidR="00252839" w:rsidRPr="00B936C9" w:rsidRDefault="00252839" w:rsidP="005E64DF">
            <w:pPr>
              <w:jc w:val="center"/>
              <w:rPr>
                <w:sz w:val="22"/>
                <w:szCs w:val="22"/>
              </w:rPr>
            </w:pPr>
            <w:r w:rsidRPr="00B936C9">
              <w:rPr>
                <w:sz w:val="22"/>
                <w:szCs w:val="22"/>
              </w:rPr>
              <w:t>6</w:t>
            </w:r>
          </w:p>
        </w:tc>
        <w:tc>
          <w:tcPr>
            <w:tcW w:w="398" w:type="pct"/>
          </w:tcPr>
          <w:p w:rsidR="00252839" w:rsidRPr="00B936C9" w:rsidRDefault="00252839" w:rsidP="005E64DF">
            <w:pPr>
              <w:jc w:val="center"/>
              <w:rPr>
                <w:sz w:val="22"/>
                <w:szCs w:val="22"/>
              </w:rPr>
            </w:pPr>
            <w:r w:rsidRPr="00B936C9">
              <w:rPr>
                <w:sz w:val="22"/>
                <w:szCs w:val="22"/>
              </w:rPr>
              <w:t>13</w:t>
            </w:r>
          </w:p>
        </w:tc>
        <w:tc>
          <w:tcPr>
            <w:tcW w:w="783" w:type="pct"/>
          </w:tcPr>
          <w:p w:rsidR="00252839" w:rsidRPr="00B936C9" w:rsidRDefault="00252839" w:rsidP="005E64DF">
            <w:pPr>
              <w:jc w:val="center"/>
              <w:rPr>
                <w:sz w:val="22"/>
                <w:szCs w:val="22"/>
              </w:rPr>
            </w:pPr>
            <w:r w:rsidRPr="00B936C9">
              <w:rPr>
                <w:sz w:val="22"/>
                <w:szCs w:val="22"/>
              </w:rPr>
              <w:t>70</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Baltijos </w:t>
            </w:r>
          </w:p>
        </w:tc>
        <w:tc>
          <w:tcPr>
            <w:tcW w:w="512" w:type="pct"/>
            <w:gridSpan w:val="2"/>
          </w:tcPr>
          <w:p w:rsidR="00252839" w:rsidRPr="00B936C9" w:rsidRDefault="00252839" w:rsidP="005E64DF">
            <w:pPr>
              <w:jc w:val="center"/>
              <w:rPr>
                <w:sz w:val="22"/>
                <w:szCs w:val="22"/>
              </w:rPr>
            </w:pPr>
            <w:r w:rsidRPr="00B936C9">
              <w:rPr>
                <w:sz w:val="22"/>
                <w:szCs w:val="22"/>
              </w:rPr>
              <w:t>21</w:t>
            </w:r>
          </w:p>
        </w:tc>
        <w:tc>
          <w:tcPr>
            <w:tcW w:w="436" w:type="pct"/>
            <w:gridSpan w:val="2"/>
          </w:tcPr>
          <w:p w:rsidR="00252839" w:rsidRPr="00B936C9" w:rsidRDefault="00252839" w:rsidP="005E64DF">
            <w:pPr>
              <w:jc w:val="center"/>
              <w:rPr>
                <w:sz w:val="22"/>
                <w:szCs w:val="22"/>
              </w:rPr>
            </w:pPr>
            <w:r w:rsidRPr="00B936C9">
              <w:rPr>
                <w:sz w:val="22"/>
                <w:szCs w:val="22"/>
              </w:rPr>
              <w:t>29</w:t>
            </w:r>
          </w:p>
        </w:tc>
        <w:tc>
          <w:tcPr>
            <w:tcW w:w="510" w:type="pct"/>
            <w:gridSpan w:val="3"/>
          </w:tcPr>
          <w:p w:rsidR="00252839" w:rsidRPr="00B936C9" w:rsidRDefault="00252839" w:rsidP="005E64DF">
            <w:pPr>
              <w:jc w:val="center"/>
              <w:rPr>
                <w:sz w:val="22"/>
                <w:szCs w:val="22"/>
              </w:rPr>
            </w:pPr>
            <w:r w:rsidRPr="00B936C9">
              <w:rPr>
                <w:sz w:val="22"/>
                <w:szCs w:val="22"/>
              </w:rPr>
              <w:t>5</w:t>
            </w:r>
          </w:p>
        </w:tc>
        <w:tc>
          <w:tcPr>
            <w:tcW w:w="436" w:type="pct"/>
            <w:gridSpan w:val="4"/>
          </w:tcPr>
          <w:p w:rsidR="00252839" w:rsidRPr="00B936C9" w:rsidRDefault="00252839" w:rsidP="005E64DF">
            <w:pPr>
              <w:jc w:val="center"/>
              <w:rPr>
                <w:sz w:val="22"/>
                <w:szCs w:val="22"/>
              </w:rPr>
            </w:pPr>
            <w:r w:rsidRPr="00B936C9">
              <w:rPr>
                <w:sz w:val="22"/>
                <w:szCs w:val="22"/>
              </w:rPr>
              <w:t>17</w:t>
            </w:r>
          </w:p>
        </w:tc>
        <w:tc>
          <w:tcPr>
            <w:tcW w:w="508" w:type="pct"/>
            <w:gridSpan w:val="4"/>
          </w:tcPr>
          <w:p w:rsidR="00252839" w:rsidRPr="00B936C9" w:rsidRDefault="00252839" w:rsidP="005E64DF">
            <w:pPr>
              <w:jc w:val="center"/>
              <w:rPr>
                <w:sz w:val="22"/>
                <w:szCs w:val="22"/>
              </w:rPr>
            </w:pPr>
            <w:r w:rsidRPr="00B936C9">
              <w:rPr>
                <w:sz w:val="22"/>
                <w:szCs w:val="22"/>
              </w:rPr>
              <w:t>4</w:t>
            </w:r>
          </w:p>
        </w:tc>
        <w:tc>
          <w:tcPr>
            <w:tcW w:w="396" w:type="pct"/>
            <w:gridSpan w:val="3"/>
          </w:tcPr>
          <w:p w:rsidR="00252839" w:rsidRPr="00B936C9" w:rsidRDefault="00252839" w:rsidP="005E64DF">
            <w:pPr>
              <w:jc w:val="center"/>
              <w:rPr>
                <w:sz w:val="22"/>
                <w:szCs w:val="22"/>
              </w:rPr>
            </w:pPr>
            <w:r w:rsidRPr="00B936C9">
              <w:rPr>
                <w:sz w:val="22"/>
                <w:szCs w:val="22"/>
              </w:rPr>
              <w:t>4</w:t>
            </w:r>
          </w:p>
        </w:tc>
        <w:tc>
          <w:tcPr>
            <w:tcW w:w="398" w:type="pct"/>
          </w:tcPr>
          <w:p w:rsidR="00252839" w:rsidRPr="00B936C9" w:rsidRDefault="00252839" w:rsidP="005E64DF">
            <w:pPr>
              <w:jc w:val="center"/>
              <w:rPr>
                <w:sz w:val="22"/>
                <w:szCs w:val="22"/>
              </w:rPr>
            </w:pPr>
            <w:r w:rsidRPr="00B936C9">
              <w:rPr>
                <w:sz w:val="22"/>
                <w:szCs w:val="22"/>
              </w:rPr>
              <w:t>18</w:t>
            </w:r>
          </w:p>
        </w:tc>
        <w:tc>
          <w:tcPr>
            <w:tcW w:w="783" w:type="pct"/>
          </w:tcPr>
          <w:p w:rsidR="00252839" w:rsidRPr="00B936C9" w:rsidRDefault="00252839" w:rsidP="005E64DF">
            <w:pPr>
              <w:jc w:val="center"/>
              <w:rPr>
                <w:sz w:val="22"/>
                <w:szCs w:val="22"/>
              </w:rPr>
            </w:pPr>
            <w:r w:rsidRPr="00B936C9">
              <w:rPr>
                <w:sz w:val="22"/>
                <w:szCs w:val="22"/>
              </w:rPr>
              <w:t>98</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Vytauto Didžiojo </w:t>
            </w:r>
          </w:p>
        </w:tc>
        <w:tc>
          <w:tcPr>
            <w:tcW w:w="512" w:type="pct"/>
            <w:gridSpan w:val="2"/>
          </w:tcPr>
          <w:p w:rsidR="00252839" w:rsidRPr="00B936C9" w:rsidRDefault="00252839" w:rsidP="005E64DF">
            <w:pPr>
              <w:jc w:val="center"/>
              <w:rPr>
                <w:sz w:val="22"/>
                <w:szCs w:val="22"/>
              </w:rPr>
            </w:pPr>
            <w:r w:rsidRPr="00B936C9">
              <w:rPr>
                <w:sz w:val="22"/>
                <w:szCs w:val="22"/>
              </w:rPr>
              <w:t>4</w:t>
            </w:r>
          </w:p>
        </w:tc>
        <w:tc>
          <w:tcPr>
            <w:tcW w:w="436" w:type="pct"/>
            <w:gridSpan w:val="2"/>
          </w:tcPr>
          <w:p w:rsidR="00252839" w:rsidRPr="00B936C9" w:rsidRDefault="00252839" w:rsidP="005E64DF">
            <w:pPr>
              <w:jc w:val="center"/>
              <w:rPr>
                <w:sz w:val="22"/>
                <w:szCs w:val="22"/>
              </w:rPr>
            </w:pPr>
            <w:r w:rsidRPr="00B936C9">
              <w:rPr>
                <w:sz w:val="22"/>
                <w:szCs w:val="22"/>
              </w:rPr>
              <w:t>24</w:t>
            </w:r>
          </w:p>
        </w:tc>
        <w:tc>
          <w:tcPr>
            <w:tcW w:w="510" w:type="pct"/>
            <w:gridSpan w:val="3"/>
          </w:tcPr>
          <w:p w:rsidR="00252839" w:rsidRPr="00B936C9" w:rsidRDefault="00252839" w:rsidP="005E64DF">
            <w:pPr>
              <w:jc w:val="center"/>
              <w:rPr>
                <w:sz w:val="22"/>
                <w:szCs w:val="22"/>
              </w:rPr>
            </w:pPr>
            <w:r w:rsidRPr="00B936C9">
              <w:rPr>
                <w:sz w:val="22"/>
                <w:szCs w:val="22"/>
              </w:rPr>
              <w:t>3</w:t>
            </w:r>
          </w:p>
        </w:tc>
        <w:tc>
          <w:tcPr>
            <w:tcW w:w="436" w:type="pct"/>
            <w:gridSpan w:val="4"/>
          </w:tcPr>
          <w:p w:rsidR="00252839" w:rsidRPr="00B936C9" w:rsidRDefault="00252839" w:rsidP="005E64DF">
            <w:pPr>
              <w:jc w:val="center"/>
              <w:rPr>
                <w:sz w:val="22"/>
                <w:szCs w:val="22"/>
              </w:rPr>
            </w:pPr>
            <w:r w:rsidRPr="00B936C9">
              <w:rPr>
                <w:sz w:val="22"/>
                <w:szCs w:val="22"/>
              </w:rPr>
              <w:t>17</w:t>
            </w:r>
          </w:p>
        </w:tc>
        <w:tc>
          <w:tcPr>
            <w:tcW w:w="508" w:type="pct"/>
            <w:gridSpan w:val="4"/>
          </w:tcPr>
          <w:p w:rsidR="00252839" w:rsidRPr="00B936C9" w:rsidRDefault="00252839" w:rsidP="005E64DF">
            <w:pPr>
              <w:jc w:val="center"/>
              <w:rPr>
                <w:sz w:val="22"/>
                <w:szCs w:val="22"/>
              </w:rPr>
            </w:pPr>
            <w:r w:rsidRPr="00B936C9">
              <w:rPr>
                <w:sz w:val="22"/>
                <w:szCs w:val="22"/>
              </w:rPr>
              <w:t>2</w:t>
            </w:r>
          </w:p>
        </w:tc>
        <w:tc>
          <w:tcPr>
            <w:tcW w:w="396" w:type="pct"/>
            <w:gridSpan w:val="3"/>
          </w:tcPr>
          <w:p w:rsidR="00252839" w:rsidRPr="00B936C9" w:rsidRDefault="00252839" w:rsidP="005E64DF">
            <w:pPr>
              <w:jc w:val="center"/>
              <w:rPr>
                <w:sz w:val="22"/>
                <w:szCs w:val="22"/>
              </w:rPr>
            </w:pPr>
            <w:r w:rsidRPr="00B936C9">
              <w:rPr>
                <w:sz w:val="22"/>
                <w:szCs w:val="22"/>
              </w:rPr>
              <w:t>1</w:t>
            </w:r>
          </w:p>
        </w:tc>
        <w:tc>
          <w:tcPr>
            <w:tcW w:w="398" w:type="pct"/>
          </w:tcPr>
          <w:p w:rsidR="00252839" w:rsidRPr="00B936C9" w:rsidRDefault="00252839" w:rsidP="005E64DF">
            <w:pPr>
              <w:jc w:val="center"/>
              <w:rPr>
                <w:sz w:val="22"/>
                <w:szCs w:val="22"/>
              </w:rPr>
            </w:pPr>
            <w:r w:rsidRPr="00B936C9">
              <w:rPr>
                <w:sz w:val="22"/>
                <w:szCs w:val="22"/>
              </w:rPr>
              <w:t>6</w:t>
            </w:r>
          </w:p>
        </w:tc>
        <w:tc>
          <w:tcPr>
            <w:tcW w:w="783" w:type="pct"/>
          </w:tcPr>
          <w:p w:rsidR="00252839" w:rsidRPr="00B936C9" w:rsidRDefault="00252839" w:rsidP="005E64DF">
            <w:pPr>
              <w:jc w:val="center"/>
              <w:rPr>
                <w:sz w:val="22"/>
                <w:szCs w:val="22"/>
              </w:rPr>
            </w:pPr>
            <w:r w:rsidRPr="00B936C9">
              <w:rPr>
                <w:sz w:val="22"/>
                <w:szCs w:val="22"/>
              </w:rPr>
              <w:t>57</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S. Šemerio</w:t>
            </w:r>
          </w:p>
        </w:tc>
        <w:tc>
          <w:tcPr>
            <w:tcW w:w="512" w:type="pct"/>
            <w:gridSpan w:val="2"/>
          </w:tcPr>
          <w:p w:rsidR="00252839" w:rsidRPr="00B936C9" w:rsidRDefault="00252839" w:rsidP="005E64DF">
            <w:pPr>
              <w:jc w:val="center"/>
              <w:rPr>
                <w:sz w:val="22"/>
                <w:szCs w:val="22"/>
              </w:rPr>
            </w:pPr>
            <w:r w:rsidRPr="00B936C9">
              <w:rPr>
                <w:sz w:val="22"/>
                <w:szCs w:val="22"/>
              </w:rPr>
              <w:t>4</w:t>
            </w:r>
          </w:p>
        </w:tc>
        <w:tc>
          <w:tcPr>
            <w:tcW w:w="436" w:type="pct"/>
            <w:gridSpan w:val="2"/>
          </w:tcPr>
          <w:p w:rsidR="00252839" w:rsidRPr="00B936C9" w:rsidRDefault="00252839" w:rsidP="005E64DF">
            <w:pPr>
              <w:jc w:val="center"/>
              <w:rPr>
                <w:sz w:val="22"/>
                <w:szCs w:val="22"/>
              </w:rPr>
            </w:pPr>
            <w:r w:rsidRPr="00B936C9">
              <w:rPr>
                <w:sz w:val="22"/>
                <w:szCs w:val="22"/>
              </w:rPr>
              <w:t>7</w:t>
            </w:r>
          </w:p>
        </w:tc>
        <w:tc>
          <w:tcPr>
            <w:tcW w:w="510" w:type="pct"/>
            <w:gridSpan w:val="3"/>
          </w:tcPr>
          <w:p w:rsidR="00252839" w:rsidRPr="00B936C9" w:rsidRDefault="00252839" w:rsidP="005E64DF">
            <w:pPr>
              <w:jc w:val="center"/>
              <w:rPr>
                <w:sz w:val="22"/>
                <w:szCs w:val="22"/>
              </w:rPr>
            </w:pPr>
            <w:r w:rsidRPr="00B936C9">
              <w:rPr>
                <w:sz w:val="22"/>
                <w:szCs w:val="22"/>
              </w:rPr>
              <w:t>1</w:t>
            </w:r>
          </w:p>
        </w:tc>
        <w:tc>
          <w:tcPr>
            <w:tcW w:w="436" w:type="pct"/>
            <w:gridSpan w:val="4"/>
          </w:tcPr>
          <w:p w:rsidR="00252839" w:rsidRPr="00B936C9" w:rsidRDefault="00252839" w:rsidP="005E64DF">
            <w:pPr>
              <w:jc w:val="center"/>
              <w:rPr>
                <w:sz w:val="22"/>
                <w:szCs w:val="22"/>
              </w:rPr>
            </w:pPr>
            <w:r w:rsidRPr="00B936C9">
              <w:rPr>
                <w:sz w:val="22"/>
                <w:szCs w:val="22"/>
              </w:rPr>
              <w:t>13</w:t>
            </w:r>
          </w:p>
        </w:tc>
        <w:tc>
          <w:tcPr>
            <w:tcW w:w="508" w:type="pct"/>
            <w:gridSpan w:val="4"/>
          </w:tcPr>
          <w:p w:rsidR="00252839" w:rsidRPr="00B936C9" w:rsidRDefault="00252839" w:rsidP="005E64DF">
            <w:pPr>
              <w:jc w:val="center"/>
              <w:rPr>
                <w:sz w:val="22"/>
                <w:szCs w:val="22"/>
              </w:rPr>
            </w:pPr>
            <w:r w:rsidRPr="00B936C9">
              <w:rPr>
                <w:sz w:val="22"/>
                <w:szCs w:val="22"/>
              </w:rPr>
              <w:t>-</w:t>
            </w:r>
          </w:p>
        </w:tc>
        <w:tc>
          <w:tcPr>
            <w:tcW w:w="396" w:type="pct"/>
            <w:gridSpan w:val="3"/>
          </w:tcPr>
          <w:p w:rsidR="00252839" w:rsidRPr="00B936C9" w:rsidRDefault="00252839" w:rsidP="005E64DF">
            <w:pPr>
              <w:jc w:val="center"/>
              <w:rPr>
                <w:sz w:val="22"/>
                <w:szCs w:val="22"/>
              </w:rPr>
            </w:pPr>
            <w:r w:rsidRPr="00B936C9">
              <w:rPr>
                <w:sz w:val="22"/>
                <w:szCs w:val="22"/>
              </w:rPr>
              <w:t>1</w:t>
            </w:r>
          </w:p>
        </w:tc>
        <w:tc>
          <w:tcPr>
            <w:tcW w:w="398" w:type="pct"/>
          </w:tcPr>
          <w:p w:rsidR="00252839" w:rsidRPr="00B936C9" w:rsidRDefault="00252839" w:rsidP="005E64DF">
            <w:pPr>
              <w:jc w:val="center"/>
              <w:rPr>
                <w:sz w:val="22"/>
                <w:szCs w:val="22"/>
              </w:rPr>
            </w:pPr>
            <w:r w:rsidRPr="00B936C9">
              <w:rPr>
                <w:sz w:val="22"/>
                <w:szCs w:val="22"/>
              </w:rPr>
              <w:t>2</w:t>
            </w:r>
          </w:p>
        </w:tc>
        <w:tc>
          <w:tcPr>
            <w:tcW w:w="783" w:type="pct"/>
          </w:tcPr>
          <w:p w:rsidR="00252839" w:rsidRPr="00B936C9" w:rsidRDefault="00252839" w:rsidP="005E64DF">
            <w:pPr>
              <w:jc w:val="center"/>
              <w:rPr>
                <w:sz w:val="22"/>
                <w:szCs w:val="22"/>
              </w:rPr>
            </w:pPr>
            <w:r w:rsidRPr="00B936C9">
              <w:rPr>
                <w:sz w:val="22"/>
                <w:szCs w:val="22"/>
              </w:rPr>
              <w:t>28</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„Varpo“</w:t>
            </w:r>
          </w:p>
        </w:tc>
        <w:tc>
          <w:tcPr>
            <w:tcW w:w="512" w:type="pct"/>
            <w:gridSpan w:val="2"/>
          </w:tcPr>
          <w:p w:rsidR="00252839" w:rsidRPr="00B936C9" w:rsidRDefault="00252839" w:rsidP="005E64DF">
            <w:pPr>
              <w:jc w:val="center"/>
              <w:rPr>
                <w:sz w:val="22"/>
                <w:szCs w:val="22"/>
              </w:rPr>
            </w:pPr>
            <w:r w:rsidRPr="00B936C9">
              <w:rPr>
                <w:sz w:val="22"/>
                <w:szCs w:val="22"/>
              </w:rPr>
              <w:t>2</w:t>
            </w:r>
          </w:p>
        </w:tc>
        <w:tc>
          <w:tcPr>
            <w:tcW w:w="436" w:type="pct"/>
            <w:gridSpan w:val="2"/>
          </w:tcPr>
          <w:p w:rsidR="00252839" w:rsidRPr="00B936C9" w:rsidRDefault="00252839" w:rsidP="005E64DF">
            <w:pPr>
              <w:jc w:val="center"/>
              <w:rPr>
                <w:sz w:val="22"/>
                <w:szCs w:val="22"/>
              </w:rPr>
            </w:pPr>
            <w:r w:rsidRPr="00B936C9">
              <w:rPr>
                <w:sz w:val="22"/>
                <w:szCs w:val="22"/>
              </w:rPr>
              <w:t>18</w:t>
            </w:r>
          </w:p>
        </w:tc>
        <w:tc>
          <w:tcPr>
            <w:tcW w:w="510" w:type="pct"/>
            <w:gridSpan w:val="3"/>
          </w:tcPr>
          <w:p w:rsidR="00252839" w:rsidRPr="00B936C9" w:rsidRDefault="00252839" w:rsidP="005E64DF">
            <w:pPr>
              <w:jc w:val="center"/>
              <w:rPr>
                <w:sz w:val="22"/>
                <w:szCs w:val="22"/>
              </w:rPr>
            </w:pPr>
            <w:r w:rsidRPr="00B936C9">
              <w:rPr>
                <w:sz w:val="22"/>
                <w:szCs w:val="22"/>
              </w:rPr>
              <w:t>8</w:t>
            </w:r>
          </w:p>
        </w:tc>
        <w:tc>
          <w:tcPr>
            <w:tcW w:w="436" w:type="pct"/>
            <w:gridSpan w:val="4"/>
          </w:tcPr>
          <w:p w:rsidR="00252839" w:rsidRPr="00B936C9" w:rsidRDefault="00252839" w:rsidP="005E64DF">
            <w:pPr>
              <w:jc w:val="center"/>
              <w:rPr>
                <w:sz w:val="22"/>
                <w:szCs w:val="22"/>
              </w:rPr>
            </w:pPr>
            <w:r w:rsidRPr="00B936C9">
              <w:rPr>
                <w:sz w:val="22"/>
                <w:szCs w:val="22"/>
              </w:rPr>
              <w:t>13</w:t>
            </w:r>
          </w:p>
        </w:tc>
        <w:tc>
          <w:tcPr>
            <w:tcW w:w="508" w:type="pct"/>
            <w:gridSpan w:val="4"/>
          </w:tcPr>
          <w:p w:rsidR="00252839" w:rsidRPr="00B936C9" w:rsidRDefault="00252839" w:rsidP="005E64DF">
            <w:pPr>
              <w:jc w:val="center"/>
              <w:rPr>
                <w:sz w:val="22"/>
                <w:szCs w:val="22"/>
              </w:rPr>
            </w:pPr>
            <w:r w:rsidRPr="00B936C9">
              <w:rPr>
                <w:sz w:val="22"/>
                <w:szCs w:val="22"/>
              </w:rPr>
              <w:t>10</w:t>
            </w:r>
          </w:p>
        </w:tc>
        <w:tc>
          <w:tcPr>
            <w:tcW w:w="396" w:type="pct"/>
            <w:gridSpan w:val="3"/>
          </w:tcPr>
          <w:p w:rsidR="00252839" w:rsidRPr="00B936C9" w:rsidRDefault="00252839" w:rsidP="005E64DF">
            <w:pPr>
              <w:jc w:val="center"/>
              <w:rPr>
                <w:sz w:val="22"/>
                <w:szCs w:val="22"/>
              </w:rPr>
            </w:pPr>
            <w:r w:rsidRPr="00B936C9">
              <w:rPr>
                <w:sz w:val="22"/>
                <w:szCs w:val="22"/>
              </w:rPr>
              <w:t>3</w:t>
            </w:r>
          </w:p>
        </w:tc>
        <w:tc>
          <w:tcPr>
            <w:tcW w:w="398" w:type="pct"/>
          </w:tcPr>
          <w:p w:rsidR="00252839" w:rsidRPr="00B936C9" w:rsidRDefault="00252839" w:rsidP="005E64DF">
            <w:pPr>
              <w:jc w:val="center"/>
              <w:rPr>
                <w:sz w:val="22"/>
                <w:szCs w:val="22"/>
              </w:rPr>
            </w:pPr>
            <w:r w:rsidRPr="00B936C9">
              <w:rPr>
                <w:sz w:val="22"/>
                <w:szCs w:val="22"/>
              </w:rPr>
              <w:t>7</w:t>
            </w:r>
          </w:p>
        </w:tc>
        <w:tc>
          <w:tcPr>
            <w:tcW w:w="783" w:type="pct"/>
          </w:tcPr>
          <w:p w:rsidR="00252839" w:rsidRPr="00B936C9" w:rsidRDefault="00252839" w:rsidP="005E64DF">
            <w:pPr>
              <w:jc w:val="center"/>
              <w:rPr>
                <w:sz w:val="22"/>
                <w:szCs w:val="22"/>
              </w:rPr>
            </w:pPr>
            <w:r w:rsidRPr="00B936C9">
              <w:rPr>
                <w:sz w:val="22"/>
                <w:szCs w:val="22"/>
              </w:rPr>
              <w:t>61</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„Vėtrungės“  </w:t>
            </w:r>
          </w:p>
        </w:tc>
        <w:tc>
          <w:tcPr>
            <w:tcW w:w="512" w:type="pct"/>
            <w:gridSpan w:val="2"/>
          </w:tcPr>
          <w:p w:rsidR="00252839" w:rsidRPr="00B936C9" w:rsidRDefault="00252839" w:rsidP="005E64DF">
            <w:pPr>
              <w:jc w:val="center"/>
              <w:rPr>
                <w:sz w:val="22"/>
                <w:szCs w:val="22"/>
              </w:rPr>
            </w:pPr>
            <w:r w:rsidRPr="00B936C9">
              <w:rPr>
                <w:sz w:val="22"/>
                <w:szCs w:val="22"/>
              </w:rPr>
              <w:t>8</w:t>
            </w:r>
          </w:p>
        </w:tc>
        <w:tc>
          <w:tcPr>
            <w:tcW w:w="436" w:type="pct"/>
            <w:gridSpan w:val="2"/>
          </w:tcPr>
          <w:p w:rsidR="00252839" w:rsidRPr="00B936C9" w:rsidRDefault="00252839" w:rsidP="005E64DF">
            <w:pPr>
              <w:jc w:val="center"/>
              <w:rPr>
                <w:sz w:val="22"/>
                <w:szCs w:val="22"/>
              </w:rPr>
            </w:pPr>
            <w:r w:rsidRPr="00B936C9">
              <w:rPr>
                <w:sz w:val="22"/>
                <w:szCs w:val="22"/>
              </w:rPr>
              <w:t>21</w:t>
            </w:r>
          </w:p>
        </w:tc>
        <w:tc>
          <w:tcPr>
            <w:tcW w:w="510" w:type="pct"/>
            <w:gridSpan w:val="3"/>
          </w:tcPr>
          <w:p w:rsidR="00252839" w:rsidRPr="00B936C9" w:rsidRDefault="00252839" w:rsidP="005E64DF">
            <w:pPr>
              <w:jc w:val="center"/>
              <w:rPr>
                <w:sz w:val="22"/>
                <w:szCs w:val="22"/>
              </w:rPr>
            </w:pPr>
            <w:r w:rsidRPr="00B936C9">
              <w:rPr>
                <w:sz w:val="22"/>
                <w:szCs w:val="22"/>
              </w:rPr>
              <w:t>8</w:t>
            </w:r>
          </w:p>
        </w:tc>
        <w:tc>
          <w:tcPr>
            <w:tcW w:w="436" w:type="pct"/>
            <w:gridSpan w:val="4"/>
          </w:tcPr>
          <w:p w:rsidR="00252839" w:rsidRPr="00B936C9" w:rsidRDefault="00252839" w:rsidP="005E64DF">
            <w:pPr>
              <w:jc w:val="center"/>
              <w:rPr>
                <w:sz w:val="22"/>
                <w:szCs w:val="22"/>
              </w:rPr>
            </w:pPr>
            <w:r w:rsidRPr="00B936C9">
              <w:rPr>
                <w:sz w:val="22"/>
                <w:szCs w:val="22"/>
              </w:rPr>
              <w:t>21</w:t>
            </w:r>
          </w:p>
        </w:tc>
        <w:tc>
          <w:tcPr>
            <w:tcW w:w="508" w:type="pct"/>
            <w:gridSpan w:val="4"/>
          </w:tcPr>
          <w:p w:rsidR="00252839" w:rsidRPr="00B936C9" w:rsidRDefault="00252839" w:rsidP="005E64DF">
            <w:pPr>
              <w:jc w:val="center"/>
              <w:rPr>
                <w:sz w:val="22"/>
                <w:szCs w:val="22"/>
              </w:rPr>
            </w:pPr>
            <w:r w:rsidRPr="00B936C9">
              <w:rPr>
                <w:sz w:val="22"/>
                <w:szCs w:val="22"/>
              </w:rPr>
              <w:t>11</w:t>
            </w:r>
          </w:p>
        </w:tc>
        <w:tc>
          <w:tcPr>
            <w:tcW w:w="396" w:type="pct"/>
            <w:gridSpan w:val="3"/>
          </w:tcPr>
          <w:p w:rsidR="00252839" w:rsidRPr="00B936C9" w:rsidRDefault="00252839" w:rsidP="005E64DF">
            <w:pPr>
              <w:jc w:val="center"/>
              <w:rPr>
                <w:sz w:val="22"/>
                <w:szCs w:val="22"/>
              </w:rPr>
            </w:pPr>
            <w:r w:rsidRPr="00B936C9">
              <w:rPr>
                <w:sz w:val="22"/>
                <w:szCs w:val="22"/>
              </w:rPr>
              <w:t>31</w:t>
            </w:r>
          </w:p>
        </w:tc>
        <w:tc>
          <w:tcPr>
            <w:tcW w:w="398" w:type="pct"/>
          </w:tcPr>
          <w:p w:rsidR="00252839" w:rsidRPr="00B936C9" w:rsidRDefault="00252839" w:rsidP="005E64DF">
            <w:pPr>
              <w:jc w:val="center"/>
              <w:rPr>
                <w:sz w:val="22"/>
                <w:szCs w:val="22"/>
              </w:rPr>
            </w:pPr>
            <w:r w:rsidRPr="00B936C9">
              <w:rPr>
                <w:sz w:val="22"/>
                <w:szCs w:val="22"/>
              </w:rPr>
              <w:t>13</w:t>
            </w:r>
          </w:p>
        </w:tc>
        <w:tc>
          <w:tcPr>
            <w:tcW w:w="783" w:type="pct"/>
          </w:tcPr>
          <w:p w:rsidR="00252839" w:rsidRPr="00B936C9" w:rsidRDefault="00252839" w:rsidP="005E64DF">
            <w:pPr>
              <w:jc w:val="center"/>
              <w:rPr>
                <w:sz w:val="22"/>
                <w:szCs w:val="22"/>
              </w:rPr>
            </w:pPr>
            <w:r w:rsidRPr="00B936C9">
              <w:rPr>
                <w:sz w:val="22"/>
                <w:szCs w:val="22"/>
              </w:rPr>
              <w:t>113</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Vydūno </w:t>
            </w:r>
          </w:p>
        </w:tc>
        <w:tc>
          <w:tcPr>
            <w:tcW w:w="512" w:type="pct"/>
            <w:gridSpan w:val="2"/>
          </w:tcPr>
          <w:p w:rsidR="00252839" w:rsidRPr="00B936C9" w:rsidRDefault="00252839" w:rsidP="005E64DF">
            <w:pPr>
              <w:jc w:val="center"/>
              <w:rPr>
                <w:sz w:val="22"/>
                <w:szCs w:val="22"/>
              </w:rPr>
            </w:pPr>
            <w:r w:rsidRPr="00B936C9">
              <w:rPr>
                <w:sz w:val="22"/>
                <w:szCs w:val="22"/>
              </w:rPr>
              <w:t>10</w:t>
            </w:r>
          </w:p>
        </w:tc>
        <w:tc>
          <w:tcPr>
            <w:tcW w:w="436" w:type="pct"/>
            <w:gridSpan w:val="2"/>
          </w:tcPr>
          <w:p w:rsidR="00252839" w:rsidRPr="00B936C9" w:rsidRDefault="00252839" w:rsidP="005E64DF">
            <w:pPr>
              <w:jc w:val="center"/>
              <w:rPr>
                <w:sz w:val="22"/>
                <w:szCs w:val="22"/>
              </w:rPr>
            </w:pPr>
            <w:r w:rsidRPr="00B936C9">
              <w:rPr>
                <w:sz w:val="22"/>
                <w:szCs w:val="22"/>
              </w:rPr>
              <w:t>19</w:t>
            </w:r>
          </w:p>
        </w:tc>
        <w:tc>
          <w:tcPr>
            <w:tcW w:w="510" w:type="pct"/>
            <w:gridSpan w:val="3"/>
          </w:tcPr>
          <w:p w:rsidR="00252839" w:rsidRPr="00B936C9" w:rsidRDefault="00252839" w:rsidP="005E64DF">
            <w:pPr>
              <w:jc w:val="center"/>
              <w:rPr>
                <w:sz w:val="22"/>
                <w:szCs w:val="22"/>
              </w:rPr>
            </w:pPr>
            <w:r w:rsidRPr="00B936C9">
              <w:rPr>
                <w:sz w:val="22"/>
                <w:szCs w:val="22"/>
              </w:rPr>
              <w:t>9</w:t>
            </w:r>
          </w:p>
        </w:tc>
        <w:tc>
          <w:tcPr>
            <w:tcW w:w="436" w:type="pct"/>
            <w:gridSpan w:val="4"/>
          </w:tcPr>
          <w:p w:rsidR="00252839" w:rsidRPr="00B936C9" w:rsidRDefault="00252839" w:rsidP="005E64DF">
            <w:pPr>
              <w:jc w:val="center"/>
              <w:rPr>
                <w:sz w:val="22"/>
                <w:szCs w:val="22"/>
              </w:rPr>
            </w:pPr>
            <w:r w:rsidRPr="00B936C9">
              <w:rPr>
                <w:sz w:val="22"/>
                <w:szCs w:val="22"/>
              </w:rPr>
              <w:t>27</w:t>
            </w:r>
          </w:p>
        </w:tc>
        <w:tc>
          <w:tcPr>
            <w:tcW w:w="508" w:type="pct"/>
            <w:gridSpan w:val="4"/>
          </w:tcPr>
          <w:p w:rsidR="00252839" w:rsidRPr="00B936C9" w:rsidRDefault="00252839" w:rsidP="005E64DF">
            <w:pPr>
              <w:jc w:val="center"/>
              <w:rPr>
                <w:sz w:val="22"/>
                <w:szCs w:val="22"/>
              </w:rPr>
            </w:pPr>
            <w:r w:rsidRPr="00B936C9">
              <w:rPr>
                <w:sz w:val="22"/>
                <w:szCs w:val="22"/>
              </w:rPr>
              <w:t>20</w:t>
            </w:r>
          </w:p>
        </w:tc>
        <w:tc>
          <w:tcPr>
            <w:tcW w:w="396" w:type="pct"/>
            <w:gridSpan w:val="3"/>
          </w:tcPr>
          <w:p w:rsidR="00252839" w:rsidRPr="00B936C9" w:rsidRDefault="00252839" w:rsidP="005E64DF">
            <w:pPr>
              <w:jc w:val="center"/>
              <w:rPr>
                <w:sz w:val="22"/>
                <w:szCs w:val="22"/>
              </w:rPr>
            </w:pPr>
            <w:r w:rsidRPr="00B936C9">
              <w:rPr>
                <w:sz w:val="22"/>
                <w:szCs w:val="22"/>
              </w:rPr>
              <w:t>15</w:t>
            </w:r>
          </w:p>
        </w:tc>
        <w:tc>
          <w:tcPr>
            <w:tcW w:w="398" w:type="pct"/>
          </w:tcPr>
          <w:p w:rsidR="00252839" w:rsidRPr="00B936C9" w:rsidRDefault="00252839" w:rsidP="005E64DF">
            <w:pPr>
              <w:jc w:val="center"/>
              <w:rPr>
                <w:sz w:val="22"/>
                <w:szCs w:val="22"/>
              </w:rPr>
            </w:pPr>
            <w:r w:rsidRPr="00B936C9">
              <w:rPr>
                <w:sz w:val="22"/>
                <w:szCs w:val="22"/>
              </w:rPr>
              <w:t>18</w:t>
            </w:r>
          </w:p>
        </w:tc>
        <w:tc>
          <w:tcPr>
            <w:tcW w:w="783" w:type="pct"/>
          </w:tcPr>
          <w:p w:rsidR="00252839" w:rsidRPr="00B936C9" w:rsidRDefault="00252839" w:rsidP="005E64DF">
            <w:pPr>
              <w:jc w:val="center"/>
              <w:rPr>
                <w:sz w:val="22"/>
                <w:szCs w:val="22"/>
              </w:rPr>
            </w:pPr>
            <w:r w:rsidRPr="00B936C9">
              <w:rPr>
                <w:sz w:val="22"/>
                <w:szCs w:val="22"/>
              </w:rPr>
              <w:t>118</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H. Zudermano </w:t>
            </w:r>
          </w:p>
        </w:tc>
        <w:tc>
          <w:tcPr>
            <w:tcW w:w="512" w:type="pct"/>
            <w:gridSpan w:val="2"/>
          </w:tcPr>
          <w:p w:rsidR="00252839" w:rsidRPr="00B936C9" w:rsidRDefault="00252839" w:rsidP="005E64DF">
            <w:pPr>
              <w:jc w:val="center"/>
              <w:rPr>
                <w:sz w:val="22"/>
                <w:szCs w:val="22"/>
              </w:rPr>
            </w:pPr>
            <w:r w:rsidRPr="00B936C9">
              <w:rPr>
                <w:sz w:val="22"/>
                <w:szCs w:val="22"/>
              </w:rPr>
              <w:t>2</w:t>
            </w:r>
          </w:p>
        </w:tc>
        <w:tc>
          <w:tcPr>
            <w:tcW w:w="436" w:type="pct"/>
            <w:gridSpan w:val="2"/>
          </w:tcPr>
          <w:p w:rsidR="00252839" w:rsidRPr="00B936C9" w:rsidRDefault="00252839" w:rsidP="005E64DF">
            <w:pPr>
              <w:jc w:val="center"/>
              <w:rPr>
                <w:sz w:val="22"/>
                <w:szCs w:val="22"/>
              </w:rPr>
            </w:pPr>
            <w:r w:rsidRPr="00B936C9">
              <w:rPr>
                <w:sz w:val="22"/>
                <w:szCs w:val="22"/>
              </w:rPr>
              <w:t>27</w:t>
            </w:r>
          </w:p>
        </w:tc>
        <w:tc>
          <w:tcPr>
            <w:tcW w:w="510" w:type="pct"/>
            <w:gridSpan w:val="3"/>
          </w:tcPr>
          <w:p w:rsidR="00252839" w:rsidRPr="00B936C9" w:rsidRDefault="00252839" w:rsidP="005E64DF">
            <w:pPr>
              <w:jc w:val="center"/>
              <w:rPr>
                <w:sz w:val="22"/>
                <w:szCs w:val="22"/>
              </w:rPr>
            </w:pPr>
            <w:r w:rsidRPr="00B936C9">
              <w:rPr>
                <w:sz w:val="22"/>
                <w:szCs w:val="22"/>
              </w:rPr>
              <w:t>10</w:t>
            </w:r>
          </w:p>
        </w:tc>
        <w:tc>
          <w:tcPr>
            <w:tcW w:w="436" w:type="pct"/>
            <w:gridSpan w:val="4"/>
          </w:tcPr>
          <w:p w:rsidR="00252839" w:rsidRPr="00B936C9" w:rsidRDefault="00252839" w:rsidP="005E64DF">
            <w:pPr>
              <w:jc w:val="center"/>
              <w:rPr>
                <w:sz w:val="22"/>
                <w:szCs w:val="22"/>
              </w:rPr>
            </w:pPr>
            <w:r w:rsidRPr="00B936C9">
              <w:rPr>
                <w:sz w:val="22"/>
                <w:szCs w:val="22"/>
              </w:rPr>
              <w:t>10</w:t>
            </w:r>
          </w:p>
        </w:tc>
        <w:tc>
          <w:tcPr>
            <w:tcW w:w="508" w:type="pct"/>
            <w:gridSpan w:val="4"/>
          </w:tcPr>
          <w:p w:rsidR="00252839" w:rsidRPr="00B936C9" w:rsidRDefault="00252839" w:rsidP="005E64DF">
            <w:pPr>
              <w:jc w:val="center"/>
              <w:rPr>
                <w:sz w:val="22"/>
                <w:szCs w:val="22"/>
              </w:rPr>
            </w:pPr>
            <w:r w:rsidRPr="00B936C9">
              <w:rPr>
                <w:sz w:val="22"/>
                <w:szCs w:val="22"/>
              </w:rPr>
              <w:t>9</w:t>
            </w:r>
          </w:p>
        </w:tc>
        <w:tc>
          <w:tcPr>
            <w:tcW w:w="396" w:type="pct"/>
            <w:gridSpan w:val="3"/>
          </w:tcPr>
          <w:p w:rsidR="00252839" w:rsidRPr="00B936C9" w:rsidRDefault="00252839" w:rsidP="005E64DF">
            <w:pPr>
              <w:jc w:val="center"/>
              <w:rPr>
                <w:sz w:val="22"/>
                <w:szCs w:val="22"/>
              </w:rPr>
            </w:pPr>
            <w:r w:rsidRPr="00B936C9">
              <w:rPr>
                <w:sz w:val="22"/>
                <w:szCs w:val="22"/>
              </w:rPr>
              <w:t>9</w:t>
            </w:r>
          </w:p>
        </w:tc>
        <w:tc>
          <w:tcPr>
            <w:tcW w:w="398" w:type="pct"/>
          </w:tcPr>
          <w:p w:rsidR="00252839" w:rsidRPr="00B936C9" w:rsidRDefault="00252839" w:rsidP="005E64DF">
            <w:pPr>
              <w:jc w:val="center"/>
              <w:rPr>
                <w:sz w:val="22"/>
                <w:szCs w:val="22"/>
              </w:rPr>
            </w:pPr>
            <w:r w:rsidRPr="00B936C9">
              <w:rPr>
                <w:sz w:val="22"/>
                <w:szCs w:val="22"/>
              </w:rPr>
              <w:t>14</w:t>
            </w:r>
          </w:p>
        </w:tc>
        <w:tc>
          <w:tcPr>
            <w:tcW w:w="783" w:type="pct"/>
          </w:tcPr>
          <w:p w:rsidR="00252839" w:rsidRPr="00B936C9" w:rsidRDefault="00252839" w:rsidP="005E64DF">
            <w:pPr>
              <w:jc w:val="center"/>
              <w:rPr>
                <w:sz w:val="22"/>
                <w:szCs w:val="22"/>
              </w:rPr>
            </w:pPr>
            <w:r w:rsidRPr="00B936C9">
              <w:rPr>
                <w:sz w:val="22"/>
                <w:szCs w:val="22"/>
              </w:rPr>
              <w:t>81</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„Žaliakalnio“</w:t>
            </w:r>
          </w:p>
        </w:tc>
        <w:tc>
          <w:tcPr>
            <w:tcW w:w="512" w:type="pct"/>
            <w:gridSpan w:val="2"/>
          </w:tcPr>
          <w:p w:rsidR="00252839" w:rsidRPr="00B936C9" w:rsidRDefault="00252839" w:rsidP="005E64DF">
            <w:pPr>
              <w:jc w:val="center"/>
              <w:rPr>
                <w:sz w:val="22"/>
                <w:szCs w:val="22"/>
              </w:rPr>
            </w:pPr>
            <w:r w:rsidRPr="00B936C9">
              <w:rPr>
                <w:sz w:val="22"/>
                <w:szCs w:val="22"/>
              </w:rPr>
              <w:t>9</w:t>
            </w:r>
          </w:p>
        </w:tc>
        <w:tc>
          <w:tcPr>
            <w:tcW w:w="436" w:type="pct"/>
            <w:gridSpan w:val="2"/>
          </w:tcPr>
          <w:p w:rsidR="00252839" w:rsidRPr="00B936C9" w:rsidRDefault="00252839" w:rsidP="005E64DF">
            <w:pPr>
              <w:jc w:val="center"/>
              <w:rPr>
                <w:sz w:val="22"/>
                <w:szCs w:val="22"/>
              </w:rPr>
            </w:pPr>
            <w:r w:rsidRPr="00B936C9">
              <w:rPr>
                <w:sz w:val="22"/>
                <w:szCs w:val="22"/>
              </w:rPr>
              <w:t>6</w:t>
            </w:r>
          </w:p>
        </w:tc>
        <w:tc>
          <w:tcPr>
            <w:tcW w:w="510" w:type="pct"/>
            <w:gridSpan w:val="3"/>
          </w:tcPr>
          <w:p w:rsidR="00252839" w:rsidRPr="00B936C9" w:rsidRDefault="00252839" w:rsidP="005E64DF">
            <w:pPr>
              <w:jc w:val="center"/>
              <w:rPr>
                <w:sz w:val="22"/>
                <w:szCs w:val="22"/>
              </w:rPr>
            </w:pPr>
            <w:r w:rsidRPr="00B936C9">
              <w:rPr>
                <w:sz w:val="22"/>
                <w:szCs w:val="22"/>
              </w:rPr>
              <w:t>1</w:t>
            </w:r>
          </w:p>
        </w:tc>
        <w:tc>
          <w:tcPr>
            <w:tcW w:w="436" w:type="pct"/>
            <w:gridSpan w:val="4"/>
          </w:tcPr>
          <w:p w:rsidR="00252839" w:rsidRPr="00B936C9" w:rsidRDefault="00252839" w:rsidP="005E64DF">
            <w:pPr>
              <w:jc w:val="center"/>
              <w:rPr>
                <w:sz w:val="22"/>
                <w:szCs w:val="22"/>
              </w:rPr>
            </w:pPr>
            <w:r w:rsidRPr="00B936C9">
              <w:rPr>
                <w:sz w:val="22"/>
                <w:szCs w:val="22"/>
              </w:rPr>
              <w:t>1</w:t>
            </w:r>
          </w:p>
        </w:tc>
        <w:tc>
          <w:tcPr>
            <w:tcW w:w="508" w:type="pct"/>
            <w:gridSpan w:val="4"/>
          </w:tcPr>
          <w:p w:rsidR="00252839" w:rsidRPr="00B936C9" w:rsidRDefault="00252839" w:rsidP="005E64DF">
            <w:pPr>
              <w:jc w:val="center"/>
              <w:rPr>
                <w:sz w:val="22"/>
                <w:szCs w:val="22"/>
              </w:rPr>
            </w:pPr>
            <w:r w:rsidRPr="00B936C9">
              <w:rPr>
                <w:sz w:val="22"/>
                <w:szCs w:val="22"/>
              </w:rPr>
              <w:t>1</w:t>
            </w:r>
          </w:p>
        </w:tc>
        <w:tc>
          <w:tcPr>
            <w:tcW w:w="396" w:type="pct"/>
            <w:gridSpan w:val="3"/>
          </w:tcPr>
          <w:p w:rsidR="00252839" w:rsidRPr="00B936C9" w:rsidRDefault="00252839" w:rsidP="005E64DF">
            <w:pPr>
              <w:jc w:val="center"/>
              <w:rPr>
                <w:sz w:val="22"/>
                <w:szCs w:val="22"/>
              </w:rPr>
            </w:pPr>
            <w:r w:rsidRPr="00B936C9">
              <w:rPr>
                <w:sz w:val="22"/>
                <w:szCs w:val="22"/>
              </w:rPr>
              <w:t>2</w:t>
            </w:r>
          </w:p>
        </w:tc>
        <w:tc>
          <w:tcPr>
            <w:tcW w:w="398" w:type="pct"/>
          </w:tcPr>
          <w:p w:rsidR="00252839" w:rsidRPr="00B936C9" w:rsidRDefault="00252839" w:rsidP="005E64DF">
            <w:pPr>
              <w:jc w:val="center"/>
              <w:rPr>
                <w:sz w:val="22"/>
                <w:szCs w:val="22"/>
              </w:rPr>
            </w:pPr>
            <w:r w:rsidRPr="00B936C9">
              <w:rPr>
                <w:sz w:val="22"/>
                <w:szCs w:val="22"/>
              </w:rPr>
              <w:t>4</w:t>
            </w:r>
          </w:p>
        </w:tc>
        <w:tc>
          <w:tcPr>
            <w:tcW w:w="783" w:type="pct"/>
          </w:tcPr>
          <w:p w:rsidR="00252839" w:rsidRPr="00B936C9" w:rsidRDefault="00252839" w:rsidP="005E64DF">
            <w:pPr>
              <w:jc w:val="center"/>
              <w:rPr>
                <w:sz w:val="22"/>
                <w:szCs w:val="22"/>
              </w:rPr>
            </w:pPr>
            <w:r w:rsidRPr="00B936C9">
              <w:rPr>
                <w:sz w:val="22"/>
                <w:szCs w:val="22"/>
              </w:rPr>
              <w:t>24</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„Žemynos“</w:t>
            </w:r>
          </w:p>
        </w:tc>
        <w:tc>
          <w:tcPr>
            <w:tcW w:w="512" w:type="pct"/>
            <w:gridSpan w:val="2"/>
          </w:tcPr>
          <w:p w:rsidR="00252839" w:rsidRPr="00B936C9" w:rsidRDefault="00252839" w:rsidP="005E64DF">
            <w:pPr>
              <w:jc w:val="center"/>
              <w:rPr>
                <w:sz w:val="22"/>
                <w:szCs w:val="22"/>
              </w:rPr>
            </w:pPr>
            <w:r w:rsidRPr="00B936C9">
              <w:rPr>
                <w:sz w:val="22"/>
                <w:szCs w:val="22"/>
              </w:rPr>
              <w:t>43</w:t>
            </w:r>
          </w:p>
        </w:tc>
        <w:tc>
          <w:tcPr>
            <w:tcW w:w="436" w:type="pct"/>
            <w:gridSpan w:val="2"/>
          </w:tcPr>
          <w:p w:rsidR="00252839" w:rsidRPr="00B936C9" w:rsidRDefault="00252839" w:rsidP="005E64DF">
            <w:pPr>
              <w:jc w:val="center"/>
              <w:rPr>
                <w:sz w:val="22"/>
                <w:szCs w:val="22"/>
              </w:rPr>
            </w:pPr>
            <w:r w:rsidRPr="00B936C9">
              <w:rPr>
                <w:sz w:val="22"/>
                <w:szCs w:val="22"/>
              </w:rPr>
              <w:t>16</w:t>
            </w:r>
          </w:p>
        </w:tc>
        <w:tc>
          <w:tcPr>
            <w:tcW w:w="510" w:type="pct"/>
            <w:gridSpan w:val="3"/>
          </w:tcPr>
          <w:p w:rsidR="00252839" w:rsidRPr="00B936C9" w:rsidRDefault="00252839" w:rsidP="005E64DF">
            <w:pPr>
              <w:jc w:val="center"/>
              <w:rPr>
                <w:sz w:val="22"/>
                <w:szCs w:val="22"/>
              </w:rPr>
            </w:pPr>
            <w:r w:rsidRPr="00B936C9">
              <w:rPr>
                <w:sz w:val="22"/>
                <w:szCs w:val="22"/>
              </w:rPr>
              <w:t>2</w:t>
            </w:r>
          </w:p>
        </w:tc>
        <w:tc>
          <w:tcPr>
            <w:tcW w:w="436" w:type="pct"/>
            <w:gridSpan w:val="4"/>
          </w:tcPr>
          <w:p w:rsidR="00252839" w:rsidRPr="00B936C9" w:rsidRDefault="00252839" w:rsidP="005E64DF">
            <w:pPr>
              <w:jc w:val="center"/>
              <w:rPr>
                <w:sz w:val="22"/>
                <w:szCs w:val="22"/>
              </w:rPr>
            </w:pPr>
            <w:r w:rsidRPr="00B936C9">
              <w:rPr>
                <w:sz w:val="22"/>
                <w:szCs w:val="22"/>
              </w:rPr>
              <w:t>11</w:t>
            </w:r>
          </w:p>
        </w:tc>
        <w:tc>
          <w:tcPr>
            <w:tcW w:w="508" w:type="pct"/>
            <w:gridSpan w:val="4"/>
          </w:tcPr>
          <w:p w:rsidR="00252839" w:rsidRPr="00B936C9" w:rsidRDefault="00252839" w:rsidP="005E64DF">
            <w:pPr>
              <w:jc w:val="center"/>
              <w:rPr>
                <w:sz w:val="22"/>
                <w:szCs w:val="22"/>
              </w:rPr>
            </w:pPr>
            <w:r w:rsidRPr="00B936C9">
              <w:rPr>
                <w:sz w:val="22"/>
                <w:szCs w:val="22"/>
              </w:rPr>
              <w:t>4</w:t>
            </w:r>
          </w:p>
        </w:tc>
        <w:tc>
          <w:tcPr>
            <w:tcW w:w="396" w:type="pct"/>
            <w:gridSpan w:val="3"/>
          </w:tcPr>
          <w:p w:rsidR="00252839" w:rsidRPr="00B936C9" w:rsidRDefault="00252839" w:rsidP="005E64DF">
            <w:pPr>
              <w:jc w:val="center"/>
              <w:rPr>
                <w:sz w:val="22"/>
                <w:szCs w:val="22"/>
              </w:rPr>
            </w:pPr>
            <w:r w:rsidRPr="00B936C9">
              <w:rPr>
                <w:sz w:val="22"/>
                <w:szCs w:val="22"/>
              </w:rPr>
              <w:t>3</w:t>
            </w:r>
          </w:p>
        </w:tc>
        <w:tc>
          <w:tcPr>
            <w:tcW w:w="398" w:type="pct"/>
          </w:tcPr>
          <w:p w:rsidR="00252839" w:rsidRPr="00B936C9" w:rsidRDefault="00252839" w:rsidP="005E64DF">
            <w:pPr>
              <w:jc w:val="center"/>
              <w:rPr>
                <w:sz w:val="22"/>
                <w:szCs w:val="22"/>
              </w:rPr>
            </w:pPr>
            <w:r w:rsidRPr="00B936C9">
              <w:rPr>
                <w:sz w:val="22"/>
                <w:szCs w:val="22"/>
              </w:rPr>
              <w:t>9</w:t>
            </w:r>
          </w:p>
        </w:tc>
        <w:tc>
          <w:tcPr>
            <w:tcW w:w="783" w:type="pct"/>
          </w:tcPr>
          <w:p w:rsidR="00252839" w:rsidRPr="00B936C9" w:rsidRDefault="00252839" w:rsidP="005E64DF">
            <w:pPr>
              <w:jc w:val="center"/>
              <w:rPr>
                <w:sz w:val="22"/>
                <w:szCs w:val="22"/>
              </w:rPr>
            </w:pPr>
            <w:r w:rsidRPr="00B936C9">
              <w:rPr>
                <w:sz w:val="22"/>
                <w:szCs w:val="22"/>
              </w:rPr>
              <w:t>88</w:t>
            </w:r>
          </w:p>
        </w:tc>
      </w:tr>
      <w:tr w:rsidR="00252839" w:rsidRPr="00B936C9" w:rsidTr="00C6643F">
        <w:tc>
          <w:tcPr>
            <w:tcW w:w="1020" w:type="pct"/>
            <w:gridSpan w:val="2"/>
          </w:tcPr>
          <w:p w:rsidR="00252839" w:rsidRPr="00B936C9" w:rsidRDefault="00252839" w:rsidP="005E64DF">
            <w:pPr>
              <w:jc w:val="right"/>
              <w:rPr>
                <w:b/>
                <w:sz w:val="22"/>
                <w:szCs w:val="22"/>
              </w:rPr>
            </w:pPr>
            <w:r w:rsidRPr="00B936C9">
              <w:rPr>
                <w:b/>
                <w:sz w:val="22"/>
                <w:szCs w:val="22"/>
              </w:rPr>
              <w:t xml:space="preserve">Iš viso </w:t>
            </w:r>
          </w:p>
        </w:tc>
        <w:tc>
          <w:tcPr>
            <w:tcW w:w="512" w:type="pct"/>
            <w:gridSpan w:val="2"/>
          </w:tcPr>
          <w:p w:rsidR="00252839" w:rsidRPr="00B936C9" w:rsidRDefault="00252839" w:rsidP="005E64DF">
            <w:pPr>
              <w:jc w:val="center"/>
              <w:rPr>
                <w:b/>
                <w:sz w:val="22"/>
                <w:szCs w:val="22"/>
              </w:rPr>
            </w:pPr>
            <w:r w:rsidRPr="00B936C9">
              <w:rPr>
                <w:b/>
                <w:sz w:val="22"/>
                <w:szCs w:val="22"/>
              </w:rPr>
              <w:t>136</w:t>
            </w:r>
          </w:p>
        </w:tc>
        <w:tc>
          <w:tcPr>
            <w:tcW w:w="436" w:type="pct"/>
            <w:gridSpan w:val="2"/>
          </w:tcPr>
          <w:p w:rsidR="00252839" w:rsidRPr="00B936C9" w:rsidRDefault="00252839" w:rsidP="005E64DF">
            <w:pPr>
              <w:jc w:val="center"/>
              <w:rPr>
                <w:b/>
                <w:sz w:val="22"/>
                <w:szCs w:val="22"/>
              </w:rPr>
            </w:pPr>
            <w:r w:rsidRPr="00B936C9">
              <w:rPr>
                <w:b/>
                <w:sz w:val="22"/>
                <w:szCs w:val="22"/>
              </w:rPr>
              <w:t>239</w:t>
            </w:r>
          </w:p>
        </w:tc>
        <w:tc>
          <w:tcPr>
            <w:tcW w:w="510" w:type="pct"/>
            <w:gridSpan w:val="3"/>
          </w:tcPr>
          <w:p w:rsidR="00252839" w:rsidRPr="00B936C9" w:rsidRDefault="00252839" w:rsidP="005E64DF">
            <w:pPr>
              <w:jc w:val="center"/>
              <w:rPr>
                <w:b/>
                <w:sz w:val="22"/>
                <w:szCs w:val="22"/>
              </w:rPr>
            </w:pPr>
            <w:r w:rsidRPr="00B936C9">
              <w:rPr>
                <w:b/>
                <w:sz w:val="22"/>
                <w:szCs w:val="22"/>
              </w:rPr>
              <w:t>92</w:t>
            </w:r>
          </w:p>
        </w:tc>
        <w:tc>
          <w:tcPr>
            <w:tcW w:w="436" w:type="pct"/>
            <w:gridSpan w:val="4"/>
          </w:tcPr>
          <w:p w:rsidR="00252839" w:rsidRPr="00B936C9" w:rsidRDefault="00252839" w:rsidP="005E64DF">
            <w:pPr>
              <w:jc w:val="center"/>
              <w:rPr>
                <w:b/>
                <w:sz w:val="22"/>
                <w:szCs w:val="22"/>
              </w:rPr>
            </w:pPr>
            <w:r w:rsidRPr="00B936C9">
              <w:rPr>
                <w:b/>
                <w:sz w:val="22"/>
                <w:szCs w:val="22"/>
              </w:rPr>
              <w:t>180</w:t>
            </w:r>
          </w:p>
        </w:tc>
        <w:tc>
          <w:tcPr>
            <w:tcW w:w="508" w:type="pct"/>
            <w:gridSpan w:val="4"/>
          </w:tcPr>
          <w:p w:rsidR="00252839" w:rsidRPr="00B936C9" w:rsidRDefault="00252839" w:rsidP="005E64DF">
            <w:pPr>
              <w:jc w:val="center"/>
              <w:rPr>
                <w:b/>
                <w:sz w:val="22"/>
                <w:szCs w:val="22"/>
              </w:rPr>
            </w:pPr>
            <w:r w:rsidRPr="00B936C9">
              <w:rPr>
                <w:b/>
                <w:sz w:val="22"/>
                <w:szCs w:val="22"/>
              </w:rPr>
              <w:t>76</w:t>
            </w:r>
          </w:p>
        </w:tc>
        <w:tc>
          <w:tcPr>
            <w:tcW w:w="396" w:type="pct"/>
            <w:gridSpan w:val="3"/>
          </w:tcPr>
          <w:p w:rsidR="00252839" w:rsidRPr="00B936C9" w:rsidRDefault="00252839" w:rsidP="005E64DF">
            <w:pPr>
              <w:jc w:val="center"/>
              <w:rPr>
                <w:b/>
                <w:sz w:val="22"/>
                <w:szCs w:val="22"/>
              </w:rPr>
            </w:pPr>
            <w:r w:rsidRPr="00B936C9">
              <w:rPr>
                <w:b/>
                <w:sz w:val="22"/>
                <w:szCs w:val="22"/>
              </w:rPr>
              <w:t>91</w:t>
            </w:r>
          </w:p>
        </w:tc>
        <w:tc>
          <w:tcPr>
            <w:tcW w:w="398" w:type="pct"/>
          </w:tcPr>
          <w:p w:rsidR="00252839" w:rsidRPr="00B936C9" w:rsidRDefault="00252839" w:rsidP="005E64DF">
            <w:pPr>
              <w:jc w:val="center"/>
              <w:rPr>
                <w:b/>
                <w:sz w:val="22"/>
                <w:szCs w:val="22"/>
              </w:rPr>
            </w:pPr>
            <w:r w:rsidRPr="00B936C9">
              <w:rPr>
                <w:b/>
                <w:sz w:val="22"/>
                <w:szCs w:val="22"/>
              </w:rPr>
              <w:t>158</w:t>
            </w:r>
          </w:p>
        </w:tc>
        <w:tc>
          <w:tcPr>
            <w:tcW w:w="783" w:type="pct"/>
          </w:tcPr>
          <w:p w:rsidR="00252839" w:rsidRPr="00B936C9" w:rsidRDefault="00252839" w:rsidP="005E64DF">
            <w:pPr>
              <w:jc w:val="center"/>
              <w:rPr>
                <w:b/>
                <w:sz w:val="22"/>
                <w:szCs w:val="22"/>
              </w:rPr>
            </w:pPr>
            <w:r w:rsidRPr="00B936C9">
              <w:rPr>
                <w:b/>
                <w:sz w:val="22"/>
                <w:szCs w:val="22"/>
              </w:rPr>
              <w:t>972</w:t>
            </w:r>
          </w:p>
        </w:tc>
      </w:tr>
      <w:tr w:rsidR="00252839" w:rsidRPr="00B936C9" w:rsidTr="00C6643F">
        <w:trPr>
          <w:trHeight w:val="171"/>
        </w:trPr>
        <w:tc>
          <w:tcPr>
            <w:tcW w:w="5000" w:type="pct"/>
            <w:gridSpan w:val="22"/>
          </w:tcPr>
          <w:p w:rsidR="00252839" w:rsidRPr="00B936C9" w:rsidRDefault="00252839" w:rsidP="005E64DF">
            <w:pPr>
              <w:jc w:val="center"/>
              <w:rPr>
                <w:b/>
                <w:sz w:val="22"/>
                <w:szCs w:val="22"/>
              </w:rPr>
            </w:pPr>
            <w:r w:rsidRPr="00B936C9">
              <w:rPr>
                <w:b/>
                <w:sz w:val="22"/>
                <w:szCs w:val="22"/>
              </w:rPr>
              <w:t>Pagrindinės mokyklos</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Gedminų </w:t>
            </w:r>
          </w:p>
        </w:tc>
        <w:tc>
          <w:tcPr>
            <w:tcW w:w="512" w:type="pct"/>
            <w:gridSpan w:val="2"/>
          </w:tcPr>
          <w:p w:rsidR="00252839" w:rsidRPr="00B936C9" w:rsidRDefault="00252839" w:rsidP="005E64DF">
            <w:pPr>
              <w:jc w:val="center"/>
              <w:rPr>
                <w:sz w:val="22"/>
                <w:szCs w:val="22"/>
              </w:rPr>
            </w:pPr>
            <w:r w:rsidRPr="00B936C9">
              <w:rPr>
                <w:sz w:val="22"/>
                <w:szCs w:val="22"/>
              </w:rPr>
              <w:t>22</w:t>
            </w:r>
          </w:p>
        </w:tc>
        <w:tc>
          <w:tcPr>
            <w:tcW w:w="445" w:type="pct"/>
            <w:gridSpan w:val="3"/>
          </w:tcPr>
          <w:p w:rsidR="00252839" w:rsidRPr="00B936C9" w:rsidRDefault="00252839" w:rsidP="005E64DF">
            <w:pPr>
              <w:jc w:val="center"/>
              <w:rPr>
                <w:sz w:val="22"/>
                <w:szCs w:val="22"/>
              </w:rPr>
            </w:pPr>
            <w:r w:rsidRPr="00B936C9">
              <w:rPr>
                <w:sz w:val="22"/>
                <w:szCs w:val="22"/>
              </w:rPr>
              <w:t>36</w:t>
            </w:r>
          </w:p>
        </w:tc>
        <w:tc>
          <w:tcPr>
            <w:tcW w:w="510" w:type="pct"/>
            <w:gridSpan w:val="3"/>
          </w:tcPr>
          <w:p w:rsidR="00252839" w:rsidRPr="00B936C9" w:rsidRDefault="00252839" w:rsidP="005E64DF">
            <w:pPr>
              <w:jc w:val="center"/>
              <w:rPr>
                <w:sz w:val="22"/>
                <w:szCs w:val="22"/>
              </w:rPr>
            </w:pPr>
            <w:r w:rsidRPr="00B936C9">
              <w:rPr>
                <w:sz w:val="22"/>
                <w:szCs w:val="22"/>
              </w:rPr>
              <w:t>20</w:t>
            </w:r>
          </w:p>
        </w:tc>
        <w:tc>
          <w:tcPr>
            <w:tcW w:w="437" w:type="pct"/>
            <w:gridSpan w:val="4"/>
          </w:tcPr>
          <w:p w:rsidR="00252839" w:rsidRPr="00B936C9" w:rsidRDefault="00252839" w:rsidP="005E64DF">
            <w:pPr>
              <w:jc w:val="center"/>
              <w:rPr>
                <w:sz w:val="22"/>
                <w:szCs w:val="22"/>
              </w:rPr>
            </w:pPr>
            <w:r w:rsidRPr="00B936C9">
              <w:rPr>
                <w:sz w:val="22"/>
                <w:szCs w:val="22"/>
              </w:rPr>
              <w:t>15</w:t>
            </w:r>
          </w:p>
        </w:tc>
        <w:tc>
          <w:tcPr>
            <w:tcW w:w="509" w:type="pct"/>
            <w:gridSpan w:val="4"/>
          </w:tcPr>
          <w:p w:rsidR="00252839" w:rsidRPr="00B936C9" w:rsidRDefault="00252839" w:rsidP="005E64DF">
            <w:pPr>
              <w:jc w:val="center"/>
              <w:rPr>
                <w:sz w:val="22"/>
                <w:szCs w:val="22"/>
              </w:rPr>
            </w:pPr>
            <w:r w:rsidRPr="00B936C9">
              <w:rPr>
                <w:sz w:val="22"/>
                <w:szCs w:val="22"/>
              </w:rPr>
              <w:t>23</w:t>
            </w:r>
          </w:p>
        </w:tc>
        <w:tc>
          <w:tcPr>
            <w:tcW w:w="385" w:type="pct"/>
            <w:gridSpan w:val="2"/>
          </w:tcPr>
          <w:p w:rsidR="00252839" w:rsidRPr="00B936C9" w:rsidRDefault="00252839" w:rsidP="005E64DF">
            <w:pPr>
              <w:jc w:val="center"/>
              <w:rPr>
                <w:sz w:val="22"/>
                <w:szCs w:val="22"/>
              </w:rPr>
            </w:pPr>
            <w:r w:rsidRPr="00B936C9">
              <w:rPr>
                <w:sz w:val="22"/>
                <w:szCs w:val="22"/>
              </w:rPr>
              <w:t>27</w:t>
            </w:r>
          </w:p>
        </w:tc>
        <w:tc>
          <w:tcPr>
            <w:tcW w:w="398" w:type="pct"/>
          </w:tcPr>
          <w:p w:rsidR="00252839" w:rsidRPr="00B936C9" w:rsidRDefault="00252839" w:rsidP="005E64DF">
            <w:pPr>
              <w:jc w:val="center"/>
              <w:rPr>
                <w:sz w:val="22"/>
                <w:szCs w:val="22"/>
              </w:rPr>
            </w:pPr>
            <w:r w:rsidRPr="00B936C9">
              <w:rPr>
                <w:sz w:val="22"/>
                <w:szCs w:val="22"/>
              </w:rPr>
              <w:t>37</w:t>
            </w:r>
          </w:p>
        </w:tc>
        <w:tc>
          <w:tcPr>
            <w:tcW w:w="783" w:type="pct"/>
          </w:tcPr>
          <w:p w:rsidR="00252839" w:rsidRPr="00B936C9" w:rsidRDefault="00252839" w:rsidP="005E64DF">
            <w:pPr>
              <w:jc w:val="center"/>
              <w:rPr>
                <w:sz w:val="22"/>
                <w:szCs w:val="22"/>
              </w:rPr>
            </w:pPr>
            <w:r w:rsidRPr="00B936C9">
              <w:rPr>
                <w:sz w:val="22"/>
                <w:szCs w:val="22"/>
              </w:rPr>
              <w:t>180</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M. Gorkio </w:t>
            </w:r>
          </w:p>
        </w:tc>
        <w:tc>
          <w:tcPr>
            <w:tcW w:w="512" w:type="pct"/>
            <w:gridSpan w:val="2"/>
          </w:tcPr>
          <w:p w:rsidR="00252839" w:rsidRPr="00B936C9" w:rsidRDefault="00252839" w:rsidP="005E64DF">
            <w:pPr>
              <w:jc w:val="center"/>
              <w:rPr>
                <w:sz w:val="22"/>
                <w:szCs w:val="22"/>
              </w:rPr>
            </w:pPr>
            <w:r w:rsidRPr="00B936C9">
              <w:rPr>
                <w:sz w:val="22"/>
                <w:szCs w:val="22"/>
              </w:rPr>
              <w:t>11</w:t>
            </w:r>
          </w:p>
        </w:tc>
        <w:tc>
          <w:tcPr>
            <w:tcW w:w="445" w:type="pct"/>
            <w:gridSpan w:val="3"/>
          </w:tcPr>
          <w:p w:rsidR="00252839" w:rsidRPr="00B936C9" w:rsidRDefault="00252839" w:rsidP="005E64DF">
            <w:pPr>
              <w:jc w:val="center"/>
              <w:rPr>
                <w:sz w:val="22"/>
                <w:szCs w:val="22"/>
              </w:rPr>
            </w:pPr>
            <w:r w:rsidRPr="00B936C9">
              <w:rPr>
                <w:sz w:val="22"/>
                <w:szCs w:val="22"/>
              </w:rPr>
              <w:t>18</w:t>
            </w:r>
          </w:p>
        </w:tc>
        <w:tc>
          <w:tcPr>
            <w:tcW w:w="510" w:type="pct"/>
            <w:gridSpan w:val="3"/>
          </w:tcPr>
          <w:p w:rsidR="00252839" w:rsidRPr="00B936C9" w:rsidRDefault="00252839" w:rsidP="005E64DF">
            <w:pPr>
              <w:jc w:val="center"/>
              <w:rPr>
                <w:sz w:val="22"/>
                <w:szCs w:val="22"/>
              </w:rPr>
            </w:pPr>
            <w:r w:rsidRPr="00B936C9">
              <w:rPr>
                <w:sz w:val="22"/>
                <w:szCs w:val="22"/>
              </w:rPr>
              <w:t>15</w:t>
            </w:r>
          </w:p>
        </w:tc>
        <w:tc>
          <w:tcPr>
            <w:tcW w:w="437" w:type="pct"/>
            <w:gridSpan w:val="4"/>
          </w:tcPr>
          <w:p w:rsidR="00252839" w:rsidRPr="00B936C9" w:rsidRDefault="00252839" w:rsidP="005E64DF">
            <w:pPr>
              <w:jc w:val="center"/>
              <w:rPr>
                <w:sz w:val="22"/>
                <w:szCs w:val="22"/>
              </w:rPr>
            </w:pPr>
            <w:r w:rsidRPr="00B936C9">
              <w:rPr>
                <w:sz w:val="22"/>
                <w:szCs w:val="22"/>
              </w:rPr>
              <w:t>20</w:t>
            </w:r>
          </w:p>
        </w:tc>
        <w:tc>
          <w:tcPr>
            <w:tcW w:w="509" w:type="pct"/>
            <w:gridSpan w:val="4"/>
          </w:tcPr>
          <w:p w:rsidR="00252839" w:rsidRPr="00B936C9" w:rsidRDefault="00252839" w:rsidP="005E64DF">
            <w:pPr>
              <w:jc w:val="center"/>
              <w:rPr>
                <w:sz w:val="22"/>
                <w:szCs w:val="22"/>
              </w:rPr>
            </w:pPr>
            <w:r w:rsidRPr="00B936C9">
              <w:rPr>
                <w:sz w:val="22"/>
                <w:szCs w:val="22"/>
              </w:rPr>
              <w:t>19</w:t>
            </w:r>
          </w:p>
        </w:tc>
        <w:tc>
          <w:tcPr>
            <w:tcW w:w="385" w:type="pct"/>
            <w:gridSpan w:val="2"/>
          </w:tcPr>
          <w:p w:rsidR="00252839" w:rsidRPr="00B936C9" w:rsidRDefault="00252839" w:rsidP="005E64DF">
            <w:pPr>
              <w:jc w:val="center"/>
              <w:rPr>
                <w:sz w:val="22"/>
                <w:szCs w:val="22"/>
              </w:rPr>
            </w:pPr>
            <w:r w:rsidRPr="00B936C9">
              <w:rPr>
                <w:sz w:val="22"/>
                <w:szCs w:val="22"/>
              </w:rPr>
              <w:t>6</w:t>
            </w:r>
          </w:p>
        </w:tc>
        <w:tc>
          <w:tcPr>
            <w:tcW w:w="398" w:type="pct"/>
          </w:tcPr>
          <w:p w:rsidR="00252839" w:rsidRPr="00B936C9" w:rsidRDefault="00252839" w:rsidP="005E64DF">
            <w:pPr>
              <w:jc w:val="center"/>
              <w:rPr>
                <w:sz w:val="22"/>
                <w:szCs w:val="22"/>
              </w:rPr>
            </w:pPr>
            <w:r w:rsidRPr="00B936C9">
              <w:rPr>
                <w:sz w:val="22"/>
                <w:szCs w:val="22"/>
              </w:rPr>
              <w:t>24</w:t>
            </w:r>
          </w:p>
        </w:tc>
        <w:tc>
          <w:tcPr>
            <w:tcW w:w="783" w:type="pct"/>
          </w:tcPr>
          <w:p w:rsidR="00252839" w:rsidRPr="00B936C9" w:rsidRDefault="00252839" w:rsidP="005E64DF">
            <w:pPr>
              <w:jc w:val="center"/>
              <w:rPr>
                <w:sz w:val="22"/>
                <w:szCs w:val="22"/>
              </w:rPr>
            </w:pPr>
            <w:r w:rsidRPr="00B936C9">
              <w:rPr>
                <w:sz w:val="22"/>
                <w:szCs w:val="22"/>
              </w:rPr>
              <w:t>113</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„Pajūrio“ </w:t>
            </w:r>
          </w:p>
        </w:tc>
        <w:tc>
          <w:tcPr>
            <w:tcW w:w="512" w:type="pct"/>
            <w:gridSpan w:val="2"/>
          </w:tcPr>
          <w:p w:rsidR="00252839" w:rsidRPr="00B936C9" w:rsidRDefault="00252839" w:rsidP="005E64DF">
            <w:pPr>
              <w:jc w:val="center"/>
              <w:rPr>
                <w:sz w:val="22"/>
                <w:szCs w:val="22"/>
              </w:rPr>
            </w:pPr>
            <w:r w:rsidRPr="00B936C9">
              <w:rPr>
                <w:sz w:val="22"/>
                <w:szCs w:val="22"/>
              </w:rPr>
              <w:t>5</w:t>
            </w:r>
          </w:p>
        </w:tc>
        <w:tc>
          <w:tcPr>
            <w:tcW w:w="445" w:type="pct"/>
            <w:gridSpan w:val="3"/>
          </w:tcPr>
          <w:p w:rsidR="00252839" w:rsidRPr="00B936C9" w:rsidRDefault="00252839" w:rsidP="005E64DF">
            <w:pPr>
              <w:jc w:val="center"/>
              <w:rPr>
                <w:sz w:val="22"/>
                <w:szCs w:val="22"/>
              </w:rPr>
            </w:pPr>
            <w:r w:rsidRPr="00B936C9">
              <w:rPr>
                <w:sz w:val="22"/>
                <w:szCs w:val="22"/>
              </w:rPr>
              <w:t>13</w:t>
            </w:r>
          </w:p>
        </w:tc>
        <w:tc>
          <w:tcPr>
            <w:tcW w:w="510" w:type="pct"/>
            <w:gridSpan w:val="3"/>
          </w:tcPr>
          <w:p w:rsidR="00252839" w:rsidRPr="00B936C9" w:rsidRDefault="00252839" w:rsidP="005E64DF">
            <w:pPr>
              <w:jc w:val="center"/>
              <w:rPr>
                <w:sz w:val="22"/>
                <w:szCs w:val="22"/>
              </w:rPr>
            </w:pPr>
            <w:r w:rsidRPr="00B936C9">
              <w:rPr>
                <w:sz w:val="22"/>
                <w:szCs w:val="22"/>
              </w:rPr>
              <w:t>4</w:t>
            </w:r>
          </w:p>
        </w:tc>
        <w:tc>
          <w:tcPr>
            <w:tcW w:w="437" w:type="pct"/>
            <w:gridSpan w:val="4"/>
          </w:tcPr>
          <w:p w:rsidR="00252839" w:rsidRPr="00B936C9" w:rsidRDefault="00252839" w:rsidP="005E64DF">
            <w:pPr>
              <w:jc w:val="center"/>
              <w:rPr>
                <w:sz w:val="22"/>
                <w:szCs w:val="22"/>
              </w:rPr>
            </w:pPr>
            <w:r w:rsidRPr="00B936C9">
              <w:rPr>
                <w:sz w:val="22"/>
                <w:szCs w:val="22"/>
              </w:rPr>
              <w:t>12</w:t>
            </w:r>
          </w:p>
        </w:tc>
        <w:tc>
          <w:tcPr>
            <w:tcW w:w="509" w:type="pct"/>
            <w:gridSpan w:val="4"/>
          </w:tcPr>
          <w:p w:rsidR="00252839" w:rsidRPr="00B936C9" w:rsidRDefault="00252839" w:rsidP="005E64DF">
            <w:pPr>
              <w:jc w:val="center"/>
              <w:rPr>
                <w:sz w:val="22"/>
                <w:szCs w:val="22"/>
              </w:rPr>
            </w:pPr>
            <w:r w:rsidRPr="00B936C9">
              <w:rPr>
                <w:sz w:val="22"/>
                <w:szCs w:val="22"/>
              </w:rPr>
              <w:t>14</w:t>
            </w:r>
          </w:p>
        </w:tc>
        <w:tc>
          <w:tcPr>
            <w:tcW w:w="385" w:type="pct"/>
            <w:gridSpan w:val="2"/>
          </w:tcPr>
          <w:p w:rsidR="00252839" w:rsidRPr="00B936C9" w:rsidRDefault="00252839" w:rsidP="005E64DF">
            <w:pPr>
              <w:jc w:val="center"/>
              <w:rPr>
                <w:sz w:val="22"/>
                <w:szCs w:val="22"/>
              </w:rPr>
            </w:pPr>
            <w:r w:rsidRPr="00B936C9">
              <w:rPr>
                <w:sz w:val="22"/>
                <w:szCs w:val="22"/>
              </w:rPr>
              <w:t>12</w:t>
            </w:r>
          </w:p>
        </w:tc>
        <w:tc>
          <w:tcPr>
            <w:tcW w:w="398" w:type="pct"/>
          </w:tcPr>
          <w:p w:rsidR="00252839" w:rsidRPr="00B936C9" w:rsidRDefault="00252839" w:rsidP="005E64DF">
            <w:pPr>
              <w:jc w:val="center"/>
              <w:rPr>
                <w:sz w:val="22"/>
                <w:szCs w:val="22"/>
              </w:rPr>
            </w:pPr>
            <w:r w:rsidRPr="00B936C9">
              <w:rPr>
                <w:sz w:val="22"/>
                <w:szCs w:val="22"/>
              </w:rPr>
              <w:t>22</w:t>
            </w:r>
          </w:p>
        </w:tc>
        <w:tc>
          <w:tcPr>
            <w:tcW w:w="783" w:type="pct"/>
          </w:tcPr>
          <w:p w:rsidR="00252839" w:rsidRPr="00B936C9" w:rsidRDefault="00252839" w:rsidP="005E64DF">
            <w:pPr>
              <w:jc w:val="center"/>
              <w:rPr>
                <w:sz w:val="22"/>
                <w:szCs w:val="22"/>
              </w:rPr>
            </w:pPr>
            <w:r w:rsidRPr="00B936C9">
              <w:rPr>
                <w:sz w:val="22"/>
                <w:szCs w:val="22"/>
              </w:rPr>
              <w:t>82</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„Santarvės“ </w:t>
            </w:r>
          </w:p>
        </w:tc>
        <w:tc>
          <w:tcPr>
            <w:tcW w:w="512" w:type="pct"/>
            <w:gridSpan w:val="2"/>
          </w:tcPr>
          <w:p w:rsidR="00252839" w:rsidRPr="00B936C9" w:rsidRDefault="00252839" w:rsidP="005E64DF">
            <w:pPr>
              <w:jc w:val="center"/>
              <w:rPr>
                <w:sz w:val="22"/>
                <w:szCs w:val="22"/>
              </w:rPr>
            </w:pPr>
            <w:r w:rsidRPr="00B936C9">
              <w:rPr>
                <w:sz w:val="22"/>
                <w:szCs w:val="22"/>
              </w:rPr>
              <w:t>3</w:t>
            </w:r>
          </w:p>
        </w:tc>
        <w:tc>
          <w:tcPr>
            <w:tcW w:w="445" w:type="pct"/>
            <w:gridSpan w:val="3"/>
          </w:tcPr>
          <w:p w:rsidR="00252839" w:rsidRPr="00B936C9" w:rsidRDefault="00252839" w:rsidP="005E64DF">
            <w:pPr>
              <w:jc w:val="center"/>
              <w:rPr>
                <w:sz w:val="22"/>
                <w:szCs w:val="22"/>
              </w:rPr>
            </w:pPr>
            <w:r w:rsidRPr="00B936C9">
              <w:rPr>
                <w:sz w:val="22"/>
                <w:szCs w:val="22"/>
              </w:rPr>
              <w:t>16</w:t>
            </w:r>
          </w:p>
        </w:tc>
        <w:tc>
          <w:tcPr>
            <w:tcW w:w="510" w:type="pct"/>
            <w:gridSpan w:val="3"/>
          </w:tcPr>
          <w:p w:rsidR="00252839" w:rsidRPr="00B936C9" w:rsidRDefault="00252839" w:rsidP="005E64DF">
            <w:pPr>
              <w:jc w:val="center"/>
              <w:rPr>
                <w:sz w:val="22"/>
                <w:szCs w:val="22"/>
              </w:rPr>
            </w:pPr>
            <w:r w:rsidRPr="00B936C9">
              <w:rPr>
                <w:sz w:val="22"/>
                <w:szCs w:val="22"/>
              </w:rPr>
              <w:t>15</w:t>
            </w:r>
          </w:p>
        </w:tc>
        <w:tc>
          <w:tcPr>
            <w:tcW w:w="437" w:type="pct"/>
            <w:gridSpan w:val="4"/>
          </w:tcPr>
          <w:p w:rsidR="00252839" w:rsidRPr="00B936C9" w:rsidRDefault="00252839" w:rsidP="005E64DF">
            <w:pPr>
              <w:jc w:val="center"/>
              <w:rPr>
                <w:sz w:val="22"/>
                <w:szCs w:val="22"/>
              </w:rPr>
            </w:pPr>
            <w:r w:rsidRPr="00B936C9">
              <w:rPr>
                <w:sz w:val="22"/>
                <w:szCs w:val="22"/>
              </w:rPr>
              <w:t>12</w:t>
            </w:r>
          </w:p>
        </w:tc>
        <w:tc>
          <w:tcPr>
            <w:tcW w:w="509" w:type="pct"/>
            <w:gridSpan w:val="4"/>
          </w:tcPr>
          <w:p w:rsidR="00252839" w:rsidRPr="00B936C9" w:rsidRDefault="00252839" w:rsidP="005E64DF">
            <w:pPr>
              <w:jc w:val="center"/>
              <w:rPr>
                <w:sz w:val="22"/>
                <w:szCs w:val="22"/>
              </w:rPr>
            </w:pPr>
            <w:r w:rsidRPr="00B936C9">
              <w:rPr>
                <w:sz w:val="22"/>
                <w:szCs w:val="22"/>
              </w:rPr>
              <w:t>9</w:t>
            </w:r>
          </w:p>
        </w:tc>
        <w:tc>
          <w:tcPr>
            <w:tcW w:w="385" w:type="pct"/>
            <w:gridSpan w:val="2"/>
          </w:tcPr>
          <w:p w:rsidR="00252839" w:rsidRPr="00B936C9" w:rsidRDefault="00252839" w:rsidP="005E64DF">
            <w:pPr>
              <w:jc w:val="center"/>
              <w:rPr>
                <w:sz w:val="22"/>
                <w:szCs w:val="22"/>
              </w:rPr>
            </w:pPr>
            <w:r w:rsidRPr="00B936C9">
              <w:rPr>
                <w:sz w:val="22"/>
                <w:szCs w:val="22"/>
              </w:rPr>
              <w:t>9</w:t>
            </w:r>
          </w:p>
        </w:tc>
        <w:tc>
          <w:tcPr>
            <w:tcW w:w="398" w:type="pct"/>
          </w:tcPr>
          <w:p w:rsidR="00252839" w:rsidRPr="00B936C9" w:rsidRDefault="00252839" w:rsidP="005E64DF">
            <w:pPr>
              <w:jc w:val="center"/>
              <w:rPr>
                <w:sz w:val="22"/>
                <w:szCs w:val="22"/>
              </w:rPr>
            </w:pPr>
            <w:r w:rsidRPr="00B936C9">
              <w:rPr>
                <w:sz w:val="22"/>
                <w:szCs w:val="22"/>
              </w:rPr>
              <w:t>7</w:t>
            </w:r>
          </w:p>
        </w:tc>
        <w:tc>
          <w:tcPr>
            <w:tcW w:w="783" w:type="pct"/>
          </w:tcPr>
          <w:p w:rsidR="00252839" w:rsidRPr="00B936C9" w:rsidRDefault="00252839" w:rsidP="005E64DF">
            <w:pPr>
              <w:jc w:val="center"/>
              <w:rPr>
                <w:sz w:val="22"/>
                <w:szCs w:val="22"/>
              </w:rPr>
            </w:pPr>
            <w:r w:rsidRPr="00B936C9">
              <w:rPr>
                <w:sz w:val="22"/>
                <w:szCs w:val="22"/>
              </w:rPr>
              <w:t>71</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„Saulėtekio“ </w:t>
            </w:r>
          </w:p>
        </w:tc>
        <w:tc>
          <w:tcPr>
            <w:tcW w:w="512" w:type="pct"/>
            <w:gridSpan w:val="2"/>
          </w:tcPr>
          <w:p w:rsidR="00252839" w:rsidRPr="00B936C9" w:rsidRDefault="00252839" w:rsidP="005E64DF">
            <w:pPr>
              <w:jc w:val="center"/>
              <w:rPr>
                <w:sz w:val="22"/>
                <w:szCs w:val="22"/>
              </w:rPr>
            </w:pPr>
            <w:r w:rsidRPr="00B936C9">
              <w:rPr>
                <w:sz w:val="22"/>
                <w:szCs w:val="22"/>
              </w:rPr>
              <w:t>5</w:t>
            </w:r>
          </w:p>
        </w:tc>
        <w:tc>
          <w:tcPr>
            <w:tcW w:w="445" w:type="pct"/>
            <w:gridSpan w:val="3"/>
          </w:tcPr>
          <w:p w:rsidR="00252839" w:rsidRPr="00B936C9" w:rsidRDefault="00252839" w:rsidP="005E64DF">
            <w:pPr>
              <w:jc w:val="center"/>
              <w:rPr>
                <w:sz w:val="22"/>
                <w:szCs w:val="22"/>
              </w:rPr>
            </w:pPr>
            <w:r w:rsidRPr="00B936C9">
              <w:rPr>
                <w:sz w:val="22"/>
                <w:szCs w:val="22"/>
              </w:rPr>
              <w:t>34</w:t>
            </w:r>
          </w:p>
        </w:tc>
        <w:tc>
          <w:tcPr>
            <w:tcW w:w="510" w:type="pct"/>
            <w:gridSpan w:val="3"/>
          </w:tcPr>
          <w:p w:rsidR="00252839" w:rsidRPr="00B936C9" w:rsidRDefault="00252839" w:rsidP="005E64DF">
            <w:pPr>
              <w:jc w:val="center"/>
              <w:rPr>
                <w:sz w:val="22"/>
                <w:szCs w:val="22"/>
              </w:rPr>
            </w:pPr>
            <w:r w:rsidRPr="00B936C9">
              <w:rPr>
                <w:sz w:val="22"/>
                <w:szCs w:val="22"/>
              </w:rPr>
              <w:t>23</w:t>
            </w:r>
          </w:p>
        </w:tc>
        <w:tc>
          <w:tcPr>
            <w:tcW w:w="437" w:type="pct"/>
            <w:gridSpan w:val="4"/>
          </w:tcPr>
          <w:p w:rsidR="00252839" w:rsidRPr="00B936C9" w:rsidRDefault="00252839" w:rsidP="005E64DF">
            <w:pPr>
              <w:jc w:val="center"/>
              <w:rPr>
                <w:sz w:val="22"/>
                <w:szCs w:val="22"/>
              </w:rPr>
            </w:pPr>
            <w:r w:rsidRPr="00B936C9">
              <w:rPr>
                <w:sz w:val="22"/>
                <w:szCs w:val="22"/>
              </w:rPr>
              <w:t>26</w:t>
            </w:r>
          </w:p>
        </w:tc>
        <w:tc>
          <w:tcPr>
            <w:tcW w:w="509" w:type="pct"/>
            <w:gridSpan w:val="4"/>
          </w:tcPr>
          <w:p w:rsidR="00252839" w:rsidRPr="00B936C9" w:rsidRDefault="00252839" w:rsidP="005E64DF">
            <w:pPr>
              <w:jc w:val="center"/>
              <w:rPr>
                <w:sz w:val="22"/>
                <w:szCs w:val="22"/>
              </w:rPr>
            </w:pPr>
            <w:r w:rsidRPr="00B936C9">
              <w:rPr>
                <w:sz w:val="22"/>
                <w:szCs w:val="22"/>
              </w:rPr>
              <w:t>7</w:t>
            </w:r>
          </w:p>
        </w:tc>
        <w:tc>
          <w:tcPr>
            <w:tcW w:w="385" w:type="pct"/>
            <w:gridSpan w:val="2"/>
          </w:tcPr>
          <w:p w:rsidR="00252839" w:rsidRPr="00B936C9" w:rsidRDefault="00252839" w:rsidP="005E64DF">
            <w:pPr>
              <w:jc w:val="center"/>
              <w:rPr>
                <w:sz w:val="22"/>
                <w:szCs w:val="22"/>
              </w:rPr>
            </w:pPr>
            <w:r w:rsidRPr="00B936C9">
              <w:rPr>
                <w:sz w:val="22"/>
                <w:szCs w:val="22"/>
              </w:rPr>
              <w:t>9</w:t>
            </w:r>
          </w:p>
        </w:tc>
        <w:tc>
          <w:tcPr>
            <w:tcW w:w="398" w:type="pct"/>
          </w:tcPr>
          <w:p w:rsidR="00252839" w:rsidRPr="00B936C9" w:rsidRDefault="00252839" w:rsidP="005E64DF">
            <w:pPr>
              <w:jc w:val="center"/>
              <w:rPr>
                <w:sz w:val="22"/>
                <w:szCs w:val="22"/>
              </w:rPr>
            </w:pPr>
            <w:r w:rsidRPr="00B936C9">
              <w:rPr>
                <w:sz w:val="22"/>
                <w:szCs w:val="22"/>
              </w:rPr>
              <w:t>23</w:t>
            </w:r>
          </w:p>
        </w:tc>
        <w:tc>
          <w:tcPr>
            <w:tcW w:w="783" w:type="pct"/>
          </w:tcPr>
          <w:p w:rsidR="00252839" w:rsidRPr="00B936C9" w:rsidRDefault="00252839" w:rsidP="005E64DF">
            <w:pPr>
              <w:jc w:val="center"/>
              <w:rPr>
                <w:sz w:val="22"/>
                <w:szCs w:val="22"/>
              </w:rPr>
            </w:pPr>
            <w:r w:rsidRPr="00B936C9">
              <w:rPr>
                <w:sz w:val="22"/>
                <w:szCs w:val="22"/>
              </w:rPr>
              <w:t>127</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I. Simonaitytės</w:t>
            </w:r>
          </w:p>
        </w:tc>
        <w:tc>
          <w:tcPr>
            <w:tcW w:w="512" w:type="pct"/>
            <w:gridSpan w:val="2"/>
          </w:tcPr>
          <w:p w:rsidR="00252839" w:rsidRPr="00B936C9" w:rsidRDefault="00252839" w:rsidP="005E64DF">
            <w:pPr>
              <w:jc w:val="center"/>
              <w:rPr>
                <w:sz w:val="22"/>
                <w:szCs w:val="22"/>
              </w:rPr>
            </w:pPr>
            <w:r w:rsidRPr="00B936C9">
              <w:rPr>
                <w:sz w:val="22"/>
                <w:szCs w:val="22"/>
              </w:rPr>
              <w:t>11</w:t>
            </w:r>
          </w:p>
        </w:tc>
        <w:tc>
          <w:tcPr>
            <w:tcW w:w="445" w:type="pct"/>
            <w:gridSpan w:val="3"/>
          </w:tcPr>
          <w:p w:rsidR="00252839" w:rsidRPr="00B936C9" w:rsidRDefault="00252839" w:rsidP="005E64DF">
            <w:pPr>
              <w:jc w:val="center"/>
              <w:rPr>
                <w:sz w:val="22"/>
                <w:szCs w:val="22"/>
              </w:rPr>
            </w:pPr>
            <w:r w:rsidRPr="00B936C9">
              <w:rPr>
                <w:sz w:val="22"/>
                <w:szCs w:val="22"/>
              </w:rPr>
              <w:t>24</w:t>
            </w:r>
          </w:p>
        </w:tc>
        <w:tc>
          <w:tcPr>
            <w:tcW w:w="510" w:type="pct"/>
            <w:gridSpan w:val="3"/>
          </w:tcPr>
          <w:p w:rsidR="00252839" w:rsidRPr="00B936C9" w:rsidRDefault="00252839" w:rsidP="005E64DF">
            <w:pPr>
              <w:jc w:val="center"/>
              <w:rPr>
                <w:sz w:val="22"/>
                <w:szCs w:val="22"/>
              </w:rPr>
            </w:pPr>
            <w:r w:rsidRPr="00B936C9">
              <w:rPr>
                <w:sz w:val="22"/>
                <w:szCs w:val="22"/>
              </w:rPr>
              <w:t>24</w:t>
            </w:r>
          </w:p>
        </w:tc>
        <w:tc>
          <w:tcPr>
            <w:tcW w:w="437" w:type="pct"/>
            <w:gridSpan w:val="4"/>
          </w:tcPr>
          <w:p w:rsidR="00252839" w:rsidRPr="00B936C9" w:rsidRDefault="00252839" w:rsidP="005E64DF">
            <w:pPr>
              <w:jc w:val="center"/>
              <w:rPr>
                <w:sz w:val="22"/>
                <w:szCs w:val="22"/>
              </w:rPr>
            </w:pPr>
            <w:r w:rsidRPr="00B936C9">
              <w:rPr>
                <w:sz w:val="22"/>
                <w:szCs w:val="22"/>
              </w:rPr>
              <w:t>11</w:t>
            </w:r>
          </w:p>
        </w:tc>
        <w:tc>
          <w:tcPr>
            <w:tcW w:w="509" w:type="pct"/>
            <w:gridSpan w:val="4"/>
          </w:tcPr>
          <w:p w:rsidR="00252839" w:rsidRPr="00B936C9" w:rsidRDefault="00252839" w:rsidP="005E64DF">
            <w:pPr>
              <w:jc w:val="center"/>
              <w:rPr>
                <w:sz w:val="22"/>
                <w:szCs w:val="22"/>
              </w:rPr>
            </w:pPr>
            <w:r w:rsidRPr="00B936C9">
              <w:rPr>
                <w:sz w:val="22"/>
                <w:szCs w:val="22"/>
              </w:rPr>
              <w:t>9</w:t>
            </w:r>
          </w:p>
        </w:tc>
        <w:tc>
          <w:tcPr>
            <w:tcW w:w="385" w:type="pct"/>
            <w:gridSpan w:val="2"/>
          </w:tcPr>
          <w:p w:rsidR="00252839" w:rsidRPr="00B936C9" w:rsidRDefault="00252839" w:rsidP="005E64DF">
            <w:pPr>
              <w:jc w:val="center"/>
              <w:rPr>
                <w:sz w:val="22"/>
                <w:szCs w:val="22"/>
              </w:rPr>
            </w:pPr>
            <w:r w:rsidRPr="00B936C9">
              <w:rPr>
                <w:sz w:val="22"/>
                <w:szCs w:val="22"/>
              </w:rPr>
              <w:t>3</w:t>
            </w:r>
          </w:p>
        </w:tc>
        <w:tc>
          <w:tcPr>
            <w:tcW w:w="398" w:type="pct"/>
          </w:tcPr>
          <w:p w:rsidR="00252839" w:rsidRPr="00B936C9" w:rsidRDefault="00252839" w:rsidP="005E64DF">
            <w:pPr>
              <w:jc w:val="center"/>
              <w:rPr>
                <w:sz w:val="22"/>
                <w:szCs w:val="22"/>
              </w:rPr>
            </w:pPr>
            <w:r w:rsidRPr="00B936C9">
              <w:rPr>
                <w:sz w:val="22"/>
                <w:szCs w:val="22"/>
              </w:rPr>
              <w:t>15</w:t>
            </w:r>
          </w:p>
        </w:tc>
        <w:tc>
          <w:tcPr>
            <w:tcW w:w="783" w:type="pct"/>
          </w:tcPr>
          <w:p w:rsidR="00252839" w:rsidRPr="00B936C9" w:rsidRDefault="00252839" w:rsidP="005E64DF">
            <w:pPr>
              <w:jc w:val="center"/>
              <w:rPr>
                <w:sz w:val="22"/>
                <w:szCs w:val="22"/>
              </w:rPr>
            </w:pPr>
            <w:r w:rsidRPr="00B936C9">
              <w:rPr>
                <w:sz w:val="22"/>
                <w:szCs w:val="22"/>
              </w:rPr>
              <w:t>97</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Vitės  </w:t>
            </w:r>
          </w:p>
        </w:tc>
        <w:tc>
          <w:tcPr>
            <w:tcW w:w="512" w:type="pct"/>
            <w:gridSpan w:val="2"/>
          </w:tcPr>
          <w:p w:rsidR="00252839" w:rsidRPr="00B936C9" w:rsidRDefault="00252839" w:rsidP="005E64DF">
            <w:pPr>
              <w:jc w:val="center"/>
              <w:rPr>
                <w:sz w:val="22"/>
                <w:szCs w:val="22"/>
              </w:rPr>
            </w:pPr>
            <w:r w:rsidRPr="00B936C9">
              <w:rPr>
                <w:sz w:val="22"/>
                <w:szCs w:val="22"/>
              </w:rPr>
              <w:t>8</w:t>
            </w:r>
          </w:p>
        </w:tc>
        <w:tc>
          <w:tcPr>
            <w:tcW w:w="445" w:type="pct"/>
            <w:gridSpan w:val="3"/>
          </w:tcPr>
          <w:p w:rsidR="00252839" w:rsidRPr="00B936C9" w:rsidRDefault="00252839" w:rsidP="005E64DF">
            <w:pPr>
              <w:jc w:val="center"/>
              <w:rPr>
                <w:sz w:val="22"/>
                <w:szCs w:val="22"/>
              </w:rPr>
            </w:pPr>
            <w:r w:rsidRPr="00B936C9">
              <w:rPr>
                <w:sz w:val="22"/>
                <w:szCs w:val="22"/>
              </w:rPr>
              <w:t>15</w:t>
            </w:r>
          </w:p>
        </w:tc>
        <w:tc>
          <w:tcPr>
            <w:tcW w:w="510" w:type="pct"/>
            <w:gridSpan w:val="3"/>
          </w:tcPr>
          <w:p w:rsidR="00252839" w:rsidRPr="00B936C9" w:rsidRDefault="00252839" w:rsidP="005E64DF">
            <w:pPr>
              <w:jc w:val="center"/>
              <w:rPr>
                <w:sz w:val="22"/>
                <w:szCs w:val="22"/>
              </w:rPr>
            </w:pPr>
            <w:r w:rsidRPr="00B936C9">
              <w:rPr>
                <w:sz w:val="22"/>
                <w:szCs w:val="22"/>
              </w:rPr>
              <w:t>7</w:t>
            </w:r>
          </w:p>
        </w:tc>
        <w:tc>
          <w:tcPr>
            <w:tcW w:w="437" w:type="pct"/>
            <w:gridSpan w:val="4"/>
          </w:tcPr>
          <w:p w:rsidR="00252839" w:rsidRPr="00B936C9" w:rsidRDefault="00252839" w:rsidP="005E64DF">
            <w:pPr>
              <w:jc w:val="center"/>
              <w:rPr>
                <w:sz w:val="22"/>
                <w:szCs w:val="22"/>
              </w:rPr>
            </w:pPr>
            <w:r w:rsidRPr="00B936C9">
              <w:rPr>
                <w:sz w:val="22"/>
                <w:szCs w:val="22"/>
              </w:rPr>
              <w:t>13</w:t>
            </w:r>
          </w:p>
        </w:tc>
        <w:tc>
          <w:tcPr>
            <w:tcW w:w="509" w:type="pct"/>
            <w:gridSpan w:val="4"/>
          </w:tcPr>
          <w:p w:rsidR="00252839" w:rsidRPr="00B936C9" w:rsidRDefault="00252839" w:rsidP="005E64DF">
            <w:pPr>
              <w:jc w:val="center"/>
              <w:rPr>
                <w:sz w:val="22"/>
                <w:szCs w:val="22"/>
              </w:rPr>
            </w:pPr>
            <w:r w:rsidRPr="00B936C9">
              <w:rPr>
                <w:sz w:val="22"/>
                <w:szCs w:val="22"/>
              </w:rPr>
              <w:t>10</w:t>
            </w:r>
          </w:p>
        </w:tc>
        <w:tc>
          <w:tcPr>
            <w:tcW w:w="385" w:type="pct"/>
            <w:gridSpan w:val="2"/>
          </w:tcPr>
          <w:p w:rsidR="00252839" w:rsidRPr="00B936C9" w:rsidRDefault="00252839" w:rsidP="005E64DF">
            <w:pPr>
              <w:jc w:val="center"/>
              <w:rPr>
                <w:sz w:val="22"/>
                <w:szCs w:val="22"/>
              </w:rPr>
            </w:pPr>
            <w:r w:rsidRPr="00B936C9">
              <w:rPr>
                <w:sz w:val="22"/>
                <w:szCs w:val="22"/>
              </w:rPr>
              <w:t>6</w:t>
            </w:r>
          </w:p>
        </w:tc>
        <w:tc>
          <w:tcPr>
            <w:tcW w:w="398" w:type="pct"/>
          </w:tcPr>
          <w:p w:rsidR="00252839" w:rsidRPr="00B936C9" w:rsidRDefault="00252839" w:rsidP="005E64DF">
            <w:pPr>
              <w:jc w:val="center"/>
              <w:rPr>
                <w:sz w:val="22"/>
                <w:szCs w:val="22"/>
              </w:rPr>
            </w:pPr>
            <w:r w:rsidRPr="00B936C9">
              <w:rPr>
                <w:sz w:val="22"/>
                <w:szCs w:val="22"/>
              </w:rPr>
              <w:t>11</w:t>
            </w:r>
          </w:p>
        </w:tc>
        <w:tc>
          <w:tcPr>
            <w:tcW w:w="783" w:type="pct"/>
          </w:tcPr>
          <w:p w:rsidR="00252839" w:rsidRPr="00B936C9" w:rsidRDefault="00252839" w:rsidP="005E64DF">
            <w:pPr>
              <w:jc w:val="center"/>
              <w:rPr>
                <w:sz w:val="22"/>
                <w:szCs w:val="22"/>
              </w:rPr>
            </w:pPr>
            <w:r w:rsidRPr="00B936C9">
              <w:rPr>
                <w:sz w:val="22"/>
                <w:szCs w:val="22"/>
              </w:rPr>
              <w:t>70</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„Vyturio“</w:t>
            </w:r>
          </w:p>
        </w:tc>
        <w:tc>
          <w:tcPr>
            <w:tcW w:w="512" w:type="pct"/>
            <w:gridSpan w:val="2"/>
          </w:tcPr>
          <w:p w:rsidR="00252839" w:rsidRPr="00B936C9" w:rsidRDefault="00252839" w:rsidP="005E64DF">
            <w:pPr>
              <w:jc w:val="center"/>
              <w:rPr>
                <w:sz w:val="22"/>
                <w:szCs w:val="22"/>
              </w:rPr>
            </w:pPr>
            <w:r w:rsidRPr="00B936C9">
              <w:rPr>
                <w:sz w:val="22"/>
                <w:szCs w:val="22"/>
              </w:rPr>
              <w:t>12</w:t>
            </w:r>
          </w:p>
        </w:tc>
        <w:tc>
          <w:tcPr>
            <w:tcW w:w="445" w:type="pct"/>
            <w:gridSpan w:val="3"/>
          </w:tcPr>
          <w:p w:rsidR="00252839" w:rsidRPr="00B936C9" w:rsidRDefault="00252839" w:rsidP="005E64DF">
            <w:pPr>
              <w:jc w:val="center"/>
              <w:rPr>
                <w:sz w:val="22"/>
                <w:szCs w:val="22"/>
              </w:rPr>
            </w:pPr>
            <w:r w:rsidRPr="00B936C9">
              <w:rPr>
                <w:sz w:val="22"/>
                <w:szCs w:val="22"/>
              </w:rPr>
              <w:t>16</w:t>
            </w:r>
          </w:p>
        </w:tc>
        <w:tc>
          <w:tcPr>
            <w:tcW w:w="510" w:type="pct"/>
            <w:gridSpan w:val="3"/>
          </w:tcPr>
          <w:p w:rsidR="00252839" w:rsidRPr="00B936C9" w:rsidRDefault="00252839" w:rsidP="005E64DF">
            <w:pPr>
              <w:jc w:val="center"/>
              <w:rPr>
                <w:sz w:val="22"/>
                <w:szCs w:val="22"/>
              </w:rPr>
            </w:pPr>
            <w:r w:rsidRPr="00B936C9">
              <w:rPr>
                <w:sz w:val="22"/>
                <w:szCs w:val="22"/>
              </w:rPr>
              <w:t>36</w:t>
            </w:r>
          </w:p>
        </w:tc>
        <w:tc>
          <w:tcPr>
            <w:tcW w:w="437" w:type="pct"/>
            <w:gridSpan w:val="4"/>
          </w:tcPr>
          <w:p w:rsidR="00252839" w:rsidRPr="00B936C9" w:rsidRDefault="00252839" w:rsidP="005E64DF">
            <w:pPr>
              <w:jc w:val="center"/>
              <w:rPr>
                <w:sz w:val="22"/>
                <w:szCs w:val="22"/>
              </w:rPr>
            </w:pPr>
            <w:r w:rsidRPr="00B936C9">
              <w:rPr>
                <w:sz w:val="22"/>
                <w:szCs w:val="22"/>
              </w:rPr>
              <w:t>17</w:t>
            </w:r>
          </w:p>
        </w:tc>
        <w:tc>
          <w:tcPr>
            <w:tcW w:w="509" w:type="pct"/>
            <w:gridSpan w:val="4"/>
          </w:tcPr>
          <w:p w:rsidR="00252839" w:rsidRPr="00B936C9" w:rsidRDefault="00252839" w:rsidP="005E64DF">
            <w:pPr>
              <w:jc w:val="center"/>
              <w:rPr>
                <w:sz w:val="22"/>
                <w:szCs w:val="22"/>
              </w:rPr>
            </w:pPr>
            <w:r w:rsidRPr="00B936C9">
              <w:rPr>
                <w:sz w:val="22"/>
                <w:szCs w:val="22"/>
              </w:rPr>
              <w:t>19</w:t>
            </w:r>
          </w:p>
        </w:tc>
        <w:tc>
          <w:tcPr>
            <w:tcW w:w="385" w:type="pct"/>
            <w:gridSpan w:val="2"/>
          </w:tcPr>
          <w:p w:rsidR="00252839" w:rsidRPr="00B936C9" w:rsidRDefault="00252839" w:rsidP="005E64DF">
            <w:pPr>
              <w:jc w:val="center"/>
              <w:rPr>
                <w:sz w:val="22"/>
                <w:szCs w:val="22"/>
              </w:rPr>
            </w:pPr>
            <w:r w:rsidRPr="00B936C9">
              <w:rPr>
                <w:sz w:val="22"/>
                <w:szCs w:val="22"/>
              </w:rPr>
              <w:t>8</w:t>
            </w:r>
          </w:p>
        </w:tc>
        <w:tc>
          <w:tcPr>
            <w:tcW w:w="398" w:type="pct"/>
          </w:tcPr>
          <w:p w:rsidR="00252839" w:rsidRPr="00B936C9" w:rsidRDefault="00252839" w:rsidP="005E64DF">
            <w:pPr>
              <w:jc w:val="center"/>
              <w:rPr>
                <w:sz w:val="22"/>
                <w:szCs w:val="22"/>
              </w:rPr>
            </w:pPr>
            <w:r w:rsidRPr="00B936C9">
              <w:rPr>
                <w:sz w:val="22"/>
                <w:szCs w:val="22"/>
              </w:rPr>
              <w:t>27</w:t>
            </w:r>
          </w:p>
        </w:tc>
        <w:tc>
          <w:tcPr>
            <w:tcW w:w="783" w:type="pct"/>
          </w:tcPr>
          <w:p w:rsidR="00252839" w:rsidRPr="00B936C9" w:rsidRDefault="00252839" w:rsidP="005E64DF">
            <w:pPr>
              <w:jc w:val="center"/>
              <w:rPr>
                <w:sz w:val="22"/>
                <w:szCs w:val="22"/>
              </w:rPr>
            </w:pPr>
            <w:r w:rsidRPr="00B936C9">
              <w:rPr>
                <w:sz w:val="22"/>
                <w:szCs w:val="22"/>
              </w:rPr>
              <w:t>135</w:t>
            </w:r>
          </w:p>
        </w:tc>
      </w:tr>
      <w:tr w:rsidR="00252839" w:rsidRPr="00B936C9" w:rsidTr="00C6643F">
        <w:tc>
          <w:tcPr>
            <w:tcW w:w="1020" w:type="pct"/>
            <w:gridSpan w:val="2"/>
          </w:tcPr>
          <w:p w:rsidR="00252839" w:rsidRPr="00B936C9" w:rsidRDefault="00252839" w:rsidP="005E64DF">
            <w:pPr>
              <w:jc w:val="right"/>
              <w:rPr>
                <w:b/>
                <w:sz w:val="22"/>
                <w:szCs w:val="22"/>
              </w:rPr>
            </w:pPr>
            <w:r w:rsidRPr="00B936C9">
              <w:rPr>
                <w:b/>
                <w:sz w:val="22"/>
                <w:szCs w:val="22"/>
              </w:rPr>
              <w:t xml:space="preserve">Iš viso </w:t>
            </w:r>
          </w:p>
        </w:tc>
        <w:tc>
          <w:tcPr>
            <w:tcW w:w="512" w:type="pct"/>
            <w:gridSpan w:val="2"/>
          </w:tcPr>
          <w:p w:rsidR="00252839" w:rsidRPr="00B936C9" w:rsidRDefault="00252839" w:rsidP="005E64DF">
            <w:pPr>
              <w:jc w:val="center"/>
              <w:rPr>
                <w:b/>
                <w:sz w:val="22"/>
                <w:szCs w:val="22"/>
              </w:rPr>
            </w:pPr>
            <w:r w:rsidRPr="00B936C9">
              <w:rPr>
                <w:b/>
                <w:sz w:val="22"/>
                <w:szCs w:val="22"/>
              </w:rPr>
              <w:t>77</w:t>
            </w:r>
          </w:p>
        </w:tc>
        <w:tc>
          <w:tcPr>
            <w:tcW w:w="445" w:type="pct"/>
            <w:gridSpan w:val="3"/>
          </w:tcPr>
          <w:p w:rsidR="00252839" w:rsidRPr="00B936C9" w:rsidRDefault="00252839" w:rsidP="005E64DF">
            <w:pPr>
              <w:jc w:val="center"/>
              <w:rPr>
                <w:b/>
                <w:sz w:val="22"/>
                <w:szCs w:val="22"/>
              </w:rPr>
            </w:pPr>
            <w:r w:rsidRPr="00B936C9">
              <w:rPr>
                <w:b/>
                <w:sz w:val="22"/>
                <w:szCs w:val="22"/>
              </w:rPr>
              <w:t>172</w:t>
            </w:r>
          </w:p>
        </w:tc>
        <w:tc>
          <w:tcPr>
            <w:tcW w:w="510" w:type="pct"/>
            <w:gridSpan w:val="3"/>
          </w:tcPr>
          <w:p w:rsidR="00252839" w:rsidRPr="00B936C9" w:rsidRDefault="00252839" w:rsidP="005E64DF">
            <w:pPr>
              <w:jc w:val="center"/>
              <w:rPr>
                <w:b/>
                <w:sz w:val="22"/>
                <w:szCs w:val="22"/>
              </w:rPr>
            </w:pPr>
            <w:r w:rsidRPr="00B936C9">
              <w:rPr>
                <w:b/>
                <w:sz w:val="22"/>
                <w:szCs w:val="22"/>
              </w:rPr>
              <w:t>144</w:t>
            </w:r>
          </w:p>
        </w:tc>
        <w:tc>
          <w:tcPr>
            <w:tcW w:w="437" w:type="pct"/>
            <w:gridSpan w:val="4"/>
          </w:tcPr>
          <w:p w:rsidR="00252839" w:rsidRPr="00B936C9" w:rsidRDefault="00252839" w:rsidP="005E64DF">
            <w:pPr>
              <w:jc w:val="center"/>
              <w:rPr>
                <w:b/>
                <w:sz w:val="22"/>
                <w:szCs w:val="22"/>
              </w:rPr>
            </w:pPr>
            <w:r w:rsidRPr="00B936C9">
              <w:rPr>
                <w:b/>
                <w:sz w:val="22"/>
                <w:szCs w:val="22"/>
              </w:rPr>
              <w:t>126</w:t>
            </w:r>
          </w:p>
        </w:tc>
        <w:tc>
          <w:tcPr>
            <w:tcW w:w="509" w:type="pct"/>
            <w:gridSpan w:val="4"/>
          </w:tcPr>
          <w:p w:rsidR="00252839" w:rsidRPr="00B936C9" w:rsidRDefault="00252839" w:rsidP="005E64DF">
            <w:pPr>
              <w:jc w:val="center"/>
              <w:rPr>
                <w:b/>
                <w:sz w:val="22"/>
                <w:szCs w:val="22"/>
              </w:rPr>
            </w:pPr>
            <w:r w:rsidRPr="00B936C9">
              <w:rPr>
                <w:b/>
                <w:sz w:val="22"/>
                <w:szCs w:val="22"/>
              </w:rPr>
              <w:t>110</w:t>
            </w:r>
          </w:p>
        </w:tc>
        <w:tc>
          <w:tcPr>
            <w:tcW w:w="385" w:type="pct"/>
            <w:gridSpan w:val="2"/>
          </w:tcPr>
          <w:p w:rsidR="00252839" w:rsidRPr="00B936C9" w:rsidRDefault="00252839" w:rsidP="005E64DF">
            <w:pPr>
              <w:jc w:val="center"/>
              <w:rPr>
                <w:b/>
                <w:sz w:val="22"/>
                <w:szCs w:val="22"/>
              </w:rPr>
            </w:pPr>
            <w:r w:rsidRPr="00B936C9">
              <w:rPr>
                <w:b/>
                <w:sz w:val="22"/>
                <w:szCs w:val="22"/>
              </w:rPr>
              <w:t>80</w:t>
            </w:r>
          </w:p>
        </w:tc>
        <w:tc>
          <w:tcPr>
            <w:tcW w:w="398" w:type="pct"/>
          </w:tcPr>
          <w:p w:rsidR="00252839" w:rsidRPr="00B936C9" w:rsidRDefault="00252839" w:rsidP="005E64DF">
            <w:pPr>
              <w:jc w:val="center"/>
              <w:rPr>
                <w:b/>
                <w:sz w:val="22"/>
                <w:szCs w:val="22"/>
              </w:rPr>
            </w:pPr>
            <w:r w:rsidRPr="00B936C9">
              <w:rPr>
                <w:b/>
                <w:sz w:val="22"/>
                <w:szCs w:val="22"/>
              </w:rPr>
              <w:t>166</w:t>
            </w:r>
          </w:p>
        </w:tc>
        <w:tc>
          <w:tcPr>
            <w:tcW w:w="783" w:type="pct"/>
          </w:tcPr>
          <w:p w:rsidR="00252839" w:rsidRPr="00B936C9" w:rsidRDefault="00252839" w:rsidP="005E64DF">
            <w:pPr>
              <w:jc w:val="center"/>
              <w:rPr>
                <w:b/>
                <w:sz w:val="22"/>
                <w:szCs w:val="22"/>
              </w:rPr>
            </w:pPr>
            <w:r w:rsidRPr="00B936C9">
              <w:rPr>
                <w:b/>
                <w:sz w:val="22"/>
                <w:szCs w:val="22"/>
              </w:rPr>
              <w:t>875</w:t>
            </w:r>
          </w:p>
        </w:tc>
      </w:tr>
      <w:tr w:rsidR="00252839" w:rsidRPr="00B936C9" w:rsidTr="00C6643F">
        <w:trPr>
          <w:trHeight w:val="70"/>
        </w:trPr>
        <w:tc>
          <w:tcPr>
            <w:tcW w:w="5000" w:type="pct"/>
            <w:gridSpan w:val="22"/>
          </w:tcPr>
          <w:p w:rsidR="00252839" w:rsidRPr="00B936C9" w:rsidRDefault="00252839" w:rsidP="005E64DF">
            <w:pPr>
              <w:jc w:val="center"/>
              <w:rPr>
                <w:b/>
                <w:sz w:val="22"/>
                <w:szCs w:val="22"/>
              </w:rPr>
            </w:pPr>
            <w:r w:rsidRPr="00B936C9">
              <w:rPr>
                <w:b/>
                <w:sz w:val="22"/>
                <w:szCs w:val="22"/>
              </w:rPr>
              <w:t>Progimnazijos</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„Gabijos“</w:t>
            </w:r>
          </w:p>
        </w:tc>
        <w:tc>
          <w:tcPr>
            <w:tcW w:w="509" w:type="pct"/>
          </w:tcPr>
          <w:p w:rsidR="00252839" w:rsidRPr="00B936C9" w:rsidRDefault="00252839" w:rsidP="005E64DF">
            <w:pPr>
              <w:jc w:val="center"/>
              <w:rPr>
                <w:sz w:val="22"/>
                <w:szCs w:val="22"/>
              </w:rPr>
            </w:pPr>
            <w:r w:rsidRPr="00B936C9">
              <w:rPr>
                <w:sz w:val="22"/>
                <w:szCs w:val="22"/>
              </w:rPr>
              <w:t>7</w:t>
            </w:r>
          </w:p>
        </w:tc>
        <w:tc>
          <w:tcPr>
            <w:tcW w:w="448" w:type="pct"/>
            <w:gridSpan w:val="4"/>
          </w:tcPr>
          <w:p w:rsidR="00252839" w:rsidRPr="00B936C9" w:rsidRDefault="00252839" w:rsidP="005E64DF">
            <w:pPr>
              <w:jc w:val="center"/>
              <w:rPr>
                <w:sz w:val="22"/>
                <w:szCs w:val="22"/>
              </w:rPr>
            </w:pPr>
            <w:r w:rsidRPr="00B936C9">
              <w:rPr>
                <w:sz w:val="22"/>
                <w:szCs w:val="22"/>
              </w:rPr>
              <w:t>12</w:t>
            </w:r>
          </w:p>
        </w:tc>
        <w:tc>
          <w:tcPr>
            <w:tcW w:w="510" w:type="pct"/>
            <w:gridSpan w:val="3"/>
          </w:tcPr>
          <w:p w:rsidR="00252839" w:rsidRPr="00B936C9" w:rsidRDefault="00252839" w:rsidP="005E64DF">
            <w:pPr>
              <w:jc w:val="center"/>
              <w:rPr>
                <w:sz w:val="22"/>
                <w:szCs w:val="22"/>
              </w:rPr>
            </w:pPr>
            <w:r w:rsidRPr="00B936C9">
              <w:rPr>
                <w:sz w:val="22"/>
                <w:szCs w:val="22"/>
              </w:rPr>
              <w:t>4</w:t>
            </w:r>
          </w:p>
        </w:tc>
        <w:tc>
          <w:tcPr>
            <w:tcW w:w="437" w:type="pct"/>
            <w:gridSpan w:val="4"/>
          </w:tcPr>
          <w:p w:rsidR="00252839" w:rsidRPr="00B936C9" w:rsidRDefault="00252839" w:rsidP="005E64DF">
            <w:pPr>
              <w:jc w:val="center"/>
              <w:rPr>
                <w:sz w:val="22"/>
                <w:szCs w:val="22"/>
              </w:rPr>
            </w:pPr>
            <w:r w:rsidRPr="00B936C9">
              <w:rPr>
                <w:sz w:val="22"/>
                <w:szCs w:val="22"/>
              </w:rPr>
              <w:t>16</w:t>
            </w:r>
          </w:p>
        </w:tc>
        <w:tc>
          <w:tcPr>
            <w:tcW w:w="509" w:type="pct"/>
            <w:gridSpan w:val="4"/>
          </w:tcPr>
          <w:p w:rsidR="00252839" w:rsidRPr="00B936C9" w:rsidRDefault="00252839" w:rsidP="005E64DF">
            <w:pPr>
              <w:jc w:val="center"/>
              <w:rPr>
                <w:sz w:val="22"/>
                <w:szCs w:val="22"/>
              </w:rPr>
            </w:pPr>
            <w:r w:rsidRPr="00B936C9">
              <w:rPr>
                <w:sz w:val="22"/>
                <w:szCs w:val="22"/>
              </w:rPr>
              <w:t>7</w:t>
            </w:r>
          </w:p>
        </w:tc>
        <w:tc>
          <w:tcPr>
            <w:tcW w:w="385" w:type="pct"/>
            <w:gridSpan w:val="2"/>
          </w:tcPr>
          <w:p w:rsidR="00252839" w:rsidRPr="00B936C9" w:rsidRDefault="00252839" w:rsidP="005E64DF">
            <w:pPr>
              <w:jc w:val="center"/>
              <w:rPr>
                <w:sz w:val="22"/>
                <w:szCs w:val="22"/>
              </w:rPr>
            </w:pPr>
            <w:r w:rsidRPr="00B936C9">
              <w:rPr>
                <w:sz w:val="22"/>
                <w:szCs w:val="22"/>
              </w:rPr>
              <w:t>5</w:t>
            </w:r>
          </w:p>
        </w:tc>
        <w:tc>
          <w:tcPr>
            <w:tcW w:w="398" w:type="pct"/>
          </w:tcPr>
          <w:p w:rsidR="00252839" w:rsidRPr="00B936C9" w:rsidRDefault="00252839" w:rsidP="005E64DF">
            <w:pPr>
              <w:jc w:val="center"/>
              <w:rPr>
                <w:sz w:val="22"/>
                <w:szCs w:val="22"/>
              </w:rPr>
            </w:pPr>
            <w:r w:rsidRPr="00B936C9">
              <w:rPr>
                <w:sz w:val="22"/>
                <w:szCs w:val="22"/>
              </w:rPr>
              <w:t>12</w:t>
            </w:r>
          </w:p>
        </w:tc>
        <w:tc>
          <w:tcPr>
            <w:tcW w:w="783" w:type="pct"/>
          </w:tcPr>
          <w:p w:rsidR="00252839" w:rsidRPr="00B936C9" w:rsidRDefault="00252839" w:rsidP="005E64DF">
            <w:pPr>
              <w:jc w:val="center"/>
              <w:rPr>
                <w:sz w:val="22"/>
                <w:szCs w:val="22"/>
              </w:rPr>
            </w:pPr>
            <w:r w:rsidRPr="00B936C9">
              <w:rPr>
                <w:sz w:val="22"/>
                <w:szCs w:val="22"/>
              </w:rPr>
              <w:t>63</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S. Dacho </w:t>
            </w:r>
          </w:p>
        </w:tc>
        <w:tc>
          <w:tcPr>
            <w:tcW w:w="509" w:type="pct"/>
          </w:tcPr>
          <w:p w:rsidR="00252839" w:rsidRPr="00B936C9" w:rsidRDefault="00252839" w:rsidP="005E64DF">
            <w:pPr>
              <w:jc w:val="center"/>
              <w:rPr>
                <w:sz w:val="22"/>
                <w:szCs w:val="22"/>
              </w:rPr>
            </w:pPr>
            <w:r w:rsidRPr="00B936C9">
              <w:rPr>
                <w:sz w:val="22"/>
                <w:szCs w:val="22"/>
              </w:rPr>
              <w:t>16</w:t>
            </w:r>
          </w:p>
        </w:tc>
        <w:tc>
          <w:tcPr>
            <w:tcW w:w="448" w:type="pct"/>
            <w:gridSpan w:val="4"/>
          </w:tcPr>
          <w:p w:rsidR="00252839" w:rsidRPr="00B936C9" w:rsidRDefault="00252839" w:rsidP="005E64DF">
            <w:pPr>
              <w:jc w:val="center"/>
              <w:rPr>
                <w:sz w:val="22"/>
                <w:szCs w:val="22"/>
              </w:rPr>
            </w:pPr>
            <w:r w:rsidRPr="00B936C9">
              <w:rPr>
                <w:sz w:val="22"/>
                <w:szCs w:val="22"/>
              </w:rPr>
              <w:t>23</w:t>
            </w:r>
          </w:p>
        </w:tc>
        <w:tc>
          <w:tcPr>
            <w:tcW w:w="510" w:type="pct"/>
            <w:gridSpan w:val="3"/>
          </w:tcPr>
          <w:p w:rsidR="00252839" w:rsidRPr="00B936C9" w:rsidRDefault="00252839" w:rsidP="005E64DF">
            <w:pPr>
              <w:jc w:val="center"/>
              <w:rPr>
                <w:sz w:val="22"/>
                <w:szCs w:val="22"/>
              </w:rPr>
            </w:pPr>
            <w:r w:rsidRPr="00B936C9">
              <w:rPr>
                <w:sz w:val="22"/>
                <w:szCs w:val="22"/>
              </w:rPr>
              <w:t>11</w:t>
            </w:r>
          </w:p>
        </w:tc>
        <w:tc>
          <w:tcPr>
            <w:tcW w:w="437" w:type="pct"/>
            <w:gridSpan w:val="4"/>
          </w:tcPr>
          <w:p w:rsidR="00252839" w:rsidRPr="00B936C9" w:rsidRDefault="00252839" w:rsidP="005E64DF">
            <w:pPr>
              <w:jc w:val="center"/>
              <w:rPr>
                <w:sz w:val="22"/>
                <w:szCs w:val="22"/>
              </w:rPr>
            </w:pPr>
            <w:r w:rsidRPr="00B936C9">
              <w:rPr>
                <w:sz w:val="22"/>
                <w:szCs w:val="22"/>
              </w:rPr>
              <w:t>23</w:t>
            </w:r>
          </w:p>
        </w:tc>
        <w:tc>
          <w:tcPr>
            <w:tcW w:w="509" w:type="pct"/>
            <w:gridSpan w:val="4"/>
          </w:tcPr>
          <w:p w:rsidR="00252839" w:rsidRPr="00B936C9" w:rsidRDefault="00252839" w:rsidP="005E64DF">
            <w:pPr>
              <w:jc w:val="center"/>
              <w:rPr>
                <w:sz w:val="22"/>
                <w:szCs w:val="22"/>
              </w:rPr>
            </w:pPr>
            <w:r w:rsidRPr="00B936C9">
              <w:rPr>
                <w:sz w:val="22"/>
                <w:szCs w:val="22"/>
              </w:rPr>
              <w:t>23</w:t>
            </w:r>
          </w:p>
        </w:tc>
        <w:tc>
          <w:tcPr>
            <w:tcW w:w="385" w:type="pct"/>
            <w:gridSpan w:val="2"/>
          </w:tcPr>
          <w:p w:rsidR="00252839" w:rsidRPr="00B936C9" w:rsidRDefault="00252839" w:rsidP="005E64DF">
            <w:pPr>
              <w:jc w:val="center"/>
              <w:rPr>
                <w:sz w:val="22"/>
                <w:szCs w:val="22"/>
              </w:rPr>
            </w:pPr>
            <w:r w:rsidRPr="00B936C9">
              <w:rPr>
                <w:sz w:val="22"/>
                <w:szCs w:val="22"/>
              </w:rPr>
              <w:t>18</w:t>
            </w:r>
          </w:p>
        </w:tc>
        <w:tc>
          <w:tcPr>
            <w:tcW w:w="398" w:type="pct"/>
          </w:tcPr>
          <w:p w:rsidR="00252839" w:rsidRPr="00B936C9" w:rsidRDefault="00252839" w:rsidP="005E64DF">
            <w:pPr>
              <w:jc w:val="center"/>
              <w:rPr>
                <w:sz w:val="22"/>
                <w:szCs w:val="22"/>
              </w:rPr>
            </w:pPr>
            <w:r w:rsidRPr="00B936C9">
              <w:rPr>
                <w:sz w:val="22"/>
                <w:szCs w:val="22"/>
              </w:rPr>
              <w:t>19</w:t>
            </w:r>
          </w:p>
        </w:tc>
        <w:tc>
          <w:tcPr>
            <w:tcW w:w="783" w:type="pct"/>
          </w:tcPr>
          <w:p w:rsidR="00252839" w:rsidRPr="00B936C9" w:rsidRDefault="00252839" w:rsidP="005E64DF">
            <w:pPr>
              <w:jc w:val="center"/>
              <w:rPr>
                <w:sz w:val="22"/>
                <w:szCs w:val="22"/>
              </w:rPr>
            </w:pPr>
            <w:r w:rsidRPr="00B936C9">
              <w:rPr>
                <w:sz w:val="22"/>
                <w:szCs w:val="22"/>
              </w:rPr>
              <w:t>133</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P. Mašioto </w:t>
            </w:r>
          </w:p>
        </w:tc>
        <w:tc>
          <w:tcPr>
            <w:tcW w:w="509" w:type="pct"/>
          </w:tcPr>
          <w:p w:rsidR="00252839" w:rsidRPr="00B936C9" w:rsidRDefault="00252839" w:rsidP="005E64DF">
            <w:pPr>
              <w:jc w:val="center"/>
              <w:rPr>
                <w:sz w:val="22"/>
                <w:szCs w:val="22"/>
              </w:rPr>
            </w:pPr>
            <w:r w:rsidRPr="00B936C9">
              <w:rPr>
                <w:sz w:val="22"/>
                <w:szCs w:val="22"/>
              </w:rPr>
              <w:t>28</w:t>
            </w:r>
          </w:p>
        </w:tc>
        <w:tc>
          <w:tcPr>
            <w:tcW w:w="448" w:type="pct"/>
            <w:gridSpan w:val="4"/>
          </w:tcPr>
          <w:p w:rsidR="00252839" w:rsidRPr="00B936C9" w:rsidRDefault="00252839" w:rsidP="005E64DF">
            <w:pPr>
              <w:jc w:val="center"/>
              <w:rPr>
                <w:sz w:val="22"/>
                <w:szCs w:val="22"/>
              </w:rPr>
            </w:pPr>
            <w:r w:rsidRPr="00B936C9">
              <w:rPr>
                <w:sz w:val="22"/>
                <w:szCs w:val="22"/>
              </w:rPr>
              <w:t>20</w:t>
            </w:r>
          </w:p>
        </w:tc>
        <w:tc>
          <w:tcPr>
            <w:tcW w:w="510" w:type="pct"/>
            <w:gridSpan w:val="3"/>
          </w:tcPr>
          <w:p w:rsidR="00252839" w:rsidRPr="00B936C9" w:rsidRDefault="00252839" w:rsidP="005E64DF">
            <w:pPr>
              <w:jc w:val="center"/>
              <w:rPr>
                <w:sz w:val="22"/>
                <w:szCs w:val="22"/>
              </w:rPr>
            </w:pPr>
            <w:r w:rsidRPr="00B936C9">
              <w:rPr>
                <w:sz w:val="22"/>
                <w:szCs w:val="22"/>
              </w:rPr>
              <w:t>33</w:t>
            </w:r>
          </w:p>
        </w:tc>
        <w:tc>
          <w:tcPr>
            <w:tcW w:w="437" w:type="pct"/>
            <w:gridSpan w:val="4"/>
          </w:tcPr>
          <w:p w:rsidR="00252839" w:rsidRPr="00B936C9" w:rsidRDefault="00252839" w:rsidP="005E64DF">
            <w:pPr>
              <w:jc w:val="center"/>
              <w:rPr>
                <w:sz w:val="22"/>
                <w:szCs w:val="22"/>
              </w:rPr>
            </w:pPr>
            <w:r w:rsidRPr="00B936C9">
              <w:rPr>
                <w:sz w:val="22"/>
                <w:szCs w:val="22"/>
              </w:rPr>
              <w:t>9</w:t>
            </w:r>
          </w:p>
        </w:tc>
        <w:tc>
          <w:tcPr>
            <w:tcW w:w="509" w:type="pct"/>
            <w:gridSpan w:val="4"/>
          </w:tcPr>
          <w:p w:rsidR="00252839" w:rsidRPr="00B936C9" w:rsidRDefault="00252839" w:rsidP="005E64DF">
            <w:pPr>
              <w:jc w:val="center"/>
              <w:rPr>
                <w:sz w:val="22"/>
                <w:szCs w:val="22"/>
              </w:rPr>
            </w:pPr>
            <w:r w:rsidRPr="00B936C9">
              <w:rPr>
                <w:sz w:val="22"/>
                <w:szCs w:val="22"/>
              </w:rPr>
              <w:t>22</w:t>
            </w:r>
          </w:p>
        </w:tc>
        <w:tc>
          <w:tcPr>
            <w:tcW w:w="385" w:type="pct"/>
            <w:gridSpan w:val="2"/>
          </w:tcPr>
          <w:p w:rsidR="00252839" w:rsidRPr="00B936C9" w:rsidRDefault="00252839" w:rsidP="005E64DF">
            <w:pPr>
              <w:jc w:val="center"/>
              <w:rPr>
                <w:sz w:val="22"/>
                <w:szCs w:val="22"/>
              </w:rPr>
            </w:pPr>
            <w:r w:rsidRPr="00B936C9">
              <w:rPr>
                <w:sz w:val="22"/>
                <w:szCs w:val="22"/>
              </w:rPr>
              <w:t>23</w:t>
            </w:r>
          </w:p>
        </w:tc>
        <w:tc>
          <w:tcPr>
            <w:tcW w:w="398" w:type="pct"/>
          </w:tcPr>
          <w:p w:rsidR="00252839" w:rsidRPr="00B936C9" w:rsidRDefault="00252839" w:rsidP="005E64DF">
            <w:pPr>
              <w:jc w:val="center"/>
              <w:rPr>
                <w:sz w:val="22"/>
                <w:szCs w:val="22"/>
              </w:rPr>
            </w:pPr>
            <w:r w:rsidRPr="00B936C9">
              <w:rPr>
                <w:sz w:val="22"/>
                <w:szCs w:val="22"/>
              </w:rPr>
              <w:t>35</w:t>
            </w:r>
          </w:p>
        </w:tc>
        <w:tc>
          <w:tcPr>
            <w:tcW w:w="783" w:type="pct"/>
          </w:tcPr>
          <w:p w:rsidR="00252839" w:rsidRPr="00B936C9" w:rsidRDefault="00252839" w:rsidP="005E64DF">
            <w:pPr>
              <w:jc w:val="center"/>
              <w:rPr>
                <w:sz w:val="22"/>
                <w:szCs w:val="22"/>
              </w:rPr>
            </w:pPr>
            <w:r w:rsidRPr="00B936C9">
              <w:rPr>
                <w:sz w:val="22"/>
                <w:szCs w:val="22"/>
              </w:rPr>
              <w:t>170</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M. Mažvydo </w:t>
            </w:r>
          </w:p>
        </w:tc>
        <w:tc>
          <w:tcPr>
            <w:tcW w:w="509" w:type="pct"/>
          </w:tcPr>
          <w:p w:rsidR="00252839" w:rsidRPr="00B936C9" w:rsidRDefault="00252839" w:rsidP="005E64DF">
            <w:pPr>
              <w:jc w:val="center"/>
              <w:rPr>
                <w:sz w:val="22"/>
                <w:szCs w:val="22"/>
              </w:rPr>
            </w:pPr>
            <w:r w:rsidRPr="00B936C9">
              <w:rPr>
                <w:sz w:val="22"/>
                <w:szCs w:val="22"/>
              </w:rPr>
              <w:t>2</w:t>
            </w:r>
          </w:p>
        </w:tc>
        <w:tc>
          <w:tcPr>
            <w:tcW w:w="448" w:type="pct"/>
            <w:gridSpan w:val="4"/>
          </w:tcPr>
          <w:p w:rsidR="00252839" w:rsidRPr="00B936C9" w:rsidRDefault="00252839" w:rsidP="005E64DF">
            <w:pPr>
              <w:jc w:val="center"/>
              <w:rPr>
                <w:sz w:val="22"/>
                <w:szCs w:val="22"/>
              </w:rPr>
            </w:pPr>
            <w:r w:rsidRPr="00B936C9">
              <w:rPr>
                <w:sz w:val="22"/>
                <w:szCs w:val="22"/>
              </w:rPr>
              <w:t>13</w:t>
            </w:r>
          </w:p>
        </w:tc>
        <w:tc>
          <w:tcPr>
            <w:tcW w:w="510" w:type="pct"/>
            <w:gridSpan w:val="3"/>
          </w:tcPr>
          <w:p w:rsidR="00252839" w:rsidRPr="00B936C9" w:rsidRDefault="00252839" w:rsidP="005E64DF">
            <w:pPr>
              <w:jc w:val="center"/>
              <w:rPr>
                <w:sz w:val="22"/>
                <w:szCs w:val="22"/>
              </w:rPr>
            </w:pPr>
            <w:r w:rsidRPr="00B936C9">
              <w:rPr>
                <w:sz w:val="22"/>
                <w:szCs w:val="22"/>
              </w:rPr>
              <w:t>7</w:t>
            </w:r>
          </w:p>
        </w:tc>
        <w:tc>
          <w:tcPr>
            <w:tcW w:w="437" w:type="pct"/>
            <w:gridSpan w:val="4"/>
          </w:tcPr>
          <w:p w:rsidR="00252839" w:rsidRPr="00B936C9" w:rsidRDefault="00252839" w:rsidP="005E64DF">
            <w:pPr>
              <w:jc w:val="center"/>
              <w:rPr>
                <w:sz w:val="22"/>
                <w:szCs w:val="22"/>
              </w:rPr>
            </w:pPr>
            <w:r w:rsidRPr="00B936C9">
              <w:rPr>
                <w:sz w:val="22"/>
                <w:szCs w:val="22"/>
              </w:rPr>
              <w:t>13</w:t>
            </w:r>
          </w:p>
        </w:tc>
        <w:tc>
          <w:tcPr>
            <w:tcW w:w="509" w:type="pct"/>
            <w:gridSpan w:val="4"/>
          </w:tcPr>
          <w:p w:rsidR="00252839" w:rsidRPr="00B936C9" w:rsidRDefault="00252839" w:rsidP="005E64DF">
            <w:pPr>
              <w:jc w:val="center"/>
              <w:rPr>
                <w:sz w:val="22"/>
                <w:szCs w:val="22"/>
              </w:rPr>
            </w:pPr>
            <w:r w:rsidRPr="00B936C9">
              <w:rPr>
                <w:sz w:val="22"/>
                <w:szCs w:val="22"/>
              </w:rPr>
              <w:t>5</w:t>
            </w:r>
          </w:p>
        </w:tc>
        <w:tc>
          <w:tcPr>
            <w:tcW w:w="385" w:type="pct"/>
            <w:gridSpan w:val="2"/>
          </w:tcPr>
          <w:p w:rsidR="00252839" w:rsidRPr="00B936C9" w:rsidRDefault="00252839" w:rsidP="005E64DF">
            <w:pPr>
              <w:jc w:val="center"/>
              <w:rPr>
                <w:sz w:val="22"/>
                <w:szCs w:val="22"/>
              </w:rPr>
            </w:pPr>
            <w:r w:rsidRPr="00B936C9">
              <w:rPr>
                <w:sz w:val="22"/>
                <w:szCs w:val="22"/>
              </w:rPr>
              <w:t>7</w:t>
            </w:r>
          </w:p>
        </w:tc>
        <w:tc>
          <w:tcPr>
            <w:tcW w:w="398" w:type="pct"/>
          </w:tcPr>
          <w:p w:rsidR="00252839" w:rsidRPr="00B936C9" w:rsidRDefault="00252839" w:rsidP="005E64DF">
            <w:pPr>
              <w:jc w:val="center"/>
              <w:rPr>
                <w:sz w:val="22"/>
                <w:szCs w:val="22"/>
              </w:rPr>
            </w:pPr>
            <w:r w:rsidRPr="00B936C9">
              <w:rPr>
                <w:sz w:val="22"/>
                <w:szCs w:val="22"/>
              </w:rPr>
              <w:t>3</w:t>
            </w:r>
          </w:p>
        </w:tc>
        <w:tc>
          <w:tcPr>
            <w:tcW w:w="783" w:type="pct"/>
          </w:tcPr>
          <w:p w:rsidR="00252839" w:rsidRPr="00B936C9" w:rsidRDefault="00252839" w:rsidP="005E64DF">
            <w:pPr>
              <w:jc w:val="center"/>
              <w:rPr>
                <w:sz w:val="22"/>
                <w:szCs w:val="22"/>
              </w:rPr>
            </w:pPr>
            <w:r w:rsidRPr="00B936C9">
              <w:rPr>
                <w:sz w:val="22"/>
                <w:szCs w:val="22"/>
              </w:rPr>
              <w:t>50</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Sendvario </w:t>
            </w:r>
          </w:p>
        </w:tc>
        <w:tc>
          <w:tcPr>
            <w:tcW w:w="509" w:type="pct"/>
          </w:tcPr>
          <w:p w:rsidR="00252839" w:rsidRPr="00B936C9" w:rsidRDefault="00252839" w:rsidP="005E64DF">
            <w:pPr>
              <w:jc w:val="center"/>
              <w:rPr>
                <w:sz w:val="22"/>
                <w:szCs w:val="22"/>
              </w:rPr>
            </w:pPr>
            <w:r w:rsidRPr="00B936C9">
              <w:rPr>
                <w:sz w:val="22"/>
                <w:szCs w:val="22"/>
              </w:rPr>
              <w:t>6</w:t>
            </w:r>
          </w:p>
        </w:tc>
        <w:tc>
          <w:tcPr>
            <w:tcW w:w="448" w:type="pct"/>
            <w:gridSpan w:val="4"/>
          </w:tcPr>
          <w:p w:rsidR="00252839" w:rsidRPr="00B936C9" w:rsidRDefault="00252839" w:rsidP="005E64DF">
            <w:pPr>
              <w:jc w:val="center"/>
              <w:rPr>
                <w:sz w:val="22"/>
                <w:szCs w:val="22"/>
              </w:rPr>
            </w:pPr>
            <w:r w:rsidRPr="00B936C9">
              <w:rPr>
                <w:sz w:val="22"/>
                <w:szCs w:val="22"/>
              </w:rPr>
              <w:t>18</w:t>
            </w:r>
          </w:p>
        </w:tc>
        <w:tc>
          <w:tcPr>
            <w:tcW w:w="510" w:type="pct"/>
            <w:gridSpan w:val="3"/>
          </w:tcPr>
          <w:p w:rsidR="00252839" w:rsidRPr="00B936C9" w:rsidRDefault="00252839" w:rsidP="005E64DF">
            <w:pPr>
              <w:jc w:val="center"/>
              <w:rPr>
                <w:sz w:val="22"/>
                <w:szCs w:val="22"/>
              </w:rPr>
            </w:pPr>
            <w:r w:rsidRPr="00B936C9">
              <w:rPr>
                <w:sz w:val="22"/>
                <w:szCs w:val="22"/>
              </w:rPr>
              <w:t>20</w:t>
            </w:r>
          </w:p>
        </w:tc>
        <w:tc>
          <w:tcPr>
            <w:tcW w:w="437" w:type="pct"/>
            <w:gridSpan w:val="4"/>
          </w:tcPr>
          <w:p w:rsidR="00252839" w:rsidRPr="00B936C9" w:rsidRDefault="00252839" w:rsidP="005E64DF">
            <w:pPr>
              <w:jc w:val="center"/>
              <w:rPr>
                <w:sz w:val="22"/>
                <w:szCs w:val="22"/>
              </w:rPr>
            </w:pPr>
            <w:r w:rsidRPr="00B936C9">
              <w:rPr>
                <w:sz w:val="22"/>
                <w:szCs w:val="22"/>
              </w:rPr>
              <w:t>24</w:t>
            </w:r>
          </w:p>
        </w:tc>
        <w:tc>
          <w:tcPr>
            <w:tcW w:w="509" w:type="pct"/>
            <w:gridSpan w:val="4"/>
          </w:tcPr>
          <w:p w:rsidR="00252839" w:rsidRPr="00B936C9" w:rsidRDefault="00252839" w:rsidP="005E64DF">
            <w:pPr>
              <w:jc w:val="center"/>
              <w:rPr>
                <w:sz w:val="22"/>
                <w:szCs w:val="22"/>
              </w:rPr>
            </w:pPr>
            <w:r w:rsidRPr="00B936C9">
              <w:rPr>
                <w:sz w:val="22"/>
                <w:szCs w:val="22"/>
              </w:rPr>
              <w:t>17</w:t>
            </w:r>
          </w:p>
        </w:tc>
        <w:tc>
          <w:tcPr>
            <w:tcW w:w="385" w:type="pct"/>
            <w:gridSpan w:val="2"/>
          </w:tcPr>
          <w:p w:rsidR="00252839" w:rsidRPr="00B936C9" w:rsidRDefault="00252839" w:rsidP="005E64DF">
            <w:pPr>
              <w:jc w:val="center"/>
              <w:rPr>
                <w:sz w:val="22"/>
                <w:szCs w:val="22"/>
              </w:rPr>
            </w:pPr>
            <w:r w:rsidRPr="00B936C9">
              <w:rPr>
                <w:sz w:val="22"/>
                <w:szCs w:val="22"/>
              </w:rPr>
              <w:t>18</w:t>
            </w:r>
          </w:p>
        </w:tc>
        <w:tc>
          <w:tcPr>
            <w:tcW w:w="398" w:type="pct"/>
          </w:tcPr>
          <w:p w:rsidR="00252839" w:rsidRPr="00B936C9" w:rsidRDefault="00252839" w:rsidP="005E64DF">
            <w:pPr>
              <w:jc w:val="center"/>
              <w:rPr>
                <w:sz w:val="22"/>
                <w:szCs w:val="22"/>
              </w:rPr>
            </w:pPr>
            <w:r w:rsidRPr="00B936C9">
              <w:rPr>
                <w:sz w:val="22"/>
                <w:szCs w:val="22"/>
              </w:rPr>
              <w:t>29</w:t>
            </w:r>
          </w:p>
        </w:tc>
        <w:tc>
          <w:tcPr>
            <w:tcW w:w="783" w:type="pct"/>
          </w:tcPr>
          <w:p w:rsidR="00252839" w:rsidRPr="00B936C9" w:rsidRDefault="00252839" w:rsidP="005E64DF">
            <w:pPr>
              <w:jc w:val="center"/>
              <w:rPr>
                <w:sz w:val="22"/>
                <w:szCs w:val="22"/>
              </w:rPr>
            </w:pPr>
            <w:r w:rsidRPr="00B936C9">
              <w:rPr>
                <w:sz w:val="22"/>
                <w:szCs w:val="22"/>
              </w:rPr>
              <w:t>132</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„Smeltės“ </w:t>
            </w:r>
          </w:p>
        </w:tc>
        <w:tc>
          <w:tcPr>
            <w:tcW w:w="509" w:type="pct"/>
          </w:tcPr>
          <w:p w:rsidR="00252839" w:rsidRPr="00B936C9" w:rsidRDefault="00252839" w:rsidP="005E64DF">
            <w:pPr>
              <w:jc w:val="center"/>
              <w:rPr>
                <w:sz w:val="22"/>
                <w:szCs w:val="22"/>
              </w:rPr>
            </w:pPr>
            <w:r w:rsidRPr="00B936C9">
              <w:rPr>
                <w:sz w:val="22"/>
                <w:szCs w:val="22"/>
              </w:rPr>
              <w:t>15</w:t>
            </w:r>
          </w:p>
        </w:tc>
        <w:tc>
          <w:tcPr>
            <w:tcW w:w="448" w:type="pct"/>
            <w:gridSpan w:val="4"/>
          </w:tcPr>
          <w:p w:rsidR="00252839" w:rsidRPr="00B936C9" w:rsidRDefault="00252839" w:rsidP="005E64DF">
            <w:pPr>
              <w:jc w:val="center"/>
              <w:rPr>
                <w:sz w:val="22"/>
                <w:szCs w:val="22"/>
              </w:rPr>
            </w:pPr>
            <w:r w:rsidRPr="00B936C9">
              <w:rPr>
                <w:sz w:val="22"/>
                <w:szCs w:val="22"/>
              </w:rPr>
              <w:t>16</w:t>
            </w:r>
          </w:p>
        </w:tc>
        <w:tc>
          <w:tcPr>
            <w:tcW w:w="510" w:type="pct"/>
            <w:gridSpan w:val="3"/>
          </w:tcPr>
          <w:p w:rsidR="00252839" w:rsidRPr="00B936C9" w:rsidRDefault="00252839" w:rsidP="005E64DF">
            <w:pPr>
              <w:jc w:val="center"/>
              <w:rPr>
                <w:sz w:val="22"/>
                <w:szCs w:val="22"/>
              </w:rPr>
            </w:pPr>
            <w:r w:rsidRPr="00B936C9">
              <w:rPr>
                <w:sz w:val="22"/>
                <w:szCs w:val="22"/>
              </w:rPr>
              <w:t>24</w:t>
            </w:r>
          </w:p>
        </w:tc>
        <w:tc>
          <w:tcPr>
            <w:tcW w:w="437" w:type="pct"/>
            <w:gridSpan w:val="4"/>
          </w:tcPr>
          <w:p w:rsidR="00252839" w:rsidRPr="00B936C9" w:rsidRDefault="00252839" w:rsidP="005E64DF">
            <w:pPr>
              <w:jc w:val="center"/>
              <w:rPr>
                <w:sz w:val="22"/>
                <w:szCs w:val="22"/>
              </w:rPr>
            </w:pPr>
            <w:r w:rsidRPr="00B936C9">
              <w:rPr>
                <w:sz w:val="22"/>
                <w:szCs w:val="22"/>
              </w:rPr>
              <w:t>19</w:t>
            </w:r>
          </w:p>
        </w:tc>
        <w:tc>
          <w:tcPr>
            <w:tcW w:w="509" w:type="pct"/>
            <w:gridSpan w:val="4"/>
          </w:tcPr>
          <w:p w:rsidR="00252839" w:rsidRPr="00B936C9" w:rsidRDefault="00252839" w:rsidP="005E64DF">
            <w:pPr>
              <w:jc w:val="center"/>
              <w:rPr>
                <w:sz w:val="22"/>
                <w:szCs w:val="22"/>
              </w:rPr>
            </w:pPr>
            <w:r w:rsidRPr="00B936C9">
              <w:rPr>
                <w:sz w:val="22"/>
                <w:szCs w:val="22"/>
              </w:rPr>
              <w:t>10</w:t>
            </w:r>
          </w:p>
        </w:tc>
        <w:tc>
          <w:tcPr>
            <w:tcW w:w="385" w:type="pct"/>
            <w:gridSpan w:val="2"/>
          </w:tcPr>
          <w:p w:rsidR="00252839" w:rsidRPr="00B936C9" w:rsidRDefault="00252839" w:rsidP="005E64DF">
            <w:pPr>
              <w:jc w:val="center"/>
              <w:rPr>
                <w:sz w:val="22"/>
                <w:szCs w:val="22"/>
              </w:rPr>
            </w:pPr>
            <w:r w:rsidRPr="00B936C9">
              <w:rPr>
                <w:sz w:val="22"/>
                <w:szCs w:val="22"/>
              </w:rPr>
              <w:t>16</w:t>
            </w:r>
          </w:p>
        </w:tc>
        <w:tc>
          <w:tcPr>
            <w:tcW w:w="398" w:type="pct"/>
          </w:tcPr>
          <w:p w:rsidR="00252839" w:rsidRPr="00B936C9" w:rsidRDefault="00252839" w:rsidP="005E64DF">
            <w:pPr>
              <w:jc w:val="center"/>
              <w:rPr>
                <w:sz w:val="22"/>
                <w:szCs w:val="22"/>
              </w:rPr>
            </w:pPr>
            <w:r w:rsidRPr="00B936C9">
              <w:rPr>
                <w:sz w:val="22"/>
                <w:szCs w:val="22"/>
              </w:rPr>
              <w:t>21</w:t>
            </w:r>
          </w:p>
        </w:tc>
        <w:tc>
          <w:tcPr>
            <w:tcW w:w="783" w:type="pct"/>
          </w:tcPr>
          <w:p w:rsidR="00252839" w:rsidRPr="00B936C9" w:rsidRDefault="00252839" w:rsidP="005E64DF">
            <w:pPr>
              <w:jc w:val="center"/>
              <w:rPr>
                <w:sz w:val="22"/>
                <w:szCs w:val="22"/>
              </w:rPr>
            </w:pPr>
            <w:r w:rsidRPr="00B936C9">
              <w:rPr>
                <w:sz w:val="22"/>
                <w:szCs w:val="22"/>
              </w:rPr>
              <w:t>121</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L. Stulpino </w:t>
            </w:r>
          </w:p>
        </w:tc>
        <w:tc>
          <w:tcPr>
            <w:tcW w:w="509" w:type="pct"/>
          </w:tcPr>
          <w:p w:rsidR="00252839" w:rsidRPr="00B936C9" w:rsidRDefault="00252839" w:rsidP="005E64DF">
            <w:pPr>
              <w:jc w:val="center"/>
              <w:rPr>
                <w:sz w:val="22"/>
                <w:szCs w:val="22"/>
              </w:rPr>
            </w:pPr>
            <w:r w:rsidRPr="00B936C9">
              <w:rPr>
                <w:sz w:val="22"/>
                <w:szCs w:val="22"/>
              </w:rPr>
              <w:t>14</w:t>
            </w:r>
          </w:p>
        </w:tc>
        <w:tc>
          <w:tcPr>
            <w:tcW w:w="448" w:type="pct"/>
            <w:gridSpan w:val="4"/>
          </w:tcPr>
          <w:p w:rsidR="00252839" w:rsidRPr="00B936C9" w:rsidRDefault="00252839" w:rsidP="005E64DF">
            <w:pPr>
              <w:jc w:val="center"/>
              <w:rPr>
                <w:sz w:val="22"/>
                <w:szCs w:val="22"/>
              </w:rPr>
            </w:pPr>
            <w:r w:rsidRPr="00B936C9">
              <w:rPr>
                <w:sz w:val="22"/>
                <w:szCs w:val="22"/>
              </w:rPr>
              <w:t>19</w:t>
            </w:r>
          </w:p>
        </w:tc>
        <w:tc>
          <w:tcPr>
            <w:tcW w:w="510" w:type="pct"/>
            <w:gridSpan w:val="3"/>
          </w:tcPr>
          <w:p w:rsidR="00252839" w:rsidRPr="00B936C9" w:rsidRDefault="00252839" w:rsidP="005E64DF">
            <w:pPr>
              <w:jc w:val="center"/>
              <w:rPr>
                <w:sz w:val="22"/>
                <w:szCs w:val="22"/>
              </w:rPr>
            </w:pPr>
            <w:r w:rsidRPr="00B936C9">
              <w:rPr>
                <w:sz w:val="22"/>
                <w:szCs w:val="22"/>
              </w:rPr>
              <w:t>32</w:t>
            </w:r>
          </w:p>
        </w:tc>
        <w:tc>
          <w:tcPr>
            <w:tcW w:w="437" w:type="pct"/>
            <w:gridSpan w:val="4"/>
          </w:tcPr>
          <w:p w:rsidR="00252839" w:rsidRPr="00B936C9" w:rsidRDefault="00252839" w:rsidP="005E64DF">
            <w:pPr>
              <w:jc w:val="center"/>
              <w:rPr>
                <w:sz w:val="22"/>
                <w:szCs w:val="22"/>
              </w:rPr>
            </w:pPr>
            <w:r w:rsidRPr="00B936C9">
              <w:rPr>
                <w:sz w:val="22"/>
                <w:szCs w:val="22"/>
              </w:rPr>
              <w:t>13</w:t>
            </w:r>
          </w:p>
        </w:tc>
        <w:tc>
          <w:tcPr>
            <w:tcW w:w="509" w:type="pct"/>
            <w:gridSpan w:val="4"/>
          </w:tcPr>
          <w:p w:rsidR="00252839" w:rsidRPr="00B936C9" w:rsidRDefault="00252839" w:rsidP="005E64DF">
            <w:pPr>
              <w:jc w:val="center"/>
              <w:rPr>
                <w:sz w:val="22"/>
                <w:szCs w:val="22"/>
              </w:rPr>
            </w:pPr>
            <w:r w:rsidRPr="00B936C9">
              <w:rPr>
                <w:sz w:val="22"/>
                <w:szCs w:val="22"/>
              </w:rPr>
              <w:t>5</w:t>
            </w:r>
          </w:p>
        </w:tc>
        <w:tc>
          <w:tcPr>
            <w:tcW w:w="385" w:type="pct"/>
            <w:gridSpan w:val="2"/>
          </w:tcPr>
          <w:p w:rsidR="00252839" w:rsidRPr="00B936C9" w:rsidRDefault="00252839" w:rsidP="005E64DF">
            <w:pPr>
              <w:jc w:val="center"/>
              <w:rPr>
                <w:sz w:val="22"/>
                <w:szCs w:val="22"/>
              </w:rPr>
            </w:pPr>
            <w:r w:rsidRPr="00B936C9">
              <w:rPr>
                <w:sz w:val="22"/>
                <w:szCs w:val="22"/>
              </w:rPr>
              <w:t>9</w:t>
            </w:r>
          </w:p>
        </w:tc>
        <w:tc>
          <w:tcPr>
            <w:tcW w:w="398" w:type="pct"/>
          </w:tcPr>
          <w:p w:rsidR="00252839" w:rsidRPr="00B936C9" w:rsidRDefault="00252839" w:rsidP="005E64DF">
            <w:pPr>
              <w:jc w:val="center"/>
              <w:rPr>
                <w:sz w:val="22"/>
                <w:szCs w:val="22"/>
              </w:rPr>
            </w:pPr>
            <w:r w:rsidRPr="00B936C9">
              <w:rPr>
                <w:sz w:val="22"/>
                <w:szCs w:val="22"/>
              </w:rPr>
              <w:t>23</w:t>
            </w:r>
          </w:p>
        </w:tc>
        <w:tc>
          <w:tcPr>
            <w:tcW w:w="783" w:type="pct"/>
          </w:tcPr>
          <w:p w:rsidR="00252839" w:rsidRPr="00B936C9" w:rsidRDefault="00252839" w:rsidP="005E64DF">
            <w:pPr>
              <w:jc w:val="center"/>
              <w:rPr>
                <w:sz w:val="22"/>
                <w:szCs w:val="22"/>
              </w:rPr>
            </w:pPr>
            <w:r w:rsidRPr="00B936C9">
              <w:rPr>
                <w:sz w:val="22"/>
                <w:szCs w:val="22"/>
              </w:rPr>
              <w:t>115</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Tauralaukio </w:t>
            </w:r>
          </w:p>
        </w:tc>
        <w:tc>
          <w:tcPr>
            <w:tcW w:w="509" w:type="pct"/>
          </w:tcPr>
          <w:p w:rsidR="00252839" w:rsidRPr="00B936C9" w:rsidRDefault="00252839" w:rsidP="005E64DF">
            <w:pPr>
              <w:jc w:val="center"/>
              <w:rPr>
                <w:sz w:val="22"/>
                <w:szCs w:val="22"/>
              </w:rPr>
            </w:pPr>
            <w:r w:rsidRPr="00B936C9">
              <w:rPr>
                <w:sz w:val="22"/>
                <w:szCs w:val="22"/>
              </w:rPr>
              <w:t>9</w:t>
            </w:r>
          </w:p>
        </w:tc>
        <w:tc>
          <w:tcPr>
            <w:tcW w:w="448" w:type="pct"/>
            <w:gridSpan w:val="4"/>
          </w:tcPr>
          <w:p w:rsidR="00252839" w:rsidRPr="00B936C9" w:rsidRDefault="00252839" w:rsidP="005E64DF">
            <w:pPr>
              <w:jc w:val="center"/>
              <w:rPr>
                <w:sz w:val="22"/>
                <w:szCs w:val="22"/>
              </w:rPr>
            </w:pPr>
            <w:r w:rsidRPr="00B936C9">
              <w:rPr>
                <w:sz w:val="22"/>
                <w:szCs w:val="22"/>
              </w:rPr>
              <w:t>9</w:t>
            </w:r>
          </w:p>
        </w:tc>
        <w:tc>
          <w:tcPr>
            <w:tcW w:w="510" w:type="pct"/>
            <w:gridSpan w:val="3"/>
          </w:tcPr>
          <w:p w:rsidR="00252839" w:rsidRPr="00B936C9" w:rsidRDefault="00252839" w:rsidP="005E64DF">
            <w:pPr>
              <w:jc w:val="center"/>
              <w:rPr>
                <w:sz w:val="22"/>
                <w:szCs w:val="22"/>
              </w:rPr>
            </w:pPr>
            <w:r w:rsidRPr="00B936C9">
              <w:rPr>
                <w:sz w:val="22"/>
                <w:szCs w:val="22"/>
              </w:rPr>
              <w:t>6</w:t>
            </w:r>
          </w:p>
        </w:tc>
        <w:tc>
          <w:tcPr>
            <w:tcW w:w="437" w:type="pct"/>
            <w:gridSpan w:val="4"/>
          </w:tcPr>
          <w:p w:rsidR="00252839" w:rsidRPr="00B936C9" w:rsidRDefault="00252839" w:rsidP="005E64DF">
            <w:pPr>
              <w:jc w:val="center"/>
              <w:rPr>
                <w:sz w:val="22"/>
                <w:szCs w:val="22"/>
              </w:rPr>
            </w:pPr>
            <w:r w:rsidRPr="00B936C9">
              <w:rPr>
                <w:sz w:val="22"/>
                <w:szCs w:val="22"/>
              </w:rPr>
              <w:t>30</w:t>
            </w:r>
          </w:p>
        </w:tc>
        <w:tc>
          <w:tcPr>
            <w:tcW w:w="509" w:type="pct"/>
            <w:gridSpan w:val="4"/>
          </w:tcPr>
          <w:p w:rsidR="00252839" w:rsidRPr="00B936C9" w:rsidRDefault="00252839" w:rsidP="005E64DF">
            <w:pPr>
              <w:jc w:val="center"/>
              <w:rPr>
                <w:sz w:val="22"/>
                <w:szCs w:val="22"/>
              </w:rPr>
            </w:pPr>
            <w:r w:rsidRPr="00B936C9">
              <w:rPr>
                <w:sz w:val="22"/>
                <w:szCs w:val="22"/>
              </w:rPr>
              <w:t>1</w:t>
            </w:r>
          </w:p>
        </w:tc>
        <w:tc>
          <w:tcPr>
            <w:tcW w:w="385" w:type="pct"/>
            <w:gridSpan w:val="2"/>
          </w:tcPr>
          <w:p w:rsidR="00252839" w:rsidRPr="00B936C9" w:rsidRDefault="00252839" w:rsidP="005E64DF">
            <w:pPr>
              <w:jc w:val="center"/>
              <w:rPr>
                <w:sz w:val="22"/>
                <w:szCs w:val="22"/>
              </w:rPr>
            </w:pPr>
            <w:r w:rsidRPr="00B936C9">
              <w:rPr>
                <w:sz w:val="22"/>
                <w:szCs w:val="22"/>
              </w:rPr>
              <w:t>2</w:t>
            </w:r>
          </w:p>
        </w:tc>
        <w:tc>
          <w:tcPr>
            <w:tcW w:w="398" w:type="pct"/>
          </w:tcPr>
          <w:p w:rsidR="00252839" w:rsidRPr="00B936C9" w:rsidRDefault="00252839" w:rsidP="005E64DF">
            <w:pPr>
              <w:jc w:val="center"/>
              <w:rPr>
                <w:sz w:val="22"/>
                <w:szCs w:val="22"/>
              </w:rPr>
            </w:pPr>
            <w:r w:rsidRPr="00B936C9">
              <w:rPr>
                <w:sz w:val="22"/>
                <w:szCs w:val="22"/>
              </w:rPr>
              <w:t>41</w:t>
            </w:r>
          </w:p>
        </w:tc>
        <w:tc>
          <w:tcPr>
            <w:tcW w:w="783" w:type="pct"/>
          </w:tcPr>
          <w:p w:rsidR="00252839" w:rsidRPr="00B936C9" w:rsidRDefault="00252839" w:rsidP="005E64DF">
            <w:pPr>
              <w:jc w:val="center"/>
              <w:rPr>
                <w:sz w:val="22"/>
                <w:szCs w:val="22"/>
              </w:rPr>
            </w:pPr>
            <w:r w:rsidRPr="00B936C9">
              <w:rPr>
                <w:sz w:val="22"/>
                <w:szCs w:val="22"/>
              </w:rPr>
              <w:t>98</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„Verdenės“ </w:t>
            </w:r>
          </w:p>
        </w:tc>
        <w:tc>
          <w:tcPr>
            <w:tcW w:w="509" w:type="pct"/>
          </w:tcPr>
          <w:p w:rsidR="00252839" w:rsidRPr="00B936C9" w:rsidRDefault="00252839" w:rsidP="005E64DF">
            <w:pPr>
              <w:jc w:val="center"/>
              <w:rPr>
                <w:sz w:val="22"/>
                <w:szCs w:val="22"/>
              </w:rPr>
            </w:pPr>
            <w:r w:rsidRPr="00B936C9">
              <w:rPr>
                <w:sz w:val="22"/>
                <w:szCs w:val="22"/>
              </w:rPr>
              <w:t>10</w:t>
            </w:r>
          </w:p>
        </w:tc>
        <w:tc>
          <w:tcPr>
            <w:tcW w:w="448" w:type="pct"/>
            <w:gridSpan w:val="4"/>
          </w:tcPr>
          <w:p w:rsidR="00252839" w:rsidRPr="00B936C9" w:rsidRDefault="00252839" w:rsidP="005E64DF">
            <w:pPr>
              <w:jc w:val="center"/>
              <w:rPr>
                <w:sz w:val="22"/>
                <w:szCs w:val="22"/>
              </w:rPr>
            </w:pPr>
            <w:r w:rsidRPr="00B936C9">
              <w:rPr>
                <w:sz w:val="22"/>
                <w:szCs w:val="22"/>
              </w:rPr>
              <w:t>29</w:t>
            </w:r>
          </w:p>
        </w:tc>
        <w:tc>
          <w:tcPr>
            <w:tcW w:w="510" w:type="pct"/>
            <w:gridSpan w:val="3"/>
          </w:tcPr>
          <w:p w:rsidR="00252839" w:rsidRPr="00B936C9" w:rsidRDefault="00252839" w:rsidP="005E64DF">
            <w:pPr>
              <w:jc w:val="center"/>
              <w:rPr>
                <w:sz w:val="22"/>
                <w:szCs w:val="22"/>
              </w:rPr>
            </w:pPr>
            <w:r w:rsidRPr="00B936C9">
              <w:rPr>
                <w:sz w:val="22"/>
                <w:szCs w:val="22"/>
              </w:rPr>
              <w:t>13</w:t>
            </w:r>
          </w:p>
        </w:tc>
        <w:tc>
          <w:tcPr>
            <w:tcW w:w="437" w:type="pct"/>
            <w:gridSpan w:val="4"/>
          </w:tcPr>
          <w:p w:rsidR="00252839" w:rsidRPr="00B936C9" w:rsidRDefault="00252839" w:rsidP="005E64DF">
            <w:pPr>
              <w:jc w:val="center"/>
              <w:rPr>
                <w:sz w:val="22"/>
                <w:szCs w:val="22"/>
              </w:rPr>
            </w:pPr>
            <w:r w:rsidRPr="00B936C9">
              <w:rPr>
                <w:sz w:val="22"/>
                <w:szCs w:val="22"/>
              </w:rPr>
              <w:t>9</w:t>
            </w:r>
          </w:p>
        </w:tc>
        <w:tc>
          <w:tcPr>
            <w:tcW w:w="509" w:type="pct"/>
            <w:gridSpan w:val="4"/>
          </w:tcPr>
          <w:p w:rsidR="00252839" w:rsidRPr="00B936C9" w:rsidRDefault="00252839" w:rsidP="005E64DF">
            <w:pPr>
              <w:jc w:val="center"/>
              <w:rPr>
                <w:sz w:val="22"/>
                <w:szCs w:val="22"/>
              </w:rPr>
            </w:pPr>
            <w:r w:rsidRPr="00B936C9">
              <w:rPr>
                <w:sz w:val="22"/>
                <w:szCs w:val="22"/>
              </w:rPr>
              <w:t>4</w:t>
            </w:r>
          </w:p>
        </w:tc>
        <w:tc>
          <w:tcPr>
            <w:tcW w:w="385" w:type="pct"/>
            <w:gridSpan w:val="2"/>
          </w:tcPr>
          <w:p w:rsidR="00252839" w:rsidRPr="00B936C9" w:rsidRDefault="00252839" w:rsidP="005E64DF">
            <w:pPr>
              <w:jc w:val="center"/>
              <w:rPr>
                <w:sz w:val="22"/>
                <w:szCs w:val="22"/>
              </w:rPr>
            </w:pPr>
            <w:r w:rsidRPr="00B936C9">
              <w:rPr>
                <w:sz w:val="22"/>
                <w:szCs w:val="22"/>
              </w:rPr>
              <w:t>5</w:t>
            </w:r>
          </w:p>
        </w:tc>
        <w:tc>
          <w:tcPr>
            <w:tcW w:w="398" w:type="pct"/>
          </w:tcPr>
          <w:p w:rsidR="00252839" w:rsidRPr="00B936C9" w:rsidRDefault="00252839" w:rsidP="005E64DF">
            <w:pPr>
              <w:jc w:val="center"/>
              <w:rPr>
                <w:sz w:val="22"/>
                <w:szCs w:val="22"/>
              </w:rPr>
            </w:pPr>
            <w:r w:rsidRPr="00B936C9">
              <w:rPr>
                <w:sz w:val="22"/>
                <w:szCs w:val="22"/>
              </w:rPr>
              <w:t>31</w:t>
            </w:r>
          </w:p>
        </w:tc>
        <w:tc>
          <w:tcPr>
            <w:tcW w:w="783" w:type="pct"/>
          </w:tcPr>
          <w:p w:rsidR="00252839" w:rsidRPr="00B936C9" w:rsidRDefault="00252839" w:rsidP="005E64DF">
            <w:pPr>
              <w:jc w:val="center"/>
              <w:rPr>
                <w:sz w:val="22"/>
                <w:szCs w:val="22"/>
              </w:rPr>
            </w:pPr>
            <w:r w:rsidRPr="00B936C9">
              <w:rPr>
                <w:sz w:val="22"/>
                <w:szCs w:val="22"/>
              </w:rPr>
              <w:t>101</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„Versmės“ </w:t>
            </w:r>
          </w:p>
        </w:tc>
        <w:tc>
          <w:tcPr>
            <w:tcW w:w="509" w:type="pct"/>
          </w:tcPr>
          <w:p w:rsidR="00252839" w:rsidRPr="00B936C9" w:rsidRDefault="00252839" w:rsidP="005E64DF">
            <w:pPr>
              <w:jc w:val="center"/>
              <w:rPr>
                <w:sz w:val="22"/>
                <w:szCs w:val="22"/>
              </w:rPr>
            </w:pPr>
            <w:r w:rsidRPr="00B936C9">
              <w:rPr>
                <w:sz w:val="22"/>
                <w:szCs w:val="22"/>
              </w:rPr>
              <w:t>11</w:t>
            </w:r>
          </w:p>
        </w:tc>
        <w:tc>
          <w:tcPr>
            <w:tcW w:w="448" w:type="pct"/>
            <w:gridSpan w:val="4"/>
          </w:tcPr>
          <w:p w:rsidR="00252839" w:rsidRPr="00B936C9" w:rsidRDefault="00252839" w:rsidP="005E64DF">
            <w:pPr>
              <w:jc w:val="center"/>
              <w:rPr>
                <w:sz w:val="22"/>
                <w:szCs w:val="22"/>
              </w:rPr>
            </w:pPr>
            <w:r w:rsidRPr="00B936C9">
              <w:rPr>
                <w:sz w:val="22"/>
                <w:szCs w:val="22"/>
              </w:rPr>
              <w:t>22</w:t>
            </w:r>
          </w:p>
        </w:tc>
        <w:tc>
          <w:tcPr>
            <w:tcW w:w="510" w:type="pct"/>
            <w:gridSpan w:val="3"/>
          </w:tcPr>
          <w:p w:rsidR="00252839" w:rsidRPr="00B936C9" w:rsidRDefault="00252839" w:rsidP="005E64DF">
            <w:pPr>
              <w:jc w:val="center"/>
              <w:rPr>
                <w:sz w:val="22"/>
                <w:szCs w:val="22"/>
              </w:rPr>
            </w:pPr>
            <w:r w:rsidRPr="00B936C9">
              <w:rPr>
                <w:sz w:val="22"/>
                <w:szCs w:val="22"/>
              </w:rPr>
              <w:t>63</w:t>
            </w:r>
          </w:p>
        </w:tc>
        <w:tc>
          <w:tcPr>
            <w:tcW w:w="437" w:type="pct"/>
            <w:gridSpan w:val="4"/>
          </w:tcPr>
          <w:p w:rsidR="00252839" w:rsidRPr="00B936C9" w:rsidRDefault="00252839" w:rsidP="005E64DF">
            <w:pPr>
              <w:jc w:val="center"/>
              <w:rPr>
                <w:sz w:val="22"/>
                <w:szCs w:val="22"/>
              </w:rPr>
            </w:pPr>
            <w:r w:rsidRPr="00B936C9">
              <w:rPr>
                <w:sz w:val="22"/>
                <w:szCs w:val="22"/>
              </w:rPr>
              <w:t>6</w:t>
            </w:r>
          </w:p>
        </w:tc>
        <w:tc>
          <w:tcPr>
            <w:tcW w:w="509" w:type="pct"/>
            <w:gridSpan w:val="4"/>
          </w:tcPr>
          <w:p w:rsidR="00252839" w:rsidRPr="00B936C9" w:rsidRDefault="00252839" w:rsidP="005E64DF">
            <w:pPr>
              <w:jc w:val="center"/>
              <w:rPr>
                <w:sz w:val="22"/>
                <w:szCs w:val="22"/>
              </w:rPr>
            </w:pPr>
            <w:r w:rsidRPr="00B936C9">
              <w:rPr>
                <w:sz w:val="22"/>
                <w:szCs w:val="22"/>
              </w:rPr>
              <w:t>1</w:t>
            </w:r>
          </w:p>
        </w:tc>
        <w:tc>
          <w:tcPr>
            <w:tcW w:w="385" w:type="pct"/>
            <w:gridSpan w:val="2"/>
          </w:tcPr>
          <w:p w:rsidR="00252839" w:rsidRPr="00B936C9" w:rsidRDefault="00252839" w:rsidP="005E64DF">
            <w:pPr>
              <w:jc w:val="center"/>
              <w:rPr>
                <w:sz w:val="22"/>
                <w:szCs w:val="22"/>
              </w:rPr>
            </w:pPr>
            <w:r w:rsidRPr="00B936C9">
              <w:rPr>
                <w:sz w:val="22"/>
                <w:szCs w:val="22"/>
              </w:rPr>
              <w:t>3</w:t>
            </w:r>
          </w:p>
        </w:tc>
        <w:tc>
          <w:tcPr>
            <w:tcW w:w="398" w:type="pct"/>
          </w:tcPr>
          <w:p w:rsidR="00252839" w:rsidRPr="00B936C9" w:rsidRDefault="00252839" w:rsidP="005E64DF">
            <w:pPr>
              <w:jc w:val="center"/>
              <w:rPr>
                <w:sz w:val="22"/>
                <w:szCs w:val="22"/>
              </w:rPr>
            </w:pPr>
            <w:r w:rsidRPr="00B936C9">
              <w:rPr>
                <w:sz w:val="22"/>
                <w:szCs w:val="22"/>
              </w:rPr>
              <w:t>13</w:t>
            </w:r>
          </w:p>
        </w:tc>
        <w:tc>
          <w:tcPr>
            <w:tcW w:w="783" w:type="pct"/>
          </w:tcPr>
          <w:p w:rsidR="00252839" w:rsidRPr="00B936C9" w:rsidRDefault="00252839" w:rsidP="005E64DF">
            <w:pPr>
              <w:jc w:val="center"/>
              <w:rPr>
                <w:sz w:val="22"/>
                <w:szCs w:val="22"/>
              </w:rPr>
            </w:pPr>
            <w:r w:rsidRPr="00B936C9">
              <w:rPr>
                <w:sz w:val="22"/>
                <w:szCs w:val="22"/>
              </w:rPr>
              <w:t>136</w:t>
            </w:r>
          </w:p>
        </w:tc>
      </w:tr>
      <w:tr w:rsidR="00252839" w:rsidRPr="00B936C9" w:rsidTr="00C6643F">
        <w:tc>
          <w:tcPr>
            <w:tcW w:w="1020" w:type="pct"/>
            <w:gridSpan w:val="2"/>
          </w:tcPr>
          <w:p w:rsidR="00252839" w:rsidRPr="00B936C9" w:rsidRDefault="00252839" w:rsidP="005E64DF">
            <w:pPr>
              <w:jc w:val="right"/>
              <w:rPr>
                <w:b/>
                <w:sz w:val="22"/>
                <w:szCs w:val="22"/>
              </w:rPr>
            </w:pPr>
            <w:r w:rsidRPr="00B936C9">
              <w:rPr>
                <w:b/>
                <w:sz w:val="22"/>
                <w:szCs w:val="22"/>
              </w:rPr>
              <w:t xml:space="preserve">Iš viso </w:t>
            </w:r>
          </w:p>
        </w:tc>
        <w:tc>
          <w:tcPr>
            <w:tcW w:w="509" w:type="pct"/>
          </w:tcPr>
          <w:p w:rsidR="00252839" w:rsidRPr="00B936C9" w:rsidRDefault="00252839" w:rsidP="005E64DF">
            <w:pPr>
              <w:jc w:val="center"/>
              <w:rPr>
                <w:b/>
                <w:sz w:val="22"/>
                <w:szCs w:val="22"/>
              </w:rPr>
            </w:pPr>
            <w:r w:rsidRPr="00B936C9">
              <w:rPr>
                <w:b/>
                <w:sz w:val="22"/>
                <w:szCs w:val="22"/>
              </w:rPr>
              <w:t>118</w:t>
            </w:r>
          </w:p>
        </w:tc>
        <w:tc>
          <w:tcPr>
            <w:tcW w:w="448" w:type="pct"/>
            <w:gridSpan w:val="4"/>
          </w:tcPr>
          <w:p w:rsidR="00252839" w:rsidRPr="00B936C9" w:rsidRDefault="00252839" w:rsidP="005E64DF">
            <w:pPr>
              <w:jc w:val="center"/>
              <w:rPr>
                <w:b/>
                <w:sz w:val="22"/>
                <w:szCs w:val="22"/>
              </w:rPr>
            </w:pPr>
            <w:r w:rsidRPr="00B936C9">
              <w:rPr>
                <w:b/>
                <w:sz w:val="22"/>
                <w:szCs w:val="22"/>
              </w:rPr>
              <w:t>181</w:t>
            </w:r>
          </w:p>
        </w:tc>
        <w:tc>
          <w:tcPr>
            <w:tcW w:w="510" w:type="pct"/>
            <w:gridSpan w:val="3"/>
          </w:tcPr>
          <w:p w:rsidR="00252839" w:rsidRPr="00B936C9" w:rsidRDefault="00252839" w:rsidP="005E64DF">
            <w:pPr>
              <w:jc w:val="center"/>
              <w:rPr>
                <w:b/>
                <w:sz w:val="22"/>
                <w:szCs w:val="22"/>
              </w:rPr>
            </w:pPr>
            <w:r w:rsidRPr="00B936C9">
              <w:rPr>
                <w:b/>
                <w:sz w:val="22"/>
                <w:szCs w:val="22"/>
              </w:rPr>
              <w:t>213</w:t>
            </w:r>
          </w:p>
        </w:tc>
        <w:tc>
          <w:tcPr>
            <w:tcW w:w="437" w:type="pct"/>
            <w:gridSpan w:val="4"/>
          </w:tcPr>
          <w:p w:rsidR="00252839" w:rsidRPr="00B936C9" w:rsidRDefault="00252839" w:rsidP="005E64DF">
            <w:pPr>
              <w:jc w:val="center"/>
              <w:rPr>
                <w:b/>
                <w:sz w:val="22"/>
                <w:szCs w:val="22"/>
              </w:rPr>
            </w:pPr>
            <w:r w:rsidRPr="00B936C9">
              <w:rPr>
                <w:b/>
                <w:sz w:val="22"/>
                <w:szCs w:val="22"/>
              </w:rPr>
              <w:t>162</w:t>
            </w:r>
          </w:p>
        </w:tc>
        <w:tc>
          <w:tcPr>
            <w:tcW w:w="509" w:type="pct"/>
            <w:gridSpan w:val="4"/>
          </w:tcPr>
          <w:p w:rsidR="00252839" w:rsidRPr="00B936C9" w:rsidRDefault="00252839" w:rsidP="005E64DF">
            <w:pPr>
              <w:jc w:val="center"/>
              <w:rPr>
                <w:b/>
                <w:sz w:val="22"/>
                <w:szCs w:val="22"/>
              </w:rPr>
            </w:pPr>
            <w:r w:rsidRPr="00B936C9">
              <w:rPr>
                <w:b/>
                <w:sz w:val="22"/>
                <w:szCs w:val="22"/>
              </w:rPr>
              <w:t>95</w:t>
            </w:r>
          </w:p>
        </w:tc>
        <w:tc>
          <w:tcPr>
            <w:tcW w:w="385" w:type="pct"/>
            <w:gridSpan w:val="2"/>
          </w:tcPr>
          <w:p w:rsidR="00252839" w:rsidRPr="00B936C9" w:rsidRDefault="00252839" w:rsidP="005E64DF">
            <w:pPr>
              <w:jc w:val="center"/>
              <w:rPr>
                <w:b/>
                <w:sz w:val="22"/>
                <w:szCs w:val="22"/>
              </w:rPr>
            </w:pPr>
            <w:r w:rsidRPr="00B936C9">
              <w:rPr>
                <w:b/>
                <w:sz w:val="22"/>
                <w:szCs w:val="22"/>
              </w:rPr>
              <w:t>106</w:t>
            </w:r>
          </w:p>
        </w:tc>
        <w:tc>
          <w:tcPr>
            <w:tcW w:w="398" w:type="pct"/>
          </w:tcPr>
          <w:p w:rsidR="00252839" w:rsidRPr="00B936C9" w:rsidRDefault="00252839" w:rsidP="005E64DF">
            <w:pPr>
              <w:jc w:val="center"/>
              <w:rPr>
                <w:b/>
                <w:sz w:val="22"/>
                <w:szCs w:val="22"/>
              </w:rPr>
            </w:pPr>
            <w:r w:rsidRPr="00B936C9">
              <w:rPr>
                <w:b/>
                <w:sz w:val="22"/>
                <w:szCs w:val="22"/>
              </w:rPr>
              <w:t>227</w:t>
            </w:r>
          </w:p>
        </w:tc>
        <w:tc>
          <w:tcPr>
            <w:tcW w:w="783" w:type="pct"/>
          </w:tcPr>
          <w:p w:rsidR="00252839" w:rsidRPr="00B936C9" w:rsidRDefault="00252839" w:rsidP="005E64DF">
            <w:pPr>
              <w:jc w:val="center"/>
              <w:rPr>
                <w:b/>
                <w:sz w:val="22"/>
                <w:szCs w:val="22"/>
              </w:rPr>
            </w:pPr>
            <w:r w:rsidRPr="00B936C9">
              <w:rPr>
                <w:b/>
                <w:sz w:val="22"/>
                <w:szCs w:val="22"/>
              </w:rPr>
              <w:t>1102</w:t>
            </w:r>
          </w:p>
        </w:tc>
      </w:tr>
      <w:tr w:rsidR="00252839" w:rsidRPr="00B936C9" w:rsidTr="00C6643F">
        <w:trPr>
          <w:trHeight w:val="276"/>
        </w:trPr>
        <w:tc>
          <w:tcPr>
            <w:tcW w:w="5000" w:type="pct"/>
            <w:gridSpan w:val="22"/>
          </w:tcPr>
          <w:p w:rsidR="00252839" w:rsidRPr="00B936C9" w:rsidRDefault="00252839" w:rsidP="005E64DF">
            <w:pPr>
              <w:jc w:val="center"/>
              <w:rPr>
                <w:b/>
                <w:sz w:val="22"/>
                <w:szCs w:val="22"/>
              </w:rPr>
            </w:pPr>
            <w:r w:rsidRPr="00B936C9">
              <w:rPr>
                <w:b/>
                <w:sz w:val="22"/>
                <w:szCs w:val="22"/>
              </w:rPr>
              <w:t>Specialiosios mokyklos</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t xml:space="preserve">Litorinos </w:t>
            </w:r>
          </w:p>
        </w:tc>
        <w:tc>
          <w:tcPr>
            <w:tcW w:w="509" w:type="pct"/>
          </w:tcPr>
          <w:p w:rsidR="00252839" w:rsidRPr="00B936C9" w:rsidRDefault="00252839" w:rsidP="005E64DF">
            <w:pPr>
              <w:jc w:val="center"/>
              <w:rPr>
                <w:sz w:val="22"/>
                <w:szCs w:val="22"/>
              </w:rPr>
            </w:pPr>
            <w:r w:rsidRPr="00B936C9">
              <w:rPr>
                <w:sz w:val="22"/>
                <w:szCs w:val="22"/>
              </w:rPr>
              <w:t>4</w:t>
            </w:r>
          </w:p>
        </w:tc>
        <w:tc>
          <w:tcPr>
            <w:tcW w:w="448" w:type="pct"/>
            <w:gridSpan w:val="4"/>
          </w:tcPr>
          <w:p w:rsidR="00252839" w:rsidRPr="00B936C9" w:rsidRDefault="00252839" w:rsidP="005E64DF">
            <w:pPr>
              <w:jc w:val="center"/>
              <w:rPr>
                <w:sz w:val="22"/>
                <w:szCs w:val="22"/>
              </w:rPr>
            </w:pPr>
            <w:r w:rsidRPr="00B936C9">
              <w:rPr>
                <w:sz w:val="22"/>
                <w:szCs w:val="22"/>
              </w:rPr>
              <w:t>6</w:t>
            </w:r>
          </w:p>
        </w:tc>
        <w:tc>
          <w:tcPr>
            <w:tcW w:w="514" w:type="pct"/>
            <w:gridSpan w:val="4"/>
          </w:tcPr>
          <w:p w:rsidR="00252839" w:rsidRPr="00B936C9" w:rsidRDefault="00252839" w:rsidP="005E64DF">
            <w:pPr>
              <w:jc w:val="center"/>
              <w:rPr>
                <w:sz w:val="22"/>
                <w:szCs w:val="22"/>
              </w:rPr>
            </w:pPr>
            <w:r w:rsidRPr="00B936C9">
              <w:rPr>
                <w:sz w:val="22"/>
                <w:szCs w:val="22"/>
              </w:rPr>
              <w:t>8</w:t>
            </w:r>
          </w:p>
        </w:tc>
        <w:tc>
          <w:tcPr>
            <w:tcW w:w="440" w:type="pct"/>
            <w:gridSpan w:val="4"/>
          </w:tcPr>
          <w:p w:rsidR="00252839" w:rsidRPr="00B936C9" w:rsidRDefault="00252839" w:rsidP="005E64DF">
            <w:pPr>
              <w:jc w:val="center"/>
              <w:rPr>
                <w:sz w:val="22"/>
                <w:szCs w:val="22"/>
              </w:rPr>
            </w:pPr>
            <w:r w:rsidRPr="00B936C9">
              <w:rPr>
                <w:sz w:val="22"/>
                <w:szCs w:val="22"/>
              </w:rPr>
              <w:t>13</w:t>
            </w:r>
          </w:p>
        </w:tc>
        <w:tc>
          <w:tcPr>
            <w:tcW w:w="509" w:type="pct"/>
            <w:gridSpan w:val="4"/>
          </w:tcPr>
          <w:p w:rsidR="00252839" w:rsidRPr="00B936C9" w:rsidRDefault="00252839" w:rsidP="005E64DF">
            <w:pPr>
              <w:jc w:val="center"/>
              <w:rPr>
                <w:sz w:val="22"/>
                <w:szCs w:val="22"/>
              </w:rPr>
            </w:pPr>
            <w:r w:rsidRPr="00B936C9">
              <w:rPr>
                <w:sz w:val="22"/>
                <w:szCs w:val="22"/>
              </w:rPr>
              <w:t>2</w:t>
            </w:r>
          </w:p>
        </w:tc>
        <w:tc>
          <w:tcPr>
            <w:tcW w:w="378" w:type="pct"/>
          </w:tcPr>
          <w:p w:rsidR="00252839" w:rsidRPr="00B936C9" w:rsidRDefault="00252839" w:rsidP="005E64DF">
            <w:pPr>
              <w:jc w:val="center"/>
              <w:rPr>
                <w:sz w:val="22"/>
                <w:szCs w:val="22"/>
              </w:rPr>
            </w:pPr>
            <w:r w:rsidRPr="00B936C9">
              <w:rPr>
                <w:sz w:val="22"/>
                <w:szCs w:val="22"/>
              </w:rPr>
              <w:t>4</w:t>
            </w:r>
          </w:p>
        </w:tc>
        <w:tc>
          <w:tcPr>
            <w:tcW w:w="398" w:type="pct"/>
          </w:tcPr>
          <w:p w:rsidR="00252839" w:rsidRPr="00B936C9" w:rsidRDefault="00252839" w:rsidP="005E64DF">
            <w:pPr>
              <w:jc w:val="center"/>
              <w:rPr>
                <w:sz w:val="22"/>
                <w:szCs w:val="22"/>
              </w:rPr>
            </w:pPr>
            <w:r w:rsidRPr="00B936C9">
              <w:rPr>
                <w:sz w:val="22"/>
                <w:szCs w:val="22"/>
              </w:rPr>
              <w:t>13</w:t>
            </w:r>
          </w:p>
        </w:tc>
        <w:tc>
          <w:tcPr>
            <w:tcW w:w="783" w:type="pct"/>
          </w:tcPr>
          <w:p w:rsidR="00252839" w:rsidRPr="00B936C9" w:rsidRDefault="00252839" w:rsidP="005E64DF">
            <w:pPr>
              <w:jc w:val="center"/>
              <w:rPr>
                <w:sz w:val="22"/>
                <w:szCs w:val="22"/>
              </w:rPr>
            </w:pPr>
            <w:r w:rsidRPr="00B936C9">
              <w:rPr>
                <w:sz w:val="22"/>
                <w:szCs w:val="22"/>
              </w:rPr>
              <w:t>50</w:t>
            </w:r>
          </w:p>
        </w:tc>
      </w:tr>
      <w:tr w:rsidR="00252839" w:rsidRPr="00B936C9" w:rsidTr="00C6643F">
        <w:tc>
          <w:tcPr>
            <w:tcW w:w="1020" w:type="pct"/>
            <w:gridSpan w:val="2"/>
          </w:tcPr>
          <w:p w:rsidR="00252839" w:rsidRPr="00B936C9" w:rsidRDefault="00252839" w:rsidP="005E64DF">
            <w:pPr>
              <w:rPr>
                <w:sz w:val="22"/>
                <w:szCs w:val="22"/>
              </w:rPr>
            </w:pPr>
            <w:r w:rsidRPr="00B936C9">
              <w:rPr>
                <w:sz w:val="22"/>
                <w:szCs w:val="22"/>
              </w:rPr>
              <w:lastRenderedPageBreak/>
              <w:t xml:space="preserve">„Medeinės“ </w:t>
            </w:r>
          </w:p>
        </w:tc>
        <w:tc>
          <w:tcPr>
            <w:tcW w:w="509" w:type="pct"/>
          </w:tcPr>
          <w:p w:rsidR="00252839" w:rsidRPr="00B936C9" w:rsidRDefault="00252839" w:rsidP="005E64DF">
            <w:pPr>
              <w:jc w:val="center"/>
              <w:rPr>
                <w:sz w:val="22"/>
                <w:szCs w:val="22"/>
              </w:rPr>
            </w:pPr>
            <w:r w:rsidRPr="00B936C9">
              <w:rPr>
                <w:sz w:val="22"/>
                <w:szCs w:val="22"/>
              </w:rPr>
              <w:t>8</w:t>
            </w:r>
          </w:p>
        </w:tc>
        <w:tc>
          <w:tcPr>
            <w:tcW w:w="448" w:type="pct"/>
            <w:gridSpan w:val="4"/>
          </w:tcPr>
          <w:p w:rsidR="00252839" w:rsidRPr="00B936C9" w:rsidRDefault="00252839" w:rsidP="005E64DF">
            <w:pPr>
              <w:jc w:val="center"/>
              <w:rPr>
                <w:sz w:val="22"/>
                <w:szCs w:val="22"/>
              </w:rPr>
            </w:pPr>
            <w:r w:rsidRPr="00B936C9">
              <w:rPr>
                <w:sz w:val="22"/>
                <w:szCs w:val="22"/>
              </w:rPr>
              <w:t>2</w:t>
            </w:r>
          </w:p>
        </w:tc>
        <w:tc>
          <w:tcPr>
            <w:tcW w:w="514" w:type="pct"/>
            <w:gridSpan w:val="4"/>
          </w:tcPr>
          <w:p w:rsidR="00252839" w:rsidRPr="00B936C9" w:rsidRDefault="00252839" w:rsidP="005E64DF">
            <w:pPr>
              <w:jc w:val="center"/>
              <w:rPr>
                <w:sz w:val="22"/>
                <w:szCs w:val="22"/>
              </w:rPr>
            </w:pPr>
            <w:r w:rsidRPr="00B936C9">
              <w:rPr>
                <w:sz w:val="22"/>
                <w:szCs w:val="22"/>
              </w:rPr>
              <w:t>8</w:t>
            </w:r>
          </w:p>
        </w:tc>
        <w:tc>
          <w:tcPr>
            <w:tcW w:w="440" w:type="pct"/>
            <w:gridSpan w:val="4"/>
          </w:tcPr>
          <w:p w:rsidR="00252839" w:rsidRPr="00B936C9" w:rsidRDefault="00252839" w:rsidP="005E64DF">
            <w:pPr>
              <w:jc w:val="center"/>
              <w:rPr>
                <w:sz w:val="22"/>
                <w:szCs w:val="22"/>
              </w:rPr>
            </w:pPr>
            <w:r w:rsidRPr="00B936C9">
              <w:rPr>
                <w:sz w:val="22"/>
                <w:szCs w:val="22"/>
              </w:rPr>
              <w:t>12</w:t>
            </w:r>
          </w:p>
        </w:tc>
        <w:tc>
          <w:tcPr>
            <w:tcW w:w="509" w:type="pct"/>
            <w:gridSpan w:val="4"/>
          </w:tcPr>
          <w:p w:rsidR="00252839" w:rsidRPr="00B936C9" w:rsidRDefault="00252839" w:rsidP="005E64DF">
            <w:pPr>
              <w:jc w:val="center"/>
              <w:rPr>
                <w:sz w:val="22"/>
                <w:szCs w:val="22"/>
              </w:rPr>
            </w:pPr>
            <w:r w:rsidRPr="00B936C9">
              <w:rPr>
                <w:sz w:val="22"/>
                <w:szCs w:val="22"/>
              </w:rPr>
              <w:t>5</w:t>
            </w:r>
          </w:p>
        </w:tc>
        <w:tc>
          <w:tcPr>
            <w:tcW w:w="378" w:type="pct"/>
          </w:tcPr>
          <w:p w:rsidR="00252839" w:rsidRPr="00B936C9" w:rsidRDefault="00252839" w:rsidP="005E64DF">
            <w:pPr>
              <w:jc w:val="center"/>
              <w:rPr>
                <w:sz w:val="22"/>
                <w:szCs w:val="22"/>
              </w:rPr>
            </w:pPr>
            <w:r w:rsidRPr="00B936C9">
              <w:rPr>
                <w:sz w:val="22"/>
                <w:szCs w:val="22"/>
              </w:rPr>
              <w:t>3</w:t>
            </w:r>
          </w:p>
        </w:tc>
        <w:tc>
          <w:tcPr>
            <w:tcW w:w="398" w:type="pct"/>
          </w:tcPr>
          <w:p w:rsidR="00252839" w:rsidRPr="00B936C9" w:rsidRDefault="00252839" w:rsidP="005E64DF">
            <w:pPr>
              <w:jc w:val="center"/>
              <w:rPr>
                <w:sz w:val="22"/>
                <w:szCs w:val="22"/>
              </w:rPr>
            </w:pPr>
            <w:r w:rsidRPr="00B936C9">
              <w:rPr>
                <w:sz w:val="22"/>
                <w:szCs w:val="22"/>
              </w:rPr>
              <w:t>10</w:t>
            </w:r>
          </w:p>
        </w:tc>
        <w:tc>
          <w:tcPr>
            <w:tcW w:w="783" w:type="pct"/>
          </w:tcPr>
          <w:p w:rsidR="00252839" w:rsidRPr="00B936C9" w:rsidRDefault="00252839" w:rsidP="005E64DF">
            <w:pPr>
              <w:jc w:val="center"/>
              <w:rPr>
                <w:sz w:val="22"/>
                <w:szCs w:val="22"/>
              </w:rPr>
            </w:pPr>
            <w:r w:rsidRPr="00B936C9">
              <w:rPr>
                <w:sz w:val="22"/>
                <w:szCs w:val="22"/>
              </w:rPr>
              <w:t>48</w:t>
            </w:r>
          </w:p>
        </w:tc>
      </w:tr>
      <w:tr w:rsidR="00252839" w:rsidRPr="00B936C9" w:rsidTr="00C6643F">
        <w:tc>
          <w:tcPr>
            <w:tcW w:w="1020" w:type="pct"/>
            <w:gridSpan w:val="2"/>
          </w:tcPr>
          <w:p w:rsidR="00252839" w:rsidRPr="00B936C9" w:rsidRDefault="00252839" w:rsidP="005E64DF">
            <w:pPr>
              <w:jc w:val="right"/>
              <w:rPr>
                <w:b/>
                <w:sz w:val="22"/>
                <w:szCs w:val="22"/>
              </w:rPr>
            </w:pPr>
            <w:r w:rsidRPr="00B936C9">
              <w:rPr>
                <w:b/>
                <w:sz w:val="22"/>
                <w:szCs w:val="22"/>
              </w:rPr>
              <w:t xml:space="preserve">Iš viso </w:t>
            </w:r>
          </w:p>
        </w:tc>
        <w:tc>
          <w:tcPr>
            <w:tcW w:w="509" w:type="pct"/>
          </w:tcPr>
          <w:p w:rsidR="00252839" w:rsidRPr="00B936C9" w:rsidRDefault="00252839" w:rsidP="005E64DF">
            <w:pPr>
              <w:jc w:val="center"/>
              <w:rPr>
                <w:b/>
                <w:sz w:val="22"/>
                <w:szCs w:val="22"/>
              </w:rPr>
            </w:pPr>
            <w:r w:rsidRPr="00B936C9">
              <w:rPr>
                <w:b/>
                <w:sz w:val="22"/>
                <w:szCs w:val="22"/>
              </w:rPr>
              <w:t>12</w:t>
            </w:r>
          </w:p>
        </w:tc>
        <w:tc>
          <w:tcPr>
            <w:tcW w:w="448" w:type="pct"/>
            <w:gridSpan w:val="4"/>
          </w:tcPr>
          <w:p w:rsidR="00252839" w:rsidRPr="00B936C9" w:rsidRDefault="00252839" w:rsidP="005E64DF">
            <w:pPr>
              <w:jc w:val="center"/>
              <w:rPr>
                <w:b/>
                <w:sz w:val="22"/>
                <w:szCs w:val="22"/>
              </w:rPr>
            </w:pPr>
            <w:r w:rsidRPr="00B936C9">
              <w:rPr>
                <w:b/>
                <w:sz w:val="22"/>
                <w:szCs w:val="22"/>
              </w:rPr>
              <w:t>8</w:t>
            </w:r>
          </w:p>
        </w:tc>
        <w:tc>
          <w:tcPr>
            <w:tcW w:w="514" w:type="pct"/>
            <w:gridSpan w:val="4"/>
          </w:tcPr>
          <w:p w:rsidR="00252839" w:rsidRPr="00B936C9" w:rsidRDefault="00252839" w:rsidP="005E64DF">
            <w:pPr>
              <w:jc w:val="center"/>
              <w:rPr>
                <w:b/>
                <w:sz w:val="22"/>
                <w:szCs w:val="22"/>
              </w:rPr>
            </w:pPr>
            <w:r w:rsidRPr="00B936C9">
              <w:rPr>
                <w:b/>
                <w:sz w:val="22"/>
                <w:szCs w:val="22"/>
              </w:rPr>
              <w:t>16</w:t>
            </w:r>
          </w:p>
        </w:tc>
        <w:tc>
          <w:tcPr>
            <w:tcW w:w="440" w:type="pct"/>
            <w:gridSpan w:val="4"/>
          </w:tcPr>
          <w:p w:rsidR="00252839" w:rsidRPr="00B936C9" w:rsidRDefault="00252839" w:rsidP="005E64DF">
            <w:pPr>
              <w:jc w:val="center"/>
              <w:rPr>
                <w:b/>
                <w:sz w:val="22"/>
                <w:szCs w:val="22"/>
              </w:rPr>
            </w:pPr>
            <w:r w:rsidRPr="00B936C9">
              <w:rPr>
                <w:b/>
                <w:sz w:val="22"/>
                <w:szCs w:val="22"/>
              </w:rPr>
              <w:t>25</w:t>
            </w:r>
          </w:p>
        </w:tc>
        <w:tc>
          <w:tcPr>
            <w:tcW w:w="509" w:type="pct"/>
            <w:gridSpan w:val="4"/>
          </w:tcPr>
          <w:p w:rsidR="00252839" w:rsidRPr="00B936C9" w:rsidRDefault="00252839" w:rsidP="005E64DF">
            <w:pPr>
              <w:jc w:val="center"/>
              <w:rPr>
                <w:b/>
                <w:sz w:val="22"/>
                <w:szCs w:val="22"/>
              </w:rPr>
            </w:pPr>
            <w:r w:rsidRPr="00B936C9">
              <w:rPr>
                <w:b/>
                <w:sz w:val="22"/>
                <w:szCs w:val="22"/>
              </w:rPr>
              <w:t>7</w:t>
            </w:r>
          </w:p>
        </w:tc>
        <w:tc>
          <w:tcPr>
            <w:tcW w:w="378" w:type="pct"/>
          </w:tcPr>
          <w:p w:rsidR="00252839" w:rsidRPr="00B936C9" w:rsidRDefault="00252839" w:rsidP="005E64DF">
            <w:pPr>
              <w:jc w:val="center"/>
              <w:rPr>
                <w:b/>
                <w:sz w:val="22"/>
                <w:szCs w:val="22"/>
              </w:rPr>
            </w:pPr>
            <w:r w:rsidRPr="00B936C9">
              <w:rPr>
                <w:b/>
                <w:sz w:val="22"/>
                <w:szCs w:val="22"/>
              </w:rPr>
              <w:t>7</w:t>
            </w:r>
          </w:p>
        </w:tc>
        <w:tc>
          <w:tcPr>
            <w:tcW w:w="398" w:type="pct"/>
          </w:tcPr>
          <w:p w:rsidR="00252839" w:rsidRPr="00B936C9" w:rsidRDefault="00252839" w:rsidP="005E64DF">
            <w:pPr>
              <w:jc w:val="center"/>
              <w:rPr>
                <w:b/>
                <w:sz w:val="22"/>
                <w:szCs w:val="22"/>
              </w:rPr>
            </w:pPr>
            <w:r w:rsidRPr="00B936C9">
              <w:rPr>
                <w:b/>
                <w:sz w:val="22"/>
                <w:szCs w:val="22"/>
              </w:rPr>
              <w:t>23</w:t>
            </w:r>
          </w:p>
        </w:tc>
        <w:tc>
          <w:tcPr>
            <w:tcW w:w="783" w:type="pct"/>
          </w:tcPr>
          <w:p w:rsidR="00252839" w:rsidRPr="00B936C9" w:rsidRDefault="00252839" w:rsidP="005E64DF">
            <w:pPr>
              <w:jc w:val="center"/>
              <w:rPr>
                <w:b/>
                <w:sz w:val="22"/>
                <w:szCs w:val="22"/>
              </w:rPr>
            </w:pPr>
            <w:r w:rsidRPr="00B936C9">
              <w:rPr>
                <w:b/>
                <w:sz w:val="22"/>
                <w:szCs w:val="22"/>
              </w:rPr>
              <w:t>98</w:t>
            </w:r>
          </w:p>
        </w:tc>
      </w:tr>
      <w:tr w:rsidR="00252839" w:rsidRPr="00B936C9" w:rsidTr="00C6643F">
        <w:trPr>
          <w:trHeight w:val="131"/>
        </w:trPr>
        <w:tc>
          <w:tcPr>
            <w:tcW w:w="5000" w:type="pct"/>
            <w:gridSpan w:val="22"/>
          </w:tcPr>
          <w:p w:rsidR="00252839" w:rsidRPr="00B936C9" w:rsidRDefault="00252839" w:rsidP="005E64DF">
            <w:pPr>
              <w:jc w:val="center"/>
              <w:rPr>
                <w:b/>
                <w:sz w:val="22"/>
                <w:szCs w:val="22"/>
              </w:rPr>
            </w:pPr>
            <w:r w:rsidRPr="00B936C9">
              <w:rPr>
                <w:b/>
                <w:sz w:val="22"/>
                <w:szCs w:val="22"/>
              </w:rPr>
              <w:t>Pradinės mokyklos</w:t>
            </w:r>
          </w:p>
        </w:tc>
      </w:tr>
      <w:tr w:rsidR="00252839" w:rsidRPr="00B936C9" w:rsidTr="00C6643F">
        <w:tc>
          <w:tcPr>
            <w:tcW w:w="1017" w:type="pct"/>
          </w:tcPr>
          <w:p w:rsidR="00252839" w:rsidRPr="00B936C9" w:rsidRDefault="00252839" w:rsidP="005E64DF">
            <w:pPr>
              <w:rPr>
                <w:sz w:val="22"/>
                <w:szCs w:val="22"/>
              </w:rPr>
            </w:pPr>
            <w:r w:rsidRPr="00B936C9">
              <w:rPr>
                <w:sz w:val="22"/>
                <w:szCs w:val="22"/>
              </w:rPr>
              <w:t xml:space="preserve">„Gilijos“ </w:t>
            </w:r>
          </w:p>
        </w:tc>
        <w:tc>
          <w:tcPr>
            <w:tcW w:w="512" w:type="pct"/>
            <w:gridSpan w:val="2"/>
          </w:tcPr>
          <w:p w:rsidR="00252839" w:rsidRPr="00B936C9" w:rsidRDefault="00252839" w:rsidP="005E64DF">
            <w:pPr>
              <w:jc w:val="center"/>
              <w:rPr>
                <w:sz w:val="22"/>
                <w:szCs w:val="22"/>
              </w:rPr>
            </w:pPr>
            <w:r w:rsidRPr="00B936C9">
              <w:rPr>
                <w:sz w:val="22"/>
                <w:szCs w:val="22"/>
              </w:rPr>
              <w:t>8</w:t>
            </w:r>
          </w:p>
        </w:tc>
        <w:tc>
          <w:tcPr>
            <w:tcW w:w="448" w:type="pct"/>
            <w:gridSpan w:val="4"/>
          </w:tcPr>
          <w:p w:rsidR="00252839" w:rsidRPr="00B936C9" w:rsidRDefault="00252839" w:rsidP="005E64DF">
            <w:pPr>
              <w:jc w:val="center"/>
              <w:rPr>
                <w:sz w:val="22"/>
                <w:szCs w:val="22"/>
              </w:rPr>
            </w:pPr>
            <w:r w:rsidRPr="00B936C9">
              <w:rPr>
                <w:sz w:val="22"/>
                <w:szCs w:val="22"/>
              </w:rPr>
              <w:t>9</w:t>
            </w:r>
          </w:p>
        </w:tc>
        <w:tc>
          <w:tcPr>
            <w:tcW w:w="514" w:type="pct"/>
            <w:gridSpan w:val="4"/>
          </w:tcPr>
          <w:p w:rsidR="00252839" w:rsidRPr="00B936C9" w:rsidRDefault="00252839" w:rsidP="005E64DF">
            <w:pPr>
              <w:jc w:val="center"/>
              <w:rPr>
                <w:sz w:val="22"/>
                <w:szCs w:val="22"/>
              </w:rPr>
            </w:pPr>
            <w:r w:rsidRPr="00B936C9">
              <w:rPr>
                <w:sz w:val="22"/>
                <w:szCs w:val="22"/>
              </w:rPr>
              <w:t>10</w:t>
            </w:r>
          </w:p>
        </w:tc>
        <w:tc>
          <w:tcPr>
            <w:tcW w:w="440" w:type="pct"/>
            <w:gridSpan w:val="4"/>
          </w:tcPr>
          <w:p w:rsidR="00252839" w:rsidRPr="00B936C9" w:rsidRDefault="00252839" w:rsidP="005E64DF">
            <w:pPr>
              <w:jc w:val="center"/>
              <w:rPr>
                <w:sz w:val="22"/>
                <w:szCs w:val="22"/>
              </w:rPr>
            </w:pPr>
            <w:r w:rsidRPr="00B936C9">
              <w:rPr>
                <w:sz w:val="22"/>
                <w:szCs w:val="22"/>
              </w:rPr>
              <w:t>47</w:t>
            </w:r>
          </w:p>
        </w:tc>
        <w:tc>
          <w:tcPr>
            <w:tcW w:w="509" w:type="pct"/>
            <w:gridSpan w:val="4"/>
          </w:tcPr>
          <w:p w:rsidR="00252839" w:rsidRPr="00B936C9" w:rsidRDefault="00252839" w:rsidP="005E64DF">
            <w:pPr>
              <w:jc w:val="center"/>
              <w:rPr>
                <w:sz w:val="22"/>
                <w:szCs w:val="22"/>
              </w:rPr>
            </w:pPr>
            <w:r w:rsidRPr="00B936C9">
              <w:rPr>
                <w:sz w:val="22"/>
                <w:szCs w:val="22"/>
              </w:rPr>
              <w:t>12</w:t>
            </w:r>
          </w:p>
        </w:tc>
        <w:tc>
          <w:tcPr>
            <w:tcW w:w="378" w:type="pct"/>
          </w:tcPr>
          <w:p w:rsidR="00252839" w:rsidRPr="00B936C9" w:rsidRDefault="00252839" w:rsidP="005E64DF">
            <w:pPr>
              <w:jc w:val="center"/>
              <w:rPr>
                <w:sz w:val="22"/>
                <w:szCs w:val="22"/>
              </w:rPr>
            </w:pPr>
            <w:r w:rsidRPr="00B936C9">
              <w:rPr>
                <w:sz w:val="22"/>
                <w:szCs w:val="22"/>
              </w:rPr>
              <w:t>8</w:t>
            </w:r>
          </w:p>
        </w:tc>
        <w:tc>
          <w:tcPr>
            <w:tcW w:w="398" w:type="pct"/>
          </w:tcPr>
          <w:p w:rsidR="00252839" w:rsidRPr="00B936C9" w:rsidRDefault="00252839" w:rsidP="005E64DF">
            <w:pPr>
              <w:jc w:val="center"/>
              <w:rPr>
                <w:sz w:val="22"/>
                <w:szCs w:val="22"/>
              </w:rPr>
            </w:pPr>
            <w:r w:rsidRPr="00B936C9">
              <w:rPr>
                <w:sz w:val="22"/>
                <w:szCs w:val="22"/>
              </w:rPr>
              <w:t>11</w:t>
            </w:r>
          </w:p>
        </w:tc>
        <w:tc>
          <w:tcPr>
            <w:tcW w:w="783" w:type="pct"/>
          </w:tcPr>
          <w:p w:rsidR="00252839" w:rsidRPr="00B936C9" w:rsidRDefault="00252839" w:rsidP="005E64DF">
            <w:pPr>
              <w:jc w:val="center"/>
              <w:rPr>
                <w:sz w:val="22"/>
                <w:szCs w:val="22"/>
              </w:rPr>
            </w:pPr>
            <w:r w:rsidRPr="00B936C9">
              <w:rPr>
                <w:sz w:val="22"/>
                <w:szCs w:val="22"/>
              </w:rPr>
              <w:t>105</w:t>
            </w:r>
          </w:p>
        </w:tc>
      </w:tr>
      <w:tr w:rsidR="00252839" w:rsidRPr="00B936C9" w:rsidTr="00C6643F">
        <w:tc>
          <w:tcPr>
            <w:tcW w:w="1017" w:type="pct"/>
          </w:tcPr>
          <w:p w:rsidR="00252839" w:rsidRPr="00B936C9" w:rsidRDefault="00252839" w:rsidP="005E64DF">
            <w:pPr>
              <w:rPr>
                <w:sz w:val="22"/>
                <w:szCs w:val="22"/>
              </w:rPr>
            </w:pPr>
            <w:r w:rsidRPr="00B936C9">
              <w:rPr>
                <w:sz w:val="22"/>
                <w:szCs w:val="22"/>
              </w:rPr>
              <w:t>„Inkarėlio“ m-d</w:t>
            </w:r>
          </w:p>
        </w:tc>
        <w:tc>
          <w:tcPr>
            <w:tcW w:w="512" w:type="pct"/>
            <w:gridSpan w:val="2"/>
          </w:tcPr>
          <w:p w:rsidR="00252839" w:rsidRPr="00B936C9" w:rsidRDefault="00252839" w:rsidP="005E64DF">
            <w:pPr>
              <w:jc w:val="center"/>
              <w:rPr>
                <w:sz w:val="22"/>
                <w:szCs w:val="22"/>
              </w:rPr>
            </w:pPr>
            <w:r w:rsidRPr="00B936C9">
              <w:rPr>
                <w:sz w:val="22"/>
                <w:szCs w:val="22"/>
              </w:rPr>
              <w:t>3</w:t>
            </w:r>
          </w:p>
        </w:tc>
        <w:tc>
          <w:tcPr>
            <w:tcW w:w="448" w:type="pct"/>
            <w:gridSpan w:val="4"/>
          </w:tcPr>
          <w:p w:rsidR="00252839" w:rsidRPr="00B936C9" w:rsidRDefault="00252839" w:rsidP="005E64DF">
            <w:pPr>
              <w:jc w:val="center"/>
              <w:rPr>
                <w:sz w:val="22"/>
                <w:szCs w:val="22"/>
              </w:rPr>
            </w:pPr>
            <w:r w:rsidRPr="00B936C9">
              <w:rPr>
                <w:sz w:val="22"/>
                <w:szCs w:val="22"/>
              </w:rPr>
              <w:t>5</w:t>
            </w:r>
          </w:p>
        </w:tc>
        <w:tc>
          <w:tcPr>
            <w:tcW w:w="514" w:type="pct"/>
            <w:gridSpan w:val="4"/>
          </w:tcPr>
          <w:p w:rsidR="00252839" w:rsidRPr="00B936C9" w:rsidRDefault="00252839" w:rsidP="005E64DF">
            <w:pPr>
              <w:jc w:val="center"/>
              <w:rPr>
                <w:sz w:val="22"/>
                <w:szCs w:val="22"/>
              </w:rPr>
            </w:pPr>
            <w:r w:rsidRPr="00B936C9">
              <w:rPr>
                <w:sz w:val="22"/>
                <w:szCs w:val="22"/>
              </w:rPr>
              <w:t>11</w:t>
            </w:r>
          </w:p>
        </w:tc>
        <w:tc>
          <w:tcPr>
            <w:tcW w:w="440" w:type="pct"/>
            <w:gridSpan w:val="4"/>
          </w:tcPr>
          <w:p w:rsidR="00252839" w:rsidRPr="00B936C9" w:rsidRDefault="00252839" w:rsidP="005E64DF">
            <w:pPr>
              <w:jc w:val="center"/>
              <w:rPr>
                <w:sz w:val="22"/>
                <w:szCs w:val="22"/>
              </w:rPr>
            </w:pPr>
            <w:r w:rsidRPr="00B936C9">
              <w:rPr>
                <w:sz w:val="22"/>
                <w:szCs w:val="22"/>
              </w:rPr>
              <w:t>15</w:t>
            </w:r>
          </w:p>
        </w:tc>
        <w:tc>
          <w:tcPr>
            <w:tcW w:w="509" w:type="pct"/>
            <w:gridSpan w:val="4"/>
          </w:tcPr>
          <w:p w:rsidR="00252839" w:rsidRPr="00B936C9" w:rsidRDefault="00252839" w:rsidP="005E64DF">
            <w:pPr>
              <w:jc w:val="center"/>
              <w:rPr>
                <w:sz w:val="22"/>
                <w:szCs w:val="22"/>
              </w:rPr>
            </w:pPr>
            <w:r w:rsidRPr="00B936C9">
              <w:rPr>
                <w:sz w:val="22"/>
                <w:szCs w:val="22"/>
              </w:rPr>
              <w:t>2</w:t>
            </w:r>
          </w:p>
        </w:tc>
        <w:tc>
          <w:tcPr>
            <w:tcW w:w="378" w:type="pct"/>
          </w:tcPr>
          <w:p w:rsidR="00252839" w:rsidRPr="00B936C9" w:rsidRDefault="00252839" w:rsidP="005E64DF">
            <w:pPr>
              <w:jc w:val="center"/>
              <w:rPr>
                <w:sz w:val="22"/>
                <w:szCs w:val="22"/>
              </w:rPr>
            </w:pPr>
            <w:r w:rsidRPr="00B936C9">
              <w:rPr>
                <w:sz w:val="22"/>
                <w:szCs w:val="22"/>
              </w:rPr>
              <w:t>7</w:t>
            </w:r>
          </w:p>
        </w:tc>
        <w:tc>
          <w:tcPr>
            <w:tcW w:w="398" w:type="pct"/>
          </w:tcPr>
          <w:p w:rsidR="00252839" w:rsidRPr="00B936C9" w:rsidRDefault="00252839" w:rsidP="005E64DF">
            <w:pPr>
              <w:jc w:val="center"/>
              <w:rPr>
                <w:sz w:val="22"/>
                <w:szCs w:val="22"/>
              </w:rPr>
            </w:pPr>
            <w:r w:rsidRPr="00B936C9">
              <w:rPr>
                <w:sz w:val="22"/>
                <w:szCs w:val="22"/>
              </w:rPr>
              <w:t>14</w:t>
            </w:r>
          </w:p>
        </w:tc>
        <w:tc>
          <w:tcPr>
            <w:tcW w:w="783" w:type="pct"/>
          </w:tcPr>
          <w:p w:rsidR="00252839" w:rsidRPr="00B936C9" w:rsidRDefault="00252839" w:rsidP="005E64DF">
            <w:pPr>
              <w:jc w:val="center"/>
              <w:rPr>
                <w:sz w:val="22"/>
                <w:szCs w:val="22"/>
              </w:rPr>
            </w:pPr>
            <w:r w:rsidRPr="00B936C9">
              <w:rPr>
                <w:sz w:val="22"/>
                <w:szCs w:val="22"/>
              </w:rPr>
              <w:t>57</w:t>
            </w:r>
          </w:p>
        </w:tc>
      </w:tr>
      <w:tr w:rsidR="00252839" w:rsidRPr="00B936C9" w:rsidTr="00C6643F">
        <w:tc>
          <w:tcPr>
            <w:tcW w:w="1017" w:type="pct"/>
          </w:tcPr>
          <w:p w:rsidR="00252839" w:rsidRPr="00B936C9" w:rsidRDefault="00252839" w:rsidP="005E64DF">
            <w:pPr>
              <w:rPr>
                <w:sz w:val="22"/>
                <w:szCs w:val="22"/>
              </w:rPr>
            </w:pPr>
            <w:r w:rsidRPr="00B936C9">
              <w:rPr>
                <w:sz w:val="22"/>
                <w:szCs w:val="22"/>
              </w:rPr>
              <w:t>„Nykštuko“ m-d</w:t>
            </w:r>
          </w:p>
        </w:tc>
        <w:tc>
          <w:tcPr>
            <w:tcW w:w="512" w:type="pct"/>
            <w:gridSpan w:val="2"/>
          </w:tcPr>
          <w:p w:rsidR="00252839" w:rsidRPr="00B936C9" w:rsidRDefault="00252839" w:rsidP="005E64DF">
            <w:pPr>
              <w:jc w:val="center"/>
              <w:rPr>
                <w:sz w:val="22"/>
                <w:szCs w:val="22"/>
              </w:rPr>
            </w:pPr>
            <w:r w:rsidRPr="00B936C9">
              <w:rPr>
                <w:sz w:val="22"/>
                <w:szCs w:val="22"/>
              </w:rPr>
              <w:t>2</w:t>
            </w:r>
          </w:p>
        </w:tc>
        <w:tc>
          <w:tcPr>
            <w:tcW w:w="448" w:type="pct"/>
            <w:gridSpan w:val="4"/>
          </w:tcPr>
          <w:p w:rsidR="00252839" w:rsidRPr="00B936C9" w:rsidRDefault="00252839" w:rsidP="005E64DF">
            <w:pPr>
              <w:jc w:val="center"/>
              <w:rPr>
                <w:sz w:val="22"/>
                <w:szCs w:val="22"/>
              </w:rPr>
            </w:pPr>
            <w:r w:rsidRPr="00B936C9">
              <w:rPr>
                <w:sz w:val="22"/>
                <w:szCs w:val="22"/>
              </w:rPr>
              <w:t>2</w:t>
            </w:r>
          </w:p>
        </w:tc>
        <w:tc>
          <w:tcPr>
            <w:tcW w:w="514" w:type="pct"/>
            <w:gridSpan w:val="4"/>
          </w:tcPr>
          <w:p w:rsidR="00252839" w:rsidRPr="00B936C9" w:rsidRDefault="00252839" w:rsidP="005E64DF">
            <w:pPr>
              <w:jc w:val="center"/>
              <w:rPr>
                <w:sz w:val="22"/>
                <w:szCs w:val="22"/>
              </w:rPr>
            </w:pPr>
            <w:r w:rsidRPr="00B936C9">
              <w:rPr>
                <w:sz w:val="22"/>
                <w:szCs w:val="22"/>
              </w:rPr>
              <w:t>1</w:t>
            </w:r>
          </w:p>
        </w:tc>
        <w:tc>
          <w:tcPr>
            <w:tcW w:w="440" w:type="pct"/>
            <w:gridSpan w:val="4"/>
          </w:tcPr>
          <w:p w:rsidR="00252839" w:rsidRPr="00B936C9" w:rsidRDefault="00252839" w:rsidP="005E64DF">
            <w:pPr>
              <w:jc w:val="center"/>
              <w:rPr>
                <w:sz w:val="22"/>
                <w:szCs w:val="22"/>
              </w:rPr>
            </w:pPr>
            <w:r w:rsidRPr="00B936C9">
              <w:rPr>
                <w:sz w:val="22"/>
                <w:szCs w:val="22"/>
              </w:rPr>
              <w:t>3</w:t>
            </w:r>
          </w:p>
        </w:tc>
        <w:tc>
          <w:tcPr>
            <w:tcW w:w="509" w:type="pct"/>
            <w:gridSpan w:val="4"/>
          </w:tcPr>
          <w:p w:rsidR="00252839" w:rsidRPr="00B936C9" w:rsidRDefault="00252839" w:rsidP="005E64DF">
            <w:pPr>
              <w:jc w:val="center"/>
              <w:rPr>
                <w:sz w:val="22"/>
                <w:szCs w:val="22"/>
              </w:rPr>
            </w:pPr>
            <w:r w:rsidRPr="00B936C9">
              <w:rPr>
                <w:sz w:val="22"/>
                <w:szCs w:val="22"/>
              </w:rPr>
              <w:t>3</w:t>
            </w:r>
          </w:p>
        </w:tc>
        <w:tc>
          <w:tcPr>
            <w:tcW w:w="378" w:type="pct"/>
          </w:tcPr>
          <w:p w:rsidR="00252839" w:rsidRPr="00B936C9" w:rsidRDefault="00252839" w:rsidP="005E64DF">
            <w:pPr>
              <w:jc w:val="center"/>
              <w:rPr>
                <w:sz w:val="22"/>
                <w:szCs w:val="22"/>
              </w:rPr>
            </w:pPr>
            <w:r w:rsidRPr="00B936C9">
              <w:rPr>
                <w:sz w:val="22"/>
                <w:szCs w:val="22"/>
              </w:rPr>
              <w:t>2</w:t>
            </w:r>
          </w:p>
        </w:tc>
        <w:tc>
          <w:tcPr>
            <w:tcW w:w="398" w:type="pct"/>
          </w:tcPr>
          <w:p w:rsidR="00252839" w:rsidRPr="00B936C9" w:rsidRDefault="00252839" w:rsidP="005E64DF">
            <w:pPr>
              <w:jc w:val="center"/>
              <w:rPr>
                <w:sz w:val="22"/>
                <w:szCs w:val="22"/>
              </w:rPr>
            </w:pPr>
            <w:r w:rsidRPr="00B936C9">
              <w:rPr>
                <w:sz w:val="22"/>
                <w:szCs w:val="22"/>
              </w:rPr>
              <w:t>8</w:t>
            </w:r>
          </w:p>
        </w:tc>
        <w:tc>
          <w:tcPr>
            <w:tcW w:w="783" w:type="pct"/>
          </w:tcPr>
          <w:p w:rsidR="00252839" w:rsidRPr="00B936C9" w:rsidRDefault="00252839" w:rsidP="005E64DF">
            <w:pPr>
              <w:jc w:val="center"/>
              <w:rPr>
                <w:sz w:val="22"/>
                <w:szCs w:val="22"/>
              </w:rPr>
            </w:pPr>
            <w:r w:rsidRPr="00B936C9">
              <w:rPr>
                <w:sz w:val="22"/>
                <w:szCs w:val="22"/>
              </w:rPr>
              <w:t>21</w:t>
            </w:r>
          </w:p>
        </w:tc>
      </w:tr>
      <w:tr w:rsidR="00252839" w:rsidRPr="00B936C9" w:rsidTr="00C6643F">
        <w:tc>
          <w:tcPr>
            <w:tcW w:w="1017" w:type="pct"/>
          </w:tcPr>
          <w:p w:rsidR="00252839" w:rsidRPr="00B936C9" w:rsidRDefault="00252839" w:rsidP="005E64DF">
            <w:pPr>
              <w:rPr>
                <w:sz w:val="22"/>
                <w:szCs w:val="22"/>
              </w:rPr>
            </w:pPr>
            <w:r w:rsidRPr="00B936C9">
              <w:rPr>
                <w:sz w:val="22"/>
                <w:szCs w:val="22"/>
              </w:rPr>
              <w:t>M. Montesori m-d</w:t>
            </w:r>
          </w:p>
        </w:tc>
        <w:tc>
          <w:tcPr>
            <w:tcW w:w="512" w:type="pct"/>
            <w:gridSpan w:val="2"/>
          </w:tcPr>
          <w:p w:rsidR="00252839" w:rsidRPr="00B936C9" w:rsidRDefault="00252839" w:rsidP="005E64DF">
            <w:pPr>
              <w:jc w:val="center"/>
              <w:rPr>
                <w:sz w:val="22"/>
                <w:szCs w:val="22"/>
              </w:rPr>
            </w:pPr>
            <w:r w:rsidRPr="00B936C9">
              <w:rPr>
                <w:sz w:val="22"/>
                <w:szCs w:val="22"/>
              </w:rPr>
              <w:t>-</w:t>
            </w:r>
          </w:p>
        </w:tc>
        <w:tc>
          <w:tcPr>
            <w:tcW w:w="448" w:type="pct"/>
            <w:gridSpan w:val="4"/>
          </w:tcPr>
          <w:p w:rsidR="00252839" w:rsidRPr="00B936C9" w:rsidRDefault="00252839" w:rsidP="005E64DF">
            <w:pPr>
              <w:jc w:val="center"/>
              <w:rPr>
                <w:sz w:val="22"/>
                <w:szCs w:val="22"/>
              </w:rPr>
            </w:pPr>
            <w:r w:rsidRPr="00B936C9">
              <w:rPr>
                <w:sz w:val="22"/>
                <w:szCs w:val="22"/>
              </w:rPr>
              <w:t>3</w:t>
            </w:r>
          </w:p>
        </w:tc>
        <w:tc>
          <w:tcPr>
            <w:tcW w:w="514" w:type="pct"/>
            <w:gridSpan w:val="4"/>
          </w:tcPr>
          <w:p w:rsidR="00252839" w:rsidRPr="00B936C9" w:rsidRDefault="00252839" w:rsidP="005E64DF">
            <w:pPr>
              <w:jc w:val="center"/>
              <w:rPr>
                <w:sz w:val="22"/>
                <w:szCs w:val="22"/>
              </w:rPr>
            </w:pPr>
            <w:r w:rsidRPr="00B936C9">
              <w:rPr>
                <w:sz w:val="22"/>
                <w:szCs w:val="22"/>
              </w:rPr>
              <w:t>1</w:t>
            </w:r>
          </w:p>
        </w:tc>
        <w:tc>
          <w:tcPr>
            <w:tcW w:w="440" w:type="pct"/>
            <w:gridSpan w:val="4"/>
          </w:tcPr>
          <w:p w:rsidR="00252839" w:rsidRPr="00B936C9" w:rsidRDefault="00252839" w:rsidP="005E64DF">
            <w:pPr>
              <w:jc w:val="center"/>
              <w:rPr>
                <w:sz w:val="22"/>
                <w:szCs w:val="22"/>
              </w:rPr>
            </w:pPr>
            <w:r w:rsidRPr="00B936C9">
              <w:rPr>
                <w:sz w:val="22"/>
                <w:szCs w:val="22"/>
              </w:rPr>
              <w:t>8</w:t>
            </w:r>
          </w:p>
        </w:tc>
        <w:tc>
          <w:tcPr>
            <w:tcW w:w="509" w:type="pct"/>
            <w:gridSpan w:val="4"/>
          </w:tcPr>
          <w:p w:rsidR="00252839" w:rsidRPr="00B936C9" w:rsidRDefault="00252839" w:rsidP="005E64DF">
            <w:pPr>
              <w:jc w:val="center"/>
              <w:rPr>
                <w:sz w:val="22"/>
                <w:szCs w:val="22"/>
              </w:rPr>
            </w:pPr>
            <w:r w:rsidRPr="00B936C9">
              <w:rPr>
                <w:sz w:val="22"/>
                <w:szCs w:val="22"/>
              </w:rPr>
              <w:t>2</w:t>
            </w:r>
          </w:p>
        </w:tc>
        <w:tc>
          <w:tcPr>
            <w:tcW w:w="378" w:type="pct"/>
          </w:tcPr>
          <w:p w:rsidR="00252839" w:rsidRPr="00B936C9" w:rsidRDefault="00252839" w:rsidP="005E64DF">
            <w:pPr>
              <w:jc w:val="center"/>
              <w:rPr>
                <w:sz w:val="22"/>
                <w:szCs w:val="22"/>
              </w:rPr>
            </w:pPr>
            <w:r w:rsidRPr="00B936C9">
              <w:rPr>
                <w:sz w:val="22"/>
                <w:szCs w:val="22"/>
              </w:rPr>
              <w:t>-</w:t>
            </w:r>
          </w:p>
        </w:tc>
        <w:tc>
          <w:tcPr>
            <w:tcW w:w="398" w:type="pct"/>
          </w:tcPr>
          <w:p w:rsidR="00252839" w:rsidRPr="00B936C9" w:rsidRDefault="00252839" w:rsidP="005E64DF">
            <w:pPr>
              <w:jc w:val="center"/>
              <w:rPr>
                <w:sz w:val="22"/>
                <w:szCs w:val="22"/>
              </w:rPr>
            </w:pPr>
            <w:r w:rsidRPr="00B936C9">
              <w:rPr>
                <w:sz w:val="22"/>
                <w:szCs w:val="22"/>
              </w:rPr>
              <w:t>7</w:t>
            </w:r>
          </w:p>
        </w:tc>
        <w:tc>
          <w:tcPr>
            <w:tcW w:w="783" w:type="pct"/>
          </w:tcPr>
          <w:p w:rsidR="00252839" w:rsidRPr="00B936C9" w:rsidRDefault="00252839" w:rsidP="005E64DF">
            <w:pPr>
              <w:jc w:val="center"/>
              <w:rPr>
                <w:sz w:val="22"/>
                <w:szCs w:val="22"/>
              </w:rPr>
            </w:pPr>
            <w:r w:rsidRPr="00B936C9">
              <w:rPr>
                <w:sz w:val="22"/>
                <w:szCs w:val="22"/>
              </w:rPr>
              <w:t>21</w:t>
            </w:r>
          </w:p>
        </w:tc>
      </w:tr>
      <w:tr w:rsidR="00252839" w:rsidRPr="00B936C9" w:rsidTr="00C6643F">
        <w:tc>
          <w:tcPr>
            <w:tcW w:w="1017" w:type="pct"/>
          </w:tcPr>
          <w:p w:rsidR="00252839" w:rsidRPr="00B936C9" w:rsidRDefault="00252839" w:rsidP="005E64DF">
            <w:pPr>
              <w:rPr>
                <w:sz w:val="22"/>
                <w:szCs w:val="22"/>
              </w:rPr>
            </w:pPr>
            <w:r w:rsidRPr="00B936C9">
              <w:rPr>
                <w:sz w:val="22"/>
                <w:szCs w:val="22"/>
              </w:rPr>
              <w:t>„Pakalnutės“ m-d</w:t>
            </w:r>
          </w:p>
        </w:tc>
        <w:tc>
          <w:tcPr>
            <w:tcW w:w="512" w:type="pct"/>
            <w:gridSpan w:val="2"/>
          </w:tcPr>
          <w:p w:rsidR="00252839" w:rsidRPr="00B936C9" w:rsidRDefault="00252839" w:rsidP="005E64DF">
            <w:pPr>
              <w:jc w:val="center"/>
              <w:rPr>
                <w:sz w:val="22"/>
                <w:szCs w:val="22"/>
              </w:rPr>
            </w:pPr>
            <w:r w:rsidRPr="00B936C9">
              <w:rPr>
                <w:sz w:val="22"/>
                <w:szCs w:val="22"/>
              </w:rPr>
              <w:t>-</w:t>
            </w:r>
          </w:p>
        </w:tc>
        <w:tc>
          <w:tcPr>
            <w:tcW w:w="448" w:type="pct"/>
            <w:gridSpan w:val="4"/>
          </w:tcPr>
          <w:p w:rsidR="00252839" w:rsidRPr="00B936C9" w:rsidRDefault="00252839" w:rsidP="005E64DF">
            <w:pPr>
              <w:jc w:val="center"/>
              <w:rPr>
                <w:sz w:val="22"/>
                <w:szCs w:val="22"/>
              </w:rPr>
            </w:pPr>
            <w:r w:rsidRPr="00B936C9">
              <w:rPr>
                <w:sz w:val="22"/>
                <w:szCs w:val="22"/>
              </w:rPr>
              <w:t>5</w:t>
            </w:r>
          </w:p>
        </w:tc>
        <w:tc>
          <w:tcPr>
            <w:tcW w:w="514" w:type="pct"/>
            <w:gridSpan w:val="4"/>
          </w:tcPr>
          <w:p w:rsidR="00252839" w:rsidRPr="00B936C9" w:rsidRDefault="00252839" w:rsidP="005E64DF">
            <w:pPr>
              <w:jc w:val="center"/>
              <w:rPr>
                <w:sz w:val="22"/>
                <w:szCs w:val="22"/>
              </w:rPr>
            </w:pPr>
            <w:r w:rsidRPr="00B936C9">
              <w:rPr>
                <w:sz w:val="22"/>
                <w:szCs w:val="22"/>
              </w:rPr>
              <w:t>-</w:t>
            </w:r>
          </w:p>
        </w:tc>
        <w:tc>
          <w:tcPr>
            <w:tcW w:w="440" w:type="pct"/>
            <w:gridSpan w:val="4"/>
          </w:tcPr>
          <w:p w:rsidR="00252839" w:rsidRPr="00B936C9" w:rsidRDefault="00252839" w:rsidP="005E64DF">
            <w:pPr>
              <w:jc w:val="center"/>
              <w:rPr>
                <w:sz w:val="22"/>
                <w:szCs w:val="22"/>
              </w:rPr>
            </w:pPr>
            <w:r w:rsidRPr="00B936C9">
              <w:rPr>
                <w:sz w:val="22"/>
                <w:szCs w:val="22"/>
              </w:rPr>
              <w:t>15</w:t>
            </w:r>
          </w:p>
        </w:tc>
        <w:tc>
          <w:tcPr>
            <w:tcW w:w="509" w:type="pct"/>
            <w:gridSpan w:val="4"/>
          </w:tcPr>
          <w:p w:rsidR="00252839" w:rsidRPr="00B936C9" w:rsidRDefault="00252839" w:rsidP="005E64DF">
            <w:pPr>
              <w:jc w:val="center"/>
              <w:rPr>
                <w:sz w:val="22"/>
                <w:szCs w:val="22"/>
              </w:rPr>
            </w:pPr>
            <w:r w:rsidRPr="00B936C9">
              <w:rPr>
                <w:sz w:val="22"/>
                <w:szCs w:val="22"/>
              </w:rPr>
              <w:t>3</w:t>
            </w:r>
          </w:p>
        </w:tc>
        <w:tc>
          <w:tcPr>
            <w:tcW w:w="378" w:type="pct"/>
          </w:tcPr>
          <w:p w:rsidR="00252839" w:rsidRPr="00B936C9" w:rsidRDefault="00252839" w:rsidP="005E64DF">
            <w:pPr>
              <w:jc w:val="center"/>
              <w:rPr>
                <w:sz w:val="22"/>
                <w:szCs w:val="22"/>
              </w:rPr>
            </w:pPr>
            <w:r w:rsidRPr="00B936C9">
              <w:rPr>
                <w:sz w:val="22"/>
                <w:szCs w:val="22"/>
              </w:rPr>
              <w:t>4</w:t>
            </w:r>
          </w:p>
        </w:tc>
        <w:tc>
          <w:tcPr>
            <w:tcW w:w="398" w:type="pct"/>
          </w:tcPr>
          <w:p w:rsidR="00252839" w:rsidRPr="00B936C9" w:rsidRDefault="00252839" w:rsidP="005E64DF">
            <w:pPr>
              <w:jc w:val="center"/>
              <w:rPr>
                <w:sz w:val="22"/>
                <w:szCs w:val="22"/>
              </w:rPr>
            </w:pPr>
            <w:r w:rsidRPr="00B936C9">
              <w:rPr>
                <w:sz w:val="22"/>
                <w:szCs w:val="22"/>
              </w:rPr>
              <w:t>-</w:t>
            </w:r>
          </w:p>
        </w:tc>
        <w:tc>
          <w:tcPr>
            <w:tcW w:w="783" w:type="pct"/>
          </w:tcPr>
          <w:p w:rsidR="00252839" w:rsidRPr="00B936C9" w:rsidRDefault="00252839" w:rsidP="005E64DF">
            <w:pPr>
              <w:jc w:val="center"/>
              <w:rPr>
                <w:sz w:val="22"/>
                <w:szCs w:val="22"/>
              </w:rPr>
            </w:pPr>
            <w:r w:rsidRPr="00B936C9">
              <w:rPr>
                <w:sz w:val="22"/>
                <w:szCs w:val="22"/>
              </w:rPr>
              <w:t>27</w:t>
            </w:r>
          </w:p>
        </w:tc>
      </w:tr>
      <w:tr w:rsidR="00252839" w:rsidRPr="00B936C9" w:rsidTr="00C6643F">
        <w:tc>
          <w:tcPr>
            <w:tcW w:w="1017" w:type="pct"/>
          </w:tcPr>
          <w:p w:rsidR="00252839" w:rsidRPr="00B936C9" w:rsidRDefault="00252839" w:rsidP="005E64DF">
            <w:pPr>
              <w:rPr>
                <w:sz w:val="22"/>
                <w:szCs w:val="22"/>
              </w:rPr>
            </w:pPr>
            <w:r w:rsidRPr="00B936C9">
              <w:rPr>
                <w:sz w:val="22"/>
                <w:szCs w:val="22"/>
              </w:rPr>
              <w:t>„Saulutės“ m-d</w:t>
            </w:r>
          </w:p>
        </w:tc>
        <w:tc>
          <w:tcPr>
            <w:tcW w:w="512" w:type="pct"/>
            <w:gridSpan w:val="2"/>
          </w:tcPr>
          <w:p w:rsidR="00252839" w:rsidRPr="00B936C9" w:rsidRDefault="00252839" w:rsidP="005E64DF">
            <w:pPr>
              <w:jc w:val="center"/>
              <w:rPr>
                <w:sz w:val="22"/>
                <w:szCs w:val="22"/>
              </w:rPr>
            </w:pPr>
            <w:r w:rsidRPr="00B936C9">
              <w:rPr>
                <w:sz w:val="22"/>
                <w:szCs w:val="22"/>
              </w:rPr>
              <w:t>4</w:t>
            </w:r>
          </w:p>
        </w:tc>
        <w:tc>
          <w:tcPr>
            <w:tcW w:w="448" w:type="pct"/>
            <w:gridSpan w:val="4"/>
          </w:tcPr>
          <w:p w:rsidR="00252839" w:rsidRPr="00B936C9" w:rsidRDefault="00252839" w:rsidP="005E64DF">
            <w:pPr>
              <w:jc w:val="center"/>
              <w:rPr>
                <w:sz w:val="22"/>
                <w:szCs w:val="22"/>
              </w:rPr>
            </w:pPr>
            <w:r w:rsidRPr="00B936C9">
              <w:rPr>
                <w:sz w:val="22"/>
                <w:szCs w:val="22"/>
              </w:rPr>
              <w:t>8</w:t>
            </w:r>
          </w:p>
        </w:tc>
        <w:tc>
          <w:tcPr>
            <w:tcW w:w="514" w:type="pct"/>
            <w:gridSpan w:val="4"/>
          </w:tcPr>
          <w:p w:rsidR="00252839" w:rsidRPr="00B936C9" w:rsidRDefault="00252839" w:rsidP="005E64DF">
            <w:pPr>
              <w:jc w:val="center"/>
              <w:rPr>
                <w:sz w:val="22"/>
                <w:szCs w:val="22"/>
              </w:rPr>
            </w:pPr>
            <w:r w:rsidRPr="00B936C9">
              <w:rPr>
                <w:sz w:val="22"/>
                <w:szCs w:val="22"/>
              </w:rPr>
              <w:t>22</w:t>
            </w:r>
          </w:p>
        </w:tc>
        <w:tc>
          <w:tcPr>
            <w:tcW w:w="440" w:type="pct"/>
            <w:gridSpan w:val="4"/>
          </w:tcPr>
          <w:p w:rsidR="00252839" w:rsidRPr="00B936C9" w:rsidRDefault="00252839" w:rsidP="005E64DF">
            <w:pPr>
              <w:jc w:val="center"/>
              <w:rPr>
                <w:sz w:val="22"/>
                <w:szCs w:val="22"/>
              </w:rPr>
            </w:pPr>
            <w:r w:rsidRPr="00B936C9">
              <w:rPr>
                <w:sz w:val="22"/>
                <w:szCs w:val="22"/>
              </w:rPr>
              <w:t>21</w:t>
            </w:r>
          </w:p>
        </w:tc>
        <w:tc>
          <w:tcPr>
            <w:tcW w:w="509" w:type="pct"/>
            <w:gridSpan w:val="4"/>
          </w:tcPr>
          <w:p w:rsidR="00252839" w:rsidRPr="00B936C9" w:rsidRDefault="00252839" w:rsidP="005E64DF">
            <w:pPr>
              <w:jc w:val="center"/>
              <w:rPr>
                <w:sz w:val="22"/>
                <w:szCs w:val="22"/>
              </w:rPr>
            </w:pPr>
            <w:r w:rsidRPr="00B936C9">
              <w:rPr>
                <w:sz w:val="22"/>
                <w:szCs w:val="22"/>
              </w:rPr>
              <w:t>13</w:t>
            </w:r>
          </w:p>
        </w:tc>
        <w:tc>
          <w:tcPr>
            <w:tcW w:w="378" w:type="pct"/>
          </w:tcPr>
          <w:p w:rsidR="00252839" w:rsidRPr="00B936C9" w:rsidRDefault="00252839" w:rsidP="005E64DF">
            <w:pPr>
              <w:jc w:val="center"/>
              <w:rPr>
                <w:sz w:val="22"/>
                <w:szCs w:val="22"/>
              </w:rPr>
            </w:pPr>
            <w:r w:rsidRPr="00B936C9">
              <w:rPr>
                <w:sz w:val="22"/>
                <w:szCs w:val="22"/>
              </w:rPr>
              <w:t>4</w:t>
            </w:r>
          </w:p>
        </w:tc>
        <w:tc>
          <w:tcPr>
            <w:tcW w:w="398" w:type="pct"/>
          </w:tcPr>
          <w:p w:rsidR="00252839" w:rsidRPr="00B936C9" w:rsidRDefault="00252839" w:rsidP="005E64DF">
            <w:pPr>
              <w:jc w:val="center"/>
              <w:rPr>
                <w:sz w:val="22"/>
                <w:szCs w:val="22"/>
              </w:rPr>
            </w:pPr>
            <w:r w:rsidRPr="00B936C9">
              <w:rPr>
                <w:sz w:val="22"/>
                <w:szCs w:val="22"/>
              </w:rPr>
              <w:t>10</w:t>
            </w:r>
          </w:p>
        </w:tc>
        <w:tc>
          <w:tcPr>
            <w:tcW w:w="783" w:type="pct"/>
          </w:tcPr>
          <w:p w:rsidR="00252839" w:rsidRPr="00B936C9" w:rsidRDefault="00252839" w:rsidP="005E64DF">
            <w:pPr>
              <w:jc w:val="center"/>
              <w:rPr>
                <w:sz w:val="22"/>
                <w:szCs w:val="22"/>
              </w:rPr>
            </w:pPr>
            <w:r w:rsidRPr="00B936C9">
              <w:rPr>
                <w:sz w:val="22"/>
                <w:szCs w:val="22"/>
              </w:rPr>
              <w:t>82</w:t>
            </w:r>
          </w:p>
        </w:tc>
      </w:tr>
      <w:tr w:rsidR="00252839" w:rsidRPr="00B936C9" w:rsidTr="00C6643F">
        <w:tc>
          <w:tcPr>
            <w:tcW w:w="1017" w:type="pct"/>
          </w:tcPr>
          <w:p w:rsidR="00252839" w:rsidRPr="00B936C9" w:rsidRDefault="00252839" w:rsidP="005E64DF">
            <w:pPr>
              <w:rPr>
                <w:sz w:val="22"/>
                <w:szCs w:val="22"/>
              </w:rPr>
            </w:pPr>
            <w:r w:rsidRPr="00B936C9">
              <w:rPr>
                <w:sz w:val="22"/>
                <w:szCs w:val="22"/>
              </w:rPr>
              <w:t>„Šaltinėlio“ m-d</w:t>
            </w:r>
          </w:p>
        </w:tc>
        <w:tc>
          <w:tcPr>
            <w:tcW w:w="512" w:type="pct"/>
            <w:gridSpan w:val="2"/>
          </w:tcPr>
          <w:p w:rsidR="00252839" w:rsidRPr="00B936C9" w:rsidRDefault="00252839" w:rsidP="005E64DF">
            <w:pPr>
              <w:jc w:val="center"/>
              <w:rPr>
                <w:sz w:val="22"/>
                <w:szCs w:val="22"/>
              </w:rPr>
            </w:pPr>
            <w:r w:rsidRPr="00B936C9">
              <w:rPr>
                <w:sz w:val="22"/>
                <w:szCs w:val="22"/>
              </w:rPr>
              <w:t>1</w:t>
            </w:r>
          </w:p>
        </w:tc>
        <w:tc>
          <w:tcPr>
            <w:tcW w:w="448" w:type="pct"/>
            <w:gridSpan w:val="4"/>
          </w:tcPr>
          <w:p w:rsidR="00252839" w:rsidRPr="00B936C9" w:rsidRDefault="00252839" w:rsidP="005E64DF">
            <w:pPr>
              <w:jc w:val="center"/>
              <w:rPr>
                <w:sz w:val="22"/>
                <w:szCs w:val="22"/>
              </w:rPr>
            </w:pPr>
            <w:r w:rsidRPr="00B936C9">
              <w:rPr>
                <w:sz w:val="22"/>
                <w:szCs w:val="22"/>
              </w:rPr>
              <w:t>5</w:t>
            </w:r>
          </w:p>
        </w:tc>
        <w:tc>
          <w:tcPr>
            <w:tcW w:w="514" w:type="pct"/>
            <w:gridSpan w:val="4"/>
          </w:tcPr>
          <w:p w:rsidR="00252839" w:rsidRPr="00B936C9" w:rsidRDefault="00252839" w:rsidP="005E64DF">
            <w:pPr>
              <w:jc w:val="center"/>
              <w:rPr>
                <w:sz w:val="22"/>
                <w:szCs w:val="22"/>
              </w:rPr>
            </w:pPr>
            <w:r w:rsidRPr="00B936C9">
              <w:rPr>
                <w:sz w:val="22"/>
                <w:szCs w:val="22"/>
              </w:rPr>
              <w:t>6</w:t>
            </w:r>
          </w:p>
        </w:tc>
        <w:tc>
          <w:tcPr>
            <w:tcW w:w="440" w:type="pct"/>
            <w:gridSpan w:val="4"/>
          </w:tcPr>
          <w:p w:rsidR="00252839" w:rsidRPr="00B936C9" w:rsidRDefault="00252839" w:rsidP="005E64DF">
            <w:pPr>
              <w:jc w:val="center"/>
              <w:rPr>
                <w:sz w:val="22"/>
                <w:szCs w:val="22"/>
              </w:rPr>
            </w:pPr>
            <w:r w:rsidRPr="00B936C9">
              <w:rPr>
                <w:sz w:val="22"/>
                <w:szCs w:val="22"/>
              </w:rPr>
              <w:t>9</w:t>
            </w:r>
          </w:p>
        </w:tc>
        <w:tc>
          <w:tcPr>
            <w:tcW w:w="509" w:type="pct"/>
            <w:gridSpan w:val="4"/>
          </w:tcPr>
          <w:p w:rsidR="00252839" w:rsidRPr="00B936C9" w:rsidRDefault="00252839" w:rsidP="005E64DF">
            <w:pPr>
              <w:jc w:val="center"/>
              <w:rPr>
                <w:sz w:val="22"/>
                <w:szCs w:val="22"/>
              </w:rPr>
            </w:pPr>
            <w:r w:rsidRPr="00B936C9">
              <w:rPr>
                <w:sz w:val="22"/>
                <w:szCs w:val="22"/>
              </w:rPr>
              <w:t>9</w:t>
            </w:r>
          </w:p>
        </w:tc>
        <w:tc>
          <w:tcPr>
            <w:tcW w:w="378" w:type="pct"/>
          </w:tcPr>
          <w:p w:rsidR="00252839" w:rsidRPr="00B936C9" w:rsidRDefault="00252839" w:rsidP="005E64DF">
            <w:pPr>
              <w:jc w:val="center"/>
              <w:rPr>
                <w:sz w:val="22"/>
                <w:szCs w:val="22"/>
              </w:rPr>
            </w:pPr>
            <w:r w:rsidRPr="00B936C9">
              <w:rPr>
                <w:sz w:val="22"/>
                <w:szCs w:val="22"/>
              </w:rPr>
              <w:t>9</w:t>
            </w:r>
          </w:p>
        </w:tc>
        <w:tc>
          <w:tcPr>
            <w:tcW w:w="398" w:type="pct"/>
          </w:tcPr>
          <w:p w:rsidR="00252839" w:rsidRPr="00B936C9" w:rsidRDefault="00252839" w:rsidP="005E64DF">
            <w:pPr>
              <w:jc w:val="center"/>
              <w:rPr>
                <w:sz w:val="22"/>
                <w:szCs w:val="22"/>
              </w:rPr>
            </w:pPr>
            <w:r w:rsidRPr="00B936C9">
              <w:rPr>
                <w:sz w:val="22"/>
                <w:szCs w:val="22"/>
              </w:rPr>
              <w:t>15</w:t>
            </w:r>
          </w:p>
        </w:tc>
        <w:tc>
          <w:tcPr>
            <w:tcW w:w="783" w:type="pct"/>
          </w:tcPr>
          <w:p w:rsidR="00252839" w:rsidRPr="00B936C9" w:rsidRDefault="00252839" w:rsidP="005E64DF">
            <w:pPr>
              <w:jc w:val="center"/>
              <w:rPr>
                <w:sz w:val="22"/>
                <w:szCs w:val="22"/>
              </w:rPr>
            </w:pPr>
            <w:r w:rsidRPr="00B936C9">
              <w:rPr>
                <w:sz w:val="22"/>
                <w:szCs w:val="22"/>
              </w:rPr>
              <w:t>54</w:t>
            </w:r>
          </w:p>
        </w:tc>
      </w:tr>
      <w:tr w:rsidR="00252839" w:rsidRPr="00B936C9" w:rsidTr="00C6643F">
        <w:tc>
          <w:tcPr>
            <w:tcW w:w="1017" w:type="pct"/>
          </w:tcPr>
          <w:p w:rsidR="00252839" w:rsidRPr="00B936C9" w:rsidRDefault="00252839" w:rsidP="005E64DF">
            <w:pPr>
              <w:rPr>
                <w:sz w:val="22"/>
                <w:szCs w:val="22"/>
              </w:rPr>
            </w:pPr>
            <w:r w:rsidRPr="00B936C9">
              <w:rPr>
                <w:sz w:val="22"/>
                <w:szCs w:val="22"/>
              </w:rPr>
              <w:t>„Varpelio“ m-d</w:t>
            </w:r>
          </w:p>
        </w:tc>
        <w:tc>
          <w:tcPr>
            <w:tcW w:w="512" w:type="pct"/>
            <w:gridSpan w:val="2"/>
          </w:tcPr>
          <w:p w:rsidR="00252839" w:rsidRPr="00B936C9" w:rsidRDefault="00252839" w:rsidP="005E64DF">
            <w:pPr>
              <w:jc w:val="center"/>
              <w:rPr>
                <w:sz w:val="22"/>
                <w:szCs w:val="22"/>
              </w:rPr>
            </w:pPr>
            <w:r w:rsidRPr="00B936C9">
              <w:rPr>
                <w:sz w:val="22"/>
                <w:szCs w:val="22"/>
              </w:rPr>
              <w:t>-</w:t>
            </w:r>
          </w:p>
        </w:tc>
        <w:tc>
          <w:tcPr>
            <w:tcW w:w="448" w:type="pct"/>
            <w:gridSpan w:val="4"/>
          </w:tcPr>
          <w:p w:rsidR="00252839" w:rsidRPr="00B936C9" w:rsidRDefault="00252839" w:rsidP="005E64DF">
            <w:pPr>
              <w:jc w:val="center"/>
              <w:rPr>
                <w:sz w:val="22"/>
                <w:szCs w:val="22"/>
              </w:rPr>
            </w:pPr>
            <w:r w:rsidRPr="00B936C9">
              <w:rPr>
                <w:sz w:val="22"/>
                <w:szCs w:val="22"/>
              </w:rPr>
              <w:t>-</w:t>
            </w:r>
          </w:p>
        </w:tc>
        <w:tc>
          <w:tcPr>
            <w:tcW w:w="514" w:type="pct"/>
            <w:gridSpan w:val="4"/>
          </w:tcPr>
          <w:p w:rsidR="00252839" w:rsidRPr="00B936C9" w:rsidRDefault="00252839" w:rsidP="005E64DF">
            <w:pPr>
              <w:jc w:val="center"/>
              <w:rPr>
                <w:sz w:val="22"/>
                <w:szCs w:val="22"/>
              </w:rPr>
            </w:pPr>
            <w:r w:rsidRPr="00B936C9">
              <w:rPr>
                <w:sz w:val="22"/>
                <w:szCs w:val="22"/>
              </w:rPr>
              <w:t>1</w:t>
            </w:r>
          </w:p>
        </w:tc>
        <w:tc>
          <w:tcPr>
            <w:tcW w:w="440" w:type="pct"/>
            <w:gridSpan w:val="4"/>
          </w:tcPr>
          <w:p w:rsidR="00252839" w:rsidRPr="00B936C9" w:rsidRDefault="00252839" w:rsidP="005E64DF">
            <w:pPr>
              <w:jc w:val="center"/>
              <w:rPr>
                <w:sz w:val="22"/>
                <w:szCs w:val="22"/>
              </w:rPr>
            </w:pPr>
            <w:r w:rsidRPr="00B936C9">
              <w:rPr>
                <w:sz w:val="22"/>
                <w:szCs w:val="22"/>
              </w:rPr>
              <w:t>12</w:t>
            </w:r>
          </w:p>
        </w:tc>
        <w:tc>
          <w:tcPr>
            <w:tcW w:w="509" w:type="pct"/>
            <w:gridSpan w:val="4"/>
          </w:tcPr>
          <w:p w:rsidR="00252839" w:rsidRPr="00B936C9" w:rsidRDefault="00252839" w:rsidP="005E64DF">
            <w:pPr>
              <w:jc w:val="center"/>
              <w:rPr>
                <w:sz w:val="22"/>
                <w:szCs w:val="22"/>
              </w:rPr>
            </w:pPr>
            <w:r w:rsidRPr="00B936C9">
              <w:rPr>
                <w:sz w:val="22"/>
                <w:szCs w:val="22"/>
              </w:rPr>
              <w:t>4</w:t>
            </w:r>
          </w:p>
        </w:tc>
        <w:tc>
          <w:tcPr>
            <w:tcW w:w="378" w:type="pct"/>
          </w:tcPr>
          <w:p w:rsidR="00252839" w:rsidRPr="00B936C9" w:rsidRDefault="00252839" w:rsidP="005E64DF">
            <w:pPr>
              <w:jc w:val="center"/>
              <w:rPr>
                <w:sz w:val="22"/>
                <w:szCs w:val="22"/>
              </w:rPr>
            </w:pPr>
            <w:r w:rsidRPr="00B936C9">
              <w:rPr>
                <w:sz w:val="22"/>
                <w:szCs w:val="22"/>
              </w:rPr>
              <w:t>3</w:t>
            </w:r>
          </w:p>
        </w:tc>
        <w:tc>
          <w:tcPr>
            <w:tcW w:w="398" w:type="pct"/>
          </w:tcPr>
          <w:p w:rsidR="00252839" w:rsidRPr="00B936C9" w:rsidRDefault="00252839" w:rsidP="005E64DF">
            <w:pPr>
              <w:jc w:val="center"/>
              <w:rPr>
                <w:sz w:val="22"/>
                <w:szCs w:val="22"/>
              </w:rPr>
            </w:pPr>
            <w:r w:rsidRPr="00B936C9">
              <w:rPr>
                <w:sz w:val="22"/>
                <w:szCs w:val="22"/>
              </w:rPr>
              <w:t>10</w:t>
            </w:r>
          </w:p>
        </w:tc>
        <w:tc>
          <w:tcPr>
            <w:tcW w:w="783" w:type="pct"/>
          </w:tcPr>
          <w:p w:rsidR="00252839" w:rsidRPr="00B936C9" w:rsidRDefault="00252839" w:rsidP="005E64DF">
            <w:pPr>
              <w:jc w:val="center"/>
              <w:rPr>
                <w:sz w:val="22"/>
                <w:szCs w:val="22"/>
              </w:rPr>
            </w:pPr>
            <w:r w:rsidRPr="00B936C9">
              <w:rPr>
                <w:sz w:val="22"/>
                <w:szCs w:val="22"/>
              </w:rPr>
              <w:t>30</w:t>
            </w:r>
          </w:p>
        </w:tc>
      </w:tr>
      <w:tr w:rsidR="00252839" w:rsidRPr="00B936C9" w:rsidTr="00C6643F">
        <w:tc>
          <w:tcPr>
            <w:tcW w:w="1017" w:type="pct"/>
          </w:tcPr>
          <w:p w:rsidR="00252839" w:rsidRPr="00B936C9" w:rsidRDefault="00252839" w:rsidP="005E64DF">
            <w:pPr>
              <w:rPr>
                <w:sz w:val="22"/>
                <w:szCs w:val="22"/>
              </w:rPr>
            </w:pPr>
            <w:r w:rsidRPr="00B936C9">
              <w:rPr>
                <w:sz w:val="22"/>
                <w:szCs w:val="22"/>
              </w:rPr>
              <w:t>„Versmės“ m-d</w:t>
            </w:r>
          </w:p>
        </w:tc>
        <w:tc>
          <w:tcPr>
            <w:tcW w:w="512" w:type="pct"/>
            <w:gridSpan w:val="2"/>
          </w:tcPr>
          <w:p w:rsidR="00252839" w:rsidRPr="00B936C9" w:rsidRDefault="00252839" w:rsidP="005E64DF">
            <w:pPr>
              <w:jc w:val="center"/>
              <w:rPr>
                <w:sz w:val="22"/>
                <w:szCs w:val="22"/>
              </w:rPr>
            </w:pPr>
            <w:r w:rsidRPr="00B936C9">
              <w:rPr>
                <w:sz w:val="22"/>
                <w:szCs w:val="22"/>
              </w:rPr>
              <w:t>9</w:t>
            </w:r>
          </w:p>
        </w:tc>
        <w:tc>
          <w:tcPr>
            <w:tcW w:w="448" w:type="pct"/>
            <w:gridSpan w:val="4"/>
          </w:tcPr>
          <w:p w:rsidR="00252839" w:rsidRPr="00B936C9" w:rsidRDefault="00252839" w:rsidP="005E64DF">
            <w:pPr>
              <w:jc w:val="center"/>
              <w:rPr>
                <w:sz w:val="22"/>
                <w:szCs w:val="22"/>
              </w:rPr>
            </w:pPr>
            <w:r w:rsidRPr="00B936C9">
              <w:rPr>
                <w:sz w:val="22"/>
                <w:szCs w:val="22"/>
              </w:rPr>
              <w:t>-</w:t>
            </w:r>
          </w:p>
        </w:tc>
        <w:tc>
          <w:tcPr>
            <w:tcW w:w="514" w:type="pct"/>
            <w:gridSpan w:val="4"/>
          </w:tcPr>
          <w:p w:rsidR="00252839" w:rsidRPr="00B936C9" w:rsidRDefault="00252839" w:rsidP="005E64DF">
            <w:pPr>
              <w:jc w:val="center"/>
              <w:rPr>
                <w:sz w:val="22"/>
                <w:szCs w:val="22"/>
              </w:rPr>
            </w:pPr>
            <w:r w:rsidRPr="00B936C9">
              <w:rPr>
                <w:sz w:val="22"/>
                <w:szCs w:val="22"/>
              </w:rPr>
              <w:t>5</w:t>
            </w:r>
          </w:p>
        </w:tc>
        <w:tc>
          <w:tcPr>
            <w:tcW w:w="440" w:type="pct"/>
            <w:gridSpan w:val="4"/>
          </w:tcPr>
          <w:p w:rsidR="00252839" w:rsidRPr="00B936C9" w:rsidRDefault="00252839" w:rsidP="005E64DF">
            <w:pPr>
              <w:jc w:val="center"/>
              <w:rPr>
                <w:sz w:val="22"/>
                <w:szCs w:val="22"/>
              </w:rPr>
            </w:pPr>
            <w:r w:rsidRPr="00B936C9">
              <w:rPr>
                <w:sz w:val="22"/>
                <w:szCs w:val="22"/>
              </w:rPr>
              <w:t>6</w:t>
            </w:r>
          </w:p>
        </w:tc>
        <w:tc>
          <w:tcPr>
            <w:tcW w:w="509" w:type="pct"/>
            <w:gridSpan w:val="4"/>
          </w:tcPr>
          <w:p w:rsidR="00252839" w:rsidRPr="00B936C9" w:rsidRDefault="00252839" w:rsidP="005E64DF">
            <w:pPr>
              <w:jc w:val="center"/>
              <w:rPr>
                <w:sz w:val="22"/>
                <w:szCs w:val="22"/>
              </w:rPr>
            </w:pPr>
            <w:r w:rsidRPr="00B936C9">
              <w:rPr>
                <w:sz w:val="22"/>
                <w:szCs w:val="22"/>
              </w:rPr>
              <w:t>1</w:t>
            </w:r>
          </w:p>
        </w:tc>
        <w:tc>
          <w:tcPr>
            <w:tcW w:w="378" w:type="pct"/>
          </w:tcPr>
          <w:p w:rsidR="00252839" w:rsidRPr="00B936C9" w:rsidRDefault="00252839" w:rsidP="005E64DF">
            <w:pPr>
              <w:jc w:val="center"/>
              <w:rPr>
                <w:sz w:val="22"/>
                <w:szCs w:val="22"/>
              </w:rPr>
            </w:pPr>
            <w:r w:rsidRPr="00B936C9">
              <w:rPr>
                <w:sz w:val="22"/>
                <w:szCs w:val="22"/>
              </w:rPr>
              <w:t>1</w:t>
            </w:r>
          </w:p>
        </w:tc>
        <w:tc>
          <w:tcPr>
            <w:tcW w:w="398" w:type="pct"/>
          </w:tcPr>
          <w:p w:rsidR="00252839" w:rsidRPr="00B936C9" w:rsidRDefault="00252839" w:rsidP="005E64DF">
            <w:pPr>
              <w:jc w:val="center"/>
              <w:rPr>
                <w:sz w:val="22"/>
                <w:szCs w:val="22"/>
              </w:rPr>
            </w:pPr>
            <w:r w:rsidRPr="00B936C9">
              <w:rPr>
                <w:sz w:val="22"/>
                <w:szCs w:val="22"/>
              </w:rPr>
              <w:t>4</w:t>
            </w:r>
          </w:p>
        </w:tc>
        <w:tc>
          <w:tcPr>
            <w:tcW w:w="783" w:type="pct"/>
          </w:tcPr>
          <w:p w:rsidR="00252839" w:rsidRPr="00B936C9" w:rsidRDefault="00252839" w:rsidP="005E64DF">
            <w:pPr>
              <w:jc w:val="center"/>
              <w:rPr>
                <w:sz w:val="22"/>
                <w:szCs w:val="22"/>
              </w:rPr>
            </w:pPr>
            <w:r w:rsidRPr="00B936C9">
              <w:rPr>
                <w:sz w:val="22"/>
                <w:szCs w:val="22"/>
              </w:rPr>
              <w:t>26</w:t>
            </w:r>
          </w:p>
        </w:tc>
      </w:tr>
      <w:tr w:rsidR="00252839" w:rsidRPr="00B936C9" w:rsidTr="00C6643F">
        <w:trPr>
          <w:trHeight w:val="90"/>
        </w:trPr>
        <w:tc>
          <w:tcPr>
            <w:tcW w:w="1017" w:type="pct"/>
          </w:tcPr>
          <w:p w:rsidR="00252839" w:rsidRPr="00B936C9" w:rsidRDefault="00252839" w:rsidP="005E64DF">
            <w:pPr>
              <w:jc w:val="right"/>
              <w:rPr>
                <w:b/>
                <w:sz w:val="22"/>
                <w:szCs w:val="22"/>
              </w:rPr>
            </w:pPr>
            <w:r w:rsidRPr="00B936C9">
              <w:rPr>
                <w:b/>
                <w:sz w:val="22"/>
                <w:szCs w:val="22"/>
              </w:rPr>
              <w:t xml:space="preserve">Iš viso </w:t>
            </w:r>
          </w:p>
        </w:tc>
        <w:tc>
          <w:tcPr>
            <w:tcW w:w="512" w:type="pct"/>
            <w:gridSpan w:val="2"/>
          </w:tcPr>
          <w:p w:rsidR="00252839" w:rsidRPr="00B936C9" w:rsidRDefault="00252839" w:rsidP="005E64DF">
            <w:pPr>
              <w:jc w:val="center"/>
              <w:rPr>
                <w:b/>
                <w:sz w:val="22"/>
                <w:szCs w:val="22"/>
              </w:rPr>
            </w:pPr>
            <w:r w:rsidRPr="00B936C9">
              <w:rPr>
                <w:b/>
                <w:sz w:val="22"/>
                <w:szCs w:val="22"/>
              </w:rPr>
              <w:t>39</w:t>
            </w:r>
          </w:p>
        </w:tc>
        <w:tc>
          <w:tcPr>
            <w:tcW w:w="448" w:type="pct"/>
            <w:gridSpan w:val="4"/>
          </w:tcPr>
          <w:p w:rsidR="00252839" w:rsidRPr="00B936C9" w:rsidRDefault="00252839" w:rsidP="005E64DF">
            <w:pPr>
              <w:jc w:val="center"/>
              <w:rPr>
                <w:b/>
                <w:sz w:val="22"/>
                <w:szCs w:val="22"/>
              </w:rPr>
            </w:pPr>
            <w:r w:rsidRPr="00B936C9">
              <w:rPr>
                <w:b/>
                <w:sz w:val="22"/>
                <w:szCs w:val="22"/>
              </w:rPr>
              <w:t>45</w:t>
            </w:r>
          </w:p>
        </w:tc>
        <w:tc>
          <w:tcPr>
            <w:tcW w:w="514" w:type="pct"/>
            <w:gridSpan w:val="4"/>
          </w:tcPr>
          <w:p w:rsidR="00252839" w:rsidRPr="00B936C9" w:rsidRDefault="00252839" w:rsidP="005E64DF">
            <w:pPr>
              <w:jc w:val="center"/>
              <w:rPr>
                <w:b/>
                <w:sz w:val="22"/>
                <w:szCs w:val="22"/>
              </w:rPr>
            </w:pPr>
            <w:r w:rsidRPr="00B936C9">
              <w:rPr>
                <w:b/>
                <w:sz w:val="22"/>
                <w:szCs w:val="22"/>
              </w:rPr>
              <w:t>73</w:t>
            </w:r>
          </w:p>
        </w:tc>
        <w:tc>
          <w:tcPr>
            <w:tcW w:w="440" w:type="pct"/>
            <w:gridSpan w:val="4"/>
          </w:tcPr>
          <w:p w:rsidR="00252839" w:rsidRPr="00B936C9" w:rsidRDefault="00252839" w:rsidP="005E64DF">
            <w:pPr>
              <w:jc w:val="center"/>
              <w:rPr>
                <w:b/>
                <w:sz w:val="22"/>
                <w:szCs w:val="22"/>
              </w:rPr>
            </w:pPr>
            <w:r w:rsidRPr="00B936C9">
              <w:rPr>
                <w:b/>
                <w:sz w:val="22"/>
                <w:szCs w:val="22"/>
              </w:rPr>
              <w:t>161</w:t>
            </w:r>
          </w:p>
        </w:tc>
        <w:tc>
          <w:tcPr>
            <w:tcW w:w="509" w:type="pct"/>
            <w:gridSpan w:val="4"/>
          </w:tcPr>
          <w:p w:rsidR="00252839" w:rsidRPr="00B936C9" w:rsidRDefault="00252839" w:rsidP="005E64DF">
            <w:pPr>
              <w:jc w:val="center"/>
              <w:rPr>
                <w:b/>
                <w:sz w:val="22"/>
                <w:szCs w:val="22"/>
              </w:rPr>
            </w:pPr>
            <w:r w:rsidRPr="00B936C9">
              <w:rPr>
                <w:b/>
                <w:sz w:val="22"/>
                <w:szCs w:val="22"/>
              </w:rPr>
              <w:t>56</w:t>
            </w:r>
          </w:p>
        </w:tc>
        <w:tc>
          <w:tcPr>
            <w:tcW w:w="378" w:type="pct"/>
          </w:tcPr>
          <w:p w:rsidR="00252839" w:rsidRPr="00B936C9" w:rsidRDefault="00252839" w:rsidP="005E64DF">
            <w:pPr>
              <w:jc w:val="center"/>
              <w:rPr>
                <w:b/>
                <w:sz w:val="22"/>
                <w:szCs w:val="22"/>
              </w:rPr>
            </w:pPr>
            <w:r w:rsidRPr="00B936C9">
              <w:rPr>
                <w:b/>
                <w:sz w:val="22"/>
                <w:szCs w:val="22"/>
              </w:rPr>
              <w:t>45</w:t>
            </w:r>
          </w:p>
        </w:tc>
        <w:tc>
          <w:tcPr>
            <w:tcW w:w="398" w:type="pct"/>
          </w:tcPr>
          <w:p w:rsidR="00252839" w:rsidRPr="00B936C9" w:rsidRDefault="00252839" w:rsidP="005E64DF">
            <w:pPr>
              <w:jc w:val="center"/>
              <w:rPr>
                <w:b/>
                <w:sz w:val="22"/>
                <w:szCs w:val="22"/>
              </w:rPr>
            </w:pPr>
            <w:r w:rsidRPr="00B936C9">
              <w:rPr>
                <w:b/>
                <w:sz w:val="22"/>
                <w:szCs w:val="22"/>
              </w:rPr>
              <w:t>102</w:t>
            </w:r>
          </w:p>
        </w:tc>
        <w:tc>
          <w:tcPr>
            <w:tcW w:w="783" w:type="pct"/>
          </w:tcPr>
          <w:p w:rsidR="00252839" w:rsidRPr="00B936C9" w:rsidRDefault="00252839" w:rsidP="005E64DF">
            <w:pPr>
              <w:jc w:val="center"/>
              <w:rPr>
                <w:b/>
                <w:sz w:val="22"/>
                <w:szCs w:val="22"/>
              </w:rPr>
            </w:pPr>
            <w:r w:rsidRPr="00B936C9">
              <w:rPr>
                <w:b/>
                <w:sz w:val="22"/>
                <w:szCs w:val="22"/>
              </w:rPr>
              <w:t>521</w:t>
            </w:r>
          </w:p>
        </w:tc>
      </w:tr>
      <w:tr w:rsidR="00252839" w:rsidRPr="00B936C9" w:rsidTr="00C6643F">
        <w:trPr>
          <w:trHeight w:val="136"/>
        </w:trPr>
        <w:tc>
          <w:tcPr>
            <w:tcW w:w="1017" w:type="pct"/>
          </w:tcPr>
          <w:p w:rsidR="00252839" w:rsidRPr="00B936C9" w:rsidRDefault="00252839" w:rsidP="005E64DF">
            <w:pPr>
              <w:jc w:val="right"/>
              <w:rPr>
                <w:b/>
                <w:sz w:val="22"/>
                <w:szCs w:val="22"/>
              </w:rPr>
            </w:pPr>
            <w:r w:rsidRPr="00B936C9">
              <w:rPr>
                <w:b/>
                <w:sz w:val="22"/>
                <w:szCs w:val="22"/>
              </w:rPr>
              <w:t>Iš viso</w:t>
            </w:r>
          </w:p>
        </w:tc>
        <w:tc>
          <w:tcPr>
            <w:tcW w:w="512" w:type="pct"/>
            <w:gridSpan w:val="2"/>
          </w:tcPr>
          <w:p w:rsidR="00252839" w:rsidRPr="00B936C9" w:rsidRDefault="00252839" w:rsidP="005E64DF">
            <w:pPr>
              <w:jc w:val="center"/>
              <w:rPr>
                <w:b/>
                <w:sz w:val="22"/>
                <w:szCs w:val="22"/>
              </w:rPr>
            </w:pPr>
            <w:r w:rsidRPr="00B936C9">
              <w:rPr>
                <w:b/>
                <w:sz w:val="22"/>
                <w:szCs w:val="22"/>
              </w:rPr>
              <w:t>382</w:t>
            </w:r>
          </w:p>
        </w:tc>
        <w:tc>
          <w:tcPr>
            <w:tcW w:w="448" w:type="pct"/>
            <w:gridSpan w:val="4"/>
          </w:tcPr>
          <w:p w:rsidR="00252839" w:rsidRPr="00B936C9" w:rsidRDefault="00252839" w:rsidP="005E64DF">
            <w:pPr>
              <w:jc w:val="center"/>
              <w:rPr>
                <w:b/>
                <w:sz w:val="22"/>
                <w:szCs w:val="22"/>
              </w:rPr>
            </w:pPr>
            <w:r w:rsidRPr="00B936C9">
              <w:rPr>
                <w:b/>
                <w:sz w:val="22"/>
                <w:szCs w:val="22"/>
              </w:rPr>
              <w:t>645</w:t>
            </w:r>
          </w:p>
        </w:tc>
        <w:tc>
          <w:tcPr>
            <w:tcW w:w="514" w:type="pct"/>
            <w:gridSpan w:val="4"/>
          </w:tcPr>
          <w:p w:rsidR="00252839" w:rsidRPr="00B936C9" w:rsidRDefault="00252839" w:rsidP="005E64DF">
            <w:pPr>
              <w:jc w:val="center"/>
              <w:rPr>
                <w:b/>
                <w:sz w:val="22"/>
                <w:szCs w:val="22"/>
              </w:rPr>
            </w:pPr>
            <w:r w:rsidRPr="00B936C9">
              <w:rPr>
                <w:b/>
                <w:sz w:val="22"/>
                <w:szCs w:val="22"/>
              </w:rPr>
              <w:t>538</w:t>
            </w:r>
          </w:p>
        </w:tc>
        <w:tc>
          <w:tcPr>
            <w:tcW w:w="440" w:type="pct"/>
            <w:gridSpan w:val="4"/>
          </w:tcPr>
          <w:p w:rsidR="00252839" w:rsidRPr="00B936C9" w:rsidRDefault="00252839" w:rsidP="005E64DF">
            <w:pPr>
              <w:jc w:val="center"/>
              <w:rPr>
                <w:b/>
                <w:sz w:val="22"/>
                <w:szCs w:val="22"/>
              </w:rPr>
            </w:pPr>
            <w:r w:rsidRPr="00B936C9">
              <w:rPr>
                <w:b/>
                <w:sz w:val="22"/>
                <w:szCs w:val="22"/>
              </w:rPr>
              <w:t>654</w:t>
            </w:r>
          </w:p>
        </w:tc>
        <w:tc>
          <w:tcPr>
            <w:tcW w:w="509" w:type="pct"/>
            <w:gridSpan w:val="4"/>
          </w:tcPr>
          <w:p w:rsidR="00252839" w:rsidRPr="00B936C9" w:rsidRDefault="00252839" w:rsidP="005E64DF">
            <w:pPr>
              <w:jc w:val="center"/>
              <w:rPr>
                <w:b/>
                <w:sz w:val="22"/>
                <w:szCs w:val="22"/>
              </w:rPr>
            </w:pPr>
            <w:r w:rsidRPr="00B936C9">
              <w:rPr>
                <w:b/>
                <w:sz w:val="22"/>
                <w:szCs w:val="22"/>
              </w:rPr>
              <w:t>344</w:t>
            </w:r>
          </w:p>
        </w:tc>
        <w:tc>
          <w:tcPr>
            <w:tcW w:w="378" w:type="pct"/>
          </w:tcPr>
          <w:p w:rsidR="00252839" w:rsidRPr="00B936C9" w:rsidRDefault="00252839" w:rsidP="005E64DF">
            <w:pPr>
              <w:jc w:val="center"/>
              <w:rPr>
                <w:b/>
                <w:sz w:val="22"/>
                <w:szCs w:val="22"/>
              </w:rPr>
            </w:pPr>
            <w:r w:rsidRPr="00B936C9">
              <w:rPr>
                <w:b/>
                <w:sz w:val="22"/>
                <w:szCs w:val="22"/>
              </w:rPr>
              <w:t>329</w:t>
            </w:r>
          </w:p>
        </w:tc>
        <w:tc>
          <w:tcPr>
            <w:tcW w:w="398" w:type="pct"/>
          </w:tcPr>
          <w:p w:rsidR="00252839" w:rsidRPr="00B936C9" w:rsidRDefault="00252839" w:rsidP="005E64DF">
            <w:pPr>
              <w:jc w:val="center"/>
              <w:rPr>
                <w:b/>
                <w:sz w:val="22"/>
                <w:szCs w:val="22"/>
              </w:rPr>
            </w:pPr>
            <w:r w:rsidRPr="00B936C9">
              <w:rPr>
                <w:b/>
                <w:sz w:val="22"/>
                <w:szCs w:val="22"/>
              </w:rPr>
              <w:t>676</w:t>
            </w:r>
          </w:p>
        </w:tc>
        <w:tc>
          <w:tcPr>
            <w:tcW w:w="783" w:type="pct"/>
          </w:tcPr>
          <w:p w:rsidR="00252839" w:rsidRPr="00B936C9" w:rsidRDefault="00252839" w:rsidP="005E64DF">
            <w:pPr>
              <w:jc w:val="center"/>
              <w:rPr>
                <w:b/>
                <w:sz w:val="22"/>
                <w:szCs w:val="22"/>
              </w:rPr>
            </w:pPr>
            <w:r w:rsidRPr="00B936C9">
              <w:rPr>
                <w:b/>
                <w:sz w:val="22"/>
                <w:szCs w:val="22"/>
              </w:rPr>
              <w:t>3568</w:t>
            </w:r>
          </w:p>
        </w:tc>
      </w:tr>
    </w:tbl>
    <w:p w:rsidR="00252839" w:rsidRPr="00B936C9" w:rsidRDefault="00252839" w:rsidP="005E64DF">
      <w:pPr>
        <w:spacing w:after="0" w:line="240" w:lineRule="auto"/>
        <w:jc w:val="both"/>
        <w:rPr>
          <w:rFonts w:ascii="Times New Roman" w:hAnsi="Times New Roman" w:cs="Times New Roman"/>
        </w:rPr>
      </w:pPr>
    </w:p>
    <w:p w:rsidR="00252839" w:rsidRPr="00B936C9" w:rsidRDefault="0025283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100 lentelė (6.16.2.). Ikimokyklinėse įstaigose 2013–2014 m. m. organizuotų renginių pasiskirstymas pagal edukacines kryptis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709"/>
        <w:gridCol w:w="850"/>
        <w:gridCol w:w="851"/>
        <w:gridCol w:w="708"/>
        <w:gridCol w:w="709"/>
        <w:gridCol w:w="709"/>
        <w:gridCol w:w="709"/>
        <w:gridCol w:w="850"/>
        <w:gridCol w:w="992"/>
      </w:tblGrid>
      <w:tr w:rsidR="00252839" w:rsidRPr="00B936C9" w:rsidTr="00C6643F">
        <w:trPr>
          <w:cantSplit/>
          <w:trHeight w:val="2142"/>
          <w:tblHeader/>
        </w:trPr>
        <w:tc>
          <w:tcPr>
            <w:tcW w:w="1843"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Ikimokyklinio ugdymo įstaigos pavadinimas</w:t>
            </w:r>
          </w:p>
        </w:tc>
        <w:tc>
          <w:tcPr>
            <w:tcW w:w="709" w:type="dxa"/>
            <w:shd w:val="clear" w:color="auto" w:fill="auto"/>
            <w:textDirection w:val="btLr"/>
          </w:tcPr>
          <w:p w:rsidR="00252839" w:rsidRPr="00B936C9" w:rsidRDefault="0025283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Konferencijos</w:t>
            </w:r>
          </w:p>
        </w:tc>
        <w:tc>
          <w:tcPr>
            <w:tcW w:w="709" w:type="dxa"/>
            <w:shd w:val="clear" w:color="auto" w:fill="auto"/>
            <w:textDirection w:val="btLr"/>
          </w:tcPr>
          <w:p w:rsidR="00252839" w:rsidRPr="00B936C9" w:rsidRDefault="0025283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Seminarai, paskaitos</w:t>
            </w:r>
          </w:p>
        </w:tc>
        <w:tc>
          <w:tcPr>
            <w:tcW w:w="850" w:type="dxa"/>
            <w:shd w:val="clear" w:color="auto" w:fill="auto"/>
            <w:textDirection w:val="btLr"/>
          </w:tcPr>
          <w:p w:rsidR="00252839" w:rsidRPr="00B936C9" w:rsidRDefault="0025283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Dalykiniai konkursai</w:t>
            </w:r>
          </w:p>
        </w:tc>
        <w:tc>
          <w:tcPr>
            <w:tcW w:w="851" w:type="dxa"/>
            <w:shd w:val="clear" w:color="auto" w:fill="auto"/>
            <w:textDirection w:val="btLr"/>
          </w:tcPr>
          <w:p w:rsidR="00252839" w:rsidRPr="00B936C9" w:rsidRDefault="0025283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Sporto, sveikos gyvensenos renginiai</w:t>
            </w:r>
          </w:p>
        </w:tc>
        <w:tc>
          <w:tcPr>
            <w:tcW w:w="708" w:type="dxa"/>
            <w:shd w:val="clear" w:color="auto" w:fill="auto"/>
            <w:textDirection w:val="btLr"/>
          </w:tcPr>
          <w:p w:rsidR="00252839" w:rsidRPr="00B936C9" w:rsidRDefault="0025283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Tradicinės ir kitos šventės</w:t>
            </w:r>
          </w:p>
        </w:tc>
        <w:tc>
          <w:tcPr>
            <w:tcW w:w="709" w:type="dxa"/>
            <w:shd w:val="clear" w:color="auto" w:fill="auto"/>
            <w:textDirection w:val="btLr"/>
          </w:tcPr>
          <w:p w:rsidR="00252839" w:rsidRPr="00B936C9" w:rsidRDefault="0025283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Muzikiniai, choreografiniai</w:t>
            </w:r>
          </w:p>
        </w:tc>
        <w:tc>
          <w:tcPr>
            <w:tcW w:w="709" w:type="dxa"/>
            <w:shd w:val="clear" w:color="auto" w:fill="auto"/>
            <w:textDirection w:val="btLr"/>
          </w:tcPr>
          <w:p w:rsidR="00252839" w:rsidRPr="00B936C9" w:rsidRDefault="0025283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Teatriniai </w:t>
            </w:r>
          </w:p>
        </w:tc>
        <w:tc>
          <w:tcPr>
            <w:tcW w:w="709" w:type="dxa"/>
            <w:shd w:val="clear" w:color="auto" w:fill="auto"/>
            <w:textDirection w:val="btLr"/>
          </w:tcPr>
          <w:p w:rsidR="00252839" w:rsidRPr="00B936C9" w:rsidRDefault="0025283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Parodos </w:t>
            </w:r>
          </w:p>
        </w:tc>
        <w:tc>
          <w:tcPr>
            <w:tcW w:w="850" w:type="dxa"/>
            <w:shd w:val="clear" w:color="auto" w:fill="auto"/>
            <w:textDirection w:val="btLr"/>
          </w:tcPr>
          <w:p w:rsidR="00252839" w:rsidRPr="00B936C9" w:rsidRDefault="0025283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Projektai, akcijos</w:t>
            </w:r>
          </w:p>
        </w:tc>
        <w:tc>
          <w:tcPr>
            <w:tcW w:w="992" w:type="dxa"/>
            <w:textDirection w:val="btLr"/>
          </w:tcPr>
          <w:p w:rsidR="00252839" w:rsidRPr="00B936C9" w:rsidRDefault="00252839" w:rsidP="005E64DF">
            <w:pPr>
              <w:spacing w:after="0" w:line="240" w:lineRule="auto"/>
              <w:ind w:left="113" w:right="113"/>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Iš viso</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„Aitvarėlis“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43</w:t>
            </w:r>
          </w:p>
        </w:tc>
      </w:tr>
      <w:tr w:rsidR="00252839" w:rsidRPr="00B936C9" w:rsidTr="00CD67D1">
        <w:trPr>
          <w:trHeight w:val="250"/>
        </w:trPr>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„Alksniukas“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45</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„Atžalynas“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34</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„Aušrinė“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41</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„Ąžuoliukas“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26</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„Bangelė“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42</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„Berželis“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14</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„Bitutė“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51</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„Boružėlė“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51</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„Čiauškutė“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74</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„Dobiliukas“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59</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„Du gaideliai“</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74</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„Eglutė"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83</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„Giliukas"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61</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„Gintarėlis"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36</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„Klevelis“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67</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„Kregždutė“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74</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„Liepaitė“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33</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„Linelis“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35</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„Obelėlė“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26</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lastRenderedPageBreak/>
              <w:t>„Pagrandukas“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50</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„Papartėlis“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70</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„Pingvinukas“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26</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„Pumpurėlis“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34</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„Puriena“</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66</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„Pušaitė“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33</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„Putinėlis“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17</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„Radastėlė“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56</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„Rūta“</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59</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„Sakalėlis“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40</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„Svirpliukas"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86</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„Šermukšnėlė"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53</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„Švyturėlis"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70</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„Traukinukas"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25</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„Vėrinėlis“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16</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„Vyturėlis“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25</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„Volungėlė“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65</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„Želmenėlis“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70</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„Žemuogėlė“</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31</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„Žiburėlis“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59</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„Žilvitis“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79</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„Žiogelis“</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41</w:t>
            </w:r>
          </w:p>
        </w:tc>
      </w:tr>
      <w:tr w:rsidR="00252839" w:rsidRPr="00B936C9" w:rsidTr="00CD67D1">
        <w:tc>
          <w:tcPr>
            <w:tcW w:w="1843" w:type="dxa"/>
            <w:shd w:val="clear" w:color="auto" w:fill="auto"/>
          </w:tcPr>
          <w:p w:rsidR="00252839" w:rsidRPr="00B936C9" w:rsidRDefault="00252839" w:rsidP="005E64DF">
            <w:pPr>
              <w:spacing w:after="0" w:line="240" w:lineRule="auto"/>
              <w:rPr>
                <w:rFonts w:ascii="Times New Roman" w:hAnsi="Times New Roman" w:cs="Times New Roman"/>
                <w:bCs/>
              </w:rPr>
            </w:pPr>
            <w:r w:rsidRPr="00B936C9">
              <w:rPr>
                <w:rFonts w:ascii="Times New Roman" w:hAnsi="Times New Roman" w:cs="Times New Roman"/>
                <w:bCs/>
              </w:rPr>
              <w:t>„Žuvėdra“</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90</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155</w:t>
            </w:r>
          </w:p>
        </w:tc>
      </w:tr>
      <w:tr w:rsidR="00252839" w:rsidRPr="00B936C9" w:rsidTr="00CD67D1">
        <w:tc>
          <w:tcPr>
            <w:tcW w:w="1843" w:type="dxa"/>
            <w:shd w:val="clear" w:color="auto" w:fill="auto"/>
          </w:tcPr>
          <w:p w:rsidR="00252839" w:rsidRPr="00B936C9" w:rsidRDefault="00252839"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11</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85</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47</w:t>
            </w:r>
          </w:p>
        </w:tc>
        <w:tc>
          <w:tcPr>
            <w:tcW w:w="851"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426</w:t>
            </w:r>
          </w:p>
        </w:tc>
        <w:tc>
          <w:tcPr>
            <w:tcW w:w="708"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554</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206</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137</w:t>
            </w:r>
          </w:p>
        </w:tc>
        <w:tc>
          <w:tcPr>
            <w:tcW w:w="709"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343</w:t>
            </w:r>
          </w:p>
        </w:tc>
        <w:tc>
          <w:tcPr>
            <w:tcW w:w="850" w:type="dxa"/>
            <w:shd w:val="clear" w:color="auto" w:fill="auto"/>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386</w:t>
            </w:r>
          </w:p>
        </w:tc>
        <w:tc>
          <w:tcPr>
            <w:tcW w:w="992" w:type="dxa"/>
          </w:tcPr>
          <w:p w:rsidR="00252839" w:rsidRPr="00B936C9" w:rsidRDefault="0025283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2195</w:t>
            </w:r>
          </w:p>
        </w:tc>
      </w:tr>
    </w:tbl>
    <w:p w:rsidR="00252839" w:rsidRPr="00B936C9" w:rsidRDefault="00252839" w:rsidP="005E64DF">
      <w:pPr>
        <w:spacing w:after="0" w:line="240" w:lineRule="auto"/>
        <w:ind w:firstLine="851"/>
        <w:jc w:val="both"/>
        <w:rPr>
          <w:rFonts w:ascii="Times New Roman" w:hAnsi="Times New Roman" w:cs="Times New Roman"/>
        </w:rPr>
      </w:pPr>
    </w:p>
    <w:p w:rsidR="00252839" w:rsidRPr="00B936C9" w:rsidRDefault="0025283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101 lentelė (6.17.). Teiktų paraiškų dalyvauti projektuose skaičius 2013 m., iš jų patenkintų dalis (%)</w:t>
      </w:r>
    </w:p>
    <w:tbl>
      <w:tblPr>
        <w:tblStyle w:val="Lentelstinklelis"/>
        <w:tblW w:w="0" w:type="auto"/>
        <w:tblInd w:w="108" w:type="dxa"/>
        <w:tblLook w:val="04A0" w:firstRow="1" w:lastRow="0" w:firstColumn="1" w:lastColumn="0" w:noHBand="0" w:noVBand="1"/>
      </w:tblPr>
      <w:tblGrid>
        <w:gridCol w:w="3768"/>
        <w:gridCol w:w="1825"/>
        <w:gridCol w:w="1964"/>
        <w:gridCol w:w="1963"/>
      </w:tblGrid>
      <w:tr w:rsidR="00252839" w:rsidRPr="00B936C9" w:rsidTr="00C6643F">
        <w:trPr>
          <w:tblHeader/>
        </w:trPr>
        <w:tc>
          <w:tcPr>
            <w:tcW w:w="3828" w:type="dxa"/>
          </w:tcPr>
          <w:p w:rsidR="00252839" w:rsidRPr="00B936C9" w:rsidRDefault="00252839" w:rsidP="005E64DF">
            <w:pPr>
              <w:jc w:val="center"/>
              <w:rPr>
                <w:sz w:val="22"/>
                <w:szCs w:val="22"/>
              </w:rPr>
            </w:pPr>
            <w:r w:rsidRPr="00B936C9">
              <w:rPr>
                <w:sz w:val="22"/>
                <w:szCs w:val="22"/>
              </w:rPr>
              <w:t>Švietimo įstaigos pavadinimas</w:t>
            </w:r>
          </w:p>
        </w:tc>
        <w:tc>
          <w:tcPr>
            <w:tcW w:w="1842" w:type="dxa"/>
          </w:tcPr>
          <w:p w:rsidR="00252839" w:rsidRPr="00B936C9" w:rsidRDefault="00252839" w:rsidP="005E64DF">
            <w:pPr>
              <w:jc w:val="center"/>
              <w:rPr>
                <w:sz w:val="22"/>
                <w:szCs w:val="22"/>
              </w:rPr>
            </w:pPr>
            <w:r w:rsidRPr="00B936C9">
              <w:rPr>
                <w:sz w:val="22"/>
                <w:szCs w:val="22"/>
              </w:rPr>
              <w:t>Teiktų paraiškų dalyvauti projektuose skaičius</w:t>
            </w:r>
          </w:p>
        </w:tc>
        <w:tc>
          <w:tcPr>
            <w:tcW w:w="1985" w:type="dxa"/>
          </w:tcPr>
          <w:p w:rsidR="00252839" w:rsidRPr="00B936C9" w:rsidRDefault="00252839" w:rsidP="005E64DF">
            <w:pPr>
              <w:jc w:val="center"/>
              <w:rPr>
                <w:sz w:val="22"/>
                <w:szCs w:val="22"/>
              </w:rPr>
            </w:pPr>
            <w:r w:rsidRPr="00B936C9">
              <w:rPr>
                <w:sz w:val="22"/>
                <w:szCs w:val="22"/>
              </w:rPr>
              <w:t>Patenkintų paraiškų dalyvauti projektuose skaičius</w:t>
            </w:r>
          </w:p>
        </w:tc>
        <w:tc>
          <w:tcPr>
            <w:tcW w:w="1984" w:type="dxa"/>
          </w:tcPr>
          <w:p w:rsidR="00252839" w:rsidRPr="00B936C9" w:rsidRDefault="00252839" w:rsidP="005E64DF">
            <w:pPr>
              <w:jc w:val="center"/>
              <w:rPr>
                <w:sz w:val="22"/>
                <w:szCs w:val="22"/>
              </w:rPr>
            </w:pPr>
            <w:r w:rsidRPr="00B936C9">
              <w:rPr>
                <w:sz w:val="22"/>
                <w:szCs w:val="22"/>
              </w:rPr>
              <w:t>Patenkintų paraiškų dalyvauti projektuose dalis (%)</w:t>
            </w:r>
          </w:p>
        </w:tc>
      </w:tr>
      <w:tr w:rsidR="00252839" w:rsidRPr="00B936C9" w:rsidTr="00CD67D1">
        <w:tc>
          <w:tcPr>
            <w:tcW w:w="3828" w:type="dxa"/>
          </w:tcPr>
          <w:p w:rsidR="00252839" w:rsidRPr="00B936C9" w:rsidRDefault="00252839" w:rsidP="005E64DF">
            <w:pPr>
              <w:rPr>
                <w:sz w:val="22"/>
                <w:szCs w:val="22"/>
              </w:rPr>
            </w:pPr>
            <w:r w:rsidRPr="00B936C9">
              <w:rPr>
                <w:sz w:val="22"/>
                <w:szCs w:val="22"/>
              </w:rPr>
              <w:t>„Aitvaro“ gimnazija</w:t>
            </w:r>
          </w:p>
        </w:tc>
        <w:tc>
          <w:tcPr>
            <w:tcW w:w="1842" w:type="dxa"/>
          </w:tcPr>
          <w:p w:rsidR="00252839" w:rsidRPr="00B936C9" w:rsidRDefault="00252839" w:rsidP="005E64DF">
            <w:pPr>
              <w:jc w:val="center"/>
              <w:rPr>
                <w:sz w:val="22"/>
                <w:szCs w:val="22"/>
              </w:rPr>
            </w:pPr>
            <w:r w:rsidRPr="00B936C9">
              <w:rPr>
                <w:sz w:val="22"/>
                <w:szCs w:val="22"/>
              </w:rPr>
              <w:t>7</w:t>
            </w:r>
          </w:p>
        </w:tc>
        <w:tc>
          <w:tcPr>
            <w:tcW w:w="1985" w:type="dxa"/>
          </w:tcPr>
          <w:p w:rsidR="00252839" w:rsidRPr="00B936C9" w:rsidRDefault="00252839" w:rsidP="005E64DF">
            <w:pPr>
              <w:jc w:val="center"/>
              <w:rPr>
                <w:sz w:val="22"/>
                <w:szCs w:val="22"/>
              </w:rPr>
            </w:pPr>
            <w:r w:rsidRPr="00B936C9">
              <w:rPr>
                <w:sz w:val="22"/>
                <w:szCs w:val="22"/>
              </w:rPr>
              <w:t>6</w:t>
            </w:r>
          </w:p>
        </w:tc>
        <w:tc>
          <w:tcPr>
            <w:tcW w:w="1984" w:type="dxa"/>
          </w:tcPr>
          <w:p w:rsidR="00252839" w:rsidRPr="00B936C9" w:rsidRDefault="00252839" w:rsidP="005E64DF">
            <w:pPr>
              <w:jc w:val="center"/>
              <w:rPr>
                <w:sz w:val="22"/>
                <w:szCs w:val="22"/>
              </w:rPr>
            </w:pPr>
            <w:r w:rsidRPr="00B936C9">
              <w:rPr>
                <w:sz w:val="22"/>
                <w:szCs w:val="22"/>
              </w:rPr>
              <w:t>85,7</w:t>
            </w:r>
          </w:p>
        </w:tc>
      </w:tr>
      <w:tr w:rsidR="00252839" w:rsidRPr="00B936C9" w:rsidTr="00CD67D1">
        <w:tc>
          <w:tcPr>
            <w:tcW w:w="3828" w:type="dxa"/>
          </w:tcPr>
          <w:p w:rsidR="00252839" w:rsidRPr="00B936C9" w:rsidRDefault="00252839" w:rsidP="005E64DF">
            <w:pPr>
              <w:rPr>
                <w:sz w:val="22"/>
                <w:szCs w:val="22"/>
              </w:rPr>
            </w:pPr>
            <w:r w:rsidRPr="00B936C9">
              <w:rPr>
                <w:sz w:val="22"/>
                <w:szCs w:val="22"/>
              </w:rPr>
              <w:t>„Aukuro“ gimnazija</w:t>
            </w:r>
          </w:p>
        </w:tc>
        <w:tc>
          <w:tcPr>
            <w:tcW w:w="1842" w:type="dxa"/>
          </w:tcPr>
          <w:p w:rsidR="00252839" w:rsidRPr="00B936C9" w:rsidRDefault="00252839" w:rsidP="005E64DF">
            <w:pPr>
              <w:jc w:val="center"/>
              <w:rPr>
                <w:sz w:val="22"/>
                <w:szCs w:val="22"/>
              </w:rPr>
            </w:pPr>
            <w:r w:rsidRPr="00B936C9">
              <w:rPr>
                <w:sz w:val="22"/>
                <w:szCs w:val="22"/>
              </w:rPr>
              <w:t>2</w:t>
            </w:r>
          </w:p>
        </w:tc>
        <w:tc>
          <w:tcPr>
            <w:tcW w:w="1985" w:type="dxa"/>
          </w:tcPr>
          <w:p w:rsidR="00252839" w:rsidRPr="00B936C9" w:rsidRDefault="00252839" w:rsidP="005E64DF">
            <w:pPr>
              <w:jc w:val="center"/>
              <w:rPr>
                <w:sz w:val="22"/>
                <w:szCs w:val="22"/>
              </w:rPr>
            </w:pPr>
            <w:r w:rsidRPr="00B936C9">
              <w:rPr>
                <w:sz w:val="22"/>
                <w:szCs w:val="22"/>
              </w:rPr>
              <w:t>2</w:t>
            </w:r>
          </w:p>
        </w:tc>
        <w:tc>
          <w:tcPr>
            <w:tcW w:w="1984" w:type="dxa"/>
          </w:tcPr>
          <w:p w:rsidR="00252839" w:rsidRPr="00B936C9" w:rsidRDefault="00252839" w:rsidP="005E64DF">
            <w:pPr>
              <w:jc w:val="center"/>
              <w:rPr>
                <w:sz w:val="22"/>
                <w:szCs w:val="22"/>
              </w:rPr>
            </w:pPr>
            <w:r w:rsidRPr="00B936C9">
              <w:rPr>
                <w:sz w:val="22"/>
                <w:szCs w:val="22"/>
              </w:rPr>
              <w:t>100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„Ąžuolyno“ gimnazija</w:t>
            </w:r>
          </w:p>
        </w:tc>
        <w:tc>
          <w:tcPr>
            <w:tcW w:w="1842" w:type="dxa"/>
          </w:tcPr>
          <w:p w:rsidR="00252839" w:rsidRPr="00B936C9" w:rsidRDefault="00252839" w:rsidP="005E64DF">
            <w:pPr>
              <w:jc w:val="center"/>
              <w:rPr>
                <w:sz w:val="22"/>
                <w:szCs w:val="22"/>
              </w:rPr>
            </w:pPr>
            <w:r w:rsidRPr="00B936C9">
              <w:rPr>
                <w:sz w:val="22"/>
                <w:szCs w:val="22"/>
              </w:rPr>
              <w:t>2</w:t>
            </w:r>
          </w:p>
        </w:tc>
        <w:tc>
          <w:tcPr>
            <w:tcW w:w="1985" w:type="dxa"/>
          </w:tcPr>
          <w:p w:rsidR="00252839" w:rsidRPr="00B936C9" w:rsidRDefault="00252839" w:rsidP="005E64DF">
            <w:pPr>
              <w:jc w:val="center"/>
              <w:rPr>
                <w:sz w:val="22"/>
                <w:szCs w:val="22"/>
              </w:rPr>
            </w:pPr>
            <w:r w:rsidRPr="00B936C9">
              <w:rPr>
                <w:sz w:val="22"/>
                <w:szCs w:val="22"/>
              </w:rPr>
              <w:t>2</w:t>
            </w:r>
          </w:p>
        </w:tc>
        <w:tc>
          <w:tcPr>
            <w:tcW w:w="1984" w:type="dxa"/>
          </w:tcPr>
          <w:p w:rsidR="00252839" w:rsidRPr="00B936C9" w:rsidRDefault="00252839" w:rsidP="005E64DF">
            <w:pPr>
              <w:jc w:val="center"/>
              <w:rPr>
                <w:sz w:val="22"/>
                <w:szCs w:val="22"/>
              </w:rPr>
            </w:pPr>
            <w:r w:rsidRPr="00B936C9">
              <w:rPr>
                <w:sz w:val="22"/>
                <w:szCs w:val="22"/>
              </w:rPr>
              <w:t>100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Baltijos gimnazija</w:t>
            </w:r>
          </w:p>
        </w:tc>
        <w:tc>
          <w:tcPr>
            <w:tcW w:w="1842" w:type="dxa"/>
          </w:tcPr>
          <w:p w:rsidR="00252839" w:rsidRPr="00B936C9" w:rsidRDefault="00252839" w:rsidP="005E64DF">
            <w:pPr>
              <w:jc w:val="center"/>
              <w:rPr>
                <w:sz w:val="22"/>
                <w:szCs w:val="22"/>
              </w:rPr>
            </w:pPr>
            <w:r w:rsidRPr="00B936C9">
              <w:rPr>
                <w:sz w:val="22"/>
                <w:szCs w:val="22"/>
              </w:rPr>
              <w:t>1</w:t>
            </w:r>
          </w:p>
        </w:tc>
        <w:tc>
          <w:tcPr>
            <w:tcW w:w="1985" w:type="dxa"/>
          </w:tcPr>
          <w:p w:rsidR="00252839" w:rsidRPr="00B936C9" w:rsidRDefault="00252839" w:rsidP="005E64DF">
            <w:pPr>
              <w:jc w:val="center"/>
              <w:rPr>
                <w:sz w:val="22"/>
                <w:szCs w:val="22"/>
              </w:rPr>
            </w:pPr>
            <w:r w:rsidRPr="00B936C9">
              <w:rPr>
                <w:sz w:val="22"/>
                <w:szCs w:val="22"/>
              </w:rPr>
              <w:t>1</w:t>
            </w:r>
          </w:p>
        </w:tc>
        <w:tc>
          <w:tcPr>
            <w:tcW w:w="1984" w:type="dxa"/>
          </w:tcPr>
          <w:p w:rsidR="00252839" w:rsidRPr="00B936C9" w:rsidRDefault="00252839" w:rsidP="005E64DF">
            <w:pPr>
              <w:jc w:val="center"/>
              <w:rPr>
                <w:sz w:val="22"/>
                <w:szCs w:val="22"/>
              </w:rPr>
            </w:pPr>
            <w:r w:rsidRPr="00B936C9">
              <w:rPr>
                <w:sz w:val="22"/>
                <w:szCs w:val="22"/>
              </w:rPr>
              <w:t>100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 xml:space="preserve">Vytauto Didžiojo gimnazija </w:t>
            </w:r>
          </w:p>
        </w:tc>
        <w:tc>
          <w:tcPr>
            <w:tcW w:w="1842" w:type="dxa"/>
          </w:tcPr>
          <w:p w:rsidR="00252839" w:rsidRPr="00B936C9" w:rsidRDefault="00252839" w:rsidP="005E64DF">
            <w:pPr>
              <w:jc w:val="center"/>
              <w:rPr>
                <w:sz w:val="22"/>
                <w:szCs w:val="22"/>
              </w:rPr>
            </w:pPr>
            <w:r w:rsidRPr="00B936C9">
              <w:rPr>
                <w:sz w:val="22"/>
                <w:szCs w:val="22"/>
              </w:rPr>
              <w:t>3</w:t>
            </w:r>
          </w:p>
        </w:tc>
        <w:tc>
          <w:tcPr>
            <w:tcW w:w="1985" w:type="dxa"/>
          </w:tcPr>
          <w:p w:rsidR="00252839" w:rsidRPr="00B936C9" w:rsidRDefault="00252839" w:rsidP="005E64DF">
            <w:pPr>
              <w:jc w:val="center"/>
              <w:rPr>
                <w:sz w:val="22"/>
                <w:szCs w:val="22"/>
              </w:rPr>
            </w:pPr>
            <w:r w:rsidRPr="00B936C9">
              <w:rPr>
                <w:sz w:val="22"/>
                <w:szCs w:val="22"/>
              </w:rPr>
              <w:t>3</w:t>
            </w:r>
          </w:p>
        </w:tc>
        <w:tc>
          <w:tcPr>
            <w:tcW w:w="1984" w:type="dxa"/>
          </w:tcPr>
          <w:p w:rsidR="00252839" w:rsidRPr="00B936C9" w:rsidRDefault="00252839" w:rsidP="005E64DF">
            <w:pPr>
              <w:jc w:val="center"/>
              <w:rPr>
                <w:sz w:val="22"/>
                <w:szCs w:val="22"/>
              </w:rPr>
            </w:pPr>
            <w:r w:rsidRPr="00B936C9">
              <w:rPr>
                <w:sz w:val="22"/>
                <w:szCs w:val="22"/>
              </w:rPr>
              <w:t>100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 xml:space="preserve">Salio Šemerio suaugusiųjų gimnazija </w:t>
            </w:r>
          </w:p>
        </w:tc>
        <w:tc>
          <w:tcPr>
            <w:tcW w:w="1842" w:type="dxa"/>
          </w:tcPr>
          <w:p w:rsidR="00252839" w:rsidRPr="00B936C9" w:rsidRDefault="00252839" w:rsidP="005E64DF">
            <w:pPr>
              <w:jc w:val="center"/>
              <w:rPr>
                <w:sz w:val="22"/>
                <w:szCs w:val="22"/>
              </w:rPr>
            </w:pPr>
            <w:r w:rsidRPr="00B936C9">
              <w:rPr>
                <w:sz w:val="22"/>
                <w:szCs w:val="22"/>
              </w:rPr>
              <w:t>2</w:t>
            </w:r>
          </w:p>
        </w:tc>
        <w:tc>
          <w:tcPr>
            <w:tcW w:w="1985" w:type="dxa"/>
          </w:tcPr>
          <w:p w:rsidR="00252839" w:rsidRPr="00B936C9" w:rsidRDefault="00252839" w:rsidP="005E64DF">
            <w:pPr>
              <w:jc w:val="center"/>
              <w:rPr>
                <w:sz w:val="22"/>
                <w:szCs w:val="22"/>
              </w:rPr>
            </w:pPr>
            <w:r w:rsidRPr="00B936C9">
              <w:rPr>
                <w:sz w:val="22"/>
                <w:szCs w:val="22"/>
              </w:rPr>
              <w:t>1</w:t>
            </w:r>
          </w:p>
        </w:tc>
        <w:tc>
          <w:tcPr>
            <w:tcW w:w="1984" w:type="dxa"/>
          </w:tcPr>
          <w:p w:rsidR="00252839" w:rsidRPr="00B936C9" w:rsidRDefault="00252839" w:rsidP="005E64DF">
            <w:pPr>
              <w:jc w:val="center"/>
              <w:rPr>
                <w:sz w:val="22"/>
                <w:szCs w:val="22"/>
              </w:rPr>
            </w:pPr>
            <w:r w:rsidRPr="00B936C9">
              <w:rPr>
                <w:sz w:val="22"/>
                <w:szCs w:val="22"/>
              </w:rPr>
              <w:t>50,0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„Varpo“ gimnazija</w:t>
            </w:r>
          </w:p>
        </w:tc>
        <w:tc>
          <w:tcPr>
            <w:tcW w:w="1842" w:type="dxa"/>
          </w:tcPr>
          <w:p w:rsidR="00252839" w:rsidRPr="00B936C9" w:rsidRDefault="00252839" w:rsidP="005E64DF">
            <w:pPr>
              <w:jc w:val="center"/>
              <w:rPr>
                <w:sz w:val="22"/>
                <w:szCs w:val="22"/>
              </w:rPr>
            </w:pPr>
            <w:r w:rsidRPr="00B936C9">
              <w:rPr>
                <w:sz w:val="22"/>
                <w:szCs w:val="22"/>
              </w:rPr>
              <w:t>11</w:t>
            </w:r>
          </w:p>
        </w:tc>
        <w:tc>
          <w:tcPr>
            <w:tcW w:w="1985" w:type="dxa"/>
          </w:tcPr>
          <w:p w:rsidR="00252839" w:rsidRPr="00B936C9" w:rsidRDefault="00252839" w:rsidP="005E64DF">
            <w:pPr>
              <w:jc w:val="center"/>
              <w:rPr>
                <w:sz w:val="22"/>
                <w:szCs w:val="22"/>
              </w:rPr>
            </w:pPr>
            <w:r w:rsidRPr="00B936C9">
              <w:rPr>
                <w:sz w:val="22"/>
                <w:szCs w:val="22"/>
              </w:rPr>
              <w:t>10</w:t>
            </w:r>
          </w:p>
        </w:tc>
        <w:tc>
          <w:tcPr>
            <w:tcW w:w="1984" w:type="dxa"/>
          </w:tcPr>
          <w:p w:rsidR="00252839" w:rsidRPr="00B936C9" w:rsidRDefault="00252839" w:rsidP="005E64DF">
            <w:pPr>
              <w:jc w:val="center"/>
              <w:rPr>
                <w:sz w:val="22"/>
                <w:szCs w:val="22"/>
              </w:rPr>
            </w:pPr>
            <w:r w:rsidRPr="00B936C9">
              <w:rPr>
                <w:sz w:val="22"/>
                <w:szCs w:val="22"/>
              </w:rPr>
              <w:t>90,9</w:t>
            </w:r>
          </w:p>
        </w:tc>
      </w:tr>
      <w:tr w:rsidR="00252839" w:rsidRPr="00B936C9" w:rsidTr="00CD67D1">
        <w:tc>
          <w:tcPr>
            <w:tcW w:w="3828" w:type="dxa"/>
          </w:tcPr>
          <w:p w:rsidR="00252839" w:rsidRPr="00B936C9" w:rsidRDefault="00252839" w:rsidP="005E64DF">
            <w:pPr>
              <w:rPr>
                <w:sz w:val="22"/>
                <w:szCs w:val="22"/>
              </w:rPr>
            </w:pPr>
            <w:r w:rsidRPr="00B936C9">
              <w:rPr>
                <w:sz w:val="22"/>
                <w:szCs w:val="22"/>
              </w:rPr>
              <w:t>„Vėtrungės“  gimnazija</w:t>
            </w:r>
          </w:p>
        </w:tc>
        <w:tc>
          <w:tcPr>
            <w:tcW w:w="1842" w:type="dxa"/>
          </w:tcPr>
          <w:p w:rsidR="00252839" w:rsidRPr="00B936C9" w:rsidRDefault="00252839" w:rsidP="005E64DF">
            <w:pPr>
              <w:jc w:val="center"/>
              <w:rPr>
                <w:sz w:val="22"/>
                <w:szCs w:val="22"/>
              </w:rPr>
            </w:pPr>
            <w:r w:rsidRPr="00B936C9">
              <w:rPr>
                <w:sz w:val="22"/>
                <w:szCs w:val="22"/>
              </w:rPr>
              <w:t>5</w:t>
            </w:r>
          </w:p>
        </w:tc>
        <w:tc>
          <w:tcPr>
            <w:tcW w:w="1985" w:type="dxa"/>
          </w:tcPr>
          <w:p w:rsidR="00252839" w:rsidRPr="00B936C9" w:rsidRDefault="00252839" w:rsidP="005E64DF">
            <w:pPr>
              <w:jc w:val="center"/>
              <w:rPr>
                <w:sz w:val="22"/>
                <w:szCs w:val="22"/>
              </w:rPr>
            </w:pPr>
            <w:r w:rsidRPr="00B936C9">
              <w:rPr>
                <w:sz w:val="22"/>
                <w:szCs w:val="22"/>
              </w:rPr>
              <w:t>3</w:t>
            </w:r>
          </w:p>
        </w:tc>
        <w:tc>
          <w:tcPr>
            <w:tcW w:w="1984" w:type="dxa"/>
          </w:tcPr>
          <w:p w:rsidR="00252839" w:rsidRPr="00B936C9" w:rsidRDefault="00252839" w:rsidP="005E64DF">
            <w:pPr>
              <w:jc w:val="center"/>
              <w:rPr>
                <w:sz w:val="22"/>
                <w:szCs w:val="22"/>
              </w:rPr>
            </w:pPr>
            <w:r w:rsidRPr="00B936C9">
              <w:rPr>
                <w:sz w:val="22"/>
                <w:szCs w:val="22"/>
              </w:rPr>
              <w:t>60,0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Vydūno gimnazija</w:t>
            </w:r>
          </w:p>
        </w:tc>
        <w:tc>
          <w:tcPr>
            <w:tcW w:w="1842" w:type="dxa"/>
          </w:tcPr>
          <w:p w:rsidR="00252839" w:rsidRPr="00B936C9" w:rsidRDefault="00252839" w:rsidP="005E64DF">
            <w:pPr>
              <w:jc w:val="center"/>
              <w:rPr>
                <w:sz w:val="22"/>
                <w:szCs w:val="22"/>
              </w:rPr>
            </w:pPr>
            <w:r w:rsidRPr="00B936C9">
              <w:rPr>
                <w:sz w:val="22"/>
                <w:szCs w:val="22"/>
              </w:rPr>
              <w:t>4</w:t>
            </w:r>
          </w:p>
        </w:tc>
        <w:tc>
          <w:tcPr>
            <w:tcW w:w="1985" w:type="dxa"/>
          </w:tcPr>
          <w:p w:rsidR="00252839" w:rsidRPr="00B936C9" w:rsidRDefault="00252839" w:rsidP="005E64DF">
            <w:pPr>
              <w:jc w:val="center"/>
              <w:rPr>
                <w:sz w:val="22"/>
                <w:szCs w:val="22"/>
              </w:rPr>
            </w:pPr>
            <w:r w:rsidRPr="00B936C9">
              <w:rPr>
                <w:sz w:val="22"/>
                <w:szCs w:val="22"/>
              </w:rPr>
              <w:t>2</w:t>
            </w:r>
          </w:p>
        </w:tc>
        <w:tc>
          <w:tcPr>
            <w:tcW w:w="1984" w:type="dxa"/>
          </w:tcPr>
          <w:p w:rsidR="00252839" w:rsidRPr="00B936C9" w:rsidRDefault="00252839" w:rsidP="005E64DF">
            <w:pPr>
              <w:jc w:val="center"/>
              <w:rPr>
                <w:sz w:val="22"/>
                <w:szCs w:val="22"/>
              </w:rPr>
            </w:pPr>
            <w:r w:rsidRPr="00B936C9">
              <w:rPr>
                <w:sz w:val="22"/>
                <w:szCs w:val="22"/>
              </w:rPr>
              <w:t>50,0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Hermano Zudermano gimnazija</w:t>
            </w:r>
          </w:p>
        </w:tc>
        <w:tc>
          <w:tcPr>
            <w:tcW w:w="1842" w:type="dxa"/>
          </w:tcPr>
          <w:p w:rsidR="00252839" w:rsidRPr="00B936C9" w:rsidRDefault="00252839" w:rsidP="005E64DF">
            <w:pPr>
              <w:jc w:val="center"/>
              <w:rPr>
                <w:sz w:val="22"/>
                <w:szCs w:val="22"/>
              </w:rPr>
            </w:pPr>
            <w:r w:rsidRPr="00B936C9">
              <w:rPr>
                <w:sz w:val="22"/>
                <w:szCs w:val="22"/>
              </w:rPr>
              <w:t>1</w:t>
            </w:r>
          </w:p>
        </w:tc>
        <w:tc>
          <w:tcPr>
            <w:tcW w:w="1985" w:type="dxa"/>
          </w:tcPr>
          <w:p w:rsidR="00252839" w:rsidRPr="00B936C9" w:rsidRDefault="00252839" w:rsidP="005E64DF">
            <w:pPr>
              <w:jc w:val="center"/>
              <w:rPr>
                <w:sz w:val="22"/>
                <w:szCs w:val="22"/>
              </w:rPr>
            </w:pPr>
            <w:r w:rsidRPr="00B936C9">
              <w:rPr>
                <w:sz w:val="22"/>
                <w:szCs w:val="22"/>
              </w:rPr>
              <w:t>1</w:t>
            </w:r>
          </w:p>
        </w:tc>
        <w:tc>
          <w:tcPr>
            <w:tcW w:w="1984" w:type="dxa"/>
          </w:tcPr>
          <w:p w:rsidR="00252839" w:rsidRPr="00B936C9" w:rsidRDefault="00252839" w:rsidP="005E64DF">
            <w:pPr>
              <w:jc w:val="center"/>
              <w:rPr>
                <w:sz w:val="22"/>
                <w:szCs w:val="22"/>
              </w:rPr>
            </w:pPr>
            <w:r w:rsidRPr="00B936C9">
              <w:rPr>
                <w:sz w:val="22"/>
                <w:szCs w:val="22"/>
              </w:rPr>
              <w:t>100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„Žaliakalnio“ gimnazija</w:t>
            </w:r>
          </w:p>
        </w:tc>
        <w:tc>
          <w:tcPr>
            <w:tcW w:w="1842" w:type="dxa"/>
          </w:tcPr>
          <w:p w:rsidR="00252839" w:rsidRPr="00B936C9" w:rsidRDefault="00252839" w:rsidP="005E64DF">
            <w:pPr>
              <w:jc w:val="center"/>
              <w:rPr>
                <w:sz w:val="22"/>
                <w:szCs w:val="22"/>
              </w:rPr>
            </w:pPr>
            <w:r w:rsidRPr="00B936C9">
              <w:rPr>
                <w:sz w:val="22"/>
                <w:szCs w:val="22"/>
              </w:rPr>
              <w:t>1</w:t>
            </w:r>
          </w:p>
        </w:tc>
        <w:tc>
          <w:tcPr>
            <w:tcW w:w="1985" w:type="dxa"/>
          </w:tcPr>
          <w:p w:rsidR="00252839" w:rsidRPr="00B936C9" w:rsidRDefault="00252839" w:rsidP="005E64DF">
            <w:pPr>
              <w:jc w:val="center"/>
              <w:rPr>
                <w:sz w:val="22"/>
                <w:szCs w:val="22"/>
              </w:rPr>
            </w:pPr>
            <w:r w:rsidRPr="00B936C9">
              <w:rPr>
                <w:sz w:val="22"/>
                <w:szCs w:val="22"/>
              </w:rPr>
              <w:t>–</w:t>
            </w:r>
          </w:p>
        </w:tc>
        <w:tc>
          <w:tcPr>
            <w:tcW w:w="1984" w:type="dxa"/>
          </w:tcPr>
          <w:p w:rsidR="00252839" w:rsidRPr="00B936C9" w:rsidRDefault="00252839" w:rsidP="005E64DF">
            <w:pPr>
              <w:jc w:val="center"/>
              <w:rPr>
                <w:sz w:val="22"/>
                <w:szCs w:val="22"/>
              </w:rPr>
            </w:pPr>
            <w:r w:rsidRPr="00B936C9">
              <w:rPr>
                <w:sz w:val="22"/>
                <w:szCs w:val="22"/>
              </w:rPr>
              <w:t>–</w:t>
            </w:r>
          </w:p>
        </w:tc>
      </w:tr>
      <w:tr w:rsidR="00252839" w:rsidRPr="00B936C9" w:rsidTr="00CD67D1">
        <w:tc>
          <w:tcPr>
            <w:tcW w:w="3828" w:type="dxa"/>
          </w:tcPr>
          <w:p w:rsidR="00252839" w:rsidRPr="00B936C9" w:rsidRDefault="00252839" w:rsidP="005E64DF">
            <w:pPr>
              <w:rPr>
                <w:sz w:val="22"/>
                <w:szCs w:val="22"/>
              </w:rPr>
            </w:pPr>
            <w:r w:rsidRPr="00B936C9">
              <w:rPr>
                <w:sz w:val="22"/>
                <w:szCs w:val="22"/>
              </w:rPr>
              <w:t>„Žemynos“ gimnazija</w:t>
            </w:r>
          </w:p>
        </w:tc>
        <w:tc>
          <w:tcPr>
            <w:tcW w:w="1842" w:type="dxa"/>
          </w:tcPr>
          <w:p w:rsidR="00252839" w:rsidRPr="00B936C9" w:rsidRDefault="00252839" w:rsidP="005E64DF">
            <w:pPr>
              <w:jc w:val="center"/>
              <w:rPr>
                <w:sz w:val="22"/>
                <w:szCs w:val="22"/>
              </w:rPr>
            </w:pPr>
            <w:r w:rsidRPr="00B936C9">
              <w:rPr>
                <w:sz w:val="22"/>
                <w:szCs w:val="22"/>
              </w:rPr>
              <w:t>1</w:t>
            </w:r>
          </w:p>
        </w:tc>
        <w:tc>
          <w:tcPr>
            <w:tcW w:w="1985" w:type="dxa"/>
          </w:tcPr>
          <w:p w:rsidR="00252839" w:rsidRPr="00B936C9" w:rsidRDefault="00252839" w:rsidP="005E64DF">
            <w:pPr>
              <w:jc w:val="center"/>
              <w:rPr>
                <w:sz w:val="22"/>
                <w:szCs w:val="22"/>
              </w:rPr>
            </w:pPr>
            <w:r w:rsidRPr="00B936C9">
              <w:rPr>
                <w:sz w:val="22"/>
                <w:szCs w:val="22"/>
              </w:rPr>
              <w:t>1</w:t>
            </w:r>
          </w:p>
        </w:tc>
        <w:tc>
          <w:tcPr>
            <w:tcW w:w="1984" w:type="dxa"/>
          </w:tcPr>
          <w:p w:rsidR="00252839" w:rsidRPr="00B936C9" w:rsidRDefault="00252839" w:rsidP="005E64DF">
            <w:pPr>
              <w:jc w:val="center"/>
              <w:rPr>
                <w:sz w:val="22"/>
                <w:szCs w:val="22"/>
              </w:rPr>
            </w:pPr>
            <w:r w:rsidRPr="00B936C9">
              <w:rPr>
                <w:sz w:val="22"/>
                <w:szCs w:val="22"/>
              </w:rPr>
              <w:t>100</w:t>
            </w:r>
          </w:p>
        </w:tc>
      </w:tr>
      <w:tr w:rsidR="00252839" w:rsidRPr="00B936C9" w:rsidTr="00CD67D1">
        <w:tc>
          <w:tcPr>
            <w:tcW w:w="3828" w:type="dxa"/>
          </w:tcPr>
          <w:p w:rsidR="00252839" w:rsidRPr="00B936C9" w:rsidRDefault="00252839" w:rsidP="005E64DF">
            <w:pPr>
              <w:jc w:val="right"/>
              <w:rPr>
                <w:b/>
                <w:sz w:val="22"/>
                <w:szCs w:val="22"/>
              </w:rPr>
            </w:pPr>
            <w:r w:rsidRPr="00B936C9">
              <w:rPr>
                <w:b/>
                <w:sz w:val="22"/>
                <w:szCs w:val="22"/>
              </w:rPr>
              <w:t>Iš viso gimnazijose</w:t>
            </w:r>
          </w:p>
        </w:tc>
        <w:tc>
          <w:tcPr>
            <w:tcW w:w="1842" w:type="dxa"/>
          </w:tcPr>
          <w:p w:rsidR="00252839" w:rsidRPr="00B936C9" w:rsidRDefault="00252839" w:rsidP="005E64DF">
            <w:pPr>
              <w:jc w:val="center"/>
              <w:rPr>
                <w:b/>
                <w:sz w:val="22"/>
                <w:szCs w:val="22"/>
              </w:rPr>
            </w:pPr>
            <w:r w:rsidRPr="00B936C9">
              <w:rPr>
                <w:b/>
                <w:sz w:val="22"/>
                <w:szCs w:val="22"/>
              </w:rPr>
              <w:t>40</w:t>
            </w:r>
          </w:p>
        </w:tc>
        <w:tc>
          <w:tcPr>
            <w:tcW w:w="1985" w:type="dxa"/>
          </w:tcPr>
          <w:p w:rsidR="00252839" w:rsidRPr="00B936C9" w:rsidRDefault="00252839" w:rsidP="005E64DF">
            <w:pPr>
              <w:jc w:val="center"/>
              <w:rPr>
                <w:b/>
                <w:sz w:val="22"/>
                <w:szCs w:val="22"/>
              </w:rPr>
            </w:pPr>
            <w:r w:rsidRPr="00B936C9">
              <w:rPr>
                <w:b/>
                <w:sz w:val="22"/>
                <w:szCs w:val="22"/>
              </w:rPr>
              <w:t>32</w:t>
            </w:r>
          </w:p>
        </w:tc>
        <w:tc>
          <w:tcPr>
            <w:tcW w:w="1984" w:type="dxa"/>
          </w:tcPr>
          <w:p w:rsidR="00252839" w:rsidRPr="00B936C9" w:rsidRDefault="00252839" w:rsidP="005E64DF">
            <w:pPr>
              <w:jc w:val="center"/>
              <w:rPr>
                <w:b/>
                <w:sz w:val="22"/>
                <w:szCs w:val="22"/>
              </w:rPr>
            </w:pPr>
            <w:r w:rsidRPr="00B936C9">
              <w:rPr>
                <w:b/>
                <w:sz w:val="22"/>
                <w:szCs w:val="22"/>
              </w:rPr>
              <w:t>80,0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Gedminų pagrindinė mokykla</w:t>
            </w:r>
          </w:p>
        </w:tc>
        <w:tc>
          <w:tcPr>
            <w:tcW w:w="1842" w:type="dxa"/>
          </w:tcPr>
          <w:p w:rsidR="00252839" w:rsidRPr="00B936C9" w:rsidRDefault="00252839" w:rsidP="005E64DF">
            <w:pPr>
              <w:jc w:val="center"/>
              <w:rPr>
                <w:sz w:val="22"/>
                <w:szCs w:val="22"/>
              </w:rPr>
            </w:pPr>
            <w:r w:rsidRPr="00B936C9">
              <w:rPr>
                <w:sz w:val="22"/>
                <w:szCs w:val="22"/>
              </w:rPr>
              <w:t>15</w:t>
            </w:r>
          </w:p>
        </w:tc>
        <w:tc>
          <w:tcPr>
            <w:tcW w:w="1985" w:type="dxa"/>
          </w:tcPr>
          <w:p w:rsidR="00252839" w:rsidRPr="00B936C9" w:rsidRDefault="00252839" w:rsidP="005E64DF">
            <w:pPr>
              <w:jc w:val="center"/>
              <w:rPr>
                <w:sz w:val="22"/>
                <w:szCs w:val="22"/>
              </w:rPr>
            </w:pPr>
            <w:r w:rsidRPr="00B936C9">
              <w:rPr>
                <w:sz w:val="22"/>
                <w:szCs w:val="22"/>
              </w:rPr>
              <w:t>12</w:t>
            </w:r>
          </w:p>
        </w:tc>
        <w:tc>
          <w:tcPr>
            <w:tcW w:w="1984" w:type="dxa"/>
          </w:tcPr>
          <w:p w:rsidR="00252839" w:rsidRPr="00B936C9" w:rsidRDefault="00252839" w:rsidP="005E64DF">
            <w:pPr>
              <w:jc w:val="center"/>
              <w:rPr>
                <w:sz w:val="22"/>
                <w:szCs w:val="22"/>
              </w:rPr>
            </w:pPr>
            <w:r w:rsidRPr="00B936C9">
              <w:rPr>
                <w:sz w:val="22"/>
                <w:szCs w:val="22"/>
              </w:rPr>
              <w:t>80,0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M. Gorkio pagrindinė mokykla</w:t>
            </w:r>
          </w:p>
        </w:tc>
        <w:tc>
          <w:tcPr>
            <w:tcW w:w="1842" w:type="dxa"/>
          </w:tcPr>
          <w:p w:rsidR="00252839" w:rsidRPr="00B936C9" w:rsidRDefault="00252839" w:rsidP="005E64DF">
            <w:pPr>
              <w:jc w:val="center"/>
              <w:rPr>
                <w:sz w:val="22"/>
                <w:szCs w:val="22"/>
              </w:rPr>
            </w:pPr>
            <w:r w:rsidRPr="00B936C9">
              <w:rPr>
                <w:sz w:val="22"/>
                <w:szCs w:val="22"/>
              </w:rPr>
              <w:t>10</w:t>
            </w:r>
          </w:p>
        </w:tc>
        <w:tc>
          <w:tcPr>
            <w:tcW w:w="1985" w:type="dxa"/>
          </w:tcPr>
          <w:p w:rsidR="00252839" w:rsidRPr="00B936C9" w:rsidRDefault="00252839" w:rsidP="005E64DF">
            <w:pPr>
              <w:jc w:val="center"/>
              <w:rPr>
                <w:sz w:val="22"/>
                <w:szCs w:val="22"/>
              </w:rPr>
            </w:pPr>
            <w:r w:rsidRPr="00B936C9">
              <w:rPr>
                <w:sz w:val="22"/>
                <w:szCs w:val="22"/>
              </w:rPr>
              <w:t>10</w:t>
            </w:r>
          </w:p>
        </w:tc>
        <w:tc>
          <w:tcPr>
            <w:tcW w:w="1984" w:type="dxa"/>
          </w:tcPr>
          <w:p w:rsidR="00252839" w:rsidRPr="00B936C9" w:rsidRDefault="00252839" w:rsidP="005E64DF">
            <w:pPr>
              <w:jc w:val="center"/>
              <w:rPr>
                <w:sz w:val="22"/>
                <w:szCs w:val="22"/>
              </w:rPr>
            </w:pPr>
            <w:r w:rsidRPr="00B936C9">
              <w:rPr>
                <w:sz w:val="22"/>
                <w:szCs w:val="22"/>
              </w:rPr>
              <w:t>100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„Pajūrio“ pagrindinė mokykla</w:t>
            </w:r>
          </w:p>
        </w:tc>
        <w:tc>
          <w:tcPr>
            <w:tcW w:w="1842" w:type="dxa"/>
          </w:tcPr>
          <w:p w:rsidR="00252839" w:rsidRPr="00B936C9" w:rsidRDefault="00252839" w:rsidP="005E64DF">
            <w:pPr>
              <w:jc w:val="center"/>
              <w:rPr>
                <w:sz w:val="22"/>
                <w:szCs w:val="22"/>
              </w:rPr>
            </w:pPr>
            <w:r w:rsidRPr="00B936C9">
              <w:rPr>
                <w:sz w:val="22"/>
                <w:szCs w:val="22"/>
              </w:rPr>
              <w:t>1</w:t>
            </w:r>
          </w:p>
        </w:tc>
        <w:tc>
          <w:tcPr>
            <w:tcW w:w="1985" w:type="dxa"/>
          </w:tcPr>
          <w:p w:rsidR="00252839" w:rsidRPr="00B936C9" w:rsidRDefault="00252839" w:rsidP="005E64DF">
            <w:pPr>
              <w:jc w:val="center"/>
              <w:rPr>
                <w:sz w:val="22"/>
                <w:szCs w:val="22"/>
              </w:rPr>
            </w:pPr>
            <w:r w:rsidRPr="00B936C9">
              <w:rPr>
                <w:sz w:val="22"/>
                <w:szCs w:val="22"/>
              </w:rPr>
              <w:t>–</w:t>
            </w:r>
          </w:p>
        </w:tc>
        <w:tc>
          <w:tcPr>
            <w:tcW w:w="1984" w:type="dxa"/>
          </w:tcPr>
          <w:p w:rsidR="00252839" w:rsidRPr="00B936C9" w:rsidRDefault="00252839" w:rsidP="005E64DF">
            <w:pPr>
              <w:jc w:val="center"/>
              <w:rPr>
                <w:sz w:val="22"/>
                <w:szCs w:val="22"/>
              </w:rPr>
            </w:pPr>
            <w:r w:rsidRPr="00B936C9">
              <w:rPr>
                <w:sz w:val="22"/>
                <w:szCs w:val="22"/>
              </w:rPr>
              <w:t>–</w:t>
            </w:r>
          </w:p>
        </w:tc>
      </w:tr>
      <w:tr w:rsidR="00252839" w:rsidRPr="00B936C9" w:rsidTr="00CD67D1">
        <w:tc>
          <w:tcPr>
            <w:tcW w:w="3828" w:type="dxa"/>
          </w:tcPr>
          <w:p w:rsidR="00252839" w:rsidRPr="00B936C9" w:rsidRDefault="00252839" w:rsidP="005E64DF">
            <w:pPr>
              <w:rPr>
                <w:sz w:val="22"/>
                <w:szCs w:val="22"/>
              </w:rPr>
            </w:pPr>
            <w:r w:rsidRPr="00B936C9">
              <w:rPr>
                <w:sz w:val="22"/>
                <w:szCs w:val="22"/>
              </w:rPr>
              <w:t xml:space="preserve">„Santarvės“ pagrindinė mokykla </w:t>
            </w:r>
          </w:p>
        </w:tc>
        <w:tc>
          <w:tcPr>
            <w:tcW w:w="1842" w:type="dxa"/>
          </w:tcPr>
          <w:p w:rsidR="00252839" w:rsidRPr="00B936C9" w:rsidRDefault="00252839" w:rsidP="005E64DF">
            <w:pPr>
              <w:jc w:val="center"/>
              <w:rPr>
                <w:sz w:val="22"/>
                <w:szCs w:val="22"/>
              </w:rPr>
            </w:pPr>
            <w:r w:rsidRPr="00B936C9">
              <w:rPr>
                <w:sz w:val="22"/>
                <w:szCs w:val="22"/>
              </w:rPr>
              <w:t>2</w:t>
            </w:r>
          </w:p>
        </w:tc>
        <w:tc>
          <w:tcPr>
            <w:tcW w:w="1985" w:type="dxa"/>
          </w:tcPr>
          <w:p w:rsidR="00252839" w:rsidRPr="00B936C9" w:rsidRDefault="00252839" w:rsidP="005E64DF">
            <w:pPr>
              <w:jc w:val="center"/>
              <w:rPr>
                <w:sz w:val="22"/>
                <w:szCs w:val="22"/>
              </w:rPr>
            </w:pPr>
            <w:r w:rsidRPr="00B936C9">
              <w:rPr>
                <w:sz w:val="22"/>
                <w:szCs w:val="22"/>
              </w:rPr>
              <w:t>2</w:t>
            </w:r>
          </w:p>
        </w:tc>
        <w:tc>
          <w:tcPr>
            <w:tcW w:w="1984" w:type="dxa"/>
          </w:tcPr>
          <w:p w:rsidR="00252839" w:rsidRPr="00B936C9" w:rsidRDefault="00252839" w:rsidP="005E64DF">
            <w:pPr>
              <w:jc w:val="center"/>
              <w:rPr>
                <w:sz w:val="22"/>
                <w:szCs w:val="22"/>
              </w:rPr>
            </w:pPr>
            <w:r w:rsidRPr="00B936C9">
              <w:rPr>
                <w:sz w:val="22"/>
                <w:szCs w:val="22"/>
              </w:rPr>
              <w:t>100</w:t>
            </w:r>
          </w:p>
        </w:tc>
      </w:tr>
      <w:tr w:rsidR="00252839" w:rsidRPr="00B936C9" w:rsidTr="00CD67D1">
        <w:tc>
          <w:tcPr>
            <w:tcW w:w="3828" w:type="dxa"/>
          </w:tcPr>
          <w:p w:rsidR="00252839" w:rsidRPr="00B936C9" w:rsidRDefault="00252839" w:rsidP="005E64DF">
            <w:pPr>
              <w:rPr>
                <w:sz w:val="22"/>
                <w:szCs w:val="22"/>
              </w:rPr>
            </w:pPr>
            <w:r w:rsidRPr="00B936C9">
              <w:rPr>
                <w:sz w:val="22"/>
                <w:szCs w:val="22"/>
              </w:rPr>
              <w:lastRenderedPageBreak/>
              <w:t xml:space="preserve">„Saulėtekio“ pagrindinė mokykla </w:t>
            </w:r>
          </w:p>
        </w:tc>
        <w:tc>
          <w:tcPr>
            <w:tcW w:w="1842" w:type="dxa"/>
          </w:tcPr>
          <w:p w:rsidR="00252839" w:rsidRPr="00B936C9" w:rsidRDefault="00252839" w:rsidP="005E64DF">
            <w:pPr>
              <w:jc w:val="center"/>
              <w:rPr>
                <w:sz w:val="22"/>
                <w:szCs w:val="22"/>
              </w:rPr>
            </w:pPr>
            <w:r w:rsidRPr="00B936C9">
              <w:rPr>
                <w:sz w:val="22"/>
                <w:szCs w:val="22"/>
              </w:rPr>
              <w:t>3</w:t>
            </w:r>
          </w:p>
        </w:tc>
        <w:tc>
          <w:tcPr>
            <w:tcW w:w="1985" w:type="dxa"/>
          </w:tcPr>
          <w:p w:rsidR="00252839" w:rsidRPr="00B936C9" w:rsidRDefault="00252839" w:rsidP="005E64DF">
            <w:pPr>
              <w:jc w:val="center"/>
              <w:rPr>
                <w:sz w:val="22"/>
                <w:szCs w:val="22"/>
              </w:rPr>
            </w:pPr>
            <w:r w:rsidRPr="00B936C9">
              <w:rPr>
                <w:sz w:val="22"/>
                <w:szCs w:val="22"/>
              </w:rPr>
              <w:t>2</w:t>
            </w:r>
          </w:p>
        </w:tc>
        <w:tc>
          <w:tcPr>
            <w:tcW w:w="1984" w:type="dxa"/>
          </w:tcPr>
          <w:p w:rsidR="00252839" w:rsidRPr="00B936C9" w:rsidRDefault="00252839" w:rsidP="005E64DF">
            <w:pPr>
              <w:jc w:val="center"/>
              <w:rPr>
                <w:sz w:val="22"/>
                <w:szCs w:val="22"/>
              </w:rPr>
            </w:pPr>
            <w:r w:rsidRPr="00B936C9">
              <w:rPr>
                <w:sz w:val="22"/>
                <w:szCs w:val="22"/>
              </w:rPr>
              <w:t>66,7</w:t>
            </w:r>
          </w:p>
        </w:tc>
      </w:tr>
      <w:tr w:rsidR="00252839" w:rsidRPr="00B936C9" w:rsidTr="00CD67D1">
        <w:tc>
          <w:tcPr>
            <w:tcW w:w="3828" w:type="dxa"/>
          </w:tcPr>
          <w:p w:rsidR="00252839" w:rsidRPr="00B936C9" w:rsidRDefault="00252839" w:rsidP="005E64DF">
            <w:pPr>
              <w:rPr>
                <w:sz w:val="22"/>
                <w:szCs w:val="22"/>
              </w:rPr>
            </w:pPr>
            <w:r w:rsidRPr="00B936C9">
              <w:rPr>
                <w:sz w:val="22"/>
                <w:szCs w:val="22"/>
              </w:rPr>
              <w:t xml:space="preserve">I. Simonaitytės pagrindinė mokykla </w:t>
            </w:r>
          </w:p>
        </w:tc>
        <w:tc>
          <w:tcPr>
            <w:tcW w:w="1842" w:type="dxa"/>
          </w:tcPr>
          <w:p w:rsidR="00252839" w:rsidRPr="00B936C9" w:rsidRDefault="00252839" w:rsidP="005E64DF">
            <w:pPr>
              <w:jc w:val="center"/>
              <w:rPr>
                <w:sz w:val="22"/>
                <w:szCs w:val="22"/>
              </w:rPr>
            </w:pPr>
            <w:r w:rsidRPr="00B936C9">
              <w:rPr>
                <w:sz w:val="22"/>
                <w:szCs w:val="22"/>
              </w:rPr>
              <w:t>3</w:t>
            </w:r>
          </w:p>
        </w:tc>
        <w:tc>
          <w:tcPr>
            <w:tcW w:w="1985" w:type="dxa"/>
          </w:tcPr>
          <w:p w:rsidR="00252839" w:rsidRPr="00B936C9" w:rsidRDefault="00252839" w:rsidP="005E64DF">
            <w:pPr>
              <w:jc w:val="center"/>
              <w:rPr>
                <w:sz w:val="22"/>
                <w:szCs w:val="22"/>
              </w:rPr>
            </w:pPr>
            <w:r w:rsidRPr="00B936C9">
              <w:rPr>
                <w:sz w:val="22"/>
                <w:szCs w:val="22"/>
              </w:rPr>
              <w:t>2</w:t>
            </w:r>
          </w:p>
        </w:tc>
        <w:tc>
          <w:tcPr>
            <w:tcW w:w="1984" w:type="dxa"/>
          </w:tcPr>
          <w:p w:rsidR="00252839" w:rsidRPr="00B936C9" w:rsidRDefault="00252839" w:rsidP="005E64DF">
            <w:pPr>
              <w:jc w:val="center"/>
              <w:rPr>
                <w:sz w:val="22"/>
                <w:szCs w:val="22"/>
              </w:rPr>
            </w:pPr>
            <w:r w:rsidRPr="00B936C9">
              <w:rPr>
                <w:sz w:val="22"/>
                <w:szCs w:val="22"/>
              </w:rPr>
              <w:t>66,7</w:t>
            </w:r>
          </w:p>
        </w:tc>
      </w:tr>
      <w:tr w:rsidR="00252839" w:rsidRPr="00B936C9" w:rsidTr="00CD67D1">
        <w:tc>
          <w:tcPr>
            <w:tcW w:w="3828" w:type="dxa"/>
          </w:tcPr>
          <w:p w:rsidR="00252839" w:rsidRPr="00B936C9" w:rsidRDefault="00252839" w:rsidP="005E64DF">
            <w:pPr>
              <w:rPr>
                <w:sz w:val="22"/>
                <w:szCs w:val="22"/>
              </w:rPr>
            </w:pPr>
            <w:r w:rsidRPr="00B936C9">
              <w:rPr>
                <w:sz w:val="22"/>
                <w:szCs w:val="22"/>
              </w:rPr>
              <w:t xml:space="preserve">Vitės  pagrindinė mokykla </w:t>
            </w:r>
          </w:p>
        </w:tc>
        <w:tc>
          <w:tcPr>
            <w:tcW w:w="1842" w:type="dxa"/>
          </w:tcPr>
          <w:p w:rsidR="00252839" w:rsidRPr="00B936C9" w:rsidRDefault="00252839" w:rsidP="005E64DF">
            <w:pPr>
              <w:jc w:val="center"/>
              <w:rPr>
                <w:sz w:val="22"/>
                <w:szCs w:val="22"/>
              </w:rPr>
            </w:pPr>
            <w:r w:rsidRPr="00B936C9">
              <w:rPr>
                <w:sz w:val="22"/>
                <w:szCs w:val="22"/>
              </w:rPr>
              <w:t>12</w:t>
            </w:r>
          </w:p>
        </w:tc>
        <w:tc>
          <w:tcPr>
            <w:tcW w:w="1985" w:type="dxa"/>
          </w:tcPr>
          <w:p w:rsidR="00252839" w:rsidRPr="00B936C9" w:rsidRDefault="00252839" w:rsidP="005E64DF">
            <w:pPr>
              <w:jc w:val="center"/>
              <w:rPr>
                <w:sz w:val="22"/>
                <w:szCs w:val="22"/>
              </w:rPr>
            </w:pPr>
            <w:r w:rsidRPr="00B936C9">
              <w:rPr>
                <w:sz w:val="22"/>
                <w:szCs w:val="22"/>
              </w:rPr>
              <w:t>7</w:t>
            </w:r>
          </w:p>
        </w:tc>
        <w:tc>
          <w:tcPr>
            <w:tcW w:w="1984" w:type="dxa"/>
          </w:tcPr>
          <w:p w:rsidR="00252839" w:rsidRPr="00B936C9" w:rsidRDefault="00252839" w:rsidP="005E64DF">
            <w:pPr>
              <w:jc w:val="center"/>
              <w:rPr>
                <w:sz w:val="22"/>
                <w:szCs w:val="22"/>
              </w:rPr>
            </w:pPr>
            <w:r w:rsidRPr="00B936C9">
              <w:rPr>
                <w:sz w:val="22"/>
                <w:szCs w:val="22"/>
              </w:rPr>
              <w:t>58,3</w:t>
            </w:r>
          </w:p>
        </w:tc>
      </w:tr>
      <w:tr w:rsidR="00252839" w:rsidRPr="00B936C9" w:rsidTr="00CD67D1">
        <w:tc>
          <w:tcPr>
            <w:tcW w:w="3828" w:type="dxa"/>
          </w:tcPr>
          <w:p w:rsidR="00252839" w:rsidRPr="00B936C9" w:rsidRDefault="00252839" w:rsidP="005E64DF">
            <w:pPr>
              <w:rPr>
                <w:sz w:val="22"/>
                <w:szCs w:val="22"/>
              </w:rPr>
            </w:pPr>
            <w:r w:rsidRPr="00B936C9">
              <w:rPr>
                <w:sz w:val="22"/>
                <w:szCs w:val="22"/>
              </w:rPr>
              <w:t>„Vyturio“ pagrindinė mokykla</w:t>
            </w:r>
          </w:p>
        </w:tc>
        <w:tc>
          <w:tcPr>
            <w:tcW w:w="1842" w:type="dxa"/>
          </w:tcPr>
          <w:p w:rsidR="00252839" w:rsidRPr="00B936C9" w:rsidRDefault="00252839" w:rsidP="005E64DF">
            <w:pPr>
              <w:jc w:val="center"/>
              <w:rPr>
                <w:sz w:val="22"/>
                <w:szCs w:val="22"/>
              </w:rPr>
            </w:pPr>
            <w:r w:rsidRPr="00B936C9">
              <w:rPr>
                <w:sz w:val="22"/>
                <w:szCs w:val="22"/>
              </w:rPr>
              <w:t>3</w:t>
            </w:r>
          </w:p>
        </w:tc>
        <w:tc>
          <w:tcPr>
            <w:tcW w:w="1985" w:type="dxa"/>
          </w:tcPr>
          <w:p w:rsidR="00252839" w:rsidRPr="00B936C9" w:rsidRDefault="00252839" w:rsidP="005E64DF">
            <w:pPr>
              <w:jc w:val="center"/>
              <w:rPr>
                <w:sz w:val="22"/>
                <w:szCs w:val="22"/>
              </w:rPr>
            </w:pPr>
            <w:r w:rsidRPr="00B936C9">
              <w:rPr>
                <w:sz w:val="22"/>
                <w:szCs w:val="22"/>
              </w:rPr>
              <w:t>1</w:t>
            </w:r>
          </w:p>
        </w:tc>
        <w:tc>
          <w:tcPr>
            <w:tcW w:w="1984" w:type="dxa"/>
          </w:tcPr>
          <w:p w:rsidR="00252839" w:rsidRPr="00B936C9" w:rsidRDefault="00252839" w:rsidP="005E64DF">
            <w:pPr>
              <w:jc w:val="center"/>
              <w:rPr>
                <w:sz w:val="22"/>
                <w:szCs w:val="22"/>
              </w:rPr>
            </w:pPr>
            <w:r w:rsidRPr="00B936C9">
              <w:rPr>
                <w:sz w:val="22"/>
                <w:szCs w:val="22"/>
              </w:rPr>
              <w:t>33,3</w:t>
            </w:r>
          </w:p>
        </w:tc>
      </w:tr>
      <w:tr w:rsidR="00252839" w:rsidRPr="00B936C9" w:rsidTr="00CD67D1">
        <w:tc>
          <w:tcPr>
            <w:tcW w:w="3828" w:type="dxa"/>
          </w:tcPr>
          <w:p w:rsidR="00252839" w:rsidRPr="00B936C9" w:rsidRDefault="00252839" w:rsidP="005E64DF">
            <w:pPr>
              <w:jc w:val="right"/>
              <w:rPr>
                <w:b/>
                <w:sz w:val="22"/>
                <w:szCs w:val="22"/>
              </w:rPr>
            </w:pPr>
            <w:r w:rsidRPr="00B936C9">
              <w:rPr>
                <w:b/>
                <w:sz w:val="22"/>
                <w:szCs w:val="22"/>
              </w:rPr>
              <w:t>Iš viso pagrindinėse mokyklose</w:t>
            </w:r>
          </w:p>
        </w:tc>
        <w:tc>
          <w:tcPr>
            <w:tcW w:w="1842" w:type="dxa"/>
          </w:tcPr>
          <w:p w:rsidR="00252839" w:rsidRPr="00B936C9" w:rsidRDefault="00252839" w:rsidP="005E64DF">
            <w:pPr>
              <w:jc w:val="center"/>
              <w:rPr>
                <w:b/>
                <w:sz w:val="22"/>
                <w:szCs w:val="22"/>
              </w:rPr>
            </w:pPr>
            <w:r w:rsidRPr="00B936C9">
              <w:rPr>
                <w:b/>
                <w:sz w:val="22"/>
                <w:szCs w:val="22"/>
              </w:rPr>
              <w:t>49</w:t>
            </w:r>
          </w:p>
        </w:tc>
        <w:tc>
          <w:tcPr>
            <w:tcW w:w="1985" w:type="dxa"/>
          </w:tcPr>
          <w:p w:rsidR="00252839" w:rsidRPr="00B936C9" w:rsidRDefault="00252839" w:rsidP="005E64DF">
            <w:pPr>
              <w:jc w:val="center"/>
              <w:rPr>
                <w:b/>
                <w:sz w:val="22"/>
                <w:szCs w:val="22"/>
              </w:rPr>
            </w:pPr>
            <w:r w:rsidRPr="00B936C9">
              <w:rPr>
                <w:b/>
                <w:sz w:val="22"/>
                <w:szCs w:val="22"/>
              </w:rPr>
              <w:t>36</w:t>
            </w:r>
          </w:p>
        </w:tc>
        <w:tc>
          <w:tcPr>
            <w:tcW w:w="1984" w:type="dxa"/>
          </w:tcPr>
          <w:p w:rsidR="00252839" w:rsidRPr="00B936C9" w:rsidRDefault="00252839" w:rsidP="005E64DF">
            <w:pPr>
              <w:jc w:val="center"/>
              <w:rPr>
                <w:b/>
                <w:sz w:val="22"/>
                <w:szCs w:val="22"/>
              </w:rPr>
            </w:pPr>
            <w:r w:rsidRPr="00B936C9">
              <w:rPr>
                <w:b/>
                <w:sz w:val="22"/>
                <w:szCs w:val="22"/>
              </w:rPr>
              <w:t>73,5</w:t>
            </w:r>
          </w:p>
        </w:tc>
      </w:tr>
      <w:tr w:rsidR="00252839" w:rsidRPr="00B936C9" w:rsidTr="00CD67D1">
        <w:tc>
          <w:tcPr>
            <w:tcW w:w="3828" w:type="dxa"/>
          </w:tcPr>
          <w:p w:rsidR="00252839" w:rsidRPr="00B936C9" w:rsidRDefault="00252839" w:rsidP="005E64DF">
            <w:pPr>
              <w:rPr>
                <w:sz w:val="22"/>
                <w:szCs w:val="22"/>
              </w:rPr>
            </w:pPr>
            <w:r w:rsidRPr="00B936C9">
              <w:rPr>
                <w:sz w:val="22"/>
                <w:szCs w:val="22"/>
              </w:rPr>
              <w:t>„Gabijos“ progimnazija</w:t>
            </w:r>
          </w:p>
        </w:tc>
        <w:tc>
          <w:tcPr>
            <w:tcW w:w="1842" w:type="dxa"/>
          </w:tcPr>
          <w:p w:rsidR="00252839" w:rsidRPr="00B936C9" w:rsidRDefault="00252839" w:rsidP="005E64DF">
            <w:pPr>
              <w:jc w:val="center"/>
              <w:rPr>
                <w:sz w:val="22"/>
                <w:szCs w:val="22"/>
              </w:rPr>
            </w:pPr>
            <w:r w:rsidRPr="00B936C9">
              <w:rPr>
                <w:sz w:val="22"/>
                <w:szCs w:val="22"/>
              </w:rPr>
              <w:t>2</w:t>
            </w:r>
          </w:p>
        </w:tc>
        <w:tc>
          <w:tcPr>
            <w:tcW w:w="1985" w:type="dxa"/>
          </w:tcPr>
          <w:p w:rsidR="00252839" w:rsidRPr="00B936C9" w:rsidRDefault="00252839" w:rsidP="005E64DF">
            <w:pPr>
              <w:jc w:val="center"/>
              <w:rPr>
                <w:sz w:val="22"/>
                <w:szCs w:val="22"/>
              </w:rPr>
            </w:pPr>
            <w:r w:rsidRPr="00B936C9">
              <w:rPr>
                <w:sz w:val="22"/>
                <w:szCs w:val="22"/>
              </w:rPr>
              <w:t>1</w:t>
            </w:r>
          </w:p>
        </w:tc>
        <w:tc>
          <w:tcPr>
            <w:tcW w:w="1984" w:type="dxa"/>
          </w:tcPr>
          <w:p w:rsidR="00252839" w:rsidRPr="00B936C9" w:rsidRDefault="00252839" w:rsidP="005E64DF">
            <w:pPr>
              <w:jc w:val="center"/>
              <w:rPr>
                <w:sz w:val="22"/>
                <w:szCs w:val="22"/>
              </w:rPr>
            </w:pPr>
            <w:r w:rsidRPr="00B936C9">
              <w:rPr>
                <w:sz w:val="22"/>
                <w:szCs w:val="22"/>
              </w:rPr>
              <w:t>50,0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Simono Dacho progimnazija</w:t>
            </w:r>
          </w:p>
        </w:tc>
        <w:tc>
          <w:tcPr>
            <w:tcW w:w="1842" w:type="dxa"/>
          </w:tcPr>
          <w:p w:rsidR="00252839" w:rsidRPr="00B936C9" w:rsidRDefault="00252839" w:rsidP="005E64DF">
            <w:pPr>
              <w:jc w:val="center"/>
              <w:rPr>
                <w:sz w:val="22"/>
                <w:szCs w:val="22"/>
              </w:rPr>
            </w:pPr>
            <w:r w:rsidRPr="00B936C9">
              <w:rPr>
                <w:sz w:val="22"/>
                <w:szCs w:val="22"/>
              </w:rPr>
              <w:t>5</w:t>
            </w:r>
          </w:p>
        </w:tc>
        <w:tc>
          <w:tcPr>
            <w:tcW w:w="1985" w:type="dxa"/>
          </w:tcPr>
          <w:p w:rsidR="00252839" w:rsidRPr="00B936C9" w:rsidRDefault="00252839" w:rsidP="005E64DF">
            <w:pPr>
              <w:jc w:val="center"/>
              <w:rPr>
                <w:sz w:val="22"/>
                <w:szCs w:val="22"/>
              </w:rPr>
            </w:pPr>
            <w:r w:rsidRPr="00B936C9">
              <w:rPr>
                <w:sz w:val="22"/>
                <w:szCs w:val="22"/>
              </w:rPr>
              <w:t>3</w:t>
            </w:r>
          </w:p>
        </w:tc>
        <w:tc>
          <w:tcPr>
            <w:tcW w:w="1984" w:type="dxa"/>
          </w:tcPr>
          <w:p w:rsidR="00252839" w:rsidRPr="00B936C9" w:rsidRDefault="00252839" w:rsidP="005E64DF">
            <w:pPr>
              <w:jc w:val="center"/>
              <w:rPr>
                <w:sz w:val="22"/>
                <w:szCs w:val="22"/>
              </w:rPr>
            </w:pPr>
            <w:r w:rsidRPr="00B936C9">
              <w:rPr>
                <w:sz w:val="22"/>
                <w:szCs w:val="22"/>
              </w:rPr>
              <w:t>60,0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Prano Mašioto progimnazija</w:t>
            </w:r>
          </w:p>
        </w:tc>
        <w:tc>
          <w:tcPr>
            <w:tcW w:w="1842" w:type="dxa"/>
          </w:tcPr>
          <w:p w:rsidR="00252839" w:rsidRPr="00B936C9" w:rsidRDefault="00252839" w:rsidP="005E64DF">
            <w:pPr>
              <w:jc w:val="center"/>
              <w:rPr>
                <w:sz w:val="22"/>
                <w:szCs w:val="22"/>
              </w:rPr>
            </w:pPr>
            <w:r w:rsidRPr="00B936C9">
              <w:rPr>
                <w:sz w:val="22"/>
                <w:szCs w:val="22"/>
              </w:rPr>
              <w:t>3</w:t>
            </w:r>
          </w:p>
        </w:tc>
        <w:tc>
          <w:tcPr>
            <w:tcW w:w="1985" w:type="dxa"/>
          </w:tcPr>
          <w:p w:rsidR="00252839" w:rsidRPr="00B936C9" w:rsidRDefault="00252839" w:rsidP="005E64DF">
            <w:pPr>
              <w:jc w:val="center"/>
              <w:rPr>
                <w:sz w:val="22"/>
                <w:szCs w:val="22"/>
              </w:rPr>
            </w:pPr>
            <w:r w:rsidRPr="00B936C9">
              <w:rPr>
                <w:sz w:val="22"/>
                <w:szCs w:val="22"/>
              </w:rPr>
              <w:t>1</w:t>
            </w:r>
          </w:p>
        </w:tc>
        <w:tc>
          <w:tcPr>
            <w:tcW w:w="1984" w:type="dxa"/>
          </w:tcPr>
          <w:p w:rsidR="00252839" w:rsidRPr="00B936C9" w:rsidRDefault="00252839" w:rsidP="005E64DF">
            <w:pPr>
              <w:jc w:val="center"/>
              <w:rPr>
                <w:sz w:val="22"/>
                <w:szCs w:val="22"/>
              </w:rPr>
            </w:pPr>
            <w:r w:rsidRPr="00B936C9">
              <w:rPr>
                <w:sz w:val="22"/>
                <w:szCs w:val="22"/>
              </w:rPr>
              <w:t>33,3</w:t>
            </w:r>
          </w:p>
        </w:tc>
      </w:tr>
      <w:tr w:rsidR="00252839" w:rsidRPr="00B936C9" w:rsidTr="00CD67D1">
        <w:tc>
          <w:tcPr>
            <w:tcW w:w="3828" w:type="dxa"/>
          </w:tcPr>
          <w:p w:rsidR="00252839" w:rsidRPr="00B936C9" w:rsidRDefault="00252839" w:rsidP="005E64DF">
            <w:pPr>
              <w:rPr>
                <w:sz w:val="22"/>
                <w:szCs w:val="22"/>
              </w:rPr>
            </w:pPr>
            <w:r w:rsidRPr="00B936C9">
              <w:rPr>
                <w:sz w:val="22"/>
                <w:szCs w:val="22"/>
              </w:rPr>
              <w:t>Martyno Mažvydo progimnazija</w:t>
            </w:r>
          </w:p>
        </w:tc>
        <w:tc>
          <w:tcPr>
            <w:tcW w:w="1842" w:type="dxa"/>
          </w:tcPr>
          <w:p w:rsidR="00252839" w:rsidRPr="00B936C9" w:rsidRDefault="00252839" w:rsidP="005E64DF">
            <w:pPr>
              <w:jc w:val="center"/>
              <w:rPr>
                <w:sz w:val="22"/>
                <w:szCs w:val="22"/>
              </w:rPr>
            </w:pPr>
            <w:r w:rsidRPr="00B936C9">
              <w:rPr>
                <w:sz w:val="22"/>
                <w:szCs w:val="22"/>
              </w:rPr>
              <w:t>3</w:t>
            </w:r>
          </w:p>
        </w:tc>
        <w:tc>
          <w:tcPr>
            <w:tcW w:w="1985" w:type="dxa"/>
          </w:tcPr>
          <w:p w:rsidR="00252839" w:rsidRPr="00B936C9" w:rsidRDefault="00252839" w:rsidP="005E64DF">
            <w:pPr>
              <w:jc w:val="center"/>
              <w:rPr>
                <w:sz w:val="22"/>
                <w:szCs w:val="22"/>
              </w:rPr>
            </w:pPr>
            <w:r w:rsidRPr="00B936C9">
              <w:rPr>
                <w:sz w:val="22"/>
                <w:szCs w:val="22"/>
              </w:rPr>
              <w:t>1</w:t>
            </w:r>
          </w:p>
        </w:tc>
        <w:tc>
          <w:tcPr>
            <w:tcW w:w="1984" w:type="dxa"/>
          </w:tcPr>
          <w:p w:rsidR="00252839" w:rsidRPr="00B936C9" w:rsidRDefault="00252839" w:rsidP="005E64DF">
            <w:pPr>
              <w:jc w:val="center"/>
              <w:rPr>
                <w:sz w:val="22"/>
                <w:szCs w:val="22"/>
              </w:rPr>
            </w:pPr>
            <w:r w:rsidRPr="00B936C9">
              <w:rPr>
                <w:sz w:val="22"/>
                <w:szCs w:val="22"/>
              </w:rPr>
              <w:t>33,3</w:t>
            </w:r>
          </w:p>
        </w:tc>
      </w:tr>
      <w:tr w:rsidR="00252839" w:rsidRPr="00B936C9" w:rsidTr="00CD67D1">
        <w:tc>
          <w:tcPr>
            <w:tcW w:w="3828" w:type="dxa"/>
          </w:tcPr>
          <w:p w:rsidR="00252839" w:rsidRPr="00B936C9" w:rsidRDefault="00252839" w:rsidP="005E64DF">
            <w:pPr>
              <w:rPr>
                <w:sz w:val="22"/>
                <w:szCs w:val="22"/>
              </w:rPr>
            </w:pPr>
            <w:r w:rsidRPr="00B936C9">
              <w:rPr>
                <w:sz w:val="22"/>
                <w:szCs w:val="22"/>
              </w:rPr>
              <w:t>Sendvario progimnazija</w:t>
            </w:r>
          </w:p>
        </w:tc>
        <w:tc>
          <w:tcPr>
            <w:tcW w:w="1842" w:type="dxa"/>
          </w:tcPr>
          <w:p w:rsidR="00252839" w:rsidRPr="00B936C9" w:rsidRDefault="00252839" w:rsidP="005E64DF">
            <w:pPr>
              <w:jc w:val="center"/>
              <w:rPr>
                <w:sz w:val="22"/>
                <w:szCs w:val="22"/>
              </w:rPr>
            </w:pPr>
            <w:r w:rsidRPr="00B936C9">
              <w:rPr>
                <w:sz w:val="22"/>
                <w:szCs w:val="22"/>
              </w:rPr>
              <w:t>3</w:t>
            </w:r>
          </w:p>
        </w:tc>
        <w:tc>
          <w:tcPr>
            <w:tcW w:w="1985" w:type="dxa"/>
          </w:tcPr>
          <w:p w:rsidR="00252839" w:rsidRPr="00B936C9" w:rsidRDefault="00252839" w:rsidP="005E64DF">
            <w:pPr>
              <w:jc w:val="center"/>
              <w:rPr>
                <w:sz w:val="22"/>
                <w:szCs w:val="22"/>
              </w:rPr>
            </w:pPr>
            <w:r w:rsidRPr="00B936C9">
              <w:rPr>
                <w:sz w:val="22"/>
                <w:szCs w:val="22"/>
              </w:rPr>
              <w:t>–</w:t>
            </w:r>
          </w:p>
        </w:tc>
        <w:tc>
          <w:tcPr>
            <w:tcW w:w="1984" w:type="dxa"/>
          </w:tcPr>
          <w:p w:rsidR="00252839" w:rsidRPr="00B936C9" w:rsidRDefault="00252839" w:rsidP="005E64DF">
            <w:pPr>
              <w:jc w:val="center"/>
              <w:rPr>
                <w:sz w:val="22"/>
                <w:szCs w:val="22"/>
              </w:rPr>
            </w:pPr>
            <w:r w:rsidRPr="00B936C9">
              <w:rPr>
                <w:sz w:val="22"/>
                <w:szCs w:val="22"/>
              </w:rPr>
              <w:t>–</w:t>
            </w:r>
          </w:p>
        </w:tc>
      </w:tr>
      <w:tr w:rsidR="00252839" w:rsidRPr="00B936C9" w:rsidTr="00CD67D1">
        <w:tc>
          <w:tcPr>
            <w:tcW w:w="3828" w:type="dxa"/>
          </w:tcPr>
          <w:p w:rsidR="00252839" w:rsidRPr="00B936C9" w:rsidRDefault="00252839" w:rsidP="005E64DF">
            <w:pPr>
              <w:rPr>
                <w:sz w:val="22"/>
                <w:szCs w:val="22"/>
              </w:rPr>
            </w:pPr>
            <w:r w:rsidRPr="00B936C9">
              <w:rPr>
                <w:sz w:val="22"/>
                <w:szCs w:val="22"/>
              </w:rPr>
              <w:t>„Smeltės“ progimnazija</w:t>
            </w:r>
          </w:p>
        </w:tc>
        <w:tc>
          <w:tcPr>
            <w:tcW w:w="1842" w:type="dxa"/>
          </w:tcPr>
          <w:p w:rsidR="00252839" w:rsidRPr="00B936C9" w:rsidRDefault="00252839" w:rsidP="005E64DF">
            <w:pPr>
              <w:jc w:val="center"/>
              <w:rPr>
                <w:sz w:val="22"/>
                <w:szCs w:val="22"/>
              </w:rPr>
            </w:pPr>
            <w:r w:rsidRPr="00B936C9">
              <w:rPr>
                <w:sz w:val="22"/>
                <w:szCs w:val="22"/>
              </w:rPr>
              <w:t>1</w:t>
            </w:r>
          </w:p>
        </w:tc>
        <w:tc>
          <w:tcPr>
            <w:tcW w:w="1985" w:type="dxa"/>
          </w:tcPr>
          <w:p w:rsidR="00252839" w:rsidRPr="00B936C9" w:rsidRDefault="00252839" w:rsidP="005E64DF">
            <w:pPr>
              <w:jc w:val="center"/>
              <w:rPr>
                <w:sz w:val="22"/>
                <w:szCs w:val="22"/>
              </w:rPr>
            </w:pPr>
            <w:r w:rsidRPr="00B936C9">
              <w:rPr>
                <w:sz w:val="22"/>
                <w:szCs w:val="22"/>
              </w:rPr>
              <w:t>1</w:t>
            </w:r>
          </w:p>
        </w:tc>
        <w:tc>
          <w:tcPr>
            <w:tcW w:w="1984" w:type="dxa"/>
          </w:tcPr>
          <w:p w:rsidR="00252839" w:rsidRPr="00B936C9" w:rsidRDefault="00252839" w:rsidP="005E64DF">
            <w:pPr>
              <w:jc w:val="center"/>
              <w:rPr>
                <w:sz w:val="22"/>
                <w:szCs w:val="22"/>
              </w:rPr>
            </w:pPr>
            <w:r w:rsidRPr="00B936C9">
              <w:rPr>
                <w:sz w:val="22"/>
                <w:szCs w:val="22"/>
              </w:rPr>
              <w:t>100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Liudviko Stulpino progimnazija</w:t>
            </w:r>
          </w:p>
        </w:tc>
        <w:tc>
          <w:tcPr>
            <w:tcW w:w="1842" w:type="dxa"/>
          </w:tcPr>
          <w:p w:rsidR="00252839" w:rsidRPr="00B936C9" w:rsidRDefault="00252839" w:rsidP="005E64DF">
            <w:pPr>
              <w:jc w:val="center"/>
              <w:rPr>
                <w:sz w:val="22"/>
                <w:szCs w:val="22"/>
              </w:rPr>
            </w:pPr>
            <w:r w:rsidRPr="00B936C9">
              <w:rPr>
                <w:sz w:val="22"/>
                <w:szCs w:val="22"/>
              </w:rPr>
              <w:t>3</w:t>
            </w:r>
          </w:p>
        </w:tc>
        <w:tc>
          <w:tcPr>
            <w:tcW w:w="1985" w:type="dxa"/>
          </w:tcPr>
          <w:p w:rsidR="00252839" w:rsidRPr="00B936C9" w:rsidRDefault="00252839" w:rsidP="005E64DF">
            <w:pPr>
              <w:jc w:val="center"/>
              <w:rPr>
                <w:sz w:val="22"/>
                <w:szCs w:val="22"/>
              </w:rPr>
            </w:pPr>
            <w:r w:rsidRPr="00B936C9">
              <w:rPr>
                <w:sz w:val="22"/>
                <w:szCs w:val="22"/>
              </w:rPr>
              <w:t>1</w:t>
            </w:r>
          </w:p>
        </w:tc>
        <w:tc>
          <w:tcPr>
            <w:tcW w:w="1984" w:type="dxa"/>
          </w:tcPr>
          <w:p w:rsidR="00252839" w:rsidRPr="00B936C9" w:rsidRDefault="00252839" w:rsidP="005E64DF">
            <w:pPr>
              <w:jc w:val="center"/>
              <w:rPr>
                <w:sz w:val="22"/>
                <w:szCs w:val="22"/>
              </w:rPr>
            </w:pPr>
            <w:r w:rsidRPr="00B936C9">
              <w:rPr>
                <w:sz w:val="22"/>
                <w:szCs w:val="22"/>
              </w:rPr>
              <w:t>33,3</w:t>
            </w:r>
          </w:p>
        </w:tc>
      </w:tr>
      <w:tr w:rsidR="00252839" w:rsidRPr="00B936C9" w:rsidTr="00CD67D1">
        <w:tc>
          <w:tcPr>
            <w:tcW w:w="3828" w:type="dxa"/>
          </w:tcPr>
          <w:p w:rsidR="00252839" w:rsidRPr="00B936C9" w:rsidRDefault="00252839" w:rsidP="005E64DF">
            <w:pPr>
              <w:rPr>
                <w:sz w:val="22"/>
                <w:szCs w:val="22"/>
              </w:rPr>
            </w:pPr>
            <w:r w:rsidRPr="00B936C9">
              <w:rPr>
                <w:sz w:val="22"/>
                <w:szCs w:val="22"/>
              </w:rPr>
              <w:t>„Versmės“ progimnazija</w:t>
            </w:r>
          </w:p>
        </w:tc>
        <w:tc>
          <w:tcPr>
            <w:tcW w:w="1842" w:type="dxa"/>
          </w:tcPr>
          <w:p w:rsidR="00252839" w:rsidRPr="00B936C9" w:rsidRDefault="00252839" w:rsidP="005E64DF">
            <w:pPr>
              <w:jc w:val="center"/>
              <w:rPr>
                <w:sz w:val="22"/>
                <w:szCs w:val="22"/>
              </w:rPr>
            </w:pPr>
            <w:r w:rsidRPr="00B936C9">
              <w:rPr>
                <w:sz w:val="22"/>
                <w:szCs w:val="22"/>
              </w:rPr>
              <w:t>3</w:t>
            </w:r>
          </w:p>
        </w:tc>
        <w:tc>
          <w:tcPr>
            <w:tcW w:w="1985" w:type="dxa"/>
          </w:tcPr>
          <w:p w:rsidR="00252839" w:rsidRPr="00B936C9" w:rsidRDefault="00252839" w:rsidP="005E64DF">
            <w:pPr>
              <w:jc w:val="center"/>
              <w:rPr>
                <w:sz w:val="22"/>
                <w:szCs w:val="22"/>
              </w:rPr>
            </w:pPr>
            <w:r w:rsidRPr="00B936C9">
              <w:rPr>
                <w:sz w:val="22"/>
                <w:szCs w:val="22"/>
              </w:rPr>
              <w:t>1</w:t>
            </w:r>
          </w:p>
        </w:tc>
        <w:tc>
          <w:tcPr>
            <w:tcW w:w="1984" w:type="dxa"/>
          </w:tcPr>
          <w:p w:rsidR="00252839" w:rsidRPr="00B936C9" w:rsidRDefault="00252839" w:rsidP="005E64DF">
            <w:pPr>
              <w:jc w:val="center"/>
              <w:rPr>
                <w:sz w:val="22"/>
                <w:szCs w:val="22"/>
              </w:rPr>
            </w:pPr>
            <w:r w:rsidRPr="00B936C9">
              <w:rPr>
                <w:sz w:val="22"/>
                <w:szCs w:val="22"/>
              </w:rPr>
              <w:t>33,3</w:t>
            </w:r>
          </w:p>
        </w:tc>
      </w:tr>
      <w:tr w:rsidR="00252839" w:rsidRPr="00B936C9" w:rsidTr="00CD67D1">
        <w:tc>
          <w:tcPr>
            <w:tcW w:w="3828" w:type="dxa"/>
          </w:tcPr>
          <w:p w:rsidR="00252839" w:rsidRPr="00B936C9" w:rsidRDefault="00252839" w:rsidP="005E64DF">
            <w:pPr>
              <w:jc w:val="right"/>
              <w:rPr>
                <w:b/>
                <w:sz w:val="22"/>
                <w:szCs w:val="22"/>
              </w:rPr>
            </w:pPr>
            <w:r w:rsidRPr="00B936C9">
              <w:rPr>
                <w:b/>
                <w:sz w:val="22"/>
                <w:szCs w:val="22"/>
              </w:rPr>
              <w:t>Iš viso progimnazijose</w:t>
            </w:r>
          </w:p>
        </w:tc>
        <w:tc>
          <w:tcPr>
            <w:tcW w:w="1842" w:type="dxa"/>
          </w:tcPr>
          <w:p w:rsidR="00252839" w:rsidRPr="00B936C9" w:rsidRDefault="00252839" w:rsidP="005E64DF">
            <w:pPr>
              <w:jc w:val="center"/>
              <w:rPr>
                <w:b/>
                <w:sz w:val="22"/>
                <w:szCs w:val="22"/>
              </w:rPr>
            </w:pPr>
            <w:r w:rsidRPr="00B936C9">
              <w:rPr>
                <w:b/>
                <w:sz w:val="22"/>
                <w:szCs w:val="22"/>
              </w:rPr>
              <w:t>23</w:t>
            </w:r>
          </w:p>
        </w:tc>
        <w:tc>
          <w:tcPr>
            <w:tcW w:w="1985" w:type="dxa"/>
          </w:tcPr>
          <w:p w:rsidR="00252839" w:rsidRPr="00B936C9" w:rsidRDefault="00252839" w:rsidP="005E64DF">
            <w:pPr>
              <w:jc w:val="center"/>
              <w:rPr>
                <w:b/>
                <w:sz w:val="22"/>
                <w:szCs w:val="22"/>
              </w:rPr>
            </w:pPr>
            <w:r w:rsidRPr="00B936C9">
              <w:rPr>
                <w:b/>
                <w:sz w:val="22"/>
                <w:szCs w:val="22"/>
              </w:rPr>
              <w:t>9</w:t>
            </w:r>
          </w:p>
        </w:tc>
        <w:tc>
          <w:tcPr>
            <w:tcW w:w="1984" w:type="dxa"/>
          </w:tcPr>
          <w:p w:rsidR="00252839" w:rsidRPr="00B936C9" w:rsidRDefault="00252839" w:rsidP="005E64DF">
            <w:pPr>
              <w:jc w:val="center"/>
              <w:rPr>
                <w:b/>
                <w:sz w:val="22"/>
                <w:szCs w:val="22"/>
              </w:rPr>
            </w:pPr>
            <w:r w:rsidRPr="00B936C9">
              <w:rPr>
                <w:b/>
                <w:sz w:val="22"/>
                <w:szCs w:val="22"/>
              </w:rPr>
              <w:t>39,1</w:t>
            </w:r>
          </w:p>
        </w:tc>
      </w:tr>
      <w:tr w:rsidR="00252839" w:rsidRPr="00B936C9" w:rsidTr="00CD67D1">
        <w:tc>
          <w:tcPr>
            <w:tcW w:w="3828" w:type="dxa"/>
          </w:tcPr>
          <w:p w:rsidR="00252839" w:rsidRPr="00B936C9" w:rsidRDefault="00252839" w:rsidP="005E64DF">
            <w:pPr>
              <w:rPr>
                <w:sz w:val="22"/>
                <w:szCs w:val="22"/>
              </w:rPr>
            </w:pPr>
            <w:r w:rsidRPr="00B936C9">
              <w:rPr>
                <w:sz w:val="22"/>
                <w:szCs w:val="22"/>
              </w:rPr>
              <w:t xml:space="preserve">Litorinos  mokykla </w:t>
            </w:r>
          </w:p>
        </w:tc>
        <w:tc>
          <w:tcPr>
            <w:tcW w:w="1842" w:type="dxa"/>
          </w:tcPr>
          <w:p w:rsidR="00252839" w:rsidRPr="00B936C9" w:rsidRDefault="00252839" w:rsidP="005E64DF">
            <w:pPr>
              <w:jc w:val="center"/>
              <w:rPr>
                <w:sz w:val="22"/>
                <w:szCs w:val="22"/>
              </w:rPr>
            </w:pPr>
            <w:r w:rsidRPr="00B936C9">
              <w:rPr>
                <w:sz w:val="22"/>
                <w:szCs w:val="22"/>
              </w:rPr>
              <w:t>3</w:t>
            </w:r>
          </w:p>
        </w:tc>
        <w:tc>
          <w:tcPr>
            <w:tcW w:w="1985" w:type="dxa"/>
          </w:tcPr>
          <w:p w:rsidR="00252839" w:rsidRPr="00B936C9" w:rsidRDefault="00252839" w:rsidP="005E64DF">
            <w:pPr>
              <w:jc w:val="center"/>
              <w:rPr>
                <w:sz w:val="22"/>
                <w:szCs w:val="22"/>
              </w:rPr>
            </w:pPr>
            <w:r w:rsidRPr="00B936C9">
              <w:rPr>
                <w:sz w:val="22"/>
                <w:szCs w:val="22"/>
              </w:rPr>
              <w:t>3</w:t>
            </w:r>
          </w:p>
        </w:tc>
        <w:tc>
          <w:tcPr>
            <w:tcW w:w="1984" w:type="dxa"/>
          </w:tcPr>
          <w:p w:rsidR="00252839" w:rsidRPr="00B936C9" w:rsidRDefault="00252839" w:rsidP="005E64DF">
            <w:pPr>
              <w:jc w:val="center"/>
              <w:rPr>
                <w:sz w:val="22"/>
                <w:szCs w:val="22"/>
              </w:rPr>
            </w:pPr>
            <w:r w:rsidRPr="00B936C9">
              <w:rPr>
                <w:sz w:val="22"/>
                <w:szCs w:val="22"/>
              </w:rPr>
              <w:t>100</w:t>
            </w:r>
          </w:p>
        </w:tc>
      </w:tr>
      <w:tr w:rsidR="00252839" w:rsidRPr="00B936C9" w:rsidTr="00CD67D1">
        <w:tc>
          <w:tcPr>
            <w:tcW w:w="3828" w:type="dxa"/>
          </w:tcPr>
          <w:p w:rsidR="00252839" w:rsidRPr="00B936C9" w:rsidRDefault="00252839" w:rsidP="005E64DF">
            <w:pPr>
              <w:jc w:val="right"/>
              <w:rPr>
                <w:b/>
                <w:sz w:val="22"/>
                <w:szCs w:val="22"/>
              </w:rPr>
            </w:pPr>
            <w:r w:rsidRPr="00B936C9">
              <w:rPr>
                <w:b/>
                <w:sz w:val="22"/>
                <w:szCs w:val="22"/>
              </w:rPr>
              <w:t>Iš viso specialiosiose mokyklose</w:t>
            </w:r>
          </w:p>
        </w:tc>
        <w:tc>
          <w:tcPr>
            <w:tcW w:w="1842" w:type="dxa"/>
          </w:tcPr>
          <w:p w:rsidR="00252839" w:rsidRPr="00B936C9" w:rsidRDefault="00252839" w:rsidP="005E64DF">
            <w:pPr>
              <w:jc w:val="center"/>
              <w:rPr>
                <w:b/>
                <w:sz w:val="22"/>
                <w:szCs w:val="22"/>
              </w:rPr>
            </w:pPr>
            <w:r w:rsidRPr="00B936C9">
              <w:rPr>
                <w:b/>
                <w:sz w:val="22"/>
                <w:szCs w:val="22"/>
              </w:rPr>
              <w:t>3</w:t>
            </w:r>
          </w:p>
        </w:tc>
        <w:tc>
          <w:tcPr>
            <w:tcW w:w="1985" w:type="dxa"/>
          </w:tcPr>
          <w:p w:rsidR="00252839" w:rsidRPr="00B936C9" w:rsidRDefault="00252839" w:rsidP="005E64DF">
            <w:pPr>
              <w:jc w:val="center"/>
              <w:rPr>
                <w:b/>
                <w:sz w:val="22"/>
                <w:szCs w:val="22"/>
              </w:rPr>
            </w:pPr>
            <w:r w:rsidRPr="00B936C9">
              <w:rPr>
                <w:b/>
                <w:sz w:val="22"/>
                <w:szCs w:val="22"/>
              </w:rPr>
              <w:t>3</w:t>
            </w:r>
          </w:p>
        </w:tc>
        <w:tc>
          <w:tcPr>
            <w:tcW w:w="1984" w:type="dxa"/>
          </w:tcPr>
          <w:p w:rsidR="00252839" w:rsidRPr="00B936C9" w:rsidRDefault="00252839" w:rsidP="005E64DF">
            <w:pPr>
              <w:jc w:val="center"/>
              <w:rPr>
                <w:b/>
                <w:sz w:val="22"/>
                <w:szCs w:val="22"/>
              </w:rPr>
            </w:pPr>
            <w:r w:rsidRPr="00B936C9">
              <w:rPr>
                <w:b/>
                <w:sz w:val="22"/>
                <w:szCs w:val="22"/>
              </w:rPr>
              <w:t>100</w:t>
            </w:r>
          </w:p>
        </w:tc>
      </w:tr>
      <w:tr w:rsidR="00252839" w:rsidRPr="00B936C9" w:rsidTr="00CD67D1">
        <w:tc>
          <w:tcPr>
            <w:tcW w:w="3828" w:type="dxa"/>
          </w:tcPr>
          <w:p w:rsidR="00252839" w:rsidRPr="00B936C9" w:rsidRDefault="00252839" w:rsidP="005E64DF">
            <w:pPr>
              <w:rPr>
                <w:sz w:val="22"/>
                <w:szCs w:val="22"/>
              </w:rPr>
            </w:pPr>
            <w:r w:rsidRPr="00B936C9">
              <w:rPr>
                <w:sz w:val="22"/>
                <w:szCs w:val="22"/>
              </w:rPr>
              <w:t>„Saulutės“ mokykla-darželis</w:t>
            </w:r>
          </w:p>
        </w:tc>
        <w:tc>
          <w:tcPr>
            <w:tcW w:w="1842" w:type="dxa"/>
          </w:tcPr>
          <w:p w:rsidR="00252839" w:rsidRPr="00B936C9" w:rsidRDefault="00252839" w:rsidP="005E64DF">
            <w:pPr>
              <w:jc w:val="center"/>
              <w:rPr>
                <w:sz w:val="22"/>
                <w:szCs w:val="22"/>
              </w:rPr>
            </w:pPr>
            <w:r w:rsidRPr="00B936C9">
              <w:rPr>
                <w:sz w:val="22"/>
                <w:szCs w:val="22"/>
              </w:rPr>
              <w:t>1</w:t>
            </w:r>
          </w:p>
        </w:tc>
        <w:tc>
          <w:tcPr>
            <w:tcW w:w="1985" w:type="dxa"/>
          </w:tcPr>
          <w:p w:rsidR="00252839" w:rsidRPr="00B936C9" w:rsidRDefault="00252839" w:rsidP="005E64DF">
            <w:pPr>
              <w:jc w:val="center"/>
              <w:rPr>
                <w:sz w:val="22"/>
                <w:szCs w:val="22"/>
              </w:rPr>
            </w:pPr>
            <w:r w:rsidRPr="00B936C9">
              <w:rPr>
                <w:sz w:val="22"/>
                <w:szCs w:val="22"/>
              </w:rPr>
              <w:t>–</w:t>
            </w:r>
          </w:p>
        </w:tc>
        <w:tc>
          <w:tcPr>
            <w:tcW w:w="1984" w:type="dxa"/>
          </w:tcPr>
          <w:p w:rsidR="00252839" w:rsidRPr="00B936C9" w:rsidRDefault="00252839" w:rsidP="005E64DF">
            <w:pPr>
              <w:jc w:val="center"/>
              <w:rPr>
                <w:sz w:val="22"/>
                <w:szCs w:val="22"/>
              </w:rPr>
            </w:pPr>
            <w:r w:rsidRPr="00B936C9">
              <w:rPr>
                <w:sz w:val="22"/>
                <w:szCs w:val="22"/>
              </w:rPr>
              <w:t>–</w:t>
            </w:r>
          </w:p>
        </w:tc>
      </w:tr>
      <w:tr w:rsidR="00252839" w:rsidRPr="00B936C9" w:rsidTr="00CD67D1">
        <w:tc>
          <w:tcPr>
            <w:tcW w:w="3828" w:type="dxa"/>
          </w:tcPr>
          <w:p w:rsidR="00252839" w:rsidRPr="00B936C9" w:rsidRDefault="00252839" w:rsidP="005E64DF">
            <w:pPr>
              <w:jc w:val="right"/>
              <w:rPr>
                <w:b/>
                <w:sz w:val="22"/>
                <w:szCs w:val="22"/>
              </w:rPr>
            </w:pPr>
            <w:r w:rsidRPr="00B936C9">
              <w:rPr>
                <w:b/>
                <w:sz w:val="22"/>
                <w:szCs w:val="22"/>
              </w:rPr>
              <w:t>Iš viso pradinėse mokyklose</w:t>
            </w:r>
          </w:p>
        </w:tc>
        <w:tc>
          <w:tcPr>
            <w:tcW w:w="1842" w:type="dxa"/>
          </w:tcPr>
          <w:p w:rsidR="00252839" w:rsidRPr="00B936C9" w:rsidRDefault="00252839" w:rsidP="005E64DF">
            <w:pPr>
              <w:jc w:val="center"/>
              <w:rPr>
                <w:b/>
                <w:sz w:val="22"/>
                <w:szCs w:val="22"/>
              </w:rPr>
            </w:pPr>
            <w:r w:rsidRPr="00B936C9">
              <w:rPr>
                <w:b/>
                <w:sz w:val="22"/>
                <w:szCs w:val="22"/>
              </w:rPr>
              <w:t>1</w:t>
            </w:r>
          </w:p>
        </w:tc>
        <w:tc>
          <w:tcPr>
            <w:tcW w:w="1985" w:type="dxa"/>
          </w:tcPr>
          <w:p w:rsidR="00252839" w:rsidRPr="00B936C9" w:rsidRDefault="00252839" w:rsidP="005E64DF">
            <w:pPr>
              <w:jc w:val="center"/>
              <w:rPr>
                <w:b/>
                <w:sz w:val="22"/>
                <w:szCs w:val="22"/>
              </w:rPr>
            </w:pPr>
            <w:r w:rsidRPr="00B936C9">
              <w:rPr>
                <w:b/>
                <w:sz w:val="22"/>
                <w:szCs w:val="22"/>
              </w:rPr>
              <w:t>–</w:t>
            </w:r>
          </w:p>
        </w:tc>
        <w:tc>
          <w:tcPr>
            <w:tcW w:w="1984" w:type="dxa"/>
          </w:tcPr>
          <w:p w:rsidR="00252839" w:rsidRPr="00B936C9" w:rsidRDefault="00252839" w:rsidP="005E64DF">
            <w:pPr>
              <w:jc w:val="center"/>
              <w:rPr>
                <w:b/>
                <w:sz w:val="22"/>
                <w:szCs w:val="22"/>
              </w:rPr>
            </w:pPr>
            <w:r w:rsidRPr="00B936C9">
              <w:rPr>
                <w:b/>
                <w:sz w:val="22"/>
                <w:szCs w:val="22"/>
              </w:rPr>
              <w:t>–</w:t>
            </w:r>
          </w:p>
        </w:tc>
      </w:tr>
      <w:tr w:rsidR="00252839" w:rsidRPr="00B936C9" w:rsidTr="00CD67D1">
        <w:tc>
          <w:tcPr>
            <w:tcW w:w="3828" w:type="dxa"/>
          </w:tcPr>
          <w:p w:rsidR="00252839" w:rsidRPr="00B936C9" w:rsidRDefault="00252839" w:rsidP="005E64DF">
            <w:pPr>
              <w:jc w:val="right"/>
              <w:rPr>
                <w:b/>
                <w:sz w:val="22"/>
                <w:szCs w:val="22"/>
              </w:rPr>
            </w:pPr>
            <w:r w:rsidRPr="00B936C9">
              <w:rPr>
                <w:b/>
                <w:sz w:val="22"/>
                <w:szCs w:val="22"/>
              </w:rPr>
              <w:t>Iš viso švietimo įstaigose</w:t>
            </w:r>
          </w:p>
        </w:tc>
        <w:tc>
          <w:tcPr>
            <w:tcW w:w="1842" w:type="dxa"/>
          </w:tcPr>
          <w:p w:rsidR="00252839" w:rsidRPr="00B936C9" w:rsidRDefault="00252839" w:rsidP="005E64DF">
            <w:pPr>
              <w:jc w:val="center"/>
              <w:rPr>
                <w:b/>
                <w:sz w:val="22"/>
                <w:szCs w:val="22"/>
              </w:rPr>
            </w:pPr>
            <w:r w:rsidRPr="00B936C9">
              <w:rPr>
                <w:b/>
                <w:sz w:val="22"/>
                <w:szCs w:val="22"/>
              </w:rPr>
              <w:t>116</w:t>
            </w:r>
          </w:p>
        </w:tc>
        <w:tc>
          <w:tcPr>
            <w:tcW w:w="1985" w:type="dxa"/>
          </w:tcPr>
          <w:p w:rsidR="00252839" w:rsidRPr="00B936C9" w:rsidRDefault="00252839" w:rsidP="005E64DF">
            <w:pPr>
              <w:jc w:val="center"/>
              <w:rPr>
                <w:b/>
                <w:sz w:val="22"/>
                <w:szCs w:val="22"/>
              </w:rPr>
            </w:pPr>
            <w:r w:rsidRPr="00B936C9">
              <w:rPr>
                <w:b/>
                <w:sz w:val="22"/>
                <w:szCs w:val="22"/>
              </w:rPr>
              <w:t>80</w:t>
            </w:r>
          </w:p>
        </w:tc>
        <w:tc>
          <w:tcPr>
            <w:tcW w:w="1984" w:type="dxa"/>
          </w:tcPr>
          <w:p w:rsidR="00252839" w:rsidRPr="00B936C9" w:rsidRDefault="00252839" w:rsidP="005E64DF">
            <w:pPr>
              <w:jc w:val="center"/>
              <w:rPr>
                <w:b/>
                <w:sz w:val="22"/>
                <w:szCs w:val="22"/>
              </w:rPr>
            </w:pPr>
            <w:r w:rsidRPr="00B936C9">
              <w:rPr>
                <w:b/>
                <w:sz w:val="22"/>
                <w:szCs w:val="22"/>
              </w:rPr>
              <w:t>69,0</w:t>
            </w:r>
          </w:p>
        </w:tc>
      </w:tr>
    </w:tbl>
    <w:p w:rsidR="00252839" w:rsidRPr="00C6643F" w:rsidRDefault="00252839" w:rsidP="005E64DF">
      <w:pPr>
        <w:spacing w:after="0" w:line="240" w:lineRule="auto"/>
        <w:ind w:firstLine="709"/>
        <w:jc w:val="both"/>
        <w:rPr>
          <w:rFonts w:ascii="Times New Roman" w:hAnsi="Times New Roman" w:cs="Times New Roman"/>
          <w:sz w:val="20"/>
          <w:szCs w:val="20"/>
        </w:rPr>
      </w:pPr>
      <w:r w:rsidRPr="00C6643F">
        <w:rPr>
          <w:rFonts w:ascii="Times New Roman" w:hAnsi="Times New Roman" w:cs="Times New Roman"/>
          <w:sz w:val="20"/>
          <w:szCs w:val="20"/>
        </w:rPr>
        <w:t>*Naujakiemio suaugusiųjų gimnazija ir Andrejaus Rubliovo pagrindinė mokykla nepateikė duomenų, kadangi mokyklos buvo reorganizuotos</w:t>
      </w:r>
    </w:p>
    <w:p w:rsidR="00252839" w:rsidRPr="00B936C9" w:rsidRDefault="00252839" w:rsidP="005E64DF">
      <w:pPr>
        <w:spacing w:after="0" w:line="240" w:lineRule="auto"/>
        <w:ind w:firstLine="709"/>
        <w:jc w:val="both"/>
        <w:rPr>
          <w:rFonts w:ascii="Times New Roman" w:hAnsi="Times New Roman" w:cs="Times New Roman"/>
        </w:rPr>
      </w:pPr>
    </w:p>
    <w:p w:rsidR="00252839" w:rsidRPr="00B936C9" w:rsidRDefault="0025283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102 lentelė (6.18.). Vykdomų 2013–2014 m. m. projektų, skirtų suaugusiųjų neformaliajam švietimui, skaičius </w:t>
      </w:r>
    </w:p>
    <w:tbl>
      <w:tblPr>
        <w:tblStyle w:val="Lentelstinklelis"/>
        <w:tblW w:w="9781" w:type="dxa"/>
        <w:tblInd w:w="108" w:type="dxa"/>
        <w:tblLook w:val="04A0" w:firstRow="1" w:lastRow="0" w:firstColumn="1" w:lastColumn="0" w:noHBand="0" w:noVBand="1"/>
      </w:tblPr>
      <w:tblGrid>
        <w:gridCol w:w="4820"/>
        <w:gridCol w:w="2126"/>
        <w:gridCol w:w="2835"/>
      </w:tblGrid>
      <w:tr w:rsidR="00252839" w:rsidRPr="00B936C9" w:rsidTr="00CD67D1">
        <w:tc>
          <w:tcPr>
            <w:tcW w:w="4820" w:type="dxa"/>
          </w:tcPr>
          <w:p w:rsidR="00252839" w:rsidRPr="00B936C9" w:rsidRDefault="00252839" w:rsidP="005E64DF">
            <w:pPr>
              <w:jc w:val="center"/>
              <w:rPr>
                <w:sz w:val="22"/>
                <w:szCs w:val="22"/>
              </w:rPr>
            </w:pPr>
            <w:r w:rsidRPr="00B936C9">
              <w:rPr>
                <w:sz w:val="22"/>
                <w:szCs w:val="22"/>
              </w:rPr>
              <w:t>Įstaigos pavadinimas</w:t>
            </w:r>
          </w:p>
        </w:tc>
        <w:tc>
          <w:tcPr>
            <w:tcW w:w="2126" w:type="dxa"/>
          </w:tcPr>
          <w:p w:rsidR="00252839" w:rsidRPr="00B936C9" w:rsidRDefault="00252839" w:rsidP="005E64DF">
            <w:pPr>
              <w:jc w:val="center"/>
              <w:rPr>
                <w:sz w:val="22"/>
                <w:szCs w:val="22"/>
              </w:rPr>
            </w:pPr>
            <w:r w:rsidRPr="00B936C9">
              <w:rPr>
                <w:sz w:val="22"/>
                <w:szCs w:val="22"/>
              </w:rPr>
              <w:t>Vykdomų projektų, skirtų suaugusiųjų neformaliajam švietimui, skaičius</w:t>
            </w:r>
          </w:p>
        </w:tc>
        <w:tc>
          <w:tcPr>
            <w:tcW w:w="2835" w:type="dxa"/>
          </w:tcPr>
          <w:p w:rsidR="00252839" w:rsidRPr="00B936C9" w:rsidRDefault="00252839" w:rsidP="005E64DF">
            <w:pPr>
              <w:jc w:val="center"/>
              <w:rPr>
                <w:sz w:val="22"/>
                <w:szCs w:val="22"/>
              </w:rPr>
            </w:pPr>
            <w:r w:rsidRPr="00B936C9">
              <w:rPr>
                <w:sz w:val="22"/>
                <w:szCs w:val="22"/>
              </w:rPr>
              <w:t>Projektuose dalyvaujančių suaugusiųjų skaičius</w:t>
            </w:r>
          </w:p>
        </w:tc>
      </w:tr>
      <w:tr w:rsidR="00252839" w:rsidRPr="00B936C9" w:rsidTr="00CD67D1">
        <w:trPr>
          <w:trHeight w:val="228"/>
        </w:trPr>
        <w:tc>
          <w:tcPr>
            <w:tcW w:w="4820" w:type="dxa"/>
          </w:tcPr>
          <w:p w:rsidR="00252839" w:rsidRPr="00B936C9" w:rsidRDefault="00252839" w:rsidP="005E64DF">
            <w:pPr>
              <w:rPr>
                <w:sz w:val="22"/>
                <w:szCs w:val="22"/>
              </w:rPr>
            </w:pPr>
            <w:r w:rsidRPr="00B936C9">
              <w:rPr>
                <w:sz w:val="22"/>
                <w:szCs w:val="22"/>
              </w:rPr>
              <w:t xml:space="preserve">Salio Šemerio suaugusiųjų gimnazija </w:t>
            </w:r>
          </w:p>
        </w:tc>
        <w:tc>
          <w:tcPr>
            <w:tcW w:w="2126" w:type="dxa"/>
          </w:tcPr>
          <w:p w:rsidR="00252839" w:rsidRPr="00B936C9" w:rsidRDefault="00252839" w:rsidP="005E64DF">
            <w:pPr>
              <w:jc w:val="center"/>
              <w:rPr>
                <w:sz w:val="22"/>
                <w:szCs w:val="22"/>
              </w:rPr>
            </w:pPr>
            <w:r w:rsidRPr="00B936C9">
              <w:rPr>
                <w:sz w:val="22"/>
                <w:szCs w:val="22"/>
              </w:rPr>
              <w:t>5</w:t>
            </w:r>
          </w:p>
        </w:tc>
        <w:tc>
          <w:tcPr>
            <w:tcW w:w="2835" w:type="dxa"/>
          </w:tcPr>
          <w:p w:rsidR="00252839" w:rsidRPr="00B936C9" w:rsidRDefault="00252839" w:rsidP="005E64DF">
            <w:pPr>
              <w:jc w:val="center"/>
              <w:rPr>
                <w:sz w:val="22"/>
                <w:szCs w:val="22"/>
              </w:rPr>
            </w:pPr>
            <w:r w:rsidRPr="00B936C9">
              <w:rPr>
                <w:sz w:val="22"/>
                <w:szCs w:val="22"/>
              </w:rPr>
              <w:t>104</w:t>
            </w:r>
          </w:p>
        </w:tc>
      </w:tr>
      <w:tr w:rsidR="00252839" w:rsidRPr="00B936C9" w:rsidTr="00CD67D1">
        <w:trPr>
          <w:trHeight w:val="217"/>
        </w:trPr>
        <w:tc>
          <w:tcPr>
            <w:tcW w:w="4820" w:type="dxa"/>
          </w:tcPr>
          <w:p w:rsidR="00252839" w:rsidRPr="00B936C9" w:rsidRDefault="00252839" w:rsidP="005E64DF">
            <w:pPr>
              <w:rPr>
                <w:sz w:val="22"/>
                <w:szCs w:val="22"/>
              </w:rPr>
            </w:pPr>
            <w:r w:rsidRPr="00B936C9">
              <w:rPr>
                <w:sz w:val="22"/>
                <w:szCs w:val="22"/>
              </w:rPr>
              <w:t>Maksimo Gorkio pagrindinė mokykla</w:t>
            </w:r>
          </w:p>
        </w:tc>
        <w:tc>
          <w:tcPr>
            <w:tcW w:w="2126" w:type="dxa"/>
          </w:tcPr>
          <w:p w:rsidR="00252839" w:rsidRPr="00B936C9" w:rsidRDefault="00252839" w:rsidP="005E64DF">
            <w:pPr>
              <w:jc w:val="center"/>
              <w:rPr>
                <w:sz w:val="22"/>
                <w:szCs w:val="22"/>
              </w:rPr>
            </w:pPr>
            <w:r w:rsidRPr="00B936C9">
              <w:rPr>
                <w:sz w:val="22"/>
                <w:szCs w:val="22"/>
              </w:rPr>
              <w:t>6</w:t>
            </w:r>
          </w:p>
        </w:tc>
        <w:tc>
          <w:tcPr>
            <w:tcW w:w="2835" w:type="dxa"/>
          </w:tcPr>
          <w:p w:rsidR="00252839" w:rsidRPr="00B936C9" w:rsidRDefault="00252839" w:rsidP="005E64DF">
            <w:pPr>
              <w:jc w:val="center"/>
              <w:rPr>
                <w:sz w:val="22"/>
                <w:szCs w:val="22"/>
              </w:rPr>
            </w:pPr>
            <w:r w:rsidRPr="00B936C9">
              <w:rPr>
                <w:sz w:val="22"/>
                <w:szCs w:val="22"/>
              </w:rPr>
              <w:t>34</w:t>
            </w:r>
          </w:p>
        </w:tc>
      </w:tr>
      <w:tr w:rsidR="00252839" w:rsidRPr="00B936C9" w:rsidTr="00CD67D1">
        <w:trPr>
          <w:trHeight w:val="222"/>
        </w:trPr>
        <w:tc>
          <w:tcPr>
            <w:tcW w:w="4820" w:type="dxa"/>
          </w:tcPr>
          <w:p w:rsidR="00252839" w:rsidRPr="00B936C9" w:rsidRDefault="00252839" w:rsidP="005E64DF">
            <w:pPr>
              <w:rPr>
                <w:sz w:val="22"/>
                <w:szCs w:val="22"/>
              </w:rPr>
            </w:pPr>
            <w:r w:rsidRPr="00B936C9">
              <w:rPr>
                <w:sz w:val="22"/>
                <w:szCs w:val="22"/>
              </w:rPr>
              <w:t>Simono Dacho progimnzija</w:t>
            </w:r>
          </w:p>
        </w:tc>
        <w:tc>
          <w:tcPr>
            <w:tcW w:w="2126" w:type="dxa"/>
          </w:tcPr>
          <w:p w:rsidR="00252839" w:rsidRPr="00B936C9" w:rsidRDefault="00252839" w:rsidP="005E64DF">
            <w:pPr>
              <w:jc w:val="center"/>
              <w:rPr>
                <w:sz w:val="22"/>
                <w:szCs w:val="22"/>
              </w:rPr>
            </w:pPr>
            <w:r w:rsidRPr="00B936C9">
              <w:rPr>
                <w:sz w:val="22"/>
                <w:szCs w:val="22"/>
              </w:rPr>
              <w:t>2</w:t>
            </w:r>
          </w:p>
        </w:tc>
        <w:tc>
          <w:tcPr>
            <w:tcW w:w="2835" w:type="dxa"/>
          </w:tcPr>
          <w:p w:rsidR="00252839" w:rsidRPr="00B936C9" w:rsidRDefault="00252839" w:rsidP="005E64DF">
            <w:pPr>
              <w:jc w:val="center"/>
              <w:rPr>
                <w:sz w:val="22"/>
                <w:szCs w:val="22"/>
              </w:rPr>
            </w:pPr>
            <w:r w:rsidRPr="00B936C9">
              <w:rPr>
                <w:sz w:val="22"/>
                <w:szCs w:val="22"/>
              </w:rPr>
              <w:t>27</w:t>
            </w:r>
          </w:p>
        </w:tc>
      </w:tr>
      <w:tr w:rsidR="00252839" w:rsidRPr="00B936C9" w:rsidTr="00CD67D1">
        <w:trPr>
          <w:trHeight w:val="225"/>
        </w:trPr>
        <w:tc>
          <w:tcPr>
            <w:tcW w:w="4820" w:type="dxa"/>
          </w:tcPr>
          <w:p w:rsidR="00252839" w:rsidRPr="00B936C9" w:rsidRDefault="00252839" w:rsidP="005E64DF">
            <w:pPr>
              <w:rPr>
                <w:sz w:val="22"/>
                <w:szCs w:val="22"/>
              </w:rPr>
            </w:pPr>
            <w:r w:rsidRPr="00B936C9">
              <w:rPr>
                <w:sz w:val="22"/>
                <w:szCs w:val="22"/>
              </w:rPr>
              <w:t>Tauralaukio progimnazija</w:t>
            </w:r>
          </w:p>
        </w:tc>
        <w:tc>
          <w:tcPr>
            <w:tcW w:w="2126" w:type="dxa"/>
          </w:tcPr>
          <w:p w:rsidR="00252839" w:rsidRPr="00B936C9" w:rsidRDefault="00252839" w:rsidP="005E64DF">
            <w:pPr>
              <w:jc w:val="center"/>
              <w:rPr>
                <w:sz w:val="22"/>
                <w:szCs w:val="22"/>
              </w:rPr>
            </w:pPr>
            <w:r w:rsidRPr="00B936C9">
              <w:rPr>
                <w:sz w:val="22"/>
                <w:szCs w:val="22"/>
              </w:rPr>
              <w:t>1</w:t>
            </w:r>
          </w:p>
        </w:tc>
        <w:tc>
          <w:tcPr>
            <w:tcW w:w="2835" w:type="dxa"/>
          </w:tcPr>
          <w:p w:rsidR="00252839" w:rsidRPr="00B936C9" w:rsidRDefault="00252839" w:rsidP="005E64DF">
            <w:pPr>
              <w:jc w:val="center"/>
              <w:rPr>
                <w:sz w:val="22"/>
                <w:szCs w:val="22"/>
              </w:rPr>
            </w:pPr>
            <w:r w:rsidRPr="00B936C9">
              <w:rPr>
                <w:sz w:val="22"/>
                <w:szCs w:val="22"/>
              </w:rPr>
              <w:t>25</w:t>
            </w:r>
          </w:p>
        </w:tc>
      </w:tr>
      <w:tr w:rsidR="00252839" w:rsidRPr="00B936C9" w:rsidTr="00CD67D1">
        <w:trPr>
          <w:trHeight w:val="216"/>
        </w:trPr>
        <w:tc>
          <w:tcPr>
            <w:tcW w:w="4820" w:type="dxa"/>
          </w:tcPr>
          <w:p w:rsidR="00252839" w:rsidRPr="00B936C9" w:rsidRDefault="00252839" w:rsidP="005E64DF">
            <w:pPr>
              <w:rPr>
                <w:sz w:val="22"/>
                <w:szCs w:val="22"/>
              </w:rPr>
            </w:pPr>
            <w:r w:rsidRPr="00B936C9">
              <w:rPr>
                <w:sz w:val="22"/>
                <w:szCs w:val="22"/>
              </w:rPr>
              <w:t>Lopšelis-darželis „Kregždutė‘</w:t>
            </w:r>
          </w:p>
        </w:tc>
        <w:tc>
          <w:tcPr>
            <w:tcW w:w="2126" w:type="dxa"/>
          </w:tcPr>
          <w:p w:rsidR="00252839" w:rsidRPr="00B936C9" w:rsidRDefault="00252839" w:rsidP="005E64DF">
            <w:pPr>
              <w:jc w:val="center"/>
              <w:rPr>
                <w:sz w:val="22"/>
                <w:szCs w:val="22"/>
              </w:rPr>
            </w:pPr>
            <w:r w:rsidRPr="00B936C9">
              <w:rPr>
                <w:sz w:val="22"/>
                <w:szCs w:val="22"/>
              </w:rPr>
              <w:t>1</w:t>
            </w:r>
          </w:p>
        </w:tc>
        <w:tc>
          <w:tcPr>
            <w:tcW w:w="2835" w:type="dxa"/>
          </w:tcPr>
          <w:p w:rsidR="00252839" w:rsidRPr="00B936C9" w:rsidRDefault="00252839" w:rsidP="005E64DF">
            <w:pPr>
              <w:jc w:val="center"/>
              <w:rPr>
                <w:sz w:val="22"/>
                <w:szCs w:val="22"/>
              </w:rPr>
            </w:pPr>
            <w:r w:rsidRPr="00B936C9">
              <w:rPr>
                <w:sz w:val="22"/>
                <w:szCs w:val="22"/>
              </w:rPr>
              <w:t>17</w:t>
            </w:r>
          </w:p>
        </w:tc>
      </w:tr>
      <w:tr w:rsidR="00252839" w:rsidRPr="00B936C9" w:rsidTr="00CD67D1">
        <w:trPr>
          <w:trHeight w:val="205"/>
        </w:trPr>
        <w:tc>
          <w:tcPr>
            <w:tcW w:w="4820" w:type="dxa"/>
          </w:tcPr>
          <w:p w:rsidR="00252839" w:rsidRPr="00B936C9" w:rsidRDefault="00252839" w:rsidP="005E64DF">
            <w:pPr>
              <w:jc w:val="both"/>
              <w:rPr>
                <w:sz w:val="22"/>
                <w:szCs w:val="22"/>
              </w:rPr>
            </w:pPr>
            <w:r w:rsidRPr="00B936C9">
              <w:rPr>
                <w:sz w:val="22"/>
                <w:szCs w:val="22"/>
              </w:rPr>
              <w:t>Lopšelis-darželis ,,Radastėlė“</w:t>
            </w:r>
          </w:p>
        </w:tc>
        <w:tc>
          <w:tcPr>
            <w:tcW w:w="2126" w:type="dxa"/>
          </w:tcPr>
          <w:p w:rsidR="00252839" w:rsidRPr="00B936C9" w:rsidRDefault="00252839" w:rsidP="005E64DF">
            <w:pPr>
              <w:jc w:val="center"/>
              <w:rPr>
                <w:bCs/>
                <w:sz w:val="22"/>
                <w:szCs w:val="22"/>
              </w:rPr>
            </w:pPr>
            <w:r w:rsidRPr="00B936C9">
              <w:rPr>
                <w:bCs/>
                <w:sz w:val="22"/>
                <w:szCs w:val="22"/>
              </w:rPr>
              <w:t>3</w:t>
            </w:r>
          </w:p>
        </w:tc>
        <w:tc>
          <w:tcPr>
            <w:tcW w:w="2835" w:type="dxa"/>
          </w:tcPr>
          <w:p w:rsidR="00252839" w:rsidRPr="00B936C9" w:rsidRDefault="00252839" w:rsidP="005E64DF">
            <w:pPr>
              <w:jc w:val="center"/>
              <w:rPr>
                <w:bCs/>
                <w:sz w:val="22"/>
                <w:szCs w:val="22"/>
              </w:rPr>
            </w:pPr>
            <w:r w:rsidRPr="00B936C9">
              <w:rPr>
                <w:bCs/>
                <w:sz w:val="22"/>
                <w:szCs w:val="22"/>
              </w:rPr>
              <w:t>12</w:t>
            </w:r>
          </w:p>
        </w:tc>
      </w:tr>
      <w:tr w:rsidR="00252839" w:rsidRPr="00B936C9" w:rsidTr="00CD67D1">
        <w:trPr>
          <w:trHeight w:val="210"/>
        </w:trPr>
        <w:tc>
          <w:tcPr>
            <w:tcW w:w="4820" w:type="dxa"/>
          </w:tcPr>
          <w:p w:rsidR="00252839" w:rsidRPr="00B936C9" w:rsidRDefault="00252839" w:rsidP="005E64DF">
            <w:pPr>
              <w:jc w:val="both"/>
              <w:rPr>
                <w:sz w:val="22"/>
                <w:szCs w:val="22"/>
              </w:rPr>
            </w:pPr>
            <w:r w:rsidRPr="00B936C9">
              <w:rPr>
                <w:sz w:val="22"/>
                <w:szCs w:val="22"/>
              </w:rPr>
              <w:t>Lopšelis-darželis ,,Volungėlė“</w:t>
            </w:r>
          </w:p>
        </w:tc>
        <w:tc>
          <w:tcPr>
            <w:tcW w:w="2126" w:type="dxa"/>
          </w:tcPr>
          <w:p w:rsidR="00252839" w:rsidRPr="00B936C9" w:rsidRDefault="00252839" w:rsidP="005E64DF">
            <w:pPr>
              <w:jc w:val="center"/>
              <w:rPr>
                <w:bCs/>
                <w:sz w:val="22"/>
                <w:szCs w:val="22"/>
              </w:rPr>
            </w:pPr>
            <w:r w:rsidRPr="00B936C9">
              <w:rPr>
                <w:bCs/>
                <w:sz w:val="22"/>
                <w:szCs w:val="22"/>
              </w:rPr>
              <w:t>7</w:t>
            </w:r>
          </w:p>
        </w:tc>
        <w:tc>
          <w:tcPr>
            <w:tcW w:w="2835" w:type="dxa"/>
          </w:tcPr>
          <w:p w:rsidR="00252839" w:rsidRPr="00B936C9" w:rsidRDefault="00252839" w:rsidP="005E64DF">
            <w:pPr>
              <w:jc w:val="center"/>
              <w:rPr>
                <w:bCs/>
                <w:sz w:val="22"/>
                <w:szCs w:val="22"/>
              </w:rPr>
            </w:pPr>
            <w:r w:rsidRPr="00B936C9">
              <w:rPr>
                <w:bCs/>
                <w:sz w:val="22"/>
                <w:szCs w:val="22"/>
              </w:rPr>
              <w:t>175</w:t>
            </w:r>
          </w:p>
        </w:tc>
      </w:tr>
      <w:tr w:rsidR="00252839" w:rsidRPr="00B936C9" w:rsidTr="00CD67D1">
        <w:tc>
          <w:tcPr>
            <w:tcW w:w="4820" w:type="dxa"/>
          </w:tcPr>
          <w:p w:rsidR="00252839" w:rsidRPr="00B936C9" w:rsidRDefault="00252839" w:rsidP="005E64DF">
            <w:pPr>
              <w:jc w:val="right"/>
              <w:rPr>
                <w:b/>
                <w:sz w:val="22"/>
                <w:szCs w:val="22"/>
              </w:rPr>
            </w:pPr>
            <w:r w:rsidRPr="00B936C9">
              <w:rPr>
                <w:b/>
                <w:sz w:val="22"/>
                <w:szCs w:val="22"/>
              </w:rPr>
              <w:t>Iš viso</w:t>
            </w:r>
          </w:p>
        </w:tc>
        <w:tc>
          <w:tcPr>
            <w:tcW w:w="2126" w:type="dxa"/>
          </w:tcPr>
          <w:p w:rsidR="00252839" w:rsidRPr="00B936C9" w:rsidRDefault="00252839" w:rsidP="005E64DF">
            <w:pPr>
              <w:jc w:val="center"/>
              <w:rPr>
                <w:b/>
                <w:sz w:val="22"/>
                <w:szCs w:val="22"/>
              </w:rPr>
            </w:pPr>
            <w:r w:rsidRPr="00B936C9">
              <w:rPr>
                <w:b/>
                <w:sz w:val="22"/>
                <w:szCs w:val="22"/>
              </w:rPr>
              <w:t>26</w:t>
            </w:r>
          </w:p>
        </w:tc>
        <w:tc>
          <w:tcPr>
            <w:tcW w:w="2835" w:type="dxa"/>
          </w:tcPr>
          <w:p w:rsidR="00252839" w:rsidRPr="00B936C9" w:rsidRDefault="00252839" w:rsidP="005E64DF">
            <w:pPr>
              <w:jc w:val="center"/>
              <w:rPr>
                <w:b/>
                <w:sz w:val="22"/>
                <w:szCs w:val="22"/>
              </w:rPr>
            </w:pPr>
            <w:r w:rsidRPr="00B936C9">
              <w:rPr>
                <w:b/>
                <w:sz w:val="22"/>
                <w:szCs w:val="22"/>
              </w:rPr>
              <w:t>395</w:t>
            </w:r>
          </w:p>
        </w:tc>
      </w:tr>
    </w:tbl>
    <w:p w:rsidR="00252839" w:rsidRPr="00B936C9" w:rsidRDefault="00252839" w:rsidP="005E64DF">
      <w:pPr>
        <w:spacing w:after="0" w:line="240" w:lineRule="auto"/>
        <w:ind w:firstLine="709"/>
        <w:jc w:val="both"/>
        <w:rPr>
          <w:rFonts w:ascii="Times New Roman" w:hAnsi="Times New Roman" w:cs="Times New Roman"/>
        </w:rPr>
      </w:pPr>
    </w:p>
    <w:p w:rsidR="00252839" w:rsidRPr="00B936C9" w:rsidRDefault="0025283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103 lentelė (6.19.). Švietimo įstaigose 2013–2014 m. m. vykdomų savanorystės projektų skaičius ir juose dalyvaujančių mokinių skaičius ir dalis (%)</w:t>
      </w:r>
    </w:p>
    <w:tbl>
      <w:tblPr>
        <w:tblStyle w:val="Lentelstinklelis"/>
        <w:tblW w:w="9781" w:type="dxa"/>
        <w:tblInd w:w="108" w:type="dxa"/>
        <w:tblLayout w:type="fixed"/>
        <w:tblLook w:val="04A0" w:firstRow="1" w:lastRow="0" w:firstColumn="1" w:lastColumn="0" w:noHBand="0" w:noVBand="1"/>
      </w:tblPr>
      <w:tblGrid>
        <w:gridCol w:w="3888"/>
        <w:gridCol w:w="1443"/>
        <w:gridCol w:w="1289"/>
        <w:gridCol w:w="1563"/>
        <w:gridCol w:w="1598"/>
      </w:tblGrid>
      <w:tr w:rsidR="00252839" w:rsidRPr="00B936C9" w:rsidTr="00C6643F">
        <w:trPr>
          <w:tblHeader/>
        </w:trPr>
        <w:tc>
          <w:tcPr>
            <w:tcW w:w="3888" w:type="dxa"/>
          </w:tcPr>
          <w:p w:rsidR="00252839" w:rsidRPr="00B936C9" w:rsidRDefault="00252839" w:rsidP="005E64DF">
            <w:pPr>
              <w:jc w:val="center"/>
              <w:rPr>
                <w:sz w:val="22"/>
                <w:szCs w:val="22"/>
              </w:rPr>
            </w:pPr>
            <w:r w:rsidRPr="00B936C9">
              <w:rPr>
                <w:sz w:val="22"/>
                <w:szCs w:val="22"/>
              </w:rPr>
              <w:t>Švietimo įstaigos pavadinimas</w:t>
            </w:r>
          </w:p>
        </w:tc>
        <w:tc>
          <w:tcPr>
            <w:tcW w:w="1443" w:type="dxa"/>
          </w:tcPr>
          <w:p w:rsidR="00252839" w:rsidRPr="00B936C9" w:rsidRDefault="00252839" w:rsidP="005E64DF">
            <w:pPr>
              <w:jc w:val="center"/>
              <w:rPr>
                <w:sz w:val="22"/>
                <w:szCs w:val="22"/>
              </w:rPr>
            </w:pPr>
            <w:r w:rsidRPr="00B936C9">
              <w:rPr>
                <w:sz w:val="22"/>
                <w:szCs w:val="22"/>
              </w:rPr>
              <w:t xml:space="preserve">Vykdomų savanorystės projektų skaičius </w:t>
            </w:r>
          </w:p>
        </w:tc>
        <w:tc>
          <w:tcPr>
            <w:tcW w:w="1289" w:type="dxa"/>
          </w:tcPr>
          <w:p w:rsidR="00252839" w:rsidRPr="00B936C9" w:rsidRDefault="00252839" w:rsidP="005E64DF">
            <w:pPr>
              <w:jc w:val="center"/>
              <w:rPr>
                <w:sz w:val="22"/>
                <w:szCs w:val="22"/>
              </w:rPr>
            </w:pPr>
            <w:r w:rsidRPr="00B936C9">
              <w:rPr>
                <w:sz w:val="22"/>
                <w:szCs w:val="22"/>
              </w:rPr>
              <w:t>Bendras mokinių</w:t>
            </w:r>
          </w:p>
          <w:p w:rsidR="00252839" w:rsidRPr="00B936C9" w:rsidRDefault="00252839" w:rsidP="005E64DF">
            <w:pPr>
              <w:jc w:val="center"/>
              <w:rPr>
                <w:sz w:val="22"/>
                <w:szCs w:val="22"/>
              </w:rPr>
            </w:pPr>
            <w:r w:rsidRPr="00B936C9">
              <w:rPr>
                <w:sz w:val="22"/>
                <w:szCs w:val="22"/>
              </w:rPr>
              <w:t>skaičius</w:t>
            </w:r>
          </w:p>
        </w:tc>
        <w:tc>
          <w:tcPr>
            <w:tcW w:w="1563" w:type="dxa"/>
          </w:tcPr>
          <w:p w:rsidR="00252839" w:rsidRPr="00B936C9" w:rsidRDefault="00252839" w:rsidP="005E64DF">
            <w:pPr>
              <w:jc w:val="center"/>
              <w:rPr>
                <w:sz w:val="22"/>
                <w:szCs w:val="22"/>
              </w:rPr>
            </w:pPr>
            <w:r w:rsidRPr="00B936C9">
              <w:rPr>
                <w:sz w:val="22"/>
                <w:szCs w:val="22"/>
              </w:rPr>
              <w:t>Savanorystės projektuose dalyvaujančių</w:t>
            </w:r>
          </w:p>
          <w:p w:rsidR="00252839" w:rsidRPr="00B936C9" w:rsidRDefault="00252839" w:rsidP="005E64DF">
            <w:pPr>
              <w:jc w:val="center"/>
              <w:rPr>
                <w:sz w:val="22"/>
                <w:szCs w:val="22"/>
              </w:rPr>
            </w:pPr>
            <w:r w:rsidRPr="00B936C9">
              <w:rPr>
                <w:sz w:val="22"/>
                <w:szCs w:val="22"/>
              </w:rPr>
              <w:t xml:space="preserve">mokinių skaičius </w:t>
            </w:r>
          </w:p>
        </w:tc>
        <w:tc>
          <w:tcPr>
            <w:tcW w:w="1598" w:type="dxa"/>
          </w:tcPr>
          <w:p w:rsidR="00252839" w:rsidRPr="00B936C9" w:rsidRDefault="00252839" w:rsidP="005E64DF">
            <w:pPr>
              <w:jc w:val="center"/>
              <w:rPr>
                <w:sz w:val="22"/>
                <w:szCs w:val="22"/>
              </w:rPr>
            </w:pPr>
            <w:r w:rsidRPr="00B936C9">
              <w:rPr>
                <w:sz w:val="22"/>
                <w:szCs w:val="22"/>
              </w:rPr>
              <w:t>Savanorystės projektuose dalyvaujančių</w:t>
            </w:r>
          </w:p>
          <w:p w:rsidR="00252839" w:rsidRPr="00B936C9" w:rsidRDefault="00252839" w:rsidP="005E64DF">
            <w:pPr>
              <w:jc w:val="center"/>
              <w:rPr>
                <w:sz w:val="22"/>
                <w:szCs w:val="22"/>
              </w:rPr>
            </w:pPr>
            <w:r w:rsidRPr="00B936C9">
              <w:rPr>
                <w:sz w:val="22"/>
                <w:szCs w:val="22"/>
              </w:rPr>
              <w:t>mokinių</w:t>
            </w:r>
          </w:p>
          <w:p w:rsidR="00252839" w:rsidRPr="00B936C9" w:rsidRDefault="00252839" w:rsidP="005E64DF">
            <w:pPr>
              <w:jc w:val="center"/>
              <w:rPr>
                <w:sz w:val="22"/>
                <w:szCs w:val="22"/>
              </w:rPr>
            </w:pPr>
            <w:r w:rsidRPr="00B936C9">
              <w:rPr>
                <w:sz w:val="22"/>
                <w:szCs w:val="22"/>
              </w:rPr>
              <w:t>dalis(%)</w:t>
            </w:r>
          </w:p>
        </w:tc>
      </w:tr>
      <w:tr w:rsidR="00252839" w:rsidRPr="00B936C9" w:rsidTr="00CD67D1">
        <w:tc>
          <w:tcPr>
            <w:tcW w:w="3888" w:type="dxa"/>
          </w:tcPr>
          <w:p w:rsidR="00252839" w:rsidRPr="00B936C9" w:rsidRDefault="00252839" w:rsidP="005E64DF">
            <w:pPr>
              <w:rPr>
                <w:sz w:val="22"/>
                <w:szCs w:val="22"/>
              </w:rPr>
            </w:pPr>
            <w:r w:rsidRPr="00B936C9">
              <w:rPr>
                <w:sz w:val="22"/>
                <w:szCs w:val="22"/>
              </w:rPr>
              <w:t>„Aitvaro“ gimnazija</w:t>
            </w:r>
          </w:p>
        </w:tc>
        <w:tc>
          <w:tcPr>
            <w:tcW w:w="1443" w:type="dxa"/>
          </w:tcPr>
          <w:p w:rsidR="00252839" w:rsidRPr="00B936C9" w:rsidRDefault="00252839" w:rsidP="005E64DF">
            <w:pPr>
              <w:jc w:val="center"/>
              <w:rPr>
                <w:sz w:val="22"/>
                <w:szCs w:val="22"/>
              </w:rPr>
            </w:pPr>
            <w:r w:rsidRPr="00B936C9">
              <w:rPr>
                <w:sz w:val="22"/>
                <w:szCs w:val="22"/>
              </w:rPr>
              <w:t>3</w:t>
            </w:r>
          </w:p>
        </w:tc>
        <w:tc>
          <w:tcPr>
            <w:tcW w:w="1289" w:type="dxa"/>
          </w:tcPr>
          <w:p w:rsidR="00252839" w:rsidRPr="00B936C9" w:rsidRDefault="00252839" w:rsidP="005E64DF">
            <w:pPr>
              <w:jc w:val="center"/>
              <w:rPr>
                <w:sz w:val="22"/>
                <w:szCs w:val="22"/>
              </w:rPr>
            </w:pPr>
            <w:r w:rsidRPr="00B936C9">
              <w:rPr>
                <w:sz w:val="22"/>
                <w:szCs w:val="22"/>
              </w:rPr>
              <w:t>343</w:t>
            </w:r>
          </w:p>
        </w:tc>
        <w:tc>
          <w:tcPr>
            <w:tcW w:w="1563" w:type="dxa"/>
          </w:tcPr>
          <w:p w:rsidR="00252839" w:rsidRPr="00B936C9" w:rsidRDefault="00252839" w:rsidP="005E64DF">
            <w:pPr>
              <w:jc w:val="center"/>
              <w:rPr>
                <w:sz w:val="22"/>
                <w:szCs w:val="22"/>
              </w:rPr>
            </w:pPr>
            <w:r w:rsidRPr="00B936C9">
              <w:rPr>
                <w:sz w:val="22"/>
                <w:szCs w:val="22"/>
              </w:rPr>
              <w:t>270</w:t>
            </w:r>
          </w:p>
        </w:tc>
        <w:tc>
          <w:tcPr>
            <w:tcW w:w="1598" w:type="dxa"/>
          </w:tcPr>
          <w:p w:rsidR="00252839" w:rsidRPr="00B936C9" w:rsidRDefault="00252839" w:rsidP="005E64DF">
            <w:pPr>
              <w:jc w:val="center"/>
              <w:rPr>
                <w:sz w:val="22"/>
                <w:szCs w:val="22"/>
              </w:rPr>
            </w:pPr>
            <w:r w:rsidRPr="00B936C9">
              <w:rPr>
                <w:sz w:val="22"/>
                <w:szCs w:val="22"/>
              </w:rPr>
              <w:t>78,7</w:t>
            </w:r>
          </w:p>
        </w:tc>
      </w:tr>
      <w:tr w:rsidR="00252839" w:rsidRPr="00B936C9" w:rsidTr="00CD67D1">
        <w:tc>
          <w:tcPr>
            <w:tcW w:w="3888" w:type="dxa"/>
          </w:tcPr>
          <w:p w:rsidR="00252839" w:rsidRPr="00B936C9" w:rsidRDefault="00252839" w:rsidP="005E64DF">
            <w:pPr>
              <w:rPr>
                <w:sz w:val="22"/>
                <w:szCs w:val="22"/>
              </w:rPr>
            </w:pPr>
            <w:r w:rsidRPr="00B936C9">
              <w:rPr>
                <w:sz w:val="22"/>
                <w:szCs w:val="22"/>
              </w:rPr>
              <w:t>„Aukuro“ gimnazija</w:t>
            </w:r>
          </w:p>
        </w:tc>
        <w:tc>
          <w:tcPr>
            <w:tcW w:w="1443" w:type="dxa"/>
          </w:tcPr>
          <w:p w:rsidR="00252839" w:rsidRPr="00B936C9" w:rsidRDefault="00252839" w:rsidP="005E64DF">
            <w:pPr>
              <w:jc w:val="center"/>
              <w:rPr>
                <w:sz w:val="22"/>
                <w:szCs w:val="22"/>
              </w:rPr>
            </w:pPr>
            <w:r w:rsidRPr="00B936C9">
              <w:rPr>
                <w:sz w:val="22"/>
                <w:szCs w:val="22"/>
              </w:rPr>
              <w:t>–</w:t>
            </w:r>
          </w:p>
        </w:tc>
        <w:tc>
          <w:tcPr>
            <w:tcW w:w="1289" w:type="dxa"/>
          </w:tcPr>
          <w:p w:rsidR="00252839" w:rsidRPr="00B936C9" w:rsidRDefault="00252839" w:rsidP="005E64DF">
            <w:pPr>
              <w:jc w:val="center"/>
              <w:rPr>
                <w:sz w:val="22"/>
                <w:szCs w:val="22"/>
              </w:rPr>
            </w:pPr>
            <w:r w:rsidRPr="00B936C9">
              <w:rPr>
                <w:sz w:val="22"/>
                <w:szCs w:val="22"/>
              </w:rPr>
              <w:t>606</w:t>
            </w:r>
          </w:p>
        </w:tc>
        <w:tc>
          <w:tcPr>
            <w:tcW w:w="1563" w:type="dxa"/>
          </w:tcPr>
          <w:p w:rsidR="00252839" w:rsidRPr="00B936C9" w:rsidRDefault="00252839" w:rsidP="005E64DF">
            <w:pPr>
              <w:jc w:val="center"/>
              <w:rPr>
                <w:sz w:val="22"/>
                <w:szCs w:val="22"/>
              </w:rPr>
            </w:pPr>
            <w:r w:rsidRPr="00B936C9">
              <w:rPr>
                <w:sz w:val="22"/>
                <w:szCs w:val="22"/>
              </w:rPr>
              <w:t>–</w:t>
            </w:r>
          </w:p>
        </w:tc>
        <w:tc>
          <w:tcPr>
            <w:tcW w:w="1598" w:type="dxa"/>
          </w:tcPr>
          <w:p w:rsidR="00252839" w:rsidRPr="00B936C9" w:rsidRDefault="00252839" w:rsidP="005E64DF">
            <w:pPr>
              <w:jc w:val="center"/>
              <w:rPr>
                <w:sz w:val="22"/>
                <w:szCs w:val="22"/>
              </w:rPr>
            </w:pPr>
            <w:r w:rsidRPr="00B936C9">
              <w:rPr>
                <w:sz w:val="22"/>
                <w:szCs w:val="22"/>
              </w:rPr>
              <w:t>–</w:t>
            </w:r>
          </w:p>
        </w:tc>
      </w:tr>
      <w:tr w:rsidR="00252839" w:rsidRPr="00B936C9" w:rsidTr="00CD67D1">
        <w:tc>
          <w:tcPr>
            <w:tcW w:w="3888" w:type="dxa"/>
          </w:tcPr>
          <w:p w:rsidR="00252839" w:rsidRPr="00B936C9" w:rsidRDefault="00252839" w:rsidP="005E64DF">
            <w:pPr>
              <w:rPr>
                <w:sz w:val="22"/>
                <w:szCs w:val="22"/>
              </w:rPr>
            </w:pPr>
            <w:r w:rsidRPr="00B936C9">
              <w:rPr>
                <w:sz w:val="22"/>
                <w:szCs w:val="22"/>
              </w:rPr>
              <w:t>„Ąžuolyno“ gimnazija</w:t>
            </w:r>
          </w:p>
        </w:tc>
        <w:tc>
          <w:tcPr>
            <w:tcW w:w="1443" w:type="dxa"/>
          </w:tcPr>
          <w:p w:rsidR="00252839" w:rsidRPr="00B936C9" w:rsidRDefault="00252839" w:rsidP="005E64DF">
            <w:pPr>
              <w:jc w:val="center"/>
              <w:rPr>
                <w:sz w:val="22"/>
                <w:szCs w:val="22"/>
              </w:rPr>
            </w:pPr>
            <w:r w:rsidRPr="00B936C9">
              <w:rPr>
                <w:sz w:val="22"/>
                <w:szCs w:val="22"/>
              </w:rPr>
              <w:t>6</w:t>
            </w:r>
          </w:p>
        </w:tc>
        <w:tc>
          <w:tcPr>
            <w:tcW w:w="1289" w:type="dxa"/>
          </w:tcPr>
          <w:p w:rsidR="00252839" w:rsidRPr="00B936C9" w:rsidRDefault="00252839" w:rsidP="005E64DF">
            <w:pPr>
              <w:jc w:val="center"/>
              <w:rPr>
                <w:sz w:val="22"/>
                <w:szCs w:val="22"/>
              </w:rPr>
            </w:pPr>
            <w:r w:rsidRPr="00B936C9">
              <w:rPr>
                <w:sz w:val="22"/>
                <w:szCs w:val="22"/>
              </w:rPr>
              <w:t>717</w:t>
            </w:r>
          </w:p>
        </w:tc>
        <w:tc>
          <w:tcPr>
            <w:tcW w:w="1563" w:type="dxa"/>
          </w:tcPr>
          <w:p w:rsidR="00252839" w:rsidRPr="00B936C9" w:rsidRDefault="00252839" w:rsidP="005E64DF">
            <w:pPr>
              <w:jc w:val="center"/>
              <w:rPr>
                <w:sz w:val="22"/>
                <w:szCs w:val="22"/>
              </w:rPr>
            </w:pPr>
            <w:r w:rsidRPr="00B936C9">
              <w:rPr>
                <w:sz w:val="22"/>
                <w:szCs w:val="22"/>
              </w:rPr>
              <w:t>470</w:t>
            </w:r>
          </w:p>
        </w:tc>
        <w:tc>
          <w:tcPr>
            <w:tcW w:w="1598" w:type="dxa"/>
          </w:tcPr>
          <w:p w:rsidR="00252839" w:rsidRPr="00B936C9" w:rsidRDefault="00252839" w:rsidP="005E64DF">
            <w:pPr>
              <w:jc w:val="center"/>
              <w:rPr>
                <w:sz w:val="22"/>
                <w:szCs w:val="22"/>
              </w:rPr>
            </w:pPr>
            <w:r w:rsidRPr="00B936C9">
              <w:rPr>
                <w:sz w:val="22"/>
                <w:szCs w:val="22"/>
              </w:rPr>
              <w:t>65,5</w:t>
            </w:r>
          </w:p>
        </w:tc>
      </w:tr>
      <w:tr w:rsidR="00252839" w:rsidRPr="00B936C9" w:rsidTr="00CD67D1">
        <w:tc>
          <w:tcPr>
            <w:tcW w:w="3888" w:type="dxa"/>
          </w:tcPr>
          <w:p w:rsidR="00252839" w:rsidRPr="00B936C9" w:rsidRDefault="00252839" w:rsidP="005E64DF">
            <w:pPr>
              <w:rPr>
                <w:sz w:val="22"/>
                <w:szCs w:val="22"/>
              </w:rPr>
            </w:pPr>
            <w:r w:rsidRPr="00B936C9">
              <w:rPr>
                <w:sz w:val="22"/>
                <w:szCs w:val="22"/>
              </w:rPr>
              <w:t>Baltijos gimnazija</w:t>
            </w:r>
          </w:p>
        </w:tc>
        <w:tc>
          <w:tcPr>
            <w:tcW w:w="1443" w:type="dxa"/>
          </w:tcPr>
          <w:p w:rsidR="00252839" w:rsidRPr="00B936C9" w:rsidRDefault="00252839" w:rsidP="005E64DF">
            <w:pPr>
              <w:jc w:val="center"/>
              <w:rPr>
                <w:sz w:val="22"/>
                <w:szCs w:val="22"/>
              </w:rPr>
            </w:pPr>
            <w:r w:rsidRPr="00B936C9">
              <w:rPr>
                <w:sz w:val="22"/>
                <w:szCs w:val="22"/>
              </w:rPr>
              <w:t>2</w:t>
            </w:r>
          </w:p>
        </w:tc>
        <w:tc>
          <w:tcPr>
            <w:tcW w:w="1289" w:type="dxa"/>
          </w:tcPr>
          <w:p w:rsidR="00252839" w:rsidRPr="00B936C9" w:rsidRDefault="00252839" w:rsidP="005E64DF">
            <w:pPr>
              <w:jc w:val="center"/>
              <w:rPr>
                <w:sz w:val="22"/>
                <w:szCs w:val="22"/>
              </w:rPr>
            </w:pPr>
            <w:r w:rsidRPr="00B936C9">
              <w:rPr>
                <w:sz w:val="22"/>
                <w:szCs w:val="22"/>
              </w:rPr>
              <w:t>393</w:t>
            </w:r>
          </w:p>
        </w:tc>
        <w:tc>
          <w:tcPr>
            <w:tcW w:w="1563" w:type="dxa"/>
          </w:tcPr>
          <w:p w:rsidR="00252839" w:rsidRPr="00B936C9" w:rsidRDefault="00252839" w:rsidP="005E64DF">
            <w:pPr>
              <w:jc w:val="center"/>
              <w:rPr>
                <w:sz w:val="22"/>
                <w:szCs w:val="22"/>
              </w:rPr>
            </w:pPr>
            <w:r w:rsidRPr="00B936C9">
              <w:rPr>
                <w:sz w:val="22"/>
                <w:szCs w:val="22"/>
              </w:rPr>
              <w:t>30</w:t>
            </w:r>
          </w:p>
        </w:tc>
        <w:tc>
          <w:tcPr>
            <w:tcW w:w="1598" w:type="dxa"/>
          </w:tcPr>
          <w:p w:rsidR="00252839" w:rsidRPr="00B936C9" w:rsidRDefault="00252839" w:rsidP="005E64DF">
            <w:pPr>
              <w:jc w:val="center"/>
              <w:rPr>
                <w:sz w:val="22"/>
                <w:szCs w:val="22"/>
              </w:rPr>
            </w:pPr>
            <w:r w:rsidRPr="00B936C9">
              <w:rPr>
                <w:sz w:val="22"/>
                <w:szCs w:val="22"/>
              </w:rPr>
              <w:t>7,6</w:t>
            </w:r>
          </w:p>
        </w:tc>
      </w:tr>
      <w:tr w:rsidR="00252839" w:rsidRPr="00B936C9" w:rsidTr="00CD67D1">
        <w:tc>
          <w:tcPr>
            <w:tcW w:w="3888" w:type="dxa"/>
          </w:tcPr>
          <w:p w:rsidR="00252839" w:rsidRPr="00B936C9" w:rsidRDefault="00252839" w:rsidP="005E64DF">
            <w:pPr>
              <w:rPr>
                <w:sz w:val="22"/>
                <w:szCs w:val="22"/>
              </w:rPr>
            </w:pPr>
            <w:r w:rsidRPr="00B936C9">
              <w:rPr>
                <w:sz w:val="22"/>
                <w:szCs w:val="22"/>
              </w:rPr>
              <w:t xml:space="preserve">Vytauto Didžiojo gimnazija </w:t>
            </w:r>
          </w:p>
        </w:tc>
        <w:tc>
          <w:tcPr>
            <w:tcW w:w="1443" w:type="dxa"/>
          </w:tcPr>
          <w:p w:rsidR="00252839" w:rsidRPr="00B936C9" w:rsidRDefault="00252839" w:rsidP="005E64DF">
            <w:pPr>
              <w:jc w:val="center"/>
              <w:rPr>
                <w:sz w:val="22"/>
                <w:szCs w:val="22"/>
              </w:rPr>
            </w:pPr>
            <w:r w:rsidRPr="00B936C9">
              <w:rPr>
                <w:sz w:val="22"/>
                <w:szCs w:val="22"/>
              </w:rPr>
              <w:t>2</w:t>
            </w:r>
          </w:p>
        </w:tc>
        <w:tc>
          <w:tcPr>
            <w:tcW w:w="1289" w:type="dxa"/>
          </w:tcPr>
          <w:p w:rsidR="00252839" w:rsidRPr="00B936C9" w:rsidRDefault="00252839" w:rsidP="005E64DF">
            <w:pPr>
              <w:jc w:val="center"/>
              <w:rPr>
                <w:sz w:val="22"/>
                <w:szCs w:val="22"/>
              </w:rPr>
            </w:pPr>
            <w:r w:rsidRPr="00B936C9">
              <w:rPr>
                <w:sz w:val="22"/>
                <w:szCs w:val="22"/>
              </w:rPr>
              <w:t>761</w:t>
            </w:r>
          </w:p>
        </w:tc>
        <w:tc>
          <w:tcPr>
            <w:tcW w:w="1563" w:type="dxa"/>
          </w:tcPr>
          <w:p w:rsidR="00252839" w:rsidRPr="00B936C9" w:rsidRDefault="00252839" w:rsidP="005E64DF">
            <w:pPr>
              <w:jc w:val="center"/>
              <w:rPr>
                <w:sz w:val="22"/>
                <w:szCs w:val="22"/>
              </w:rPr>
            </w:pPr>
            <w:r w:rsidRPr="00B936C9">
              <w:rPr>
                <w:sz w:val="22"/>
                <w:szCs w:val="22"/>
              </w:rPr>
              <w:t>200</w:t>
            </w:r>
          </w:p>
        </w:tc>
        <w:tc>
          <w:tcPr>
            <w:tcW w:w="1598" w:type="dxa"/>
          </w:tcPr>
          <w:p w:rsidR="00252839" w:rsidRPr="00B936C9" w:rsidRDefault="00252839" w:rsidP="005E64DF">
            <w:pPr>
              <w:jc w:val="center"/>
              <w:rPr>
                <w:sz w:val="22"/>
                <w:szCs w:val="22"/>
              </w:rPr>
            </w:pPr>
            <w:r w:rsidRPr="00B936C9">
              <w:rPr>
                <w:sz w:val="22"/>
                <w:szCs w:val="22"/>
              </w:rPr>
              <w:t>26,3</w:t>
            </w:r>
          </w:p>
        </w:tc>
      </w:tr>
      <w:tr w:rsidR="00252839" w:rsidRPr="00B936C9" w:rsidTr="00CD67D1">
        <w:tc>
          <w:tcPr>
            <w:tcW w:w="3888" w:type="dxa"/>
          </w:tcPr>
          <w:p w:rsidR="00252839" w:rsidRPr="00B936C9" w:rsidRDefault="00252839" w:rsidP="005E64DF">
            <w:pPr>
              <w:rPr>
                <w:sz w:val="22"/>
                <w:szCs w:val="22"/>
              </w:rPr>
            </w:pPr>
            <w:r w:rsidRPr="00B936C9">
              <w:rPr>
                <w:sz w:val="22"/>
                <w:szCs w:val="22"/>
              </w:rPr>
              <w:t>Vydūno gimnazija</w:t>
            </w:r>
          </w:p>
        </w:tc>
        <w:tc>
          <w:tcPr>
            <w:tcW w:w="1443" w:type="dxa"/>
          </w:tcPr>
          <w:p w:rsidR="00252839" w:rsidRPr="00B936C9" w:rsidRDefault="00252839" w:rsidP="005E64DF">
            <w:pPr>
              <w:jc w:val="center"/>
              <w:rPr>
                <w:sz w:val="22"/>
                <w:szCs w:val="22"/>
              </w:rPr>
            </w:pPr>
            <w:r w:rsidRPr="00B936C9">
              <w:rPr>
                <w:sz w:val="22"/>
                <w:szCs w:val="22"/>
              </w:rPr>
              <w:t>5</w:t>
            </w:r>
          </w:p>
        </w:tc>
        <w:tc>
          <w:tcPr>
            <w:tcW w:w="1289" w:type="dxa"/>
          </w:tcPr>
          <w:p w:rsidR="00252839" w:rsidRPr="00B936C9" w:rsidRDefault="00252839" w:rsidP="005E64DF">
            <w:pPr>
              <w:jc w:val="center"/>
              <w:rPr>
                <w:sz w:val="22"/>
                <w:szCs w:val="22"/>
              </w:rPr>
            </w:pPr>
            <w:r w:rsidRPr="00B936C9">
              <w:rPr>
                <w:sz w:val="22"/>
                <w:szCs w:val="22"/>
              </w:rPr>
              <w:t>592</w:t>
            </w:r>
          </w:p>
        </w:tc>
        <w:tc>
          <w:tcPr>
            <w:tcW w:w="1563" w:type="dxa"/>
          </w:tcPr>
          <w:p w:rsidR="00252839" w:rsidRPr="00B936C9" w:rsidRDefault="00252839" w:rsidP="005E64DF">
            <w:pPr>
              <w:jc w:val="center"/>
              <w:rPr>
                <w:sz w:val="22"/>
                <w:szCs w:val="22"/>
              </w:rPr>
            </w:pPr>
            <w:r w:rsidRPr="00B936C9">
              <w:rPr>
                <w:sz w:val="22"/>
                <w:szCs w:val="22"/>
              </w:rPr>
              <w:t>230</w:t>
            </w:r>
          </w:p>
        </w:tc>
        <w:tc>
          <w:tcPr>
            <w:tcW w:w="1598" w:type="dxa"/>
          </w:tcPr>
          <w:p w:rsidR="00252839" w:rsidRPr="00B936C9" w:rsidRDefault="00252839" w:rsidP="005E64DF">
            <w:pPr>
              <w:jc w:val="center"/>
              <w:rPr>
                <w:sz w:val="22"/>
                <w:szCs w:val="22"/>
              </w:rPr>
            </w:pPr>
            <w:r w:rsidRPr="00B936C9">
              <w:rPr>
                <w:sz w:val="22"/>
                <w:szCs w:val="22"/>
              </w:rPr>
              <w:t>38,9</w:t>
            </w:r>
          </w:p>
        </w:tc>
      </w:tr>
      <w:tr w:rsidR="00252839" w:rsidRPr="00B936C9" w:rsidTr="00CD67D1">
        <w:tc>
          <w:tcPr>
            <w:tcW w:w="3888" w:type="dxa"/>
          </w:tcPr>
          <w:p w:rsidR="00252839" w:rsidRPr="00B936C9" w:rsidRDefault="00252839" w:rsidP="005E64DF">
            <w:pPr>
              <w:rPr>
                <w:sz w:val="22"/>
                <w:szCs w:val="22"/>
              </w:rPr>
            </w:pPr>
            <w:r w:rsidRPr="00B936C9">
              <w:rPr>
                <w:sz w:val="22"/>
                <w:szCs w:val="22"/>
              </w:rPr>
              <w:t>Hermano Zudermano gimnazija</w:t>
            </w:r>
          </w:p>
        </w:tc>
        <w:tc>
          <w:tcPr>
            <w:tcW w:w="1443" w:type="dxa"/>
          </w:tcPr>
          <w:p w:rsidR="00252839" w:rsidRPr="00B936C9" w:rsidRDefault="00252839" w:rsidP="005E64DF">
            <w:pPr>
              <w:jc w:val="center"/>
              <w:rPr>
                <w:sz w:val="22"/>
                <w:szCs w:val="22"/>
              </w:rPr>
            </w:pPr>
            <w:r w:rsidRPr="00B936C9">
              <w:rPr>
                <w:sz w:val="22"/>
                <w:szCs w:val="22"/>
              </w:rPr>
              <w:t>2</w:t>
            </w:r>
          </w:p>
        </w:tc>
        <w:tc>
          <w:tcPr>
            <w:tcW w:w="1289" w:type="dxa"/>
          </w:tcPr>
          <w:p w:rsidR="00252839" w:rsidRPr="00B936C9" w:rsidRDefault="00252839" w:rsidP="005E64DF">
            <w:pPr>
              <w:jc w:val="center"/>
              <w:rPr>
                <w:sz w:val="22"/>
                <w:szCs w:val="22"/>
              </w:rPr>
            </w:pPr>
            <w:r w:rsidRPr="00B936C9">
              <w:rPr>
                <w:sz w:val="22"/>
                <w:szCs w:val="22"/>
              </w:rPr>
              <w:t>584</w:t>
            </w:r>
          </w:p>
        </w:tc>
        <w:tc>
          <w:tcPr>
            <w:tcW w:w="1563" w:type="dxa"/>
          </w:tcPr>
          <w:p w:rsidR="00252839" w:rsidRPr="00B936C9" w:rsidRDefault="00252839" w:rsidP="005E64DF">
            <w:pPr>
              <w:jc w:val="center"/>
              <w:rPr>
                <w:sz w:val="22"/>
                <w:szCs w:val="22"/>
              </w:rPr>
            </w:pPr>
            <w:r w:rsidRPr="00B936C9">
              <w:rPr>
                <w:sz w:val="22"/>
                <w:szCs w:val="22"/>
              </w:rPr>
              <w:t>19</w:t>
            </w:r>
          </w:p>
        </w:tc>
        <w:tc>
          <w:tcPr>
            <w:tcW w:w="1598" w:type="dxa"/>
          </w:tcPr>
          <w:p w:rsidR="00252839" w:rsidRPr="00B936C9" w:rsidRDefault="00252839" w:rsidP="005E64DF">
            <w:pPr>
              <w:jc w:val="center"/>
              <w:rPr>
                <w:sz w:val="22"/>
                <w:szCs w:val="22"/>
              </w:rPr>
            </w:pPr>
            <w:r w:rsidRPr="00B936C9">
              <w:rPr>
                <w:sz w:val="22"/>
                <w:szCs w:val="22"/>
              </w:rPr>
              <w:t>3,2</w:t>
            </w:r>
          </w:p>
        </w:tc>
      </w:tr>
      <w:tr w:rsidR="00252839" w:rsidRPr="00B936C9" w:rsidTr="00CD67D1">
        <w:tc>
          <w:tcPr>
            <w:tcW w:w="3888" w:type="dxa"/>
          </w:tcPr>
          <w:p w:rsidR="00252839" w:rsidRPr="00B936C9" w:rsidRDefault="00252839" w:rsidP="005E64DF">
            <w:pPr>
              <w:rPr>
                <w:sz w:val="22"/>
                <w:szCs w:val="22"/>
              </w:rPr>
            </w:pPr>
            <w:r w:rsidRPr="00B936C9">
              <w:rPr>
                <w:sz w:val="22"/>
                <w:szCs w:val="22"/>
              </w:rPr>
              <w:t>„Žemynos“ gimnazija</w:t>
            </w:r>
          </w:p>
        </w:tc>
        <w:tc>
          <w:tcPr>
            <w:tcW w:w="1443" w:type="dxa"/>
          </w:tcPr>
          <w:p w:rsidR="00252839" w:rsidRPr="00B936C9" w:rsidRDefault="00252839" w:rsidP="005E64DF">
            <w:pPr>
              <w:jc w:val="center"/>
              <w:rPr>
                <w:sz w:val="22"/>
                <w:szCs w:val="22"/>
              </w:rPr>
            </w:pPr>
            <w:r w:rsidRPr="00B936C9">
              <w:rPr>
                <w:sz w:val="22"/>
                <w:szCs w:val="22"/>
              </w:rPr>
              <w:t>2</w:t>
            </w:r>
          </w:p>
        </w:tc>
        <w:tc>
          <w:tcPr>
            <w:tcW w:w="1289" w:type="dxa"/>
          </w:tcPr>
          <w:p w:rsidR="00252839" w:rsidRPr="00B936C9" w:rsidRDefault="00252839" w:rsidP="005E64DF">
            <w:pPr>
              <w:jc w:val="center"/>
              <w:rPr>
                <w:sz w:val="22"/>
                <w:szCs w:val="22"/>
              </w:rPr>
            </w:pPr>
            <w:r w:rsidRPr="00B936C9">
              <w:rPr>
                <w:sz w:val="22"/>
                <w:szCs w:val="22"/>
              </w:rPr>
              <w:t>571</w:t>
            </w:r>
          </w:p>
        </w:tc>
        <w:tc>
          <w:tcPr>
            <w:tcW w:w="1563" w:type="dxa"/>
          </w:tcPr>
          <w:p w:rsidR="00252839" w:rsidRPr="00B936C9" w:rsidRDefault="00252839" w:rsidP="005E64DF">
            <w:pPr>
              <w:jc w:val="center"/>
              <w:rPr>
                <w:sz w:val="22"/>
                <w:szCs w:val="22"/>
              </w:rPr>
            </w:pPr>
            <w:r w:rsidRPr="00B936C9">
              <w:rPr>
                <w:sz w:val="22"/>
                <w:szCs w:val="22"/>
              </w:rPr>
              <w:t>131</w:t>
            </w:r>
          </w:p>
        </w:tc>
        <w:tc>
          <w:tcPr>
            <w:tcW w:w="1598" w:type="dxa"/>
          </w:tcPr>
          <w:p w:rsidR="00252839" w:rsidRPr="00B936C9" w:rsidRDefault="00252839" w:rsidP="005E64DF">
            <w:pPr>
              <w:jc w:val="center"/>
              <w:rPr>
                <w:sz w:val="22"/>
                <w:szCs w:val="22"/>
              </w:rPr>
            </w:pPr>
            <w:r w:rsidRPr="00B936C9">
              <w:rPr>
                <w:sz w:val="22"/>
                <w:szCs w:val="22"/>
              </w:rPr>
              <w:t>22,9</w:t>
            </w:r>
          </w:p>
        </w:tc>
      </w:tr>
      <w:tr w:rsidR="00252839" w:rsidRPr="00B936C9" w:rsidTr="00CD67D1">
        <w:tc>
          <w:tcPr>
            <w:tcW w:w="3888" w:type="dxa"/>
          </w:tcPr>
          <w:p w:rsidR="00252839" w:rsidRPr="00B936C9" w:rsidRDefault="00252839" w:rsidP="005E64DF">
            <w:pPr>
              <w:jc w:val="right"/>
              <w:rPr>
                <w:b/>
                <w:sz w:val="22"/>
                <w:szCs w:val="22"/>
              </w:rPr>
            </w:pPr>
            <w:r w:rsidRPr="00B936C9">
              <w:rPr>
                <w:b/>
                <w:sz w:val="22"/>
                <w:szCs w:val="22"/>
              </w:rPr>
              <w:lastRenderedPageBreak/>
              <w:t>Iš viso gimnazijose</w:t>
            </w:r>
          </w:p>
        </w:tc>
        <w:tc>
          <w:tcPr>
            <w:tcW w:w="1443" w:type="dxa"/>
          </w:tcPr>
          <w:p w:rsidR="00252839" w:rsidRPr="00B936C9" w:rsidRDefault="00252839" w:rsidP="005E64DF">
            <w:pPr>
              <w:jc w:val="center"/>
              <w:rPr>
                <w:b/>
                <w:sz w:val="22"/>
                <w:szCs w:val="22"/>
              </w:rPr>
            </w:pPr>
            <w:r w:rsidRPr="00B936C9">
              <w:rPr>
                <w:b/>
                <w:sz w:val="22"/>
                <w:szCs w:val="22"/>
              </w:rPr>
              <w:t>22</w:t>
            </w:r>
          </w:p>
        </w:tc>
        <w:tc>
          <w:tcPr>
            <w:tcW w:w="1289" w:type="dxa"/>
          </w:tcPr>
          <w:p w:rsidR="00252839" w:rsidRPr="00B936C9" w:rsidRDefault="00252839" w:rsidP="005E64DF">
            <w:pPr>
              <w:jc w:val="center"/>
              <w:rPr>
                <w:b/>
                <w:sz w:val="22"/>
                <w:szCs w:val="22"/>
              </w:rPr>
            </w:pPr>
            <w:r w:rsidRPr="00B936C9">
              <w:rPr>
                <w:b/>
                <w:sz w:val="22"/>
                <w:szCs w:val="22"/>
              </w:rPr>
              <w:t>6276</w:t>
            </w:r>
          </w:p>
        </w:tc>
        <w:tc>
          <w:tcPr>
            <w:tcW w:w="1563" w:type="dxa"/>
          </w:tcPr>
          <w:p w:rsidR="00252839" w:rsidRPr="00B936C9" w:rsidRDefault="00252839" w:rsidP="005E64DF">
            <w:pPr>
              <w:jc w:val="center"/>
              <w:rPr>
                <w:b/>
                <w:sz w:val="22"/>
                <w:szCs w:val="22"/>
              </w:rPr>
            </w:pPr>
            <w:r w:rsidRPr="00B936C9">
              <w:rPr>
                <w:b/>
                <w:sz w:val="22"/>
                <w:szCs w:val="22"/>
              </w:rPr>
              <w:t>1350</w:t>
            </w:r>
          </w:p>
        </w:tc>
        <w:tc>
          <w:tcPr>
            <w:tcW w:w="1598" w:type="dxa"/>
          </w:tcPr>
          <w:p w:rsidR="00252839" w:rsidRPr="00B936C9" w:rsidRDefault="00252839" w:rsidP="005E64DF">
            <w:pPr>
              <w:jc w:val="center"/>
              <w:rPr>
                <w:b/>
                <w:sz w:val="22"/>
                <w:szCs w:val="22"/>
              </w:rPr>
            </w:pPr>
            <w:r w:rsidRPr="00B936C9">
              <w:rPr>
                <w:b/>
                <w:sz w:val="22"/>
                <w:szCs w:val="22"/>
              </w:rPr>
              <w:t>21,5</w:t>
            </w:r>
          </w:p>
        </w:tc>
      </w:tr>
      <w:tr w:rsidR="00252839" w:rsidRPr="00B936C9" w:rsidTr="00CD67D1">
        <w:tc>
          <w:tcPr>
            <w:tcW w:w="3888" w:type="dxa"/>
          </w:tcPr>
          <w:p w:rsidR="00252839" w:rsidRPr="00B936C9" w:rsidRDefault="00252839" w:rsidP="005E64DF">
            <w:pPr>
              <w:rPr>
                <w:sz w:val="22"/>
                <w:szCs w:val="22"/>
              </w:rPr>
            </w:pPr>
            <w:r w:rsidRPr="00B936C9">
              <w:rPr>
                <w:sz w:val="22"/>
                <w:szCs w:val="22"/>
              </w:rPr>
              <w:t>Gedminų pagrindinė mokykla</w:t>
            </w:r>
          </w:p>
        </w:tc>
        <w:tc>
          <w:tcPr>
            <w:tcW w:w="1443" w:type="dxa"/>
          </w:tcPr>
          <w:p w:rsidR="00252839" w:rsidRPr="00B936C9" w:rsidRDefault="00252839" w:rsidP="005E64DF">
            <w:pPr>
              <w:jc w:val="center"/>
              <w:rPr>
                <w:sz w:val="22"/>
                <w:szCs w:val="22"/>
              </w:rPr>
            </w:pPr>
            <w:r w:rsidRPr="00B936C9">
              <w:rPr>
                <w:sz w:val="22"/>
                <w:szCs w:val="22"/>
              </w:rPr>
              <w:t>7</w:t>
            </w:r>
          </w:p>
        </w:tc>
        <w:tc>
          <w:tcPr>
            <w:tcW w:w="1289" w:type="dxa"/>
          </w:tcPr>
          <w:p w:rsidR="00252839" w:rsidRPr="00B936C9" w:rsidRDefault="00252839" w:rsidP="005E64DF">
            <w:pPr>
              <w:jc w:val="center"/>
              <w:rPr>
                <w:sz w:val="22"/>
                <w:szCs w:val="22"/>
              </w:rPr>
            </w:pPr>
            <w:r w:rsidRPr="00B936C9">
              <w:rPr>
                <w:sz w:val="22"/>
                <w:szCs w:val="22"/>
              </w:rPr>
              <w:t>866</w:t>
            </w:r>
          </w:p>
        </w:tc>
        <w:tc>
          <w:tcPr>
            <w:tcW w:w="1563" w:type="dxa"/>
          </w:tcPr>
          <w:p w:rsidR="00252839" w:rsidRPr="00B936C9" w:rsidRDefault="00252839" w:rsidP="005E64DF">
            <w:pPr>
              <w:jc w:val="center"/>
              <w:rPr>
                <w:sz w:val="22"/>
                <w:szCs w:val="22"/>
              </w:rPr>
            </w:pPr>
            <w:r w:rsidRPr="00B936C9">
              <w:rPr>
                <w:sz w:val="22"/>
                <w:szCs w:val="22"/>
              </w:rPr>
              <w:t>190</w:t>
            </w:r>
          </w:p>
        </w:tc>
        <w:tc>
          <w:tcPr>
            <w:tcW w:w="1598" w:type="dxa"/>
          </w:tcPr>
          <w:p w:rsidR="00252839" w:rsidRPr="00B936C9" w:rsidRDefault="00252839" w:rsidP="005E64DF">
            <w:pPr>
              <w:jc w:val="center"/>
              <w:rPr>
                <w:sz w:val="22"/>
                <w:szCs w:val="22"/>
              </w:rPr>
            </w:pPr>
            <w:r w:rsidRPr="00B936C9">
              <w:rPr>
                <w:sz w:val="22"/>
                <w:szCs w:val="22"/>
              </w:rPr>
              <w:t>21,9</w:t>
            </w:r>
          </w:p>
        </w:tc>
      </w:tr>
      <w:tr w:rsidR="00252839" w:rsidRPr="00B936C9" w:rsidTr="00CD67D1">
        <w:tc>
          <w:tcPr>
            <w:tcW w:w="3888" w:type="dxa"/>
          </w:tcPr>
          <w:p w:rsidR="00252839" w:rsidRPr="00B936C9" w:rsidRDefault="00252839" w:rsidP="005E64DF">
            <w:pPr>
              <w:rPr>
                <w:sz w:val="22"/>
                <w:szCs w:val="22"/>
              </w:rPr>
            </w:pPr>
            <w:r w:rsidRPr="00B936C9">
              <w:rPr>
                <w:sz w:val="22"/>
                <w:szCs w:val="22"/>
              </w:rPr>
              <w:t>Maksimo Gorkio pagrindinė mokykla</w:t>
            </w:r>
          </w:p>
        </w:tc>
        <w:tc>
          <w:tcPr>
            <w:tcW w:w="1443" w:type="dxa"/>
          </w:tcPr>
          <w:p w:rsidR="00252839" w:rsidRPr="00B936C9" w:rsidRDefault="00252839" w:rsidP="005E64DF">
            <w:pPr>
              <w:jc w:val="center"/>
              <w:rPr>
                <w:sz w:val="22"/>
                <w:szCs w:val="22"/>
              </w:rPr>
            </w:pPr>
            <w:r w:rsidRPr="00B936C9">
              <w:rPr>
                <w:sz w:val="22"/>
                <w:szCs w:val="22"/>
              </w:rPr>
              <w:t>1</w:t>
            </w:r>
          </w:p>
        </w:tc>
        <w:tc>
          <w:tcPr>
            <w:tcW w:w="1289" w:type="dxa"/>
          </w:tcPr>
          <w:p w:rsidR="00252839" w:rsidRPr="00B936C9" w:rsidRDefault="00252839" w:rsidP="005E64DF">
            <w:pPr>
              <w:jc w:val="center"/>
              <w:rPr>
                <w:sz w:val="22"/>
                <w:szCs w:val="22"/>
              </w:rPr>
            </w:pPr>
            <w:r w:rsidRPr="00B936C9">
              <w:rPr>
                <w:sz w:val="22"/>
                <w:szCs w:val="22"/>
              </w:rPr>
              <w:t>606</w:t>
            </w:r>
          </w:p>
        </w:tc>
        <w:tc>
          <w:tcPr>
            <w:tcW w:w="1563" w:type="dxa"/>
          </w:tcPr>
          <w:p w:rsidR="00252839" w:rsidRPr="00B936C9" w:rsidRDefault="00252839" w:rsidP="005E64DF">
            <w:pPr>
              <w:jc w:val="center"/>
              <w:rPr>
                <w:sz w:val="22"/>
                <w:szCs w:val="22"/>
              </w:rPr>
            </w:pPr>
            <w:r w:rsidRPr="00B936C9">
              <w:rPr>
                <w:sz w:val="22"/>
                <w:szCs w:val="22"/>
              </w:rPr>
              <w:t>90</w:t>
            </w:r>
          </w:p>
        </w:tc>
        <w:tc>
          <w:tcPr>
            <w:tcW w:w="1598" w:type="dxa"/>
          </w:tcPr>
          <w:p w:rsidR="00252839" w:rsidRPr="00B936C9" w:rsidRDefault="00252839" w:rsidP="005E64DF">
            <w:pPr>
              <w:jc w:val="center"/>
              <w:rPr>
                <w:sz w:val="22"/>
                <w:szCs w:val="22"/>
              </w:rPr>
            </w:pPr>
            <w:r w:rsidRPr="00B936C9">
              <w:rPr>
                <w:sz w:val="22"/>
                <w:szCs w:val="22"/>
              </w:rPr>
              <w:t>14,9</w:t>
            </w:r>
          </w:p>
        </w:tc>
      </w:tr>
      <w:tr w:rsidR="00252839" w:rsidRPr="00B936C9" w:rsidTr="00CD67D1">
        <w:tc>
          <w:tcPr>
            <w:tcW w:w="3888" w:type="dxa"/>
          </w:tcPr>
          <w:p w:rsidR="00252839" w:rsidRPr="00B936C9" w:rsidRDefault="00252839" w:rsidP="005E64DF">
            <w:pPr>
              <w:rPr>
                <w:sz w:val="22"/>
                <w:szCs w:val="22"/>
              </w:rPr>
            </w:pPr>
            <w:r w:rsidRPr="00B936C9">
              <w:rPr>
                <w:sz w:val="22"/>
                <w:szCs w:val="22"/>
              </w:rPr>
              <w:t xml:space="preserve">Vitės  pagrindinė mokykla </w:t>
            </w:r>
          </w:p>
        </w:tc>
        <w:tc>
          <w:tcPr>
            <w:tcW w:w="1443" w:type="dxa"/>
          </w:tcPr>
          <w:p w:rsidR="00252839" w:rsidRPr="00B936C9" w:rsidRDefault="00252839" w:rsidP="005E64DF">
            <w:pPr>
              <w:jc w:val="center"/>
              <w:rPr>
                <w:sz w:val="22"/>
                <w:szCs w:val="22"/>
              </w:rPr>
            </w:pPr>
            <w:r w:rsidRPr="00B936C9">
              <w:rPr>
                <w:sz w:val="22"/>
                <w:szCs w:val="22"/>
              </w:rPr>
              <w:t>3</w:t>
            </w:r>
          </w:p>
        </w:tc>
        <w:tc>
          <w:tcPr>
            <w:tcW w:w="1289" w:type="dxa"/>
          </w:tcPr>
          <w:p w:rsidR="00252839" w:rsidRPr="00B936C9" w:rsidRDefault="00252839" w:rsidP="005E64DF">
            <w:pPr>
              <w:jc w:val="center"/>
              <w:rPr>
                <w:sz w:val="22"/>
                <w:szCs w:val="22"/>
              </w:rPr>
            </w:pPr>
            <w:r w:rsidRPr="00B936C9">
              <w:rPr>
                <w:sz w:val="22"/>
                <w:szCs w:val="22"/>
              </w:rPr>
              <w:t>282</w:t>
            </w:r>
          </w:p>
        </w:tc>
        <w:tc>
          <w:tcPr>
            <w:tcW w:w="1563" w:type="dxa"/>
          </w:tcPr>
          <w:p w:rsidR="00252839" w:rsidRPr="00B936C9" w:rsidRDefault="00252839" w:rsidP="005E64DF">
            <w:pPr>
              <w:jc w:val="center"/>
              <w:rPr>
                <w:sz w:val="22"/>
                <w:szCs w:val="22"/>
              </w:rPr>
            </w:pPr>
            <w:r w:rsidRPr="00B936C9">
              <w:rPr>
                <w:sz w:val="22"/>
                <w:szCs w:val="22"/>
              </w:rPr>
              <w:t>53</w:t>
            </w:r>
          </w:p>
        </w:tc>
        <w:tc>
          <w:tcPr>
            <w:tcW w:w="1598" w:type="dxa"/>
          </w:tcPr>
          <w:p w:rsidR="00252839" w:rsidRPr="00B936C9" w:rsidRDefault="00252839" w:rsidP="005E64DF">
            <w:pPr>
              <w:jc w:val="center"/>
              <w:rPr>
                <w:sz w:val="22"/>
                <w:szCs w:val="22"/>
              </w:rPr>
            </w:pPr>
            <w:r w:rsidRPr="00B936C9">
              <w:rPr>
                <w:sz w:val="22"/>
                <w:szCs w:val="22"/>
              </w:rPr>
              <w:t>18,7</w:t>
            </w:r>
          </w:p>
        </w:tc>
      </w:tr>
      <w:tr w:rsidR="00252839" w:rsidRPr="00B936C9" w:rsidTr="00CD67D1">
        <w:tc>
          <w:tcPr>
            <w:tcW w:w="3888" w:type="dxa"/>
          </w:tcPr>
          <w:p w:rsidR="00252839" w:rsidRPr="00B936C9" w:rsidRDefault="00252839" w:rsidP="005E64DF">
            <w:pPr>
              <w:jc w:val="right"/>
              <w:rPr>
                <w:b/>
                <w:sz w:val="22"/>
                <w:szCs w:val="22"/>
              </w:rPr>
            </w:pPr>
            <w:r w:rsidRPr="00B936C9">
              <w:rPr>
                <w:b/>
                <w:sz w:val="22"/>
                <w:szCs w:val="22"/>
              </w:rPr>
              <w:t>Iš viso pagrindinėse mokyklose</w:t>
            </w:r>
          </w:p>
        </w:tc>
        <w:tc>
          <w:tcPr>
            <w:tcW w:w="1443" w:type="dxa"/>
          </w:tcPr>
          <w:p w:rsidR="00252839" w:rsidRPr="00B936C9" w:rsidRDefault="00252839" w:rsidP="005E64DF">
            <w:pPr>
              <w:jc w:val="center"/>
              <w:rPr>
                <w:b/>
                <w:sz w:val="22"/>
                <w:szCs w:val="22"/>
              </w:rPr>
            </w:pPr>
            <w:r w:rsidRPr="00B936C9">
              <w:rPr>
                <w:b/>
                <w:sz w:val="22"/>
                <w:szCs w:val="22"/>
              </w:rPr>
              <w:t>11</w:t>
            </w:r>
          </w:p>
        </w:tc>
        <w:tc>
          <w:tcPr>
            <w:tcW w:w="1289" w:type="dxa"/>
          </w:tcPr>
          <w:p w:rsidR="00252839" w:rsidRPr="00B936C9" w:rsidRDefault="00252839" w:rsidP="005E64DF">
            <w:pPr>
              <w:jc w:val="center"/>
              <w:rPr>
                <w:b/>
                <w:sz w:val="22"/>
                <w:szCs w:val="22"/>
              </w:rPr>
            </w:pPr>
            <w:r w:rsidRPr="00B936C9">
              <w:rPr>
                <w:b/>
                <w:sz w:val="22"/>
                <w:szCs w:val="22"/>
              </w:rPr>
              <w:t>3566</w:t>
            </w:r>
          </w:p>
        </w:tc>
        <w:tc>
          <w:tcPr>
            <w:tcW w:w="1563" w:type="dxa"/>
          </w:tcPr>
          <w:p w:rsidR="00252839" w:rsidRPr="00B936C9" w:rsidRDefault="00252839" w:rsidP="005E64DF">
            <w:pPr>
              <w:jc w:val="center"/>
              <w:rPr>
                <w:b/>
                <w:sz w:val="22"/>
                <w:szCs w:val="22"/>
              </w:rPr>
            </w:pPr>
            <w:r w:rsidRPr="00B936C9">
              <w:rPr>
                <w:b/>
                <w:sz w:val="22"/>
                <w:szCs w:val="22"/>
              </w:rPr>
              <w:t>333</w:t>
            </w:r>
          </w:p>
        </w:tc>
        <w:tc>
          <w:tcPr>
            <w:tcW w:w="1598" w:type="dxa"/>
          </w:tcPr>
          <w:p w:rsidR="00252839" w:rsidRPr="00B936C9" w:rsidRDefault="00252839" w:rsidP="005E64DF">
            <w:pPr>
              <w:jc w:val="center"/>
              <w:rPr>
                <w:b/>
                <w:sz w:val="22"/>
                <w:szCs w:val="22"/>
              </w:rPr>
            </w:pPr>
            <w:r w:rsidRPr="00B936C9">
              <w:rPr>
                <w:b/>
                <w:sz w:val="22"/>
                <w:szCs w:val="22"/>
              </w:rPr>
              <w:t>9,3</w:t>
            </w:r>
          </w:p>
        </w:tc>
      </w:tr>
      <w:tr w:rsidR="00252839" w:rsidRPr="00B936C9" w:rsidTr="00CD67D1">
        <w:tc>
          <w:tcPr>
            <w:tcW w:w="3888" w:type="dxa"/>
          </w:tcPr>
          <w:p w:rsidR="00252839" w:rsidRPr="00B936C9" w:rsidRDefault="00252839" w:rsidP="005E64DF">
            <w:pPr>
              <w:rPr>
                <w:sz w:val="22"/>
                <w:szCs w:val="22"/>
              </w:rPr>
            </w:pPr>
            <w:r w:rsidRPr="00B936C9">
              <w:rPr>
                <w:sz w:val="22"/>
                <w:szCs w:val="22"/>
              </w:rPr>
              <w:t>Simono Dacho progimnazija</w:t>
            </w:r>
          </w:p>
        </w:tc>
        <w:tc>
          <w:tcPr>
            <w:tcW w:w="1443" w:type="dxa"/>
          </w:tcPr>
          <w:p w:rsidR="00252839" w:rsidRPr="00B936C9" w:rsidRDefault="00252839" w:rsidP="005E64DF">
            <w:pPr>
              <w:jc w:val="center"/>
              <w:rPr>
                <w:sz w:val="22"/>
                <w:szCs w:val="22"/>
              </w:rPr>
            </w:pPr>
            <w:r w:rsidRPr="00B936C9">
              <w:rPr>
                <w:sz w:val="22"/>
                <w:szCs w:val="22"/>
              </w:rPr>
              <w:t>5</w:t>
            </w:r>
          </w:p>
        </w:tc>
        <w:tc>
          <w:tcPr>
            <w:tcW w:w="1289" w:type="dxa"/>
          </w:tcPr>
          <w:p w:rsidR="00252839" w:rsidRPr="00B936C9" w:rsidRDefault="00252839" w:rsidP="005E64DF">
            <w:pPr>
              <w:jc w:val="center"/>
              <w:rPr>
                <w:sz w:val="22"/>
                <w:szCs w:val="22"/>
              </w:rPr>
            </w:pPr>
            <w:r w:rsidRPr="00B936C9">
              <w:rPr>
                <w:sz w:val="22"/>
                <w:szCs w:val="22"/>
              </w:rPr>
              <w:t>966</w:t>
            </w:r>
          </w:p>
        </w:tc>
        <w:tc>
          <w:tcPr>
            <w:tcW w:w="1563" w:type="dxa"/>
          </w:tcPr>
          <w:p w:rsidR="00252839" w:rsidRPr="00B936C9" w:rsidRDefault="00252839" w:rsidP="005E64DF">
            <w:pPr>
              <w:jc w:val="center"/>
              <w:rPr>
                <w:sz w:val="22"/>
                <w:szCs w:val="22"/>
              </w:rPr>
            </w:pPr>
            <w:r w:rsidRPr="00B936C9">
              <w:rPr>
                <w:sz w:val="22"/>
                <w:szCs w:val="22"/>
              </w:rPr>
              <w:t>74</w:t>
            </w:r>
          </w:p>
        </w:tc>
        <w:tc>
          <w:tcPr>
            <w:tcW w:w="1598" w:type="dxa"/>
          </w:tcPr>
          <w:p w:rsidR="00252839" w:rsidRPr="00B936C9" w:rsidRDefault="00252839" w:rsidP="005E64DF">
            <w:pPr>
              <w:jc w:val="center"/>
              <w:rPr>
                <w:sz w:val="22"/>
                <w:szCs w:val="22"/>
              </w:rPr>
            </w:pPr>
            <w:r w:rsidRPr="00B936C9">
              <w:rPr>
                <w:sz w:val="22"/>
                <w:szCs w:val="22"/>
              </w:rPr>
              <w:t>7,7</w:t>
            </w:r>
          </w:p>
        </w:tc>
      </w:tr>
      <w:tr w:rsidR="00252839" w:rsidRPr="00B936C9" w:rsidTr="00CD67D1">
        <w:tc>
          <w:tcPr>
            <w:tcW w:w="3888" w:type="dxa"/>
          </w:tcPr>
          <w:p w:rsidR="00252839" w:rsidRPr="00B936C9" w:rsidRDefault="00252839" w:rsidP="005E64DF">
            <w:pPr>
              <w:rPr>
                <w:sz w:val="22"/>
                <w:szCs w:val="22"/>
              </w:rPr>
            </w:pPr>
            <w:r w:rsidRPr="00B936C9">
              <w:rPr>
                <w:sz w:val="22"/>
                <w:szCs w:val="22"/>
              </w:rPr>
              <w:t>Prano Mašioto progimnazija</w:t>
            </w:r>
          </w:p>
        </w:tc>
        <w:tc>
          <w:tcPr>
            <w:tcW w:w="1443" w:type="dxa"/>
          </w:tcPr>
          <w:p w:rsidR="00252839" w:rsidRPr="00B936C9" w:rsidRDefault="00252839" w:rsidP="005E64DF">
            <w:pPr>
              <w:jc w:val="center"/>
              <w:rPr>
                <w:sz w:val="22"/>
                <w:szCs w:val="22"/>
              </w:rPr>
            </w:pPr>
            <w:r w:rsidRPr="00B936C9">
              <w:rPr>
                <w:sz w:val="22"/>
                <w:szCs w:val="22"/>
              </w:rPr>
              <w:t>1</w:t>
            </w:r>
          </w:p>
        </w:tc>
        <w:tc>
          <w:tcPr>
            <w:tcW w:w="1289" w:type="dxa"/>
          </w:tcPr>
          <w:p w:rsidR="00252839" w:rsidRPr="00B936C9" w:rsidRDefault="00252839" w:rsidP="005E64DF">
            <w:pPr>
              <w:jc w:val="center"/>
              <w:rPr>
                <w:sz w:val="22"/>
                <w:szCs w:val="22"/>
              </w:rPr>
            </w:pPr>
            <w:r w:rsidRPr="00B936C9">
              <w:rPr>
                <w:sz w:val="22"/>
                <w:szCs w:val="22"/>
              </w:rPr>
              <w:t>554</w:t>
            </w:r>
          </w:p>
        </w:tc>
        <w:tc>
          <w:tcPr>
            <w:tcW w:w="1563" w:type="dxa"/>
          </w:tcPr>
          <w:p w:rsidR="00252839" w:rsidRPr="00B936C9" w:rsidRDefault="00252839" w:rsidP="005E64DF">
            <w:pPr>
              <w:jc w:val="center"/>
              <w:rPr>
                <w:sz w:val="22"/>
                <w:szCs w:val="22"/>
              </w:rPr>
            </w:pPr>
            <w:r w:rsidRPr="00B936C9">
              <w:rPr>
                <w:sz w:val="22"/>
                <w:szCs w:val="22"/>
              </w:rPr>
              <w:t>80</w:t>
            </w:r>
          </w:p>
        </w:tc>
        <w:tc>
          <w:tcPr>
            <w:tcW w:w="1598" w:type="dxa"/>
          </w:tcPr>
          <w:p w:rsidR="00252839" w:rsidRPr="00B936C9" w:rsidRDefault="00252839" w:rsidP="005E64DF">
            <w:pPr>
              <w:jc w:val="center"/>
              <w:rPr>
                <w:sz w:val="22"/>
                <w:szCs w:val="22"/>
              </w:rPr>
            </w:pPr>
            <w:r w:rsidRPr="00B936C9">
              <w:rPr>
                <w:sz w:val="22"/>
                <w:szCs w:val="22"/>
              </w:rPr>
              <w:t>14,4</w:t>
            </w:r>
          </w:p>
        </w:tc>
      </w:tr>
      <w:tr w:rsidR="00252839" w:rsidRPr="00B936C9" w:rsidTr="00CD67D1">
        <w:tc>
          <w:tcPr>
            <w:tcW w:w="3888" w:type="dxa"/>
          </w:tcPr>
          <w:p w:rsidR="00252839" w:rsidRPr="00B936C9" w:rsidRDefault="00252839" w:rsidP="005E64DF">
            <w:pPr>
              <w:rPr>
                <w:sz w:val="22"/>
                <w:szCs w:val="22"/>
              </w:rPr>
            </w:pPr>
            <w:r w:rsidRPr="00B936C9">
              <w:rPr>
                <w:sz w:val="22"/>
                <w:szCs w:val="22"/>
              </w:rPr>
              <w:t>Martyno Mažvydo progimnazija</w:t>
            </w:r>
          </w:p>
        </w:tc>
        <w:tc>
          <w:tcPr>
            <w:tcW w:w="1443" w:type="dxa"/>
          </w:tcPr>
          <w:p w:rsidR="00252839" w:rsidRPr="00B936C9" w:rsidRDefault="00252839" w:rsidP="005E64DF">
            <w:pPr>
              <w:jc w:val="center"/>
              <w:rPr>
                <w:sz w:val="22"/>
                <w:szCs w:val="22"/>
              </w:rPr>
            </w:pPr>
            <w:r w:rsidRPr="00B936C9">
              <w:rPr>
                <w:sz w:val="22"/>
                <w:szCs w:val="22"/>
              </w:rPr>
              <w:t>2</w:t>
            </w:r>
          </w:p>
        </w:tc>
        <w:tc>
          <w:tcPr>
            <w:tcW w:w="1289" w:type="dxa"/>
          </w:tcPr>
          <w:p w:rsidR="00252839" w:rsidRPr="00B936C9" w:rsidRDefault="00252839" w:rsidP="005E64DF">
            <w:pPr>
              <w:jc w:val="center"/>
              <w:rPr>
                <w:sz w:val="22"/>
                <w:szCs w:val="22"/>
              </w:rPr>
            </w:pPr>
            <w:r w:rsidRPr="00B936C9">
              <w:rPr>
                <w:sz w:val="22"/>
                <w:szCs w:val="22"/>
              </w:rPr>
              <w:t>803</w:t>
            </w:r>
          </w:p>
        </w:tc>
        <w:tc>
          <w:tcPr>
            <w:tcW w:w="1563" w:type="dxa"/>
          </w:tcPr>
          <w:p w:rsidR="00252839" w:rsidRPr="00B936C9" w:rsidRDefault="00252839" w:rsidP="005E64DF">
            <w:pPr>
              <w:jc w:val="center"/>
              <w:rPr>
                <w:sz w:val="22"/>
                <w:szCs w:val="22"/>
              </w:rPr>
            </w:pPr>
            <w:r w:rsidRPr="00B936C9">
              <w:rPr>
                <w:sz w:val="22"/>
                <w:szCs w:val="22"/>
              </w:rPr>
              <w:t>60</w:t>
            </w:r>
          </w:p>
        </w:tc>
        <w:tc>
          <w:tcPr>
            <w:tcW w:w="1598" w:type="dxa"/>
          </w:tcPr>
          <w:p w:rsidR="00252839" w:rsidRPr="00B936C9" w:rsidRDefault="00252839" w:rsidP="005E64DF">
            <w:pPr>
              <w:jc w:val="center"/>
              <w:rPr>
                <w:sz w:val="22"/>
                <w:szCs w:val="22"/>
              </w:rPr>
            </w:pPr>
            <w:r w:rsidRPr="00B936C9">
              <w:rPr>
                <w:sz w:val="22"/>
                <w:szCs w:val="22"/>
              </w:rPr>
              <w:t>7,5</w:t>
            </w:r>
          </w:p>
        </w:tc>
      </w:tr>
      <w:tr w:rsidR="00252839" w:rsidRPr="00B936C9" w:rsidTr="00CD67D1">
        <w:tc>
          <w:tcPr>
            <w:tcW w:w="3888" w:type="dxa"/>
          </w:tcPr>
          <w:p w:rsidR="00252839" w:rsidRPr="00B936C9" w:rsidRDefault="00252839" w:rsidP="005E64DF">
            <w:pPr>
              <w:rPr>
                <w:sz w:val="22"/>
                <w:szCs w:val="22"/>
              </w:rPr>
            </w:pPr>
            <w:r w:rsidRPr="00B936C9">
              <w:rPr>
                <w:sz w:val="22"/>
                <w:szCs w:val="22"/>
              </w:rPr>
              <w:t>Liudviko Stulpino progimnazija</w:t>
            </w:r>
          </w:p>
        </w:tc>
        <w:tc>
          <w:tcPr>
            <w:tcW w:w="1443" w:type="dxa"/>
          </w:tcPr>
          <w:p w:rsidR="00252839" w:rsidRPr="00B936C9" w:rsidRDefault="00252839" w:rsidP="005E64DF">
            <w:pPr>
              <w:jc w:val="center"/>
              <w:rPr>
                <w:sz w:val="22"/>
                <w:szCs w:val="22"/>
              </w:rPr>
            </w:pPr>
            <w:r w:rsidRPr="00B936C9">
              <w:rPr>
                <w:sz w:val="22"/>
                <w:szCs w:val="22"/>
              </w:rPr>
              <w:t>9</w:t>
            </w:r>
          </w:p>
        </w:tc>
        <w:tc>
          <w:tcPr>
            <w:tcW w:w="1289" w:type="dxa"/>
          </w:tcPr>
          <w:p w:rsidR="00252839" w:rsidRPr="00B936C9" w:rsidRDefault="00252839" w:rsidP="005E64DF">
            <w:pPr>
              <w:jc w:val="center"/>
              <w:rPr>
                <w:sz w:val="22"/>
                <w:szCs w:val="22"/>
              </w:rPr>
            </w:pPr>
            <w:r w:rsidRPr="00B936C9">
              <w:rPr>
                <w:sz w:val="22"/>
                <w:szCs w:val="22"/>
              </w:rPr>
              <w:t>657</w:t>
            </w:r>
          </w:p>
        </w:tc>
        <w:tc>
          <w:tcPr>
            <w:tcW w:w="1563" w:type="dxa"/>
          </w:tcPr>
          <w:p w:rsidR="00252839" w:rsidRPr="00B936C9" w:rsidRDefault="00252839" w:rsidP="005E64DF">
            <w:pPr>
              <w:jc w:val="center"/>
              <w:rPr>
                <w:sz w:val="22"/>
                <w:szCs w:val="22"/>
              </w:rPr>
            </w:pPr>
            <w:r w:rsidRPr="00B936C9">
              <w:rPr>
                <w:sz w:val="22"/>
                <w:szCs w:val="22"/>
              </w:rPr>
              <w:t>280</w:t>
            </w:r>
          </w:p>
        </w:tc>
        <w:tc>
          <w:tcPr>
            <w:tcW w:w="1598" w:type="dxa"/>
          </w:tcPr>
          <w:p w:rsidR="00252839" w:rsidRPr="00B936C9" w:rsidRDefault="00252839" w:rsidP="005E64DF">
            <w:pPr>
              <w:jc w:val="center"/>
              <w:rPr>
                <w:sz w:val="22"/>
                <w:szCs w:val="22"/>
              </w:rPr>
            </w:pPr>
            <w:r w:rsidRPr="00B936C9">
              <w:rPr>
                <w:sz w:val="22"/>
                <w:szCs w:val="22"/>
              </w:rPr>
              <w:t>42,6</w:t>
            </w:r>
          </w:p>
        </w:tc>
      </w:tr>
      <w:tr w:rsidR="00252839" w:rsidRPr="00B936C9" w:rsidTr="00CD67D1">
        <w:tc>
          <w:tcPr>
            <w:tcW w:w="3888" w:type="dxa"/>
          </w:tcPr>
          <w:p w:rsidR="00252839" w:rsidRPr="00B936C9" w:rsidRDefault="00252839" w:rsidP="005E64DF">
            <w:pPr>
              <w:rPr>
                <w:sz w:val="22"/>
                <w:szCs w:val="22"/>
              </w:rPr>
            </w:pPr>
            <w:r w:rsidRPr="00B936C9">
              <w:rPr>
                <w:sz w:val="22"/>
                <w:szCs w:val="22"/>
              </w:rPr>
              <w:t>„Verdenės“ progimnazija</w:t>
            </w:r>
          </w:p>
        </w:tc>
        <w:tc>
          <w:tcPr>
            <w:tcW w:w="1443" w:type="dxa"/>
          </w:tcPr>
          <w:p w:rsidR="00252839" w:rsidRPr="00B936C9" w:rsidRDefault="00252839" w:rsidP="005E64DF">
            <w:pPr>
              <w:jc w:val="center"/>
              <w:rPr>
                <w:sz w:val="22"/>
                <w:szCs w:val="22"/>
              </w:rPr>
            </w:pPr>
            <w:r w:rsidRPr="00B936C9">
              <w:rPr>
                <w:sz w:val="22"/>
                <w:szCs w:val="22"/>
              </w:rPr>
              <w:t>5</w:t>
            </w:r>
          </w:p>
        </w:tc>
        <w:tc>
          <w:tcPr>
            <w:tcW w:w="1289" w:type="dxa"/>
          </w:tcPr>
          <w:p w:rsidR="00252839" w:rsidRPr="00B936C9" w:rsidRDefault="00252839" w:rsidP="005E64DF">
            <w:pPr>
              <w:jc w:val="center"/>
              <w:rPr>
                <w:sz w:val="22"/>
                <w:szCs w:val="22"/>
              </w:rPr>
            </w:pPr>
            <w:r w:rsidRPr="00B936C9">
              <w:rPr>
                <w:sz w:val="22"/>
                <w:szCs w:val="22"/>
              </w:rPr>
              <w:t>822</w:t>
            </w:r>
          </w:p>
        </w:tc>
        <w:tc>
          <w:tcPr>
            <w:tcW w:w="1563" w:type="dxa"/>
          </w:tcPr>
          <w:p w:rsidR="00252839" w:rsidRPr="00B936C9" w:rsidRDefault="00252839" w:rsidP="005E64DF">
            <w:pPr>
              <w:jc w:val="center"/>
              <w:rPr>
                <w:sz w:val="22"/>
                <w:szCs w:val="22"/>
              </w:rPr>
            </w:pPr>
            <w:r w:rsidRPr="00B936C9">
              <w:rPr>
                <w:sz w:val="22"/>
                <w:szCs w:val="22"/>
              </w:rPr>
              <w:t>450</w:t>
            </w:r>
          </w:p>
        </w:tc>
        <w:tc>
          <w:tcPr>
            <w:tcW w:w="1598" w:type="dxa"/>
          </w:tcPr>
          <w:p w:rsidR="00252839" w:rsidRPr="00B936C9" w:rsidRDefault="00252839" w:rsidP="005E64DF">
            <w:pPr>
              <w:jc w:val="center"/>
              <w:rPr>
                <w:sz w:val="22"/>
                <w:szCs w:val="22"/>
              </w:rPr>
            </w:pPr>
            <w:r w:rsidRPr="00B936C9">
              <w:rPr>
                <w:sz w:val="22"/>
                <w:szCs w:val="22"/>
              </w:rPr>
              <w:t>54,7</w:t>
            </w:r>
          </w:p>
        </w:tc>
      </w:tr>
      <w:tr w:rsidR="00252839" w:rsidRPr="00B936C9" w:rsidTr="00CD67D1">
        <w:tc>
          <w:tcPr>
            <w:tcW w:w="3888" w:type="dxa"/>
          </w:tcPr>
          <w:p w:rsidR="00252839" w:rsidRPr="00B936C9" w:rsidRDefault="00252839" w:rsidP="005E64DF">
            <w:pPr>
              <w:rPr>
                <w:sz w:val="22"/>
                <w:szCs w:val="22"/>
              </w:rPr>
            </w:pPr>
            <w:r w:rsidRPr="00B936C9">
              <w:rPr>
                <w:sz w:val="22"/>
                <w:szCs w:val="22"/>
              </w:rPr>
              <w:t>„Versmės“ progimnazija</w:t>
            </w:r>
          </w:p>
        </w:tc>
        <w:tc>
          <w:tcPr>
            <w:tcW w:w="1443" w:type="dxa"/>
          </w:tcPr>
          <w:p w:rsidR="00252839" w:rsidRPr="00B936C9" w:rsidRDefault="00252839" w:rsidP="005E64DF">
            <w:pPr>
              <w:jc w:val="center"/>
              <w:rPr>
                <w:sz w:val="22"/>
                <w:szCs w:val="22"/>
              </w:rPr>
            </w:pPr>
            <w:r w:rsidRPr="00B936C9">
              <w:rPr>
                <w:sz w:val="22"/>
                <w:szCs w:val="22"/>
              </w:rPr>
              <w:t>3</w:t>
            </w:r>
          </w:p>
        </w:tc>
        <w:tc>
          <w:tcPr>
            <w:tcW w:w="1289" w:type="dxa"/>
          </w:tcPr>
          <w:p w:rsidR="00252839" w:rsidRPr="00B936C9" w:rsidRDefault="00252839" w:rsidP="005E64DF">
            <w:pPr>
              <w:jc w:val="center"/>
              <w:rPr>
                <w:sz w:val="22"/>
                <w:szCs w:val="22"/>
              </w:rPr>
            </w:pPr>
            <w:r w:rsidRPr="00B936C9">
              <w:rPr>
                <w:sz w:val="22"/>
                <w:szCs w:val="22"/>
              </w:rPr>
              <w:t>951</w:t>
            </w:r>
          </w:p>
        </w:tc>
        <w:tc>
          <w:tcPr>
            <w:tcW w:w="1563" w:type="dxa"/>
          </w:tcPr>
          <w:p w:rsidR="00252839" w:rsidRPr="00B936C9" w:rsidRDefault="00252839" w:rsidP="005E64DF">
            <w:pPr>
              <w:jc w:val="center"/>
              <w:rPr>
                <w:sz w:val="22"/>
                <w:szCs w:val="22"/>
              </w:rPr>
            </w:pPr>
            <w:r w:rsidRPr="00B936C9">
              <w:rPr>
                <w:sz w:val="22"/>
                <w:szCs w:val="22"/>
              </w:rPr>
              <w:t>108</w:t>
            </w:r>
          </w:p>
        </w:tc>
        <w:tc>
          <w:tcPr>
            <w:tcW w:w="1598" w:type="dxa"/>
          </w:tcPr>
          <w:p w:rsidR="00252839" w:rsidRPr="00B936C9" w:rsidRDefault="00252839" w:rsidP="005E64DF">
            <w:pPr>
              <w:jc w:val="center"/>
              <w:rPr>
                <w:sz w:val="22"/>
                <w:szCs w:val="22"/>
              </w:rPr>
            </w:pPr>
            <w:r w:rsidRPr="00B936C9">
              <w:rPr>
                <w:sz w:val="22"/>
                <w:szCs w:val="22"/>
              </w:rPr>
              <w:t>11,4</w:t>
            </w:r>
          </w:p>
        </w:tc>
      </w:tr>
      <w:tr w:rsidR="00252839" w:rsidRPr="00B936C9" w:rsidTr="00CD67D1">
        <w:tc>
          <w:tcPr>
            <w:tcW w:w="3888" w:type="dxa"/>
          </w:tcPr>
          <w:p w:rsidR="00252839" w:rsidRPr="00B936C9" w:rsidRDefault="00252839" w:rsidP="005E64DF">
            <w:pPr>
              <w:jc w:val="right"/>
              <w:rPr>
                <w:b/>
                <w:sz w:val="22"/>
                <w:szCs w:val="22"/>
              </w:rPr>
            </w:pPr>
            <w:r w:rsidRPr="00B936C9">
              <w:rPr>
                <w:b/>
                <w:sz w:val="22"/>
                <w:szCs w:val="22"/>
              </w:rPr>
              <w:t>Iš viso progimnazijose</w:t>
            </w:r>
          </w:p>
        </w:tc>
        <w:tc>
          <w:tcPr>
            <w:tcW w:w="1443" w:type="dxa"/>
          </w:tcPr>
          <w:p w:rsidR="00252839" w:rsidRPr="00B936C9" w:rsidRDefault="00252839" w:rsidP="005E64DF">
            <w:pPr>
              <w:jc w:val="center"/>
              <w:rPr>
                <w:b/>
                <w:sz w:val="22"/>
                <w:szCs w:val="22"/>
              </w:rPr>
            </w:pPr>
            <w:r w:rsidRPr="00B936C9">
              <w:rPr>
                <w:b/>
                <w:sz w:val="22"/>
                <w:szCs w:val="22"/>
              </w:rPr>
              <w:t>25</w:t>
            </w:r>
          </w:p>
        </w:tc>
        <w:tc>
          <w:tcPr>
            <w:tcW w:w="1289" w:type="dxa"/>
          </w:tcPr>
          <w:p w:rsidR="00252839" w:rsidRPr="00B936C9" w:rsidRDefault="00252839" w:rsidP="005E64DF">
            <w:pPr>
              <w:jc w:val="center"/>
              <w:rPr>
                <w:b/>
                <w:sz w:val="22"/>
                <w:szCs w:val="22"/>
              </w:rPr>
            </w:pPr>
            <w:r w:rsidRPr="00B936C9">
              <w:rPr>
                <w:b/>
                <w:sz w:val="22"/>
                <w:szCs w:val="22"/>
              </w:rPr>
              <w:t>6149</w:t>
            </w:r>
          </w:p>
        </w:tc>
        <w:tc>
          <w:tcPr>
            <w:tcW w:w="1563" w:type="dxa"/>
          </w:tcPr>
          <w:p w:rsidR="00252839" w:rsidRPr="00B936C9" w:rsidRDefault="00252839" w:rsidP="005E64DF">
            <w:pPr>
              <w:jc w:val="center"/>
              <w:rPr>
                <w:b/>
                <w:sz w:val="22"/>
                <w:szCs w:val="22"/>
              </w:rPr>
            </w:pPr>
            <w:r w:rsidRPr="00B936C9">
              <w:rPr>
                <w:b/>
                <w:sz w:val="22"/>
                <w:szCs w:val="22"/>
              </w:rPr>
              <w:t>1052</w:t>
            </w:r>
          </w:p>
        </w:tc>
        <w:tc>
          <w:tcPr>
            <w:tcW w:w="1598" w:type="dxa"/>
          </w:tcPr>
          <w:p w:rsidR="00252839" w:rsidRPr="00B936C9" w:rsidRDefault="00252839" w:rsidP="005E64DF">
            <w:pPr>
              <w:jc w:val="center"/>
              <w:rPr>
                <w:b/>
                <w:sz w:val="22"/>
                <w:szCs w:val="22"/>
              </w:rPr>
            </w:pPr>
            <w:r w:rsidRPr="00B936C9">
              <w:rPr>
                <w:b/>
                <w:sz w:val="22"/>
                <w:szCs w:val="22"/>
              </w:rPr>
              <w:t>17,1</w:t>
            </w:r>
          </w:p>
        </w:tc>
      </w:tr>
      <w:tr w:rsidR="00252839" w:rsidRPr="00B936C9" w:rsidTr="00CD67D1">
        <w:tc>
          <w:tcPr>
            <w:tcW w:w="3888" w:type="dxa"/>
          </w:tcPr>
          <w:p w:rsidR="00252839" w:rsidRPr="00B936C9" w:rsidRDefault="00252839" w:rsidP="005E64DF">
            <w:pPr>
              <w:rPr>
                <w:sz w:val="22"/>
                <w:szCs w:val="22"/>
              </w:rPr>
            </w:pPr>
            <w:r w:rsidRPr="00B936C9">
              <w:rPr>
                <w:sz w:val="22"/>
                <w:szCs w:val="22"/>
              </w:rPr>
              <w:t xml:space="preserve">Litorinos mokykla </w:t>
            </w:r>
          </w:p>
        </w:tc>
        <w:tc>
          <w:tcPr>
            <w:tcW w:w="1443" w:type="dxa"/>
          </w:tcPr>
          <w:p w:rsidR="00252839" w:rsidRPr="00B936C9" w:rsidRDefault="00252839" w:rsidP="005E64DF">
            <w:pPr>
              <w:jc w:val="center"/>
              <w:rPr>
                <w:sz w:val="22"/>
                <w:szCs w:val="22"/>
              </w:rPr>
            </w:pPr>
            <w:r w:rsidRPr="00B936C9">
              <w:rPr>
                <w:sz w:val="22"/>
                <w:szCs w:val="22"/>
              </w:rPr>
              <w:t>2</w:t>
            </w:r>
          </w:p>
        </w:tc>
        <w:tc>
          <w:tcPr>
            <w:tcW w:w="1289" w:type="dxa"/>
          </w:tcPr>
          <w:p w:rsidR="00252839" w:rsidRPr="00B936C9" w:rsidRDefault="00252839" w:rsidP="005E64DF">
            <w:pPr>
              <w:jc w:val="center"/>
              <w:rPr>
                <w:sz w:val="22"/>
                <w:szCs w:val="22"/>
              </w:rPr>
            </w:pPr>
            <w:r w:rsidRPr="00B936C9">
              <w:rPr>
                <w:sz w:val="22"/>
                <w:szCs w:val="22"/>
              </w:rPr>
              <w:t>31</w:t>
            </w:r>
          </w:p>
        </w:tc>
        <w:tc>
          <w:tcPr>
            <w:tcW w:w="1563" w:type="dxa"/>
          </w:tcPr>
          <w:p w:rsidR="00252839" w:rsidRPr="00B936C9" w:rsidRDefault="00252839" w:rsidP="005E64DF">
            <w:pPr>
              <w:jc w:val="center"/>
              <w:rPr>
                <w:sz w:val="22"/>
                <w:szCs w:val="22"/>
              </w:rPr>
            </w:pPr>
            <w:r w:rsidRPr="00B936C9">
              <w:rPr>
                <w:sz w:val="22"/>
                <w:szCs w:val="22"/>
              </w:rPr>
              <w:t>15</w:t>
            </w:r>
          </w:p>
        </w:tc>
        <w:tc>
          <w:tcPr>
            <w:tcW w:w="1598" w:type="dxa"/>
          </w:tcPr>
          <w:p w:rsidR="00252839" w:rsidRPr="00B936C9" w:rsidRDefault="00252839" w:rsidP="005E64DF">
            <w:pPr>
              <w:jc w:val="center"/>
              <w:rPr>
                <w:sz w:val="22"/>
                <w:szCs w:val="22"/>
              </w:rPr>
            </w:pPr>
            <w:r w:rsidRPr="00B936C9">
              <w:rPr>
                <w:sz w:val="22"/>
                <w:szCs w:val="22"/>
              </w:rPr>
              <w:t>48,4</w:t>
            </w:r>
          </w:p>
        </w:tc>
      </w:tr>
      <w:tr w:rsidR="00252839" w:rsidRPr="00B936C9" w:rsidTr="00CD67D1">
        <w:tc>
          <w:tcPr>
            <w:tcW w:w="3888" w:type="dxa"/>
          </w:tcPr>
          <w:p w:rsidR="00252839" w:rsidRPr="00B936C9" w:rsidRDefault="00252839" w:rsidP="005E64DF">
            <w:pPr>
              <w:jc w:val="right"/>
              <w:rPr>
                <w:b/>
                <w:sz w:val="22"/>
                <w:szCs w:val="22"/>
              </w:rPr>
            </w:pPr>
            <w:r w:rsidRPr="00B936C9">
              <w:rPr>
                <w:b/>
                <w:sz w:val="22"/>
                <w:szCs w:val="22"/>
              </w:rPr>
              <w:t>Iš viso specialiosiose mokyklose</w:t>
            </w:r>
          </w:p>
        </w:tc>
        <w:tc>
          <w:tcPr>
            <w:tcW w:w="1443" w:type="dxa"/>
          </w:tcPr>
          <w:p w:rsidR="00252839" w:rsidRPr="00B936C9" w:rsidRDefault="00252839" w:rsidP="005E64DF">
            <w:pPr>
              <w:jc w:val="center"/>
              <w:rPr>
                <w:b/>
                <w:sz w:val="22"/>
                <w:szCs w:val="22"/>
              </w:rPr>
            </w:pPr>
            <w:r w:rsidRPr="00B936C9">
              <w:rPr>
                <w:b/>
                <w:sz w:val="22"/>
                <w:szCs w:val="22"/>
              </w:rPr>
              <w:t>2</w:t>
            </w:r>
          </w:p>
        </w:tc>
        <w:tc>
          <w:tcPr>
            <w:tcW w:w="1289" w:type="dxa"/>
          </w:tcPr>
          <w:p w:rsidR="00252839" w:rsidRPr="00B936C9" w:rsidRDefault="00252839" w:rsidP="005E64DF">
            <w:pPr>
              <w:jc w:val="center"/>
              <w:rPr>
                <w:b/>
                <w:sz w:val="22"/>
                <w:szCs w:val="22"/>
              </w:rPr>
            </w:pPr>
            <w:r w:rsidRPr="00B936C9">
              <w:rPr>
                <w:b/>
                <w:sz w:val="22"/>
                <w:szCs w:val="22"/>
              </w:rPr>
              <w:t>183</w:t>
            </w:r>
          </w:p>
        </w:tc>
        <w:tc>
          <w:tcPr>
            <w:tcW w:w="1563" w:type="dxa"/>
          </w:tcPr>
          <w:p w:rsidR="00252839" w:rsidRPr="00B936C9" w:rsidRDefault="00252839" w:rsidP="005E64DF">
            <w:pPr>
              <w:jc w:val="center"/>
              <w:rPr>
                <w:b/>
                <w:sz w:val="22"/>
                <w:szCs w:val="22"/>
              </w:rPr>
            </w:pPr>
            <w:r w:rsidRPr="00B936C9">
              <w:rPr>
                <w:b/>
                <w:sz w:val="22"/>
                <w:szCs w:val="22"/>
              </w:rPr>
              <w:t>15</w:t>
            </w:r>
          </w:p>
        </w:tc>
        <w:tc>
          <w:tcPr>
            <w:tcW w:w="1598" w:type="dxa"/>
          </w:tcPr>
          <w:p w:rsidR="00252839" w:rsidRPr="00B936C9" w:rsidRDefault="00252839" w:rsidP="005E64DF">
            <w:pPr>
              <w:jc w:val="center"/>
              <w:rPr>
                <w:b/>
                <w:sz w:val="22"/>
                <w:szCs w:val="22"/>
              </w:rPr>
            </w:pPr>
            <w:r w:rsidRPr="00B936C9">
              <w:rPr>
                <w:b/>
                <w:sz w:val="22"/>
                <w:szCs w:val="22"/>
              </w:rPr>
              <w:t>8,2</w:t>
            </w:r>
          </w:p>
        </w:tc>
      </w:tr>
      <w:tr w:rsidR="00252839" w:rsidRPr="00B936C9" w:rsidTr="00CD67D1">
        <w:tc>
          <w:tcPr>
            <w:tcW w:w="3888" w:type="dxa"/>
          </w:tcPr>
          <w:p w:rsidR="00252839" w:rsidRPr="00B936C9" w:rsidRDefault="00252839" w:rsidP="005E64DF">
            <w:pPr>
              <w:rPr>
                <w:sz w:val="22"/>
                <w:szCs w:val="22"/>
              </w:rPr>
            </w:pPr>
            <w:r w:rsidRPr="00B936C9">
              <w:rPr>
                <w:sz w:val="22"/>
                <w:szCs w:val="22"/>
              </w:rPr>
              <w:t>„Saulutės“ mokykla-darželis</w:t>
            </w:r>
          </w:p>
        </w:tc>
        <w:tc>
          <w:tcPr>
            <w:tcW w:w="1443" w:type="dxa"/>
          </w:tcPr>
          <w:p w:rsidR="00252839" w:rsidRPr="00B936C9" w:rsidRDefault="00252839" w:rsidP="005E64DF">
            <w:pPr>
              <w:jc w:val="center"/>
              <w:rPr>
                <w:sz w:val="22"/>
                <w:szCs w:val="22"/>
              </w:rPr>
            </w:pPr>
            <w:r w:rsidRPr="00B936C9">
              <w:rPr>
                <w:sz w:val="22"/>
                <w:szCs w:val="22"/>
              </w:rPr>
              <w:t>1</w:t>
            </w:r>
          </w:p>
        </w:tc>
        <w:tc>
          <w:tcPr>
            <w:tcW w:w="1289" w:type="dxa"/>
          </w:tcPr>
          <w:p w:rsidR="00252839" w:rsidRPr="00B936C9" w:rsidRDefault="00252839" w:rsidP="005E64DF">
            <w:pPr>
              <w:jc w:val="center"/>
              <w:rPr>
                <w:sz w:val="22"/>
                <w:szCs w:val="22"/>
              </w:rPr>
            </w:pPr>
            <w:r w:rsidRPr="00B936C9">
              <w:rPr>
                <w:sz w:val="22"/>
                <w:szCs w:val="22"/>
              </w:rPr>
              <w:t>102</w:t>
            </w:r>
          </w:p>
        </w:tc>
        <w:tc>
          <w:tcPr>
            <w:tcW w:w="1563" w:type="dxa"/>
          </w:tcPr>
          <w:p w:rsidR="00252839" w:rsidRPr="00B936C9" w:rsidRDefault="00252839" w:rsidP="005E64DF">
            <w:pPr>
              <w:jc w:val="center"/>
              <w:rPr>
                <w:sz w:val="22"/>
                <w:szCs w:val="22"/>
              </w:rPr>
            </w:pPr>
            <w:r w:rsidRPr="00B936C9">
              <w:rPr>
                <w:sz w:val="22"/>
                <w:szCs w:val="22"/>
              </w:rPr>
              <w:t>100</w:t>
            </w:r>
          </w:p>
        </w:tc>
        <w:tc>
          <w:tcPr>
            <w:tcW w:w="1598" w:type="dxa"/>
          </w:tcPr>
          <w:p w:rsidR="00252839" w:rsidRPr="00B936C9" w:rsidRDefault="00252839" w:rsidP="005E64DF">
            <w:pPr>
              <w:jc w:val="center"/>
              <w:rPr>
                <w:sz w:val="22"/>
                <w:szCs w:val="22"/>
              </w:rPr>
            </w:pPr>
            <w:r w:rsidRPr="00B936C9">
              <w:rPr>
                <w:sz w:val="22"/>
                <w:szCs w:val="22"/>
              </w:rPr>
              <w:t>98,0</w:t>
            </w:r>
          </w:p>
        </w:tc>
      </w:tr>
      <w:tr w:rsidR="00252839" w:rsidRPr="00B936C9" w:rsidTr="00CD67D1">
        <w:tc>
          <w:tcPr>
            <w:tcW w:w="3888" w:type="dxa"/>
          </w:tcPr>
          <w:p w:rsidR="00252839" w:rsidRPr="00B936C9" w:rsidRDefault="00252839" w:rsidP="005E64DF">
            <w:pPr>
              <w:rPr>
                <w:sz w:val="22"/>
                <w:szCs w:val="22"/>
              </w:rPr>
            </w:pPr>
            <w:r w:rsidRPr="00B936C9">
              <w:rPr>
                <w:sz w:val="22"/>
                <w:szCs w:val="22"/>
              </w:rPr>
              <w:t>„Versmės“ mokykla-darželis</w:t>
            </w:r>
          </w:p>
        </w:tc>
        <w:tc>
          <w:tcPr>
            <w:tcW w:w="1443" w:type="dxa"/>
          </w:tcPr>
          <w:p w:rsidR="00252839" w:rsidRPr="00B936C9" w:rsidRDefault="00252839" w:rsidP="005E64DF">
            <w:pPr>
              <w:jc w:val="center"/>
              <w:rPr>
                <w:sz w:val="22"/>
                <w:szCs w:val="22"/>
              </w:rPr>
            </w:pPr>
            <w:r w:rsidRPr="00B936C9">
              <w:rPr>
                <w:sz w:val="22"/>
                <w:szCs w:val="22"/>
              </w:rPr>
              <w:t>1</w:t>
            </w:r>
          </w:p>
        </w:tc>
        <w:tc>
          <w:tcPr>
            <w:tcW w:w="1289" w:type="dxa"/>
          </w:tcPr>
          <w:p w:rsidR="00252839" w:rsidRPr="00B936C9" w:rsidRDefault="00252839" w:rsidP="005E64DF">
            <w:pPr>
              <w:jc w:val="center"/>
              <w:rPr>
                <w:sz w:val="22"/>
                <w:szCs w:val="22"/>
              </w:rPr>
            </w:pPr>
            <w:r w:rsidRPr="00B936C9">
              <w:rPr>
                <w:sz w:val="22"/>
                <w:szCs w:val="22"/>
              </w:rPr>
              <w:t>9</w:t>
            </w:r>
          </w:p>
        </w:tc>
        <w:tc>
          <w:tcPr>
            <w:tcW w:w="1563" w:type="dxa"/>
          </w:tcPr>
          <w:p w:rsidR="00252839" w:rsidRPr="00B936C9" w:rsidRDefault="00252839" w:rsidP="005E64DF">
            <w:pPr>
              <w:jc w:val="center"/>
              <w:rPr>
                <w:sz w:val="22"/>
                <w:szCs w:val="22"/>
              </w:rPr>
            </w:pPr>
            <w:r w:rsidRPr="00B936C9">
              <w:rPr>
                <w:sz w:val="22"/>
                <w:szCs w:val="22"/>
              </w:rPr>
              <w:t>9</w:t>
            </w:r>
          </w:p>
        </w:tc>
        <w:tc>
          <w:tcPr>
            <w:tcW w:w="1598" w:type="dxa"/>
          </w:tcPr>
          <w:p w:rsidR="00252839" w:rsidRPr="00B936C9" w:rsidRDefault="00252839" w:rsidP="005E64DF">
            <w:pPr>
              <w:jc w:val="center"/>
              <w:rPr>
                <w:sz w:val="22"/>
                <w:szCs w:val="22"/>
              </w:rPr>
            </w:pPr>
            <w:r w:rsidRPr="00B936C9">
              <w:rPr>
                <w:sz w:val="22"/>
                <w:szCs w:val="22"/>
              </w:rPr>
              <w:t>100</w:t>
            </w:r>
          </w:p>
        </w:tc>
      </w:tr>
      <w:tr w:rsidR="00252839" w:rsidRPr="00B936C9" w:rsidTr="00CD67D1">
        <w:tc>
          <w:tcPr>
            <w:tcW w:w="3888" w:type="dxa"/>
          </w:tcPr>
          <w:p w:rsidR="00252839" w:rsidRPr="00B936C9" w:rsidRDefault="00252839" w:rsidP="005E64DF">
            <w:pPr>
              <w:jc w:val="right"/>
              <w:rPr>
                <w:b/>
                <w:sz w:val="22"/>
                <w:szCs w:val="22"/>
              </w:rPr>
            </w:pPr>
            <w:r w:rsidRPr="00B936C9">
              <w:rPr>
                <w:b/>
                <w:sz w:val="22"/>
                <w:szCs w:val="22"/>
              </w:rPr>
              <w:t>Iš viso pradinėse mokyklose</w:t>
            </w:r>
          </w:p>
        </w:tc>
        <w:tc>
          <w:tcPr>
            <w:tcW w:w="1443" w:type="dxa"/>
          </w:tcPr>
          <w:p w:rsidR="00252839" w:rsidRPr="00B936C9" w:rsidRDefault="00252839" w:rsidP="005E64DF">
            <w:pPr>
              <w:jc w:val="center"/>
              <w:rPr>
                <w:b/>
                <w:sz w:val="22"/>
                <w:szCs w:val="22"/>
              </w:rPr>
            </w:pPr>
            <w:r w:rsidRPr="00B936C9">
              <w:rPr>
                <w:b/>
                <w:sz w:val="22"/>
                <w:szCs w:val="22"/>
              </w:rPr>
              <w:t>2</w:t>
            </w:r>
          </w:p>
        </w:tc>
        <w:tc>
          <w:tcPr>
            <w:tcW w:w="1289" w:type="dxa"/>
          </w:tcPr>
          <w:p w:rsidR="00252839" w:rsidRPr="00B936C9" w:rsidRDefault="00252839" w:rsidP="005E64DF">
            <w:pPr>
              <w:jc w:val="center"/>
              <w:rPr>
                <w:b/>
                <w:sz w:val="22"/>
                <w:szCs w:val="22"/>
              </w:rPr>
            </w:pPr>
            <w:r w:rsidRPr="00B936C9">
              <w:rPr>
                <w:b/>
                <w:sz w:val="22"/>
                <w:szCs w:val="22"/>
              </w:rPr>
              <w:t>1064</w:t>
            </w:r>
          </w:p>
        </w:tc>
        <w:tc>
          <w:tcPr>
            <w:tcW w:w="1563" w:type="dxa"/>
          </w:tcPr>
          <w:p w:rsidR="00252839" w:rsidRPr="00B936C9" w:rsidRDefault="00252839" w:rsidP="005E64DF">
            <w:pPr>
              <w:jc w:val="center"/>
              <w:rPr>
                <w:b/>
                <w:sz w:val="22"/>
                <w:szCs w:val="22"/>
              </w:rPr>
            </w:pPr>
            <w:r w:rsidRPr="00B936C9">
              <w:rPr>
                <w:b/>
                <w:sz w:val="22"/>
                <w:szCs w:val="22"/>
              </w:rPr>
              <w:t>109</w:t>
            </w:r>
          </w:p>
        </w:tc>
        <w:tc>
          <w:tcPr>
            <w:tcW w:w="1598" w:type="dxa"/>
          </w:tcPr>
          <w:p w:rsidR="00252839" w:rsidRPr="00B936C9" w:rsidRDefault="00252839" w:rsidP="005E64DF">
            <w:pPr>
              <w:jc w:val="center"/>
              <w:rPr>
                <w:b/>
                <w:sz w:val="22"/>
                <w:szCs w:val="22"/>
              </w:rPr>
            </w:pPr>
            <w:r w:rsidRPr="00B936C9">
              <w:rPr>
                <w:b/>
                <w:sz w:val="22"/>
                <w:szCs w:val="22"/>
              </w:rPr>
              <w:t>10,2</w:t>
            </w:r>
          </w:p>
        </w:tc>
      </w:tr>
      <w:tr w:rsidR="00252839" w:rsidRPr="00B936C9" w:rsidTr="00CD67D1">
        <w:tc>
          <w:tcPr>
            <w:tcW w:w="3888" w:type="dxa"/>
          </w:tcPr>
          <w:p w:rsidR="00252839" w:rsidRPr="00B936C9" w:rsidRDefault="00252839" w:rsidP="005E64DF">
            <w:pPr>
              <w:jc w:val="right"/>
              <w:rPr>
                <w:b/>
                <w:sz w:val="22"/>
                <w:szCs w:val="22"/>
              </w:rPr>
            </w:pPr>
            <w:r w:rsidRPr="00B936C9">
              <w:rPr>
                <w:b/>
                <w:sz w:val="22"/>
                <w:szCs w:val="22"/>
              </w:rPr>
              <w:t>Iš viso švietimo įstaigose</w:t>
            </w:r>
          </w:p>
        </w:tc>
        <w:tc>
          <w:tcPr>
            <w:tcW w:w="1443" w:type="dxa"/>
          </w:tcPr>
          <w:p w:rsidR="00252839" w:rsidRPr="00B936C9" w:rsidRDefault="00252839" w:rsidP="005E64DF">
            <w:pPr>
              <w:jc w:val="center"/>
              <w:rPr>
                <w:b/>
                <w:sz w:val="22"/>
                <w:szCs w:val="22"/>
              </w:rPr>
            </w:pPr>
            <w:r w:rsidRPr="00B936C9">
              <w:rPr>
                <w:b/>
                <w:sz w:val="22"/>
                <w:szCs w:val="22"/>
              </w:rPr>
              <w:t>62</w:t>
            </w:r>
          </w:p>
        </w:tc>
        <w:tc>
          <w:tcPr>
            <w:tcW w:w="1289" w:type="dxa"/>
          </w:tcPr>
          <w:p w:rsidR="00252839" w:rsidRPr="00B936C9" w:rsidRDefault="00252839" w:rsidP="005E64DF">
            <w:pPr>
              <w:jc w:val="center"/>
              <w:rPr>
                <w:b/>
                <w:sz w:val="22"/>
                <w:szCs w:val="22"/>
              </w:rPr>
            </w:pPr>
            <w:r w:rsidRPr="00B936C9">
              <w:rPr>
                <w:b/>
                <w:sz w:val="22"/>
                <w:szCs w:val="22"/>
              </w:rPr>
              <w:t>17238</w:t>
            </w:r>
          </w:p>
        </w:tc>
        <w:tc>
          <w:tcPr>
            <w:tcW w:w="1563" w:type="dxa"/>
          </w:tcPr>
          <w:p w:rsidR="00252839" w:rsidRPr="00B936C9" w:rsidRDefault="00252839" w:rsidP="005E64DF">
            <w:pPr>
              <w:jc w:val="center"/>
              <w:rPr>
                <w:b/>
                <w:sz w:val="22"/>
                <w:szCs w:val="22"/>
              </w:rPr>
            </w:pPr>
            <w:r w:rsidRPr="00B936C9">
              <w:rPr>
                <w:b/>
                <w:sz w:val="22"/>
                <w:szCs w:val="22"/>
              </w:rPr>
              <w:t>2859</w:t>
            </w:r>
          </w:p>
        </w:tc>
        <w:tc>
          <w:tcPr>
            <w:tcW w:w="1598" w:type="dxa"/>
          </w:tcPr>
          <w:p w:rsidR="00252839" w:rsidRPr="00B936C9" w:rsidRDefault="00252839" w:rsidP="005E64DF">
            <w:pPr>
              <w:jc w:val="center"/>
              <w:rPr>
                <w:b/>
                <w:sz w:val="22"/>
                <w:szCs w:val="22"/>
              </w:rPr>
            </w:pPr>
            <w:r w:rsidRPr="00B936C9">
              <w:rPr>
                <w:b/>
                <w:sz w:val="22"/>
                <w:szCs w:val="22"/>
              </w:rPr>
              <w:t>16,6</w:t>
            </w:r>
          </w:p>
        </w:tc>
      </w:tr>
    </w:tbl>
    <w:p w:rsidR="00252839" w:rsidRPr="00B936C9" w:rsidRDefault="00252839" w:rsidP="005E64DF">
      <w:pPr>
        <w:spacing w:after="0" w:line="240" w:lineRule="auto"/>
        <w:jc w:val="both"/>
        <w:rPr>
          <w:rFonts w:ascii="Times New Roman" w:hAnsi="Times New Roman" w:cs="Times New Roman"/>
        </w:rPr>
      </w:pPr>
    </w:p>
    <w:p w:rsidR="00252839" w:rsidRPr="00B936C9" w:rsidRDefault="00252839" w:rsidP="005E64DF">
      <w:pPr>
        <w:spacing w:after="0" w:line="240" w:lineRule="auto"/>
        <w:ind w:firstLine="709"/>
        <w:jc w:val="both"/>
        <w:rPr>
          <w:rFonts w:ascii="Times New Roman" w:hAnsi="Times New Roman" w:cs="Times New Roman"/>
          <w:bCs/>
        </w:rPr>
      </w:pPr>
      <w:r w:rsidRPr="00B936C9">
        <w:rPr>
          <w:rFonts w:ascii="Times New Roman" w:hAnsi="Times New Roman" w:cs="Times New Roman"/>
        </w:rPr>
        <w:t xml:space="preserve">104 lentelė (6.20.). </w:t>
      </w:r>
      <w:r w:rsidRPr="00B936C9">
        <w:rPr>
          <w:rFonts w:ascii="Times New Roman" w:hAnsi="Times New Roman" w:cs="Times New Roman"/>
          <w:bCs/>
        </w:rPr>
        <w:t>Vaikų dalyvavimas 2013–2014 m. m gamtosauginiuose, jūrinės kultūros ir tautinio ugdymo projektuose</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9"/>
        <w:gridCol w:w="691"/>
        <w:gridCol w:w="636"/>
        <w:gridCol w:w="732"/>
        <w:gridCol w:w="732"/>
        <w:gridCol w:w="797"/>
        <w:gridCol w:w="831"/>
        <w:gridCol w:w="694"/>
        <w:gridCol w:w="833"/>
        <w:gridCol w:w="971"/>
        <w:gridCol w:w="961"/>
      </w:tblGrid>
      <w:tr w:rsidR="00252839" w:rsidRPr="00B936C9" w:rsidTr="00C6643F">
        <w:trPr>
          <w:cantSplit/>
          <w:trHeight w:val="1407"/>
          <w:tblHeader/>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Lopšelio-darželio pavadinimas</w:t>
            </w:r>
          </w:p>
        </w:tc>
        <w:tc>
          <w:tcPr>
            <w:tcW w:w="361" w:type="pct"/>
            <w:textDirection w:val="btLr"/>
            <w:vAlign w:val="center"/>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Bendras vaikų skaičius</w:t>
            </w:r>
          </w:p>
        </w:tc>
        <w:tc>
          <w:tcPr>
            <w:tcW w:w="333" w:type="pct"/>
            <w:textDirection w:val="btLr"/>
            <w:vAlign w:val="center"/>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Įstaigoje vykdomų gamtosauginių projektų skaičius</w:t>
            </w:r>
          </w:p>
        </w:tc>
        <w:tc>
          <w:tcPr>
            <w:tcW w:w="383" w:type="pct"/>
            <w:textDirection w:val="btLr"/>
            <w:vAlign w:val="center"/>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Dalyvaujančių vaikų skaičius</w:t>
            </w:r>
          </w:p>
        </w:tc>
        <w:tc>
          <w:tcPr>
            <w:tcW w:w="383" w:type="pct"/>
            <w:textDirection w:val="btLr"/>
            <w:vAlign w:val="center"/>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Dalyvaujančių vaikų dalis (%)</w:t>
            </w:r>
          </w:p>
        </w:tc>
        <w:tc>
          <w:tcPr>
            <w:tcW w:w="417" w:type="pct"/>
            <w:textDirection w:val="btLr"/>
            <w:vAlign w:val="center"/>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Vykdomų jūrinės kultūros projektų skaičius</w:t>
            </w:r>
          </w:p>
        </w:tc>
        <w:tc>
          <w:tcPr>
            <w:tcW w:w="435" w:type="pct"/>
            <w:textDirection w:val="btLr"/>
            <w:vAlign w:val="center"/>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Dalyvaujančių vaikų skaičius</w:t>
            </w:r>
          </w:p>
        </w:tc>
        <w:tc>
          <w:tcPr>
            <w:tcW w:w="363" w:type="pct"/>
            <w:textDirection w:val="btLr"/>
            <w:vAlign w:val="center"/>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Dalyvaujančių vaikų dalis (%)</w:t>
            </w:r>
          </w:p>
        </w:tc>
        <w:tc>
          <w:tcPr>
            <w:tcW w:w="436" w:type="pct"/>
            <w:textDirection w:val="btLr"/>
            <w:vAlign w:val="center"/>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Įstaigoje vykdomų tautinio ugdymo projektų skaičius</w:t>
            </w:r>
          </w:p>
        </w:tc>
        <w:tc>
          <w:tcPr>
            <w:tcW w:w="508" w:type="pct"/>
            <w:textDirection w:val="btLr"/>
            <w:vAlign w:val="center"/>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Dalyvaujančių vaikų skaičius</w:t>
            </w:r>
          </w:p>
        </w:tc>
        <w:tc>
          <w:tcPr>
            <w:tcW w:w="504" w:type="pct"/>
            <w:textDirection w:val="btLr"/>
            <w:vAlign w:val="center"/>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Dalyvaujančių vaikų dalis (%)</w:t>
            </w:r>
          </w:p>
        </w:tc>
      </w:tr>
      <w:tr w:rsidR="00252839" w:rsidRPr="00B936C9" w:rsidTr="00C6643F">
        <w:trPr>
          <w:cantSplit/>
          <w:trHeight w:val="176"/>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„Aitvarėlis“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211</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180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85,3</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80</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37,9</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150</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71,1</w:t>
            </w:r>
          </w:p>
        </w:tc>
      </w:tr>
      <w:tr w:rsidR="00252839" w:rsidRPr="00B936C9" w:rsidTr="00CD67D1">
        <w:trPr>
          <w:cantSplit/>
          <w:trHeight w:val="281"/>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Alksniukas“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169</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59,2</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51</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30,8</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150</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88,8</w:t>
            </w:r>
          </w:p>
        </w:tc>
      </w:tr>
      <w:tr w:rsidR="00252839" w:rsidRPr="00B936C9" w:rsidTr="00CD67D1">
        <w:trPr>
          <w:cantSplit/>
          <w:trHeight w:val="159"/>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,Aušrinė“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191</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191</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134</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70,2</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134</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70,2</w:t>
            </w:r>
          </w:p>
        </w:tc>
      </w:tr>
      <w:tr w:rsidR="00252839" w:rsidRPr="00B936C9" w:rsidTr="00CD67D1">
        <w:trPr>
          <w:cantSplit/>
          <w:trHeight w:val="291"/>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„Ąžuoliukas“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230</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10,4</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52839" w:rsidRPr="00B936C9" w:rsidTr="00CD67D1">
        <w:trPr>
          <w:cantSplit/>
          <w:trHeight w:val="139"/>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,,Bangelė‘‘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219</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219</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52839" w:rsidRPr="00B936C9" w:rsidTr="00CD67D1">
        <w:trPr>
          <w:cantSplit/>
          <w:trHeight w:val="90"/>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„Berželis“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211</w:t>
            </w:r>
          </w:p>
        </w:tc>
        <w:tc>
          <w:tcPr>
            <w:tcW w:w="333" w:type="pct"/>
          </w:tcPr>
          <w:p w:rsidR="00252839" w:rsidRPr="00B936C9" w:rsidRDefault="00252839"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9,5</w:t>
            </w:r>
          </w:p>
        </w:tc>
      </w:tr>
      <w:tr w:rsidR="00252839" w:rsidRPr="00B936C9" w:rsidTr="00CD67D1">
        <w:trPr>
          <w:cantSplit/>
          <w:trHeight w:val="209"/>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„Bitutė“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188</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188</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188</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100</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188</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252839" w:rsidRPr="00B936C9" w:rsidTr="00CD67D1">
        <w:trPr>
          <w:cantSplit/>
          <w:trHeight w:val="173"/>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„Boružėlė“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91</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75</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82,4</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75</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82,4</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75</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82,4</w:t>
            </w:r>
          </w:p>
        </w:tc>
      </w:tr>
      <w:tr w:rsidR="00252839" w:rsidRPr="00B936C9" w:rsidTr="00CD67D1">
        <w:trPr>
          <w:cantSplit/>
          <w:trHeight w:val="114"/>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„Čiauškutė“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100</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252839" w:rsidRPr="00B936C9" w:rsidTr="00CD67D1">
        <w:trPr>
          <w:cantSplit/>
          <w:trHeight w:val="125"/>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„Dobiliukas“</w:t>
            </w:r>
          </w:p>
        </w:tc>
        <w:tc>
          <w:tcPr>
            <w:tcW w:w="361" w:type="pct"/>
          </w:tcPr>
          <w:p w:rsidR="00252839" w:rsidRPr="00B936C9" w:rsidRDefault="00252839" w:rsidP="005E64DF">
            <w:pPr>
              <w:spacing w:after="0" w:line="240" w:lineRule="auto"/>
              <w:jc w:val="center"/>
              <w:rPr>
                <w:rFonts w:ascii="Times New Roman" w:hAnsi="Times New Roman" w:cs="Times New Roman"/>
                <w:lang w:val="ru-RU"/>
              </w:rPr>
            </w:pPr>
            <w:r w:rsidRPr="00B936C9">
              <w:rPr>
                <w:rFonts w:ascii="Times New Roman" w:hAnsi="Times New Roman" w:cs="Times New Roman"/>
              </w:rPr>
              <w:t>196</w:t>
            </w:r>
          </w:p>
        </w:tc>
        <w:tc>
          <w:tcPr>
            <w:tcW w:w="333" w:type="pct"/>
          </w:tcPr>
          <w:p w:rsidR="00252839" w:rsidRPr="00B936C9" w:rsidRDefault="00252839"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3</w:t>
            </w:r>
          </w:p>
        </w:tc>
        <w:tc>
          <w:tcPr>
            <w:tcW w:w="383" w:type="pct"/>
          </w:tcPr>
          <w:p w:rsidR="00252839" w:rsidRPr="00B936C9" w:rsidRDefault="00252839"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55</w:t>
            </w:r>
          </w:p>
        </w:tc>
        <w:tc>
          <w:tcPr>
            <w:tcW w:w="383" w:type="pct"/>
          </w:tcPr>
          <w:p w:rsidR="00252839" w:rsidRPr="00B936C9" w:rsidRDefault="00252839" w:rsidP="005E64DF">
            <w:pPr>
              <w:spacing w:after="0" w:line="240" w:lineRule="auto"/>
              <w:jc w:val="center"/>
              <w:rPr>
                <w:rFonts w:ascii="Times New Roman" w:hAnsi="Times New Roman" w:cs="Times New Roman"/>
                <w:lang w:val="en-US"/>
              </w:rPr>
            </w:pPr>
            <w:r w:rsidRPr="00B936C9">
              <w:rPr>
                <w:rFonts w:ascii="Times New Roman" w:hAnsi="Times New Roman" w:cs="Times New Roman"/>
              </w:rPr>
              <w:t>28,1</w:t>
            </w:r>
          </w:p>
        </w:tc>
        <w:tc>
          <w:tcPr>
            <w:tcW w:w="417" w:type="pct"/>
          </w:tcPr>
          <w:p w:rsidR="00252839" w:rsidRPr="00B936C9" w:rsidRDefault="00252839"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1</w:t>
            </w:r>
          </w:p>
        </w:tc>
        <w:tc>
          <w:tcPr>
            <w:tcW w:w="435" w:type="pct"/>
          </w:tcPr>
          <w:p w:rsidR="00252839" w:rsidRPr="00B936C9" w:rsidRDefault="00252839"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20</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lang w:val="en-US"/>
              </w:rPr>
            </w:pPr>
            <w:r w:rsidRPr="00B936C9">
              <w:rPr>
                <w:rFonts w:ascii="Times New Roman" w:hAnsi="Times New Roman" w:cs="Times New Roman"/>
                <w:lang w:val="ru-RU"/>
              </w:rPr>
              <w:t>1</w:t>
            </w:r>
            <w:r w:rsidRPr="00B936C9">
              <w:rPr>
                <w:rFonts w:ascii="Times New Roman" w:hAnsi="Times New Roman" w:cs="Times New Roman"/>
                <w:lang w:val="en-US"/>
              </w:rPr>
              <w:t>0,2</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504" w:type="pct"/>
          </w:tcPr>
          <w:p w:rsidR="00252839" w:rsidRPr="00B936C9" w:rsidRDefault="00252839" w:rsidP="005E64DF">
            <w:pPr>
              <w:spacing w:after="0" w:line="240" w:lineRule="auto"/>
              <w:jc w:val="center"/>
              <w:rPr>
                <w:rFonts w:ascii="Times New Roman" w:hAnsi="Times New Roman" w:cs="Times New Roman"/>
                <w:lang w:val="en-US"/>
              </w:rPr>
            </w:pPr>
            <w:r w:rsidRPr="00B936C9">
              <w:rPr>
                <w:rFonts w:ascii="Times New Roman" w:hAnsi="Times New Roman" w:cs="Times New Roman"/>
              </w:rPr>
              <w:t>10,2</w:t>
            </w:r>
          </w:p>
        </w:tc>
      </w:tr>
      <w:tr w:rsidR="00252839" w:rsidRPr="00B936C9" w:rsidTr="00CD67D1">
        <w:trPr>
          <w:cantSplit/>
          <w:trHeight w:val="155"/>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„Du gaideliai“</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192</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138</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71,9</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52839" w:rsidRPr="00B936C9" w:rsidTr="00CD67D1">
        <w:trPr>
          <w:cantSplit/>
          <w:trHeight w:val="247"/>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„Eglutė“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185</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156</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84,3</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39</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21,1</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156</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84,3</w:t>
            </w:r>
          </w:p>
        </w:tc>
      </w:tr>
      <w:tr w:rsidR="00252839" w:rsidRPr="00B936C9" w:rsidTr="00CD67D1">
        <w:trPr>
          <w:cantSplit/>
          <w:trHeight w:val="84"/>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„Giliukas“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209</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209</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60</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28,7</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209</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252839" w:rsidRPr="00B936C9" w:rsidTr="00CD67D1">
        <w:trPr>
          <w:cantSplit/>
          <w:trHeight w:val="70"/>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,,Gintarėlis“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104</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19,2</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104</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100</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52839" w:rsidRPr="00B936C9" w:rsidTr="00CD67D1">
        <w:trPr>
          <w:cantSplit/>
          <w:trHeight w:val="134"/>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„Klevelis“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228</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122</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53,5</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160</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70,2</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228</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252839" w:rsidRPr="00B936C9" w:rsidTr="00CD67D1">
        <w:trPr>
          <w:cantSplit/>
          <w:trHeight w:val="99"/>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„Kregždutė“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117</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90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76,9</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52839" w:rsidRPr="00B936C9" w:rsidTr="00CD67D1">
        <w:trPr>
          <w:cantSplit/>
          <w:trHeight w:val="147"/>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„Liepaitė“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190</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150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78,9</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52839" w:rsidRPr="00B936C9" w:rsidTr="00CD67D1">
        <w:trPr>
          <w:cantSplit/>
          <w:trHeight w:val="70"/>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„Linelis“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200</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160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80,0</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8,0</w:t>
            </w:r>
          </w:p>
        </w:tc>
      </w:tr>
      <w:tr w:rsidR="00252839" w:rsidRPr="00B936C9" w:rsidTr="00CD67D1">
        <w:trPr>
          <w:cantSplit/>
          <w:trHeight w:val="141"/>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„Obelėlė“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130</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130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93</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71,5</w:t>
            </w:r>
          </w:p>
        </w:tc>
      </w:tr>
      <w:tr w:rsidR="00252839" w:rsidRPr="00B936C9" w:rsidTr="00CD67D1">
        <w:trPr>
          <w:cantSplit/>
          <w:trHeight w:val="145"/>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„Pagrandukas“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191</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160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83,8</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191</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252839" w:rsidRPr="00B936C9" w:rsidTr="00CD67D1">
        <w:trPr>
          <w:cantSplit/>
          <w:trHeight w:val="139"/>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,,Papartėlis“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195</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60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30,8</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51,3</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150</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76,9</w:t>
            </w:r>
          </w:p>
        </w:tc>
      </w:tr>
      <w:tr w:rsidR="00252839" w:rsidRPr="00B936C9" w:rsidTr="00CD67D1">
        <w:trPr>
          <w:cantSplit/>
          <w:trHeight w:val="120"/>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„Pumpurėlis“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167</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11,9</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80</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47,9</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167</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252839" w:rsidRPr="00B936C9" w:rsidTr="00CD67D1">
        <w:trPr>
          <w:cantSplit/>
          <w:trHeight w:val="265"/>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,,Puriena“</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194</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60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30,9</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20,6</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120</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61,8</w:t>
            </w:r>
          </w:p>
        </w:tc>
      </w:tr>
      <w:tr w:rsidR="00252839" w:rsidRPr="00B936C9" w:rsidTr="00CD67D1">
        <w:trPr>
          <w:cantSplit/>
          <w:trHeight w:val="158"/>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lastRenderedPageBreak/>
              <w:t>,,Pušaitė“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170</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151</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88,8</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11,8</w:t>
            </w:r>
          </w:p>
        </w:tc>
      </w:tr>
      <w:tr w:rsidR="00252839" w:rsidRPr="00B936C9" w:rsidTr="00CD67D1">
        <w:trPr>
          <w:cantSplit/>
          <w:trHeight w:val="135"/>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„Putinėlis“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117</w:t>
            </w:r>
          </w:p>
        </w:tc>
        <w:tc>
          <w:tcPr>
            <w:tcW w:w="333" w:type="pct"/>
          </w:tcPr>
          <w:p w:rsidR="00252839" w:rsidRPr="00B936C9" w:rsidRDefault="00252839"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3</w:t>
            </w:r>
          </w:p>
        </w:tc>
        <w:tc>
          <w:tcPr>
            <w:tcW w:w="383" w:type="pct"/>
          </w:tcPr>
          <w:p w:rsidR="00252839" w:rsidRPr="00B936C9" w:rsidRDefault="00252839" w:rsidP="005E64DF">
            <w:pPr>
              <w:spacing w:after="0" w:line="240" w:lineRule="auto"/>
              <w:jc w:val="center"/>
              <w:rPr>
                <w:rFonts w:ascii="Times New Roman" w:hAnsi="Times New Roman" w:cs="Times New Roman"/>
                <w:lang w:val="ru-RU"/>
              </w:rPr>
            </w:pPr>
            <w:r w:rsidRPr="00B936C9">
              <w:rPr>
                <w:rFonts w:ascii="Times New Roman" w:hAnsi="Times New Roman" w:cs="Times New Roman"/>
                <w:lang w:val="ru-RU"/>
              </w:rPr>
              <w:t>56</w:t>
            </w:r>
          </w:p>
        </w:tc>
        <w:tc>
          <w:tcPr>
            <w:tcW w:w="383" w:type="pct"/>
          </w:tcPr>
          <w:p w:rsidR="00252839" w:rsidRPr="00B936C9" w:rsidRDefault="00252839" w:rsidP="005E64DF">
            <w:pPr>
              <w:spacing w:after="0" w:line="240" w:lineRule="auto"/>
              <w:jc w:val="center"/>
              <w:rPr>
                <w:rFonts w:ascii="Times New Roman" w:hAnsi="Times New Roman" w:cs="Times New Roman"/>
                <w:lang w:val="ru-RU"/>
              </w:rPr>
            </w:pPr>
            <w:r w:rsidRPr="00B936C9">
              <w:rPr>
                <w:rFonts w:ascii="Times New Roman" w:hAnsi="Times New Roman" w:cs="Times New Roman"/>
              </w:rPr>
              <w:t>47,9</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52839" w:rsidRPr="00B936C9" w:rsidTr="00CD67D1">
        <w:trPr>
          <w:cantSplit/>
          <w:trHeight w:val="147"/>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,,Radastėlė“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205</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205</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252839" w:rsidRPr="00B936C9" w:rsidTr="00CD67D1">
        <w:trPr>
          <w:cantSplit/>
          <w:trHeight w:val="141"/>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„Rūta“</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209</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209</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209</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100</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209</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252839" w:rsidRPr="00B936C9" w:rsidTr="00CD67D1">
        <w:trPr>
          <w:cantSplit/>
          <w:trHeight w:val="149"/>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„Sakalėlis“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139</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139</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139</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100</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139</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252839" w:rsidRPr="00B936C9" w:rsidTr="00CD67D1">
        <w:trPr>
          <w:cantSplit/>
          <w:trHeight w:val="165"/>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„Šermukšnėlė“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108</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88</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81,4</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88</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81,4</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22,2</w:t>
            </w:r>
          </w:p>
        </w:tc>
      </w:tr>
      <w:tr w:rsidR="00252839" w:rsidRPr="00B936C9" w:rsidTr="00CD67D1">
        <w:trPr>
          <w:cantSplit/>
          <w:trHeight w:val="173"/>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,,Švyturėlis“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150</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150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133</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88,7</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133</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88,7</w:t>
            </w:r>
          </w:p>
        </w:tc>
      </w:tr>
      <w:tr w:rsidR="00252839" w:rsidRPr="00B936C9" w:rsidTr="00CD67D1">
        <w:trPr>
          <w:cantSplit/>
          <w:trHeight w:val="70"/>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„Vėrinėlis“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112</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96</w:t>
            </w:r>
          </w:p>
        </w:tc>
        <w:tc>
          <w:tcPr>
            <w:tcW w:w="383" w:type="pct"/>
          </w:tcPr>
          <w:p w:rsidR="00252839" w:rsidRPr="00B936C9" w:rsidRDefault="00252839" w:rsidP="005E64DF">
            <w:pPr>
              <w:spacing w:after="0" w:line="240" w:lineRule="auto"/>
              <w:jc w:val="center"/>
              <w:rPr>
                <w:rFonts w:ascii="Times New Roman" w:hAnsi="Times New Roman" w:cs="Times New Roman"/>
                <w:lang w:val="en-US"/>
              </w:rPr>
            </w:pPr>
            <w:r w:rsidRPr="00B936C9">
              <w:rPr>
                <w:rFonts w:ascii="Times New Roman" w:hAnsi="Times New Roman" w:cs="Times New Roman"/>
              </w:rPr>
              <w:t>85,7</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73</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65,2</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252839" w:rsidRPr="00B936C9" w:rsidTr="00CD67D1">
        <w:trPr>
          <w:cantSplit/>
          <w:trHeight w:val="201"/>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„Vyturėlis“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223</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44</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19,7</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8,9</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223</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252839" w:rsidRPr="00B936C9" w:rsidTr="00CD67D1">
        <w:trPr>
          <w:cantSplit/>
          <w:trHeight w:val="70"/>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,,Volungėlė“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226</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185</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81,9</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81</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35,8</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226</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252839" w:rsidRPr="00B936C9" w:rsidTr="00CD67D1">
        <w:trPr>
          <w:cantSplit/>
          <w:trHeight w:val="203"/>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„Želmenėlis“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193</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150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77,7</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20,7</w:t>
            </w:r>
          </w:p>
        </w:tc>
      </w:tr>
      <w:tr w:rsidR="00252839" w:rsidRPr="00B936C9" w:rsidTr="00CD67D1">
        <w:trPr>
          <w:cantSplit/>
          <w:trHeight w:val="197"/>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„Žemuogėlė“</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132</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504" w:type="pct"/>
          </w:tcPr>
          <w:p w:rsidR="00252839" w:rsidRPr="00B936C9" w:rsidRDefault="00252839" w:rsidP="005E64DF">
            <w:pPr>
              <w:spacing w:after="0" w:line="240" w:lineRule="auto"/>
              <w:jc w:val="center"/>
              <w:rPr>
                <w:rFonts w:ascii="Times New Roman" w:hAnsi="Times New Roman" w:cs="Times New Roman"/>
                <w:lang w:val="en-US"/>
              </w:rPr>
            </w:pPr>
            <w:r w:rsidRPr="00B936C9">
              <w:rPr>
                <w:rFonts w:ascii="Times New Roman" w:hAnsi="Times New Roman" w:cs="Times New Roman"/>
                <w:lang w:val="en-US"/>
              </w:rPr>
              <w:t>15,2</w:t>
            </w:r>
          </w:p>
        </w:tc>
      </w:tr>
      <w:tr w:rsidR="00252839" w:rsidRPr="00B936C9" w:rsidTr="00CD67D1">
        <w:trPr>
          <w:cantSplit/>
          <w:trHeight w:val="284"/>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„Žilvitis“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187</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140</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74,9</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140</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74,9</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140</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74,9</w:t>
            </w:r>
          </w:p>
        </w:tc>
      </w:tr>
      <w:tr w:rsidR="00252839" w:rsidRPr="00B936C9" w:rsidTr="00CD67D1">
        <w:trPr>
          <w:cantSplit/>
          <w:trHeight w:val="135"/>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„Žiburėlis“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155</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64,5</w:t>
            </w:r>
          </w:p>
        </w:tc>
      </w:tr>
      <w:tr w:rsidR="00252839" w:rsidRPr="00B936C9" w:rsidTr="00CD67D1">
        <w:trPr>
          <w:cantSplit/>
          <w:trHeight w:val="70"/>
        </w:trPr>
        <w:tc>
          <w:tcPr>
            <w:tcW w:w="878" w:type="pct"/>
          </w:tcPr>
          <w:p w:rsidR="00252839" w:rsidRPr="00B936C9" w:rsidRDefault="00252839" w:rsidP="005E64DF">
            <w:pPr>
              <w:spacing w:after="0" w:line="240" w:lineRule="auto"/>
              <w:rPr>
                <w:rFonts w:ascii="Times New Roman" w:hAnsi="Times New Roman" w:cs="Times New Roman"/>
              </w:rPr>
            </w:pPr>
            <w:r w:rsidRPr="00B936C9">
              <w:rPr>
                <w:rFonts w:ascii="Times New Roman" w:hAnsi="Times New Roman" w:cs="Times New Roman"/>
              </w:rPr>
              <w:t>,,Žiogelis“</w:t>
            </w:r>
          </w:p>
        </w:tc>
        <w:tc>
          <w:tcPr>
            <w:tcW w:w="361"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c>
          <w:tcPr>
            <w:tcW w:w="33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c>
          <w:tcPr>
            <w:tcW w:w="383"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417"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435"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rPr>
            </w:pPr>
            <w:r w:rsidRPr="00B936C9">
              <w:rPr>
                <w:rFonts w:ascii="Times New Roman" w:hAnsi="Times New Roman" w:cs="Times New Roman"/>
              </w:rPr>
              <w:t>-</w:t>
            </w:r>
          </w:p>
        </w:tc>
        <w:tc>
          <w:tcPr>
            <w:tcW w:w="436"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508"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147</w:t>
            </w:r>
          </w:p>
        </w:tc>
        <w:tc>
          <w:tcPr>
            <w:tcW w:w="504" w:type="pct"/>
          </w:tcPr>
          <w:p w:rsidR="00252839" w:rsidRPr="00B936C9" w:rsidRDefault="00252839"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252839" w:rsidRPr="00B936C9" w:rsidTr="00CD67D1">
        <w:trPr>
          <w:cantSplit/>
          <w:trHeight w:val="192"/>
        </w:trPr>
        <w:tc>
          <w:tcPr>
            <w:tcW w:w="878" w:type="pct"/>
          </w:tcPr>
          <w:p w:rsidR="00252839" w:rsidRPr="00B936C9" w:rsidRDefault="00252839" w:rsidP="005E64DF">
            <w:pPr>
              <w:spacing w:after="0" w:line="240" w:lineRule="auto"/>
              <w:rPr>
                <w:rFonts w:ascii="Times New Roman" w:hAnsi="Times New Roman" w:cs="Times New Roman"/>
                <w:b/>
              </w:rPr>
            </w:pPr>
            <w:r w:rsidRPr="00B936C9">
              <w:rPr>
                <w:rFonts w:ascii="Times New Roman" w:hAnsi="Times New Roman" w:cs="Times New Roman"/>
                <w:b/>
              </w:rPr>
              <w:t>Iš viso</w:t>
            </w:r>
          </w:p>
        </w:tc>
        <w:tc>
          <w:tcPr>
            <w:tcW w:w="361" w:type="pct"/>
          </w:tcPr>
          <w:p w:rsidR="00252839" w:rsidRPr="00B936C9" w:rsidRDefault="00252839" w:rsidP="005E64DF">
            <w:pPr>
              <w:spacing w:after="0" w:line="240" w:lineRule="auto"/>
              <w:jc w:val="center"/>
              <w:rPr>
                <w:rFonts w:ascii="Times New Roman" w:hAnsi="Times New Roman" w:cs="Times New Roman"/>
                <w:b/>
              </w:rPr>
            </w:pPr>
            <w:r w:rsidRPr="00B936C9">
              <w:rPr>
                <w:rFonts w:ascii="Times New Roman" w:hAnsi="Times New Roman" w:cs="Times New Roman"/>
                <w:b/>
              </w:rPr>
              <w:t>7508</w:t>
            </w:r>
          </w:p>
        </w:tc>
        <w:tc>
          <w:tcPr>
            <w:tcW w:w="333" w:type="pct"/>
          </w:tcPr>
          <w:p w:rsidR="00252839" w:rsidRPr="00B936C9" w:rsidRDefault="00252839" w:rsidP="005E64DF">
            <w:pPr>
              <w:spacing w:after="0" w:line="240" w:lineRule="auto"/>
              <w:jc w:val="center"/>
              <w:rPr>
                <w:rFonts w:ascii="Times New Roman" w:hAnsi="Times New Roman" w:cs="Times New Roman"/>
                <w:b/>
              </w:rPr>
            </w:pPr>
            <w:r w:rsidRPr="00B936C9">
              <w:rPr>
                <w:rFonts w:ascii="Times New Roman" w:hAnsi="Times New Roman" w:cs="Times New Roman"/>
                <w:b/>
              </w:rPr>
              <w:t>78</w:t>
            </w:r>
          </w:p>
        </w:tc>
        <w:tc>
          <w:tcPr>
            <w:tcW w:w="383" w:type="pct"/>
          </w:tcPr>
          <w:p w:rsidR="00252839" w:rsidRPr="00B936C9" w:rsidRDefault="00252839" w:rsidP="005E64DF">
            <w:pPr>
              <w:spacing w:after="0" w:line="240" w:lineRule="auto"/>
              <w:jc w:val="center"/>
              <w:rPr>
                <w:rFonts w:ascii="Times New Roman" w:hAnsi="Times New Roman" w:cs="Times New Roman"/>
                <w:b/>
              </w:rPr>
            </w:pPr>
            <w:r w:rsidRPr="00B936C9">
              <w:rPr>
                <w:rFonts w:ascii="Times New Roman" w:hAnsi="Times New Roman" w:cs="Times New Roman"/>
                <w:b/>
              </w:rPr>
              <w:t>4209</w:t>
            </w:r>
          </w:p>
        </w:tc>
        <w:tc>
          <w:tcPr>
            <w:tcW w:w="383" w:type="pct"/>
          </w:tcPr>
          <w:p w:rsidR="00252839" w:rsidRPr="00B936C9" w:rsidRDefault="00252839" w:rsidP="005E64DF">
            <w:pPr>
              <w:spacing w:after="0" w:line="240" w:lineRule="auto"/>
              <w:jc w:val="center"/>
              <w:rPr>
                <w:rFonts w:ascii="Times New Roman" w:hAnsi="Times New Roman" w:cs="Times New Roman"/>
                <w:b/>
              </w:rPr>
            </w:pPr>
            <w:r w:rsidRPr="00B936C9">
              <w:rPr>
                <w:rFonts w:ascii="Times New Roman" w:hAnsi="Times New Roman" w:cs="Times New Roman"/>
                <w:b/>
              </w:rPr>
              <w:t>56,1</w:t>
            </w:r>
          </w:p>
        </w:tc>
        <w:tc>
          <w:tcPr>
            <w:tcW w:w="417" w:type="pct"/>
          </w:tcPr>
          <w:p w:rsidR="00252839" w:rsidRPr="00B936C9" w:rsidRDefault="00252839" w:rsidP="005E64DF">
            <w:pPr>
              <w:spacing w:after="0" w:line="240" w:lineRule="auto"/>
              <w:jc w:val="center"/>
              <w:rPr>
                <w:rFonts w:ascii="Times New Roman" w:hAnsi="Times New Roman" w:cs="Times New Roman"/>
                <w:b/>
              </w:rPr>
            </w:pPr>
            <w:r w:rsidRPr="00B936C9">
              <w:rPr>
                <w:rFonts w:ascii="Times New Roman" w:hAnsi="Times New Roman" w:cs="Times New Roman"/>
                <w:b/>
              </w:rPr>
              <w:t>30</w:t>
            </w:r>
          </w:p>
        </w:tc>
        <w:tc>
          <w:tcPr>
            <w:tcW w:w="435" w:type="pct"/>
          </w:tcPr>
          <w:p w:rsidR="00252839" w:rsidRPr="00B936C9" w:rsidRDefault="00252839" w:rsidP="005E64DF">
            <w:pPr>
              <w:spacing w:after="0" w:line="240" w:lineRule="auto"/>
              <w:jc w:val="center"/>
              <w:rPr>
                <w:rFonts w:ascii="Times New Roman" w:hAnsi="Times New Roman" w:cs="Times New Roman"/>
                <w:b/>
              </w:rPr>
            </w:pPr>
            <w:r w:rsidRPr="00B936C9">
              <w:rPr>
                <w:rFonts w:ascii="Times New Roman" w:hAnsi="Times New Roman" w:cs="Times New Roman"/>
                <w:b/>
              </w:rPr>
              <w:t>2161</w:t>
            </w:r>
          </w:p>
        </w:tc>
        <w:tc>
          <w:tcPr>
            <w:tcW w:w="363" w:type="pct"/>
          </w:tcPr>
          <w:p w:rsidR="00252839" w:rsidRPr="00B936C9" w:rsidRDefault="00252839" w:rsidP="005E64DF">
            <w:pPr>
              <w:tabs>
                <w:tab w:val="left" w:pos="845"/>
              </w:tabs>
              <w:spacing w:after="0" w:line="240" w:lineRule="auto"/>
              <w:jc w:val="center"/>
              <w:rPr>
                <w:rFonts w:ascii="Times New Roman" w:hAnsi="Times New Roman" w:cs="Times New Roman"/>
                <w:b/>
              </w:rPr>
            </w:pPr>
            <w:r w:rsidRPr="00B936C9">
              <w:rPr>
                <w:rFonts w:ascii="Times New Roman" w:hAnsi="Times New Roman" w:cs="Times New Roman"/>
                <w:b/>
              </w:rPr>
              <w:t>28,8</w:t>
            </w:r>
          </w:p>
        </w:tc>
        <w:tc>
          <w:tcPr>
            <w:tcW w:w="436" w:type="pct"/>
          </w:tcPr>
          <w:p w:rsidR="00252839" w:rsidRPr="00B936C9" w:rsidRDefault="00252839" w:rsidP="005E64DF">
            <w:pPr>
              <w:spacing w:after="0" w:line="240" w:lineRule="auto"/>
              <w:jc w:val="center"/>
              <w:rPr>
                <w:rFonts w:ascii="Times New Roman" w:hAnsi="Times New Roman" w:cs="Times New Roman"/>
                <w:b/>
              </w:rPr>
            </w:pPr>
            <w:r w:rsidRPr="00B936C9">
              <w:rPr>
                <w:rFonts w:ascii="Times New Roman" w:hAnsi="Times New Roman" w:cs="Times New Roman"/>
                <w:b/>
              </w:rPr>
              <w:t>84</w:t>
            </w:r>
          </w:p>
        </w:tc>
        <w:tc>
          <w:tcPr>
            <w:tcW w:w="508" w:type="pct"/>
          </w:tcPr>
          <w:p w:rsidR="00252839" w:rsidRPr="00B936C9" w:rsidRDefault="00252839" w:rsidP="005E64DF">
            <w:pPr>
              <w:spacing w:after="0" w:line="240" w:lineRule="auto"/>
              <w:jc w:val="center"/>
              <w:rPr>
                <w:rFonts w:ascii="Times New Roman" w:hAnsi="Times New Roman" w:cs="Times New Roman"/>
                <w:b/>
              </w:rPr>
            </w:pPr>
            <w:r w:rsidRPr="00B936C9">
              <w:rPr>
                <w:rFonts w:ascii="Times New Roman" w:hAnsi="Times New Roman" w:cs="Times New Roman"/>
                <w:b/>
              </w:rPr>
              <w:t>3840</w:t>
            </w:r>
          </w:p>
        </w:tc>
        <w:tc>
          <w:tcPr>
            <w:tcW w:w="504" w:type="pct"/>
          </w:tcPr>
          <w:p w:rsidR="00252839" w:rsidRPr="00B936C9" w:rsidRDefault="00252839" w:rsidP="005E64DF">
            <w:pPr>
              <w:spacing w:after="0" w:line="240" w:lineRule="auto"/>
              <w:jc w:val="center"/>
              <w:rPr>
                <w:rFonts w:ascii="Times New Roman" w:hAnsi="Times New Roman" w:cs="Times New Roman"/>
                <w:b/>
              </w:rPr>
            </w:pPr>
            <w:r w:rsidRPr="00B936C9">
              <w:rPr>
                <w:rFonts w:ascii="Times New Roman" w:hAnsi="Times New Roman" w:cs="Times New Roman"/>
                <w:b/>
              </w:rPr>
              <w:t>51,1</w:t>
            </w:r>
          </w:p>
        </w:tc>
      </w:tr>
    </w:tbl>
    <w:p w:rsidR="00252839" w:rsidRPr="00B936C9" w:rsidRDefault="00252839" w:rsidP="005E64DF">
      <w:pPr>
        <w:spacing w:after="0" w:line="240" w:lineRule="auto"/>
        <w:jc w:val="both"/>
        <w:rPr>
          <w:rFonts w:ascii="Times New Roman" w:hAnsi="Times New Roman" w:cs="Times New Roman"/>
          <w:color w:val="FF0000"/>
        </w:rPr>
      </w:pPr>
    </w:p>
    <w:p w:rsidR="00252839" w:rsidRPr="00B936C9" w:rsidRDefault="0025283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105 lentelė (6.22.). Praleistų pamokų iš viso ir dėl ligos skaičiaus vidurkis, tenkantis vienam mokiniui 2013–2014 m. m.</w:t>
      </w:r>
    </w:p>
    <w:tbl>
      <w:tblPr>
        <w:tblStyle w:val="Lentelstinklelis"/>
        <w:tblW w:w="9781" w:type="dxa"/>
        <w:tblInd w:w="108" w:type="dxa"/>
        <w:tblLook w:val="04A0" w:firstRow="1" w:lastRow="0" w:firstColumn="1" w:lastColumn="0" w:noHBand="0" w:noVBand="1"/>
      </w:tblPr>
      <w:tblGrid>
        <w:gridCol w:w="3969"/>
        <w:gridCol w:w="1134"/>
        <w:gridCol w:w="1134"/>
        <w:gridCol w:w="1134"/>
        <w:gridCol w:w="1134"/>
        <w:gridCol w:w="1276"/>
      </w:tblGrid>
      <w:tr w:rsidR="00252839" w:rsidRPr="00B936C9" w:rsidTr="00C6643F">
        <w:trPr>
          <w:trHeight w:val="660"/>
          <w:tblHeader/>
        </w:trPr>
        <w:tc>
          <w:tcPr>
            <w:tcW w:w="3969" w:type="dxa"/>
          </w:tcPr>
          <w:p w:rsidR="00252839" w:rsidRPr="00B936C9" w:rsidRDefault="00252839" w:rsidP="005E64DF">
            <w:pPr>
              <w:jc w:val="center"/>
              <w:rPr>
                <w:sz w:val="22"/>
                <w:szCs w:val="22"/>
              </w:rPr>
            </w:pPr>
            <w:r w:rsidRPr="00B936C9">
              <w:rPr>
                <w:sz w:val="22"/>
                <w:szCs w:val="22"/>
              </w:rPr>
              <w:t>Bendrojo ugdymo mokyklos pavadinimas</w:t>
            </w:r>
          </w:p>
        </w:tc>
        <w:tc>
          <w:tcPr>
            <w:tcW w:w="1134" w:type="dxa"/>
          </w:tcPr>
          <w:p w:rsidR="00252839" w:rsidRPr="00B936C9" w:rsidRDefault="00252839" w:rsidP="005E64DF">
            <w:pPr>
              <w:jc w:val="center"/>
              <w:rPr>
                <w:sz w:val="22"/>
                <w:szCs w:val="22"/>
              </w:rPr>
            </w:pPr>
            <w:r w:rsidRPr="00B936C9">
              <w:rPr>
                <w:sz w:val="22"/>
                <w:szCs w:val="22"/>
              </w:rPr>
              <w:t>Mokinių skaičius</w:t>
            </w:r>
          </w:p>
        </w:tc>
        <w:tc>
          <w:tcPr>
            <w:tcW w:w="1134" w:type="dxa"/>
          </w:tcPr>
          <w:p w:rsidR="00252839" w:rsidRPr="00B936C9" w:rsidRDefault="00252839" w:rsidP="005E64DF">
            <w:pPr>
              <w:jc w:val="center"/>
              <w:rPr>
                <w:sz w:val="22"/>
                <w:szCs w:val="22"/>
              </w:rPr>
            </w:pPr>
            <w:r w:rsidRPr="00B936C9">
              <w:rPr>
                <w:sz w:val="22"/>
                <w:szCs w:val="22"/>
              </w:rPr>
              <w:t>Praleistų pamokų skaičius</w:t>
            </w:r>
          </w:p>
        </w:tc>
        <w:tc>
          <w:tcPr>
            <w:tcW w:w="1134" w:type="dxa"/>
          </w:tcPr>
          <w:p w:rsidR="00252839" w:rsidRPr="00B936C9" w:rsidRDefault="00252839" w:rsidP="005E64DF">
            <w:pPr>
              <w:jc w:val="center"/>
              <w:rPr>
                <w:sz w:val="22"/>
                <w:szCs w:val="22"/>
              </w:rPr>
            </w:pPr>
            <w:r w:rsidRPr="00B936C9">
              <w:rPr>
                <w:sz w:val="22"/>
                <w:szCs w:val="22"/>
              </w:rPr>
              <w:t xml:space="preserve">Dėl ligos praleistų pamokų skaičius </w:t>
            </w:r>
          </w:p>
        </w:tc>
        <w:tc>
          <w:tcPr>
            <w:tcW w:w="1134" w:type="dxa"/>
          </w:tcPr>
          <w:p w:rsidR="00252839" w:rsidRPr="00B936C9" w:rsidRDefault="00252839" w:rsidP="005E64DF">
            <w:pPr>
              <w:jc w:val="center"/>
              <w:rPr>
                <w:sz w:val="22"/>
                <w:szCs w:val="22"/>
              </w:rPr>
            </w:pPr>
            <w:r w:rsidRPr="00B936C9">
              <w:rPr>
                <w:sz w:val="22"/>
                <w:szCs w:val="22"/>
              </w:rPr>
              <w:t>Praleistų pamokų skaičiaus vidurkis</w:t>
            </w:r>
          </w:p>
        </w:tc>
        <w:tc>
          <w:tcPr>
            <w:tcW w:w="1276" w:type="dxa"/>
          </w:tcPr>
          <w:p w:rsidR="00252839" w:rsidRPr="00B936C9" w:rsidRDefault="00252839" w:rsidP="005E64DF">
            <w:pPr>
              <w:jc w:val="center"/>
              <w:rPr>
                <w:sz w:val="22"/>
                <w:szCs w:val="22"/>
              </w:rPr>
            </w:pPr>
            <w:r w:rsidRPr="00B936C9">
              <w:rPr>
                <w:sz w:val="22"/>
                <w:szCs w:val="22"/>
              </w:rPr>
              <w:t>Dėl ligos praleistų pamokų skaičiaus vidurkis</w:t>
            </w:r>
          </w:p>
        </w:tc>
      </w:tr>
      <w:tr w:rsidR="00252839" w:rsidRPr="00B936C9" w:rsidTr="00CD67D1">
        <w:tc>
          <w:tcPr>
            <w:tcW w:w="3969" w:type="dxa"/>
          </w:tcPr>
          <w:p w:rsidR="00252839" w:rsidRPr="00B936C9" w:rsidRDefault="00252839" w:rsidP="005E64DF">
            <w:pPr>
              <w:rPr>
                <w:sz w:val="22"/>
                <w:szCs w:val="22"/>
              </w:rPr>
            </w:pPr>
            <w:r w:rsidRPr="00B936C9">
              <w:rPr>
                <w:sz w:val="22"/>
                <w:szCs w:val="22"/>
              </w:rPr>
              <w:t>„Aitvaro“ gimnazija</w:t>
            </w:r>
          </w:p>
        </w:tc>
        <w:tc>
          <w:tcPr>
            <w:tcW w:w="1134" w:type="dxa"/>
          </w:tcPr>
          <w:p w:rsidR="00252839" w:rsidRPr="00B936C9" w:rsidRDefault="00252839" w:rsidP="005E64DF">
            <w:pPr>
              <w:suppressAutoHyphens/>
              <w:autoSpaceDE w:val="0"/>
              <w:autoSpaceDN w:val="0"/>
              <w:adjustRightInd w:val="0"/>
              <w:jc w:val="center"/>
              <w:textAlignment w:val="center"/>
              <w:rPr>
                <w:sz w:val="22"/>
                <w:szCs w:val="22"/>
                <w:lang w:eastAsia="lt-LT"/>
              </w:rPr>
            </w:pPr>
            <w:r w:rsidRPr="00B936C9">
              <w:rPr>
                <w:sz w:val="22"/>
                <w:szCs w:val="22"/>
                <w:lang w:eastAsia="lt-LT"/>
              </w:rPr>
              <w:t>343</w:t>
            </w:r>
          </w:p>
        </w:tc>
        <w:tc>
          <w:tcPr>
            <w:tcW w:w="1134" w:type="dxa"/>
          </w:tcPr>
          <w:p w:rsidR="00252839" w:rsidRPr="00B936C9" w:rsidRDefault="00252839" w:rsidP="005E64DF">
            <w:pPr>
              <w:jc w:val="center"/>
              <w:rPr>
                <w:sz w:val="22"/>
                <w:szCs w:val="22"/>
              </w:rPr>
            </w:pPr>
            <w:r w:rsidRPr="00B936C9">
              <w:rPr>
                <w:sz w:val="22"/>
                <w:szCs w:val="22"/>
              </w:rPr>
              <w:t>6792</w:t>
            </w:r>
          </w:p>
        </w:tc>
        <w:tc>
          <w:tcPr>
            <w:tcW w:w="1134" w:type="dxa"/>
          </w:tcPr>
          <w:p w:rsidR="00252839" w:rsidRPr="00B936C9" w:rsidRDefault="00252839" w:rsidP="005E64DF">
            <w:pPr>
              <w:jc w:val="center"/>
              <w:rPr>
                <w:sz w:val="22"/>
                <w:szCs w:val="22"/>
              </w:rPr>
            </w:pPr>
            <w:r w:rsidRPr="00B936C9">
              <w:rPr>
                <w:sz w:val="22"/>
                <w:szCs w:val="22"/>
              </w:rPr>
              <w:t>5929</w:t>
            </w:r>
          </w:p>
        </w:tc>
        <w:tc>
          <w:tcPr>
            <w:tcW w:w="1134" w:type="dxa"/>
          </w:tcPr>
          <w:p w:rsidR="00252839" w:rsidRPr="00B936C9" w:rsidRDefault="00252839" w:rsidP="005E64DF">
            <w:pPr>
              <w:jc w:val="center"/>
              <w:rPr>
                <w:sz w:val="22"/>
                <w:szCs w:val="22"/>
              </w:rPr>
            </w:pPr>
            <w:r w:rsidRPr="00B936C9">
              <w:rPr>
                <w:sz w:val="22"/>
                <w:szCs w:val="22"/>
              </w:rPr>
              <w:t>19,8</w:t>
            </w:r>
          </w:p>
        </w:tc>
        <w:tc>
          <w:tcPr>
            <w:tcW w:w="1276" w:type="dxa"/>
          </w:tcPr>
          <w:p w:rsidR="00252839" w:rsidRPr="00B936C9" w:rsidRDefault="00252839" w:rsidP="005E64DF">
            <w:pPr>
              <w:jc w:val="center"/>
              <w:rPr>
                <w:sz w:val="22"/>
                <w:szCs w:val="22"/>
              </w:rPr>
            </w:pPr>
            <w:r w:rsidRPr="00B936C9">
              <w:rPr>
                <w:sz w:val="22"/>
                <w:szCs w:val="22"/>
              </w:rPr>
              <w:t>17,3</w:t>
            </w:r>
          </w:p>
        </w:tc>
      </w:tr>
      <w:tr w:rsidR="00252839" w:rsidRPr="00B936C9" w:rsidTr="00CD67D1">
        <w:tc>
          <w:tcPr>
            <w:tcW w:w="3969" w:type="dxa"/>
          </w:tcPr>
          <w:p w:rsidR="00252839" w:rsidRPr="00B936C9" w:rsidRDefault="00252839" w:rsidP="005E64DF">
            <w:pPr>
              <w:rPr>
                <w:sz w:val="22"/>
                <w:szCs w:val="22"/>
              </w:rPr>
            </w:pPr>
            <w:r w:rsidRPr="00B936C9">
              <w:rPr>
                <w:sz w:val="22"/>
                <w:szCs w:val="22"/>
              </w:rPr>
              <w:t>„Aukuro“ gimnazija</w:t>
            </w:r>
          </w:p>
        </w:tc>
        <w:tc>
          <w:tcPr>
            <w:tcW w:w="1134" w:type="dxa"/>
          </w:tcPr>
          <w:p w:rsidR="00252839" w:rsidRPr="00B936C9" w:rsidRDefault="00252839" w:rsidP="005E64DF">
            <w:pPr>
              <w:suppressAutoHyphens/>
              <w:autoSpaceDE w:val="0"/>
              <w:autoSpaceDN w:val="0"/>
              <w:adjustRightInd w:val="0"/>
              <w:jc w:val="center"/>
              <w:textAlignment w:val="center"/>
              <w:rPr>
                <w:sz w:val="22"/>
                <w:szCs w:val="22"/>
                <w:lang w:eastAsia="lt-LT"/>
              </w:rPr>
            </w:pPr>
            <w:r w:rsidRPr="00B936C9">
              <w:rPr>
                <w:sz w:val="22"/>
                <w:szCs w:val="22"/>
                <w:lang w:eastAsia="lt-LT"/>
              </w:rPr>
              <w:t>606</w:t>
            </w:r>
          </w:p>
        </w:tc>
        <w:tc>
          <w:tcPr>
            <w:tcW w:w="1134" w:type="dxa"/>
          </w:tcPr>
          <w:p w:rsidR="00252839" w:rsidRPr="00B936C9" w:rsidRDefault="00252839" w:rsidP="005E64DF">
            <w:pPr>
              <w:jc w:val="center"/>
              <w:rPr>
                <w:sz w:val="22"/>
                <w:szCs w:val="22"/>
              </w:rPr>
            </w:pPr>
            <w:r w:rsidRPr="00B936C9">
              <w:rPr>
                <w:sz w:val="22"/>
                <w:szCs w:val="22"/>
              </w:rPr>
              <w:t>67630</w:t>
            </w:r>
          </w:p>
        </w:tc>
        <w:tc>
          <w:tcPr>
            <w:tcW w:w="1134" w:type="dxa"/>
          </w:tcPr>
          <w:p w:rsidR="00252839" w:rsidRPr="00B936C9" w:rsidRDefault="00252839" w:rsidP="005E64DF">
            <w:pPr>
              <w:jc w:val="center"/>
              <w:rPr>
                <w:sz w:val="22"/>
                <w:szCs w:val="22"/>
              </w:rPr>
            </w:pPr>
            <w:r w:rsidRPr="00B936C9">
              <w:rPr>
                <w:sz w:val="22"/>
                <w:szCs w:val="22"/>
              </w:rPr>
              <w:t>33756</w:t>
            </w:r>
          </w:p>
        </w:tc>
        <w:tc>
          <w:tcPr>
            <w:tcW w:w="1134" w:type="dxa"/>
          </w:tcPr>
          <w:p w:rsidR="00252839" w:rsidRPr="00B936C9" w:rsidRDefault="00252839" w:rsidP="005E64DF">
            <w:pPr>
              <w:jc w:val="center"/>
              <w:rPr>
                <w:sz w:val="22"/>
                <w:szCs w:val="22"/>
              </w:rPr>
            </w:pPr>
            <w:r w:rsidRPr="00B936C9">
              <w:rPr>
                <w:sz w:val="22"/>
                <w:szCs w:val="22"/>
              </w:rPr>
              <w:t>111,6</w:t>
            </w:r>
          </w:p>
        </w:tc>
        <w:tc>
          <w:tcPr>
            <w:tcW w:w="1276" w:type="dxa"/>
          </w:tcPr>
          <w:p w:rsidR="00252839" w:rsidRPr="00B936C9" w:rsidRDefault="00252839" w:rsidP="005E64DF">
            <w:pPr>
              <w:jc w:val="center"/>
              <w:rPr>
                <w:sz w:val="22"/>
                <w:szCs w:val="22"/>
              </w:rPr>
            </w:pPr>
            <w:r w:rsidRPr="00B936C9">
              <w:rPr>
                <w:sz w:val="22"/>
                <w:szCs w:val="22"/>
              </w:rPr>
              <w:t>55,7</w:t>
            </w:r>
          </w:p>
        </w:tc>
      </w:tr>
      <w:tr w:rsidR="00252839" w:rsidRPr="00B936C9" w:rsidTr="00CD67D1">
        <w:tc>
          <w:tcPr>
            <w:tcW w:w="3969" w:type="dxa"/>
          </w:tcPr>
          <w:p w:rsidR="00252839" w:rsidRPr="00B936C9" w:rsidRDefault="00252839" w:rsidP="005E64DF">
            <w:pPr>
              <w:rPr>
                <w:sz w:val="22"/>
                <w:szCs w:val="22"/>
              </w:rPr>
            </w:pPr>
            <w:r w:rsidRPr="00B936C9">
              <w:rPr>
                <w:sz w:val="22"/>
                <w:szCs w:val="22"/>
              </w:rPr>
              <w:t>„Ąžuolyno“ gimnazija</w:t>
            </w:r>
          </w:p>
        </w:tc>
        <w:tc>
          <w:tcPr>
            <w:tcW w:w="1134" w:type="dxa"/>
          </w:tcPr>
          <w:p w:rsidR="00252839" w:rsidRPr="00B936C9" w:rsidRDefault="00252839" w:rsidP="005E64DF">
            <w:pPr>
              <w:suppressAutoHyphens/>
              <w:autoSpaceDE w:val="0"/>
              <w:autoSpaceDN w:val="0"/>
              <w:adjustRightInd w:val="0"/>
              <w:jc w:val="center"/>
              <w:textAlignment w:val="center"/>
              <w:rPr>
                <w:sz w:val="22"/>
                <w:szCs w:val="22"/>
                <w:lang w:eastAsia="lt-LT"/>
              </w:rPr>
            </w:pPr>
            <w:r w:rsidRPr="00B936C9">
              <w:rPr>
                <w:sz w:val="22"/>
                <w:szCs w:val="22"/>
                <w:lang w:eastAsia="lt-LT"/>
              </w:rPr>
              <w:t>717</w:t>
            </w:r>
          </w:p>
        </w:tc>
        <w:tc>
          <w:tcPr>
            <w:tcW w:w="1134" w:type="dxa"/>
          </w:tcPr>
          <w:p w:rsidR="00252839" w:rsidRPr="00B936C9" w:rsidRDefault="00252839" w:rsidP="005E64DF">
            <w:pPr>
              <w:jc w:val="center"/>
              <w:rPr>
                <w:sz w:val="22"/>
                <w:szCs w:val="22"/>
              </w:rPr>
            </w:pPr>
            <w:r w:rsidRPr="00B936C9">
              <w:rPr>
                <w:sz w:val="22"/>
                <w:szCs w:val="22"/>
              </w:rPr>
              <w:t>45583</w:t>
            </w:r>
          </w:p>
        </w:tc>
        <w:tc>
          <w:tcPr>
            <w:tcW w:w="1134" w:type="dxa"/>
          </w:tcPr>
          <w:p w:rsidR="00252839" w:rsidRPr="00B936C9" w:rsidRDefault="00252839" w:rsidP="005E64DF">
            <w:pPr>
              <w:jc w:val="center"/>
              <w:rPr>
                <w:sz w:val="22"/>
                <w:szCs w:val="22"/>
              </w:rPr>
            </w:pPr>
            <w:r w:rsidRPr="00B936C9">
              <w:rPr>
                <w:sz w:val="22"/>
                <w:szCs w:val="22"/>
              </w:rPr>
              <w:t>22037</w:t>
            </w:r>
          </w:p>
        </w:tc>
        <w:tc>
          <w:tcPr>
            <w:tcW w:w="1134" w:type="dxa"/>
          </w:tcPr>
          <w:p w:rsidR="00252839" w:rsidRPr="00B936C9" w:rsidRDefault="00252839" w:rsidP="005E64DF">
            <w:pPr>
              <w:jc w:val="center"/>
              <w:rPr>
                <w:sz w:val="22"/>
                <w:szCs w:val="22"/>
              </w:rPr>
            </w:pPr>
            <w:r w:rsidRPr="00B936C9">
              <w:rPr>
                <w:sz w:val="22"/>
                <w:szCs w:val="22"/>
              </w:rPr>
              <w:t>63,6</w:t>
            </w:r>
          </w:p>
        </w:tc>
        <w:tc>
          <w:tcPr>
            <w:tcW w:w="1276" w:type="dxa"/>
          </w:tcPr>
          <w:p w:rsidR="00252839" w:rsidRPr="00B936C9" w:rsidRDefault="00252839" w:rsidP="005E64DF">
            <w:pPr>
              <w:jc w:val="center"/>
              <w:rPr>
                <w:sz w:val="22"/>
                <w:szCs w:val="22"/>
              </w:rPr>
            </w:pPr>
            <w:r w:rsidRPr="00B936C9">
              <w:rPr>
                <w:sz w:val="22"/>
                <w:szCs w:val="22"/>
              </w:rPr>
              <w:t>30,7</w:t>
            </w:r>
          </w:p>
        </w:tc>
      </w:tr>
      <w:tr w:rsidR="00252839" w:rsidRPr="00B936C9" w:rsidTr="00CD67D1">
        <w:tc>
          <w:tcPr>
            <w:tcW w:w="3969" w:type="dxa"/>
          </w:tcPr>
          <w:p w:rsidR="00252839" w:rsidRPr="00B936C9" w:rsidRDefault="00252839" w:rsidP="005E64DF">
            <w:pPr>
              <w:rPr>
                <w:sz w:val="22"/>
                <w:szCs w:val="22"/>
              </w:rPr>
            </w:pPr>
            <w:r w:rsidRPr="00B936C9">
              <w:rPr>
                <w:sz w:val="22"/>
                <w:szCs w:val="22"/>
              </w:rPr>
              <w:t>Baltijos gimnazija</w:t>
            </w:r>
          </w:p>
        </w:tc>
        <w:tc>
          <w:tcPr>
            <w:tcW w:w="1134" w:type="dxa"/>
          </w:tcPr>
          <w:p w:rsidR="00252839" w:rsidRPr="00B936C9" w:rsidRDefault="00252839" w:rsidP="005E64DF">
            <w:pPr>
              <w:suppressAutoHyphens/>
              <w:autoSpaceDE w:val="0"/>
              <w:autoSpaceDN w:val="0"/>
              <w:adjustRightInd w:val="0"/>
              <w:jc w:val="center"/>
              <w:textAlignment w:val="center"/>
              <w:rPr>
                <w:sz w:val="22"/>
                <w:szCs w:val="22"/>
                <w:lang w:eastAsia="lt-LT"/>
              </w:rPr>
            </w:pPr>
            <w:r w:rsidRPr="00B936C9">
              <w:rPr>
                <w:sz w:val="22"/>
                <w:szCs w:val="22"/>
                <w:lang w:eastAsia="lt-LT"/>
              </w:rPr>
              <w:t>393</w:t>
            </w:r>
          </w:p>
        </w:tc>
        <w:tc>
          <w:tcPr>
            <w:tcW w:w="1134" w:type="dxa"/>
          </w:tcPr>
          <w:p w:rsidR="00252839" w:rsidRPr="00B936C9" w:rsidRDefault="00252839" w:rsidP="005E64DF">
            <w:pPr>
              <w:jc w:val="center"/>
              <w:rPr>
                <w:sz w:val="22"/>
                <w:szCs w:val="22"/>
              </w:rPr>
            </w:pPr>
            <w:r w:rsidRPr="00B936C9">
              <w:rPr>
                <w:sz w:val="22"/>
                <w:szCs w:val="22"/>
              </w:rPr>
              <w:t>50 305</w:t>
            </w:r>
          </w:p>
        </w:tc>
        <w:tc>
          <w:tcPr>
            <w:tcW w:w="1134" w:type="dxa"/>
          </w:tcPr>
          <w:p w:rsidR="00252839" w:rsidRPr="00B936C9" w:rsidRDefault="00252839" w:rsidP="005E64DF">
            <w:pPr>
              <w:jc w:val="center"/>
              <w:rPr>
                <w:sz w:val="22"/>
                <w:szCs w:val="22"/>
              </w:rPr>
            </w:pPr>
            <w:r w:rsidRPr="00B936C9">
              <w:rPr>
                <w:sz w:val="22"/>
                <w:szCs w:val="22"/>
              </w:rPr>
              <w:t>27 475</w:t>
            </w:r>
          </w:p>
        </w:tc>
        <w:tc>
          <w:tcPr>
            <w:tcW w:w="1134" w:type="dxa"/>
          </w:tcPr>
          <w:p w:rsidR="00252839" w:rsidRPr="00B936C9" w:rsidRDefault="00252839" w:rsidP="005E64DF">
            <w:pPr>
              <w:jc w:val="center"/>
              <w:rPr>
                <w:sz w:val="22"/>
                <w:szCs w:val="22"/>
              </w:rPr>
            </w:pPr>
            <w:r w:rsidRPr="00B936C9">
              <w:rPr>
                <w:sz w:val="22"/>
                <w:szCs w:val="22"/>
              </w:rPr>
              <w:t>128,0</w:t>
            </w:r>
          </w:p>
        </w:tc>
        <w:tc>
          <w:tcPr>
            <w:tcW w:w="1276" w:type="dxa"/>
          </w:tcPr>
          <w:p w:rsidR="00252839" w:rsidRPr="00B936C9" w:rsidRDefault="00252839" w:rsidP="005E64DF">
            <w:pPr>
              <w:jc w:val="center"/>
              <w:rPr>
                <w:sz w:val="22"/>
                <w:szCs w:val="22"/>
              </w:rPr>
            </w:pPr>
            <w:r w:rsidRPr="00B936C9">
              <w:rPr>
                <w:sz w:val="22"/>
                <w:szCs w:val="22"/>
              </w:rPr>
              <w:t>69,9</w:t>
            </w:r>
          </w:p>
        </w:tc>
      </w:tr>
      <w:tr w:rsidR="00252839" w:rsidRPr="00B936C9" w:rsidTr="00CD67D1">
        <w:tc>
          <w:tcPr>
            <w:tcW w:w="3969" w:type="dxa"/>
          </w:tcPr>
          <w:p w:rsidR="00252839" w:rsidRPr="00B936C9" w:rsidRDefault="00252839" w:rsidP="005E64DF">
            <w:pPr>
              <w:rPr>
                <w:sz w:val="22"/>
                <w:szCs w:val="22"/>
              </w:rPr>
            </w:pPr>
            <w:r w:rsidRPr="00B936C9">
              <w:rPr>
                <w:sz w:val="22"/>
                <w:szCs w:val="22"/>
              </w:rPr>
              <w:t>Vytauto Didžiojo gimnazija</w:t>
            </w:r>
          </w:p>
        </w:tc>
        <w:tc>
          <w:tcPr>
            <w:tcW w:w="1134" w:type="dxa"/>
          </w:tcPr>
          <w:p w:rsidR="00252839" w:rsidRPr="00B936C9" w:rsidRDefault="00252839" w:rsidP="005E64DF">
            <w:pPr>
              <w:suppressAutoHyphens/>
              <w:autoSpaceDE w:val="0"/>
              <w:autoSpaceDN w:val="0"/>
              <w:adjustRightInd w:val="0"/>
              <w:jc w:val="center"/>
              <w:textAlignment w:val="center"/>
              <w:rPr>
                <w:sz w:val="22"/>
                <w:szCs w:val="22"/>
                <w:lang w:eastAsia="lt-LT"/>
              </w:rPr>
            </w:pPr>
            <w:r w:rsidRPr="00B936C9">
              <w:rPr>
                <w:sz w:val="22"/>
                <w:szCs w:val="22"/>
                <w:lang w:eastAsia="lt-LT"/>
              </w:rPr>
              <w:t>761</w:t>
            </w:r>
          </w:p>
        </w:tc>
        <w:tc>
          <w:tcPr>
            <w:tcW w:w="1134" w:type="dxa"/>
          </w:tcPr>
          <w:p w:rsidR="00252839" w:rsidRPr="00B936C9" w:rsidRDefault="00252839" w:rsidP="005E64DF">
            <w:pPr>
              <w:jc w:val="center"/>
              <w:rPr>
                <w:sz w:val="22"/>
                <w:szCs w:val="22"/>
              </w:rPr>
            </w:pPr>
            <w:r w:rsidRPr="00B936C9">
              <w:rPr>
                <w:sz w:val="22"/>
                <w:szCs w:val="22"/>
              </w:rPr>
              <w:t>81018</w:t>
            </w:r>
          </w:p>
        </w:tc>
        <w:tc>
          <w:tcPr>
            <w:tcW w:w="1134" w:type="dxa"/>
          </w:tcPr>
          <w:p w:rsidR="00252839" w:rsidRPr="00B936C9" w:rsidRDefault="00252839" w:rsidP="005E64DF">
            <w:pPr>
              <w:jc w:val="center"/>
              <w:rPr>
                <w:sz w:val="22"/>
                <w:szCs w:val="22"/>
              </w:rPr>
            </w:pPr>
            <w:r w:rsidRPr="00B936C9">
              <w:rPr>
                <w:sz w:val="22"/>
                <w:szCs w:val="22"/>
              </w:rPr>
              <w:t>36165</w:t>
            </w:r>
          </w:p>
        </w:tc>
        <w:tc>
          <w:tcPr>
            <w:tcW w:w="1134" w:type="dxa"/>
          </w:tcPr>
          <w:p w:rsidR="00252839" w:rsidRPr="00B936C9" w:rsidRDefault="00252839" w:rsidP="005E64DF">
            <w:pPr>
              <w:jc w:val="center"/>
              <w:rPr>
                <w:sz w:val="22"/>
                <w:szCs w:val="22"/>
              </w:rPr>
            </w:pPr>
            <w:r w:rsidRPr="00B936C9">
              <w:rPr>
                <w:sz w:val="22"/>
                <w:szCs w:val="22"/>
              </w:rPr>
              <w:t>106,5</w:t>
            </w:r>
          </w:p>
        </w:tc>
        <w:tc>
          <w:tcPr>
            <w:tcW w:w="1276" w:type="dxa"/>
          </w:tcPr>
          <w:p w:rsidR="00252839" w:rsidRPr="00B936C9" w:rsidRDefault="00252839" w:rsidP="005E64DF">
            <w:pPr>
              <w:jc w:val="center"/>
              <w:rPr>
                <w:sz w:val="22"/>
                <w:szCs w:val="22"/>
              </w:rPr>
            </w:pPr>
            <w:r w:rsidRPr="00B936C9">
              <w:rPr>
                <w:sz w:val="22"/>
                <w:szCs w:val="22"/>
              </w:rPr>
              <w:t>47,5</w:t>
            </w:r>
          </w:p>
        </w:tc>
      </w:tr>
      <w:tr w:rsidR="00252839" w:rsidRPr="00B936C9" w:rsidTr="00CD67D1">
        <w:tc>
          <w:tcPr>
            <w:tcW w:w="3969" w:type="dxa"/>
          </w:tcPr>
          <w:p w:rsidR="00252839" w:rsidRPr="00B936C9" w:rsidRDefault="00252839" w:rsidP="005E64DF">
            <w:pPr>
              <w:rPr>
                <w:sz w:val="22"/>
                <w:szCs w:val="22"/>
              </w:rPr>
            </w:pPr>
            <w:r w:rsidRPr="00B936C9">
              <w:rPr>
                <w:sz w:val="22"/>
                <w:szCs w:val="22"/>
              </w:rPr>
              <w:t>„Varpo“ gimnazija</w:t>
            </w:r>
          </w:p>
        </w:tc>
        <w:tc>
          <w:tcPr>
            <w:tcW w:w="1134" w:type="dxa"/>
          </w:tcPr>
          <w:p w:rsidR="00252839" w:rsidRPr="00B936C9" w:rsidRDefault="00252839" w:rsidP="005E64DF">
            <w:pPr>
              <w:suppressAutoHyphens/>
              <w:autoSpaceDE w:val="0"/>
              <w:autoSpaceDN w:val="0"/>
              <w:adjustRightInd w:val="0"/>
              <w:jc w:val="center"/>
              <w:textAlignment w:val="center"/>
              <w:rPr>
                <w:sz w:val="22"/>
                <w:szCs w:val="22"/>
                <w:lang w:eastAsia="lt-LT"/>
              </w:rPr>
            </w:pPr>
            <w:r w:rsidRPr="00B936C9">
              <w:rPr>
                <w:sz w:val="22"/>
                <w:szCs w:val="22"/>
                <w:lang w:eastAsia="lt-LT"/>
              </w:rPr>
              <w:t>504</w:t>
            </w:r>
          </w:p>
        </w:tc>
        <w:tc>
          <w:tcPr>
            <w:tcW w:w="1134" w:type="dxa"/>
          </w:tcPr>
          <w:p w:rsidR="00252839" w:rsidRPr="00B936C9" w:rsidRDefault="00252839" w:rsidP="005E64DF">
            <w:pPr>
              <w:jc w:val="center"/>
              <w:rPr>
                <w:sz w:val="22"/>
                <w:szCs w:val="22"/>
              </w:rPr>
            </w:pPr>
            <w:r w:rsidRPr="00B936C9">
              <w:rPr>
                <w:sz w:val="22"/>
                <w:szCs w:val="22"/>
              </w:rPr>
              <w:t>55597</w:t>
            </w:r>
          </w:p>
        </w:tc>
        <w:tc>
          <w:tcPr>
            <w:tcW w:w="1134" w:type="dxa"/>
          </w:tcPr>
          <w:p w:rsidR="00252839" w:rsidRPr="00B936C9" w:rsidRDefault="00252839" w:rsidP="005E64DF">
            <w:pPr>
              <w:jc w:val="center"/>
              <w:rPr>
                <w:sz w:val="22"/>
                <w:szCs w:val="22"/>
              </w:rPr>
            </w:pPr>
            <w:r w:rsidRPr="00B936C9">
              <w:rPr>
                <w:sz w:val="22"/>
                <w:szCs w:val="22"/>
              </w:rPr>
              <w:t>18959</w:t>
            </w:r>
          </w:p>
        </w:tc>
        <w:tc>
          <w:tcPr>
            <w:tcW w:w="1134" w:type="dxa"/>
          </w:tcPr>
          <w:p w:rsidR="00252839" w:rsidRPr="00B936C9" w:rsidRDefault="00252839" w:rsidP="005E64DF">
            <w:pPr>
              <w:jc w:val="center"/>
              <w:rPr>
                <w:sz w:val="22"/>
                <w:szCs w:val="22"/>
              </w:rPr>
            </w:pPr>
            <w:r w:rsidRPr="00B936C9">
              <w:rPr>
                <w:sz w:val="22"/>
                <w:szCs w:val="22"/>
              </w:rPr>
              <w:t>110,3</w:t>
            </w:r>
          </w:p>
        </w:tc>
        <w:tc>
          <w:tcPr>
            <w:tcW w:w="1276" w:type="dxa"/>
          </w:tcPr>
          <w:p w:rsidR="00252839" w:rsidRPr="00B936C9" w:rsidRDefault="00252839" w:rsidP="005E64DF">
            <w:pPr>
              <w:jc w:val="center"/>
              <w:rPr>
                <w:sz w:val="22"/>
                <w:szCs w:val="22"/>
              </w:rPr>
            </w:pPr>
            <w:r w:rsidRPr="00B936C9">
              <w:rPr>
                <w:sz w:val="22"/>
                <w:szCs w:val="22"/>
              </w:rPr>
              <w:t>37,6</w:t>
            </w:r>
          </w:p>
        </w:tc>
      </w:tr>
      <w:tr w:rsidR="00252839" w:rsidRPr="00B936C9" w:rsidTr="00CD67D1">
        <w:tc>
          <w:tcPr>
            <w:tcW w:w="3969" w:type="dxa"/>
          </w:tcPr>
          <w:p w:rsidR="00252839" w:rsidRPr="00B936C9" w:rsidRDefault="00252839" w:rsidP="005E64DF">
            <w:pPr>
              <w:rPr>
                <w:sz w:val="22"/>
                <w:szCs w:val="22"/>
              </w:rPr>
            </w:pPr>
            <w:r w:rsidRPr="00B936C9">
              <w:rPr>
                <w:sz w:val="22"/>
                <w:szCs w:val="22"/>
              </w:rPr>
              <w:t>„Vėtrungės“ gimnazija</w:t>
            </w:r>
          </w:p>
        </w:tc>
        <w:tc>
          <w:tcPr>
            <w:tcW w:w="1134" w:type="dxa"/>
          </w:tcPr>
          <w:p w:rsidR="00252839" w:rsidRPr="00B936C9" w:rsidRDefault="00252839" w:rsidP="005E64DF">
            <w:pPr>
              <w:suppressAutoHyphens/>
              <w:autoSpaceDE w:val="0"/>
              <w:autoSpaceDN w:val="0"/>
              <w:adjustRightInd w:val="0"/>
              <w:jc w:val="center"/>
              <w:textAlignment w:val="center"/>
              <w:rPr>
                <w:sz w:val="22"/>
                <w:szCs w:val="22"/>
                <w:lang w:eastAsia="lt-LT"/>
              </w:rPr>
            </w:pPr>
            <w:r w:rsidRPr="00B936C9">
              <w:rPr>
                <w:sz w:val="22"/>
                <w:szCs w:val="22"/>
                <w:lang w:eastAsia="lt-LT"/>
              </w:rPr>
              <w:t>660</w:t>
            </w:r>
          </w:p>
        </w:tc>
        <w:tc>
          <w:tcPr>
            <w:tcW w:w="1134" w:type="dxa"/>
          </w:tcPr>
          <w:p w:rsidR="00252839" w:rsidRPr="00B936C9" w:rsidRDefault="00252839" w:rsidP="005E64DF">
            <w:pPr>
              <w:jc w:val="center"/>
              <w:rPr>
                <w:sz w:val="22"/>
                <w:szCs w:val="22"/>
              </w:rPr>
            </w:pPr>
            <w:r w:rsidRPr="00B936C9">
              <w:rPr>
                <w:sz w:val="22"/>
                <w:szCs w:val="22"/>
              </w:rPr>
              <w:t>62682</w:t>
            </w:r>
          </w:p>
        </w:tc>
        <w:tc>
          <w:tcPr>
            <w:tcW w:w="1134" w:type="dxa"/>
          </w:tcPr>
          <w:p w:rsidR="00252839" w:rsidRPr="00B936C9" w:rsidRDefault="00252839" w:rsidP="005E64DF">
            <w:pPr>
              <w:jc w:val="center"/>
              <w:rPr>
                <w:sz w:val="22"/>
                <w:szCs w:val="22"/>
              </w:rPr>
            </w:pPr>
            <w:r w:rsidRPr="00B936C9">
              <w:rPr>
                <w:sz w:val="22"/>
                <w:szCs w:val="22"/>
              </w:rPr>
              <w:t>22239</w:t>
            </w:r>
          </w:p>
        </w:tc>
        <w:tc>
          <w:tcPr>
            <w:tcW w:w="1134" w:type="dxa"/>
          </w:tcPr>
          <w:p w:rsidR="00252839" w:rsidRPr="00B936C9" w:rsidRDefault="00252839" w:rsidP="005E64DF">
            <w:pPr>
              <w:jc w:val="center"/>
              <w:rPr>
                <w:sz w:val="22"/>
                <w:szCs w:val="22"/>
              </w:rPr>
            </w:pPr>
            <w:r w:rsidRPr="00B936C9">
              <w:rPr>
                <w:sz w:val="22"/>
                <w:szCs w:val="22"/>
              </w:rPr>
              <w:t>95,0</w:t>
            </w:r>
          </w:p>
        </w:tc>
        <w:tc>
          <w:tcPr>
            <w:tcW w:w="1276" w:type="dxa"/>
          </w:tcPr>
          <w:p w:rsidR="00252839" w:rsidRPr="00B936C9" w:rsidRDefault="00252839" w:rsidP="005E64DF">
            <w:pPr>
              <w:jc w:val="center"/>
              <w:rPr>
                <w:sz w:val="22"/>
                <w:szCs w:val="22"/>
              </w:rPr>
            </w:pPr>
            <w:r w:rsidRPr="00B936C9">
              <w:rPr>
                <w:sz w:val="22"/>
                <w:szCs w:val="22"/>
              </w:rPr>
              <w:t>33,6</w:t>
            </w:r>
          </w:p>
        </w:tc>
      </w:tr>
      <w:tr w:rsidR="00252839" w:rsidRPr="00B936C9" w:rsidTr="00CD67D1">
        <w:tc>
          <w:tcPr>
            <w:tcW w:w="3969" w:type="dxa"/>
          </w:tcPr>
          <w:p w:rsidR="00252839" w:rsidRPr="00B936C9" w:rsidRDefault="00252839" w:rsidP="005E64DF">
            <w:pPr>
              <w:rPr>
                <w:sz w:val="22"/>
                <w:szCs w:val="22"/>
              </w:rPr>
            </w:pPr>
            <w:r w:rsidRPr="00B936C9">
              <w:rPr>
                <w:sz w:val="22"/>
                <w:szCs w:val="22"/>
              </w:rPr>
              <w:t>Vydūno gimnazija</w:t>
            </w:r>
          </w:p>
        </w:tc>
        <w:tc>
          <w:tcPr>
            <w:tcW w:w="1134" w:type="dxa"/>
          </w:tcPr>
          <w:p w:rsidR="00252839" w:rsidRPr="00B936C9" w:rsidRDefault="00252839" w:rsidP="005E64DF">
            <w:pPr>
              <w:jc w:val="center"/>
              <w:rPr>
                <w:sz w:val="22"/>
                <w:szCs w:val="22"/>
              </w:rPr>
            </w:pPr>
            <w:r w:rsidRPr="00B936C9">
              <w:rPr>
                <w:sz w:val="22"/>
                <w:szCs w:val="22"/>
              </w:rPr>
              <w:t>592</w:t>
            </w:r>
          </w:p>
        </w:tc>
        <w:tc>
          <w:tcPr>
            <w:tcW w:w="1134" w:type="dxa"/>
          </w:tcPr>
          <w:p w:rsidR="00252839" w:rsidRPr="00B936C9" w:rsidRDefault="00252839" w:rsidP="005E64DF">
            <w:pPr>
              <w:jc w:val="center"/>
              <w:rPr>
                <w:sz w:val="22"/>
                <w:szCs w:val="22"/>
              </w:rPr>
            </w:pPr>
            <w:r w:rsidRPr="00B936C9">
              <w:rPr>
                <w:sz w:val="22"/>
                <w:szCs w:val="22"/>
              </w:rPr>
              <w:t>54483</w:t>
            </w:r>
          </w:p>
        </w:tc>
        <w:tc>
          <w:tcPr>
            <w:tcW w:w="1134" w:type="dxa"/>
          </w:tcPr>
          <w:p w:rsidR="00252839" w:rsidRPr="00B936C9" w:rsidRDefault="00252839" w:rsidP="005E64DF">
            <w:pPr>
              <w:jc w:val="center"/>
              <w:rPr>
                <w:sz w:val="22"/>
                <w:szCs w:val="22"/>
              </w:rPr>
            </w:pPr>
            <w:r w:rsidRPr="00B936C9">
              <w:rPr>
                <w:sz w:val="22"/>
                <w:szCs w:val="22"/>
              </w:rPr>
              <w:t>34941</w:t>
            </w:r>
          </w:p>
        </w:tc>
        <w:tc>
          <w:tcPr>
            <w:tcW w:w="1134" w:type="dxa"/>
          </w:tcPr>
          <w:p w:rsidR="00252839" w:rsidRPr="00B936C9" w:rsidRDefault="00252839" w:rsidP="005E64DF">
            <w:pPr>
              <w:jc w:val="center"/>
              <w:rPr>
                <w:sz w:val="22"/>
                <w:szCs w:val="22"/>
              </w:rPr>
            </w:pPr>
            <w:r w:rsidRPr="00B936C9">
              <w:rPr>
                <w:sz w:val="22"/>
                <w:szCs w:val="22"/>
              </w:rPr>
              <w:t>92,0</w:t>
            </w:r>
          </w:p>
        </w:tc>
        <w:tc>
          <w:tcPr>
            <w:tcW w:w="1276" w:type="dxa"/>
          </w:tcPr>
          <w:p w:rsidR="00252839" w:rsidRPr="00B936C9" w:rsidRDefault="00252839" w:rsidP="005E64DF">
            <w:pPr>
              <w:jc w:val="center"/>
              <w:rPr>
                <w:sz w:val="22"/>
                <w:szCs w:val="22"/>
              </w:rPr>
            </w:pPr>
            <w:r w:rsidRPr="00B936C9">
              <w:rPr>
                <w:sz w:val="22"/>
                <w:szCs w:val="22"/>
              </w:rPr>
              <w:t>59,0</w:t>
            </w:r>
          </w:p>
        </w:tc>
      </w:tr>
      <w:tr w:rsidR="00252839" w:rsidRPr="00B936C9" w:rsidTr="00CD67D1">
        <w:tc>
          <w:tcPr>
            <w:tcW w:w="3969" w:type="dxa"/>
          </w:tcPr>
          <w:p w:rsidR="00252839" w:rsidRPr="00B936C9" w:rsidRDefault="00252839" w:rsidP="005E64DF">
            <w:pPr>
              <w:rPr>
                <w:sz w:val="22"/>
                <w:szCs w:val="22"/>
              </w:rPr>
            </w:pPr>
            <w:r w:rsidRPr="00B936C9">
              <w:rPr>
                <w:sz w:val="22"/>
                <w:szCs w:val="22"/>
              </w:rPr>
              <w:t>Hermano Zudermano gimnazija</w:t>
            </w:r>
          </w:p>
        </w:tc>
        <w:tc>
          <w:tcPr>
            <w:tcW w:w="1134" w:type="dxa"/>
          </w:tcPr>
          <w:p w:rsidR="00252839" w:rsidRPr="00B936C9" w:rsidRDefault="00252839" w:rsidP="005E64DF">
            <w:pPr>
              <w:jc w:val="center"/>
              <w:rPr>
                <w:sz w:val="22"/>
                <w:szCs w:val="22"/>
              </w:rPr>
            </w:pPr>
            <w:r w:rsidRPr="00B936C9">
              <w:rPr>
                <w:sz w:val="22"/>
                <w:szCs w:val="22"/>
              </w:rPr>
              <w:t>584</w:t>
            </w:r>
          </w:p>
        </w:tc>
        <w:tc>
          <w:tcPr>
            <w:tcW w:w="1134" w:type="dxa"/>
          </w:tcPr>
          <w:p w:rsidR="00252839" w:rsidRPr="00B936C9" w:rsidRDefault="00252839" w:rsidP="005E64DF">
            <w:pPr>
              <w:jc w:val="center"/>
              <w:rPr>
                <w:sz w:val="22"/>
                <w:szCs w:val="22"/>
              </w:rPr>
            </w:pPr>
            <w:r w:rsidRPr="00B936C9">
              <w:rPr>
                <w:sz w:val="22"/>
                <w:szCs w:val="22"/>
              </w:rPr>
              <w:t>43787</w:t>
            </w:r>
          </w:p>
        </w:tc>
        <w:tc>
          <w:tcPr>
            <w:tcW w:w="1134" w:type="dxa"/>
          </w:tcPr>
          <w:p w:rsidR="00252839" w:rsidRPr="00B936C9" w:rsidRDefault="00252839" w:rsidP="005E64DF">
            <w:pPr>
              <w:jc w:val="center"/>
              <w:rPr>
                <w:sz w:val="22"/>
                <w:szCs w:val="22"/>
              </w:rPr>
            </w:pPr>
            <w:r w:rsidRPr="00B936C9">
              <w:rPr>
                <w:sz w:val="22"/>
                <w:szCs w:val="22"/>
              </w:rPr>
              <w:t>18612</w:t>
            </w:r>
          </w:p>
        </w:tc>
        <w:tc>
          <w:tcPr>
            <w:tcW w:w="1134" w:type="dxa"/>
          </w:tcPr>
          <w:p w:rsidR="00252839" w:rsidRPr="00B936C9" w:rsidRDefault="00252839" w:rsidP="005E64DF">
            <w:pPr>
              <w:jc w:val="center"/>
              <w:rPr>
                <w:sz w:val="22"/>
                <w:szCs w:val="22"/>
              </w:rPr>
            </w:pPr>
            <w:r w:rsidRPr="00B936C9">
              <w:rPr>
                <w:sz w:val="22"/>
                <w:szCs w:val="22"/>
              </w:rPr>
              <w:t>75,0</w:t>
            </w:r>
          </w:p>
        </w:tc>
        <w:tc>
          <w:tcPr>
            <w:tcW w:w="1276" w:type="dxa"/>
          </w:tcPr>
          <w:p w:rsidR="00252839" w:rsidRPr="00B936C9" w:rsidRDefault="00252839" w:rsidP="005E64DF">
            <w:pPr>
              <w:jc w:val="center"/>
              <w:rPr>
                <w:sz w:val="22"/>
                <w:szCs w:val="22"/>
              </w:rPr>
            </w:pPr>
            <w:r w:rsidRPr="00B936C9">
              <w:rPr>
                <w:sz w:val="22"/>
                <w:szCs w:val="22"/>
              </w:rPr>
              <w:t>32,0</w:t>
            </w:r>
          </w:p>
        </w:tc>
      </w:tr>
      <w:tr w:rsidR="00252839" w:rsidRPr="00B936C9" w:rsidTr="00CD67D1">
        <w:tc>
          <w:tcPr>
            <w:tcW w:w="3969" w:type="dxa"/>
          </w:tcPr>
          <w:p w:rsidR="00252839" w:rsidRPr="00B936C9" w:rsidRDefault="00252839" w:rsidP="005E64DF">
            <w:pPr>
              <w:rPr>
                <w:sz w:val="22"/>
                <w:szCs w:val="22"/>
              </w:rPr>
            </w:pPr>
            <w:r w:rsidRPr="00B936C9">
              <w:rPr>
                <w:sz w:val="22"/>
                <w:szCs w:val="22"/>
              </w:rPr>
              <w:t>„Žaliakalnio“ gimnazija</w:t>
            </w:r>
          </w:p>
        </w:tc>
        <w:tc>
          <w:tcPr>
            <w:tcW w:w="1134" w:type="dxa"/>
          </w:tcPr>
          <w:p w:rsidR="00252839" w:rsidRPr="00B936C9" w:rsidRDefault="00252839" w:rsidP="005E64DF">
            <w:pPr>
              <w:jc w:val="center"/>
              <w:rPr>
                <w:sz w:val="22"/>
                <w:szCs w:val="22"/>
              </w:rPr>
            </w:pPr>
            <w:r w:rsidRPr="00B936C9">
              <w:rPr>
                <w:sz w:val="22"/>
                <w:szCs w:val="22"/>
              </w:rPr>
              <w:t>324</w:t>
            </w:r>
          </w:p>
        </w:tc>
        <w:tc>
          <w:tcPr>
            <w:tcW w:w="1134" w:type="dxa"/>
          </w:tcPr>
          <w:p w:rsidR="00252839" w:rsidRPr="00B936C9" w:rsidRDefault="00252839" w:rsidP="005E64DF">
            <w:pPr>
              <w:jc w:val="center"/>
              <w:rPr>
                <w:sz w:val="22"/>
                <w:szCs w:val="22"/>
              </w:rPr>
            </w:pPr>
            <w:r w:rsidRPr="00B936C9">
              <w:rPr>
                <w:sz w:val="22"/>
                <w:szCs w:val="22"/>
              </w:rPr>
              <w:t>35964</w:t>
            </w:r>
          </w:p>
        </w:tc>
        <w:tc>
          <w:tcPr>
            <w:tcW w:w="1134" w:type="dxa"/>
          </w:tcPr>
          <w:p w:rsidR="00252839" w:rsidRPr="00B936C9" w:rsidRDefault="00252839" w:rsidP="005E64DF">
            <w:pPr>
              <w:jc w:val="center"/>
              <w:rPr>
                <w:sz w:val="22"/>
                <w:szCs w:val="22"/>
              </w:rPr>
            </w:pPr>
            <w:r w:rsidRPr="00B936C9">
              <w:rPr>
                <w:sz w:val="22"/>
                <w:szCs w:val="22"/>
              </w:rPr>
              <w:t>29160</w:t>
            </w:r>
          </w:p>
        </w:tc>
        <w:tc>
          <w:tcPr>
            <w:tcW w:w="1134" w:type="dxa"/>
          </w:tcPr>
          <w:p w:rsidR="00252839" w:rsidRPr="00B936C9" w:rsidRDefault="00252839" w:rsidP="005E64DF">
            <w:pPr>
              <w:jc w:val="center"/>
              <w:rPr>
                <w:sz w:val="22"/>
                <w:szCs w:val="22"/>
              </w:rPr>
            </w:pPr>
            <w:r w:rsidRPr="00B936C9">
              <w:rPr>
                <w:sz w:val="22"/>
                <w:szCs w:val="22"/>
              </w:rPr>
              <w:t>111,0</w:t>
            </w:r>
          </w:p>
        </w:tc>
        <w:tc>
          <w:tcPr>
            <w:tcW w:w="1276" w:type="dxa"/>
          </w:tcPr>
          <w:p w:rsidR="00252839" w:rsidRPr="00B936C9" w:rsidRDefault="00252839" w:rsidP="005E64DF">
            <w:pPr>
              <w:jc w:val="center"/>
              <w:rPr>
                <w:sz w:val="22"/>
                <w:szCs w:val="22"/>
              </w:rPr>
            </w:pPr>
            <w:r w:rsidRPr="00B936C9">
              <w:rPr>
                <w:sz w:val="22"/>
                <w:szCs w:val="22"/>
              </w:rPr>
              <w:t>90,0</w:t>
            </w:r>
          </w:p>
        </w:tc>
      </w:tr>
      <w:tr w:rsidR="00252839" w:rsidRPr="00B936C9" w:rsidTr="00CD67D1">
        <w:tc>
          <w:tcPr>
            <w:tcW w:w="3969" w:type="dxa"/>
          </w:tcPr>
          <w:p w:rsidR="00252839" w:rsidRPr="00B936C9" w:rsidRDefault="00252839" w:rsidP="005E64DF">
            <w:pPr>
              <w:rPr>
                <w:sz w:val="22"/>
                <w:szCs w:val="22"/>
              </w:rPr>
            </w:pPr>
            <w:r w:rsidRPr="00B936C9">
              <w:rPr>
                <w:sz w:val="22"/>
                <w:szCs w:val="22"/>
              </w:rPr>
              <w:t>„Žemynos“ gimnazija</w:t>
            </w:r>
          </w:p>
        </w:tc>
        <w:tc>
          <w:tcPr>
            <w:tcW w:w="1134" w:type="dxa"/>
          </w:tcPr>
          <w:p w:rsidR="00252839" w:rsidRPr="00B936C9" w:rsidRDefault="00252839" w:rsidP="005E64DF">
            <w:pPr>
              <w:jc w:val="center"/>
              <w:rPr>
                <w:sz w:val="22"/>
                <w:szCs w:val="22"/>
              </w:rPr>
            </w:pPr>
            <w:r w:rsidRPr="00B936C9">
              <w:rPr>
                <w:sz w:val="22"/>
                <w:szCs w:val="22"/>
              </w:rPr>
              <w:t>571</w:t>
            </w:r>
          </w:p>
        </w:tc>
        <w:tc>
          <w:tcPr>
            <w:tcW w:w="1134" w:type="dxa"/>
          </w:tcPr>
          <w:p w:rsidR="00252839" w:rsidRPr="00B936C9" w:rsidRDefault="00252839" w:rsidP="005E64DF">
            <w:pPr>
              <w:jc w:val="center"/>
              <w:rPr>
                <w:sz w:val="22"/>
                <w:szCs w:val="22"/>
              </w:rPr>
            </w:pPr>
            <w:r w:rsidRPr="00B936C9">
              <w:rPr>
                <w:sz w:val="22"/>
                <w:szCs w:val="22"/>
              </w:rPr>
              <w:t>33029</w:t>
            </w:r>
          </w:p>
        </w:tc>
        <w:tc>
          <w:tcPr>
            <w:tcW w:w="1134" w:type="dxa"/>
          </w:tcPr>
          <w:p w:rsidR="00252839" w:rsidRPr="00B936C9" w:rsidRDefault="00252839" w:rsidP="005E64DF">
            <w:pPr>
              <w:jc w:val="center"/>
              <w:rPr>
                <w:sz w:val="22"/>
                <w:szCs w:val="22"/>
              </w:rPr>
            </w:pPr>
            <w:r w:rsidRPr="00B936C9">
              <w:rPr>
                <w:sz w:val="22"/>
                <w:szCs w:val="22"/>
              </w:rPr>
              <w:t>11339</w:t>
            </w:r>
          </w:p>
        </w:tc>
        <w:tc>
          <w:tcPr>
            <w:tcW w:w="1134" w:type="dxa"/>
          </w:tcPr>
          <w:p w:rsidR="00252839" w:rsidRPr="00B936C9" w:rsidRDefault="00252839" w:rsidP="005E64DF">
            <w:pPr>
              <w:jc w:val="center"/>
              <w:rPr>
                <w:sz w:val="22"/>
                <w:szCs w:val="22"/>
              </w:rPr>
            </w:pPr>
            <w:r w:rsidRPr="00B936C9">
              <w:rPr>
                <w:sz w:val="22"/>
                <w:szCs w:val="22"/>
              </w:rPr>
              <w:t>58,0</w:t>
            </w:r>
          </w:p>
        </w:tc>
        <w:tc>
          <w:tcPr>
            <w:tcW w:w="1276" w:type="dxa"/>
          </w:tcPr>
          <w:p w:rsidR="00252839" w:rsidRPr="00B936C9" w:rsidRDefault="00252839" w:rsidP="005E64DF">
            <w:pPr>
              <w:jc w:val="center"/>
              <w:rPr>
                <w:sz w:val="22"/>
                <w:szCs w:val="22"/>
              </w:rPr>
            </w:pPr>
            <w:r w:rsidRPr="00B936C9">
              <w:rPr>
                <w:sz w:val="22"/>
                <w:szCs w:val="22"/>
              </w:rPr>
              <w:t>19,9</w:t>
            </w:r>
          </w:p>
        </w:tc>
      </w:tr>
      <w:tr w:rsidR="00252839" w:rsidRPr="00B936C9" w:rsidTr="00CD67D1">
        <w:tc>
          <w:tcPr>
            <w:tcW w:w="3969" w:type="dxa"/>
          </w:tcPr>
          <w:p w:rsidR="00252839" w:rsidRPr="00B936C9" w:rsidRDefault="00252839" w:rsidP="005E64DF">
            <w:pPr>
              <w:rPr>
                <w:sz w:val="22"/>
                <w:szCs w:val="22"/>
              </w:rPr>
            </w:pPr>
            <w:r w:rsidRPr="00B936C9">
              <w:rPr>
                <w:sz w:val="22"/>
                <w:szCs w:val="22"/>
              </w:rPr>
              <w:t>Salio Šemerio gimnazija</w:t>
            </w:r>
          </w:p>
        </w:tc>
        <w:tc>
          <w:tcPr>
            <w:tcW w:w="1134" w:type="dxa"/>
          </w:tcPr>
          <w:p w:rsidR="00252839" w:rsidRPr="00B936C9" w:rsidRDefault="00252839" w:rsidP="005E64DF">
            <w:pPr>
              <w:jc w:val="center"/>
              <w:rPr>
                <w:sz w:val="22"/>
                <w:szCs w:val="22"/>
              </w:rPr>
            </w:pPr>
            <w:r w:rsidRPr="00B936C9">
              <w:rPr>
                <w:sz w:val="22"/>
                <w:szCs w:val="22"/>
              </w:rPr>
              <w:t>221</w:t>
            </w:r>
          </w:p>
        </w:tc>
        <w:tc>
          <w:tcPr>
            <w:tcW w:w="1134" w:type="dxa"/>
          </w:tcPr>
          <w:p w:rsidR="00252839" w:rsidRPr="00B936C9" w:rsidRDefault="00252839" w:rsidP="005E64DF">
            <w:pPr>
              <w:jc w:val="center"/>
              <w:rPr>
                <w:sz w:val="22"/>
                <w:szCs w:val="22"/>
              </w:rPr>
            </w:pPr>
            <w:r w:rsidRPr="00B936C9">
              <w:rPr>
                <w:sz w:val="22"/>
                <w:szCs w:val="22"/>
              </w:rPr>
              <w:t>24752</w:t>
            </w:r>
          </w:p>
        </w:tc>
        <w:tc>
          <w:tcPr>
            <w:tcW w:w="1134" w:type="dxa"/>
          </w:tcPr>
          <w:p w:rsidR="00252839" w:rsidRPr="00B936C9" w:rsidRDefault="00252839" w:rsidP="005E64DF">
            <w:pPr>
              <w:jc w:val="center"/>
              <w:rPr>
                <w:sz w:val="22"/>
                <w:szCs w:val="22"/>
              </w:rPr>
            </w:pPr>
            <w:r w:rsidRPr="00B936C9">
              <w:rPr>
                <w:sz w:val="22"/>
                <w:szCs w:val="22"/>
              </w:rPr>
              <w:t>9900</w:t>
            </w:r>
          </w:p>
        </w:tc>
        <w:tc>
          <w:tcPr>
            <w:tcW w:w="1134" w:type="dxa"/>
          </w:tcPr>
          <w:p w:rsidR="00252839" w:rsidRPr="00B936C9" w:rsidRDefault="00252839" w:rsidP="005E64DF">
            <w:pPr>
              <w:jc w:val="center"/>
              <w:rPr>
                <w:sz w:val="22"/>
                <w:szCs w:val="22"/>
              </w:rPr>
            </w:pPr>
            <w:r w:rsidRPr="00B936C9">
              <w:rPr>
                <w:sz w:val="22"/>
                <w:szCs w:val="22"/>
              </w:rPr>
              <w:t>112,0</w:t>
            </w:r>
          </w:p>
        </w:tc>
        <w:tc>
          <w:tcPr>
            <w:tcW w:w="1276" w:type="dxa"/>
          </w:tcPr>
          <w:p w:rsidR="00252839" w:rsidRPr="00B936C9" w:rsidRDefault="00252839" w:rsidP="005E64DF">
            <w:pPr>
              <w:jc w:val="center"/>
              <w:rPr>
                <w:sz w:val="22"/>
                <w:szCs w:val="22"/>
              </w:rPr>
            </w:pPr>
            <w:r w:rsidRPr="00B936C9">
              <w:rPr>
                <w:sz w:val="22"/>
                <w:szCs w:val="22"/>
              </w:rPr>
              <w:t>45,0</w:t>
            </w:r>
          </w:p>
        </w:tc>
      </w:tr>
      <w:tr w:rsidR="00252839" w:rsidRPr="00B936C9" w:rsidTr="00CD67D1">
        <w:tc>
          <w:tcPr>
            <w:tcW w:w="3969" w:type="dxa"/>
          </w:tcPr>
          <w:p w:rsidR="00252839" w:rsidRPr="00B936C9" w:rsidRDefault="00252839" w:rsidP="005E64DF">
            <w:pPr>
              <w:jc w:val="right"/>
              <w:rPr>
                <w:b/>
                <w:sz w:val="22"/>
                <w:szCs w:val="22"/>
              </w:rPr>
            </w:pPr>
            <w:r w:rsidRPr="00B936C9">
              <w:rPr>
                <w:b/>
                <w:sz w:val="22"/>
                <w:szCs w:val="22"/>
              </w:rPr>
              <w:t xml:space="preserve">Iš viso gimnazijose </w:t>
            </w:r>
          </w:p>
        </w:tc>
        <w:tc>
          <w:tcPr>
            <w:tcW w:w="1134" w:type="dxa"/>
          </w:tcPr>
          <w:p w:rsidR="00252839" w:rsidRPr="00B936C9" w:rsidRDefault="00252839" w:rsidP="005E64DF">
            <w:pPr>
              <w:jc w:val="center"/>
              <w:rPr>
                <w:b/>
                <w:sz w:val="22"/>
                <w:szCs w:val="22"/>
              </w:rPr>
            </w:pPr>
            <w:r w:rsidRPr="00B936C9">
              <w:rPr>
                <w:b/>
                <w:sz w:val="22"/>
                <w:szCs w:val="22"/>
              </w:rPr>
              <w:t>6524</w:t>
            </w:r>
          </w:p>
        </w:tc>
        <w:tc>
          <w:tcPr>
            <w:tcW w:w="1134" w:type="dxa"/>
          </w:tcPr>
          <w:p w:rsidR="00252839" w:rsidRPr="00B936C9" w:rsidRDefault="00252839" w:rsidP="005E64DF">
            <w:pPr>
              <w:jc w:val="center"/>
              <w:rPr>
                <w:b/>
                <w:sz w:val="22"/>
                <w:szCs w:val="22"/>
              </w:rPr>
            </w:pPr>
            <w:r w:rsidRPr="00B936C9">
              <w:rPr>
                <w:b/>
                <w:sz w:val="22"/>
                <w:szCs w:val="22"/>
              </w:rPr>
              <w:t>511317</w:t>
            </w:r>
          </w:p>
        </w:tc>
        <w:tc>
          <w:tcPr>
            <w:tcW w:w="1134" w:type="dxa"/>
          </w:tcPr>
          <w:p w:rsidR="00252839" w:rsidRPr="00B936C9" w:rsidRDefault="00252839" w:rsidP="005E64DF">
            <w:pPr>
              <w:jc w:val="center"/>
              <w:rPr>
                <w:b/>
                <w:sz w:val="22"/>
                <w:szCs w:val="22"/>
              </w:rPr>
            </w:pPr>
            <w:r w:rsidRPr="00B936C9">
              <w:rPr>
                <w:b/>
                <w:sz w:val="22"/>
                <w:szCs w:val="22"/>
              </w:rPr>
              <w:t>243037</w:t>
            </w:r>
          </w:p>
        </w:tc>
        <w:tc>
          <w:tcPr>
            <w:tcW w:w="1134" w:type="dxa"/>
          </w:tcPr>
          <w:p w:rsidR="00252839" w:rsidRPr="00B936C9" w:rsidRDefault="00252839" w:rsidP="005E64DF">
            <w:pPr>
              <w:jc w:val="center"/>
              <w:rPr>
                <w:b/>
                <w:sz w:val="22"/>
                <w:szCs w:val="22"/>
              </w:rPr>
            </w:pPr>
            <w:r w:rsidRPr="00B936C9">
              <w:rPr>
                <w:b/>
                <w:sz w:val="22"/>
                <w:szCs w:val="22"/>
              </w:rPr>
              <w:t>78,4</w:t>
            </w:r>
          </w:p>
        </w:tc>
        <w:tc>
          <w:tcPr>
            <w:tcW w:w="1276" w:type="dxa"/>
          </w:tcPr>
          <w:p w:rsidR="00252839" w:rsidRPr="00B936C9" w:rsidRDefault="00252839" w:rsidP="005E64DF">
            <w:pPr>
              <w:jc w:val="center"/>
              <w:rPr>
                <w:b/>
                <w:sz w:val="22"/>
                <w:szCs w:val="22"/>
              </w:rPr>
            </w:pPr>
            <w:r w:rsidRPr="00B936C9">
              <w:rPr>
                <w:b/>
                <w:sz w:val="22"/>
                <w:szCs w:val="22"/>
              </w:rPr>
              <w:t>37,3</w:t>
            </w:r>
          </w:p>
        </w:tc>
      </w:tr>
      <w:tr w:rsidR="00252839" w:rsidRPr="00B936C9" w:rsidTr="00CD67D1">
        <w:tc>
          <w:tcPr>
            <w:tcW w:w="3969" w:type="dxa"/>
          </w:tcPr>
          <w:p w:rsidR="00252839" w:rsidRPr="00B936C9" w:rsidRDefault="00252839" w:rsidP="005E64DF">
            <w:pPr>
              <w:rPr>
                <w:sz w:val="22"/>
                <w:szCs w:val="22"/>
              </w:rPr>
            </w:pPr>
            <w:r w:rsidRPr="00B936C9">
              <w:rPr>
                <w:sz w:val="22"/>
                <w:szCs w:val="22"/>
              </w:rPr>
              <w:t>„Gabijos“ progimnazija</w:t>
            </w:r>
          </w:p>
        </w:tc>
        <w:tc>
          <w:tcPr>
            <w:tcW w:w="1134" w:type="dxa"/>
          </w:tcPr>
          <w:p w:rsidR="00252839" w:rsidRPr="00B936C9" w:rsidRDefault="00252839" w:rsidP="005E64DF">
            <w:pPr>
              <w:jc w:val="center"/>
              <w:rPr>
                <w:sz w:val="22"/>
                <w:szCs w:val="22"/>
              </w:rPr>
            </w:pPr>
            <w:r w:rsidRPr="00B936C9">
              <w:rPr>
                <w:sz w:val="22"/>
                <w:szCs w:val="22"/>
              </w:rPr>
              <w:t>356</w:t>
            </w:r>
          </w:p>
        </w:tc>
        <w:tc>
          <w:tcPr>
            <w:tcW w:w="1134" w:type="dxa"/>
          </w:tcPr>
          <w:p w:rsidR="00252839" w:rsidRPr="00B936C9" w:rsidRDefault="00252839" w:rsidP="005E64DF">
            <w:pPr>
              <w:jc w:val="center"/>
              <w:rPr>
                <w:sz w:val="22"/>
                <w:szCs w:val="22"/>
              </w:rPr>
            </w:pPr>
            <w:r w:rsidRPr="00B936C9">
              <w:rPr>
                <w:sz w:val="22"/>
                <w:szCs w:val="22"/>
              </w:rPr>
              <w:t>31557</w:t>
            </w:r>
          </w:p>
        </w:tc>
        <w:tc>
          <w:tcPr>
            <w:tcW w:w="1134" w:type="dxa"/>
          </w:tcPr>
          <w:p w:rsidR="00252839" w:rsidRPr="00B936C9" w:rsidRDefault="00252839" w:rsidP="005E64DF">
            <w:pPr>
              <w:jc w:val="center"/>
              <w:rPr>
                <w:sz w:val="22"/>
                <w:szCs w:val="22"/>
              </w:rPr>
            </w:pPr>
            <w:r w:rsidRPr="00B936C9">
              <w:rPr>
                <w:sz w:val="22"/>
                <w:szCs w:val="22"/>
              </w:rPr>
              <w:t>15966</w:t>
            </w:r>
          </w:p>
        </w:tc>
        <w:tc>
          <w:tcPr>
            <w:tcW w:w="1134" w:type="dxa"/>
          </w:tcPr>
          <w:p w:rsidR="00252839" w:rsidRPr="00B936C9" w:rsidRDefault="00252839" w:rsidP="005E64DF">
            <w:pPr>
              <w:jc w:val="center"/>
              <w:rPr>
                <w:sz w:val="22"/>
                <w:szCs w:val="22"/>
              </w:rPr>
            </w:pPr>
            <w:r w:rsidRPr="00B936C9">
              <w:rPr>
                <w:sz w:val="22"/>
                <w:szCs w:val="22"/>
              </w:rPr>
              <w:t>88,6</w:t>
            </w:r>
          </w:p>
        </w:tc>
        <w:tc>
          <w:tcPr>
            <w:tcW w:w="1276" w:type="dxa"/>
          </w:tcPr>
          <w:p w:rsidR="00252839" w:rsidRPr="00B936C9" w:rsidRDefault="00252839" w:rsidP="005E64DF">
            <w:pPr>
              <w:jc w:val="center"/>
              <w:rPr>
                <w:sz w:val="22"/>
                <w:szCs w:val="22"/>
              </w:rPr>
            </w:pPr>
            <w:r w:rsidRPr="00B936C9">
              <w:rPr>
                <w:sz w:val="22"/>
                <w:szCs w:val="22"/>
              </w:rPr>
              <w:t>44,8</w:t>
            </w:r>
          </w:p>
        </w:tc>
      </w:tr>
      <w:tr w:rsidR="00252839" w:rsidRPr="00B936C9" w:rsidTr="00CD67D1">
        <w:tc>
          <w:tcPr>
            <w:tcW w:w="3969" w:type="dxa"/>
          </w:tcPr>
          <w:p w:rsidR="00252839" w:rsidRPr="00B936C9" w:rsidRDefault="00252839" w:rsidP="005E64DF">
            <w:pPr>
              <w:rPr>
                <w:sz w:val="22"/>
                <w:szCs w:val="22"/>
              </w:rPr>
            </w:pPr>
            <w:r w:rsidRPr="00B936C9">
              <w:rPr>
                <w:sz w:val="22"/>
                <w:szCs w:val="22"/>
              </w:rPr>
              <w:t xml:space="preserve">Simono Dacho progimnazija </w:t>
            </w:r>
          </w:p>
        </w:tc>
        <w:tc>
          <w:tcPr>
            <w:tcW w:w="1134" w:type="dxa"/>
          </w:tcPr>
          <w:p w:rsidR="00252839" w:rsidRPr="00B936C9" w:rsidRDefault="00252839" w:rsidP="005E64DF">
            <w:pPr>
              <w:jc w:val="center"/>
              <w:rPr>
                <w:sz w:val="22"/>
                <w:szCs w:val="22"/>
              </w:rPr>
            </w:pPr>
            <w:r w:rsidRPr="00B936C9">
              <w:rPr>
                <w:sz w:val="22"/>
                <w:szCs w:val="22"/>
              </w:rPr>
              <w:t>966</w:t>
            </w:r>
          </w:p>
        </w:tc>
        <w:tc>
          <w:tcPr>
            <w:tcW w:w="1134" w:type="dxa"/>
          </w:tcPr>
          <w:p w:rsidR="00252839" w:rsidRPr="00B936C9" w:rsidRDefault="00252839" w:rsidP="005E64DF">
            <w:pPr>
              <w:jc w:val="center"/>
              <w:rPr>
                <w:sz w:val="22"/>
                <w:szCs w:val="22"/>
              </w:rPr>
            </w:pPr>
            <w:r w:rsidRPr="00B936C9">
              <w:rPr>
                <w:sz w:val="22"/>
                <w:szCs w:val="22"/>
              </w:rPr>
              <w:t>51235</w:t>
            </w:r>
          </w:p>
        </w:tc>
        <w:tc>
          <w:tcPr>
            <w:tcW w:w="1134" w:type="dxa"/>
          </w:tcPr>
          <w:p w:rsidR="00252839" w:rsidRPr="00B936C9" w:rsidRDefault="00252839" w:rsidP="005E64DF">
            <w:pPr>
              <w:jc w:val="center"/>
              <w:rPr>
                <w:sz w:val="22"/>
                <w:szCs w:val="22"/>
              </w:rPr>
            </w:pPr>
            <w:r w:rsidRPr="00B936C9">
              <w:rPr>
                <w:sz w:val="22"/>
                <w:szCs w:val="22"/>
              </w:rPr>
              <w:t>39143</w:t>
            </w:r>
          </w:p>
        </w:tc>
        <w:tc>
          <w:tcPr>
            <w:tcW w:w="1134" w:type="dxa"/>
          </w:tcPr>
          <w:p w:rsidR="00252839" w:rsidRPr="00B936C9" w:rsidRDefault="00252839" w:rsidP="005E64DF">
            <w:pPr>
              <w:jc w:val="center"/>
              <w:rPr>
                <w:sz w:val="22"/>
                <w:szCs w:val="22"/>
              </w:rPr>
            </w:pPr>
            <w:r w:rsidRPr="00B936C9">
              <w:rPr>
                <w:sz w:val="22"/>
                <w:szCs w:val="22"/>
              </w:rPr>
              <w:t>53,0</w:t>
            </w:r>
          </w:p>
        </w:tc>
        <w:tc>
          <w:tcPr>
            <w:tcW w:w="1276" w:type="dxa"/>
          </w:tcPr>
          <w:p w:rsidR="00252839" w:rsidRPr="00B936C9" w:rsidRDefault="00252839" w:rsidP="005E64DF">
            <w:pPr>
              <w:jc w:val="center"/>
              <w:rPr>
                <w:sz w:val="22"/>
                <w:szCs w:val="22"/>
              </w:rPr>
            </w:pPr>
            <w:r w:rsidRPr="00B936C9">
              <w:rPr>
                <w:sz w:val="22"/>
                <w:szCs w:val="22"/>
              </w:rPr>
              <w:t>40,5</w:t>
            </w:r>
          </w:p>
        </w:tc>
      </w:tr>
      <w:tr w:rsidR="00252839" w:rsidRPr="00B936C9" w:rsidTr="00CD67D1">
        <w:tc>
          <w:tcPr>
            <w:tcW w:w="3969" w:type="dxa"/>
          </w:tcPr>
          <w:p w:rsidR="00252839" w:rsidRPr="00B936C9" w:rsidRDefault="00252839" w:rsidP="005E64DF">
            <w:pPr>
              <w:rPr>
                <w:sz w:val="22"/>
                <w:szCs w:val="22"/>
              </w:rPr>
            </w:pPr>
            <w:r w:rsidRPr="00B936C9">
              <w:rPr>
                <w:sz w:val="22"/>
                <w:szCs w:val="22"/>
              </w:rPr>
              <w:t>Prano Mašioto progimnazija</w:t>
            </w:r>
          </w:p>
        </w:tc>
        <w:tc>
          <w:tcPr>
            <w:tcW w:w="1134" w:type="dxa"/>
          </w:tcPr>
          <w:p w:rsidR="00252839" w:rsidRPr="00B936C9" w:rsidRDefault="00252839" w:rsidP="005E64DF">
            <w:pPr>
              <w:jc w:val="center"/>
              <w:rPr>
                <w:sz w:val="22"/>
                <w:szCs w:val="22"/>
              </w:rPr>
            </w:pPr>
            <w:r w:rsidRPr="00B936C9">
              <w:rPr>
                <w:sz w:val="22"/>
                <w:szCs w:val="22"/>
              </w:rPr>
              <w:t>554</w:t>
            </w:r>
          </w:p>
        </w:tc>
        <w:tc>
          <w:tcPr>
            <w:tcW w:w="1134" w:type="dxa"/>
          </w:tcPr>
          <w:p w:rsidR="00252839" w:rsidRPr="00B936C9" w:rsidRDefault="00252839" w:rsidP="005E64DF">
            <w:pPr>
              <w:jc w:val="center"/>
              <w:rPr>
                <w:sz w:val="22"/>
                <w:szCs w:val="22"/>
              </w:rPr>
            </w:pPr>
            <w:r w:rsidRPr="00B936C9">
              <w:rPr>
                <w:sz w:val="22"/>
                <w:szCs w:val="22"/>
              </w:rPr>
              <w:t>36 750</w:t>
            </w:r>
          </w:p>
        </w:tc>
        <w:tc>
          <w:tcPr>
            <w:tcW w:w="1134" w:type="dxa"/>
          </w:tcPr>
          <w:p w:rsidR="00252839" w:rsidRPr="00B936C9" w:rsidRDefault="00252839" w:rsidP="005E64DF">
            <w:pPr>
              <w:jc w:val="center"/>
              <w:rPr>
                <w:sz w:val="22"/>
                <w:szCs w:val="22"/>
              </w:rPr>
            </w:pPr>
            <w:r w:rsidRPr="00B936C9">
              <w:rPr>
                <w:sz w:val="22"/>
                <w:szCs w:val="22"/>
              </w:rPr>
              <w:t>27 578</w:t>
            </w:r>
          </w:p>
        </w:tc>
        <w:tc>
          <w:tcPr>
            <w:tcW w:w="1134" w:type="dxa"/>
          </w:tcPr>
          <w:p w:rsidR="00252839" w:rsidRPr="00B936C9" w:rsidRDefault="00252839" w:rsidP="005E64DF">
            <w:pPr>
              <w:jc w:val="center"/>
              <w:rPr>
                <w:sz w:val="22"/>
                <w:szCs w:val="22"/>
              </w:rPr>
            </w:pPr>
            <w:r w:rsidRPr="00B936C9">
              <w:rPr>
                <w:sz w:val="22"/>
                <w:szCs w:val="22"/>
              </w:rPr>
              <w:t>66,3</w:t>
            </w:r>
          </w:p>
        </w:tc>
        <w:tc>
          <w:tcPr>
            <w:tcW w:w="1276" w:type="dxa"/>
          </w:tcPr>
          <w:p w:rsidR="00252839" w:rsidRPr="00B936C9" w:rsidRDefault="00252839" w:rsidP="005E64DF">
            <w:pPr>
              <w:jc w:val="center"/>
              <w:rPr>
                <w:sz w:val="22"/>
                <w:szCs w:val="22"/>
              </w:rPr>
            </w:pPr>
            <w:r w:rsidRPr="00B936C9">
              <w:rPr>
                <w:sz w:val="22"/>
                <w:szCs w:val="22"/>
              </w:rPr>
              <w:t>49,8</w:t>
            </w:r>
          </w:p>
        </w:tc>
      </w:tr>
      <w:tr w:rsidR="00252839" w:rsidRPr="00B936C9" w:rsidTr="00CD67D1">
        <w:tc>
          <w:tcPr>
            <w:tcW w:w="3969" w:type="dxa"/>
          </w:tcPr>
          <w:p w:rsidR="00252839" w:rsidRPr="00B936C9" w:rsidRDefault="00252839" w:rsidP="005E64DF">
            <w:pPr>
              <w:rPr>
                <w:sz w:val="22"/>
                <w:szCs w:val="22"/>
              </w:rPr>
            </w:pPr>
            <w:r w:rsidRPr="00B936C9">
              <w:rPr>
                <w:sz w:val="22"/>
                <w:szCs w:val="22"/>
              </w:rPr>
              <w:t>Martyno Mažvydo progimnazija</w:t>
            </w:r>
          </w:p>
        </w:tc>
        <w:tc>
          <w:tcPr>
            <w:tcW w:w="1134" w:type="dxa"/>
          </w:tcPr>
          <w:p w:rsidR="00252839" w:rsidRPr="00B936C9" w:rsidRDefault="00252839" w:rsidP="005E64DF">
            <w:pPr>
              <w:jc w:val="center"/>
              <w:rPr>
                <w:sz w:val="22"/>
                <w:szCs w:val="22"/>
              </w:rPr>
            </w:pPr>
            <w:r w:rsidRPr="00B936C9">
              <w:rPr>
                <w:sz w:val="22"/>
                <w:szCs w:val="22"/>
              </w:rPr>
              <w:t>803</w:t>
            </w:r>
          </w:p>
        </w:tc>
        <w:tc>
          <w:tcPr>
            <w:tcW w:w="1134" w:type="dxa"/>
          </w:tcPr>
          <w:p w:rsidR="00252839" w:rsidRPr="00B936C9" w:rsidRDefault="00252839" w:rsidP="005E64DF">
            <w:pPr>
              <w:jc w:val="center"/>
              <w:rPr>
                <w:sz w:val="22"/>
                <w:szCs w:val="22"/>
              </w:rPr>
            </w:pPr>
            <w:r w:rsidRPr="00B936C9">
              <w:rPr>
                <w:sz w:val="22"/>
                <w:szCs w:val="22"/>
              </w:rPr>
              <w:t>49075</w:t>
            </w:r>
          </w:p>
        </w:tc>
        <w:tc>
          <w:tcPr>
            <w:tcW w:w="1134" w:type="dxa"/>
          </w:tcPr>
          <w:p w:rsidR="00252839" w:rsidRPr="00B936C9" w:rsidRDefault="00252839" w:rsidP="005E64DF">
            <w:pPr>
              <w:jc w:val="center"/>
              <w:rPr>
                <w:sz w:val="22"/>
                <w:szCs w:val="22"/>
              </w:rPr>
            </w:pPr>
            <w:r w:rsidRPr="00B936C9">
              <w:rPr>
                <w:sz w:val="22"/>
                <w:szCs w:val="22"/>
              </w:rPr>
              <w:t>26961</w:t>
            </w:r>
          </w:p>
        </w:tc>
        <w:tc>
          <w:tcPr>
            <w:tcW w:w="1134" w:type="dxa"/>
          </w:tcPr>
          <w:p w:rsidR="00252839" w:rsidRPr="00B936C9" w:rsidRDefault="00252839" w:rsidP="005E64DF">
            <w:pPr>
              <w:jc w:val="center"/>
              <w:rPr>
                <w:sz w:val="22"/>
                <w:szCs w:val="22"/>
              </w:rPr>
            </w:pPr>
            <w:r w:rsidRPr="00B936C9">
              <w:rPr>
                <w:sz w:val="22"/>
                <w:szCs w:val="22"/>
              </w:rPr>
              <w:t>61,1</w:t>
            </w:r>
          </w:p>
        </w:tc>
        <w:tc>
          <w:tcPr>
            <w:tcW w:w="1276" w:type="dxa"/>
          </w:tcPr>
          <w:p w:rsidR="00252839" w:rsidRPr="00B936C9" w:rsidRDefault="00252839" w:rsidP="005E64DF">
            <w:pPr>
              <w:jc w:val="center"/>
              <w:rPr>
                <w:sz w:val="22"/>
                <w:szCs w:val="22"/>
              </w:rPr>
            </w:pPr>
            <w:r w:rsidRPr="00B936C9">
              <w:rPr>
                <w:sz w:val="22"/>
                <w:szCs w:val="22"/>
              </w:rPr>
              <w:t>33,6</w:t>
            </w:r>
          </w:p>
        </w:tc>
      </w:tr>
      <w:tr w:rsidR="00252839" w:rsidRPr="00B936C9" w:rsidTr="00CD67D1">
        <w:tc>
          <w:tcPr>
            <w:tcW w:w="3969" w:type="dxa"/>
          </w:tcPr>
          <w:p w:rsidR="00252839" w:rsidRPr="00B936C9" w:rsidRDefault="00252839" w:rsidP="005E64DF">
            <w:pPr>
              <w:rPr>
                <w:sz w:val="22"/>
                <w:szCs w:val="22"/>
              </w:rPr>
            </w:pPr>
            <w:r w:rsidRPr="00B936C9">
              <w:rPr>
                <w:sz w:val="22"/>
                <w:szCs w:val="22"/>
              </w:rPr>
              <w:t>Sendvario progimnazija</w:t>
            </w:r>
          </w:p>
        </w:tc>
        <w:tc>
          <w:tcPr>
            <w:tcW w:w="1134" w:type="dxa"/>
          </w:tcPr>
          <w:p w:rsidR="00252839" w:rsidRPr="00B936C9" w:rsidRDefault="00252839" w:rsidP="005E64DF">
            <w:pPr>
              <w:jc w:val="center"/>
              <w:rPr>
                <w:sz w:val="22"/>
                <w:szCs w:val="22"/>
              </w:rPr>
            </w:pPr>
            <w:r w:rsidRPr="00B936C9">
              <w:rPr>
                <w:sz w:val="22"/>
                <w:szCs w:val="22"/>
              </w:rPr>
              <w:t>334</w:t>
            </w:r>
          </w:p>
        </w:tc>
        <w:tc>
          <w:tcPr>
            <w:tcW w:w="1134" w:type="dxa"/>
          </w:tcPr>
          <w:p w:rsidR="00252839" w:rsidRPr="00B936C9" w:rsidRDefault="00252839" w:rsidP="005E64DF">
            <w:pPr>
              <w:jc w:val="center"/>
              <w:rPr>
                <w:sz w:val="22"/>
                <w:szCs w:val="22"/>
              </w:rPr>
            </w:pPr>
            <w:r w:rsidRPr="00B936C9">
              <w:rPr>
                <w:sz w:val="22"/>
                <w:szCs w:val="22"/>
              </w:rPr>
              <w:t>18941</w:t>
            </w:r>
          </w:p>
        </w:tc>
        <w:tc>
          <w:tcPr>
            <w:tcW w:w="1134" w:type="dxa"/>
          </w:tcPr>
          <w:p w:rsidR="00252839" w:rsidRPr="00B936C9" w:rsidRDefault="00252839" w:rsidP="005E64DF">
            <w:pPr>
              <w:jc w:val="center"/>
              <w:rPr>
                <w:sz w:val="22"/>
                <w:szCs w:val="22"/>
              </w:rPr>
            </w:pPr>
            <w:r w:rsidRPr="00B936C9">
              <w:rPr>
                <w:sz w:val="22"/>
                <w:szCs w:val="22"/>
              </w:rPr>
              <w:t>12435</w:t>
            </w:r>
          </w:p>
        </w:tc>
        <w:tc>
          <w:tcPr>
            <w:tcW w:w="1134" w:type="dxa"/>
          </w:tcPr>
          <w:p w:rsidR="00252839" w:rsidRPr="00B936C9" w:rsidRDefault="00252839" w:rsidP="005E64DF">
            <w:pPr>
              <w:jc w:val="center"/>
              <w:rPr>
                <w:sz w:val="22"/>
                <w:szCs w:val="22"/>
              </w:rPr>
            </w:pPr>
            <w:r w:rsidRPr="00B936C9">
              <w:rPr>
                <w:sz w:val="22"/>
                <w:szCs w:val="22"/>
              </w:rPr>
              <w:t>56,7</w:t>
            </w:r>
          </w:p>
        </w:tc>
        <w:tc>
          <w:tcPr>
            <w:tcW w:w="1276" w:type="dxa"/>
          </w:tcPr>
          <w:p w:rsidR="00252839" w:rsidRPr="00B936C9" w:rsidRDefault="00252839" w:rsidP="005E64DF">
            <w:pPr>
              <w:jc w:val="center"/>
              <w:rPr>
                <w:sz w:val="22"/>
                <w:szCs w:val="22"/>
              </w:rPr>
            </w:pPr>
            <w:r w:rsidRPr="00B936C9">
              <w:rPr>
                <w:sz w:val="22"/>
                <w:szCs w:val="22"/>
              </w:rPr>
              <w:t>37,2</w:t>
            </w:r>
          </w:p>
        </w:tc>
      </w:tr>
      <w:tr w:rsidR="00252839" w:rsidRPr="00B936C9" w:rsidTr="00CD67D1">
        <w:tc>
          <w:tcPr>
            <w:tcW w:w="3969" w:type="dxa"/>
          </w:tcPr>
          <w:p w:rsidR="00252839" w:rsidRPr="00B936C9" w:rsidRDefault="00252839" w:rsidP="005E64DF">
            <w:pPr>
              <w:rPr>
                <w:sz w:val="22"/>
                <w:szCs w:val="22"/>
              </w:rPr>
            </w:pPr>
            <w:r w:rsidRPr="00B936C9">
              <w:rPr>
                <w:sz w:val="22"/>
                <w:szCs w:val="22"/>
              </w:rPr>
              <w:t>„Smeltės“ progimnazija</w:t>
            </w:r>
          </w:p>
        </w:tc>
        <w:tc>
          <w:tcPr>
            <w:tcW w:w="1134" w:type="dxa"/>
          </w:tcPr>
          <w:p w:rsidR="00252839" w:rsidRPr="00B936C9" w:rsidRDefault="00252839" w:rsidP="005E64DF">
            <w:pPr>
              <w:jc w:val="center"/>
              <w:rPr>
                <w:sz w:val="22"/>
                <w:szCs w:val="22"/>
              </w:rPr>
            </w:pPr>
            <w:r w:rsidRPr="00B936C9">
              <w:rPr>
                <w:sz w:val="22"/>
                <w:szCs w:val="22"/>
              </w:rPr>
              <w:t>526</w:t>
            </w:r>
          </w:p>
        </w:tc>
        <w:tc>
          <w:tcPr>
            <w:tcW w:w="1134" w:type="dxa"/>
          </w:tcPr>
          <w:p w:rsidR="00252839" w:rsidRPr="00B936C9" w:rsidRDefault="00252839" w:rsidP="005E64DF">
            <w:pPr>
              <w:jc w:val="center"/>
              <w:rPr>
                <w:sz w:val="22"/>
                <w:szCs w:val="22"/>
              </w:rPr>
            </w:pPr>
            <w:r w:rsidRPr="00B936C9">
              <w:rPr>
                <w:sz w:val="22"/>
                <w:szCs w:val="22"/>
              </w:rPr>
              <w:t>34384</w:t>
            </w:r>
          </w:p>
        </w:tc>
        <w:tc>
          <w:tcPr>
            <w:tcW w:w="1134" w:type="dxa"/>
          </w:tcPr>
          <w:p w:rsidR="00252839" w:rsidRPr="00B936C9" w:rsidRDefault="00252839" w:rsidP="005E64DF">
            <w:pPr>
              <w:jc w:val="center"/>
              <w:rPr>
                <w:sz w:val="22"/>
                <w:szCs w:val="22"/>
              </w:rPr>
            </w:pPr>
            <w:r w:rsidRPr="00B936C9">
              <w:rPr>
                <w:sz w:val="22"/>
                <w:szCs w:val="22"/>
              </w:rPr>
              <w:t>24528</w:t>
            </w:r>
          </w:p>
        </w:tc>
        <w:tc>
          <w:tcPr>
            <w:tcW w:w="1134" w:type="dxa"/>
          </w:tcPr>
          <w:p w:rsidR="00252839" w:rsidRPr="00B936C9" w:rsidRDefault="00252839" w:rsidP="005E64DF">
            <w:pPr>
              <w:jc w:val="center"/>
              <w:rPr>
                <w:sz w:val="22"/>
                <w:szCs w:val="22"/>
              </w:rPr>
            </w:pPr>
            <w:r w:rsidRPr="00B936C9">
              <w:rPr>
                <w:sz w:val="22"/>
                <w:szCs w:val="22"/>
              </w:rPr>
              <w:t>65,4</w:t>
            </w:r>
          </w:p>
        </w:tc>
        <w:tc>
          <w:tcPr>
            <w:tcW w:w="1276" w:type="dxa"/>
          </w:tcPr>
          <w:p w:rsidR="00252839" w:rsidRPr="00B936C9" w:rsidRDefault="00252839" w:rsidP="005E64DF">
            <w:pPr>
              <w:jc w:val="center"/>
              <w:rPr>
                <w:sz w:val="22"/>
                <w:szCs w:val="22"/>
              </w:rPr>
            </w:pPr>
            <w:r w:rsidRPr="00B936C9">
              <w:rPr>
                <w:sz w:val="22"/>
                <w:szCs w:val="22"/>
              </w:rPr>
              <w:t>46,6</w:t>
            </w:r>
          </w:p>
        </w:tc>
      </w:tr>
      <w:tr w:rsidR="00252839" w:rsidRPr="00B936C9" w:rsidTr="00CD67D1">
        <w:tc>
          <w:tcPr>
            <w:tcW w:w="3969" w:type="dxa"/>
          </w:tcPr>
          <w:p w:rsidR="00252839" w:rsidRPr="00B936C9" w:rsidRDefault="00252839" w:rsidP="005E64DF">
            <w:pPr>
              <w:rPr>
                <w:sz w:val="22"/>
                <w:szCs w:val="22"/>
              </w:rPr>
            </w:pPr>
            <w:r w:rsidRPr="00B936C9">
              <w:rPr>
                <w:sz w:val="22"/>
                <w:szCs w:val="22"/>
              </w:rPr>
              <w:t>Liudviko Stulpino progimnazija</w:t>
            </w:r>
          </w:p>
        </w:tc>
        <w:tc>
          <w:tcPr>
            <w:tcW w:w="1134" w:type="dxa"/>
          </w:tcPr>
          <w:p w:rsidR="00252839" w:rsidRPr="00B936C9" w:rsidRDefault="00252839" w:rsidP="005E64DF">
            <w:pPr>
              <w:jc w:val="center"/>
              <w:rPr>
                <w:sz w:val="22"/>
                <w:szCs w:val="22"/>
              </w:rPr>
            </w:pPr>
            <w:r w:rsidRPr="00B936C9">
              <w:rPr>
                <w:sz w:val="22"/>
                <w:szCs w:val="22"/>
              </w:rPr>
              <w:t>657</w:t>
            </w:r>
          </w:p>
        </w:tc>
        <w:tc>
          <w:tcPr>
            <w:tcW w:w="1134" w:type="dxa"/>
          </w:tcPr>
          <w:p w:rsidR="00252839" w:rsidRPr="00B936C9" w:rsidRDefault="00252839" w:rsidP="005E64DF">
            <w:pPr>
              <w:jc w:val="center"/>
              <w:rPr>
                <w:sz w:val="22"/>
                <w:szCs w:val="22"/>
              </w:rPr>
            </w:pPr>
            <w:r w:rsidRPr="00B936C9">
              <w:rPr>
                <w:sz w:val="22"/>
                <w:szCs w:val="22"/>
              </w:rPr>
              <w:t>47436</w:t>
            </w:r>
          </w:p>
        </w:tc>
        <w:tc>
          <w:tcPr>
            <w:tcW w:w="1134" w:type="dxa"/>
          </w:tcPr>
          <w:p w:rsidR="00252839" w:rsidRPr="00B936C9" w:rsidRDefault="00252839" w:rsidP="005E64DF">
            <w:pPr>
              <w:jc w:val="center"/>
              <w:rPr>
                <w:sz w:val="22"/>
                <w:szCs w:val="22"/>
              </w:rPr>
            </w:pPr>
            <w:r w:rsidRPr="00B936C9">
              <w:rPr>
                <w:sz w:val="22"/>
                <w:szCs w:val="22"/>
              </w:rPr>
              <w:t>34706</w:t>
            </w:r>
          </w:p>
        </w:tc>
        <w:tc>
          <w:tcPr>
            <w:tcW w:w="1134" w:type="dxa"/>
          </w:tcPr>
          <w:p w:rsidR="00252839" w:rsidRPr="00B936C9" w:rsidRDefault="00252839" w:rsidP="005E64DF">
            <w:pPr>
              <w:jc w:val="center"/>
              <w:rPr>
                <w:sz w:val="22"/>
                <w:szCs w:val="22"/>
              </w:rPr>
            </w:pPr>
            <w:r w:rsidRPr="00B936C9">
              <w:rPr>
                <w:sz w:val="22"/>
                <w:szCs w:val="22"/>
              </w:rPr>
              <w:t>72,2</w:t>
            </w:r>
          </w:p>
        </w:tc>
        <w:tc>
          <w:tcPr>
            <w:tcW w:w="1276" w:type="dxa"/>
          </w:tcPr>
          <w:p w:rsidR="00252839" w:rsidRPr="00B936C9" w:rsidRDefault="00252839" w:rsidP="005E64DF">
            <w:pPr>
              <w:jc w:val="center"/>
              <w:rPr>
                <w:sz w:val="22"/>
                <w:szCs w:val="22"/>
              </w:rPr>
            </w:pPr>
            <w:r w:rsidRPr="00B936C9">
              <w:rPr>
                <w:sz w:val="22"/>
                <w:szCs w:val="22"/>
              </w:rPr>
              <w:t>52,8</w:t>
            </w:r>
          </w:p>
        </w:tc>
      </w:tr>
      <w:tr w:rsidR="00252839" w:rsidRPr="00B936C9" w:rsidTr="00CD67D1">
        <w:tc>
          <w:tcPr>
            <w:tcW w:w="3969" w:type="dxa"/>
          </w:tcPr>
          <w:p w:rsidR="00252839" w:rsidRPr="00B936C9" w:rsidRDefault="00252839" w:rsidP="005E64DF">
            <w:pPr>
              <w:rPr>
                <w:sz w:val="22"/>
                <w:szCs w:val="22"/>
              </w:rPr>
            </w:pPr>
            <w:r w:rsidRPr="00B936C9">
              <w:rPr>
                <w:sz w:val="22"/>
                <w:szCs w:val="22"/>
              </w:rPr>
              <w:t>Tauralaukio progimnazija</w:t>
            </w:r>
          </w:p>
        </w:tc>
        <w:tc>
          <w:tcPr>
            <w:tcW w:w="1134" w:type="dxa"/>
          </w:tcPr>
          <w:p w:rsidR="00252839" w:rsidRPr="00B936C9" w:rsidRDefault="00252839" w:rsidP="005E64DF">
            <w:pPr>
              <w:jc w:val="center"/>
              <w:rPr>
                <w:sz w:val="22"/>
                <w:szCs w:val="22"/>
              </w:rPr>
            </w:pPr>
            <w:r w:rsidRPr="00B936C9">
              <w:rPr>
                <w:sz w:val="22"/>
                <w:szCs w:val="22"/>
              </w:rPr>
              <w:t>180</w:t>
            </w:r>
          </w:p>
        </w:tc>
        <w:tc>
          <w:tcPr>
            <w:tcW w:w="1134" w:type="dxa"/>
          </w:tcPr>
          <w:p w:rsidR="00252839" w:rsidRPr="00B936C9" w:rsidRDefault="00252839" w:rsidP="005E64DF">
            <w:pPr>
              <w:jc w:val="center"/>
              <w:rPr>
                <w:sz w:val="22"/>
                <w:szCs w:val="22"/>
              </w:rPr>
            </w:pPr>
            <w:r w:rsidRPr="00B936C9">
              <w:rPr>
                <w:sz w:val="22"/>
                <w:szCs w:val="22"/>
              </w:rPr>
              <w:t>10821</w:t>
            </w:r>
          </w:p>
        </w:tc>
        <w:tc>
          <w:tcPr>
            <w:tcW w:w="1134" w:type="dxa"/>
          </w:tcPr>
          <w:p w:rsidR="00252839" w:rsidRPr="00B936C9" w:rsidRDefault="00252839" w:rsidP="005E64DF">
            <w:pPr>
              <w:jc w:val="center"/>
              <w:rPr>
                <w:sz w:val="22"/>
                <w:szCs w:val="22"/>
              </w:rPr>
            </w:pPr>
            <w:r w:rsidRPr="00B936C9">
              <w:rPr>
                <w:sz w:val="22"/>
                <w:szCs w:val="22"/>
              </w:rPr>
              <w:t>4802</w:t>
            </w:r>
          </w:p>
        </w:tc>
        <w:tc>
          <w:tcPr>
            <w:tcW w:w="1134" w:type="dxa"/>
          </w:tcPr>
          <w:p w:rsidR="00252839" w:rsidRPr="00B936C9" w:rsidRDefault="00252839" w:rsidP="005E64DF">
            <w:pPr>
              <w:jc w:val="center"/>
              <w:rPr>
                <w:sz w:val="22"/>
                <w:szCs w:val="22"/>
              </w:rPr>
            </w:pPr>
            <w:r w:rsidRPr="00B936C9">
              <w:rPr>
                <w:sz w:val="22"/>
                <w:szCs w:val="22"/>
              </w:rPr>
              <w:t>60,1</w:t>
            </w:r>
          </w:p>
        </w:tc>
        <w:tc>
          <w:tcPr>
            <w:tcW w:w="1276" w:type="dxa"/>
          </w:tcPr>
          <w:p w:rsidR="00252839" w:rsidRPr="00B936C9" w:rsidRDefault="00252839" w:rsidP="005E64DF">
            <w:pPr>
              <w:jc w:val="center"/>
              <w:rPr>
                <w:sz w:val="22"/>
                <w:szCs w:val="22"/>
              </w:rPr>
            </w:pPr>
            <w:r w:rsidRPr="00B936C9">
              <w:rPr>
                <w:sz w:val="22"/>
                <w:szCs w:val="22"/>
              </w:rPr>
              <w:t>26,7</w:t>
            </w:r>
          </w:p>
        </w:tc>
      </w:tr>
      <w:tr w:rsidR="00252839" w:rsidRPr="00B936C9" w:rsidTr="00CD67D1">
        <w:tc>
          <w:tcPr>
            <w:tcW w:w="3969" w:type="dxa"/>
          </w:tcPr>
          <w:p w:rsidR="00252839" w:rsidRPr="00B936C9" w:rsidRDefault="00252839" w:rsidP="005E64DF">
            <w:pPr>
              <w:rPr>
                <w:sz w:val="22"/>
                <w:szCs w:val="22"/>
              </w:rPr>
            </w:pPr>
            <w:r w:rsidRPr="00B936C9">
              <w:rPr>
                <w:sz w:val="22"/>
                <w:szCs w:val="22"/>
              </w:rPr>
              <w:t>„Verdenės“ progimnazija</w:t>
            </w:r>
          </w:p>
        </w:tc>
        <w:tc>
          <w:tcPr>
            <w:tcW w:w="1134" w:type="dxa"/>
          </w:tcPr>
          <w:p w:rsidR="00252839" w:rsidRPr="00B936C9" w:rsidRDefault="00252839" w:rsidP="005E64DF">
            <w:pPr>
              <w:jc w:val="center"/>
              <w:rPr>
                <w:sz w:val="22"/>
                <w:szCs w:val="22"/>
              </w:rPr>
            </w:pPr>
            <w:r w:rsidRPr="00B936C9">
              <w:rPr>
                <w:sz w:val="22"/>
                <w:szCs w:val="22"/>
              </w:rPr>
              <w:t>822</w:t>
            </w:r>
          </w:p>
        </w:tc>
        <w:tc>
          <w:tcPr>
            <w:tcW w:w="1134" w:type="dxa"/>
          </w:tcPr>
          <w:p w:rsidR="00252839" w:rsidRPr="00B936C9" w:rsidRDefault="00252839" w:rsidP="005E64DF">
            <w:pPr>
              <w:jc w:val="center"/>
              <w:rPr>
                <w:sz w:val="22"/>
                <w:szCs w:val="22"/>
              </w:rPr>
            </w:pPr>
            <w:r w:rsidRPr="00B936C9">
              <w:rPr>
                <w:sz w:val="22"/>
                <w:szCs w:val="22"/>
              </w:rPr>
              <w:t>53158</w:t>
            </w:r>
          </w:p>
        </w:tc>
        <w:tc>
          <w:tcPr>
            <w:tcW w:w="1134" w:type="dxa"/>
          </w:tcPr>
          <w:p w:rsidR="00252839" w:rsidRPr="00B936C9" w:rsidRDefault="00252839" w:rsidP="005E64DF">
            <w:pPr>
              <w:jc w:val="center"/>
              <w:rPr>
                <w:sz w:val="22"/>
                <w:szCs w:val="22"/>
              </w:rPr>
            </w:pPr>
            <w:r w:rsidRPr="00B936C9">
              <w:rPr>
                <w:sz w:val="22"/>
                <w:szCs w:val="22"/>
              </w:rPr>
              <w:t>25901</w:t>
            </w:r>
          </w:p>
        </w:tc>
        <w:tc>
          <w:tcPr>
            <w:tcW w:w="1134" w:type="dxa"/>
          </w:tcPr>
          <w:p w:rsidR="00252839" w:rsidRPr="00B936C9" w:rsidRDefault="00252839" w:rsidP="005E64DF">
            <w:pPr>
              <w:jc w:val="center"/>
              <w:rPr>
                <w:sz w:val="22"/>
                <w:szCs w:val="22"/>
              </w:rPr>
            </w:pPr>
            <w:r w:rsidRPr="00B936C9">
              <w:rPr>
                <w:sz w:val="22"/>
                <w:szCs w:val="22"/>
              </w:rPr>
              <w:t>64,6</w:t>
            </w:r>
          </w:p>
        </w:tc>
        <w:tc>
          <w:tcPr>
            <w:tcW w:w="1276" w:type="dxa"/>
          </w:tcPr>
          <w:p w:rsidR="00252839" w:rsidRPr="00B936C9" w:rsidRDefault="00252839" w:rsidP="005E64DF">
            <w:pPr>
              <w:jc w:val="center"/>
              <w:rPr>
                <w:sz w:val="22"/>
                <w:szCs w:val="22"/>
              </w:rPr>
            </w:pPr>
            <w:r w:rsidRPr="00B936C9">
              <w:rPr>
                <w:sz w:val="22"/>
                <w:szCs w:val="22"/>
              </w:rPr>
              <w:t>31,5</w:t>
            </w:r>
          </w:p>
        </w:tc>
      </w:tr>
      <w:tr w:rsidR="00252839" w:rsidRPr="00B936C9" w:rsidTr="00CD67D1">
        <w:tc>
          <w:tcPr>
            <w:tcW w:w="3969" w:type="dxa"/>
          </w:tcPr>
          <w:p w:rsidR="00252839" w:rsidRPr="00B936C9" w:rsidRDefault="00252839" w:rsidP="005E64DF">
            <w:pPr>
              <w:rPr>
                <w:sz w:val="22"/>
                <w:szCs w:val="22"/>
              </w:rPr>
            </w:pPr>
            <w:r w:rsidRPr="00B936C9">
              <w:rPr>
                <w:sz w:val="22"/>
                <w:szCs w:val="22"/>
              </w:rPr>
              <w:t>„Versmės“ progimnazija</w:t>
            </w:r>
          </w:p>
        </w:tc>
        <w:tc>
          <w:tcPr>
            <w:tcW w:w="1134" w:type="dxa"/>
          </w:tcPr>
          <w:p w:rsidR="00252839" w:rsidRPr="00B936C9" w:rsidRDefault="00252839" w:rsidP="005E64DF">
            <w:pPr>
              <w:jc w:val="center"/>
              <w:rPr>
                <w:sz w:val="22"/>
                <w:szCs w:val="22"/>
              </w:rPr>
            </w:pPr>
            <w:r w:rsidRPr="00B936C9">
              <w:rPr>
                <w:sz w:val="22"/>
                <w:szCs w:val="22"/>
              </w:rPr>
              <w:t>951</w:t>
            </w:r>
          </w:p>
        </w:tc>
        <w:tc>
          <w:tcPr>
            <w:tcW w:w="1134" w:type="dxa"/>
          </w:tcPr>
          <w:p w:rsidR="00252839" w:rsidRPr="00B936C9" w:rsidRDefault="00252839" w:rsidP="005E64DF">
            <w:pPr>
              <w:jc w:val="center"/>
              <w:rPr>
                <w:sz w:val="22"/>
                <w:szCs w:val="22"/>
              </w:rPr>
            </w:pPr>
            <w:r w:rsidRPr="00B936C9">
              <w:rPr>
                <w:sz w:val="22"/>
                <w:szCs w:val="22"/>
              </w:rPr>
              <w:t>46701</w:t>
            </w:r>
          </w:p>
        </w:tc>
        <w:tc>
          <w:tcPr>
            <w:tcW w:w="1134" w:type="dxa"/>
          </w:tcPr>
          <w:p w:rsidR="00252839" w:rsidRPr="00B936C9" w:rsidRDefault="00252839" w:rsidP="005E64DF">
            <w:pPr>
              <w:jc w:val="center"/>
              <w:rPr>
                <w:sz w:val="22"/>
                <w:szCs w:val="22"/>
              </w:rPr>
            </w:pPr>
            <w:r w:rsidRPr="00B936C9">
              <w:rPr>
                <w:sz w:val="22"/>
                <w:szCs w:val="22"/>
              </w:rPr>
              <w:t>30822</w:t>
            </w:r>
          </w:p>
        </w:tc>
        <w:tc>
          <w:tcPr>
            <w:tcW w:w="1134" w:type="dxa"/>
          </w:tcPr>
          <w:p w:rsidR="00252839" w:rsidRPr="00B936C9" w:rsidRDefault="00252839" w:rsidP="005E64DF">
            <w:pPr>
              <w:jc w:val="center"/>
              <w:rPr>
                <w:sz w:val="22"/>
                <w:szCs w:val="22"/>
              </w:rPr>
            </w:pPr>
            <w:r w:rsidRPr="00B936C9">
              <w:rPr>
                <w:sz w:val="22"/>
                <w:szCs w:val="22"/>
              </w:rPr>
              <w:t>49,1</w:t>
            </w:r>
          </w:p>
        </w:tc>
        <w:tc>
          <w:tcPr>
            <w:tcW w:w="1276" w:type="dxa"/>
          </w:tcPr>
          <w:p w:rsidR="00252839" w:rsidRPr="00B936C9" w:rsidRDefault="00252839" w:rsidP="005E64DF">
            <w:pPr>
              <w:jc w:val="center"/>
              <w:rPr>
                <w:sz w:val="22"/>
                <w:szCs w:val="22"/>
              </w:rPr>
            </w:pPr>
            <w:r w:rsidRPr="00B936C9">
              <w:rPr>
                <w:sz w:val="22"/>
                <w:szCs w:val="22"/>
              </w:rPr>
              <w:t>32,4</w:t>
            </w:r>
          </w:p>
        </w:tc>
      </w:tr>
      <w:tr w:rsidR="00252839" w:rsidRPr="00B936C9" w:rsidTr="00CD67D1">
        <w:trPr>
          <w:trHeight w:val="260"/>
        </w:trPr>
        <w:tc>
          <w:tcPr>
            <w:tcW w:w="3969" w:type="dxa"/>
          </w:tcPr>
          <w:p w:rsidR="00252839" w:rsidRPr="00B936C9" w:rsidRDefault="00252839" w:rsidP="005E64DF">
            <w:pPr>
              <w:jc w:val="right"/>
              <w:rPr>
                <w:b/>
                <w:sz w:val="22"/>
                <w:szCs w:val="22"/>
              </w:rPr>
            </w:pPr>
            <w:r w:rsidRPr="00B936C9">
              <w:rPr>
                <w:b/>
                <w:sz w:val="22"/>
                <w:szCs w:val="22"/>
              </w:rPr>
              <w:t>Iš viso progimnazijose</w:t>
            </w:r>
          </w:p>
        </w:tc>
        <w:tc>
          <w:tcPr>
            <w:tcW w:w="1134" w:type="dxa"/>
          </w:tcPr>
          <w:p w:rsidR="00252839" w:rsidRPr="00B936C9" w:rsidRDefault="00252839" w:rsidP="005E64DF">
            <w:pPr>
              <w:jc w:val="center"/>
              <w:rPr>
                <w:b/>
                <w:sz w:val="22"/>
                <w:szCs w:val="22"/>
              </w:rPr>
            </w:pPr>
            <w:r w:rsidRPr="00B936C9">
              <w:rPr>
                <w:b/>
                <w:sz w:val="22"/>
                <w:szCs w:val="22"/>
              </w:rPr>
              <w:t>6149</w:t>
            </w:r>
          </w:p>
        </w:tc>
        <w:tc>
          <w:tcPr>
            <w:tcW w:w="1134" w:type="dxa"/>
          </w:tcPr>
          <w:p w:rsidR="00252839" w:rsidRPr="00B936C9" w:rsidRDefault="00252839" w:rsidP="005E64DF">
            <w:pPr>
              <w:jc w:val="center"/>
              <w:rPr>
                <w:b/>
                <w:sz w:val="22"/>
                <w:szCs w:val="22"/>
              </w:rPr>
            </w:pPr>
            <w:r w:rsidRPr="00B936C9">
              <w:rPr>
                <w:b/>
                <w:sz w:val="22"/>
                <w:szCs w:val="22"/>
              </w:rPr>
              <w:t>343308</w:t>
            </w:r>
          </w:p>
        </w:tc>
        <w:tc>
          <w:tcPr>
            <w:tcW w:w="1134" w:type="dxa"/>
          </w:tcPr>
          <w:p w:rsidR="00252839" w:rsidRPr="00B936C9" w:rsidRDefault="00252839" w:rsidP="005E64DF">
            <w:pPr>
              <w:jc w:val="center"/>
              <w:rPr>
                <w:b/>
                <w:sz w:val="22"/>
                <w:szCs w:val="22"/>
              </w:rPr>
            </w:pPr>
            <w:r w:rsidRPr="00B936C9">
              <w:rPr>
                <w:b/>
                <w:sz w:val="22"/>
                <w:szCs w:val="22"/>
              </w:rPr>
              <w:t>215264</w:t>
            </w:r>
          </w:p>
        </w:tc>
        <w:tc>
          <w:tcPr>
            <w:tcW w:w="1134" w:type="dxa"/>
          </w:tcPr>
          <w:p w:rsidR="00252839" w:rsidRPr="00B936C9" w:rsidRDefault="00252839" w:rsidP="005E64DF">
            <w:pPr>
              <w:jc w:val="center"/>
              <w:rPr>
                <w:b/>
                <w:sz w:val="22"/>
                <w:szCs w:val="22"/>
              </w:rPr>
            </w:pPr>
            <w:r w:rsidRPr="00B936C9">
              <w:rPr>
                <w:b/>
                <w:sz w:val="22"/>
                <w:szCs w:val="22"/>
              </w:rPr>
              <w:t>55,8</w:t>
            </w:r>
          </w:p>
        </w:tc>
        <w:tc>
          <w:tcPr>
            <w:tcW w:w="1276" w:type="dxa"/>
          </w:tcPr>
          <w:p w:rsidR="00252839" w:rsidRPr="00B936C9" w:rsidRDefault="00252839" w:rsidP="005E64DF">
            <w:pPr>
              <w:jc w:val="center"/>
              <w:rPr>
                <w:b/>
                <w:sz w:val="22"/>
                <w:szCs w:val="22"/>
              </w:rPr>
            </w:pPr>
            <w:r w:rsidRPr="00B936C9">
              <w:rPr>
                <w:b/>
                <w:sz w:val="22"/>
                <w:szCs w:val="22"/>
              </w:rPr>
              <w:t>35,0</w:t>
            </w:r>
          </w:p>
        </w:tc>
      </w:tr>
      <w:tr w:rsidR="00252839" w:rsidRPr="00B936C9" w:rsidTr="00CD67D1">
        <w:tc>
          <w:tcPr>
            <w:tcW w:w="3969" w:type="dxa"/>
          </w:tcPr>
          <w:p w:rsidR="00252839" w:rsidRPr="00B936C9" w:rsidRDefault="00252839" w:rsidP="005E64DF">
            <w:pPr>
              <w:rPr>
                <w:sz w:val="22"/>
                <w:szCs w:val="22"/>
              </w:rPr>
            </w:pPr>
            <w:r w:rsidRPr="00B936C9">
              <w:rPr>
                <w:sz w:val="22"/>
                <w:szCs w:val="22"/>
              </w:rPr>
              <w:t>Gedminų pagrindinė mokykla</w:t>
            </w:r>
          </w:p>
        </w:tc>
        <w:tc>
          <w:tcPr>
            <w:tcW w:w="1134" w:type="dxa"/>
          </w:tcPr>
          <w:p w:rsidR="00252839" w:rsidRPr="00B936C9" w:rsidRDefault="00252839" w:rsidP="005E64DF">
            <w:pPr>
              <w:jc w:val="center"/>
              <w:rPr>
                <w:sz w:val="22"/>
                <w:szCs w:val="22"/>
              </w:rPr>
            </w:pPr>
            <w:r w:rsidRPr="00B936C9">
              <w:rPr>
                <w:sz w:val="22"/>
                <w:szCs w:val="22"/>
              </w:rPr>
              <w:t>866</w:t>
            </w:r>
          </w:p>
        </w:tc>
        <w:tc>
          <w:tcPr>
            <w:tcW w:w="1134" w:type="dxa"/>
          </w:tcPr>
          <w:p w:rsidR="00252839" w:rsidRPr="00B936C9" w:rsidRDefault="00252839" w:rsidP="005E64DF">
            <w:pPr>
              <w:jc w:val="center"/>
              <w:rPr>
                <w:sz w:val="22"/>
                <w:szCs w:val="22"/>
              </w:rPr>
            </w:pPr>
            <w:r w:rsidRPr="00B936C9">
              <w:rPr>
                <w:sz w:val="22"/>
                <w:szCs w:val="22"/>
              </w:rPr>
              <w:t>51908</w:t>
            </w:r>
          </w:p>
        </w:tc>
        <w:tc>
          <w:tcPr>
            <w:tcW w:w="1134" w:type="dxa"/>
          </w:tcPr>
          <w:p w:rsidR="00252839" w:rsidRPr="00B936C9" w:rsidRDefault="00252839" w:rsidP="005E64DF">
            <w:pPr>
              <w:jc w:val="center"/>
              <w:rPr>
                <w:sz w:val="22"/>
                <w:szCs w:val="22"/>
              </w:rPr>
            </w:pPr>
            <w:r w:rsidRPr="00B936C9">
              <w:rPr>
                <w:sz w:val="22"/>
                <w:szCs w:val="22"/>
              </w:rPr>
              <w:t>34677</w:t>
            </w:r>
          </w:p>
        </w:tc>
        <w:tc>
          <w:tcPr>
            <w:tcW w:w="1134" w:type="dxa"/>
          </w:tcPr>
          <w:p w:rsidR="00252839" w:rsidRPr="00B936C9" w:rsidRDefault="00252839" w:rsidP="005E64DF">
            <w:pPr>
              <w:jc w:val="center"/>
              <w:rPr>
                <w:sz w:val="22"/>
                <w:szCs w:val="22"/>
              </w:rPr>
            </w:pPr>
            <w:r w:rsidRPr="00B936C9">
              <w:rPr>
                <w:sz w:val="22"/>
                <w:szCs w:val="22"/>
              </w:rPr>
              <w:t>59,9</w:t>
            </w:r>
          </w:p>
        </w:tc>
        <w:tc>
          <w:tcPr>
            <w:tcW w:w="1276" w:type="dxa"/>
          </w:tcPr>
          <w:p w:rsidR="00252839" w:rsidRPr="00B936C9" w:rsidRDefault="00252839" w:rsidP="005E64DF">
            <w:pPr>
              <w:jc w:val="center"/>
              <w:rPr>
                <w:sz w:val="22"/>
                <w:szCs w:val="22"/>
              </w:rPr>
            </w:pPr>
            <w:r w:rsidRPr="00B936C9">
              <w:rPr>
                <w:sz w:val="22"/>
                <w:szCs w:val="22"/>
              </w:rPr>
              <w:t>40,0</w:t>
            </w:r>
          </w:p>
        </w:tc>
      </w:tr>
      <w:tr w:rsidR="00252839" w:rsidRPr="00B936C9" w:rsidTr="00CD67D1">
        <w:tc>
          <w:tcPr>
            <w:tcW w:w="3969" w:type="dxa"/>
          </w:tcPr>
          <w:p w:rsidR="00252839" w:rsidRPr="00B936C9" w:rsidRDefault="00252839" w:rsidP="005E64DF">
            <w:pPr>
              <w:rPr>
                <w:sz w:val="22"/>
                <w:szCs w:val="22"/>
              </w:rPr>
            </w:pPr>
            <w:r w:rsidRPr="00B936C9">
              <w:rPr>
                <w:sz w:val="22"/>
                <w:szCs w:val="22"/>
              </w:rPr>
              <w:t>Maksimo Gorkio pagrindinė mokykla</w:t>
            </w:r>
          </w:p>
        </w:tc>
        <w:tc>
          <w:tcPr>
            <w:tcW w:w="1134" w:type="dxa"/>
          </w:tcPr>
          <w:p w:rsidR="00252839" w:rsidRPr="00B936C9" w:rsidRDefault="00252839" w:rsidP="005E64DF">
            <w:pPr>
              <w:jc w:val="center"/>
              <w:rPr>
                <w:sz w:val="22"/>
                <w:szCs w:val="22"/>
              </w:rPr>
            </w:pPr>
            <w:r w:rsidRPr="00B936C9">
              <w:rPr>
                <w:sz w:val="22"/>
                <w:szCs w:val="22"/>
              </w:rPr>
              <w:t>606</w:t>
            </w:r>
          </w:p>
        </w:tc>
        <w:tc>
          <w:tcPr>
            <w:tcW w:w="1134" w:type="dxa"/>
          </w:tcPr>
          <w:p w:rsidR="00252839" w:rsidRPr="00B936C9" w:rsidRDefault="00252839" w:rsidP="005E64DF">
            <w:pPr>
              <w:jc w:val="center"/>
              <w:rPr>
                <w:sz w:val="22"/>
                <w:szCs w:val="22"/>
              </w:rPr>
            </w:pPr>
            <w:r w:rsidRPr="00B936C9">
              <w:rPr>
                <w:sz w:val="22"/>
                <w:szCs w:val="22"/>
              </w:rPr>
              <w:t>44158</w:t>
            </w:r>
          </w:p>
        </w:tc>
        <w:tc>
          <w:tcPr>
            <w:tcW w:w="1134" w:type="dxa"/>
          </w:tcPr>
          <w:p w:rsidR="00252839" w:rsidRPr="00B936C9" w:rsidRDefault="00252839" w:rsidP="005E64DF">
            <w:pPr>
              <w:jc w:val="center"/>
              <w:rPr>
                <w:sz w:val="22"/>
                <w:szCs w:val="22"/>
              </w:rPr>
            </w:pPr>
            <w:r w:rsidRPr="00B936C9">
              <w:rPr>
                <w:sz w:val="22"/>
                <w:szCs w:val="22"/>
              </w:rPr>
              <w:t>34130</w:t>
            </w:r>
          </w:p>
        </w:tc>
        <w:tc>
          <w:tcPr>
            <w:tcW w:w="1134" w:type="dxa"/>
          </w:tcPr>
          <w:p w:rsidR="00252839" w:rsidRPr="00B936C9" w:rsidRDefault="00252839" w:rsidP="005E64DF">
            <w:pPr>
              <w:jc w:val="center"/>
              <w:rPr>
                <w:sz w:val="22"/>
                <w:szCs w:val="22"/>
              </w:rPr>
            </w:pPr>
            <w:r w:rsidRPr="00B936C9">
              <w:rPr>
                <w:sz w:val="22"/>
                <w:szCs w:val="22"/>
              </w:rPr>
              <w:t>72,9</w:t>
            </w:r>
          </w:p>
        </w:tc>
        <w:tc>
          <w:tcPr>
            <w:tcW w:w="1276" w:type="dxa"/>
          </w:tcPr>
          <w:p w:rsidR="00252839" w:rsidRPr="00B936C9" w:rsidRDefault="00252839" w:rsidP="005E64DF">
            <w:pPr>
              <w:jc w:val="center"/>
              <w:rPr>
                <w:sz w:val="22"/>
                <w:szCs w:val="22"/>
              </w:rPr>
            </w:pPr>
            <w:r w:rsidRPr="00B936C9">
              <w:rPr>
                <w:sz w:val="22"/>
                <w:szCs w:val="22"/>
              </w:rPr>
              <w:t>56,3</w:t>
            </w:r>
          </w:p>
        </w:tc>
      </w:tr>
      <w:tr w:rsidR="00252839" w:rsidRPr="00B936C9" w:rsidTr="00CD67D1">
        <w:tc>
          <w:tcPr>
            <w:tcW w:w="3969" w:type="dxa"/>
          </w:tcPr>
          <w:p w:rsidR="00252839" w:rsidRPr="00B936C9" w:rsidRDefault="00252839" w:rsidP="005E64DF">
            <w:pPr>
              <w:rPr>
                <w:sz w:val="22"/>
                <w:szCs w:val="22"/>
              </w:rPr>
            </w:pPr>
            <w:r w:rsidRPr="00B936C9">
              <w:rPr>
                <w:sz w:val="22"/>
                <w:szCs w:val="22"/>
              </w:rPr>
              <w:lastRenderedPageBreak/>
              <w:t>„Pajūrio“ pagrindinė mokykla</w:t>
            </w:r>
          </w:p>
        </w:tc>
        <w:tc>
          <w:tcPr>
            <w:tcW w:w="1134" w:type="dxa"/>
          </w:tcPr>
          <w:p w:rsidR="00252839" w:rsidRPr="00B936C9" w:rsidRDefault="00252839" w:rsidP="005E64DF">
            <w:pPr>
              <w:jc w:val="center"/>
              <w:rPr>
                <w:sz w:val="22"/>
                <w:szCs w:val="22"/>
              </w:rPr>
            </w:pPr>
            <w:r w:rsidRPr="00B936C9">
              <w:rPr>
                <w:sz w:val="22"/>
                <w:szCs w:val="22"/>
              </w:rPr>
              <w:t>465</w:t>
            </w:r>
          </w:p>
        </w:tc>
        <w:tc>
          <w:tcPr>
            <w:tcW w:w="1134" w:type="dxa"/>
          </w:tcPr>
          <w:p w:rsidR="00252839" w:rsidRPr="00B936C9" w:rsidRDefault="00252839" w:rsidP="005E64DF">
            <w:pPr>
              <w:jc w:val="center"/>
              <w:rPr>
                <w:sz w:val="22"/>
                <w:szCs w:val="22"/>
              </w:rPr>
            </w:pPr>
            <w:r w:rsidRPr="00B936C9">
              <w:rPr>
                <w:sz w:val="22"/>
                <w:szCs w:val="22"/>
              </w:rPr>
              <w:t>32209</w:t>
            </w:r>
          </w:p>
        </w:tc>
        <w:tc>
          <w:tcPr>
            <w:tcW w:w="1134" w:type="dxa"/>
          </w:tcPr>
          <w:p w:rsidR="00252839" w:rsidRPr="00B936C9" w:rsidRDefault="00252839" w:rsidP="005E64DF">
            <w:pPr>
              <w:jc w:val="center"/>
              <w:rPr>
                <w:sz w:val="22"/>
                <w:szCs w:val="22"/>
              </w:rPr>
            </w:pPr>
            <w:r w:rsidRPr="00B936C9">
              <w:rPr>
                <w:sz w:val="22"/>
                <w:szCs w:val="22"/>
              </w:rPr>
              <w:t>10953</w:t>
            </w:r>
          </w:p>
        </w:tc>
        <w:tc>
          <w:tcPr>
            <w:tcW w:w="1134" w:type="dxa"/>
          </w:tcPr>
          <w:p w:rsidR="00252839" w:rsidRPr="00B936C9" w:rsidRDefault="00252839" w:rsidP="005E64DF">
            <w:pPr>
              <w:jc w:val="center"/>
              <w:rPr>
                <w:sz w:val="22"/>
                <w:szCs w:val="22"/>
              </w:rPr>
            </w:pPr>
            <w:r w:rsidRPr="00B936C9">
              <w:rPr>
                <w:sz w:val="22"/>
                <w:szCs w:val="22"/>
              </w:rPr>
              <w:t>69,3</w:t>
            </w:r>
          </w:p>
        </w:tc>
        <w:tc>
          <w:tcPr>
            <w:tcW w:w="1276" w:type="dxa"/>
          </w:tcPr>
          <w:p w:rsidR="00252839" w:rsidRPr="00B936C9" w:rsidRDefault="00252839" w:rsidP="005E64DF">
            <w:pPr>
              <w:jc w:val="center"/>
              <w:rPr>
                <w:sz w:val="22"/>
                <w:szCs w:val="22"/>
              </w:rPr>
            </w:pPr>
            <w:r w:rsidRPr="00B936C9">
              <w:rPr>
                <w:sz w:val="22"/>
                <w:szCs w:val="22"/>
              </w:rPr>
              <w:t>23,5</w:t>
            </w:r>
          </w:p>
        </w:tc>
      </w:tr>
      <w:tr w:rsidR="00252839" w:rsidRPr="00B936C9" w:rsidTr="00CD67D1">
        <w:tc>
          <w:tcPr>
            <w:tcW w:w="3969" w:type="dxa"/>
          </w:tcPr>
          <w:p w:rsidR="00252839" w:rsidRPr="00B936C9" w:rsidRDefault="00252839" w:rsidP="005E64DF">
            <w:pPr>
              <w:rPr>
                <w:sz w:val="22"/>
                <w:szCs w:val="22"/>
              </w:rPr>
            </w:pPr>
            <w:r w:rsidRPr="00B936C9">
              <w:rPr>
                <w:sz w:val="22"/>
                <w:szCs w:val="22"/>
              </w:rPr>
              <w:t>„Santarvės“ pagrindinė mokykla</w:t>
            </w:r>
          </w:p>
        </w:tc>
        <w:tc>
          <w:tcPr>
            <w:tcW w:w="1134" w:type="dxa"/>
          </w:tcPr>
          <w:p w:rsidR="00252839" w:rsidRPr="00B936C9" w:rsidRDefault="00252839" w:rsidP="005E64DF">
            <w:pPr>
              <w:jc w:val="center"/>
              <w:rPr>
                <w:sz w:val="22"/>
                <w:szCs w:val="22"/>
              </w:rPr>
            </w:pPr>
            <w:r w:rsidRPr="00B936C9">
              <w:rPr>
                <w:sz w:val="22"/>
                <w:szCs w:val="22"/>
              </w:rPr>
              <w:t>505</w:t>
            </w:r>
          </w:p>
        </w:tc>
        <w:tc>
          <w:tcPr>
            <w:tcW w:w="1134" w:type="dxa"/>
          </w:tcPr>
          <w:p w:rsidR="00252839" w:rsidRPr="00B936C9" w:rsidRDefault="00252839" w:rsidP="005E64DF">
            <w:pPr>
              <w:jc w:val="center"/>
              <w:rPr>
                <w:sz w:val="22"/>
                <w:szCs w:val="22"/>
              </w:rPr>
            </w:pPr>
            <w:r w:rsidRPr="00B936C9">
              <w:rPr>
                <w:sz w:val="22"/>
                <w:szCs w:val="22"/>
              </w:rPr>
              <w:t>40334</w:t>
            </w:r>
          </w:p>
        </w:tc>
        <w:tc>
          <w:tcPr>
            <w:tcW w:w="1134" w:type="dxa"/>
          </w:tcPr>
          <w:p w:rsidR="00252839" w:rsidRPr="00B936C9" w:rsidRDefault="00252839" w:rsidP="005E64DF">
            <w:pPr>
              <w:jc w:val="center"/>
              <w:rPr>
                <w:sz w:val="22"/>
                <w:szCs w:val="22"/>
              </w:rPr>
            </w:pPr>
            <w:r w:rsidRPr="00B936C9">
              <w:rPr>
                <w:sz w:val="22"/>
                <w:szCs w:val="22"/>
              </w:rPr>
              <w:t>27190</w:t>
            </w:r>
          </w:p>
        </w:tc>
        <w:tc>
          <w:tcPr>
            <w:tcW w:w="1134" w:type="dxa"/>
          </w:tcPr>
          <w:p w:rsidR="00252839" w:rsidRPr="00B936C9" w:rsidRDefault="00252839" w:rsidP="005E64DF">
            <w:pPr>
              <w:jc w:val="center"/>
              <w:rPr>
                <w:sz w:val="22"/>
                <w:szCs w:val="22"/>
              </w:rPr>
            </w:pPr>
            <w:r w:rsidRPr="00B936C9">
              <w:rPr>
                <w:sz w:val="22"/>
                <w:szCs w:val="22"/>
              </w:rPr>
              <w:t>79,8</w:t>
            </w:r>
          </w:p>
        </w:tc>
        <w:tc>
          <w:tcPr>
            <w:tcW w:w="1276" w:type="dxa"/>
          </w:tcPr>
          <w:p w:rsidR="00252839" w:rsidRPr="00B936C9" w:rsidRDefault="00252839" w:rsidP="005E64DF">
            <w:pPr>
              <w:jc w:val="center"/>
              <w:rPr>
                <w:sz w:val="22"/>
                <w:szCs w:val="22"/>
              </w:rPr>
            </w:pPr>
            <w:r w:rsidRPr="00B936C9">
              <w:rPr>
                <w:sz w:val="22"/>
                <w:szCs w:val="22"/>
              </w:rPr>
              <w:t>53,8</w:t>
            </w:r>
          </w:p>
        </w:tc>
      </w:tr>
      <w:tr w:rsidR="00252839" w:rsidRPr="00B936C9" w:rsidTr="00CD67D1">
        <w:tc>
          <w:tcPr>
            <w:tcW w:w="3969" w:type="dxa"/>
          </w:tcPr>
          <w:p w:rsidR="00252839" w:rsidRPr="00B936C9" w:rsidRDefault="00252839" w:rsidP="005E64DF">
            <w:pPr>
              <w:rPr>
                <w:sz w:val="22"/>
                <w:szCs w:val="22"/>
              </w:rPr>
            </w:pPr>
            <w:r w:rsidRPr="00B936C9">
              <w:rPr>
                <w:sz w:val="22"/>
                <w:szCs w:val="22"/>
              </w:rPr>
              <w:t>„Saulėtekio“ pagrindinė mokykla</w:t>
            </w:r>
          </w:p>
        </w:tc>
        <w:tc>
          <w:tcPr>
            <w:tcW w:w="1134" w:type="dxa"/>
          </w:tcPr>
          <w:p w:rsidR="00252839" w:rsidRPr="00B936C9" w:rsidRDefault="00252839" w:rsidP="005E64DF">
            <w:pPr>
              <w:jc w:val="center"/>
              <w:rPr>
                <w:sz w:val="22"/>
                <w:szCs w:val="22"/>
              </w:rPr>
            </w:pPr>
            <w:r w:rsidRPr="00B936C9">
              <w:rPr>
                <w:sz w:val="22"/>
                <w:szCs w:val="22"/>
              </w:rPr>
              <w:t>235</w:t>
            </w:r>
          </w:p>
        </w:tc>
        <w:tc>
          <w:tcPr>
            <w:tcW w:w="1134" w:type="dxa"/>
          </w:tcPr>
          <w:p w:rsidR="00252839" w:rsidRPr="00B936C9" w:rsidRDefault="00252839" w:rsidP="005E64DF">
            <w:pPr>
              <w:jc w:val="center"/>
              <w:rPr>
                <w:sz w:val="22"/>
                <w:szCs w:val="22"/>
              </w:rPr>
            </w:pPr>
            <w:r w:rsidRPr="00B936C9">
              <w:rPr>
                <w:sz w:val="22"/>
                <w:szCs w:val="22"/>
              </w:rPr>
              <w:t>21650</w:t>
            </w:r>
          </w:p>
        </w:tc>
        <w:tc>
          <w:tcPr>
            <w:tcW w:w="1134" w:type="dxa"/>
          </w:tcPr>
          <w:p w:rsidR="00252839" w:rsidRPr="00B936C9" w:rsidRDefault="00252839" w:rsidP="005E64DF">
            <w:pPr>
              <w:jc w:val="center"/>
              <w:rPr>
                <w:sz w:val="22"/>
                <w:szCs w:val="22"/>
              </w:rPr>
            </w:pPr>
            <w:r w:rsidRPr="00B936C9">
              <w:rPr>
                <w:sz w:val="22"/>
                <w:szCs w:val="22"/>
              </w:rPr>
              <w:t>11881</w:t>
            </w:r>
          </w:p>
        </w:tc>
        <w:tc>
          <w:tcPr>
            <w:tcW w:w="1134" w:type="dxa"/>
          </w:tcPr>
          <w:p w:rsidR="00252839" w:rsidRPr="00B936C9" w:rsidRDefault="00252839" w:rsidP="005E64DF">
            <w:pPr>
              <w:jc w:val="center"/>
              <w:rPr>
                <w:sz w:val="22"/>
                <w:szCs w:val="22"/>
              </w:rPr>
            </w:pPr>
            <w:r w:rsidRPr="00B936C9">
              <w:rPr>
                <w:sz w:val="22"/>
                <w:szCs w:val="22"/>
              </w:rPr>
              <w:t>92,1</w:t>
            </w:r>
          </w:p>
        </w:tc>
        <w:tc>
          <w:tcPr>
            <w:tcW w:w="1276" w:type="dxa"/>
          </w:tcPr>
          <w:p w:rsidR="00252839" w:rsidRPr="00B936C9" w:rsidRDefault="00252839" w:rsidP="005E64DF">
            <w:pPr>
              <w:jc w:val="center"/>
              <w:rPr>
                <w:sz w:val="22"/>
                <w:szCs w:val="22"/>
              </w:rPr>
            </w:pPr>
            <w:r w:rsidRPr="00B936C9">
              <w:rPr>
                <w:sz w:val="22"/>
                <w:szCs w:val="22"/>
              </w:rPr>
              <w:t>50,6</w:t>
            </w:r>
          </w:p>
        </w:tc>
      </w:tr>
      <w:tr w:rsidR="00252839" w:rsidRPr="00B936C9" w:rsidTr="00CD67D1">
        <w:tc>
          <w:tcPr>
            <w:tcW w:w="3969" w:type="dxa"/>
          </w:tcPr>
          <w:p w:rsidR="00252839" w:rsidRPr="00B936C9" w:rsidRDefault="00252839" w:rsidP="005E64DF">
            <w:pPr>
              <w:rPr>
                <w:sz w:val="22"/>
                <w:szCs w:val="22"/>
              </w:rPr>
            </w:pPr>
            <w:r w:rsidRPr="00B936C9">
              <w:rPr>
                <w:sz w:val="22"/>
                <w:szCs w:val="22"/>
              </w:rPr>
              <w:t>I. Simonaitytės pagrindinė mokykla</w:t>
            </w:r>
          </w:p>
        </w:tc>
        <w:tc>
          <w:tcPr>
            <w:tcW w:w="1134" w:type="dxa"/>
          </w:tcPr>
          <w:p w:rsidR="00252839" w:rsidRPr="00B936C9" w:rsidRDefault="00252839" w:rsidP="005E64DF">
            <w:pPr>
              <w:jc w:val="center"/>
              <w:rPr>
                <w:sz w:val="22"/>
                <w:szCs w:val="22"/>
              </w:rPr>
            </w:pPr>
            <w:r w:rsidRPr="00B936C9">
              <w:rPr>
                <w:sz w:val="22"/>
                <w:szCs w:val="22"/>
              </w:rPr>
              <w:t>169</w:t>
            </w:r>
          </w:p>
        </w:tc>
        <w:tc>
          <w:tcPr>
            <w:tcW w:w="1134" w:type="dxa"/>
          </w:tcPr>
          <w:p w:rsidR="00252839" w:rsidRPr="00B936C9" w:rsidRDefault="00252839" w:rsidP="005E64DF">
            <w:pPr>
              <w:jc w:val="center"/>
              <w:rPr>
                <w:sz w:val="22"/>
                <w:szCs w:val="22"/>
              </w:rPr>
            </w:pPr>
            <w:r w:rsidRPr="00B936C9">
              <w:rPr>
                <w:sz w:val="22"/>
                <w:szCs w:val="22"/>
              </w:rPr>
              <w:t>27379</w:t>
            </w:r>
          </w:p>
        </w:tc>
        <w:tc>
          <w:tcPr>
            <w:tcW w:w="1134" w:type="dxa"/>
          </w:tcPr>
          <w:p w:rsidR="00252839" w:rsidRPr="00B936C9" w:rsidRDefault="00252839" w:rsidP="005E64DF">
            <w:pPr>
              <w:jc w:val="center"/>
              <w:rPr>
                <w:sz w:val="22"/>
                <w:szCs w:val="22"/>
              </w:rPr>
            </w:pPr>
            <w:r w:rsidRPr="00B936C9">
              <w:rPr>
                <w:sz w:val="22"/>
                <w:szCs w:val="22"/>
              </w:rPr>
              <w:t>10912</w:t>
            </w:r>
          </w:p>
        </w:tc>
        <w:tc>
          <w:tcPr>
            <w:tcW w:w="1134" w:type="dxa"/>
          </w:tcPr>
          <w:p w:rsidR="00252839" w:rsidRPr="00B936C9" w:rsidRDefault="00252839" w:rsidP="005E64DF">
            <w:pPr>
              <w:jc w:val="center"/>
              <w:rPr>
                <w:sz w:val="22"/>
                <w:szCs w:val="22"/>
              </w:rPr>
            </w:pPr>
            <w:r w:rsidRPr="00B936C9">
              <w:rPr>
                <w:sz w:val="22"/>
                <w:szCs w:val="22"/>
              </w:rPr>
              <w:t>162,0</w:t>
            </w:r>
          </w:p>
        </w:tc>
        <w:tc>
          <w:tcPr>
            <w:tcW w:w="1276" w:type="dxa"/>
          </w:tcPr>
          <w:p w:rsidR="00252839" w:rsidRPr="00B936C9" w:rsidRDefault="00252839" w:rsidP="005E64DF">
            <w:pPr>
              <w:jc w:val="center"/>
              <w:rPr>
                <w:sz w:val="22"/>
                <w:szCs w:val="22"/>
              </w:rPr>
            </w:pPr>
            <w:r w:rsidRPr="00B936C9">
              <w:rPr>
                <w:sz w:val="22"/>
                <w:szCs w:val="22"/>
              </w:rPr>
              <w:t>64,6</w:t>
            </w:r>
          </w:p>
        </w:tc>
      </w:tr>
      <w:tr w:rsidR="00252839" w:rsidRPr="00B936C9" w:rsidTr="00CD67D1">
        <w:tc>
          <w:tcPr>
            <w:tcW w:w="3969" w:type="dxa"/>
          </w:tcPr>
          <w:p w:rsidR="00252839" w:rsidRPr="00B936C9" w:rsidRDefault="00252839" w:rsidP="005E64DF">
            <w:pPr>
              <w:rPr>
                <w:sz w:val="22"/>
                <w:szCs w:val="22"/>
              </w:rPr>
            </w:pPr>
            <w:r w:rsidRPr="00B936C9">
              <w:rPr>
                <w:sz w:val="22"/>
                <w:szCs w:val="22"/>
              </w:rPr>
              <w:t>Vitės pagrindinė mokykla</w:t>
            </w:r>
          </w:p>
        </w:tc>
        <w:tc>
          <w:tcPr>
            <w:tcW w:w="1134" w:type="dxa"/>
          </w:tcPr>
          <w:p w:rsidR="00252839" w:rsidRPr="00B936C9" w:rsidRDefault="00252839" w:rsidP="005E64DF">
            <w:pPr>
              <w:jc w:val="center"/>
              <w:rPr>
                <w:sz w:val="22"/>
                <w:szCs w:val="22"/>
              </w:rPr>
            </w:pPr>
            <w:r w:rsidRPr="00B936C9">
              <w:rPr>
                <w:sz w:val="22"/>
                <w:szCs w:val="22"/>
              </w:rPr>
              <w:t>282</w:t>
            </w:r>
          </w:p>
        </w:tc>
        <w:tc>
          <w:tcPr>
            <w:tcW w:w="1134" w:type="dxa"/>
          </w:tcPr>
          <w:p w:rsidR="00252839" w:rsidRPr="00B936C9" w:rsidRDefault="00252839" w:rsidP="005E64DF">
            <w:pPr>
              <w:jc w:val="center"/>
              <w:rPr>
                <w:sz w:val="22"/>
                <w:szCs w:val="22"/>
              </w:rPr>
            </w:pPr>
            <w:r w:rsidRPr="00B936C9">
              <w:rPr>
                <w:sz w:val="22"/>
                <w:szCs w:val="22"/>
              </w:rPr>
              <w:t>24574</w:t>
            </w:r>
          </w:p>
        </w:tc>
        <w:tc>
          <w:tcPr>
            <w:tcW w:w="1134" w:type="dxa"/>
          </w:tcPr>
          <w:p w:rsidR="00252839" w:rsidRPr="00B936C9" w:rsidRDefault="00252839" w:rsidP="005E64DF">
            <w:pPr>
              <w:jc w:val="center"/>
              <w:rPr>
                <w:sz w:val="22"/>
                <w:szCs w:val="22"/>
              </w:rPr>
            </w:pPr>
            <w:r w:rsidRPr="00B936C9">
              <w:rPr>
                <w:sz w:val="22"/>
                <w:szCs w:val="22"/>
              </w:rPr>
              <w:t>14155</w:t>
            </w:r>
          </w:p>
        </w:tc>
        <w:tc>
          <w:tcPr>
            <w:tcW w:w="1134" w:type="dxa"/>
          </w:tcPr>
          <w:p w:rsidR="00252839" w:rsidRPr="00B936C9" w:rsidRDefault="00252839" w:rsidP="005E64DF">
            <w:pPr>
              <w:jc w:val="center"/>
              <w:rPr>
                <w:sz w:val="22"/>
                <w:szCs w:val="22"/>
              </w:rPr>
            </w:pPr>
            <w:r w:rsidRPr="00B936C9">
              <w:rPr>
                <w:sz w:val="22"/>
                <w:szCs w:val="22"/>
              </w:rPr>
              <w:t>87,1</w:t>
            </w:r>
          </w:p>
        </w:tc>
        <w:tc>
          <w:tcPr>
            <w:tcW w:w="1276" w:type="dxa"/>
          </w:tcPr>
          <w:p w:rsidR="00252839" w:rsidRPr="00B936C9" w:rsidRDefault="00252839" w:rsidP="005E64DF">
            <w:pPr>
              <w:jc w:val="center"/>
              <w:rPr>
                <w:sz w:val="22"/>
                <w:szCs w:val="22"/>
              </w:rPr>
            </w:pPr>
            <w:r w:rsidRPr="00B936C9">
              <w:rPr>
                <w:sz w:val="22"/>
                <w:szCs w:val="22"/>
              </w:rPr>
              <w:t>50,2</w:t>
            </w:r>
          </w:p>
        </w:tc>
      </w:tr>
      <w:tr w:rsidR="00252839" w:rsidRPr="00B936C9" w:rsidTr="00CD67D1">
        <w:tc>
          <w:tcPr>
            <w:tcW w:w="3969" w:type="dxa"/>
          </w:tcPr>
          <w:p w:rsidR="00252839" w:rsidRPr="00B936C9" w:rsidRDefault="00252839" w:rsidP="005E64DF">
            <w:pPr>
              <w:rPr>
                <w:sz w:val="22"/>
                <w:szCs w:val="22"/>
              </w:rPr>
            </w:pPr>
            <w:r w:rsidRPr="00B936C9">
              <w:rPr>
                <w:sz w:val="22"/>
                <w:szCs w:val="22"/>
              </w:rPr>
              <w:t>„Vyturio“ pagrindinė mokykla</w:t>
            </w:r>
          </w:p>
        </w:tc>
        <w:tc>
          <w:tcPr>
            <w:tcW w:w="1134" w:type="dxa"/>
          </w:tcPr>
          <w:p w:rsidR="00252839" w:rsidRPr="00B936C9" w:rsidRDefault="00252839" w:rsidP="005E64DF">
            <w:pPr>
              <w:jc w:val="center"/>
              <w:rPr>
                <w:sz w:val="22"/>
                <w:szCs w:val="22"/>
              </w:rPr>
            </w:pPr>
            <w:r w:rsidRPr="00B936C9">
              <w:rPr>
                <w:sz w:val="22"/>
                <w:szCs w:val="22"/>
              </w:rPr>
              <w:t>438</w:t>
            </w:r>
          </w:p>
        </w:tc>
        <w:tc>
          <w:tcPr>
            <w:tcW w:w="1134" w:type="dxa"/>
          </w:tcPr>
          <w:p w:rsidR="00252839" w:rsidRPr="00B936C9" w:rsidRDefault="00252839" w:rsidP="005E64DF">
            <w:pPr>
              <w:jc w:val="center"/>
              <w:rPr>
                <w:sz w:val="22"/>
                <w:szCs w:val="22"/>
              </w:rPr>
            </w:pPr>
            <w:r w:rsidRPr="00B936C9">
              <w:rPr>
                <w:sz w:val="22"/>
                <w:szCs w:val="22"/>
              </w:rPr>
              <w:t>24225</w:t>
            </w:r>
          </w:p>
        </w:tc>
        <w:tc>
          <w:tcPr>
            <w:tcW w:w="1134" w:type="dxa"/>
          </w:tcPr>
          <w:p w:rsidR="00252839" w:rsidRPr="00B936C9" w:rsidRDefault="00252839" w:rsidP="005E64DF">
            <w:pPr>
              <w:jc w:val="center"/>
              <w:rPr>
                <w:sz w:val="22"/>
                <w:szCs w:val="22"/>
              </w:rPr>
            </w:pPr>
            <w:r w:rsidRPr="00B936C9">
              <w:rPr>
                <w:sz w:val="22"/>
                <w:szCs w:val="22"/>
              </w:rPr>
              <w:t>14313</w:t>
            </w:r>
          </w:p>
        </w:tc>
        <w:tc>
          <w:tcPr>
            <w:tcW w:w="1134" w:type="dxa"/>
          </w:tcPr>
          <w:p w:rsidR="00252839" w:rsidRPr="00B936C9" w:rsidRDefault="00252839" w:rsidP="005E64DF">
            <w:pPr>
              <w:jc w:val="center"/>
              <w:rPr>
                <w:sz w:val="22"/>
                <w:szCs w:val="22"/>
              </w:rPr>
            </w:pPr>
            <w:r w:rsidRPr="00B936C9">
              <w:rPr>
                <w:sz w:val="22"/>
                <w:szCs w:val="22"/>
              </w:rPr>
              <w:t>55,3</w:t>
            </w:r>
          </w:p>
        </w:tc>
        <w:tc>
          <w:tcPr>
            <w:tcW w:w="1276" w:type="dxa"/>
          </w:tcPr>
          <w:p w:rsidR="00252839" w:rsidRPr="00B936C9" w:rsidRDefault="00252839" w:rsidP="005E64DF">
            <w:pPr>
              <w:jc w:val="center"/>
              <w:rPr>
                <w:sz w:val="22"/>
                <w:szCs w:val="22"/>
              </w:rPr>
            </w:pPr>
            <w:r w:rsidRPr="00B936C9">
              <w:rPr>
                <w:sz w:val="22"/>
                <w:szCs w:val="22"/>
              </w:rPr>
              <w:t>32,6</w:t>
            </w:r>
          </w:p>
        </w:tc>
      </w:tr>
      <w:tr w:rsidR="00252839" w:rsidRPr="00B936C9" w:rsidTr="00CD67D1">
        <w:tc>
          <w:tcPr>
            <w:tcW w:w="3969" w:type="dxa"/>
          </w:tcPr>
          <w:p w:rsidR="00252839" w:rsidRPr="00B936C9" w:rsidRDefault="00252839" w:rsidP="005E64DF">
            <w:pPr>
              <w:jc w:val="right"/>
              <w:rPr>
                <w:b/>
                <w:sz w:val="22"/>
                <w:szCs w:val="22"/>
              </w:rPr>
            </w:pPr>
            <w:r w:rsidRPr="00B936C9">
              <w:rPr>
                <w:b/>
                <w:sz w:val="22"/>
                <w:szCs w:val="22"/>
              </w:rPr>
              <w:t>Iš viso pagrindinėse mokyklose</w:t>
            </w:r>
          </w:p>
        </w:tc>
        <w:tc>
          <w:tcPr>
            <w:tcW w:w="1134" w:type="dxa"/>
          </w:tcPr>
          <w:p w:rsidR="00252839" w:rsidRPr="00B936C9" w:rsidRDefault="00252839" w:rsidP="005E64DF">
            <w:pPr>
              <w:jc w:val="center"/>
              <w:rPr>
                <w:b/>
                <w:sz w:val="22"/>
                <w:szCs w:val="22"/>
              </w:rPr>
            </w:pPr>
            <w:r w:rsidRPr="00B936C9">
              <w:rPr>
                <w:b/>
                <w:sz w:val="22"/>
                <w:szCs w:val="22"/>
              </w:rPr>
              <w:t>3736</w:t>
            </w:r>
          </w:p>
        </w:tc>
        <w:tc>
          <w:tcPr>
            <w:tcW w:w="1134" w:type="dxa"/>
          </w:tcPr>
          <w:p w:rsidR="00252839" w:rsidRPr="00B936C9" w:rsidRDefault="00252839" w:rsidP="005E64DF">
            <w:pPr>
              <w:jc w:val="center"/>
              <w:rPr>
                <w:b/>
                <w:sz w:val="22"/>
                <w:szCs w:val="22"/>
              </w:rPr>
            </w:pPr>
            <w:r w:rsidRPr="00B936C9">
              <w:rPr>
                <w:b/>
                <w:sz w:val="22"/>
                <w:szCs w:val="22"/>
              </w:rPr>
              <w:t>266437</w:t>
            </w:r>
          </w:p>
        </w:tc>
        <w:tc>
          <w:tcPr>
            <w:tcW w:w="1134" w:type="dxa"/>
          </w:tcPr>
          <w:p w:rsidR="00252839" w:rsidRPr="00B936C9" w:rsidRDefault="00252839" w:rsidP="005E64DF">
            <w:pPr>
              <w:jc w:val="center"/>
              <w:rPr>
                <w:b/>
                <w:sz w:val="22"/>
                <w:szCs w:val="22"/>
              </w:rPr>
            </w:pPr>
            <w:r w:rsidRPr="00B936C9">
              <w:rPr>
                <w:b/>
                <w:sz w:val="22"/>
                <w:szCs w:val="22"/>
              </w:rPr>
              <w:t>158211</w:t>
            </w:r>
          </w:p>
        </w:tc>
        <w:tc>
          <w:tcPr>
            <w:tcW w:w="1134" w:type="dxa"/>
          </w:tcPr>
          <w:p w:rsidR="00252839" w:rsidRPr="00B936C9" w:rsidRDefault="00252839" w:rsidP="005E64DF">
            <w:pPr>
              <w:jc w:val="center"/>
              <w:rPr>
                <w:b/>
                <w:sz w:val="22"/>
                <w:szCs w:val="22"/>
              </w:rPr>
            </w:pPr>
            <w:r w:rsidRPr="00B936C9">
              <w:rPr>
                <w:b/>
                <w:sz w:val="22"/>
                <w:szCs w:val="22"/>
              </w:rPr>
              <w:t>71,3</w:t>
            </w:r>
          </w:p>
        </w:tc>
        <w:tc>
          <w:tcPr>
            <w:tcW w:w="1276" w:type="dxa"/>
          </w:tcPr>
          <w:p w:rsidR="00252839" w:rsidRPr="00B936C9" w:rsidRDefault="00252839" w:rsidP="005E64DF">
            <w:pPr>
              <w:jc w:val="center"/>
              <w:rPr>
                <w:b/>
                <w:sz w:val="22"/>
                <w:szCs w:val="22"/>
              </w:rPr>
            </w:pPr>
            <w:r w:rsidRPr="00B936C9">
              <w:rPr>
                <w:b/>
                <w:sz w:val="22"/>
                <w:szCs w:val="22"/>
              </w:rPr>
              <w:t>42,3</w:t>
            </w:r>
          </w:p>
        </w:tc>
      </w:tr>
      <w:tr w:rsidR="00252839" w:rsidRPr="00B936C9" w:rsidTr="00CD67D1">
        <w:tc>
          <w:tcPr>
            <w:tcW w:w="3969" w:type="dxa"/>
          </w:tcPr>
          <w:p w:rsidR="00252839" w:rsidRPr="00B936C9" w:rsidRDefault="00252839" w:rsidP="005E64DF">
            <w:pPr>
              <w:rPr>
                <w:sz w:val="22"/>
                <w:szCs w:val="22"/>
              </w:rPr>
            </w:pPr>
            <w:r w:rsidRPr="00B936C9">
              <w:rPr>
                <w:sz w:val="22"/>
                <w:szCs w:val="22"/>
              </w:rPr>
              <w:t>„Medeinės“ mokykla</w:t>
            </w:r>
          </w:p>
        </w:tc>
        <w:tc>
          <w:tcPr>
            <w:tcW w:w="1134" w:type="dxa"/>
          </w:tcPr>
          <w:p w:rsidR="00252839" w:rsidRPr="00B936C9" w:rsidRDefault="00252839" w:rsidP="005E64DF">
            <w:pPr>
              <w:jc w:val="center"/>
              <w:rPr>
                <w:sz w:val="22"/>
                <w:szCs w:val="22"/>
              </w:rPr>
            </w:pPr>
            <w:r w:rsidRPr="00B936C9">
              <w:rPr>
                <w:sz w:val="22"/>
                <w:szCs w:val="22"/>
              </w:rPr>
              <w:t>152</w:t>
            </w:r>
          </w:p>
        </w:tc>
        <w:tc>
          <w:tcPr>
            <w:tcW w:w="1134" w:type="dxa"/>
          </w:tcPr>
          <w:p w:rsidR="00252839" w:rsidRPr="00B936C9" w:rsidRDefault="00252839" w:rsidP="005E64DF">
            <w:pPr>
              <w:jc w:val="center"/>
              <w:rPr>
                <w:sz w:val="22"/>
                <w:szCs w:val="22"/>
              </w:rPr>
            </w:pPr>
            <w:r w:rsidRPr="00B936C9">
              <w:rPr>
                <w:sz w:val="22"/>
                <w:szCs w:val="22"/>
              </w:rPr>
              <w:t>12791</w:t>
            </w:r>
          </w:p>
        </w:tc>
        <w:tc>
          <w:tcPr>
            <w:tcW w:w="1134" w:type="dxa"/>
          </w:tcPr>
          <w:p w:rsidR="00252839" w:rsidRPr="00B936C9" w:rsidRDefault="00252839" w:rsidP="005E64DF">
            <w:pPr>
              <w:jc w:val="center"/>
              <w:rPr>
                <w:sz w:val="22"/>
                <w:szCs w:val="22"/>
              </w:rPr>
            </w:pPr>
            <w:r w:rsidRPr="00B936C9">
              <w:rPr>
                <w:sz w:val="22"/>
                <w:szCs w:val="22"/>
              </w:rPr>
              <w:t>10266</w:t>
            </w:r>
          </w:p>
        </w:tc>
        <w:tc>
          <w:tcPr>
            <w:tcW w:w="1134" w:type="dxa"/>
          </w:tcPr>
          <w:p w:rsidR="00252839" w:rsidRPr="00B936C9" w:rsidRDefault="00252839" w:rsidP="005E64DF">
            <w:pPr>
              <w:jc w:val="center"/>
              <w:rPr>
                <w:sz w:val="22"/>
                <w:szCs w:val="22"/>
              </w:rPr>
            </w:pPr>
            <w:r w:rsidRPr="00B936C9">
              <w:rPr>
                <w:sz w:val="22"/>
                <w:szCs w:val="22"/>
              </w:rPr>
              <w:t>84,2</w:t>
            </w:r>
          </w:p>
        </w:tc>
        <w:tc>
          <w:tcPr>
            <w:tcW w:w="1276" w:type="dxa"/>
          </w:tcPr>
          <w:p w:rsidR="00252839" w:rsidRPr="00B936C9" w:rsidRDefault="00252839" w:rsidP="005E64DF">
            <w:pPr>
              <w:jc w:val="center"/>
              <w:rPr>
                <w:sz w:val="22"/>
                <w:szCs w:val="22"/>
              </w:rPr>
            </w:pPr>
            <w:r w:rsidRPr="00B936C9">
              <w:rPr>
                <w:sz w:val="22"/>
                <w:szCs w:val="22"/>
              </w:rPr>
              <w:t>67,5</w:t>
            </w:r>
          </w:p>
        </w:tc>
      </w:tr>
      <w:tr w:rsidR="00252839" w:rsidRPr="00B936C9" w:rsidTr="00CD67D1">
        <w:tc>
          <w:tcPr>
            <w:tcW w:w="3969" w:type="dxa"/>
          </w:tcPr>
          <w:p w:rsidR="00252839" w:rsidRPr="00B936C9" w:rsidRDefault="00252839" w:rsidP="005E64DF">
            <w:pPr>
              <w:rPr>
                <w:sz w:val="22"/>
                <w:szCs w:val="22"/>
              </w:rPr>
            </w:pPr>
            <w:r w:rsidRPr="00B936C9">
              <w:rPr>
                <w:sz w:val="22"/>
                <w:szCs w:val="22"/>
              </w:rPr>
              <w:t xml:space="preserve">Litorinos mokykla </w:t>
            </w:r>
          </w:p>
        </w:tc>
        <w:tc>
          <w:tcPr>
            <w:tcW w:w="1134" w:type="dxa"/>
          </w:tcPr>
          <w:p w:rsidR="00252839" w:rsidRPr="00B936C9" w:rsidRDefault="00252839" w:rsidP="005E64DF">
            <w:pPr>
              <w:jc w:val="center"/>
              <w:rPr>
                <w:sz w:val="22"/>
                <w:szCs w:val="22"/>
              </w:rPr>
            </w:pPr>
            <w:r w:rsidRPr="00B936C9">
              <w:rPr>
                <w:sz w:val="22"/>
                <w:szCs w:val="22"/>
              </w:rPr>
              <w:t>31</w:t>
            </w:r>
          </w:p>
        </w:tc>
        <w:tc>
          <w:tcPr>
            <w:tcW w:w="1134" w:type="dxa"/>
          </w:tcPr>
          <w:p w:rsidR="00252839" w:rsidRPr="00B936C9" w:rsidRDefault="00252839" w:rsidP="005E64DF">
            <w:pPr>
              <w:jc w:val="center"/>
              <w:rPr>
                <w:sz w:val="22"/>
                <w:szCs w:val="22"/>
              </w:rPr>
            </w:pPr>
            <w:r w:rsidRPr="00B936C9">
              <w:rPr>
                <w:sz w:val="22"/>
                <w:szCs w:val="22"/>
              </w:rPr>
              <w:t>3476</w:t>
            </w:r>
          </w:p>
        </w:tc>
        <w:tc>
          <w:tcPr>
            <w:tcW w:w="1134" w:type="dxa"/>
          </w:tcPr>
          <w:p w:rsidR="00252839" w:rsidRPr="00B936C9" w:rsidRDefault="00252839" w:rsidP="005E64DF">
            <w:pPr>
              <w:jc w:val="center"/>
              <w:rPr>
                <w:sz w:val="22"/>
                <w:szCs w:val="22"/>
              </w:rPr>
            </w:pPr>
            <w:r w:rsidRPr="00B936C9">
              <w:rPr>
                <w:sz w:val="22"/>
                <w:szCs w:val="22"/>
              </w:rPr>
              <w:t>1856</w:t>
            </w:r>
          </w:p>
        </w:tc>
        <w:tc>
          <w:tcPr>
            <w:tcW w:w="1134" w:type="dxa"/>
          </w:tcPr>
          <w:p w:rsidR="00252839" w:rsidRPr="00B936C9" w:rsidRDefault="00252839" w:rsidP="005E64DF">
            <w:pPr>
              <w:jc w:val="center"/>
              <w:rPr>
                <w:sz w:val="22"/>
                <w:szCs w:val="22"/>
              </w:rPr>
            </w:pPr>
            <w:r w:rsidRPr="00B936C9">
              <w:rPr>
                <w:sz w:val="22"/>
                <w:szCs w:val="22"/>
              </w:rPr>
              <w:t>112,1</w:t>
            </w:r>
          </w:p>
        </w:tc>
        <w:tc>
          <w:tcPr>
            <w:tcW w:w="1276" w:type="dxa"/>
          </w:tcPr>
          <w:p w:rsidR="00252839" w:rsidRPr="00B936C9" w:rsidRDefault="00252839" w:rsidP="005E64DF">
            <w:pPr>
              <w:jc w:val="center"/>
              <w:rPr>
                <w:sz w:val="22"/>
                <w:szCs w:val="22"/>
              </w:rPr>
            </w:pPr>
            <w:r w:rsidRPr="00B936C9">
              <w:rPr>
                <w:sz w:val="22"/>
                <w:szCs w:val="22"/>
              </w:rPr>
              <w:t>60,0</w:t>
            </w:r>
          </w:p>
        </w:tc>
      </w:tr>
      <w:tr w:rsidR="00252839" w:rsidRPr="00B936C9" w:rsidTr="00CD67D1">
        <w:tc>
          <w:tcPr>
            <w:tcW w:w="3969" w:type="dxa"/>
          </w:tcPr>
          <w:p w:rsidR="00252839" w:rsidRPr="00B936C9" w:rsidRDefault="00252839" w:rsidP="005E64DF">
            <w:pPr>
              <w:jc w:val="right"/>
              <w:rPr>
                <w:b/>
                <w:sz w:val="22"/>
                <w:szCs w:val="22"/>
              </w:rPr>
            </w:pPr>
            <w:r w:rsidRPr="00B936C9">
              <w:rPr>
                <w:b/>
                <w:sz w:val="22"/>
                <w:szCs w:val="22"/>
              </w:rPr>
              <w:t>Iš viso specialiosiose mokyklose</w:t>
            </w:r>
          </w:p>
        </w:tc>
        <w:tc>
          <w:tcPr>
            <w:tcW w:w="1134" w:type="dxa"/>
          </w:tcPr>
          <w:p w:rsidR="00252839" w:rsidRPr="00B936C9" w:rsidRDefault="00252839" w:rsidP="005E64DF">
            <w:pPr>
              <w:jc w:val="center"/>
              <w:rPr>
                <w:b/>
                <w:sz w:val="22"/>
                <w:szCs w:val="22"/>
              </w:rPr>
            </w:pPr>
            <w:r w:rsidRPr="00B936C9">
              <w:rPr>
                <w:b/>
                <w:sz w:val="22"/>
                <w:szCs w:val="22"/>
              </w:rPr>
              <w:t>183</w:t>
            </w:r>
          </w:p>
        </w:tc>
        <w:tc>
          <w:tcPr>
            <w:tcW w:w="1134" w:type="dxa"/>
          </w:tcPr>
          <w:p w:rsidR="00252839" w:rsidRPr="00B936C9" w:rsidRDefault="00252839" w:rsidP="005E64DF">
            <w:pPr>
              <w:jc w:val="center"/>
              <w:rPr>
                <w:b/>
                <w:sz w:val="22"/>
                <w:szCs w:val="22"/>
              </w:rPr>
            </w:pPr>
            <w:r w:rsidRPr="00B936C9">
              <w:rPr>
                <w:b/>
                <w:sz w:val="22"/>
                <w:szCs w:val="22"/>
              </w:rPr>
              <w:t>16267</w:t>
            </w:r>
          </w:p>
        </w:tc>
        <w:tc>
          <w:tcPr>
            <w:tcW w:w="1134" w:type="dxa"/>
          </w:tcPr>
          <w:p w:rsidR="00252839" w:rsidRPr="00B936C9" w:rsidRDefault="00252839" w:rsidP="005E64DF">
            <w:pPr>
              <w:jc w:val="center"/>
              <w:rPr>
                <w:b/>
                <w:sz w:val="22"/>
                <w:szCs w:val="22"/>
              </w:rPr>
            </w:pPr>
            <w:r w:rsidRPr="00B936C9">
              <w:rPr>
                <w:b/>
                <w:sz w:val="22"/>
                <w:szCs w:val="22"/>
              </w:rPr>
              <w:t>12122</w:t>
            </w:r>
          </w:p>
        </w:tc>
        <w:tc>
          <w:tcPr>
            <w:tcW w:w="1134" w:type="dxa"/>
          </w:tcPr>
          <w:p w:rsidR="00252839" w:rsidRPr="00B936C9" w:rsidRDefault="00252839" w:rsidP="005E64DF">
            <w:pPr>
              <w:jc w:val="center"/>
              <w:rPr>
                <w:b/>
                <w:sz w:val="22"/>
                <w:szCs w:val="22"/>
              </w:rPr>
            </w:pPr>
            <w:r w:rsidRPr="00B936C9">
              <w:rPr>
                <w:b/>
                <w:sz w:val="22"/>
                <w:szCs w:val="22"/>
              </w:rPr>
              <w:t>88,9</w:t>
            </w:r>
          </w:p>
        </w:tc>
        <w:tc>
          <w:tcPr>
            <w:tcW w:w="1276" w:type="dxa"/>
          </w:tcPr>
          <w:p w:rsidR="00252839" w:rsidRPr="00B936C9" w:rsidRDefault="00252839" w:rsidP="005E64DF">
            <w:pPr>
              <w:jc w:val="center"/>
              <w:rPr>
                <w:b/>
                <w:sz w:val="22"/>
                <w:szCs w:val="22"/>
              </w:rPr>
            </w:pPr>
            <w:r w:rsidRPr="00B936C9">
              <w:rPr>
                <w:b/>
                <w:sz w:val="22"/>
                <w:szCs w:val="22"/>
              </w:rPr>
              <w:t>66,2</w:t>
            </w:r>
          </w:p>
        </w:tc>
      </w:tr>
      <w:tr w:rsidR="00252839" w:rsidRPr="00B936C9" w:rsidTr="00CD67D1">
        <w:tc>
          <w:tcPr>
            <w:tcW w:w="3969" w:type="dxa"/>
          </w:tcPr>
          <w:p w:rsidR="00252839" w:rsidRPr="00B936C9" w:rsidRDefault="00252839" w:rsidP="005E64DF">
            <w:pPr>
              <w:tabs>
                <w:tab w:val="center" w:pos="3490"/>
              </w:tabs>
              <w:rPr>
                <w:sz w:val="22"/>
                <w:szCs w:val="22"/>
              </w:rPr>
            </w:pPr>
            <w:r w:rsidRPr="00B936C9">
              <w:rPr>
                <w:sz w:val="22"/>
                <w:szCs w:val="22"/>
              </w:rPr>
              <w:t>„Gilijos“ pradinė mokykla</w:t>
            </w:r>
            <w:r w:rsidRPr="00B936C9">
              <w:rPr>
                <w:sz w:val="22"/>
                <w:szCs w:val="22"/>
              </w:rPr>
              <w:tab/>
            </w:r>
          </w:p>
        </w:tc>
        <w:tc>
          <w:tcPr>
            <w:tcW w:w="1134" w:type="dxa"/>
          </w:tcPr>
          <w:p w:rsidR="00252839" w:rsidRPr="00B936C9" w:rsidRDefault="00252839" w:rsidP="005E64DF">
            <w:pPr>
              <w:jc w:val="center"/>
              <w:rPr>
                <w:b/>
                <w:sz w:val="22"/>
                <w:szCs w:val="22"/>
              </w:rPr>
            </w:pPr>
            <w:r w:rsidRPr="00B936C9">
              <w:rPr>
                <w:b/>
                <w:sz w:val="22"/>
                <w:szCs w:val="22"/>
              </w:rPr>
              <w:t>563</w:t>
            </w:r>
          </w:p>
        </w:tc>
        <w:tc>
          <w:tcPr>
            <w:tcW w:w="1134" w:type="dxa"/>
          </w:tcPr>
          <w:p w:rsidR="00252839" w:rsidRPr="00B936C9" w:rsidRDefault="00252839" w:rsidP="005E64DF">
            <w:pPr>
              <w:jc w:val="center"/>
              <w:rPr>
                <w:sz w:val="22"/>
                <w:szCs w:val="22"/>
              </w:rPr>
            </w:pPr>
            <w:r w:rsidRPr="00B936C9">
              <w:rPr>
                <w:sz w:val="22"/>
                <w:szCs w:val="22"/>
              </w:rPr>
              <w:t>13933</w:t>
            </w:r>
          </w:p>
        </w:tc>
        <w:tc>
          <w:tcPr>
            <w:tcW w:w="1134" w:type="dxa"/>
          </w:tcPr>
          <w:p w:rsidR="00252839" w:rsidRPr="00B936C9" w:rsidRDefault="00252839" w:rsidP="005E64DF">
            <w:pPr>
              <w:jc w:val="center"/>
              <w:rPr>
                <w:sz w:val="22"/>
                <w:szCs w:val="22"/>
              </w:rPr>
            </w:pPr>
            <w:r w:rsidRPr="00B936C9">
              <w:rPr>
                <w:sz w:val="22"/>
                <w:szCs w:val="22"/>
              </w:rPr>
              <w:t>9288</w:t>
            </w:r>
          </w:p>
        </w:tc>
        <w:tc>
          <w:tcPr>
            <w:tcW w:w="1134" w:type="dxa"/>
          </w:tcPr>
          <w:p w:rsidR="00252839" w:rsidRPr="00B936C9" w:rsidRDefault="00252839" w:rsidP="005E64DF">
            <w:pPr>
              <w:jc w:val="center"/>
              <w:rPr>
                <w:sz w:val="22"/>
                <w:szCs w:val="22"/>
              </w:rPr>
            </w:pPr>
            <w:r w:rsidRPr="00B936C9">
              <w:rPr>
                <w:sz w:val="22"/>
                <w:szCs w:val="22"/>
              </w:rPr>
              <w:t>24,7</w:t>
            </w:r>
          </w:p>
        </w:tc>
        <w:tc>
          <w:tcPr>
            <w:tcW w:w="1276" w:type="dxa"/>
          </w:tcPr>
          <w:p w:rsidR="00252839" w:rsidRPr="00B936C9" w:rsidRDefault="00252839" w:rsidP="005E64DF">
            <w:pPr>
              <w:jc w:val="center"/>
              <w:rPr>
                <w:sz w:val="22"/>
                <w:szCs w:val="22"/>
              </w:rPr>
            </w:pPr>
            <w:r w:rsidRPr="00B936C9">
              <w:rPr>
                <w:sz w:val="22"/>
                <w:szCs w:val="22"/>
              </w:rPr>
              <w:t>16,5</w:t>
            </w:r>
          </w:p>
        </w:tc>
      </w:tr>
      <w:tr w:rsidR="00252839" w:rsidRPr="00B936C9" w:rsidTr="00CD67D1">
        <w:tc>
          <w:tcPr>
            <w:tcW w:w="3969" w:type="dxa"/>
          </w:tcPr>
          <w:p w:rsidR="00252839" w:rsidRPr="00B936C9" w:rsidRDefault="00252839" w:rsidP="005E64DF">
            <w:pPr>
              <w:tabs>
                <w:tab w:val="center" w:pos="3490"/>
              </w:tabs>
              <w:rPr>
                <w:sz w:val="22"/>
                <w:szCs w:val="22"/>
              </w:rPr>
            </w:pPr>
            <w:r w:rsidRPr="00B936C9">
              <w:rPr>
                <w:sz w:val="22"/>
                <w:szCs w:val="22"/>
              </w:rPr>
              <w:t>„Inkarėlio“ mokykla-darželis</w:t>
            </w:r>
          </w:p>
        </w:tc>
        <w:tc>
          <w:tcPr>
            <w:tcW w:w="1134" w:type="dxa"/>
          </w:tcPr>
          <w:p w:rsidR="00252839" w:rsidRPr="00B936C9" w:rsidRDefault="00252839" w:rsidP="005E64DF">
            <w:pPr>
              <w:jc w:val="center"/>
              <w:rPr>
                <w:sz w:val="22"/>
                <w:szCs w:val="22"/>
              </w:rPr>
            </w:pPr>
            <w:r w:rsidRPr="00B936C9">
              <w:rPr>
                <w:sz w:val="22"/>
                <w:szCs w:val="22"/>
              </w:rPr>
              <w:t>17</w:t>
            </w:r>
          </w:p>
        </w:tc>
        <w:tc>
          <w:tcPr>
            <w:tcW w:w="1134" w:type="dxa"/>
          </w:tcPr>
          <w:p w:rsidR="00252839" w:rsidRPr="00B936C9" w:rsidRDefault="00252839" w:rsidP="005E64DF">
            <w:pPr>
              <w:jc w:val="center"/>
              <w:rPr>
                <w:sz w:val="22"/>
                <w:szCs w:val="22"/>
              </w:rPr>
            </w:pPr>
            <w:r w:rsidRPr="00B936C9">
              <w:rPr>
                <w:sz w:val="22"/>
                <w:szCs w:val="22"/>
              </w:rPr>
              <w:t>260</w:t>
            </w:r>
          </w:p>
        </w:tc>
        <w:tc>
          <w:tcPr>
            <w:tcW w:w="1134" w:type="dxa"/>
          </w:tcPr>
          <w:p w:rsidR="00252839" w:rsidRPr="00B936C9" w:rsidRDefault="00252839" w:rsidP="005E64DF">
            <w:pPr>
              <w:jc w:val="center"/>
              <w:rPr>
                <w:sz w:val="22"/>
                <w:szCs w:val="22"/>
              </w:rPr>
            </w:pPr>
            <w:r w:rsidRPr="00B936C9">
              <w:rPr>
                <w:sz w:val="22"/>
                <w:szCs w:val="22"/>
              </w:rPr>
              <w:t>165</w:t>
            </w:r>
          </w:p>
        </w:tc>
        <w:tc>
          <w:tcPr>
            <w:tcW w:w="1134" w:type="dxa"/>
          </w:tcPr>
          <w:p w:rsidR="00252839" w:rsidRPr="00B936C9" w:rsidRDefault="00252839" w:rsidP="005E64DF">
            <w:pPr>
              <w:jc w:val="center"/>
              <w:rPr>
                <w:sz w:val="22"/>
                <w:szCs w:val="22"/>
              </w:rPr>
            </w:pPr>
            <w:r w:rsidRPr="00B936C9">
              <w:rPr>
                <w:sz w:val="22"/>
                <w:szCs w:val="22"/>
              </w:rPr>
              <w:t>15,3</w:t>
            </w:r>
          </w:p>
        </w:tc>
        <w:tc>
          <w:tcPr>
            <w:tcW w:w="1276" w:type="dxa"/>
          </w:tcPr>
          <w:p w:rsidR="00252839" w:rsidRPr="00B936C9" w:rsidRDefault="00252839" w:rsidP="005E64DF">
            <w:pPr>
              <w:jc w:val="center"/>
              <w:rPr>
                <w:sz w:val="22"/>
                <w:szCs w:val="22"/>
              </w:rPr>
            </w:pPr>
            <w:r w:rsidRPr="00B936C9">
              <w:rPr>
                <w:sz w:val="22"/>
                <w:szCs w:val="22"/>
              </w:rPr>
              <w:t>9,7</w:t>
            </w:r>
          </w:p>
        </w:tc>
      </w:tr>
      <w:tr w:rsidR="00252839" w:rsidRPr="00B936C9" w:rsidTr="00CD67D1">
        <w:tc>
          <w:tcPr>
            <w:tcW w:w="3969" w:type="dxa"/>
          </w:tcPr>
          <w:p w:rsidR="00252839" w:rsidRPr="00B936C9" w:rsidRDefault="00252839" w:rsidP="005E64DF">
            <w:pPr>
              <w:tabs>
                <w:tab w:val="center" w:pos="3490"/>
              </w:tabs>
              <w:rPr>
                <w:sz w:val="22"/>
                <w:szCs w:val="22"/>
              </w:rPr>
            </w:pPr>
            <w:r w:rsidRPr="00B936C9">
              <w:rPr>
                <w:sz w:val="22"/>
                <w:szCs w:val="22"/>
              </w:rPr>
              <w:t>„Nykštuko“ mokykla-darželis</w:t>
            </w:r>
          </w:p>
        </w:tc>
        <w:tc>
          <w:tcPr>
            <w:tcW w:w="1134" w:type="dxa"/>
          </w:tcPr>
          <w:p w:rsidR="00252839" w:rsidRPr="00B936C9" w:rsidRDefault="00252839" w:rsidP="005E64DF">
            <w:pPr>
              <w:jc w:val="center"/>
              <w:rPr>
                <w:sz w:val="22"/>
                <w:szCs w:val="22"/>
              </w:rPr>
            </w:pPr>
            <w:r w:rsidRPr="00B936C9">
              <w:rPr>
                <w:sz w:val="22"/>
                <w:szCs w:val="22"/>
              </w:rPr>
              <w:t>41</w:t>
            </w:r>
          </w:p>
        </w:tc>
        <w:tc>
          <w:tcPr>
            <w:tcW w:w="1134" w:type="dxa"/>
          </w:tcPr>
          <w:p w:rsidR="00252839" w:rsidRPr="00B936C9" w:rsidRDefault="00252839" w:rsidP="005E64DF">
            <w:pPr>
              <w:jc w:val="center"/>
              <w:rPr>
                <w:sz w:val="22"/>
                <w:szCs w:val="22"/>
              </w:rPr>
            </w:pPr>
            <w:r w:rsidRPr="00B936C9">
              <w:rPr>
                <w:sz w:val="22"/>
                <w:szCs w:val="22"/>
              </w:rPr>
              <w:t>992</w:t>
            </w:r>
          </w:p>
        </w:tc>
        <w:tc>
          <w:tcPr>
            <w:tcW w:w="1134" w:type="dxa"/>
          </w:tcPr>
          <w:p w:rsidR="00252839" w:rsidRPr="00B936C9" w:rsidRDefault="00252839" w:rsidP="005E64DF">
            <w:pPr>
              <w:jc w:val="center"/>
              <w:rPr>
                <w:sz w:val="22"/>
                <w:szCs w:val="22"/>
              </w:rPr>
            </w:pPr>
            <w:r w:rsidRPr="00B936C9">
              <w:rPr>
                <w:sz w:val="22"/>
                <w:szCs w:val="22"/>
              </w:rPr>
              <w:t>855</w:t>
            </w:r>
          </w:p>
        </w:tc>
        <w:tc>
          <w:tcPr>
            <w:tcW w:w="1134" w:type="dxa"/>
          </w:tcPr>
          <w:p w:rsidR="00252839" w:rsidRPr="00B936C9" w:rsidRDefault="00252839" w:rsidP="005E64DF">
            <w:pPr>
              <w:jc w:val="center"/>
              <w:rPr>
                <w:sz w:val="22"/>
                <w:szCs w:val="22"/>
              </w:rPr>
            </w:pPr>
            <w:r w:rsidRPr="00B936C9">
              <w:rPr>
                <w:sz w:val="22"/>
                <w:szCs w:val="22"/>
              </w:rPr>
              <w:t>24,2</w:t>
            </w:r>
          </w:p>
        </w:tc>
        <w:tc>
          <w:tcPr>
            <w:tcW w:w="1276" w:type="dxa"/>
          </w:tcPr>
          <w:p w:rsidR="00252839" w:rsidRPr="00B936C9" w:rsidRDefault="00252839" w:rsidP="005E64DF">
            <w:pPr>
              <w:jc w:val="center"/>
              <w:rPr>
                <w:sz w:val="22"/>
                <w:szCs w:val="22"/>
              </w:rPr>
            </w:pPr>
            <w:r w:rsidRPr="00B936C9">
              <w:rPr>
                <w:sz w:val="22"/>
                <w:szCs w:val="22"/>
              </w:rPr>
              <w:t>20,9</w:t>
            </w:r>
          </w:p>
        </w:tc>
      </w:tr>
      <w:tr w:rsidR="00252839" w:rsidRPr="00B936C9" w:rsidTr="00CD67D1">
        <w:tc>
          <w:tcPr>
            <w:tcW w:w="3969" w:type="dxa"/>
          </w:tcPr>
          <w:p w:rsidR="00252839" w:rsidRPr="00B936C9" w:rsidRDefault="00252839" w:rsidP="005E64DF">
            <w:pPr>
              <w:tabs>
                <w:tab w:val="center" w:pos="3490"/>
              </w:tabs>
              <w:rPr>
                <w:sz w:val="22"/>
                <w:szCs w:val="22"/>
              </w:rPr>
            </w:pPr>
            <w:r w:rsidRPr="00B936C9">
              <w:rPr>
                <w:sz w:val="22"/>
                <w:szCs w:val="22"/>
              </w:rPr>
              <w:t>Marijos Montessori mokykla-darželis</w:t>
            </w:r>
          </w:p>
        </w:tc>
        <w:tc>
          <w:tcPr>
            <w:tcW w:w="1134" w:type="dxa"/>
          </w:tcPr>
          <w:p w:rsidR="00252839" w:rsidRPr="00B936C9" w:rsidRDefault="00252839" w:rsidP="005E64DF">
            <w:pPr>
              <w:jc w:val="center"/>
              <w:rPr>
                <w:sz w:val="22"/>
                <w:szCs w:val="22"/>
              </w:rPr>
            </w:pPr>
            <w:r w:rsidRPr="00B936C9">
              <w:rPr>
                <w:sz w:val="22"/>
                <w:szCs w:val="22"/>
              </w:rPr>
              <w:t>83</w:t>
            </w:r>
          </w:p>
        </w:tc>
        <w:tc>
          <w:tcPr>
            <w:tcW w:w="1134" w:type="dxa"/>
          </w:tcPr>
          <w:p w:rsidR="00252839" w:rsidRPr="00B936C9" w:rsidRDefault="00252839" w:rsidP="005E64DF">
            <w:pPr>
              <w:jc w:val="center"/>
              <w:rPr>
                <w:sz w:val="22"/>
                <w:szCs w:val="22"/>
              </w:rPr>
            </w:pPr>
            <w:r w:rsidRPr="00B936C9">
              <w:rPr>
                <w:sz w:val="22"/>
                <w:szCs w:val="22"/>
              </w:rPr>
              <w:t>4236</w:t>
            </w:r>
          </w:p>
        </w:tc>
        <w:tc>
          <w:tcPr>
            <w:tcW w:w="1134" w:type="dxa"/>
          </w:tcPr>
          <w:p w:rsidR="00252839" w:rsidRPr="00B936C9" w:rsidRDefault="00252839" w:rsidP="005E64DF">
            <w:pPr>
              <w:jc w:val="center"/>
              <w:rPr>
                <w:sz w:val="22"/>
                <w:szCs w:val="22"/>
              </w:rPr>
            </w:pPr>
            <w:r w:rsidRPr="00B936C9">
              <w:rPr>
                <w:sz w:val="22"/>
                <w:szCs w:val="22"/>
              </w:rPr>
              <w:t>3827</w:t>
            </w:r>
          </w:p>
        </w:tc>
        <w:tc>
          <w:tcPr>
            <w:tcW w:w="1134" w:type="dxa"/>
          </w:tcPr>
          <w:p w:rsidR="00252839" w:rsidRPr="00B936C9" w:rsidRDefault="00252839" w:rsidP="005E64DF">
            <w:pPr>
              <w:jc w:val="center"/>
              <w:rPr>
                <w:sz w:val="22"/>
                <w:szCs w:val="22"/>
              </w:rPr>
            </w:pPr>
            <w:r w:rsidRPr="00B936C9">
              <w:rPr>
                <w:sz w:val="22"/>
                <w:szCs w:val="22"/>
              </w:rPr>
              <w:t>51,0</w:t>
            </w:r>
          </w:p>
        </w:tc>
        <w:tc>
          <w:tcPr>
            <w:tcW w:w="1276" w:type="dxa"/>
          </w:tcPr>
          <w:p w:rsidR="00252839" w:rsidRPr="00B936C9" w:rsidRDefault="00252839" w:rsidP="005E64DF">
            <w:pPr>
              <w:jc w:val="center"/>
              <w:rPr>
                <w:sz w:val="22"/>
                <w:szCs w:val="22"/>
              </w:rPr>
            </w:pPr>
            <w:r w:rsidRPr="00B936C9">
              <w:rPr>
                <w:sz w:val="22"/>
                <w:szCs w:val="22"/>
              </w:rPr>
              <w:t>46,1</w:t>
            </w:r>
          </w:p>
        </w:tc>
      </w:tr>
      <w:tr w:rsidR="00252839" w:rsidRPr="00B936C9" w:rsidTr="00CD67D1">
        <w:tc>
          <w:tcPr>
            <w:tcW w:w="3969" w:type="dxa"/>
          </w:tcPr>
          <w:p w:rsidR="00252839" w:rsidRPr="00B936C9" w:rsidRDefault="00252839" w:rsidP="005E64DF">
            <w:pPr>
              <w:tabs>
                <w:tab w:val="center" w:pos="3490"/>
              </w:tabs>
              <w:rPr>
                <w:sz w:val="22"/>
                <w:szCs w:val="22"/>
              </w:rPr>
            </w:pPr>
            <w:r w:rsidRPr="00B936C9">
              <w:rPr>
                <w:sz w:val="22"/>
                <w:szCs w:val="22"/>
              </w:rPr>
              <w:t>„Pakalnutės“ mokykla-darželis</w:t>
            </w:r>
          </w:p>
        </w:tc>
        <w:tc>
          <w:tcPr>
            <w:tcW w:w="1134" w:type="dxa"/>
          </w:tcPr>
          <w:p w:rsidR="00252839" w:rsidRPr="00B936C9" w:rsidRDefault="00252839" w:rsidP="005E64DF">
            <w:pPr>
              <w:jc w:val="center"/>
              <w:rPr>
                <w:sz w:val="22"/>
                <w:szCs w:val="22"/>
              </w:rPr>
            </w:pPr>
            <w:r w:rsidRPr="00B936C9">
              <w:rPr>
                <w:sz w:val="22"/>
                <w:szCs w:val="22"/>
              </w:rPr>
              <w:t>69</w:t>
            </w:r>
          </w:p>
        </w:tc>
        <w:tc>
          <w:tcPr>
            <w:tcW w:w="1134" w:type="dxa"/>
          </w:tcPr>
          <w:p w:rsidR="00252839" w:rsidRPr="00B936C9" w:rsidRDefault="00252839" w:rsidP="005E64DF">
            <w:pPr>
              <w:jc w:val="center"/>
              <w:rPr>
                <w:sz w:val="22"/>
                <w:szCs w:val="22"/>
              </w:rPr>
            </w:pPr>
            <w:r w:rsidRPr="00B936C9">
              <w:rPr>
                <w:sz w:val="22"/>
                <w:szCs w:val="22"/>
              </w:rPr>
              <w:t>6081</w:t>
            </w:r>
          </w:p>
        </w:tc>
        <w:tc>
          <w:tcPr>
            <w:tcW w:w="1134" w:type="dxa"/>
          </w:tcPr>
          <w:p w:rsidR="00252839" w:rsidRPr="00B936C9" w:rsidRDefault="00252839" w:rsidP="005E64DF">
            <w:pPr>
              <w:jc w:val="center"/>
              <w:rPr>
                <w:sz w:val="22"/>
                <w:szCs w:val="22"/>
              </w:rPr>
            </w:pPr>
            <w:r w:rsidRPr="00B936C9">
              <w:rPr>
                <w:sz w:val="22"/>
                <w:szCs w:val="22"/>
              </w:rPr>
              <w:t>3572</w:t>
            </w:r>
          </w:p>
        </w:tc>
        <w:tc>
          <w:tcPr>
            <w:tcW w:w="1134" w:type="dxa"/>
          </w:tcPr>
          <w:p w:rsidR="00252839" w:rsidRPr="00B936C9" w:rsidRDefault="00252839" w:rsidP="005E64DF">
            <w:pPr>
              <w:jc w:val="center"/>
              <w:rPr>
                <w:sz w:val="22"/>
                <w:szCs w:val="22"/>
              </w:rPr>
            </w:pPr>
            <w:r w:rsidRPr="00B936C9">
              <w:rPr>
                <w:sz w:val="22"/>
                <w:szCs w:val="22"/>
              </w:rPr>
              <w:t>88,1</w:t>
            </w:r>
          </w:p>
        </w:tc>
        <w:tc>
          <w:tcPr>
            <w:tcW w:w="1276" w:type="dxa"/>
          </w:tcPr>
          <w:p w:rsidR="00252839" w:rsidRPr="00B936C9" w:rsidRDefault="00252839" w:rsidP="005E64DF">
            <w:pPr>
              <w:jc w:val="center"/>
              <w:rPr>
                <w:sz w:val="22"/>
                <w:szCs w:val="22"/>
              </w:rPr>
            </w:pPr>
            <w:r w:rsidRPr="00B936C9">
              <w:rPr>
                <w:sz w:val="22"/>
                <w:szCs w:val="22"/>
              </w:rPr>
              <w:t>51,8</w:t>
            </w:r>
          </w:p>
        </w:tc>
      </w:tr>
      <w:tr w:rsidR="00252839" w:rsidRPr="00B936C9" w:rsidTr="00CD67D1">
        <w:tc>
          <w:tcPr>
            <w:tcW w:w="3969" w:type="dxa"/>
          </w:tcPr>
          <w:p w:rsidR="00252839" w:rsidRPr="00B936C9" w:rsidRDefault="00252839" w:rsidP="005E64DF">
            <w:pPr>
              <w:tabs>
                <w:tab w:val="center" w:pos="3490"/>
              </w:tabs>
              <w:rPr>
                <w:sz w:val="22"/>
                <w:szCs w:val="22"/>
              </w:rPr>
            </w:pPr>
            <w:r w:rsidRPr="00B936C9">
              <w:rPr>
                <w:sz w:val="22"/>
                <w:szCs w:val="22"/>
              </w:rPr>
              <w:t>„Saulutės“ mokykla-darželis</w:t>
            </w:r>
          </w:p>
        </w:tc>
        <w:tc>
          <w:tcPr>
            <w:tcW w:w="1134" w:type="dxa"/>
          </w:tcPr>
          <w:p w:rsidR="00252839" w:rsidRPr="00B936C9" w:rsidRDefault="00252839" w:rsidP="005E64DF">
            <w:pPr>
              <w:jc w:val="center"/>
              <w:rPr>
                <w:sz w:val="22"/>
                <w:szCs w:val="22"/>
              </w:rPr>
            </w:pPr>
            <w:r w:rsidRPr="00B936C9">
              <w:rPr>
                <w:sz w:val="22"/>
                <w:szCs w:val="22"/>
              </w:rPr>
              <w:t>102</w:t>
            </w:r>
          </w:p>
        </w:tc>
        <w:tc>
          <w:tcPr>
            <w:tcW w:w="1134" w:type="dxa"/>
          </w:tcPr>
          <w:p w:rsidR="00252839" w:rsidRPr="00B936C9" w:rsidRDefault="00252839" w:rsidP="005E64DF">
            <w:pPr>
              <w:jc w:val="center"/>
              <w:rPr>
                <w:sz w:val="22"/>
                <w:szCs w:val="22"/>
              </w:rPr>
            </w:pPr>
            <w:r w:rsidRPr="00B936C9">
              <w:rPr>
                <w:sz w:val="22"/>
                <w:szCs w:val="22"/>
              </w:rPr>
              <w:t>5260</w:t>
            </w:r>
          </w:p>
        </w:tc>
        <w:tc>
          <w:tcPr>
            <w:tcW w:w="1134" w:type="dxa"/>
          </w:tcPr>
          <w:p w:rsidR="00252839" w:rsidRPr="00B936C9" w:rsidRDefault="00252839" w:rsidP="005E64DF">
            <w:pPr>
              <w:jc w:val="center"/>
              <w:rPr>
                <w:sz w:val="22"/>
                <w:szCs w:val="22"/>
              </w:rPr>
            </w:pPr>
            <w:r w:rsidRPr="00B936C9">
              <w:rPr>
                <w:sz w:val="22"/>
                <w:szCs w:val="22"/>
              </w:rPr>
              <w:t>4735</w:t>
            </w:r>
          </w:p>
        </w:tc>
        <w:tc>
          <w:tcPr>
            <w:tcW w:w="1134" w:type="dxa"/>
          </w:tcPr>
          <w:p w:rsidR="00252839" w:rsidRPr="00B936C9" w:rsidRDefault="00252839" w:rsidP="005E64DF">
            <w:pPr>
              <w:jc w:val="center"/>
              <w:rPr>
                <w:sz w:val="22"/>
                <w:szCs w:val="22"/>
              </w:rPr>
            </w:pPr>
            <w:r w:rsidRPr="00B936C9">
              <w:rPr>
                <w:sz w:val="22"/>
                <w:szCs w:val="22"/>
              </w:rPr>
              <w:t>51,6</w:t>
            </w:r>
          </w:p>
        </w:tc>
        <w:tc>
          <w:tcPr>
            <w:tcW w:w="1276" w:type="dxa"/>
          </w:tcPr>
          <w:p w:rsidR="00252839" w:rsidRPr="00B936C9" w:rsidRDefault="00252839" w:rsidP="005E64DF">
            <w:pPr>
              <w:jc w:val="center"/>
              <w:rPr>
                <w:sz w:val="22"/>
                <w:szCs w:val="22"/>
              </w:rPr>
            </w:pPr>
            <w:r w:rsidRPr="00B936C9">
              <w:rPr>
                <w:sz w:val="22"/>
                <w:szCs w:val="22"/>
              </w:rPr>
              <w:t>46,4</w:t>
            </w:r>
          </w:p>
        </w:tc>
      </w:tr>
      <w:tr w:rsidR="00252839" w:rsidRPr="00B936C9" w:rsidTr="00CD67D1">
        <w:tc>
          <w:tcPr>
            <w:tcW w:w="3969" w:type="dxa"/>
          </w:tcPr>
          <w:p w:rsidR="00252839" w:rsidRPr="00B936C9" w:rsidRDefault="00252839" w:rsidP="005E64DF">
            <w:pPr>
              <w:tabs>
                <w:tab w:val="center" w:pos="3490"/>
              </w:tabs>
              <w:rPr>
                <w:sz w:val="22"/>
                <w:szCs w:val="22"/>
              </w:rPr>
            </w:pPr>
            <w:r w:rsidRPr="00B936C9">
              <w:rPr>
                <w:sz w:val="22"/>
                <w:szCs w:val="22"/>
              </w:rPr>
              <w:t>„Šaltinėlio“ mokykla-darželis</w:t>
            </w:r>
          </w:p>
        </w:tc>
        <w:tc>
          <w:tcPr>
            <w:tcW w:w="1134" w:type="dxa"/>
          </w:tcPr>
          <w:p w:rsidR="00252839" w:rsidRPr="00B936C9" w:rsidRDefault="00252839" w:rsidP="005E64DF">
            <w:pPr>
              <w:jc w:val="center"/>
              <w:rPr>
                <w:sz w:val="22"/>
                <w:szCs w:val="22"/>
              </w:rPr>
            </w:pPr>
            <w:r w:rsidRPr="00B936C9">
              <w:rPr>
                <w:sz w:val="22"/>
                <w:szCs w:val="22"/>
              </w:rPr>
              <w:t>86</w:t>
            </w:r>
          </w:p>
        </w:tc>
        <w:tc>
          <w:tcPr>
            <w:tcW w:w="1134" w:type="dxa"/>
          </w:tcPr>
          <w:p w:rsidR="00252839" w:rsidRPr="00B936C9" w:rsidRDefault="00252839" w:rsidP="005E64DF">
            <w:pPr>
              <w:jc w:val="center"/>
              <w:rPr>
                <w:sz w:val="22"/>
                <w:szCs w:val="22"/>
              </w:rPr>
            </w:pPr>
            <w:r w:rsidRPr="00B936C9">
              <w:rPr>
                <w:sz w:val="22"/>
                <w:szCs w:val="22"/>
              </w:rPr>
              <w:t>5900</w:t>
            </w:r>
          </w:p>
        </w:tc>
        <w:tc>
          <w:tcPr>
            <w:tcW w:w="1134" w:type="dxa"/>
          </w:tcPr>
          <w:p w:rsidR="00252839" w:rsidRPr="00B936C9" w:rsidRDefault="00252839" w:rsidP="005E64DF">
            <w:pPr>
              <w:jc w:val="center"/>
              <w:rPr>
                <w:sz w:val="22"/>
                <w:szCs w:val="22"/>
              </w:rPr>
            </w:pPr>
            <w:r w:rsidRPr="00B936C9">
              <w:rPr>
                <w:sz w:val="22"/>
                <w:szCs w:val="22"/>
              </w:rPr>
              <w:t>3150</w:t>
            </w:r>
          </w:p>
        </w:tc>
        <w:tc>
          <w:tcPr>
            <w:tcW w:w="1134" w:type="dxa"/>
          </w:tcPr>
          <w:p w:rsidR="00252839" w:rsidRPr="00B936C9" w:rsidRDefault="00252839" w:rsidP="005E64DF">
            <w:pPr>
              <w:jc w:val="center"/>
              <w:rPr>
                <w:sz w:val="22"/>
                <w:szCs w:val="22"/>
              </w:rPr>
            </w:pPr>
            <w:r w:rsidRPr="00B936C9">
              <w:rPr>
                <w:sz w:val="22"/>
                <w:szCs w:val="22"/>
              </w:rPr>
              <w:t>68,6</w:t>
            </w:r>
          </w:p>
        </w:tc>
        <w:tc>
          <w:tcPr>
            <w:tcW w:w="1276" w:type="dxa"/>
          </w:tcPr>
          <w:p w:rsidR="00252839" w:rsidRPr="00B936C9" w:rsidRDefault="00252839" w:rsidP="005E64DF">
            <w:pPr>
              <w:jc w:val="center"/>
              <w:rPr>
                <w:sz w:val="22"/>
                <w:szCs w:val="22"/>
              </w:rPr>
            </w:pPr>
            <w:r w:rsidRPr="00B936C9">
              <w:rPr>
                <w:sz w:val="22"/>
                <w:szCs w:val="22"/>
              </w:rPr>
              <w:t>36,6</w:t>
            </w:r>
          </w:p>
        </w:tc>
      </w:tr>
      <w:tr w:rsidR="00252839" w:rsidRPr="00B936C9" w:rsidTr="00CD67D1">
        <w:tc>
          <w:tcPr>
            <w:tcW w:w="3969" w:type="dxa"/>
          </w:tcPr>
          <w:p w:rsidR="00252839" w:rsidRPr="00B936C9" w:rsidRDefault="00252839" w:rsidP="005E64DF">
            <w:pPr>
              <w:tabs>
                <w:tab w:val="center" w:pos="3490"/>
              </w:tabs>
              <w:rPr>
                <w:sz w:val="22"/>
                <w:szCs w:val="22"/>
              </w:rPr>
            </w:pPr>
            <w:r w:rsidRPr="00B936C9">
              <w:rPr>
                <w:sz w:val="22"/>
                <w:szCs w:val="22"/>
              </w:rPr>
              <w:t>„Varpelio“ mokykla-darželis</w:t>
            </w:r>
          </w:p>
        </w:tc>
        <w:tc>
          <w:tcPr>
            <w:tcW w:w="1134" w:type="dxa"/>
          </w:tcPr>
          <w:p w:rsidR="00252839" w:rsidRPr="00B936C9" w:rsidRDefault="00252839" w:rsidP="005E64DF">
            <w:pPr>
              <w:jc w:val="center"/>
              <w:rPr>
                <w:sz w:val="22"/>
                <w:szCs w:val="22"/>
              </w:rPr>
            </w:pPr>
            <w:r w:rsidRPr="00B936C9">
              <w:rPr>
                <w:sz w:val="22"/>
                <w:szCs w:val="22"/>
              </w:rPr>
              <w:t>94</w:t>
            </w:r>
          </w:p>
        </w:tc>
        <w:tc>
          <w:tcPr>
            <w:tcW w:w="1134" w:type="dxa"/>
          </w:tcPr>
          <w:p w:rsidR="00252839" w:rsidRPr="00B936C9" w:rsidRDefault="00252839" w:rsidP="005E64DF">
            <w:pPr>
              <w:jc w:val="center"/>
              <w:rPr>
                <w:sz w:val="22"/>
                <w:szCs w:val="22"/>
              </w:rPr>
            </w:pPr>
            <w:r w:rsidRPr="00B936C9">
              <w:rPr>
                <w:sz w:val="22"/>
                <w:szCs w:val="22"/>
              </w:rPr>
              <w:t>4345</w:t>
            </w:r>
          </w:p>
        </w:tc>
        <w:tc>
          <w:tcPr>
            <w:tcW w:w="1134" w:type="dxa"/>
          </w:tcPr>
          <w:p w:rsidR="00252839" w:rsidRPr="00B936C9" w:rsidRDefault="00252839" w:rsidP="005E64DF">
            <w:pPr>
              <w:jc w:val="center"/>
              <w:rPr>
                <w:sz w:val="22"/>
                <w:szCs w:val="22"/>
              </w:rPr>
            </w:pPr>
            <w:r w:rsidRPr="00B936C9">
              <w:rPr>
                <w:sz w:val="22"/>
                <w:szCs w:val="22"/>
              </w:rPr>
              <w:t>3618</w:t>
            </w:r>
          </w:p>
        </w:tc>
        <w:tc>
          <w:tcPr>
            <w:tcW w:w="1134" w:type="dxa"/>
          </w:tcPr>
          <w:p w:rsidR="00252839" w:rsidRPr="00B936C9" w:rsidRDefault="00252839" w:rsidP="005E64DF">
            <w:pPr>
              <w:jc w:val="center"/>
              <w:rPr>
                <w:sz w:val="22"/>
                <w:szCs w:val="22"/>
              </w:rPr>
            </w:pPr>
            <w:r w:rsidRPr="00B936C9">
              <w:rPr>
                <w:sz w:val="22"/>
                <w:szCs w:val="22"/>
              </w:rPr>
              <w:t>46,2</w:t>
            </w:r>
          </w:p>
        </w:tc>
        <w:tc>
          <w:tcPr>
            <w:tcW w:w="1276" w:type="dxa"/>
          </w:tcPr>
          <w:p w:rsidR="00252839" w:rsidRPr="00B936C9" w:rsidRDefault="00252839" w:rsidP="005E64DF">
            <w:pPr>
              <w:jc w:val="center"/>
              <w:rPr>
                <w:sz w:val="22"/>
                <w:szCs w:val="22"/>
              </w:rPr>
            </w:pPr>
            <w:r w:rsidRPr="00B936C9">
              <w:rPr>
                <w:sz w:val="22"/>
                <w:szCs w:val="22"/>
              </w:rPr>
              <w:t>38,5</w:t>
            </w:r>
          </w:p>
        </w:tc>
      </w:tr>
      <w:tr w:rsidR="00252839" w:rsidRPr="00B936C9" w:rsidTr="00CD67D1">
        <w:tc>
          <w:tcPr>
            <w:tcW w:w="3969" w:type="dxa"/>
          </w:tcPr>
          <w:p w:rsidR="00252839" w:rsidRPr="00B936C9" w:rsidRDefault="00252839" w:rsidP="005E64DF">
            <w:pPr>
              <w:tabs>
                <w:tab w:val="center" w:pos="3490"/>
              </w:tabs>
              <w:rPr>
                <w:sz w:val="22"/>
                <w:szCs w:val="22"/>
              </w:rPr>
            </w:pPr>
            <w:r w:rsidRPr="00B936C9">
              <w:rPr>
                <w:sz w:val="22"/>
                <w:szCs w:val="22"/>
              </w:rPr>
              <w:t>„Versmės“ mokykla-darželis</w:t>
            </w:r>
          </w:p>
        </w:tc>
        <w:tc>
          <w:tcPr>
            <w:tcW w:w="1134" w:type="dxa"/>
          </w:tcPr>
          <w:p w:rsidR="00252839" w:rsidRPr="00B936C9" w:rsidRDefault="00252839" w:rsidP="005E64DF">
            <w:pPr>
              <w:jc w:val="center"/>
              <w:rPr>
                <w:sz w:val="22"/>
                <w:szCs w:val="22"/>
              </w:rPr>
            </w:pPr>
            <w:r w:rsidRPr="00B936C9">
              <w:rPr>
                <w:sz w:val="22"/>
                <w:szCs w:val="22"/>
              </w:rPr>
              <w:t>9</w:t>
            </w:r>
          </w:p>
        </w:tc>
        <w:tc>
          <w:tcPr>
            <w:tcW w:w="1134" w:type="dxa"/>
          </w:tcPr>
          <w:p w:rsidR="00252839" w:rsidRPr="00B936C9" w:rsidRDefault="00252839" w:rsidP="005E64DF">
            <w:pPr>
              <w:jc w:val="center"/>
              <w:rPr>
                <w:sz w:val="22"/>
                <w:szCs w:val="22"/>
              </w:rPr>
            </w:pPr>
            <w:r w:rsidRPr="00B936C9">
              <w:rPr>
                <w:sz w:val="22"/>
                <w:szCs w:val="22"/>
              </w:rPr>
              <w:t>138</w:t>
            </w:r>
          </w:p>
        </w:tc>
        <w:tc>
          <w:tcPr>
            <w:tcW w:w="1134" w:type="dxa"/>
          </w:tcPr>
          <w:p w:rsidR="00252839" w:rsidRPr="00B936C9" w:rsidRDefault="00252839" w:rsidP="005E64DF">
            <w:pPr>
              <w:jc w:val="center"/>
              <w:rPr>
                <w:sz w:val="22"/>
                <w:szCs w:val="22"/>
              </w:rPr>
            </w:pPr>
            <w:r w:rsidRPr="00B936C9">
              <w:rPr>
                <w:sz w:val="22"/>
                <w:szCs w:val="22"/>
              </w:rPr>
              <w:t>69</w:t>
            </w:r>
          </w:p>
        </w:tc>
        <w:tc>
          <w:tcPr>
            <w:tcW w:w="1134" w:type="dxa"/>
          </w:tcPr>
          <w:p w:rsidR="00252839" w:rsidRPr="00B936C9" w:rsidRDefault="00252839" w:rsidP="005E64DF">
            <w:pPr>
              <w:jc w:val="center"/>
              <w:rPr>
                <w:sz w:val="22"/>
                <w:szCs w:val="22"/>
              </w:rPr>
            </w:pPr>
            <w:r w:rsidRPr="00B936C9">
              <w:rPr>
                <w:sz w:val="22"/>
                <w:szCs w:val="22"/>
              </w:rPr>
              <w:t>15,3</w:t>
            </w:r>
          </w:p>
        </w:tc>
        <w:tc>
          <w:tcPr>
            <w:tcW w:w="1276" w:type="dxa"/>
          </w:tcPr>
          <w:p w:rsidR="00252839" w:rsidRPr="00B936C9" w:rsidRDefault="00252839" w:rsidP="005E64DF">
            <w:pPr>
              <w:jc w:val="center"/>
              <w:rPr>
                <w:sz w:val="22"/>
                <w:szCs w:val="22"/>
              </w:rPr>
            </w:pPr>
            <w:r w:rsidRPr="00B936C9">
              <w:rPr>
                <w:sz w:val="22"/>
                <w:szCs w:val="22"/>
              </w:rPr>
              <w:t>7,7</w:t>
            </w:r>
          </w:p>
        </w:tc>
      </w:tr>
      <w:tr w:rsidR="00252839" w:rsidRPr="00B936C9" w:rsidTr="00CD67D1">
        <w:tc>
          <w:tcPr>
            <w:tcW w:w="3969" w:type="dxa"/>
          </w:tcPr>
          <w:p w:rsidR="00252839" w:rsidRPr="00B936C9" w:rsidRDefault="00252839" w:rsidP="005E64DF">
            <w:pPr>
              <w:tabs>
                <w:tab w:val="center" w:pos="3490"/>
              </w:tabs>
              <w:jc w:val="right"/>
              <w:rPr>
                <w:b/>
                <w:sz w:val="22"/>
                <w:szCs w:val="22"/>
              </w:rPr>
            </w:pPr>
            <w:r w:rsidRPr="00B936C9">
              <w:rPr>
                <w:b/>
                <w:sz w:val="22"/>
                <w:szCs w:val="22"/>
              </w:rPr>
              <w:t>Iš viso mokyklose-darželiuose</w:t>
            </w:r>
          </w:p>
        </w:tc>
        <w:tc>
          <w:tcPr>
            <w:tcW w:w="1134" w:type="dxa"/>
          </w:tcPr>
          <w:p w:rsidR="00252839" w:rsidRPr="00B936C9" w:rsidRDefault="00252839" w:rsidP="005E64DF">
            <w:pPr>
              <w:jc w:val="center"/>
              <w:rPr>
                <w:b/>
                <w:sz w:val="22"/>
                <w:szCs w:val="22"/>
              </w:rPr>
            </w:pPr>
            <w:r w:rsidRPr="00B936C9">
              <w:rPr>
                <w:b/>
                <w:sz w:val="22"/>
                <w:szCs w:val="22"/>
              </w:rPr>
              <w:t>1064</w:t>
            </w:r>
          </w:p>
        </w:tc>
        <w:tc>
          <w:tcPr>
            <w:tcW w:w="1134" w:type="dxa"/>
            <w:vAlign w:val="center"/>
          </w:tcPr>
          <w:p w:rsidR="00252839" w:rsidRPr="00B936C9" w:rsidRDefault="00252839" w:rsidP="005E64DF">
            <w:pPr>
              <w:jc w:val="center"/>
              <w:rPr>
                <w:b/>
                <w:bCs/>
                <w:iCs/>
                <w:sz w:val="22"/>
                <w:szCs w:val="22"/>
              </w:rPr>
            </w:pPr>
            <w:r w:rsidRPr="00B936C9">
              <w:rPr>
                <w:b/>
                <w:bCs/>
                <w:iCs/>
                <w:sz w:val="22"/>
                <w:szCs w:val="22"/>
              </w:rPr>
              <w:t>27212</w:t>
            </w:r>
          </w:p>
        </w:tc>
        <w:tc>
          <w:tcPr>
            <w:tcW w:w="1134" w:type="dxa"/>
            <w:vAlign w:val="center"/>
          </w:tcPr>
          <w:p w:rsidR="00252839" w:rsidRPr="00B936C9" w:rsidRDefault="00252839" w:rsidP="005E64DF">
            <w:pPr>
              <w:jc w:val="center"/>
              <w:rPr>
                <w:b/>
                <w:bCs/>
                <w:iCs/>
                <w:sz w:val="22"/>
                <w:szCs w:val="22"/>
              </w:rPr>
            </w:pPr>
            <w:r w:rsidRPr="00B936C9">
              <w:rPr>
                <w:b/>
                <w:bCs/>
                <w:iCs/>
                <w:sz w:val="22"/>
                <w:szCs w:val="22"/>
              </w:rPr>
              <w:t>19991</w:t>
            </w:r>
          </w:p>
        </w:tc>
        <w:tc>
          <w:tcPr>
            <w:tcW w:w="1134" w:type="dxa"/>
          </w:tcPr>
          <w:p w:rsidR="00252839" w:rsidRPr="00B936C9" w:rsidRDefault="00252839" w:rsidP="005E64DF">
            <w:pPr>
              <w:jc w:val="center"/>
              <w:rPr>
                <w:b/>
                <w:sz w:val="22"/>
                <w:szCs w:val="22"/>
              </w:rPr>
            </w:pPr>
            <w:r w:rsidRPr="00B936C9">
              <w:rPr>
                <w:b/>
                <w:sz w:val="22"/>
                <w:szCs w:val="22"/>
              </w:rPr>
              <w:t>25,6</w:t>
            </w:r>
          </w:p>
        </w:tc>
        <w:tc>
          <w:tcPr>
            <w:tcW w:w="1276" w:type="dxa"/>
          </w:tcPr>
          <w:p w:rsidR="00252839" w:rsidRPr="00B936C9" w:rsidRDefault="00252839" w:rsidP="005E64DF">
            <w:pPr>
              <w:jc w:val="center"/>
              <w:rPr>
                <w:b/>
                <w:sz w:val="22"/>
                <w:szCs w:val="22"/>
              </w:rPr>
            </w:pPr>
            <w:r w:rsidRPr="00B936C9">
              <w:rPr>
                <w:b/>
                <w:sz w:val="22"/>
                <w:szCs w:val="22"/>
              </w:rPr>
              <w:t>18,8</w:t>
            </w:r>
          </w:p>
        </w:tc>
      </w:tr>
      <w:tr w:rsidR="00252839" w:rsidRPr="00B936C9" w:rsidTr="00CD67D1">
        <w:tc>
          <w:tcPr>
            <w:tcW w:w="3969" w:type="dxa"/>
          </w:tcPr>
          <w:p w:rsidR="00252839" w:rsidRPr="00B936C9" w:rsidRDefault="00252839" w:rsidP="005E64DF">
            <w:pPr>
              <w:jc w:val="right"/>
              <w:rPr>
                <w:b/>
                <w:sz w:val="22"/>
                <w:szCs w:val="22"/>
              </w:rPr>
            </w:pPr>
            <w:r w:rsidRPr="00B936C9">
              <w:rPr>
                <w:b/>
                <w:sz w:val="22"/>
                <w:szCs w:val="22"/>
              </w:rPr>
              <w:t xml:space="preserve">IŠ VISO </w:t>
            </w:r>
          </w:p>
        </w:tc>
        <w:tc>
          <w:tcPr>
            <w:tcW w:w="1134" w:type="dxa"/>
          </w:tcPr>
          <w:p w:rsidR="00252839" w:rsidRPr="00B936C9" w:rsidRDefault="00252839" w:rsidP="005E64DF">
            <w:pPr>
              <w:jc w:val="center"/>
              <w:rPr>
                <w:b/>
                <w:sz w:val="22"/>
                <w:szCs w:val="22"/>
              </w:rPr>
            </w:pPr>
            <w:r w:rsidRPr="00B936C9">
              <w:rPr>
                <w:b/>
                <w:sz w:val="22"/>
                <w:szCs w:val="22"/>
              </w:rPr>
              <w:t>18219</w:t>
            </w:r>
          </w:p>
        </w:tc>
        <w:tc>
          <w:tcPr>
            <w:tcW w:w="1134" w:type="dxa"/>
          </w:tcPr>
          <w:p w:rsidR="00252839" w:rsidRPr="00B936C9" w:rsidRDefault="00252839" w:rsidP="005E64DF">
            <w:pPr>
              <w:jc w:val="center"/>
              <w:rPr>
                <w:b/>
                <w:sz w:val="22"/>
                <w:szCs w:val="22"/>
              </w:rPr>
            </w:pPr>
            <w:r w:rsidRPr="00B936C9">
              <w:rPr>
                <w:b/>
                <w:sz w:val="22"/>
                <w:szCs w:val="22"/>
              </w:rPr>
              <w:t>1178474</w:t>
            </w:r>
          </w:p>
        </w:tc>
        <w:tc>
          <w:tcPr>
            <w:tcW w:w="1134" w:type="dxa"/>
          </w:tcPr>
          <w:p w:rsidR="00252839" w:rsidRPr="00B936C9" w:rsidRDefault="00252839" w:rsidP="005E64DF">
            <w:pPr>
              <w:jc w:val="center"/>
              <w:rPr>
                <w:b/>
                <w:sz w:val="22"/>
                <w:szCs w:val="22"/>
              </w:rPr>
            </w:pPr>
            <w:r w:rsidRPr="00B936C9">
              <w:rPr>
                <w:b/>
                <w:sz w:val="22"/>
                <w:szCs w:val="22"/>
              </w:rPr>
              <w:t>657913</w:t>
            </w:r>
          </w:p>
        </w:tc>
        <w:tc>
          <w:tcPr>
            <w:tcW w:w="1134" w:type="dxa"/>
          </w:tcPr>
          <w:p w:rsidR="00252839" w:rsidRPr="00B936C9" w:rsidRDefault="00252839" w:rsidP="005E64DF">
            <w:pPr>
              <w:jc w:val="center"/>
              <w:rPr>
                <w:b/>
                <w:sz w:val="22"/>
                <w:szCs w:val="22"/>
              </w:rPr>
            </w:pPr>
            <w:r w:rsidRPr="00B936C9">
              <w:rPr>
                <w:b/>
                <w:sz w:val="22"/>
                <w:szCs w:val="22"/>
              </w:rPr>
              <w:t>64,6</w:t>
            </w:r>
          </w:p>
        </w:tc>
        <w:tc>
          <w:tcPr>
            <w:tcW w:w="1276" w:type="dxa"/>
          </w:tcPr>
          <w:p w:rsidR="00252839" w:rsidRPr="00B936C9" w:rsidRDefault="00252839" w:rsidP="005E64DF">
            <w:pPr>
              <w:jc w:val="center"/>
              <w:rPr>
                <w:b/>
                <w:sz w:val="22"/>
                <w:szCs w:val="22"/>
              </w:rPr>
            </w:pPr>
            <w:r w:rsidRPr="00B936C9">
              <w:rPr>
                <w:b/>
                <w:sz w:val="22"/>
                <w:szCs w:val="22"/>
              </w:rPr>
              <w:t>36,1</w:t>
            </w:r>
          </w:p>
        </w:tc>
      </w:tr>
    </w:tbl>
    <w:p w:rsidR="00252839" w:rsidRPr="00B936C9" w:rsidRDefault="00252839" w:rsidP="005E64DF">
      <w:pPr>
        <w:spacing w:after="0" w:line="240" w:lineRule="auto"/>
        <w:ind w:firstLine="709"/>
        <w:jc w:val="both"/>
        <w:rPr>
          <w:rFonts w:ascii="Times New Roman" w:hAnsi="Times New Roman" w:cs="Times New Roman"/>
          <w:color w:val="FF0000"/>
        </w:rPr>
      </w:pPr>
    </w:p>
    <w:p w:rsidR="00252839" w:rsidRPr="00B936C9" w:rsidRDefault="0025283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106 lentelė (6.23.). Taikytų, pratęstų, pakeistų, panaikintų vaiko minimalios ir vidutinės priežiūros priemonių kaita</w:t>
      </w:r>
    </w:p>
    <w:tbl>
      <w:tblPr>
        <w:tblStyle w:val="Lentelstinklelis"/>
        <w:tblW w:w="0" w:type="auto"/>
        <w:tblLook w:val="04A0" w:firstRow="1" w:lastRow="0" w:firstColumn="1" w:lastColumn="0" w:noHBand="0" w:noVBand="1"/>
      </w:tblPr>
      <w:tblGrid>
        <w:gridCol w:w="555"/>
        <w:gridCol w:w="2458"/>
        <w:gridCol w:w="1108"/>
        <w:gridCol w:w="1108"/>
        <w:gridCol w:w="1108"/>
        <w:gridCol w:w="1108"/>
        <w:gridCol w:w="1108"/>
        <w:gridCol w:w="1075"/>
      </w:tblGrid>
      <w:tr w:rsidR="00252839" w:rsidRPr="00B936C9" w:rsidTr="00CD67D1">
        <w:tc>
          <w:tcPr>
            <w:tcW w:w="557" w:type="dxa"/>
          </w:tcPr>
          <w:p w:rsidR="00252839" w:rsidRPr="00B936C9" w:rsidRDefault="00252839" w:rsidP="005E64DF">
            <w:pPr>
              <w:rPr>
                <w:sz w:val="22"/>
                <w:szCs w:val="22"/>
              </w:rPr>
            </w:pPr>
            <w:r w:rsidRPr="00B936C9">
              <w:rPr>
                <w:sz w:val="22"/>
                <w:szCs w:val="22"/>
              </w:rPr>
              <w:t>Eil. Nr.</w:t>
            </w:r>
          </w:p>
        </w:tc>
        <w:tc>
          <w:tcPr>
            <w:tcW w:w="2528" w:type="dxa"/>
          </w:tcPr>
          <w:p w:rsidR="00252839" w:rsidRPr="00B936C9" w:rsidRDefault="00252839" w:rsidP="005E64DF">
            <w:pPr>
              <w:rPr>
                <w:sz w:val="22"/>
                <w:szCs w:val="22"/>
              </w:rPr>
            </w:pPr>
            <w:r w:rsidRPr="00B936C9">
              <w:rPr>
                <w:sz w:val="22"/>
                <w:szCs w:val="22"/>
              </w:rPr>
              <w:t>Minimalios ir vidutinės priežiūros priemonės</w:t>
            </w:r>
          </w:p>
        </w:tc>
        <w:tc>
          <w:tcPr>
            <w:tcW w:w="1134" w:type="dxa"/>
          </w:tcPr>
          <w:p w:rsidR="00252839" w:rsidRPr="00B936C9" w:rsidRDefault="00252839" w:rsidP="005E64DF">
            <w:pPr>
              <w:rPr>
                <w:sz w:val="22"/>
                <w:szCs w:val="22"/>
              </w:rPr>
            </w:pPr>
            <w:r w:rsidRPr="00B936C9">
              <w:rPr>
                <w:sz w:val="22"/>
                <w:szCs w:val="22"/>
              </w:rPr>
              <w:t>2008 m.</w:t>
            </w:r>
          </w:p>
        </w:tc>
        <w:tc>
          <w:tcPr>
            <w:tcW w:w="1134" w:type="dxa"/>
          </w:tcPr>
          <w:p w:rsidR="00252839" w:rsidRPr="00B936C9" w:rsidRDefault="00252839" w:rsidP="005E64DF">
            <w:pPr>
              <w:rPr>
                <w:sz w:val="22"/>
                <w:szCs w:val="22"/>
              </w:rPr>
            </w:pPr>
            <w:r w:rsidRPr="00B936C9">
              <w:rPr>
                <w:sz w:val="22"/>
                <w:szCs w:val="22"/>
              </w:rPr>
              <w:t>2009 m.</w:t>
            </w:r>
          </w:p>
        </w:tc>
        <w:tc>
          <w:tcPr>
            <w:tcW w:w="1134" w:type="dxa"/>
          </w:tcPr>
          <w:p w:rsidR="00252839" w:rsidRPr="00B936C9" w:rsidRDefault="00252839" w:rsidP="005E64DF">
            <w:pPr>
              <w:rPr>
                <w:sz w:val="22"/>
                <w:szCs w:val="22"/>
              </w:rPr>
            </w:pPr>
            <w:r w:rsidRPr="00B936C9">
              <w:rPr>
                <w:sz w:val="22"/>
                <w:szCs w:val="22"/>
              </w:rPr>
              <w:t>2010 m.</w:t>
            </w:r>
          </w:p>
        </w:tc>
        <w:tc>
          <w:tcPr>
            <w:tcW w:w="1134" w:type="dxa"/>
          </w:tcPr>
          <w:p w:rsidR="00252839" w:rsidRPr="00B936C9" w:rsidRDefault="00252839" w:rsidP="005E64DF">
            <w:pPr>
              <w:rPr>
                <w:sz w:val="22"/>
                <w:szCs w:val="22"/>
              </w:rPr>
            </w:pPr>
            <w:r w:rsidRPr="00B936C9">
              <w:rPr>
                <w:sz w:val="22"/>
                <w:szCs w:val="22"/>
              </w:rPr>
              <w:t>2011 m.</w:t>
            </w:r>
          </w:p>
        </w:tc>
        <w:tc>
          <w:tcPr>
            <w:tcW w:w="1134" w:type="dxa"/>
          </w:tcPr>
          <w:p w:rsidR="00252839" w:rsidRPr="00B936C9" w:rsidRDefault="00252839" w:rsidP="005E64DF">
            <w:pPr>
              <w:rPr>
                <w:sz w:val="22"/>
                <w:szCs w:val="22"/>
              </w:rPr>
            </w:pPr>
            <w:r w:rsidRPr="00B936C9">
              <w:rPr>
                <w:sz w:val="22"/>
                <w:szCs w:val="22"/>
              </w:rPr>
              <w:t>2012 m.</w:t>
            </w:r>
          </w:p>
        </w:tc>
        <w:tc>
          <w:tcPr>
            <w:tcW w:w="1099" w:type="dxa"/>
          </w:tcPr>
          <w:p w:rsidR="00252839" w:rsidRPr="00B936C9" w:rsidRDefault="00252839" w:rsidP="005E64DF">
            <w:pPr>
              <w:rPr>
                <w:sz w:val="22"/>
                <w:szCs w:val="22"/>
              </w:rPr>
            </w:pPr>
            <w:r w:rsidRPr="00B936C9">
              <w:rPr>
                <w:sz w:val="22"/>
                <w:szCs w:val="22"/>
              </w:rPr>
              <w:t>2013 m.</w:t>
            </w:r>
          </w:p>
        </w:tc>
      </w:tr>
      <w:tr w:rsidR="00252839" w:rsidRPr="00B936C9" w:rsidTr="00CD67D1">
        <w:tc>
          <w:tcPr>
            <w:tcW w:w="557" w:type="dxa"/>
          </w:tcPr>
          <w:p w:rsidR="00252839" w:rsidRPr="00B936C9" w:rsidRDefault="00252839" w:rsidP="005E64DF">
            <w:pPr>
              <w:rPr>
                <w:sz w:val="22"/>
                <w:szCs w:val="22"/>
              </w:rPr>
            </w:pPr>
            <w:r w:rsidRPr="00B936C9">
              <w:rPr>
                <w:sz w:val="22"/>
                <w:szCs w:val="22"/>
              </w:rPr>
              <w:t>1.</w:t>
            </w:r>
          </w:p>
        </w:tc>
        <w:tc>
          <w:tcPr>
            <w:tcW w:w="2528" w:type="dxa"/>
          </w:tcPr>
          <w:p w:rsidR="00252839" w:rsidRPr="00B936C9" w:rsidRDefault="00252839" w:rsidP="005E64DF">
            <w:pPr>
              <w:rPr>
                <w:sz w:val="22"/>
                <w:szCs w:val="22"/>
              </w:rPr>
            </w:pPr>
            <w:r w:rsidRPr="00B936C9">
              <w:rPr>
                <w:sz w:val="22"/>
                <w:szCs w:val="22"/>
              </w:rPr>
              <w:t>Taikytos minimalios priežiūros priemonės</w:t>
            </w:r>
          </w:p>
        </w:tc>
        <w:tc>
          <w:tcPr>
            <w:tcW w:w="1134" w:type="dxa"/>
          </w:tcPr>
          <w:p w:rsidR="00252839" w:rsidRPr="00B936C9" w:rsidRDefault="00252839" w:rsidP="005E64DF">
            <w:pPr>
              <w:jc w:val="center"/>
              <w:rPr>
                <w:sz w:val="22"/>
                <w:szCs w:val="22"/>
              </w:rPr>
            </w:pPr>
            <w:r w:rsidRPr="00B936C9">
              <w:rPr>
                <w:sz w:val="22"/>
                <w:szCs w:val="22"/>
              </w:rPr>
              <w:t>19</w:t>
            </w:r>
          </w:p>
        </w:tc>
        <w:tc>
          <w:tcPr>
            <w:tcW w:w="1134" w:type="dxa"/>
          </w:tcPr>
          <w:p w:rsidR="00252839" w:rsidRPr="00B936C9" w:rsidRDefault="00252839" w:rsidP="005E64DF">
            <w:pPr>
              <w:jc w:val="center"/>
              <w:rPr>
                <w:sz w:val="22"/>
                <w:szCs w:val="22"/>
              </w:rPr>
            </w:pPr>
            <w:r w:rsidRPr="00B936C9">
              <w:rPr>
                <w:sz w:val="22"/>
                <w:szCs w:val="22"/>
              </w:rPr>
              <w:t>25</w:t>
            </w:r>
          </w:p>
        </w:tc>
        <w:tc>
          <w:tcPr>
            <w:tcW w:w="1134" w:type="dxa"/>
          </w:tcPr>
          <w:p w:rsidR="00252839" w:rsidRPr="00B936C9" w:rsidRDefault="00252839" w:rsidP="005E64DF">
            <w:pPr>
              <w:jc w:val="center"/>
              <w:rPr>
                <w:sz w:val="22"/>
                <w:szCs w:val="22"/>
              </w:rPr>
            </w:pPr>
            <w:r w:rsidRPr="00B936C9">
              <w:rPr>
                <w:sz w:val="22"/>
                <w:szCs w:val="22"/>
              </w:rPr>
              <w:t>44</w:t>
            </w:r>
          </w:p>
        </w:tc>
        <w:tc>
          <w:tcPr>
            <w:tcW w:w="1134" w:type="dxa"/>
          </w:tcPr>
          <w:p w:rsidR="00252839" w:rsidRPr="00B936C9" w:rsidRDefault="00252839" w:rsidP="005E64DF">
            <w:pPr>
              <w:jc w:val="center"/>
              <w:rPr>
                <w:sz w:val="22"/>
                <w:szCs w:val="22"/>
              </w:rPr>
            </w:pPr>
            <w:r w:rsidRPr="00B936C9">
              <w:rPr>
                <w:sz w:val="22"/>
                <w:szCs w:val="22"/>
              </w:rPr>
              <w:t>27</w:t>
            </w:r>
          </w:p>
        </w:tc>
        <w:tc>
          <w:tcPr>
            <w:tcW w:w="1134" w:type="dxa"/>
          </w:tcPr>
          <w:p w:rsidR="00252839" w:rsidRPr="00B936C9" w:rsidRDefault="00252839" w:rsidP="005E64DF">
            <w:pPr>
              <w:jc w:val="center"/>
              <w:rPr>
                <w:sz w:val="22"/>
                <w:szCs w:val="22"/>
              </w:rPr>
            </w:pPr>
            <w:r w:rsidRPr="00B936C9">
              <w:rPr>
                <w:sz w:val="22"/>
                <w:szCs w:val="22"/>
              </w:rPr>
              <w:t>31</w:t>
            </w:r>
          </w:p>
        </w:tc>
        <w:tc>
          <w:tcPr>
            <w:tcW w:w="1099" w:type="dxa"/>
          </w:tcPr>
          <w:p w:rsidR="00252839" w:rsidRPr="00B936C9" w:rsidRDefault="00252839" w:rsidP="005E64DF">
            <w:pPr>
              <w:jc w:val="center"/>
              <w:rPr>
                <w:sz w:val="22"/>
                <w:szCs w:val="22"/>
              </w:rPr>
            </w:pPr>
            <w:r w:rsidRPr="00B936C9">
              <w:rPr>
                <w:sz w:val="22"/>
                <w:szCs w:val="22"/>
              </w:rPr>
              <w:t>32</w:t>
            </w:r>
          </w:p>
        </w:tc>
      </w:tr>
      <w:tr w:rsidR="00252839" w:rsidRPr="00B936C9" w:rsidTr="00CD67D1">
        <w:tc>
          <w:tcPr>
            <w:tcW w:w="557" w:type="dxa"/>
          </w:tcPr>
          <w:p w:rsidR="00252839" w:rsidRPr="00B936C9" w:rsidRDefault="00252839" w:rsidP="005E64DF">
            <w:pPr>
              <w:rPr>
                <w:sz w:val="22"/>
                <w:szCs w:val="22"/>
              </w:rPr>
            </w:pPr>
            <w:r w:rsidRPr="00B936C9">
              <w:rPr>
                <w:sz w:val="22"/>
                <w:szCs w:val="22"/>
              </w:rPr>
              <w:t>2.</w:t>
            </w:r>
          </w:p>
        </w:tc>
        <w:tc>
          <w:tcPr>
            <w:tcW w:w="2528" w:type="dxa"/>
          </w:tcPr>
          <w:p w:rsidR="00252839" w:rsidRPr="00B936C9" w:rsidRDefault="00252839" w:rsidP="005E64DF">
            <w:pPr>
              <w:rPr>
                <w:sz w:val="22"/>
                <w:szCs w:val="22"/>
              </w:rPr>
            </w:pPr>
            <w:r w:rsidRPr="00B936C9">
              <w:rPr>
                <w:sz w:val="22"/>
                <w:szCs w:val="22"/>
              </w:rPr>
              <w:t>Pratęstos minimalios priežiūros priemonės</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4</w:t>
            </w:r>
          </w:p>
        </w:tc>
        <w:tc>
          <w:tcPr>
            <w:tcW w:w="1134" w:type="dxa"/>
          </w:tcPr>
          <w:p w:rsidR="00252839" w:rsidRPr="00B936C9" w:rsidRDefault="00252839" w:rsidP="005E64DF">
            <w:pPr>
              <w:jc w:val="center"/>
              <w:rPr>
                <w:sz w:val="22"/>
                <w:szCs w:val="22"/>
              </w:rPr>
            </w:pPr>
            <w:r w:rsidRPr="00B936C9">
              <w:rPr>
                <w:sz w:val="22"/>
                <w:szCs w:val="22"/>
              </w:rPr>
              <w:t>5</w:t>
            </w:r>
          </w:p>
        </w:tc>
        <w:tc>
          <w:tcPr>
            <w:tcW w:w="1099" w:type="dxa"/>
          </w:tcPr>
          <w:p w:rsidR="00252839" w:rsidRPr="00B936C9" w:rsidRDefault="00252839" w:rsidP="005E64DF">
            <w:pPr>
              <w:jc w:val="center"/>
              <w:rPr>
                <w:sz w:val="22"/>
                <w:szCs w:val="22"/>
              </w:rPr>
            </w:pPr>
            <w:r w:rsidRPr="00B936C9">
              <w:rPr>
                <w:sz w:val="22"/>
                <w:szCs w:val="22"/>
              </w:rPr>
              <w:t>3</w:t>
            </w:r>
          </w:p>
        </w:tc>
      </w:tr>
      <w:tr w:rsidR="00252839" w:rsidRPr="00B936C9" w:rsidTr="00CD67D1">
        <w:tc>
          <w:tcPr>
            <w:tcW w:w="557" w:type="dxa"/>
          </w:tcPr>
          <w:p w:rsidR="00252839" w:rsidRPr="00B936C9" w:rsidRDefault="00252839" w:rsidP="005E64DF">
            <w:pPr>
              <w:rPr>
                <w:sz w:val="22"/>
                <w:szCs w:val="22"/>
              </w:rPr>
            </w:pPr>
            <w:r w:rsidRPr="00B936C9">
              <w:rPr>
                <w:sz w:val="22"/>
                <w:szCs w:val="22"/>
              </w:rPr>
              <w:t>3.</w:t>
            </w:r>
          </w:p>
        </w:tc>
        <w:tc>
          <w:tcPr>
            <w:tcW w:w="2528" w:type="dxa"/>
          </w:tcPr>
          <w:p w:rsidR="00252839" w:rsidRPr="00B936C9" w:rsidRDefault="00252839" w:rsidP="005E64DF">
            <w:pPr>
              <w:rPr>
                <w:sz w:val="22"/>
                <w:szCs w:val="22"/>
              </w:rPr>
            </w:pPr>
            <w:r w:rsidRPr="00B936C9">
              <w:rPr>
                <w:sz w:val="22"/>
                <w:szCs w:val="22"/>
              </w:rPr>
              <w:t xml:space="preserve">Pakeistos minimalios priežiūros priemonės </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4</w:t>
            </w:r>
          </w:p>
        </w:tc>
        <w:tc>
          <w:tcPr>
            <w:tcW w:w="1099" w:type="dxa"/>
          </w:tcPr>
          <w:p w:rsidR="00252839" w:rsidRPr="00B936C9" w:rsidRDefault="00252839" w:rsidP="005E64DF">
            <w:pPr>
              <w:jc w:val="center"/>
              <w:rPr>
                <w:sz w:val="22"/>
                <w:szCs w:val="22"/>
              </w:rPr>
            </w:pPr>
            <w:r w:rsidRPr="00B936C9">
              <w:rPr>
                <w:sz w:val="22"/>
                <w:szCs w:val="22"/>
              </w:rPr>
              <w:t>6</w:t>
            </w:r>
          </w:p>
        </w:tc>
      </w:tr>
      <w:tr w:rsidR="00252839" w:rsidRPr="00B936C9" w:rsidTr="00CD67D1">
        <w:tc>
          <w:tcPr>
            <w:tcW w:w="557" w:type="dxa"/>
          </w:tcPr>
          <w:p w:rsidR="00252839" w:rsidRPr="00B936C9" w:rsidRDefault="00252839" w:rsidP="005E64DF">
            <w:pPr>
              <w:rPr>
                <w:sz w:val="22"/>
                <w:szCs w:val="22"/>
              </w:rPr>
            </w:pPr>
            <w:r w:rsidRPr="00B936C9">
              <w:rPr>
                <w:sz w:val="22"/>
                <w:szCs w:val="22"/>
              </w:rPr>
              <w:t>4.</w:t>
            </w:r>
          </w:p>
        </w:tc>
        <w:tc>
          <w:tcPr>
            <w:tcW w:w="2528" w:type="dxa"/>
          </w:tcPr>
          <w:p w:rsidR="00252839" w:rsidRPr="00B936C9" w:rsidRDefault="00252839" w:rsidP="005E64DF">
            <w:pPr>
              <w:rPr>
                <w:sz w:val="22"/>
                <w:szCs w:val="22"/>
              </w:rPr>
            </w:pPr>
            <w:r w:rsidRPr="00B936C9">
              <w:rPr>
                <w:sz w:val="22"/>
                <w:szCs w:val="22"/>
              </w:rPr>
              <w:t>Panaikintos minimalios priežiūros priemonės</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0</w:t>
            </w:r>
          </w:p>
        </w:tc>
        <w:tc>
          <w:tcPr>
            <w:tcW w:w="1099" w:type="dxa"/>
          </w:tcPr>
          <w:p w:rsidR="00252839" w:rsidRPr="00B936C9" w:rsidRDefault="00252839" w:rsidP="005E64DF">
            <w:pPr>
              <w:jc w:val="center"/>
              <w:rPr>
                <w:sz w:val="22"/>
                <w:szCs w:val="22"/>
              </w:rPr>
            </w:pPr>
            <w:r w:rsidRPr="00B936C9">
              <w:rPr>
                <w:sz w:val="22"/>
                <w:szCs w:val="22"/>
              </w:rPr>
              <w:t>0</w:t>
            </w:r>
          </w:p>
        </w:tc>
      </w:tr>
      <w:tr w:rsidR="00252839" w:rsidRPr="00B936C9" w:rsidTr="00CD67D1">
        <w:tc>
          <w:tcPr>
            <w:tcW w:w="557" w:type="dxa"/>
          </w:tcPr>
          <w:p w:rsidR="00252839" w:rsidRPr="00B936C9" w:rsidRDefault="00252839" w:rsidP="005E64DF">
            <w:pPr>
              <w:rPr>
                <w:sz w:val="22"/>
                <w:szCs w:val="22"/>
              </w:rPr>
            </w:pPr>
            <w:r w:rsidRPr="00B936C9">
              <w:rPr>
                <w:sz w:val="22"/>
                <w:szCs w:val="22"/>
              </w:rPr>
              <w:t>5.</w:t>
            </w:r>
          </w:p>
        </w:tc>
        <w:tc>
          <w:tcPr>
            <w:tcW w:w="2528" w:type="dxa"/>
          </w:tcPr>
          <w:p w:rsidR="00252839" w:rsidRPr="00B936C9" w:rsidRDefault="00252839" w:rsidP="005E64DF">
            <w:pPr>
              <w:rPr>
                <w:sz w:val="22"/>
                <w:szCs w:val="22"/>
              </w:rPr>
            </w:pPr>
            <w:r w:rsidRPr="00B936C9">
              <w:rPr>
                <w:sz w:val="22"/>
                <w:szCs w:val="22"/>
              </w:rPr>
              <w:t>Skirtos vidutinės priežiūros priemonės</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16</w:t>
            </w:r>
          </w:p>
        </w:tc>
        <w:tc>
          <w:tcPr>
            <w:tcW w:w="1134" w:type="dxa"/>
          </w:tcPr>
          <w:p w:rsidR="00252839" w:rsidRPr="00B936C9" w:rsidRDefault="00252839" w:rsidP="005E64DF">
            <w:pPr>
              <w:jc w:val="center"/>
              <w:rPr>
                <w:sz w:val="22"/>
                <w:szCs w:val="22"/>
              </w:rPr>
            </w:pPr>
            <w:r w:rsidRPr="00B936C9">
              <w:rPr>
                <w:sz w:val="22"/>
                <w:szCs w:val="22"/>
              </w:rPr>
              <w:t>11</w:t>
            </w:r>
          </w:p>
        </w:tc>
        <w:tc>
          <w:tcPr>
            <w:tcW w:w="1134" w:type="dxa"/>
          </w:tcPr>
          <w:p w:rsidR="00252839" w:rsidRPr="00B936C9" w:rsidRDefault="00252839" w:rsidP="005E64DF">
            <w:pPr>
              <w:jc w:val="center"/>
              <w:rPr>
                <w:sz w:val="22"/>
                <w:szCs w:val="22"/>
              </w:rPr>
            </w:pPr>
            <w:r w:rsidRPr="00B936C9">
              <w:rPr>
                <w:sz w:val="22"/>
                <w:szCs w:val="22"/>
              </w:rPr>
              <w:t>7</w:t>
            </w:r>
          </w:p>
        </w:tc>
        <w:tc>
          <w:tcPr>
            <w:tcW w:w="1134" w:type="dxa"/>
          </w:tcPr>
          <w:p w:rsidR="00252839" w:rsidRPr="00B936C9" w:rsidRDefault="00252839" w:rsidP="005E64DF">
            <w:pPr>
              <w:jc w:val="center"/>
              <w:rPr>
                <w:sz w:val="22"/>
                <w:szCs w:val="22"/>
              </w:rPr>
            </w:pPr>
            <w:r w:rsidRPr="00B936C9">
              <w:rPr>
                <w:sz w:val="22"/>
                <w:szCs w:val="22"/>
              </w:rPr>
              <w:t>8</w:t>
            </w:r>
          </w:p>
        </w:tc>
        <w:tc>
          <w:tcPr>
            <w:tcW w:w="1099" w:type="dxa"/>
          </w:tcPr>
          <w:p w:rsidR="00252839" w:rsidRPr="00B936C9" w:rsidRDefault="00252839" w:rsidP="005E64DF">
            <w:pPr>
              <w:jc w:val="center"/>
              <w:rPr>
                <w:sz w:val="22"/>
                <w:szCs w:val="22"/>
              </w:rPr>
            </w:pPr>
            <w:r w:rsidRPr="00B936C9">
              <w:rPr>
                <w:sz w:val="22"/>
                <w:szCs w:val="22"/>
              </w:rPr>
              <w:t>9</w:t>
            </w:r>
          </w:p>
        </w:tc>
      </w:tr>
      <w:tr w:rsidR="00252839" w:rsidRPr="00B936C9" w:rsidTr="00CD67D1">
        <w:tc>
          <w:tcPr>
            <w:tcW w:w="557" w:type="dxa"/>
          </w:tcPr>
          <w:p w:rsidR="00252839" w:rsidRPr="00B936C9" w:rsidRDefault="00252839" w:rsidP="005E64DF">
            <w:pPr>
              <w:rPr>
                <w:sz w:val="22"/>
                <w:szCs w:val="22"/>
              </w:rPr>
            </w:pPr>
            <w:r w:rsidRPr="00B936C9">
              <w:rPr>
                <w:sz w:val="22"/>
                <w:szCs w:val="22"/>
              </w:rPr>
              <w:t>6.</w:t>
            </w:r>
          </w:p>
        </w:tc>
        <w:tc>
          <w:tcPr>
            <w:tcW w:w="2528" w:type="dxa"/>
          </w:tcPr>
          <w:p w:rsidR="00252839" w:rsidRPr="00B936C9" w:rsidRDefault="00252839" w:rsidP="005E64DF">
            <w:pPr>
              <w:rPr>
                <w:sz w:val="22"/>
                <w:szCs w:val="22"/>
              </w:rPr>
            </w:pPr>
            <w:r w:rsidRPr="00B936C9">
              <w:rPr>
                <w:sz w:val="22"/>
                <w:szCs w:val="22"/>
              </w:rPr>
              <w:t>Pratęstos vidutinės priežiūros priemonės</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5</w:t>
            </w:r>
          </w:p>
        </w:tc>
        <w:tc>
          <w:tcPr>
            <w:tcW w:w="1134" w:type="dxa"/>
          </w:tcPr>
          <w:p w:rsidR="00252839" w:rsidRPr="00B936C9" w:rsidRDefault="00252839" w:rsidP="005E64DF">
            <w:pPr>
              <w:jc w:val="center"/>
              <w:rPr>
                <w:sz w:val="22"/>
                <w:szCs w:val="22"/>
              </w:rPr>
            </w:pPr>
            <w:r w:rsidRPr="00B936C9">
              <w:rPr>
                <w:sz w:val="22"/>
                <w:szCs w:val="22"/>
              </w:rPr>
              <w:t>1</w:t>
            </w:r>
          </w:p>
        </w:tc>
        <w:tc>
          <w:tcPr>
            <w:tcW w:w="1134" w:type="dxa"/>
          </w:tcPr>
          <w:p w:rsidR="00252839" w:rsidRPr="00B936C9" w:rsidRDefault="00252839" w:rsidP="005E64DF">
            <w:pPr>
              <w:jc w:val="center"/>
              <w:rPr>
                <w:sz w:val="22"/>
                <w:szCs w:val="22"/>
              </w:rPr>
            </w:pPr>
            <w:r w:rsidRPr="00B936C9">
              <w:rPr>
                <w:sz w:val="22"/>
                <w:szCs w:val="22"/>
              </w:rPr>
              <w:t>4</w:t>
            </w:r>
          </w:p>
        </w:tc>
        <w:tc>
          <w:tcPr>
            <w:tcW w:w="1099" w:type="dxa"/>
          </w:tcPr>
          <w:p w:rsidR="00252839" w:rsidRPr="00B936C9" w:rsidRDefault="00252839" w:rsidP="005E64DF">
            <w:pPr>
              <w:jc w:val="center"/>
              <w:rPr>
                <w:sz w:val="22"/>
                <w:szCs w:val="22"/>
              </w:rPr>
            </w:pPr>
            <w:r w:rsidRPr="00B936C9">
              <w:rPr>
                <w:sz w:val="22"/>
                <w:szCs w:val="22"/>
              </w:rPr>
              <w:t>5</w:t>
            </w:r>
          </w:p>
        </w:tc>
      </w:tr>
      <w:tr w:rsidR="00252839" w:rsidRPr="00B936C9" w:rsidTr="00CD67D1">
        <w:tc>
          <w:tcPr>
            <w:tcW w:w="557" w:type="dxa"/>
          </w:tcPr>
          <w:p w:rsidR="00252839" w:rsidRPr="00B936C9" w:rsidRDefault="00252839" w:rsidP="005E64DF">
            <w:pPr>
              <w:rPr>
                <w:sz w:val="22"/>
                <w:szCs w:val="22"/>
              </w:rPr>
            </w:pPr>
            <w:r w:rsidRPr="00B936C9">
              <w:rPr>
                <w:sz w:val="22"/>
                <w:szCs w:val="22"/>
              </w:rPr>
              <w:t xml:space="preserve">7. </w:t>
            </w:r>
          </w:p>
        </w:tc>
        <w:tc>
          <w:tcPr>
            <w:tcW w:w="2528" w:type="dxa"/>
          </w:tcPr>
          <w:p w:rsidR="00252839" w:rsidRPr="00B936C9" w:rsidRDefault="00252839" w:rsidP="005E64DF">
            <w:pPr>
              <w:rPr>
                <w:sz w:val="22"/>
                <w:szCs w:val="22"/>
              </w:rPr>
            </w:pPr>
            <w:r w:rsidRPr="00B936C9">
              <w:rPr>
                <w:sz w:val="22"/>
                <w:szCs w:val="22"/>
              </w:rPr>
              <w:t>Nutrauktos vidutinės priežiūros priemonės</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0</w:t>
            </w:r>
          </w:p>
        </w:tc>
        <w:tc>
          <w:tcPr>
            <w:tcW w:w="1134" w:type="dxa"/>
          </w:tcPr>
          <w:p w:rsidR="00252839" w:rsidRPr="00B936C9" w:rsidRDefault="00252839" w:rsidP="005E64DF">
            <w:pPr>
              <w:jc w:val="center"/>
              <w:rPr>
                <w:sz w:val="22"/>
                <w:szCs w:val="22"/>
              </w:rPr>
            </w:pPr>
            <w:r w:rsidRPr="00B936C9">
              <w:rPr>
                <w:sz w:val="22"/>
                <w:szCs w:val="22"/>
              </w:rPr>
              <w:t>1</w:t>
            </w:r>
          </w:p>
        </w:tc>
        <w:tc>
          <w:tcPr>
            <w:tcW w:w="1099" w:type="dxa"/>
          </w:tcPr>
          <w:p w:rsidR="00252839" w:rsidRPr="00B936C9" w:rsidRDefault="00252839" w:rsidP="005E64DF">
            <w:pPr>
              <w:jc w:val="center"/>
              <w:rPr>
                <w:sz w:val="22"/>
                <w:szCs w:val="22"/>
              </w:rPr>
            </w:pPr>
            <w:r w:rsidRPr="00B936C9">
              <w:rPr>
                <w:sz w:val="22"/>
                <w:szCs w:val="22"/>
              </w:rPr>
              <w:t>0</w:t>
            </w:r>
          </w:p>
        </w:tc>
      </w:tr>
    </w:tbl>
    <w:p w:rsidR="00252839" w:rsidRPr="00B936C9" w:rsidRDefault="00252839" w:rsidP="005E64DF">
      <w:pPr>
        <w:spacing w:after="0" w:line="240" w:lineRule="auto"/>
        <w:rPr>
          <w:rFonts w:ascii="Times New Roman" w:hAnsi="Times New Roman" w:cs="Times New Roman"/>
        </w:rPr>
      </w:pPr>
    </w:p>
    <w:p w:rsidR="00C6643F" w:rsidRDefault="00C6643F" w:rsidP="005E64DF">
      <w:pPr>
        <w:spacing w:after="0" w:line="240" w:lineRule="auto"/>
        <w:jc w:val="center"/>
        <w:rPr>
          <w:rFonts w:ascii="Times New Roman" w:hAnsi="Times New Roman" w:cs="Times New Roman"/>
          <w:b/>
        </w:rPr>
      </w:pPr>
    </w:p>
    <w:p w:rsidR="00C6643F" w:rsidRDefault="00C6643F" w:rsidP="005E64DF">
      <w:pPr>
        <w:spacing w:after="0" w:line="240" w:lineRule="auto"/>
        <w:jc w:val="center"/>
        <w:rPr>
          <w:rFonts w:ascii="Times New Roman" w:hAnsi="Times New Roman" w:cs="Times New Roman"/>
          <w:b/>
        </w:rPr>
      </w:pPr>
    </w:p>
    <w:p w:rsidR="00C6643F" w:rsidRDefault="00C6643F" w:rsidP="005E64DF">
      <w:pPr>
        <w:spacing w:after="0" w:line="240" w:lineRule="auto"/>
        <w:jc w:val="center"/>
        <w:rPr>
          <w:rFonts w:ascii="Times New Roman" w:hAnsi="Times New Roman" w:cs="Times New Roman"/>
          <w:b/>
        </w:rPr>
      </w:pPr>
    </w:p>
    <w:p w:rsidR="00C6643F" w:rsidRDefault="00C6643F" w:rsidP="005E64DF">
      <w:pPr>
        <w:spacing w:after="0" w:line="240" w:lineRule="auto"/>
        <w:jc w:val="center"/>
        <w:rPr>
          <w:rFonts w:ascii="Times New Roman" w:hAnsi="Times New Roman" w:cs="Times New Roman"/>
          <w:b/>
        </w:rPr>
      </w:pPr>
    </w:p>
    <w:p w:rsidR="00C6643F" w:rsidRDefault="00C6643F" w:rsidP="005E64DF">
      <w:pPr>
        <w:spacing w:after="0" w:line="240" w:lineRule="auto"/>
        <w:jc w:val="center"/>
        <w:rPr>
          <w:rFonts w:ascii="Times New Roman" w:hAnsi="Times New Roman" w:cs="Times New Roman"/>
          <w:b/>
        </w:rPr>
      </w:pPr>
    </w:p>
    <w:p w:rsidR="00C6643F" w:rsidRDefault="00C6643F" w:rsidP="005E64DF">
      <w:pPr>
        <w:spacing w:after="0" w:line="240" w:lineRule="auto"/>
        <w:jc w:val="center"/>
        <w:rPr>
          <w:rFonts w:ascii="Times New Roman" w:hAnsi="Times New Roman" w:cs="Times New Roman"/>
          <w:b/>
        </w:rPr>
      </w:pPr>
    </w:p>
    <w:p w:rsidR="00C6643F" w:rsidRDefault="00C6643F" w:rsidP="005E64DF">
      <w:pPr>
        <w:spacing w:after="0" w:line="240" w:lineRule="auto"/>
        <w:jc w:val="center"/>
        <w:rPr>
          <w:rFonts w:ascii="Times New Roman" w:hAnsi="Times New Roman" w:cs="Times New Roman"/>
          <w:b/>
        </w:rPr>
      </w:pPr>
    </w:p>
    <w:p w:rsidR="00C6643F" w:rsidRDefault="00C6643F" w:rsidP="005E64DF">
      <w:pPr>
        <w:spacing w:after="0" w:line="240" w:lineRule="auto"/>
        <w:jc w:val="center"/>
        <w:rPr>
          <w:rFonts w:ascii="Times New Roman" w:hAnsi="Times New Roman" w:cs="Times New Roman"/>
          <w:b/>
        </w:rPr>
      </w:pPr>
    </w:p>
    <w:p w:rsidR="00C6643F" w:rsidRDefault="00C6643F" w:rsidP="005E64DF">
      <w:pPr>
        <w:spacing w:after="0" w:line="240" w:lineRule="auto"/>
        <w:jc w:val="center"/>
        <w:rPr>
          <w:rFonts w:ascii="Times New Roman" w:hAnsi="Times New Roman" w:cs="Times New Roman"/>
          <w:b/>
        </w:rPr>
      </w:pPr>
    </w:p>
    <w:p w:rsidR="00C6643F" w:rsidRDefault="00C6643F" w:rsidP="005E64DF">
      <w:pPr>
        <w:spacing w:after="0" w:line="240" w:lineRule="auto"/>
        <w:jc w:val="center"/>
        <w:rPr>
          <w:rFonts w:ascii="Times New Roman" w:hAnsi="Times New Roman" w:cs="Times New Roman"/>
          <w:b/>
        </w:rPr>
      </w:pPr>
    </w:p>
    <w:p w:rsidR="009E7A7E" w:rsidRPr="00C6643F" w:rsidRDefault="009E7A7E" w:rsidP="005E64DF">
      <w:pPr>
        <w:spacing w:after="0" w:line="240" w:lineRule="auto"/>
        <w:jc w:val="center"/>
        <w:rPr>
          <w:rFonts w:ascii="Times New Roman" w:hAnsi="Times New Roman" w:cs="Times New Roman"/>
          <w:b/>
        </w:rPr>
      </w:pPr>
      <w:r w:rsidRPr="00C6643F">
        <w:rPr>
          <w:rFonts w:ascii="Times New Roman" w:hAnsi="Times New Roman" w:cs="Times New Roman"/>
          <w:b/>
        </w:rPr>
        <w:lastRenderedPageBreak/>
        <w:t>V SKYRIUS</w:t>
      </w:r>
    </w:p>
    <w:p w:rsidR="009E7A7E" w:rsidRPr="00C6643F" w:rsidRDefault="009E7A7E" w:rsidP="005E64DF">
      <w:pPr>
        <w:spacing w:after="0" w:line="240" w:lineRule="auto"/>
        <w:jc w:val="center"/>
        <w:rPr>
          <w:rFonts w:ascii="Times New Roman" w:hAnsi="Times New Roman" w:cs="Times New Roman"/>
          <w:b/>
        </w:rPr>
      </w:pPr>
      <w:r w:rsidRPr="00C6643F">
        <w:rPr>
          <w:rFonts w:ascii="Times New Roman" w:hAnsi="Times New Roman" w:cs="Times New Roman"/>
          <w:b/>
        </w:rPr>
        <w:t>MOKYMOSI REZULTATŲ RODIKLIAI</w:t>
      </w:r>
    </w:p>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107 lentelė (7.1.). Išorinio vertinimo metu įstaigoje įvardytos stiprybės ir tobulintinos sritys</w:t>
      </w:r>
    </w:p>
    <w:tbl>
      <w:tblPr>
        <w:tblStyle w:val="Lentelstinklelis"/>
        <w:tblW w:w="9747" w:type="dxa"/>
        <w:tblLook w:val="04A0" w:firstRow="1" w:lastRow="0" w:firstColumn="1" w:lastColumn="0" w:noHBand="0" w:noVBand="1"/>
      </w:tblPr>
      <w:tblGrid>
        <w:gridCol w:w="1483"/>
        <w:gridCol w:w="1150"/>
        <w:gridCol w:w="3854"/>
        <w:gridCol w:w="3260"/>
      </w:tblGrid>
      <w:tr w:rsidR="009E7A7E" w:rsidRPr="00B936C9" w:rsidTr="00C6643F">
        <w:trPr>
          <w:tblHeader/>
        </w:trPr>
        <w:tc>
          <w:tcPr>
            <w:tcW w:w="1483" w:type="dxa"/>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jc w:val="center"/>
              <w:rPr>
                <w:sz w:val="22"/>
                <w:szCs w:val="22"/>
              </w:rPr>
            </w:pPr>
            <w:r w:rsidRPr="00B936C9">
              <w:rPr>
                <w:sz w:val="22"/>
                <w:szCs w:val="22"/>
              </w:rPr>
              <w:t>Mokyklos pavadinimas</w:t>
            </w:r>
          </w:p>
        </w:tc>
        <w:tc>
          <w:tcPr>
            <w:tcW w:w="1150" w:type="dxa"/>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jc w:val="center"/>
              <w:rPr>
                <w:sz w:val="22"/>
                <w:szCs w:val="22"/>
              </w:rPr>
            </w:pPr>
            <w:r w:rsidRPr="00B936C9">
              <w:rPr>
                <w:sz w:val="22"/>
                <w:szCs w:val="22"/>
              </w:rPr>
              <w:t>Išorinio vertinimo atlikimo metai</w:t>
            </w:r>
          </w:p>
        </w:tc>
        <w:tc>
          <w:tcPr>
            <w:tcW w:w="3854" w:type="dxa"/>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jc w:val="center"/>
              <w:rPr>
                <w:sz w:val="22"/>
                <w:szCs w:val="22"/>
              </w:rPr>
            </w:pPr>
            <w:r w:rsidRPr="00B936C9">
              <w:rPr>
                <w:sz w:val="22"/>
                <w:szCs w:val="22"/>
              </w:rPr>
              <w:t>Išorinio vertinimo metu įvardytos stiprybės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jc w:val="center"/>
              <w:rPr>
                <w:sz w:val="22"/>
                <w:szCs w:val="22"/>
              </w:rPr>
            </w:pPr>
            <w:r w:rsidRPr="00B936C9">
              <w:rPr>
                <w:sz w:val="22"/>
                <w:szCs w:val="22"/>
              </w:rPr>
              <w:t>Išorinio vertinimo metu įvardytos tobulintinos sritys</w:t>
            </w:r>
          </w:p>
        </w:tc>
      </w:tr>
      <w:tr w:rsidR="009E7A7E" w:rsidRPr="00B936C9" w:rsidTr="00CD67D1">
        <w:tc>
          <w:tcPr>
            <w:tcW w:w="1483"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both"/>
              <w:rPr>
                <w:sz w:val="22"/>
                <w:szCs w:val="22"/>
              </w:rPr>
            </w:pPr>
            <w:r w:rsidRPr="00B936C9">
              <w:rPr>
                <w:sz w:val="22"/>
                <w:szCs w:val="22"/>
              </w:rPr>
              <w:t>„Aitvaro“ gimnazija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2011</w:t>
            </w:r>
          </w:p>
        </w:tc>
        <w:tc>
          <w:tcPr>
            <w:tcW w:w="3854"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 xml:space="preserve">Gimnazijos tradicijų puoselėjimas. </w:t>
            </w:r>
          </w:p>
          <w:p w:rsidR="009E7A7E" w:rsidRPr="00B936C9" w:rsidRDefault="009E7A7E" w:rsidP="005E64DF">
            <w:pPr>
              <w:rPr>
                <w:sz w:val="22"/>
                <w:szCs w:val="22"/>
              </w:rPr>
            </w:pPr>
            <w:r w:rsidRPr="00B936C9">
              <w:rPr>
                <w:sz w:val="22"/>
                <w:szCs w:val="22"/>
              </w:rPr>
              <w:t xml:space="preserve">Mokymuisi palankus mikroklimatas. </w:t>
            </w:r>
          </w:p>
          <w:p w:rsidR="009E7A7E" w:rsidRPr="00B936C9" w:rsidRDefault="009E7A7E" w:rsidP="005E64DF">
            <w:pPr>
              <w:rPr>
                <w:sz w:val="22"/>
                <w:szCs w:val="22"/>
              </w:rPr>
            </w:pPr>
            <w:r w:rsidRPr="00B936C9">
              <w:rPr>
                <w:sz w:val="22"/>
                <w:szCs w:val="22"/>
              </w:rPr>
              <w:t>Dalyvavimas projektų veikloje .</w:t>
            </w:r>
          </w:p>
          <w:p w:rsidR="009E7A7E" w:rsidRPr="00B936C9" w:rsidRDefault="009E7A7E" w:rsidP="005E64DF">
            <w:pPr>
              <w:rPr>
                <w:sz w:val="22"/>
                <w:szCs w:val="22"/>
              </w:rPr>
            </w:pPr>
            <w:r w:rsidRPr="00B936C9">
              <w:rPr>
                <w:sz w:val="22"/>
                <w:szCs w:val="22"/>
              </w:rPr>
              <w:t xml:space="preserve">Gimnazijos įvaizdis ir viešieji ryšiai. </w:t>
            </w:r>
          </w:p>
          <w:p w:rsidR="009E7A7E" w:rsidRPr="00B936C9" w:rsidRDefault="009E7A7E" w:rsidP="005E64DF">
            <w:pPr>
              <w:rPr>
                <w:sz w:val="22"/>
                <w:szCs w:val="22"/>
              </w:rPr>
            </w:pPr>
            <w:r w:rsidRPr="00B936C9">
              <w:rPr>
                <w:sz w:val="22"/>
                <w:szCs w:val="22"/>
              </w:rPr>
              <w:t xml:space="preserve">Suprantamas mokytojo aiškinimas pamokoje. </w:t>
            </w:r>
          </w:p>
          <w:p w:rsidR="009E7A7E" w:rsidRPr="00B936C9" w:rsidRDefault="009E7A7E" w:rsidP="005E64DF">
            <w:pPr>
              <w:rPr>
                <w:sz w:val="22"/>
                <w:szCs w:val="22"/>
              </w:rPr>
            </w:pPr>
            <w:r w:rsidRPr="00B936C9">
              <w:rPr>
                <w:sz w:val="22"/>
                <w:szCs w:val="22"/>
              </w:rPr>
              <w:t xml:space="preserve">Gebėjimas mokytis savarankiškai. </w:t>
            </w:r>
          </w:p>
          <w:p w:rsidR="009E7A7E" w:rsidRPr="00B936C9" w:rsidRDefault="009E7A7E" w:rsidP="005E64DF">
            <w:pPr>
              <w:rPr>
                <w:sz w:val="22"/>
                <w:szCs w:val="22"/>
              </w:rPr>
            </w:pPr>
            <w:r w:rsidRPr="00B936C9">
              <w:rPr>
                <w:sz w:val="22"/>
                <w:szCs w:val="22"/>
              </w:rPr>
              <w:t xml:space="preserve">Susitarimai dėl vertinimo. </w:t>
            </w:r>
          </w:p>
          <w:p w:rsidR="009E7A7E" w:rsidRPr="00B936C9" w:rsidRDefault="009E7A7E" w:rsidP="005E64DF">
            <w:pPr>
              <w:rPr>
                <w:sz w:val="22"/>
                <w:szCs w:val="22"/>
              </w:rPr>
            </w:pPr>
            <w:r w:rsidRPr="00B936C9">
              <w:rPr>
                <w:sz w:val="22"/>
                <w:szCs w:val="22"/>
              </w:rPr>
              <w:t xml:space="preserve">Mokymosi pasiekimai. </w:t>
            </w:r>
          </w:p>
          <w:p w:rsidR="009E7A7E" w:rsidRPr="00B936C9" w:rsidRDefault="009E7A7E" w:rsidP="005E64DF">
            <w:pPr>
              <w:rPr>
                <w:sz w:val="22"/>
                <w:szCs w:val="22"/>
              </w:rPr>
            </w:pPr>
            <w:r w:rsidRPr="00B936C9">
              <w:rPr>
                <w:sz w:val="22"/>
                <w:szCs w:val="22"/>
              </w:rPr>
              <w:t>Bendrasis rūpinimasis mokiniais.</w:t>
            </w:r>
          </w:p>
          <w:p w:rsidR="009E7A7E" w:rsidRPr="00B936C9" w:rsidRDefault="009E7A7E" w:rsidP="005E64DF">
            <w:pPr>
              <w:rPr>
                <w:sz w:val="22"/>
                <w:szCs w:val="22"/>
              </w:rPr>
            </w:pPr>
            <w:r w:rsidRPr="00B936C9">
              <w:rPr>
                <w:sz w:val="22"/>
                <w:szCs w:val="22"/>
              </w:rPr>
              <w:t xml:space="preserve">Materialinių išteklių valdymas </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Pamokos uždavinio, orientuoto į pamatuojamą rezultatą, formulavimas. </w:t>
            </w:r>
          </w:p>
          <w:p w:rsidR="009E7A7E" w:rsidRPr="00B936C9" w:rsidRDefault="009E7A7E" w:rsidP="005E64DF">
            <w:pPr>
              <w:rPr>
                <w:sz w:val="22"/>
                <w:szCs w:val="22"/>
              </w:rPr>
            </w:pPr>
            <w:r w:rsidRPr="00B936C9">
              <w:rPr>
                <w:sz w:val="22"/>
                <w:szCs w:val="22"/>
              </w:rPr>
              <w:t xml:space="preserve">Išmokimo tikrinimas siejant su pamokos uždaviniu. </w:t>
            </w:r>
          </w:p>
          <w:p w:rsidR="009E7A7E" w:rsidRPr="00B936C9" w:rsidRDefault="009E7A7E" w:rsidP="005E64DF">
            <w:pPr>
              <w:rPr>
                <w:sz w:val="22"/>
                <w:szCs w:val="22"/>
              </w:rPr>
            </w:pPr>
            <w:r w:rsidRPr="00B936C9">
              <w:rPr>
                <w:sz w:val="22"/>
                <w:szCs w:val="22"/>
              </w:rPr>
              <w:t xml:space="preserve">Mokinių specialiųjų poreikių tenkinimas. </w:t>
            </w:r>
          </w:p>
          <w:p w:rsidR="009E7A7E" w:rsidRPr="00B936C9" w:rsidRDefault="009E7A7E" w:rsidP="005E64DF">
            <w:pPr>
              <w:rPr>
                <w:sz w:val="22"/>
                <w:szCs w:val="22"/>
              </w:rPr>
            </w:pPr>
            <w:r w:rsidRPr="00B936C9">
              <w:rPr>
                <w:sz w:val="22"/>
                <w:szCs w:val="22"/>
              </w:rPr>
              <w:t xml:space="preserve">Tikslingas mokinių profesinis konsultavimas. </w:t>
            </w:r>
          </w:p>
          <w:p w:rsidR="009E7A7E" w:rsidRPr="00B936C9" w:rsidRDefault="009E7A7E" w:rsidP="005E64DF">
            <w:pPr>
              <w:rPr>
                <w:sz w:val="22"/>
                <w:szCs w:val="22"/>
              </w:rPr>
            </w:pPr>
            <w:r w:rsidRPr="00B936C9">
              <w:rPr>
                <w:sz w:val="22"/>
                <w:szCs w:val="22"/>
              </w:rPr>
              <w:t>Gimnazijos veiklos kokybės įsivertinimas</w:t>
            </w:r>
          </w:p>
        </w:tc>
      </w:tr>
      <w:tr w:rsidR="009E7A7E" w:rsidRPr="00B936C9" w:rsidTr="00CD67D1">
        <w:tc>
          <w:tcPr>
            <w:tcW w:w="14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„Ąžuolyno“ gimnazija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2011</w:t>
            </w:r>
          </w:p>
        </w:tc>
        <w:tc>
          <w:tcPr>
            <w:tcW w:w="385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Aiškiai suvokiami ir kryptingai įgyvendinami pažangos siekiai. </w:t>
            </w:r>
          </w:p>
          <w:p w:rsidR="009E7A7E" w:rsidRPr="00B936C9" w:rsidRDefault="009E7A7E" w:rsidP="005E64DF">
            <w:pPr>
              <w:rPr>
                <w:sz w:val="22"/>
                <w:szCs w:val="22"/>
              </w:rPr>
            </w:pPr>
            <w:r w:rsidRPr="00B936C9">
              <w:rPr>
                <w:sz w:val="22"/>
                <w:szCs w:val="22"/>
              </w:rPr>
              <w:t xml:space="preserve">Veiklos planavimas įvairiais lygmenimis, siekiant uždavinių, priemonių ir rezultatų dermės. </w:t>
            </w:r>
          </w:p>
          <w:p w:rsidR="009E7A7E" w:rsidRPr="00B936C9" w:rsidRDefault="009E7A7E" w:rsidP="005E64DF">
            <w:pPr>
              <w:rPr>
                <w:sz w:val="22"/>
                <w:szCs w:val="22"/>
              </w:rPr>
            </w:pPr>
            <w:r w:rsidRPr="00B936C9">
              <w:rPr>
                <w:sz w:val="22"/>
                <w:szCs w:val="22"/>
              </w:rPr>
              <w:t>Kryptingas gimnazijos įvaizdžio ir viešųjų ryšių sistemos kūrimas.</w:t>
            </w:r>
          </w:p>
          <w:p w:rsidR="009E7A7E" w:rsidRPr="00B936C9" w:rsidRDefault="009E7A7E" w:rsidP="005E64DF">
            <w:pPr>
              <w:rPr>
                <w:sz w:val="22"/>
                <w:szCs w:val="22"/>
              </w:rPr>
            </w:pPr>
            <w:r w:rsidRPr="00B936C9">
              <w:rPr>
                <w:sz w:val="22"/>
                <w:szCs w:val="22"/>
              </w:rPr>
              <w:t xml:space="preserve">Demokratiškas ir atsakingas vadovavimas gimnazijai. </w:t>
            </w:r>
          </w:p>
          <w:p w:rsidR="009E7A7E" w:rsidRPr="00B936C9" w:rsidRDefault="009E7A7E" w:rsidP="005E64DF">
            <w:pPr>
              <w:rPr>
                <w:sz w:val="22"/>
                <w:szCs w:val="22"/>
              </w:rPr>
            </w:pPr>
            <w:r w:rsidRPr="00B936C9">
              <w:rPr>
                <w:sz w:val="22"/>
                <w:szCs w:val="22"/>
              </w:rPr>
              <w:t xml:space="preserve">Aukšta daugumos pedagoginių darbuotojų kvalifikacija ir dalykinė kompetencija. </w:t>
            </w:r>
          </w:p>
          <w:p w:rsidR="009E7A7E" w:rsidRPr="00B936C9" w:rsidRDefault="009E7A7E" w:rsidP="005E64DF">
            <w:pPr>
              <w:rPr>
                <w:sz w:val="22"/>
                <w:szCs w:val="22"/>
              </w:rPr>
            </w:pPr>
            <w:r w:rsidRPr="00B936C9">
              <w:rPr>
                <w:sz w:val="22"/>
                <w:szCs w:val="22"/>
              </w:rPr>
              <w:t xml:space="preserve">Daugumos klasių mikroklimatas palankus mokymuisi. </w:t>
            </w:r>
          </w:p>
          <w:p w:rsidR="009E7A7E" w:rsidRPr="00B936C9" w:rsidRDefault="009E7A7E" w:rsidP="005E64DF">
            <w:pPr>
              <w:rPr>
                <w:sz w:val="22"/>
                <w:szCs w:val="22"/>
              </w:rPr>
            </w:pPr>
            <w:r w:rsidRPr="00B936C9">
              <w:rPr>
                <w:sz w:val="22"/>
                <w:szCs w:val="22"/>
              </w:rPr>
              <w:t xml:space="preserve">Aukšta mokymosi motyvacija. </w:t>
            </w:r>
          </w:p>
          <w:p w:rsidR="009E7A7E" w:rsidRPr="00B936C9" w:rsidRDefault="009E7A7E" w:rsidP="005E64DF">
            <w:pPr>
              <w:rPr>
                <w:sz w:val="22"/>
                <w:szCs w:val="22"/>
              </w:rPr>
            </w:pPr>
            <w:r w:rsidRPr="00B936C9">
              <w:rPr>
                <w:sz w:val="22"/>
                <w:szCs w:val="22"/>
              </w:rPr>
              <w:t xml:space="preserve">Veiksminga pedagoginė, psichologinė ir socialinė pagalba. </w:t>
            </w:r>
          </w:p>
          <w:p w:rsidR="009E7A7E" w:rsidRPr="00B936C9" w:rsidRDefault="009E7A7E" w:rsidP="005E64DF">
            <w:pPr>
              <w:rPr>
                <w:sz w:val="22"/>
                <w:szCs w:val="22"/>
              </w:rPr>
            </w:pPr>
            <w:r w:rsidRPr="00B936C9">
              <w:rPr>
                <w:sz w:val="22"/>
                <w:szCs w:val="22"/>
              </w:rPr>
              <w:t xml:space="preserve">Kryptinga pagalba mokiniams, planuojantiems karjerą. </w:t>
            </w:r>
          </w:p>
          <w:p w:rsidR="009E7A7E" w:rsidRPr="00B936C9" w:rsidRDefault="009E7A7E" w:rsidP="005E64DF">
            <w:pPr>
              <w:rPr>
                <w:sz w:val="22"/>
                <w:szCs w:val="22"/>
              </w:rPr>
            </w:pPr>
            <w:r w:rsidRPr="00B936C9">
              <w:rPr>
                <w:sz w:val="22"/>
                <w:szCs w:val="22"/>
              </w:rPr>
              <w:t>Gimnazijos bendruomenė didžiuojasi savo mokykla.</w:t>
            </w:r>
          </w:p>
          <w:p w:rsidR="009E7A7E" w:rsidRPr="00B936C9" w:rsidRDefault="009E7A7E" w:rsidP="005E64DF">
            <w:pPr>
              <w:jc w:val="both"/>
              <w:rPr>
                <w:sz w:val="22"/>
                <w:szCs w:val="22"/>
              </w:rPr>
            </w:pPr>
            <w:r w:rsidRPr="00B936C9">
              <w:rPr>
                <w:sz w:val="22"/>
                <w:szCs w:val="22"/>
              </w:rPr>
              <w:t xml:space="preserve">Išskirtiniai mokymosi pasiekimai </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Inovatyvių, bendrąsias kompetencijas ugdančių metodų taikymas pamokose. </w:t>
            </w:r>
          </w:p>
          <w:p w:rsidR="009E7A7E" w:rsidRPr="00B936C9" w:rsidRDefault="009E7A7E" w:rsidP="005E64DF">
            <w:pPr>
              <w:rPr>
                <w:sz w:val="22"/>
                <w:szCs w:val="22"/>
              </w:rPr>
            </w:pPr>
            <w:r w:rsidRPr="00B936C9">
              <w:rPr>
                <w:sz w:val="22"/>
                <w:szCs w:val="22"/>
              </w:rPr>
              <w:t>Mokymosi uždavinio, orientuoto į pamatuojamus pasiekimus pamokoje, formulavimas ir įgyvendinimas.</w:t>
            </w:r>
          </w:p>
          <w:p w:rsidR="009E7A7E" w:rsidRPr="00B936C9" w:rsidRDefault="009E7A7E" w:rsidP="005E64DF">
            <w:pPr>
              <w:rPr>
                <w:sz w:val="22"/>
                <w:szCs w:val="22"/>
              </w:rPr>
            </w:pPr>
            <w:r w:rsidRPr="00B936C9">
              <w:rPr>
                <w:sz w:val="22"/>
                <w:szCs w:val="22"/>
              </w:rPr>
              <w:t xml:space="preserve">Pažangos ir pasiekimų vertinimo formų ir būdų įvairovė. </w:t>
            </w:r>
          </w:p>
          <w:p w:rsidR="009E7A7E" w:rsidRPr="00B936C9" w:rsidRDefault="009E7A7E" w:rsidP="005E64DF">
            <w:pPr>
              <w:rPr>
                <w:sz w:val="22"/>
                <w:szCs w:val="22"/>
              </w:rPr>
            </w:pPr>
            <w:r w:rsidRPr="00B936C9">
              <w:rPr>
                <w:sz w:val="22"/>
                <w:szCs w:val="22"/>
              </w:rPr>
              <w:t xml:space="preserve">Ugdymo turinio diferencijavimas ir individualizavimas pamokoje skirtingų gebėjimų mokiniams. </w:t>
            </w:r>
          </w:p>
          <w:p w:rsidR="009E7A7E" w:rsidRPr="00B936C9" w:rsidRDefault="009E7A7E" w:rsidP="005E64DF">
            <w:pPr>
              <w:rPr>
                <w:sz w:val="22"/>
                <w:szCs w:val="22"/>
              </w:rPr>
            </w:pPr>
            <w:r w:rsidRPr="00B936C9">
              <w:rPr>
                <w:sz w:val="22"/>
                <w:szCs w:val="22"/>
              </w:rPr>
              <w:t>Šiuolaikinių edukacinių erdvių, atitinkančių mokinių ugdymo (-si) poreikius, kūrimas</w:t>
            </w:r>
          </w:p>
          <w:p w:rsidR="009E7A7E" w:rsidRPr="00B936C9" w:rsidRDefault="009E7A7E" w:rsidP="005E64DF">
            <w:pPr>
              <w:jc w:val="both"/>
              <w:rPr>
                <w:sz w:val="22"/>
                <w:szCs w:val="22"/>
              </w:rPr>
            </w:pPr>
          </w:p>
        </w:tc>
      </w:tr>
      <w:tr w:rsidR="009E7A7E" w:rsidRPr="00B936C9" w:rsidTr="00CD67D1">
        <w:tc>
          <w:tcPr>
            <w:tcW w:w="14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Baltijos gimnazija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2013</w:t>
            </w:r>
          </w:p>
        </w:tc>
        <w:tc>
          <w:tcPr>
            <w:tcW w:w="385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tabs>
                <w:tab w:val="left" w:pos="709"/>
              </w:tabs>
              <w:jc w:val="both"/>
              <w:rPr>
                <w:bCs/>
                <w:sz w:val="22"/>
                <w:szCs w:val="22"/>
              </w:rPr>
            </w:pPr>
            <w:r w:rsidRPr="00B936C9">
              <w:rPr>
                <w:bCs/>
                <w:sz w:val="22"/>
                <w:szCs w:val="22"/>
              </w:rPr>
              <w:t>Bendruomenės santykiai, gimnazijos atvirumas ir svetingumas.</w:t>
            </w:r>
          </w:p>
          <w:p w:rsidR="009E7A7E" w:rsidRPr="00B936C9" w:rsidRDefault="009E7A7E" w:rsidP="005E64DF">
            <w:pPr>
              <w:tabs>
                <w:tab w:val="left" w:pos="709"/>
              </w:tabs>
              <w:jc w:val="both"/>
              <w:rPr>
                <w:bCs/>
                <w:sz w:val="22"/>
                <w:szCs w:val="22"/>
              </w:rPr>
            </w:pPr>
            <w:r w:rsidRPr="00B936C9">
              <w:rPr>
                <w:bCs/>
                <w:sz w:val="22"/>
                <w:szCs w:val="22"/>
              </w:rPr>
              <w:t>Mokyklos kaip organizacijos pažangos siekiai.</w:t>
            </w:r>
          </w:p>
          <w:p w:rsidR="009E7A7E" w:rsidRPr="00B936C9" w:rsidRDefault="009E7A7E" w:rsidP="005E64DF">
            <w:pPr>
              <w:tabs>
                <w:tab w:val="left" w:pos="709"/>
              </w:tabs>
              <w:jc w:val="both"/>
              <w:rPr>
                <w:bCs/>
                <w:sz w:val="22"/>
                <w:szCs w:val="22"/>
              </w:rPr>
            </w:pPr>
            <w:r w:rsidRPr="00B936C9">
              <w:rPr>
                <w:bCs/>
                <w:sz w:val="22"/>
                <w:szCs w:val="22"/>
              </w:rPr>
              <w:t>Mokytojo ir mokinio dialogas.</w:t>
            </w:r>
          </w:p>
          <w:p w:rsidR="009E7A7E" w:rsidRPr="00B936C9" w:rsidRDefault="009E7A7E" w:rsidP="005E64DF">
            <w:pPr>
              <w:tabs>
                <w:tab w:val="left" w:pos="709"/>
              </w:tabs>
              <w:jc w:val="both"/>
              <w:rPr>
                <w:bCs/>
                <w:sz w:val="22"/>
                <w:szCs w:val="22"/>
              </w:rPr>
            </w:pPr>
            <w:r w:rsidRPr="00B936C9">
              <w:rPr>
                <w:bCs/>
                <w:sz w:val="22"/>
                <w:szCs w:val="22"/>
              </w:rPr>
              <w:t>Mokinių mokymosi motyvacija.</w:t>
            </w:r>
          </w:p>
          <w:p w:rsidR="009E7A7E" w:rsidRPr="00B936C9" w:rsidRDefault="009E7A7E" w:rsidP="005E64DF">
            <w:pPr>
              <w:tabs>
                <w:tab w:val="left" w:pos="709"/>
              </w:tabs>
              <w:jc w:val="both"/>
              <w:rPr>
                <w:bCs/>
                <w:sz w:val="22"/>
                <w:szCs w:val="22"/>
              </w:rPr>
            </w:pPr>
            <w:r w:rsidRPr="00B936C9">
              <w:rPr>
                <w:bCs/>
                <w:sz w:val="22"/>
                <w:szCs w:val="22"/>
              </w:rPr>
              <w:t xml:space="preserve">Mokinių pasiekimai mieste ir šalyje. </w:t>
            </w:r>
          </w:p>
          <w:p w:rsidR="009E7A7E" w:rsidRPr="00B936C9" w:rsidRDefault="009E7A7E" w:rsidP="005E64DF">
            <w:pPr>
              <w:tabs>
                <w:tab w:val="left" w:pos="709"/>
              </w:tabs>
              <w:jc w:val="both"/>
              <w:rPr>
                <w:bCs/>
                <w:sz w:val="22"/>
                <w:szCs w:val="22"/>
              </w:rPr>
            </w:pPr>
            <w:r w:rsidRPr="00B936C9">
              <w:rPr>
                <w:bCs/>
                <w:sz w:val="22"/>
                <w:szCs w:val="22"/>
              </w:rPr>
              <w:t xml:space="preserve">Rūpinimosi mokiniais politika. </w:t>
            </w:r>
          </w:p>
          <w:p w:rsidR="009E7A7E" w:rsidRPr="00B936C9" w:rsidRDefault="009E7A7E" w:rsidP="005E64DF">
            <w:pPr>
              <w:tabs>
                <w:tab w:val="left" w:pos="709"/>
              </w:tabs>
              <w:jc w:val="both"/>
              <w:rPr>
                <w:bCs/>
                <w:sz w:val="22"/>
                <w:szCs w:val="22"/>
              </w:rPr>
            </w:pPr>
            <w:r w:rsidRPr="00B936C9">
              <w:rPr>
                <w:bCs/>
                <w:sz w:val="22"/>
                <w:szCs w:val="22"/>
              </w:rPr>
              <w:t xml:space="preserve">Pagalba planuojant karjerą. </w:t>
            </w:r>
          </w:p>
          <w:p w:rsidR="009E7A7E" w:rsidRPr="00B936C9" w:rsidRDefault="009E7A7E" w:rsidP="005E64DF">
            <w:pPr>
              <w:tabs>
                <w:tab w:val="left" w:pos="709"/>
              </w:tabs>
              <w:jc w:val="both"/>
              <w:rPr>
                <w:bCs/>
                <w:sz w:val="22"/>
                <w:szCs w:val="22"/>
              </w:rPr>
            </w:pPr>
            <w:r w:rsidRPr="00B936C9">
              <w:rPr>
                <w:bCs/>
                <w:sz w:val="22"/>
                <w:szCs w:val="22"/>
              </w:rPr>
              <w:t xml:space="preserve">Veiklos kokybės įsivertinimo procesas. </w:t>
            </w:r>
          </w:p>
          <w:p w:rsidR="009E7A7E" w:rsidRPr="00B936C9" w:rsidRDefault="009E7A7E" w:rsidP="005E64DF">
            <w:pPr>
              <w:tabs>
                <w:tab w:val="left" w:pos="709"/>
              </w:tabs>
              <w:jc w:val="both"/>
              <w:rPr>
                <w:bCs/>
                <w:sz w:val="22"/>
                <w:szCs w:val="22"/>
              </w:rPr>
            </w:pPr>
            <w:r w:rsidRPr="00B936C9">
              <w:rPr>
                <w:bCs/>
                <w:sz w:val="22"/>
                <w:szCs w:val="22"/>
              </w:rPr>
              <w:t xml:space="preserve">Vadovavimo stilius: valdymo demokratiškumas ir lyderystė. </w:t>
            </w:r>
          </w:p>
          <w:p w:rsidR="009E7A7E" w:rsidRPr="00B936C9" w:rsidRDefault="009E7A7E" w:rsidP="005E64DF">
            <w:pPr>
              <w:jc w:val="both"/>
              <w:rPr>
                <w:sz w:val="22"/>
                <w:szCs w:val="22"/>
              </w:rPr>
            </w:pPr>
            <w:r w:rsidRPr="00B936C9">
              <w:rPr>
                <w:bCs/>
                <w:sz w:val="22"/>
                <w:szCs w:val="22"/>
              </w:rPr>
              <w:t>Personalo valdymas</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tabs>
                <w:tab w:val="left" w:pos="709"/>
              </w:tabs>
              <w:rPr>
                <w:bCs/>
                <w:sz w:val="22"/>
                <w:szCs w:val="22"/>
              </w:rPr>
            </w:pPr>
            <w:r w:rsidRPr="00B936C9">
              <w:rPr>
                <w:bCs/>
                <w:sz w:val="22"/>
                <w:szCs w:val="22"/>
              </w:rPr>
              <w:t xml:space="preserve">Išmokimo stebėjimas ir mokinių pažangos matavimas pamokose. </w:t>
            </w:r>
          </w:p>
          <w:p w:rsidR="009E7A7E" w:rsidRPr="00B936C9" w:rsidRDefault="009E7A7E" w:rsidP="005E64DF">
            <w:pPr>
              <w:tabs>
                <w:tab w:val="left" w:pos="709"/>
              </w:tabs>
              <w:rPr>
                <w:bCs/>
                <w:sz w:val="22"/>
                <w:szCs w:val="22"/>
              </w:rPr>
            </w:pPr>
            <w:r w:rsidRPr="00B936C9">
              <w:rPr>
                <w:bCs/>
                <w:sz w:val="22"/>
                <w:szCs w:val="22"/>
              </w:rPr>
              <w:t>Namų dabų skyrimas ir tikrinimas.</w:t>
            </w:r>
          </w:p>
          <w:p w:rsidR="009E7A7E" w:rsidRPr="00B936C9" w:rsidRDefault="009E7A7E" w:rsidP="005E64DF">
            <w:pPr>
              <w:tabs>
                <w:tab w:val="left" w:pos="709"/>
              </w:tabs>
              <w:jc w:val="both"/>
              <w:rPr>
                <w:bCs/>
                <w:sz w:val="22"/>
                <w:szCs w:val="22"/>
              </w:rPr>
            </w:pPr>
            <w:r w:rsidRPr="00B936C9">
              <w:rPr>
                <w:bCs/>
                <w:sz w:val="22"/>
                <w:szCs w:val="22"/>
              </w:rPr>
              <w:t>Mokymasis bendradarbiaujant.</w:t>
            </w:r>
          </w:p>
          <w:p w:rsidR="009E7A7E" w:rsidRPr="00B936C9" w:rsidRDefault="009E7A7E" w:rsidP="005E64DF">
            <w:pPr>
              <w:tabs>
                <w:tab w:val="left" w:pos="709"/>
              </w:tabs>
              <w:jc w:val="both"/>
              <w:rPr>
                <w:bCs/>
                <w:sz w:val="22"/>
                <w:szCs w:val="22"/>
              </w:rPr>
            </w:pPr>
            <w:r w:rsidRPr="00B936C9">
              <w:rPr>
                <w:bCs/>
                <w:sz w:val="22"/>
                <w:szCs w:val="22"/>
              </w:rPr>
              <w:t>Mokymo(si) veiklos diferencijavimas.</w:t>
            </w:r>
          </w:p>
          <w:p w:rsidR="009E7A7E" w:rsidRPr="00B936C9" w:rsidRDefault="009E7A7E" w:rsidP="005E64DF">
            <w:pPr>
              <w:tabs>
                <w:tab w:val="left" w:pos="709"/>
              </w:tabs>
              <w:jc w:val="both"/>
              <w:rPr>
                <w:bCs/>
                <w:sz w:val="22"/>
                <w:szCs w:val="22"/>
              </w:rPr>
            </w:pPr>
            <w:r w:rsidRPr="00B936C9">
              <w:rPr>
                <w:bCs/>
                <w:sz w:val="22"/>
                <w:szCs w:val="22"/>
              </w:rPr>
              <w:t xml:space="preserve">Tėvų švietimas ir jų įtraukimas į gimnazijos veiklą </w:t>
            </w:r>
          </w:p>
          <w:p w:rsidR="009E7A7E" w:rsidRPr="00B936C9" w:rsidRDefault="009E7A7E" w:rsidP="005E64DF">
            <w:pPr>
              <w:jc w:val="both"/>
              <w:rPr>
                <w:sz w:val="22"/>
                <w:szCs w:val="22"/>
              </w:rPr>
            </w:pPr>
          </w:p>
        </w:tc>
      </w:tr>
      <w:tr w:rsidR="009E7A7E" w:rsidRPr="00B936C9" w:rsidTr="00CD67D1">
        <w:tc>
          <w:tcPr>
            <w:tcW w:w="14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„Vėtrungės“ gimnazija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2012</w:t>
            </w:r>
          </w:p>
        </w:tc>
        <w:tc>
          <w:tcPr>
            <w:tcW w:w="385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Gimnazijos tradicijų puoselėjimas. </w:t>
            </w:r>
          </w:p>
          <w:p w:rsidR="009E7A7E" w:rsidRPr="00B936C9" w:rsidRDefault="009E7A7E" w:rsidP="005E64DF">
            <w:pPr>
              <w:rPr>
                <w:sz w:val="22"/>
                <w:szCs w:val="22"/>
              </w:rPr>
            </w:pPr>
            <w:r w:rsidRPr="00B936C9">
              <w:rPr>
                <w:sz w:val="22"/>
                <w:szCs w:val="22"/>
              </w:rPr>
              <w:t xml:space="preserve">Mokymuisi palankus mikroklimatas pamokoje. </w:t>
            </w:r>
          </w:p>
          <w:p w:rsidR="009E7A7E" w:rsidRPr="00B936C9" w:rsidRDefault="009E7A7E" w:rsidP="005E64DF">
            <w:pPr>
              <w:rPr>
                <w:sz w:val="22"/>
                <w:szCs w:val="22"/>
              </w:rPr>
            </w:pPr>
            <w:r w:rsidRPr="00B936C9">
              <w:rPr>
                <w:sz w:val="22"/>
                <w:szCs w:val="22"/>
              </w:rPr>
              <w:lastRenderedPageBreak/>
              <w:t xml:space="preserve">Ryšiai su švietimo institucijomis. </w:t>
            </w:r>
          </w:p>
          <w:p w:rsidR="009E7A7E" w:rsidRPr="00B936C9" w:rsidRDefault="009E7A7E" w:rsidP="005E64DF">
            <w:pPr>
              <w:rPr>
                <w:sz w:val="22"/>
                <w:szCs w:val="22"/>
              </w:rPr>
            </w:pPr>
            <w:r w:rsidRPr="00B936C9">
              <w:rPr>
                <w:sz w:val="22"/>
                <w:szCs w:val="22"/>
              </w:rPr>
              <w:t xml:space="preserve">Pasirenkamųjų programų įgyvendinimas. </w:t>
            </w:r>
          </w:p>
          <w:p w:rsidR="009E7A7E" w:rsidRPr="00B936C9" w:rsidRDefault="009E7A7E" w:rsidP="005E64DF">
            <w:pPr>
              <w:rPr>
                <w:sz w:val="22"/>
                <w:szCs w:val="22"/>
              </w:rPr>
            </w:pPr>
            <w:r w:rsidRPr="00B936C9">
              <w:rPr>
                <w:sz w:val="22"/>
                <w:szCs w:val="22"/>
              </w:rPr>
              <w:t xml:space="preserve">Mokytojo aiškinimas pamokoje. </w:t>
            </w:r>
          </w:p>
          <w:p w:rsidR="009E7A7E" w:rsidRPr="00B936C9" w:rsidRDefault="009E7A7E" w:rsidP="005E64DF">
            <w:pPr>
              <w:rPr>
                <w:sz w:val="22"/>
                <w:szCs w:val="22"/>
              </w:rPr>
            </w:pPr>
            <w:r w:rsidRPr="00B936C9">
              <w:rPr>
                <w:sz w:val="22"/>
                <w:szCs w:val="22"/>
              </w:rPr>
              <w:t xml:space="preserve">Mokinių mokymosi pasiekimai. </w:t>
            </w:r>
          </w:p>
          <w:p w:rsidR="009E7A7E" w:rsidRPr="00B936C9" w:rsidRDefault="009E7A7E" w:rsidP="005E64DF">
            <w:pPr>
              <w:rPr>
                <w:sz w:val="22"/>
                <w:szCs w:val="22"/>
              </w:rPr>
            </w:pPr>
            <w:r w:rsidRPr="00B936C9">
              <w:rPr>
                <w:sz w:val="22"/>
                <w:szCs w:val="22"/>
              </w:rPr>
              <w:t xml:space="preserve">Psichologinė pagalba. </w:t>
            </w:r>
          </w:p>
          <w:p w:rsidR="009E7A7E" w:rsidRPr="00B936C9" w:rsidRDefault="009E7A7E" w:rsidP="005E64DF">
            <w:pPr>
              <w:rPr>
                <w:sz w:val="22"/>
                <w:szCs w:val="22"/>
              </w:rPr>
            </w:pPr>
            <w:r w:rsidRPr="00B936C9">
              <w:rPr>
                <w:sz w:val="22"/>
                <w:szCs w:val="22"/>
              </w:rPr>
              <w:t xml:space="preserve">Demokratiškas sprendimų priėmimas. </w:t>
            </w:r>
          </w:p>
          <w:p w:rsidR="009E7A7E" w:rsidRPr="00B936C9" w:rsidRDefault="009E7A7E" w:rsidP="005E64DF">
            <w:pPr>
              <w:rPr>
                <w:sz w:val="22"/>
                <w:szCs w:val="22"/>
              </w:rPr>
            </w:pPr>
            <w:r w:rsidRPr="00B936C9">
              <w:rPr>
                <w:sz w:val="22"/>
                <w:szCs w:val="22"/>
              </w:rPr>
              <w:t xml:space="preserve">Pedagoginio personalo kvalifikacija. </w:t>
            </w:r>
          </w:p>
          <w:p w:rsidR="009E7A7E" w:rsidRPr="00B936C9" w:rsidRDefault="009E7A7E" w:rsidP="005E64DF">
            <w:pPr>
              <w:rPr>
                <w:sz w:val="22"/>
                <w:szCs w:val="22"/>
              </w:rPr>
            </w:pPr>
            <w:r w:rsidRPr="00B936C9">
              <w:rPr>
                <w:sz w:val="22"/>
                <w:szCs w:val="22"/>
              </w:rPr>
              <w:t>Lėšų vadyba</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lastRenderedPageBreak/>
              <w:t xml:space="preserve">Pamokų ir neformaliojo švietimo tvarkaraščiai. </w:t>
            </w:r>
          </w:p>
          <w:p w:rsidR="009E7A7E" w:rsidRPr="00B936C9" w:rsidRDefault="009E7A7E" w:rsidP="005E64DF">
            <w:pPr>
              <w:rPr>
                <w:sz w:val="22"/>
                <w:szCs w:val="22"/>
              </w:rPr>
            </w:pPr>
            <w:r w:rsidRPr="00B936C9">
              <w:rPr>
                <w:sz w:val="22"/>
                <w:szCs w:val="22"/>
              </w:rPr>
              <w:t xml:space="preserve">Išmokimo stebėjimas pamokoje. </w:t>
            </w:r>
          </w:p>
          <w:p w:rsidR="009E7A7E" w:rsidRPr="00B936C9" w:rsidRDefault="009E7A7E" w:rsidP="005E64DF">
            <w:pPr>
              <w:rPr>
                <w:sz w:val="22"/>
                <w:szCs w:val="22"/>
              </w:rPr>
            </w:pPr>
            <w:r w:rsidRPr="00B936C9">
              <w:rPr>
                <w:sz w:val="22"/>
                <w:szCs w:val="22"/>
              </w:rPr>
              <w:lastRenderedPageBreak/>
              <w:t xml:space="preserve">Mokymo veiklos diferencijavimas. </w:t>
            </w:r>
          </w:p>
          <w:p w:rsidR="009E7A7E" w:rsidRPr="00B936C9" w:rsidRDefault="009E7A7E" w:rsidP="005E64DF">
            <w:pPr>
              <w:rPr>
                <w:sz w:val="22"/>
                <w:szCs w:val="22"/>
              </w:rPr>
            </w:pPr>
            <w:r w:rsidRPr="00B936C9">
              <w:rPr>
                <w:sz w:val="22"/>
                <w:szCs w:val="22"/>
              </w:rPr>
              <w:t xml:space="preserve">Mokinių pasiekimų vertinimas. </w:t>
            </w:r>
          </w:p>
          <w:p w:rsidR="009E7A7E" w:rsidRPr="00B936C9" w:rsidRDefault="009E7A7E" w:rsidP="005E64DF">
            <w:pPr>
              <w:rPr>
                <w:sz w:val="22"/>
                <w:szCs w:val="22"/>
              </w:rPr>
            </w:pPr>
            <w:r w:rsidRPr="00B936C9">
              <w:rPr>
                <w:sz w:val="22"/>
                <w:szCs w:val="22"/>
              </w:rPr>
              <w:t>Mokyklos veiklos įsivertinimas</w:t>
            </w:r>
          </w:p>
        </w:tc>
      </w:tr>
      <w:tr w:rsidR="009E7A7E" w:rsidRPr="00B936C9" w:rsidTr="00CD67D1">
        <w:tc>
          <w:tcPr>
            <w:tcW w:w="14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lastRenderedPageBreak/>
              <w:t>Vytauto Didžiojo gimnazija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2011</w:t>
            </w:r>
          </w:p>
        </w:tc>
        <w:tc>
          <w:tcPr>
            <w:tcW w:w="385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widowControl w:val="0"/>
              <w:suppressAutoHyphens/>
              <w:rPr>
                <w:rFonts w:eastAsia="Lucida Sans Unicode"/>
                <w:sz w:val="22"/>
                <w:szCs w:val="22"/>
                <w:lang w:eastAsia="lt-LT"/>
              </w:rPr>
            </w:pPr>
            <w:r w:rsidRPr="00B936C9">
              <w:rPr>
                <w:rFonts w:eastAsia="Lucida Sans Unicode"/>
                <w:sz w:val="22"/>
                <w:szCs w:val="22"/>
                <w:lang w:eastAsia="lt-LT"/>
              </w:rPr>
              <w:t xml:space="preserve">Pilietinių, tautinių, gamtosauginių vertybių ugdymas. </w:t>
            </w:r>
          </w:p>
          <w:p w:rsidR="009E7A7E" w:rsidRPr="00B936C9" w:rsidRDefault="009E7A7E" w:rsidP="005E64DF">
            <w:pPr>
              <w:widowControl w:val="0"/>
              <w:suppressAutoHyphens/>
              <w:rPr>
                <w:rFonts w:eastAsia="Lucida Sans Unicode"/>
                <w:sz w:val="22"/>
                <w:szCs w:val="22"/>
                <w:lang w:eastAsia="lt-LT"/>
              </w:rPr>
            </w:pPr>
            <w:r w:rsidRPr="00B936C9">
              <w:rPr>
                <w:rFonts w:eastAsia="Lucida Sans Unicode"/>
                <w:sz w:val="22"/>
                <w:szCs w:val="22"/>
                <w:lang w:eastAsia="lt-LT"/>
              </w:rPr>
              <w:t xml:space="preserve">Ugdymui (-si) palankus klasių mikroklimatas. </w:t>
            </w:r>
          </w:p>
          <w:p w:rsidR="009E7A7E" w:rsidRPr="00B936C9" w:rsidRDefault="009E7A7E" w:rsidP="005E64DF">
            <w:pPr>
              <w:widowControl w:val="0"/>
              <w:suppressAutoHyphens/>
              <w:rPr>
                <w:rFonts w:eastAsia="Lucida Sans Unicode"/>
                <w:sz w:val="22"/>
                <w:szCs w:val="22"/>
                <w:lang w:eastAsia="lt-LT"/>
              </w:rPr>
            </w:pPr>
            <w:r w:rsidRPr="00B936C9">
              <w:rPr>
                <w:rFonts w:eastAsia="Lucida Sans Unicode"/>
                <w:sz w:val="22"/>
                <w:szCs w:val="22"/>
                <w:lang w:eastAsia="lt-LT"/>
              </w:rPr>
              <w:t xml:space="preserve">Aiškūs tvarkos ir drausmės susitarimai. </w:t>
            </w:r>
          </w:p>
          <w:p w:rsidR="009E7A7E" w:rsidRPr="00B936C9" w:rsidRDefault="009E7A7E" w:rsidP="005E64DF">
            <w:pPr>
              <w:widowControl w:val="0"/>
              <w:suppressAutoHyphens/>
              <w:rPr>
                <w:rFonts w:eastAsia="Lucida Sans Unicode"/>
                <w:sz w:val="22"/>
                <w:szCs w:val="22"/>
                <w:lang w:eastAsia="lt-LT"/>
              </w:rPr>
            </w:pPr>
            <w:r w:rsidRPr="00B936C9">
              <w:rPr>
                <w:rFonts w:eastAsia="Lucida Sans Unicode"/>
                <w:sz w:val="22"/>
                <w:szCs w:val="22"/>
                <w:lang w:eastAsia="lt-LT"/>
              </w:rPr>
              <w:t>Ugdymo programų įvairovė.</w:t>
            </w:r>
          </w:p>
          <w:p w:rsidR="009E7A7E" w:rsidRPr="00B936C9" w:rsidRDefault="009E7A7E" w:rsidP="005E64DF">
            <w:pPr>
              <w:widowControl w:val="0"/>
              <w:suppressAutoHyphens/>
              <w:rPr>
                <w:rFonts w:eastAsia="Lucida Sans Unicode"/>
                <w:sz w:val="22"/>
                <w:szCs w:val="22"/>
                <w:lang w:eastAsia="lt-LT"/>
              </w:rPr>
            </w:pPr>
            <w:r w:rsidRPr="00B936C9">
              <w:rPr>
                <w:rFonts w:eastAsia="Lucida Sans Unicode"/>
                <w:sz w:val="22"/>
                <w:szCs w:val="22"/>
                <w:lang w:eastAsia="lt-LT"/>
              </w:rPr>
              <w:t xml:space="preserve">Pasirenkamųjų programų pasiūla. </w:t>
            </w:r>
          </w:p>
          <w:p w:rsidR="009E7A7E" w:rsidRPr="00B936C9" w:rsidRDefault="009E7A7E" w:rsidP="005E64DF">
            <w:pPr>
              <w:widowControl w:val="0"/>
              <w:suppressAutoHyphens/>
              <w:rPr>
                <w:rFonts w:eastAsia="Lucida Sans Unicode"/>
                <w:sz w:val="22"/>
                <w:szCs w:val="22"/>
                <w:lang w:eastAsia="lt-LT"/>
              </w:rPr>
            </w:pPr>
            <w:r w:rsidRPr="00B936C9">
              <w:rPr>
                <w:rFonts w:eastAsia="Lucida Sans Unicode"/>
                <w:sz w:val="22"/>
                <w:szCs w:val="22"/>
                <w:lang w:eastAsia="lt-LT"/>
              </w:rPr>
              <w:t xml:space="preserve">Mokinių saviraiškos poreikių tenkinimas. </w:t>
            </w:r>
          </w:p>
          <w:p w:rsidR="009E7A7E" w:rsidRPr="00B936C9" w:rsidRDefault="009E7A7E" w:rsidP="005E64DF">
            <w:pPr>
              <w:widowControl w:val="0"/>
              <w:suppressAutoHyphens/>
              <w:rPr>
                <w:rFonts w:eastAsia="Lucida Sans Unicode"/>
                <w:sz w:val="22"/>
                <w:szCs w:val="22"/>
                <w:lang w:eastAsia="lt-LT"/>
              </w:rPr>
            </w:pPr>
            <w:r w:rsidRPr="00B936C9">
              <w:rPr>
                <w:rFonts w:eastAsia="Lucida Sans Unicode"/>
                <w:sz w:val="22"/>
                <w:szCs w:val="22"/>
                <w:lang w:eastAsia="lt-LT"/>
              </w:rPr>
              <w:t xml:space="preserve">Ugdytinių noras ir gebėjimas mokytis </w:t>
            </w:r>
          </w:p>
          <w:p w:rsidR="009E7A7E" w:rsidRPr="00B936C9" w:rsidRDefault="009E7A7E" w:rsidP="005E64DF">
            <w:pPr>
              <w:widowControl w:val="0"/>
              <w:suppressAutoHyphens/>
              <w:rPr>
                <w:rFonts w:eastAsia="Lucida Sans Unicode"/>
                <w:sz w:val="22"/>
                <w:szCs w:val="22"/>
                <w:lang w:eastAsia="lt-LT"/>
              </w:rPr>
            </w:pPr>
            <w:r w:rsidRPr="00B936C9">
              <w:rPr>
                <w:rFonts w:eastAsia="Lucida Sans Unicode"/>
                <w:sz w:val="22"/>
                <w:szCs w:val="22"/>
                <w:lang w:eastAsia="lt-LT"/>
              </w:rPr>
              <w:t>Akademiniai ir meniniai mokinių pasiekimai.</w:t>
            </w:r>
          </w:p>
          <w:p w:rsidR="009E7A7E" w:rsidRPr="00B936C9" w:rsidRDefault="009E7A7E" w:rsidP="005E64DF">
            <w:pPr>
              <w:widowControl w:val="0"/>
              <w:suppressAutoHyphens/>
              <w:rPr>
                <w:rFonts w:eastAsia="Lucida Sans Unicode"/>
                <w:sz w:val="22"/>
                <w:szCs w:val="22"/>
                <w:lang w:eastAsia="lt-LT"/>
              </w:rPr>
            </w:pPr>
            <w:r w:rsidRPr="00B936C9">
              <w:rPr>
                <w:rFonts w:eastAsia="Lucida Sans Unicode"/>
                <w:sz w:val="22"/>
                <w:szCs w:val="22"/>
                <w:lang w:eastAsia="lt-LT"/>
              </w:rPr>
              <w:t xml:space="preserve">Plėtojamas profesinis švietimas. </w:t>
            </w:r>
          </w:p>
          <w:p w:rsidR="009E7A7E" w:rsidRPr="00B936C9" w:rsidRDefault="009E7A7E" w:rsidP="005E64DF">
            <w:pPr>
              <w:widowControl w:val="0"/>
              <w:suppressAutoHyphens/>
              <w:rPr>
                <w:sz w:val="22"/>
                <w:szCs w:val="22"/>
              </w:rPr>
            </w:pPr>
            <w:r w:rsidRPr="00B936C9">
              <w:rPr>
                <w:rFonts w:eastAsia="Lucida Sans Unicode"/>
                <w:sz w:val="22"/>
                <w:szCs w:val="22"/>
                <w:lang w:eastAsia="lt-LT"/>
              </w:rPr>
              <w:t xml:space="preserve">Aukšta mokytojų kvalifikacija </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widowControl w:val="0"/>
              <w:suppressAutoHyphens/>
              <w:rPr>
                <w:rFonts w:eastAsia="Lucida Sans Unicode"/>
                <w:sz w:val="22"/>
                <w:szCs w:val="22"/>
                <w:lang w:eastAsia="lt-LT"/>
              </w:rPr>
            </w:pPr>
            <w:r w:rsidRPr="00B936C9">
              <w:rPr>
                <w:rFonts w:eastAsia="Lucida Sans Unicode"/>
                <w:sz w:val="22"/>
                <w:szCs w:val="22"/>
                <w:lang w:eastAsia="lt-LT"/>
              </w:rPr>
              <w:t xml:space="preserve">Dalies patalpų, kuriose nebaigti remonto darbai, jaukumas. </w:t>
            </w:r>
          </w:p>
          <w:p w:rsidR="009E7A7E" w:rsidRPr="00B936C9" w:rsidRDefault="009E7A7E" w:rsidP="005E64DF">
            <w:pPr>
              <w:widowControl w:val="0"/>
              <w:suppressAutoHyphens/>
              <w:ind w:hanging="360"/>
              <w:rPr>
                <w:rFonts w:eastAsia="Lucida Sans Unicode"/>
                <w:sz w:val="22"/>
                <w:szCs w:val="22"/>
                <w:lang w:eastAsia="lt-LT"/>
              </w:rPr>
            </w:pPr>
            <w:r w:rsidRPr="00B936C9">
              <w:rPr>
                <w:rFonts w:eastAsia="Lucida Sans Unicode"/>
                <w:sz w:val="22"/>
                <w:szCs w:val="22"/>
                <w:lang w:eastAsia="lt-LT"/>
              </w:rPr>
              <w:tab/>
              <w:t>Mokymo metodų ir priemonių  panaudojimas.</w:t>
            </w:r>
          </w:p>
          <w:p w:rsidR="009E7A7E" w:rsidRPr="00B936C9" w:rsidRDefault="009E7A7E" w:rsidP="005E64DF">
            <w:pPr>
              <w:widowControl w:val="0"/>
              <w:suppressAutoHyphens/>
              <w:ind w:hanging="360"/>
              <w:rPr>
                <w:rFonts w:eastAsia="Lucida Sans Unicode"/>
                <w:sz w:val="22"/>
                <w:szCs w:val="22"/>
                <w:lang w:eastAsia="lt-LT"/>
              </w:rPr>
            </w:pPr>
            <w:r w:rsidRPr="00B936C9">
              <w:rPr>
                <w:rFonts w:eastAsia="Lucida Sans Unicode"/>
                <w:sz w:val="22"/>
                <w:szCs w:val="22"/>
                <w:lang w:eastAsia="lt-LT"/>
              </w:rPr>
              <w:tab/>
              <w:t xml:space="preserve">Tikslingų namų darbų ir pamokos turinio dermė. </w:t>
            </w:r>
          </w:p>
          <w:p w:rsidR="009E7A7E" w:rsidRPr="00B936C9" w:rsidRDefault="009E7A7E" w:rsidP="005E64DF">
            <w:pPr>
              <w:widowControl w:val="0"/>
              <w:suppressAutoHyphens/>
              <w:ind w:hanging="360"/>
              <w:rPr>
                <w:rFonts w:eastAsia="Lucida Sans Unicode"/>
                <w:sz w:val="22"/>
                <w:szCs w:val="22"/>
                <w:lang w:eastAsia="lt-LT"/>
              </w:rPr>
            </w:pPr>
            <w:r w:rsidRPr="00B936C9">
              <w:rPr>
                <w:rFonts w:eastAsia="Lucida Sans Unicode"/>
                <w:sz w:val="22"/>
                <w:szCs w:val="22"/>
                <w:lang w:eastAsia="lt-LT"/>
              </w:rPr>
              <w:tab/>
              <w:t xml:space="preserve">Užduočių individualizavimas ir diferencijavimas  pamokoje. </w:t>
            </w:r>
          </w:p>
          <w:p w:rsidR="009E7A7E" w:rsidRPr="00B936C9" w:rsidRDefault="009E7A7E" w:rsidP="005E64DF">
            <w:pPr>
              <w:widowControl w:val="0"/>
              <w:suppressAutoHyphens/>
              <w:ind w:hanging="360"/>
              <w:rPr>
                <w:rFonts w:eastAsia="Lucida Sans Unicode"/>
                <w:sz w:val="22"/>
                <w:szCs w:val="22"/>
                <w:lang w:eastAsia="lt-LT"/>
              </w:rPr>
            </w:pPr>
            <w:r w:rsidRPr="00B936C9">
              <w:rPr>
                <w:rFonts w:eastAsia="Lucida Sans Unicode"/>
                <w:sz w:val="22"/>
                <w:szCs w:val="22"/>
                <w:lang w:eastAsia="lt-LT"/>
              </w:rPr>
              <w:tab/>
              <w:t xml:space="preserve">Tėvų pedagoginis ir psichologinis švietimas </w:t>
            </w:r>
          </w:p>
          <w:p w:rsidR="009E7A7E" w:rsidRPr="00B936C9" w:rsidRDefault="009E7A7E" w:rsidP="005E64DF">
            <w:pPr>
              <w:rPr>
                <w:sz w:val="22"/>
                <w:szCs w:val="22"/>
              </w:rPr>
            </w:pPr>
          </w:p>
        </w:tc>
      </w:tr>
      <w:tr w:rsidR="009E7A7E" w:rsidRPr="00B936C9" w:rsidTr="00CD67D1">
        <w:tc>
          <w:tcPr>
            <w:tcW w:w="14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„Žemynos“ gimnazija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2012</w:t>
            </w:r>
          </w:p>
        </w:tc>
        <w:tc>
          <w:tcPr>
            <w:tcW w:w="385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Tradicijų kūrimas ir puoselėjimas </w:t>
            </w:r>
          </w:p>
          <w:p w:rsidR="009E7A7E" w:rsidRPr="00B936C9" w:rsidRDefault="009E7A7E" w:rsidP="005E64DF">
            <w:pPr>
              <w:rPr>
                <w:sz w:val="22"/>
                <w:szCs w:val="22"/>
              </w:rPr>
            </w:pPr>
            <w:r w:rsidRPr="00B936C9">
              <w:rPr>
                <w:sz w:val="22"/>
                <w:szCs w:val="22"/>
              </w:rPr>
              <w:t xml:space="preserve">Mokyklos atvirumas ir svetingumas </w:t>
            </w:r>
          </w:p>
          <w:p w:rsidR="009E7A7E" w:rsidRPr="00B936C9" w:rsidRDefault="009E7A7E" w:rsidP="005E64DF">
            <w:pPr>
              <w:rPr>
                <w:sz w:val="22"/>
                <w:szCs w:val="22"/>
              </w:rPr>
            </w:pPr>
            <w:r w:rsidRPr="00B936C9">
              <w:rPr>
                <w:sz w:val="22"/>
                <w:szCs w:val="22"/>
              </w:rPr>
              <w:t xml:space="preserve">Mokyklos, kaip organizacijos, pažangos siekis. </w:t>
            </w:r>
          </w:p>
          <w:p w:rsidR="009E7A7E" w:rsidRPr="00B936C9" w:rsidRDefault="009E7A7E" w:rsidP="005E64DF">
            <w:pPr>
              <w:rPr>
                <w:sz w:val="22"/>
                <w:szCs w:val="22"/>
              </w:rPr>
            </w:pPr>
            <w:r w:rsidRPr="00B936C9">
              <w:rPr>
                <w:sz w:val="22"/>
                <w:szCs w:val="22"/>
              </w:rPr>
              <w:t xml:space="preserve">Partnerystė su kitomis institucijomis </w:t>
            </w:r>
          </w:p>
          <w:p w:rsidR="009E7A7E" w:rsidRPr="00B936C9" w:rsidRDefault="009E7A7E" w:rsidP="005E64DF">
            <w:pPr>
              <w:rPr>
                <w:sz w:val="22"/>
                <w:szCs w:val="22"/>
              </w:rPr>
            </w:pPr>
            <w:r w:rsidRPr="00B936C9">
              <w:rPr>
                <w:sz w:val="22"/>
                <w:szCs w:val="22"/>
              </w:rPr>
              <w:t xml:space="preserve">Neformalusis mokinių švietimas </w:t>
            </w:r>
          </w:p>
          <w:p w:rsidR="009E7A7E" w:rsidRPr="00B936C9" w:rsidRDefault="009E7A7E" w:rsidP="005E64DF">
            <w:pPr>
              <w:rPr>
                <w:sz w:val="22"/>
                <w:szCs w:val="22"/>
              </w:rPr>
            </w:pPr>
            <w:r w:rsidRPr="00B936C9">
              <w:rPr>
                <w:sz w:val="22"/>
                <w:szCs w:val="22"/>
              </w:rPr>
              <w:t xml:space="preserve">Rūpinimosi mokiniais politika </w:t>
            </w:r>
          </w:p>
          <w:p w:rsidR="009E7A7E" w:rsidRPr="00B936C9" w:rsidRDefault="009E7A7E" w:rsidP="005E64DF">
            <w:pPr>
              <w:rPr>
                <w:sz w:val="22"/>
                <w:szCs w:val="22"/>
              </w:rPr>
            </w:pPr>
            <w:r w:rsidRPr="00B936C9">
              <w:rPr>
                <w:sz w:val="22"/>
                <w:szCs w:val="22"/>
              </w:rPr>
              <w:t>Pagalba planuojant karjerą.</w:t>
            </w:r>
          </w:p>
          <w:p w:rsidR="009E7A7E" w:rsidRPr="00B936C9" w:rsidRDefault="009E7A7E" w:rsidP="005E64DF">
            <w:pPr>
              <w:rPr>
                <w:sz w:val="22"/>
                <w:szCs w:val="22"/>
              </w:rPr>
            </w:pPr>
            <w:r w:rsidRPr="00B936C9">
              <w:rPr>
                <w:sz w:val="22"/>
                <w:szCs w:val="22"/>
              </w:rPr>
              <w:t>Kompetentinga vadovų komanda.</w:t>
            </w:r>
          </w:p>
          <w:p w:rsidR="009E7A7E" w:rsidRPr="00B936C9" w:rsidRDefault="009E7A7E" w:rsidP="005E64DF">
            <w:pPr>
              <w:rPr>
                <w:sz w:val="22"/>
                <w:szCs w:val="22"/>
              </w:rPr>
            </w:pPr>
            <w:r w:rsidRPr="00B936C9">
              <w:rPr>
                <w:sz w:val="22"/>
                <w:szCs w:val="22"/>
              </w:rPr>
              <w:t>Personalo komplektavimas.</w:t>
            </w:r>
          </w:p>
          <w:p w:rsidR="009E7A7E" w:rsidRPr="00B936C9" w:rsidRDefault="009E7A7E" w:rsidP="005E64DF">
            <w:pPr>
              <w:rPr>
                <w:sz w:val="22"/>
                <w:szCs w:val="22"/>
              </w:rPr>
            </w:pPr>
            <w:r w:rsidRPr="00B936C9">
              <w:rPr>
                <w:sz w:val="22"/>
                <w:szCs w:val="22"/>
              </w:rPr>
              <w:t xml:space="preserve">Lėšų vadyba </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Dalykų ryšiai ir integracija.</w:t>
            </w:r>
          </w:p>
          <w:p w:rsidR="009E7A7E" w:rsidRPr="00B936C9" w:rsidRDefault="009E7A7E" w:rsidP="005E64DF">
            <w:pPr>
              <w:rPr>
                <w:sz w:val="22"/>
                <w:szCs w:val="22"/>
              </w:rPr>
            </w:pPr>
            <w:r w:rsidRPr="00B936C9">
              <w:rPr>
                <w:sz w:val="22"/>
                <w:szCs w:val="22"/>
              </w:rPr>
              <w:t xml:space="preserve">Pamokos uždavinio formulavimas ir įgyvendinimas. </w:t>
            </w:r>
          </w:p>
          <w:p w:rsidR="009E7A7E" w:rsidRPr="00B936C9" w:rsidRDefault="009E7A7E" w:rsidP="005E64DF">
            <w:pPr>
              <w:rPr>
                <w:sz w:val="22"/>
                <w:szCs w:val="22"/>
              </w:rPr>
            </w:pPr>
            <w:r w:rsidRPr="00B936C9">
              <w:rPr>
                <w:sz w:val="22"/>
                <w:szCs w:val="22"/>
              </w:rPr>
              <w:t>Mokymosi nuostatos ir būdai.</w:t>
            </w:r>
          </w:p>
          <w:p w:rsidR="009E7A7E" w:rsidRPr="00B936C9" w:rsidRDefault="009E7A7E" w:rsidP="005E64DF">
            <w:pPr>
              <w:rPr>
                <w:sz w:val="22"/>
                <w:szCs w:val="22"/>
              </w:rPr>
            </w:pPr>
            <w:r w:rsidRPr="00B936C9">
              <w:rPr>
                <w:sz w:val="22"/>
                <w:szCs w:val="22"/>
              </w:rPr>
              <w:t>Mokymasis bendradarbiaujant.</w:t>
            </w:r>
          </w:p>
          <w:p w:rsidR="009E7A7E" w:rsidRPr="00B936C9" w:rsidRDefault="009E7A7E" w:rsidP="005E64DF">
            <w:pPr>
              <w:tabs>
                <w:tab w:val="left" w:pos="742"/>
                <w:tab w:val="left" w:pos="1089"/>
              </w:tabs>
              <w:rPr>
                <w:sz w:val="22"/>
                <w:szCs w:val="22"/>
              </w:rPr>
            </w:pPr>
            <w:r w:rsidRPr="00B936C9">
              <w:rPr>
                <w:sz w:val="22"/>
                <w:szCs w:val="22"/>
              </w:rPr>
              <w:t xml:space="preserve">Mokymosi veiklos diferencijavimas ir skirtingų gebėjimų vaikų ugdymas </w:t>
            </w:r>
          </w:p>
        </w:tc>
      </w:tr>
      <w:tr w:rsidR="009E7A7E" w:rsidRPr="00B936C9" w:rsidTr="00CD67D1">
        <w:tc>
          <w:tcPr>
            <w:tcW w:w="14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Martyno Mažvydo progimnazija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2011</w:t>
            </w:r>
          </w:p>
        </w:tc>
        <w:tc>
          <w:tcPr>
            <w:tcW w:w="385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pStyle w:val="Sraopastraipa"/>
              <w:ind w:left="0"/>
              <w:rPr>
                <w:sz w:val="22"/>
                <w:szCs w:val="22"/>
              </w:rPr>
            </w:pPr>
            <w:r w:rsidRPr="00B936C9">
              <w:rPr>
                <w:bCs/>
                <w:sz w:val="22"/>
                <w:szCs w:val="22"/>
              </w:rPr>
              <w:t xml:space="preserve">Daugumos pamokų mikroklimatas palankus mokymuisi. </w:t>
            </w:r>
          </w:p>
          <w:p w:rsidR="009E7A7E" w:rsidRPr="00B936C9" w:rsidRDefault="009E7A7E" w:rsidP="005E64DF">
            <w:pPr>
              <w:rPr>
                <w:sz w:val="22"/>
                <w:szCs w:val="22"/>
              </w:rPr>
            </w:pPr>
            <w:r w:rsidRPr="00B936C9">
              <w:rPr>
                <w:bCs/>
                <w:sz w:val="22"/>
                <w:szCs w:val="22"/>
              </w:rPr>
              <w:t xml:space="preserve">Kryptingas mokinių pageidaujamo elgesio skatinimas. </w:t>
            </w:r>
          </w:p>
          <w:p w:rsidR="009E7A7E" w:rsidRPr="00B936C9" w:rsidRDefault="009E7A7E" w:rsidP="005E64DF">
            <w:pPr>
              <w:rPr>
                <w:sz w:val="22"/>
                <w:szCs w:val="22"/>
              </w:rPr>
            </w:pPr>
            <w:r w:rsidRPr="00B936C9">
              <w:rPr>
                <w:bCs/>
                <w:sz w:val="22"/>
                <w:szCs w:val="22"/>
              </w:rPr>
              <w:t xml:space="preserve">Partnerystė su kitomis institucijomis. </w:t>
            </w:r>
          </w:p>
          <w:p w:rsidR="009E7A7E" w:rsidRPr="00B936C9" w:rsidRDefault="009E7A7E" w:rsidP="005E64DF">
            <w:pPr>
              <w:rPr>
                <w:sz w:val="22"/>
                <w:szCs w:val="22"/>
              </w:rPr>
            </w:pPr>
            <w:r w:rsidRPr="00B936C9">
              <w:rPr>
                <w:bCs/>
                <w:sz w:val="22"/>
                <w:szCs w:val="22"/>
              </w:rPr>
              <w:t xml:space="preserve">Klasės valdymas pamokoje. </w:t>
            </w:r>
          </w:p>
          <w:p w:rsidR="009E7A7E" w:rsidRPr="00B936C9" w:rsidRDefault="009E7A7E" w:rsidP="005E64DF">
            <w:pPr>
              <w:rPr>
                <w:sz w:val="22"/>
                <w:szCs w:val="22"/>
              </w:rPr>
            </w:pPr>
            <w:r w:rsidRPr="00B936C9">
              <w:rPr>
                <w:bCs/>
                <w:sz w:val="22"/>
                <w:szCs w:val="22"/>
              </w:rPr>
              <w:t xml:space="preserve">Daugumos mokytojų aiškinimas tikslus, suprantamas. </w:t>
            </w:r>
          </w:p>
          <w:p w:rsidR="009E7A7E" w:rsidRPr="00B936C9" w:rsidRDefault="009E7A7E" w:rsidP="005E64DF">
            <w:pPr>
              <w:rPr>
                <w:sz w:val="22"/>
                <w:szCs w:val="22"/>
              </w:rPr>
            </w:pPr>
            <w:r w:rsidRPr="00B936C9">
              <w:rPr>
                <w:bCs/>
                <w:sz w:val="22"/>
                <w:szCs w:val="22"/>
              </w:rPr>
              <w:t xml:space="preserve">Dauguma mokinių geba bendradarbiauti mokydamiesi. </w:t>
            </w:r>
          </w:p>
          <w:p w:rsidR="009E7A7E" w:rsidRPr="00B936C9" w:rsidRDefault="009E7A7E" w:rsidP="005E64DF">
            <w:pPr>
              <w:rPr>
                <w:sz w:val="22"/>
                <w:szCs w:val="22"/>
              </w:rPr>
            </w:pPr>
            <w:r w:rsidRPr="00B936C9">
              <w:rPr>
                <w:bCs/>
                <w:sz w:val="22"/>
                <w:szCs w:val="22"/>
              </w:rPr>
              <w:t xml:space="preserve">Geri mokinių pasiekimai konkursuose, varžybose. </w:t>
            </w:r>
          </w:p>
          <w:p w:rsidR="009E7A7E" w:rsidRPr="00B936C9" w:rsidRDefault="009E7A7E" w:rsidP="005E64DF">
            <w:pPr>
              <w:rPr>
                <w:sz w:val="22"/>
                <w:szCs w:val="22"/>
              </w:rPr>
            </w:pPr>
            <w:r w:rsidRPr="00B936C9">
              <w:rPr>
                <w:bCs/>
                <w:sz w:val="22"/>
                <w:szCs w:val="22"/>
              </w:rPr>
              <w:t xml:space="preserve">Sisteminga ir nuosekli rūpinimosi mokiniais politika. </w:t>
            </w:r>
          </w:p>
          <w:p w:rsidR="009E7A7E" w:rsidRPr="00B936C9" w:rsidRDefault="009E7A7E" w:rsidP="005E64DF">
            <w:pPr>
              <w:rPr>
                <w:sz w:val="22"/>
                <w:szCs w:val="22"/>
              </w:rPr>
            </w:pPr>
            <w:r w:rsidRPr="00B936C9">
              <w:rPr>
                <w:bCs/>
                <w:sz w:val="22"/>
                <w:szCs w:val="22"/>
              </w:rPr>
              <w:t>Kryptinga psichologinė  pagalba.</w:t>
            </w:r>
          </w:p>
          <w:p w:rsidR="009E7A7E" w:rsidRPr="00B936C9" w:rsidRDefault="009E7A7E" w:rsidP="005E64DF">
            <w:pPr>
              <w:widowControl w:val="0"/>
              <w:suppressAutoHyphens/>
              <w:jc w:val="both"/>
              <w:rPr>
                <w:rFonts w:eastAsia="Lucida Sans Unicode"/>
                <w:sz w:val="22"/>
                <w:szCs w:val="22"/>
                <w:lang w:eastAsia="lt-LT"/>
              </w:rPr>
            </w:pPr>
            <w:r w:rsidRPr="00B936C9">
              <w:rPr>
                <w:bCs/>
                <w:sz w:val="22"/>
                <w:szCs w:val="22"/>
              </w:rPr>
              <w:t xml:space="preserve">Mokytojų kvalifikacijos tobulinimas, patirties sklaidos skatinimas </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pStyle w:val="Sraopastraipa"/>
              <w:ind w:left="0"/>
              <w:rPr>
                <w:sz w:val="22"/>
                <w:szCs w:val="22"/>
              </w:rPr>
            </w:pPr>
            <w:r w:rsidRPr="00B936C9">
              <w:rPr>
                <w:bCs/>
                <w:sz w:val="22"/>
                <w:szCs w:val="22"/>
              </w:rPr>
              <w:t xml:space="preserve">Dalykiniai ryšiai ir integracija pamokose. </w:t>
            </w:r>
          </w:p>
          <w:p w:rsidR="009E7A7E" w:rsidRPr="00B936C9" w:rsidRDefault="009E7A7E" w:rsidP="005E64DF">
            <w:pPr>
              <w:pStyle w:val="Sraopastraipa"/>
              <w:ind w:left="0"/>
              <w:rPr>
                <w:sz w:val="22"/>
                <w:szCs w:val="22"/>
              </w:rPr>
            </w:pPr>
            <w:r w:rsidRPr="00B936C9">
              <w:rPr>
                <w:bCs/>
                <w:sz w:val="22"/>
                <w:szCs w:val="22"/>
              </w:rPr>
              <w:t xml:space="preserve">Mokinių mokymosi vertinimo pamokoje sistema. </w:t>
            </w:r>
          </w:p>
          <w:p w:rsidR="009E7A7E" w:rsidRPr="00B936C9" w:rsidRDefault="009E7A7E" w:rsidP="005E64DF">
            <w:pPr>
              <w:pStyle w:val="Sraopastraipa"/>
              <w:ind w:left="0"/>
              <w:rPr>
                <w:sz w:val="22"/>
                <w:szCs w:val="22"/>
              </w:rPr>
            </w:pPr>
            <w:r w:rsidRPr="00B936C9">
              <w:rPr>
                <w:bCs/>
                <w:sz w:val="22"/>
                <w:szCs w:val="22"/>
              </w:rPr>
              <w:t xml:space="preserve">Mokinių pasiekimų pamokoje matavimas siejant su mokymosi uždaviniu. </w:t>
            </w:r>
          </w:p>
          <w:p w:rsidR="009E7A7E" w:rsidRPr="00B936C9" w:rsidRDefault="009E7A7E" w:rsidP="005E64DF">
            <w:pPr>
              <w:pStyle w:val="Sraopastraipa"/>
              <w:ind w:left="0"/>
              <w:rPr>
                <w:bCs/>
                <w:sz w:val="22"/>
                <w:szCs w:val="22"/>
              </w:rPr>
            </w:pPr>
            <w:r w:rsidRPr="00B936C9">
              <w:rPr>
                <w:bCs/>
                <w:sz w:val="22"/>
                <w:szCs w:val="22"/>
              </w:rPr>
              <w:t xml:space="preserve">Progimnazijos veiklos įsivertinimo kokybė. </w:t>
            </w:r>
          </w:p>
          <w:p w:rsidR="009E7A7E" w:rsidRPr="00B936C9" w:rsidRDefault="009E7A7E" w:rsidP="005E64DF">
            <w:pPr>
              <w:pStyle w:val="Sraopastraipa"/>
              <w:ind w:left="0"/>
              <w:rPr>
                <w:sz w:val="22"/>
                <w:szCs w:val="22"/>
              </w:rPr>
            </w:pPr>
            <w:r w:rsidRPr="00B936C9">
              <w:rPr>
                <w:bCs/>
                <w:sz w:val="22"/>
                <w:szCs w:val="22"/>
              </w:rPr>
              <w:t xml:space="preserve">Progimnazijos bendruomenės dalyvavimas planuojant veiklą </w:t>
            </w:r>
          </w:p>
          <w:p w:rsidR="009E7A7E" w:rsidRPr="00B936C9" w:rsidRDefault="009E7A7E" w:rsidP="005E64DF">
            <w:pPr>
              <w:widowControl w:val="0"/>
              <w:suppressAutoHyphens/>
              <w:rPr>
                <w:rFonts w:eastAsia="Lucida Sans Unicode"/>
                <w:sz w:val="22"/>
                <w:szCs w:val="22"/>
                <w:lang w:eastAsia="lt-LT"/>
              </w:rPr>
            </w:pPr>
          </w:p>
        </w:tc>
      </w:tr>
      <w:tr w:rsidR="009E7A7E" w:rsidRPr="00B936C9" w:rsidTr="00CD67D1">
        <w:tc>
          <w:tcPr>
            <w:tcW w:w="14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Tauralaukio progimnazija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2012</w:t>
            </w:r>
          </w:p>
        </w:tc>
        <w:tc>
          <w:tcPr>
            <w:tcW w:w="385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Tapatumo jausmas ir geri mokyklos bendruomenės santykiai. </w:t>
            </w:r>
          </w:p>
          <w:p w:rsidR="009E7A7E" w:rsidRPr="00B936C9" w:rsidRDefault="009E7A7E" w:rsidP="005E64DF">
            <w:pPr>
              <w:rPr>
                <w:sz w:val="22"/>
                <w:szCs w:val="22"/>
              </w:rPr>
            </w:pPr>
            <w:r w:rsidRPr="00B936C9">
              <w:rPr>
                <w:sz w:val="22"/>
                <w:szCs w:val="22"/>
              </w:rPr>
              <w:t xml:space="preserve">Jauki ugdymo(-si) aplinka. </w:t>
            </w:r>
          </w:p>
          <w:p w:rsidR="009E7A7E" w:rsidRPr="00B936C9" w:rsidRDefault="009E7A7E" w:rsidP="005E64DF">
            <w:pPr>
              <w:rPr>
                <w:sz w:val="22"/>
                <w:szCs w:val="22"/>
              </w:rPr>
            </w:pPr>
            <w:r w:rsidRPr="00B936C9">
              <w:rPr>
                <w:sz w:val="22"/>
                <w:szCs w:val="22"/>
              </w:rPr>
              <w:lastRenderedPageBreak/>
              <w:t xml:space="preserve">Ugdymo planų ir tvarkaraščių dermė. </w:t>
            </w:r>
          </w:p>
          <w:p w:rsidR="009E7A7E" w:rsidRPr="00B936C9" w:rsidRDefault="009E7A7E" w:rsidP="005E64DF">
            <w:pPr>
              <w:rPr>
                <w:sz w:val="22"/>
                <w:szCs w:val="22"/>
              </w:rPr>
            </w:pPr>
            <w:r w:rsidRPr="00B936C9">
              <w:rPr>
                <w:sz w:val="22"/>
                <w:szCs w:val="22"/>
              </w:rPr>
              <w:t xml:space="preserve">Gera mokinių mokymosi motyvacija. </w:t>
            </w:r>
          </w:p>
          <w:p w:rsidR="009E7A7E" w:rsidRPr="00B936C9" w:rsidRDefault="009E7A7E" w:rsidP="005E64DF">
            <w:pPr>
              <w:rPr>
                <w:sz w:val="22"/>
                <w:szCs w:val="22"/>
              </w:rPr>
            </w:pPr>
            <w:r w:rsidRPr="00B936C9">
              <w:rPr>
                <w:sz w:val="22"/>
                <w:szCs w:val="22"/>
              </w:rPr>
              <w:t xml:space="preserve">Geri mokinių akademiniai ir kiti pasiekimai. </w:t>
            </w:r>
          </w:p>
          <w:p w:rsidR="009E7A7E" w:rsidRPr="00B936C9" w:rsidRDefault="009E7A7E" w:rsidP="005E64DF">
            <w:pPr>
              <w:rPr>
                <w:sz w:val="22"/>
                <w:szCs w:val="22"/>
              </w:rPr>
            </w:pPr>
            <w:r w:rsidRPr="00B936C9">
              <w:rPr>
                <w:sz w:val="22"/>
                <w:szCs w:val="22"/>
              </w:rPr>
              <w:t xml:space="preserve">Pedagoginė pagalba mokantis. </w:t>
            </w:r>
          </w:p>
          <w:p w:rsidR="009E7A7E" w:rsidRPr="00B936C9" w:rsidRDefault="009E7A7E" w:rsidP="005E64DF">
            <w:pPr>
              <w:rPr>
                <w:sz w:val="22"/>
                <w:szCs w:val="22"/>
              </w:rPr>
            </w:pPr>
            <w:r w:rsidRPr="00B936C9">
              <w:rPr>
                <w:sz w:val="22"/>
                <w:szCs w:val="22"/>
              </w:rPr>
              <w:t xml:space="preserve">Efektyvi socialinio pedagogo veikla. </w:t>
            </w:r>
          </w:p>
          <w:p w:rsidR="009E7A7E" w:rsidRPr="00B936C9" w:rsidRDefault="009E7A7E" w:rsidP="005E64DF">
            <w:pPr>
              <w:rPr>
                <w:sz w:val="22"/>
                <w:szCs w:val="22"/>
              </w:rPr>
            </w:pPr>
            <w:r w:rsidRPr="00B936C9">
              <w:rPr>
                <w:sz w:val="22"/>
                <w:szCs w:val="22"/>
              </w:rPr>
              <w:t xml:space="preserve">Personalo valdymas. </w:t>
            </w:r>
          </w:p>
          <w:p w:rsidR="009E7A7E" w:rsidRPr="00B936C9" w:rsidRDefault="009E7A7E" w:rsidP="005E64DF">
            <w:pPr>
              <w:rPr>
                <w:sz w:val="22"/>
                <w:szCs w:val="22"/>
              </w:rPr>
            </w:pPr>
            <w:r w:rsidRPr="00B936C9">
              <w:rPr>
                <w:sz w:val="22"/>
                <w:szCs w:val="22"/>
              </w:rPr>
              <w:t>Lanksti lėšų vadyba.</w:t>
            </w:r>
          </w:p>
          <w:p w:rsidR="009E7A7E" w:rsidRPr="00B936C9" w:rsidRDefault="009E7A7E" w:rsidP="005E64DF">
            <w:pPr>
              <w:rPr>
                <w:sz w:val="22"/>
                <w:szCs w:val="22"/>
              </w:rPr>
            </w:pPr>
            <w:r w:rsidRPr="00B936C9">
              <w:rPr>
                <w:sz w:val="22"/>
                <w:szCs w:val="22"/>
              </w:rPr>
              <w:t xml:space="preserve">Tikslingas materialinių išteklių panaudojimas </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lastRenderedPageBreak/>
              <w:t xml:space="preserve">Klasės valdymas. </w:t>
            </w:r>
          </w:p>
          <w:p w:rsidR="009E7A7E" w:rsidRPr="00B936C9" w:rsidRDefault="009E7A7E" w:rsidP="005E64DF">
            <w:pPr>
              <w:rPr>
                <w:sz w:val="22"/>
                <w:szCs w:val="22"/>
              </w:rPr>
            </w:pPr>
            <w:r w:rsidRPr="00B936C9">
              <w:rPr>
                <w:sz w:val="22"/>
                <w:szCs w:val="22"/>
              </w:rPr>
              <w:t xml:space="preserve">Išmokimo stebėjimas pamokoje. </w:t>
            </w:r>
          </w:p>
          <w:p w:rsidR="009E7A7E" w:rsidRPr="00B936C9" w:rsidRDefault="009E7A7E" w:rsidP="005E64DF">
            <w:pPr>
              <w:rPr>
                <w:sz w:val="22"/>
                <w:szCs w:val="22"/>
              </w:rPr>
            </w:pPr>
            <w:r w:rsidRPr="00B936C9">
              <w:rPr>
                <w:sz w:val="22"/>
                <w:szCs w:val="22"/>
              </w:rPr>
              <w:lastRenderedPageBreak/>
              <w:t xml:space="preserve">Ugdymo(-si) poreikių nustatymas ir tenkinimas. </w:t>
            </w:r>
          </w:p>
          <w:p w:rsidR="009E7A7E" w:rsidRPr="00B936C9" w:rsidRDefault="009E7A7E" w:rsidP="005E64DF">
            <w:pPr>
              <w:rPr>
                <w:sz w:val="22"/>
                <w:szCs w:val="22"/>
              </w:rPr>
            </w:pPr>
            <w:r w:rsidRPr="00B936C9">
              <w:rPr>
                <w:sz w:val="22"/>
                <w:szCs w:val="22"/>
              </w:rPr>
              <w:t xml:space="preserve">Gabių vaikų ugdymas pamokoje. </w:t>
            </w:r>
          </w:p>
          <w:p w:rsidR="009E7A7E" w:rsidRPr="00B936C9" w:rsidRDefault="009E7A7E" w:rsidP="005E64DF">
            <w:pPr>
              <w:rPr>
                <w:sz w:val="22"/>
                <w:szCs w:val="22"/>
              </w:rPr>
            </w:pPr>
            <w:r w:rsidRPr="00B936C9">
              <w:rPr>
                <w:sz w:val="22"/>
                <w:szCs w:val="22"/>
              </w:rPr>
              <w:t xml:space="preserve">Edukacinių erdvių stoka </w:t>
            </w:r>
          </w:p>
        </w:tc>
      </w:tr>
      <w:tr w:rsidR="009E7A7E" w:rsidRPr="00B936C9" w:rsidTr="009C6754">
        <w:trPr>
          <w:trHeight w:val="3533"/>
        </w:trPr>
        <w:tc>
          <w:tcPr>
            <w:tcW w:w="14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lastRenderedPageBreak/>
              <w:t>„Versmės“ progimnazija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2012</w:t>
            </w:r>
          </w:p>
        </w:tc>
        <w:tc>
          <w:tcPr>
            <w:tcW w:w="385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Aukšta mokyklos kultūra.</w:t>
            </w:r>
          </w:p>
          <w:p w:rsidR="009E7A7E" w:rsidRPr="00B936C9" w:rsidRDefault="009E7A7E" w:rsidP="005E64DF">
            <w:pPr>
              <w:rPr>
                <w:sz w:val="22"/>
                <w:szCs w:val="22"/>
              </w:rPr>
            </w:pPr>
            <w:r w:rsidRPr="00B936C9">
              <w:rPr>
                <w:sz w:val="22"/>
                <w:szCs w:val="22"/>
              </w:rPr>
              <w:t>Gera daugumos mokinių mokymosi motyvacija .</w:t>
            </w:r>
          </w:p>
          <w:p w:rsidR="009E7A7E" w:rsidRPr="00B936C9" w:rsidRDefault="009E7A7E" w:rsidP="005E64DF">
            <w:pPr>
              <w:rPr>
                <w:sz w:val="22"/>
                <w:szCs w:val="22"/>
              </w:rPr>
            </w:pPr>
            <w:r w:rsidRPr="00B936C9">
              <w:rPr>
                <w:sz w:val="22"/>
                <w:szCs w:val="22"/>
              </w:rPr>
              <w:t>Geri kiti mokinių pasiekimai .</w:t>
            </w:r>
          </w:p>
          <w:p w:rsidR="009E7A7E" w:rsidRPr="00B936C9" w:rsidRDefault="009E7A7E" w:rsidP="005E64DF">
            <w:pPr>
              <w:rPr>
                <w:sz w:val="22"/>
                <w:szCs w:val="22"/>
              </w:rPr>
            </w:pPr>
            <w:r w:rsidRPr="00B936C9">
              <w:rPr>
                <w:sz w:val="22"/>
                <w:szCs w:val="22"/>
              </w:rPr>
              <w:t xml:space="preserve">Kryptinga rūpinimosi mokiniais politika </w:t>
            </w:r>
          </w:p>
          <w:p w:rsidR="009E7A7E" w:rsidRPr="00B936C9" w:rsidRDefault="009E7A7E" w:rsidP="005E64DF">
            <w:pPr>
              <w:rPr>
                <w:sz w:val="22"/>
                <w:szCs w:val="22"/>
              </w:rPr>
            </w:pPr>
            <w:r w:rsidRPr="00B936C9">
              <w:rPr>
                <w:sz w:val="22"/>
                <w:szCs w:val="22"/>
              </w:rPr>
              <w:t>Potencialus siekis tenkinti gabiųjų mokinių poreikius.</w:t>
            </w:r>
          </w:p>
          <w:p w:rsidR="009E7A7E" w:rsidRPr="00B936C9" w:rsidRDefault="009E7A7E" w:rsidP="005E64DF">
            <w:pPr>
              <w:rPr>
                <w:sz w:val="22"/>
                <w:szCs w:val="22"/>
              </w:rPr>
            </w:pPr>
            <w:r w:rsidRPr="00B936C9">
              <w:rPr>
                <w:sz w:val="22"/>
                <w:szCs w:val="22"/>
              </w:rPr>
              <w:t>Paveikus mokyklos ir tėvų bendradarbiavimas padedant vaikams mokytis.</w:t>
            </w:r>
          </w:p>
          <w:p w:rsidR="009E7A7E" w:rsidRPr="00B936C9" w:rsidRDefault="009E7A7E" w:rsidP="005E64DF">
            <w:pPr>
              <w:rPr>
                <w:sz w:val="22"/>
                <w:szCs w:val="22"/>
              </w:rPr>
            </w:pPr>
            <w:r w:rsidRPr="00B936C9">
              <w:rPr>
                <w:sz w:val="22"/>
                <w:szCs w:val="22"/>
              </w:rPr>
              <w:t xml:space="preserve">Veiksminga mokyklos strategija. </w:t>
            </w:r>
          </w:p>
          <w:p w:rsidR="009E7A7E" w:rsidRPr="00B936C9" w:rsidRDefault="009E7A7E" w:rsidP="005E64DF">
            <w:pPr>
              <w:rPr>
                <w:sz w:val="22"/>
                <w:szCs w:val="22"/>
              </w:rPr>
            </w:pPr>
            <w:r w:rsidRPr="00B936C9">
              <w:rPr>
                <w:sz w:val="22"/>
                <w:szCs w:val="22"/>
              </w:rPr>
              <w:t>Profesionalūs, atviri kaitai ir naujovėms mokyklos vadovai.</w:t>
            </w:r>
          </w:p>
          <w:p w:rsidR="009E7A7E" w:rsidRPr="00B936C9" w:rsidRDefault="009E7A7E" w:rsidP="005E64DF">
            <w:pPr>
              <w:rPr>
                <w:sz w:val="22"/>
                <w:szCs w:val="22"/>
              </w:rPr>
            </w:pPr>
            <w:r w:rsidRPr="00B936C9">
              <w:rPr>
                <w:sz w:val="22"/>
                <w:szCs w:val="22"/>
              </w:rPr>
              <w:t>Kompetentingi aukštos kvalifikacijos mokytojai.</w:t>
            </w:r>
          </w:p>
          <w:p w:rsidR="009E7A7E" w:rsidRPr="00B936C9" w:rsidRDefault="009E7A7E" w:rsidP="005E64DF">
            <w:pPr>
              <w:rPr>
                <w:sz w:val="22"/>
                <w:szCs w:val="22"/>
              </w:rPr>
            </w:pPr>
            <w:r w:rsidRPr="00B936C9">
              <w:rPr>
                <w:sz w:val="22"/>
                <w:szCs w:val="22"/>
              </w:rPr>
              <w:t>Tinkama lėšų vadyba</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Mokytojų bendradarbiavimas įgyvendinant mokomųjų dalykų integraciją.</w:t>
            </w:r>
          </w:p>
          <w:p w:rsidR="009E7A7E" w:rsidRPr="00B936C9" w:rsidRDefault="009E7A7E" w:rsidP="005E64DF">
            <w:pPr>
              <w:rPr>
                <w:sz w:val="22"/>
                <w:szCs w:val="22"/>
              </w:rPr>
            </w:pPr>
            <w:r w:rsidRPr="00B936C9">
              <w:rPr>
                <w:sz w:val="22"/>
                <w:szCs w:val="22"/>
              </w:rPr>
              <w:t>Išmokimo stebėjimas pamokoje.</w:t>
            </w:r>
          </w:p>
          <w:p w:rsidR="009E7A7E" w:rsidRPr="00B936C9" w:rsidRDefault="009E7A7E" w:rsidP="005E64DF">
            <w:pPr>
              <w:rPr>
                <w:sz w:val="22"/>
                <w:szCs w:val="22"/>
              </w:rPr>
            </w:pPr>
            <w:r w:rsidRPr="00B936C9">
              <w:rPr>
                <w:sz w:val="22"/>
                <w:szCs w:val="22"/>
              </w:rPr>
              <w:t>Mokymosi veiklos diferencijavimas.</w:t>
            </w:r>
          </w:p>
          <w:p w:rsidR="009E7A7E" w:rsidRPr="00B936C9" w:rsidRDefault="009E7A7E" w:rsidP="005E64DF">
            <w:pPr>
              <w:rPr>
                <w:sz w:val="22"/>
                <w:szCs w:val="22"/>
              </w:rPr>
            </w:pPr>
            <w:r w:rsidRPr="00B936C9">
              <w:rPr>
                <w:sz w:val="22"/>
                <w:szCs w:val="22"/>
              </w:rPr>
              <w:t>Vertinimo būdų, formų ir metodų praktinis taikymas pamokoje.</w:t>
            </w:r>
          </w:p>
          <w:p w:rsidR="009E7A7E" w:rsidRPr="00B936C9" w:rsidRDefault="009E7A7E" w:rsidP="005E64DF">
            <w:pPr>
              <w:rPr>
                <w:sz w:val="22"/>
                <w:szCs w:val="22"/>
              </w:rPr>
            </w:pPr>
            <w:r w:rsidRPr="00B936C9">
              <w:rPr>
                <w:sz w:val="22"/>
                <w:szCs w:val="22"/>
              </w:rPr>
              <w:t>Informacijos šaltinių įvairovė, jų prieinamumas ir panaudojimas</w:t>
            </w:r>
          </w:p>
        </w:tc>
      </w:tr>
      <w:tr w:rsidR="009E7A7E" w:rsidRPr="00B936C9" w:rsidTr="00CD67D1">
        <w:tc>
          <w:tcPr>
            <w:tcW w:w="14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Gedminų pagrindinė mokykla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2012</w:t>
            </w:r>
          </w:p>
        </w:tc>
        <w:tc>
          <w:tcPr>
            <w:tcW w:w="385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lang w:eastAsia="lt-LT"/>
              </w:rPr>
            </w:pPr>
            <w:r w:rsidRPr="00B936C9">
              <w:rPr>
                <w:sz w:val="22"/>
                <w:szCs w:val="22"/>
                <w:lang w:eastAsia="lt-LT"/>
              </w:rPr>
              <w:t>Bendradarbiavimu grįsti bendruomenės santykiai.</w:t>
            </w:r>
          </w:p>
          <w:p w:rsidR="009E7A7E" w:rsidRPr="00B936C9" w:rsidRDefault="009E7A7E" w:rsidP="005E64DF">
            <w:pPr>
              <w:rPr>
                <w:sz w:val="22"/>
                <w:szCs w:val="22"/>
                <w:lang w:eastAsia="lt-LT"/>
              </w:rPr>
            </w:pPr>
            <w:r w:rsidRPr="00B936C9">
              <w:rPr>
                <w:sz w:val="22"/>
                <w:szCs w:val="22"/>
                <w:lang w:eastAsia="lt-LT"/>
              </w:rPr>
              <w:t>Kryptingas mokyklos, kaip organizacijos, pažangos siekis ugdo mokinių socialinius įgūdžius.</w:t>
            </w:r>
          </w:p>
          <w:p w:rsidR="009E7A7E" w:rsidRPr="00B936C9" w:rsidRDefault="009E7A7E" w:rsidP="005E64DF">
            <w:pPr>
              <w:rPr>
                <w:sz w:val="22"/>
                <w:szCs w:val="22"/>
                <w:lang w:eastAsia="lt-LT"/>
              </w:rPr>
            </w:pPr>
            <w:r w:rsidRPr="00B936C9">
              <w:rPr>
                <w:sz w:val="22"/>
                <w:szCs w:val="22"/>
                <w:lang w:eastAsia="lt-LT"/>
              </w:rPr>
              <w:t>Jauki ir estetiška aplinka.</w:t>
            </w:r>
          </w:p>
          <w:p w:rsidR="009E7A7E" w:rsidRPr="00B936C9" w:rsidRDefault="009E7A7E" w:rsidP="005E64DF">
            <w:pPr>
              <w:rPr>
                <w:sz w:val="22"/>
                <w:szCs w:val="22"/>
                <w:lang w:eastAsia="lt-LT"/>
              </w:rPr>
            </w:pPr>
            <w:r w:rsidRPr="00B936C9">
              <w:rPr>
                <w:sz w:val="22"/>
                <w:szCs w:val="22"/>
                <w:lang w:eastAsia="lt-LT"/>
              </w:rPr>
              <w:t>Tikslus ir suprantamas mokytojų aiškinimas pamokose.</w:t>
            </w:r>
          </w:p>
          <w:p w:rsidR="009E7A7E" w:rsidRPr="00B936C9" w:rsidRDefault="009E7A7E" w:rsidP="005E64DF">
            <w:pPr>
              <w:rPr>
                <w:sz w:val="22"/>
                <w:szCs w:val="22"/>
                <w:lang w:eastAsia="lt-LT"/>
              </w:rPr>
            </w:pPr>
            <w:r w:rsidRPr="00B936C9">
              <w:rPr>
                <w:sz w:val="22"/>
                <w:szCs w:val="22"/>
                <w:lang w:eastAsia="lt-LT"/>
              </w:rPr>
              <w:t>Tikslingas namų darbų tikrinimas pamokose.</w:t>
            </w:r>
          </w:p>
          <w:p w:rsidR="009E7A7E" w:rsidRPr="00B936C9" w:rsidRDefault="009E7A7E" w:rsidP="005E64DF">
            <w:pPr>
              <w:rPr>
                <w:sz w:val="22"/>
                <w:szCs w:val="22"/>
                <w:lang w:eastAsia="lt-LT"/>
              </w:rPr>
            </w:pPr>
            <w:r w:rsidRPr="00B936C9">
              <w:rPr>
                <w:sz w:val="22"/>
                <w:szCs w:val="22"/>
                <w:lang w:eastAsia="lt-LT"/>
              </w:rPr>
              <w:t xml:space="preserve">Sėkmingas tolesnis mokinių mokymasis. </w:t>
            </w:r>
          </w:p>
          <w:p w:rsidR="009E7A7E" w:rsidRPr="00B936C9" w:rsidRDefault="009E7A7E" w:rsidP="005E64DF">
            <w:pPr>
              <w:rPr>
                <w:sz w:val="22"/>
                <w:szCs w:val="22"/>
                <w:lang w:eastAsia="lt-LT"/>
              </w:rPr>
            </w:pPr>
            <w:r w:rsidRPr="00B936C9">
              <w:rPr>
                <w:sz w:val="22"/>
                <w:szCs w:val="22"/>
                <w:lang w:eastAsia="lt-LT"/>
              </w:rPr>
              <w:t>Kryptingas mokinių profesinis švietimas.</w:t>
            </w:r>
          </w:p>
          <w:p w:rsidR="009E7A7E" w:rsidRPr="00B936C9" w:rsidRDefault="009E7A7E" w:rsidP="005E64DF">
            <w:pPr>
              <w:rPr>
                <w:sz w:val="22"/>
                <w:szCs w:val="22"/>
                <w:lang w:eastAsia="lt-LT"/>
              </w:rPr>
            </w:pPr>
            <w:r w:rsidRPr="00B936C9">
              <w:rPr>
                <w:sz w:val="22"/>
                <w:szCs w:val="22"/>
                <w:lang w:eastAsia="lt-LT"/>
              </w:rPr>
              <w:t>Veiksmingas mokyklos veiklos įsivertinimas.</w:t>
            </w:r>
          </w:p>
          <w:p w:rsidR="009E7A7E" w:rsidRPr="00B936C9" w:rsidRDefault="009E7A7E" w:rsidP="005E64DF">
            <w:pPr>
              <w:rPr>
                <w:sz w:val="22"/>
                <w:szCs w:val="22"/>
                <w:lang w:eastAsia="lt-LT"/>
              </w:rPr>
            </w:pPr>
            <w:r w:rsidRPr="00B936C9">
              <w:rPr>
                <w:sz w:val="22"/>
                <w:szCs w:val="22"/>
                <w:lang w:eastAsia="lt-LT"/>
              </w:rPr>
              <w:t>Efektyvi lyderystė mokykloje.</w:t>
            </w:r>
          </w:p>
          <w:p w:rsidR="009E7A7E" w:rsidRPr="00B936C9" w:rsidRDefault="009E7A7E" w:rsidP="005E64DF">
            <w:pPr>
              <w:rPr>
                <w:sz w:val="22"/>
                <w:szCs w:val="22"/>
                <w:lang w:eastAsia="lt-LT"/>
              </w:rPr>
            </w:pPr>
            <w:r w:rsidRPr="00B936C9">
              <w:rPr>
                <w:sz w:val="22"/>
                <w:szCs w:val="22"/>
                <w:lang w:eastAsia="lt-LT"/>
              </w:rPr>
              <w:t>Racionali lėšų vadyba</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lang w:eastAsia="lt-LT"/>
              </w:rPr>
            </w:pPr>
            <w:r w:rsidRPr="00B936C9">
              <w:rPr>
                <w:sz w:val="22"/>
                <w:szCs w:val="22"/>
                <w:lang w:eastAsia="lt-LT"/>
              </w:rPr>
              <w:t>Pamokos uždavinio, orientuoto į pamatuojamus mokinio pasiekimus, formulavimas.</w:t>
            </w:r>
          </w:p>
          <w:p w:rsidR="009E7A7E" w:rsidRPr="00B936C9" w:rsidRDefault="009E7A7E" w:rsidP="005E64DF">
            <w:pPr>
              <w:jc w:val="both"/>
              <w:rPr>
                <w:sz w:val="22"/>
                <w:szCs w:val="22"/>
                <w:lang w:eastAsia="lt-LT"/>
              </w:rPr>
            </w:pPr>
            <w:r w:rsidRPr="00B936C9">
              <w:rPr>
                <w:sz w:val="22"/>
                <w:szCs w:val="22"/>
                <w:lang w:eastAsia="lt-LT"/>
              </w:rPr>
              <w:t>Ugdymo pamokoje, stiprinant mokinių bendradarbiavimo gebėjimus, formos.</w:t>
            </w:r>
          </w:p>
          <w:p w:rsidR="009E7A7E" w:rsidRPr="00B936C9" w:rsidRDefault="009E7A7E" w:rsidP="005E64DF">
            <w:pPr>
              <w:jc w:val="both"/>
              <w:rPr>
                <w:sz w:val="22"/>
                <w:szCs w:val="22"/>
                <w:lang w:eastAsia="lt-LT"/>
              </w:rPr>
            </w:pPr>
            <w:r w:rsidRPr="00B936C9">
              <w:rPr>
                <w:sz w:val="22"/>
                <w:szCs w:val="22"/>
                <w:lang w:eastAsia="lt-LT"/>
              </w:rPr>
              <w:t>Mokymo (-si) veiklos pagal mokinių poreikius ir gebėjimus diferencijavimas pamokose.</w:t>
            </w:r>
          </w:p>
          <w:p w:rsidR="009E7A7E" w:rsidRPr="00B936C9" w:rsidRDefault="009E7A7E" w:rsidP="005E64DF">
            <w:pPr>
              <w:tabs>
                <w:tab w:val="left" w:pos="993"/>
                <w:tab w:val="left" w:pos="1418"/>
              </w:tabs>
              <w:jc w:val="both"/>
              <w:rPr>
                <w:sz w:val="22"/>
                <w:szCs w:val="22"/>
                <w:lang w:eastAsia="lt-LT"/>
              </w:rPr>
            </w:pPr>
            <w:r w:rsidRPr="00B936C9">
              <w:rPr>
                <w:sz w:val="22"/>
                <w:szCs w:val="22"/>
                <w:lang w:eastAsia="lt-LT"/>
              </w:rPr>
              <w:t>Atskirų mokinių pažangos ir pasiekimų vertinimas pamokoje.</w:t>
            </w:r>
          </w:p>
          <w:p w:rsidR="009E7A7E" w:rsidRPr="00B936C9" w:rsidRDefault="009E7A7E" w:rsidP="005E64DF">
            <w:pPr>
              <w:jc w:val="both"/>
              <w:rPr>
                <w:sz w:val="22"/>
                <w:szCs w:val="22"/>
                <w:lang w:eastAsia="lt-LT"/>
              </w:rPr>
            </w:pPr>
            <w:r w:rsidRPr="00B936C9">
              <w:rPr>
                <w:sz w:val="22"/>
                <w:szCs w:val="22"/>
                <w:lang w:eastAsia="lt-LT"/>
              </w:rPr>
              <w:t>Gabių mokinių ugdymas pamokoje</w:t>
            </w:r>
          </w:p>
        </w:tc>
      </w:tr>
      <w:tr w:rsidR="009E7A7E" w:rsidRPr="00B936C9" w:rsidTr="00CD67D1">
        <w:tc>
          <w:tcPr>
            <w:tcW w:w="14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Maksimo Gorkio pagrindinė mokykla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2012</w:t>
            </w:r>
          </w:p>
        </w:tc>
        <w:tc>
          <w:tcPr>
            <w:tcW w:w="385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Vertybės ir elgesio normos. </w:t>
            </w:r>
          </w:p>
          <w:p w:rsidR="009E7A7E" w:rsidRPr="00B936C9" w:rsidRDefault="009E7A7E" w:rsidP="005E64DF">
            <w:pPr>
              <w:rPr>
                <w:sz w:val="22"/>
                <w:szCs w:val="22"/>
              </w:rPr>
            </w:pPr>
            <w:r w:rsidRPr="00B936C9">
              <w:rPr>
                <w:sz w:val="22"/>
                <w:szCs w:val="22"/>
              </w:rPr>
              <w:t>Geri mokyklos bendruomenės santykiai.</w:t>
            </w:r>
          </w:p>
          <w:p w:rsidR="009E7A7E" w:rsidRPr="00B936C9" w:rsidRDefault="009E7A7E" w:rsidP="005E64DF">
            <w:pPr>
              <w:rPr>
                <w:sz w:val="22"/>
                <w:szCs w:val="22"/>
              </w:rPr>
            </w:pPr>
            <w:r w:rsidRPr="00B936C9">
              <w:rPr>
                <w:sz w:val="22"/>
                <w:szCs w:val="22"/>
              </w:rPr>
              <w:t xml:space="preserve">Mokyklos tobulėjimo siekiai. </w:t>
            </w:r>
          </w:p>
          <w:p w:rsidR="009E7A7E" w:rsidRPr="00B936C9" w:rsidRDefault="009E7A7E" w:rsidP="005E64DF">
            <w:pPr>
              <w:rPr>
                <w:sz w:val="22"/>
                <w:szCs w:val="22"/>
              </w:rPr>
            </w:pPr>
            <w:r w:rsidRPr="00B936C9">
              <w:rPr>
                <w:sz w:val="22"/>
                <w:szCs w:val="22"/>
              </w:rPr>
              <w:t xml:space="preserve">Patrauklus mokyklos įvaizdis. Saviraiškos poreikių tenkinimas. </w:t>
            </w:r>
          </w:p>
          <w:p w:rsidR="009E7A7E" w:rsidRPr="00B936C9" w:rsidRDefault="009E7A7E" w:rsidP="005E64DF">
            <w:pPr>
              <w:rPr>
                <w:sz w:val="22"/>
                <w:szCs w:val="22"/>
              </w:rPr>
            </w:pPr>
            <w:r w:rsidRPr="00B936C9">
              <w:rPr>
                <w:sz w:val="22"/>
                <w:szCs w:val="22"/>
              </w:rPr>
              <w:t xml:space="preserve">Tinkamas mokytojo ir mokinio dialogas. </w:t>
            </w:r>
          </w:p>
          <w:p w:rsidR="009E7A7E" w:rsidRPr="00B936C9" w:rsidRDefault="009E7A7E" w:rsidP="005E64DF">
            <w:pPr>
              <w:rPr>
                <w:sz w:val="22"/>
                <w:szCs w:val="22"/>
              </w:rPr>
            </w:pPr>
            <w:r w:rsidRPr="00B936C9">
              <w:rPr>
                <w:sz w:val="22"/>
                <w:szCs w:val="22"/>
              </w:rPr>
              <w:t xml:space="preserve">Atsakingas rūpinimasis mokiniais. </w:t>
            </w:r>
          </w:p>
          <w:p w:rsidR="009E7A7E" w:rsidRPr="00B936C9" w:rsidRDefault="009E7A7E" w:rsidP="005E64DF">
            <w:pPr>
              <w:rPr>
                <w:sz w:val="22"/>
                <w:szCs w:val="22"/>
              </w:rPr>
            </w:pPr>
            <w:r w:rsidRPr="00B936C9">
              <w:rPr>
                <w:sz w:val="22"/>
                <w:szCs w:val="22"/>
              </w:rPr>
              <w:t xml:space="preserve">Tikslinga psichologinė pagalba. </w:t>
            </w:r>
          </w:p>
          <w:p w:rsidR="009E7A7E" w:rsidRPr="00B936C9" w:rsidRDefault="009E7A7E" w:rsidP="005E64DF">
            <w:pPr>
              <w:rPr>
                <w:sz w:val="22"/>
                <w:szCs w:val="22"/>
              </w:rPr>
            </w:pPr>
            <w:r w:rsidRPr="00B936C9">
              <w:rPr>
                <w:sz w:val="22"/>
                <w:szCs w:val="22"/>
              </w:rPr>
              <w:t xml:space="preserve">Originalus bendradarbiavimas su tėvais. </w:t>
            </w:r>
          </w:p>
          <w:p w:rsidR="009E7A7E" w:rsidRPr="00B936C9" w:rsidRDefault="009E7A7E" w:rsidP="005E64DF">
            <w:pPr>
              <w:rPr>
                <w:sz w:val="22"/>
                <w:szCs w:val="22"/>
              </w:rPr>
            </w:pPr>
            <w:r w:rsidRPr="00B936C9">
              <w:rPr>
                <w:sz w:val="22"/>
                <w:szCs w:val="22"/>
              </w:rPr>
              <w:lastRenderedPageBreak/>
              <w:t>Paveikus dėmesys personalui. Išskirtinė teatrinė veiklą, kuri skatina kūrybiškumą ir garsina mokyklos vardą</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lastRenderedPageBreak/>
              <w:t xml:space="preserve">Dalykų ryšiai ir integracija pamokoje. </w:t>
            </w:r>
          </w:p>
          <w:p w:rsidR="009E7A7E" w:rsidRPr="00B936C9" w:rsidRDefault="009E7A7E" w:rsidP="005E64DF">
            <w:pPr>
              <w:rPr>
                <w:sz w:val="22"/>
                <w:szCs w:val="22"/>
              </w:rPr>
            </w:pPr>
            <w:r w:rsidRPr="00B936C9">
              <w:rPr>
                <w:sz w:val="22"/>
                <w:szCs w:val="22"/>
              </w:rPr>
              <w:t xml:space="preserve">Pamatuojamo mokymo(-si) uždavinio kėlimas. </w:t>
            </w:r>
          </w:p>
          <w:p w:rsidR="009E7A7E" w:rsidRPr="00B936C9" w:rsidRDefault="009E7A7E" w:rsidP="005E64DF">
            <w:pPr>
              <w:rPr>
                <w:sz w:val="22"/>
                <w:szCs w:val="22"/>
              </w:rPr>
            </w:pPr>
            <w:r w:rsidRPr="00B936C9">
              <w:rPr>
                <w:sz w:val="22"/>
                <w:szCs w:val="22"/>
              </w:rPr>
              <w:t xml:space="preserve">Išmokimo stebėjimas pamokoje. </w:t>
            </w:r>
          </w:p>
          <w:p w:rsidR="009E7A7E" w:rsidRPr="00B936C9" w:rsidRDefault="009E7A7E" w:rsidP="005E64DF">
            <w:pPr>
              <w:rPr>
                <w:sz w:val="22"/>
                <w:szCs w:val="22"/>
              </w:rPr>
            </w:pPr>
            <w:r w:rsidRPr="00B936C9">
              <w:rPr>
                <w:sz w:val="22"/>
                <w:szCs w:val="22"/>
              </w:rPr>
              <w:t xml:space="preserve">Individualios mokinių pažangos fiksavimas ir analizavimas. </w:t>
            </w:r>
          </w:p>
          <w:p w:rsidR="009E7A7E" w:rsidRPr="00B936C9" w:rsidRDefault="009E7A7E" w:rsidP="005E64DF">
            <w:pPr>
              <w:rPr>
                <w:sz w:val="22"/>
                <w:szCs w:val="22"/>
              </w:rPr>
            </w:pPr>
            <w:r w:rsidRPr="00B936C9">
              <w:rPr>
                <w:sz w:val="22"/>
                <w:szCs w:val="22"/>
              </w:rPr>
              <w:t xml:space="preserve">Mokyklos veiklos įsivertinimo procesas </w:t>
            </w:r>
          </w:p>
          <w:p w:rsidR="009E7A7E" w:rsidRPr="00B936C9" w:rsidRDefault="009E7A7E" w:rsidP="005E64DF">
            <w:pPr>
              <w:rPr>
                <w:sz w:val="22"/>
                <w:szCs w:val="22"/>
              </w:rPr>
            </w:pPr>
          </w:p>
        </w:tc>
      </w:tr>
      <w:tr w:rsidR="009E7A7E" w:rsidRPr="00B936C9" w:rsidTr="00CD67D1">
        <w:tc>
          <w:tcPr>
            <w:tcW w:w="14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„Saulėtekio“ pagrindinė mokykla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2012</w:t>
            </w:r>
          </w:p>
        </w:tc>
        <w:tc>
          <w:tcPr>
            <w:tcW w:w="385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pStyle w:val="Default"/>
              <w:rPr>
                <w:sz w:val="22"/>
                <w:szCs w:val="22"/>
                <w:lang w:val="lt-LT"/>
              </w:rPr>
            </w:pPr>
            <w:r w:rsidRPr="00B936C9">
              <w:rPr>
                <w:sz w:val="22"/>
                <w:szCs w:val="22"/>
                <w:lang w:val="lt-LT"/>
              </w:rPr>
              <w:t xml:space="preserve">Mokymuisi palankaus mikroklimato kūrimas. </w:t>
            </w:r>
          </w:p>
          <w:p w:rsidR="009E7A7E" w:rsidRPr="00B936C9" w:rsidRDefault="009E7A7E" w:rsidP="005E64DF">
            <w:pPr>
              <w:pStyle w:val="Default"/>
              <w:rPr>
                <w:sz w:val="22"/>
                <w:szCs w:val="22"/>
                <w:lang w:val="lt-LT"/>
              </w:rPr>
            </w:pPr>
            <w:r w:rsidRPr="00B936C9">
              <w:rPr>
                <w:sz w:val="22"/>
                <w:szCs w:val="22"/>
                <w:lang w:val="lt-LT"/>
              </w:rPr>
              <w:t xml:space="preserve">Estetiška ir jauki mokyklos aplinka. </w:t>
            </w:r>
          </w:p>
          <w:p w:rsidR="009E7A7E" w:rsidRPr="00B936C9" w:rsidRDefault="009E7A7E" w:rsidP="005E64DF">
            <w:pPr>
              <w:pStyle w:val="Default"/>
              <w:rPr>
                <w:sz w:val="22"/>
                <w:szCs w:val="22"/>
                <w:lang w:val="lt-LT"/>
              </w:rPr>
            </w:pPr>
            <w:r w:rsidRPr="00B936C9">
              <w:rPr>
                <w:sz w:val="22"/>
                <w:szCs w:val="22"/>
                <w:lang w:val="lt-LT"/>
              </w:rPr>
              <w:t xml:space="preserve">Integruotos pamokos ir renginiai. </w:t>
            </w:r>
          </w:p>
          <w:p w:rsidR="009E7A7E" w:rsidRPr="00B936C9" w:rsidRDefault="009E7A7E" w:rsidP="005E64DF">
            <w:pPr>
              <w:pStyle w:val="Default"/>
              <w:rPr>
                <w:sz w:val="22"/>
                <w:szCs w:val="22"/>
                <w:lang w:val="lt-LT"/>
              </w:rPr>
            </w:pPr>
            <w:r w:rsidRPr="00B936C9">
              <w:rPr>
                <w:sz w:val="22"/>
                <w:szCs w:val="22"/>
                <w:lang w:val="lt-LT"/>
              </w:rPr>
              <w:t xml:space="preserve">Neformaliojo švietimo organizavimas. </w:t>
            </w:r>
          </w:p>
          <w:p w:rsidR="009E7A7E" w:rsidRPr="00B936C9" w:rsidRDefault="009E7A7E" w:rsidP="005E64DF">
            <w:pPr>
              <w:pStyle w:val="Default"/>
              <w:rPr>
                <w:sz w:val="22"/>
                <w:szCs w:val="22"/>
                <w:lang w:val="lt-LT"/>
              </w:rPr>
            </w:pPr>
            <w:r w:rsidRPr="00B936C9">
              <w:rPr>
                <w:sz w:val="22"/>
                <w:szCs w:val="22"/>
                <w:lang w:val="lt-LT"/>
              </w:rPr>
              <w:t xml:space="preserve">Mokinių pasiekimai konkursuose, varžybose, projektinėje veikloje. i Rūpinimosi mokiniais politika. </w:t>
            </w:r>
          </w:p>
          <w:p w:rsidR="009E7A7E" w:rsidRPr="00B936C9" w:rsidRDefault="009E7A7E" w:rsidP="005E64DF">
            <w:pPr>
              <w:pStyle w:val="Default"/>
              <w:rPr>
                <w:sz w:val="22"/>
                <w:szCs w:val="22"/>
                <w:lang w:val="lt-LT"/>
              </w:rPr>
            </w:pPr>
            <w:r w:rsidRPr="00B936C9">
              <w:rPr>
                <w:sz w:val="22"/>
                <w:szCs w:val="22"/>
                <w:lang w:val="lt-LT"/>
              </w:rPr>
              <w:t xml:space="preserve">Socialinės pagalbos teikimas. Įsivertinimo proceso organizavimas. </w:t>
            </w:r>
          </w:p>
          <w:p w:rsidR="009E7A7E" w:rsidRPr="00B936C9" w:rsidRDefault="009E7A7E" w:rsidP="005E64DF">
            <w:pPr>
              <w:pStyle w:val="Default"/>
              <w:rPr>
                <w:sz w:val="22"/>
                <w:szCs w:val="22"/>
                <w:lang w:val="lt-LT"/>
              </w:rPr>
            </w:pPr>
            <w:r w:rsidRPr="00B936C9">
              <w:rPr>
                <w:sz w:val="22"/>
                <w:szCs w:val="22"/>
                <w:lang w:val="lt-LT"/>
              </w:rPr>
              <w:t>Demokratiškas mokyklos valdymas.</w:t>
            </w:r>
          </w:p>
          <w:p w:rsidR="009E7A7E" w:rsidRPr="00B936C9" w:rsidRDefault="009E7A7E" w:rsidP="005E64DF">
            <w:pPr>
              <w:pStyle w:val="Default"/>
              <w:rPr>
                <w:sz w:val="22"/>
                <w:szCs w:val="22"/>
                <w:lang w:val="lt-LT"/>
              </w:rPr>
            </w:pPr>
            <w:r w:rsidRPr="00B936C9">
              <w:rPr>
                <w:sz w:val="22"/>
                <w:szCs w:val="22"/>
                <w:lang w:val="lt-LT"/>
              </w:rPr>
              <w:t xml:space="preserve">Personalo komplektavimas </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pStyle w:val="Default"/>
              <w:rPr>
                <w:sz w:val="22"/>
                <w:szCs w:val="22"/>
                <w:lang w:val="lt-LT"/>
              </w:rPr>
            </w:pPr>
            <w:r w:rsidRPr="00B936C9">
              <w:rPr>
                <w:sz w:val="22"/>
                <w:szCs w:val="22"/>
                <w:lang w:val="lt-LT"/>
              </w:rPr>
              <w:t xml:space="preserve">Mokyklos įvaizdis ir viešieji ryšiai. </w:t>
            </w:r>
          </w:p>
          <w:p w:rsidR="009E7A7E" w:rsidRPr="00B936C9" w:rsidRDefault="009E7A7E" w:rsidP="005E64DF">
            <w:pPr>
              <w:pStyle w:val="Default"/>
              <w:rPr>
                <w:sz w:val="22"/>
                <w:szCs w:val="22"/>
                <w:lang w:val="lt-LT"/>
              </w:rPr>
            </w:pPr>
            <w:r w:rsidRPr="00B936C9">
              <w:rPr>
                <w:sz w:val="22"/>
                <w:szCs w:val="22"/>
                <w:lang w:val="lt-LT"/>
              </w:rPr>
              <w:t xml:space="preserve">Mokinių aktyvumą palaikančios ugdomosios veiklos formos pamokose. </w:t>
            </w:r>
          </w:p>
          <w:p w:rsidR="009E7A7E" w:rsidRPr="00B936C9" w:rsidRDefault="009E7A7E" w:rsidP="005E64DF">
            <w:pPr>
              <w:pStyle w:val="Default"/>
              <w:rPr>
                <w:sz w:val="22"/>
                <w:szCs w:val="22"/>
                <w:lang w:val="lt-LT"/>
              </w:rPr>
            </w:pPr>
            <w:r w:rsidRPr="00B936C9">
              <w:rPr>
                <w:sz w:val="22"/>
                <w:szCs w:val="22"/>
                <w:lang w:val="lt-LT"/>
              </w:rPr>
              <w:t xml:space="preserve">Mokymosi veiklos diferencijavimas. Vertinimas ugdant. </w:t>
            </w:r>
          </w:p>
          <w:p w:rsidR="009E7A7E" w:rsidRPr="00B936C9" w:rsidRDefault="009E7A7E" w:rsidP="005E64DF">
            <w:pPr>
              <w:pStyle w:val="Default"/>
              <w:rPr>
                <w:sz w:val="22"/>
                <w:szCs w:val="22"/>
                <w:lang w:val="lt-LT"/>
              </w:rPr>
            </w:pPr>
            <w:r w:rsidRPr="00B936C9">
              <w:rPr>
                <w:sz w:val="22"/>
                <w:szCs w:val="22"/>
                <w:lang w:val="lt-LT"/>
              </w:rPr>
              <w:t xml:space="preserve">Išmokimo stebėjimas ir asmeninės mokinių pažangos matavimas pamokose </w:t>
            </w:r>
          </w:p>
          <w:p w:rsidR="009E7A7E" w:rsidRPr="00B936C9" w:rsidRDefault="009E7A7E" w:rsidP="005E64DF">
            <w:pPr>
              <w:rPr>
                <w:sz w:val="22"/>
                <w:szCs w:val="22"/>
              </w:rPr>
            </w:pPr>
          </w:p>
        </w:tc>
      </w:tr>
      <w:tr w:rsidR="009E7A7E" w:rsidRPr="00B936C9" w:rsidTr="00CD67D1">
        <w:tc>
          <w:tcPr>
            <w:tcW w:w="14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Vitės pagrindinė mokykla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2012</w:t>
            </w:r>
          </w:p>
        </w:tc>
        <w:tc>
          <w:tcPr>
            <w:tcW w:w="385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tabs>
                <w:tab w:val="left" w:pos="900"/>
              </w:tabs>
              <w:rPr>
                <w:sz w:val="22"/>
                <w:szCs w:val="22"/>
              </w:rPr>
            </w:pPr>
            <w:r w:rsidRPr="00B936C9">
              <w:rPr>
                <w:sz w:val="22"/>
                <w:szCs w:val="22"/>
              </w:rPr>
              <w:t>Mokyklos pažangos siekis.</w:t>
            </w:r>
          </w:p>
          <w:p w:rsidR="009E7A7E" w:rsidRPr="00B936C9" w:rsidRDefault="009E7A7E" w:rsidP="005E64DF">
            <w:pPr>
              <w:tabs>
                <w:tab w:val="left" w:pos="900"/>
              </w:tabs>
              <w:ind w:left="34"/>
              <w:rPr>
                <w:sz w:val="22"/>
                <w:szCs w:val="22"/>
              </w:rPr>
            </w:pPr>
            <w:r w:rsidRPr="00B936C9">
              <w:rPr>
                <w:sz w:val="22"/>
                <w:szCs w:val="22"/>
              </w:rPr>
              <w:t xml:space="preserve">Daugumos mokinių saviugdos ir saviraiškos poreikių tenkinimas. </w:t>
            </w:r>
          </w:p>
          <w:p w:rsidR="009E7A7E" w:rsidRPr="00B936C9" w:rsidRDefault="009E7A7E" w:rsidP="005E64DF">
            <w:pPr>
              <w:tabs>
                <w:tab w:val="left" w:pos="900"/>
              </w:tabs>
              <w:ind w:left="34"/>
              <w:rPr>
                <w:sz w:val="22"/>
                <w:szCs w:val="22"/>
              </w:rPr>
            </w:pPr>
            <w:r w:rsidRPr="00B936C9">
              <w:rPr>
                <w:sz w:val="22"/>
                <w:szCs w:val="22"/>
              </w:rPr>
              <w:t xml:space="preserve">Mokytojo ir mokinio dialogas pamokoje. </w:t>
            </w:r>
          </w:p>
          <w:p w:rsidR="009E7A7E" w:rsidRPr="00B936C9" w:rsidRDefault="009E7A7E" w:rsidP="005E64DF">
            <w:pPr>
              <w:tabs>
                <w:tab w:val="left" w:pos="900"/>
              </w:tabs>
              <w:ind w:left="34"/>
              <w:rPr>
                <w:sz w:val="22"/>
                <w:szCs w:val="22"/>
              </w:rPr>
            </w:pPr>
            <w:r w:rsidRPr="00B936C9">
              <w:rPr>
                <w:sz w:val="22"/>
                <w:szCs w:val="22"/>
              </w:rPr>
              <w:t xml:space="preserve">Mokymo nuostatos ir būdai pradinėse klasėse. </w:t>
            </w:r>
          </w:p>
          <w:p w:rsidR="009E7A7E" w:rsidRPr="00B936C9" w:rsidRDefault="009E7A7E" w:rsidP="005E64DF">
            <w:pPr>
              <w:tabs>
                <w:tab w:val="left" w:pos="900"/>
              </w:tabs>
              <w:ind w:left="34"/>
              <w:rPr>
                <w:sz w:val="22"/>
                <w:szCs w:val="22"/>
              </w:rPr>
            </w:pPr>
            <w:r w:rsidRPr="00B936C9">
              <w:rPr>
                <w:sz w:val="22"/>
                <w:szCs w:val="22"/>
              </w:rPr>
              <w:t xml:space="preserve">Geri mokinių pasiekimai konkursuose, varžybose ir projektinėje veikloje. </w:t>
            </w:r>
          </w:p>
          <w:p w:rsidR="009E7A7E" w:rsidRPr="00B936C9" w:rsidRDefault="009E7A7E" w:rsidP="005E64DF">
            <w:pPr>
              <w:tabs>
                <w:tab w:val="left" w:pos="900"/>
              </w:tabs>
              <w:ind w:left="34"/>
              <w:rPr>
                <w:sz w:val="22"/>
                <w:szCs w:val="22"/>
              </w:rPr>
            </w:pPr>
            <w:r w:rsidRPr="00B936C9">
              <w:rPr>
                <w:sz w:val="22"/>
                <w:szCs w:val="22"/>
              </w:rPr>
              <w:t>Paveiki bendroji rūpinimosi mokiniais politika.</w:t>
            </w:r>
          </w:p>
          <w:p w:rsidR="009E7A7E" w:rsidRPr="00B936C9" w:rsidRDefault="009E7A7E" w:rsidP="005E64DF">
            <w:pPr>
              <w:tabs>
                <w:tab w:val="left" w:pos="900"/>
              </w:tabs>
              <w:ind w:left="34"/>
              <w:rPr>
                <w:sz w:val="22"/>
                <w:szCs w:val="22"/>
              </w:rPr>
            </w:pPr>
            <w:r w:rsidRPr="00B936C9">
              <w:rPr>
                <w:sz w:val="22"/>
                <w:szCs w:val="22"/>
              </w:rPr>
              <w:t>Tikslinga pagalba planuojant karjerą.</w:t>
            </w:r>
          </w:p>
          <w:p w:rsidR="009E7A7E" w:rsidRPr="00B936C9" w:rsidRDefault="009E7A7E" w:rsidP="005E64DF">
            <w:pPr>
              <w:tabs>
                <w:tab w:val="left" w:pos="900"/>
              </w:tabs>
              <w:ind w:left="34"/>
              <w:rPr>
                <w:sz w:val="22"/>
                <w:szCs w:val="22"/>
              </w:rPr>
            </w:pPr>
            <w:r w:rsidRPr="00B936C9">
              <w:rPr>
                <w:sz w:val="22"/>
                <w:szCs w:val="22"/>
              </w:rPr>
              <w:t xml:space="preserve">Kryptinga ir efektyvi socialinė pagalba. </w:t>
            </w:r>
          </w:p>
          <w:p w:rsidR="009E7A7E" w:rsidRPr="00B936C9" w:rsidRDefault="009E7A7E" w:rsidP="005E64DF">
            <w:pPr>
              <w:tabs>
                <w:tab w:val="left" w:pos="900"/>
              </w:tabs>
              <w:ind w:left="34"/>
              <w:rPr>
                <w:sz w:val="22"/>
                <w:szCs w:val="22"/>
              </w:rPr>
            </w:pPr>
            <w:r w:rsidRPr="00B936C9">
              <w:rPr>
                <w:sz w:val="22"/>
                <w:szCs w:val="22"/>
              </w:rPr>
              <w:t>Mokyklos veiklos kokybės įsivertinimas.</w:t>
            </w:r>
          </w:p>
          <w:p w:rsidR="009E7A7E" w:rsidRPr="00B936C9" w:rsidRDefault="009E7A7E" w:rsidP="005E64DF">
            <w:pPr>
              <w:tabs>
                <w:tab w:val="left" w:pos="900"/>
              </w:tabs>
              <w:ind w:left="34"/>
              <w:rPr>
                <w:sz w:val="22"/>
                <w:szCs w:val="22"/>
              </w:rPr>
            </w:pPr>
            <w:r w:rsidRPr="00B936C9">
              <w:rPr>
                <w:sz w:val="22"/>
                <w:szCs w:val="22"/>
              </w:rPr>
              <w:t xml:space="preserve">Demokratiškas mokyklos valdymas sudaro sąlygas lyderystei </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tabs>
                <w:tab w:val="left" w:pos="1080"/>
              </w:tabs>
              <w:rPr>
                <w:sz w:val="22"/>
                <w:szCs w:val="22"/>
              </w:rPr>
            </w:pPr>
            <w:r w:rsidRPr="00B936C9">
              <w:rPr>
                <w:sz w:val="22"/>
                <w:szCs w:val="22"/>
              </w:rPr>
              <w:t>Aktyviųjų metodų taikymas 5-10 kl.</w:t>
            </w:r>
          </w:p>
          <w:p w:rsidR="009E7A7E" w:rsidRPr="00B936C9" w:rsidRDefault="009E7A7E" w:rsidP="005E64DF">
            <w:pPr>
              <w:tabs>
                <w:tab w:val="left" w:pos="1080"/>
              </w:tabs>
              <w:rPr>
                <w:sz w:val="22"/>
                <w:szCs w:val="22"/>
              </w:rPr>
            </w:pPr>
            <w:r w:rsidRPr="00B936C9">
              <w:rPr>
                <w:sz w:val="22"/>
                <w:szCs w:val="22"/>
              </w:rPr>
              <w:t>Mokinių motyvacija 5–10 kl</w:t>
            </w:r>
          </w:p>
          <w:p w:rsidR="009E7A7E" w:rsidRPr="00B936C9" w:rsidRDefault="009E7A7E" w:rsidP="005E64DF">
            <w:pPr>
              <w:tabs>
                <w:tab w:val="left" w:pos="1080"/>
              </w:tabs>
              <w:rPr>
                <w:sz w:val="22"/>
                <w:szCs w:val="22"/>
              </w:rPr>
            </w:pPr>
            <w:r w:rsidRPr="00B936C9">
              <w:rPr>
                <w:sz w:val="22"/>
                <w:szCs w:val="22"/>
              </w:rPr>
              <w:t xml:space="preserve">Mokymo(-si) veiklos diferencijavimas pamokoje. </w:t>
            </w:r>
          </w:p>
          <w:p w:rsidR="009E7A7E" w:rsidRPr="00B936C9" w:rsidRDefault="009E7A7E" w:rsidP="005E64DF">
            <w:pPr>
              <w:tabs>
                <w:tab w:val="left" w:pos="1080"/>
              </w:tabs>
              <w:rPr>
                <w:sz w:val="22"/>
                <w:szCs w:val="22"/>
              </w:rPr>
            </w:pPr>
            <w:r w:rsidRPr="00B936C9">
              <w:rPr>
                <w:sz w:val="22"/>
                <w:szCs w:val="22"/>
              </w:rPr>
              <w:t xml:space="preserve">Mokinių asmeninės pažangos vertinimas, siejant jį su pamatuojamu pamokos uždaviniu. </w:t>
            </w:r>
          </w:p>
          <w:p w:rsidR="009E7A7E" w:rsidRPr="00B936C9" w:rsidRDefault="009E7A7E" w:rsidP="005E64DF">
            <w:pPr>
              <w:tabs>
                <w:tab w:val="left" w:pos="1080"/>
              </w:tabs>
              <w:rPr>
                <w:sz w:val="22"/>
                <w:szCs w:val="22"/>
              </w:rPr>
            </w:pPr>
            <w:r w:rsidRPr="00B936C9">
              <w:rPr>
                <w:sz w:val="22"/>
                <w:szCs w:val="22"/>
              </w:rPr>
              <w:t>Materialinių išteklių atitikimas šiuolaikinio ugdymo proceso reikalavimams</w:t>
            </w:r>
          </w:p>
          <w:p w:rsidR="009E7A7E" w:rsidRPr="00B936C9" w:rsidRDefault="009E7A7E" w:rsidP="005E64DF">
            <w:pPr>
              <w:rPr>
                <w:sz w:val="22"/>
                <w:szCs w:val="22"/>
              </w:rPr>
            </w:pPr>
          </w:p>
        </w:tc>
      </w:tr>
      <w:tr w:rsidR="009E7A7E" w:rsidRPr="00B936C9" w:rsidTr="00CD67D1">
        <w:tc>
          <w:tcPr>
            <w:tcW w:w="14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Litorinos mokykla</w:t>
            </w:r>
          </w:p>
        </w:tc>
        <w:tc>
          <w:tcPr>
            <w:tcW w:w="115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sz w:val="22"/>
                <w:szCs w:val="22"/>
              </w:rPr>
            </w:pPr>
            <w:r w:rsidRPr="00B936C9">
              <w:rPr>
                <w:sz w:val="22"/>
                <w:szCs w:val="22"/>
              </w:rPr>
              <w:t>2012</w:t>
            </w:r>
          </w:p>
        </w:tc>
        <w:tc>
          <w:tcPr>
            <w:tcW w:w="385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hd w:val="clear" w:color="auto" w:fill="FFFFFF"/>
              <w:rPr>
                <w:color w:val="222222"/>
                <w:sz w:val="22"/>
                <w:szCs w:val="22"/>
              </w:rPr>
            </w:pPr>
            <w:r w:rsidRPr="00B936C9">
              <w:rPr>
                <w:color w:val="222222"/>
                <w:sz w:val="22"/>
                <w:szCs w:val="22"/>
              </w:rPr>
              <w:t xml:space="preserve">Mokykla rūpinasi tradicijų kūrimu ir puoselėjimu. </w:t>
            </w:r>
          </w:p>
          <w:p w:rsidR="009E7A7E" w:rsidRPr="00B936C9" w:rsidRDefault="009E7A7E" w:rsidP="005E64DF">
            <w:pPr>
              <w:shd w:val="clear" w:color="auto" w:fill="FFFFFF"/>
              <w:rPr>
                <w:color w:val="222222"/>
                <w:sz w:val="22"/>
                <w:szCs w:val="22"/>
              </w:rPr>
            </w:pPr>
            <w:r w:rsidRPr="00B936C9">
              <w:rPr>
                <w:color w:val="222222"/>
                <w:sz w:val="22"/>
                <w:szCs w:val="22"/>
              </w:rPr>
              <w:t xml:space="preserve">Nuoširdūs ir pagarbūs bendruomenės narių tarpusavio santykiai. </w:t>
            </w:r>
          </w:p>
          <w:p w:rsidR="009E7A7E" w:rsidRPr="00B936C9" w:rsidRDefault="009E7A7E" w:rsidP="005E64DF">
            <w:pPr>
              <w:shd w:val="clear" w:color="auto" w:fill="FFFFFF"/>
              <w:rPr>
                <w:color w:val="222222"/>
                <w:sz w:val="22"/>
                <w:szCs w:val="22"/>
              </w:rPr>
            </w:pPr>
            <w:r w:rsidRPr="00B936C9">
              <w:rPr>
                <w:color w:val="222222"/>
                <w:sz w:val="22"/>
                <w:szCs w:val="22"/>
              </w:rPr>
              <w:t xml:space="preserve">Estetiška ir jauki mokyklos aplinka. </w:t>
            </w:r>
          </w:p>
          <w:p w:rsidR="009E7A7E" w:rsidRPr="00B936C9" w:rsidRDefault="009E7A7E" w:rsidP="005E64DF">
            <w:pPr>
              <w:shd w:val="clear" w:color="auto" w:fill="FFFFFF"/>
              <w:rPr>
                <w:color w:val="222222"/>
                <w:sz w:val="22"/>
                <w:szCs w:val="22"/>
              </w:rPr>
            </w:pPr>
            <w:r w:rsidRPr="00B936C9">
              <w:rPr>
                <w:color w:val="222222"/>
                <w:sz w:val="22"/>
                <w:szCs w:val="22"/>
              </w:rPr>
              <w:t xml:space="preserve">Tikslingi ir įvairūs mokyklos ryšiai su partneriais. </w:t>
            </w:r>
          </w:p>
          <w:p w:rsidR="009E7A7E" w:rsidRPr="00B936C9" w:rsidRDefault="009E7A7E" w:rsidP="005E64DF">
            <w:pPr>
              <w:shd w:val="clear" w:color="auto" w:fill="FFFFFF"/>
              <w:rPr>
                <w:color w:val="222222"/>
                <w:sz w:val="22"/>
                <w:szCs w:val="22"/>
              </w:rPr>
            </w:pPr>
            <w:r w:rsidRPr="00B936C9">
              <w:rPr>
                <w:color w:val="222222"/>
                <w:sz w:val="22"/>
                <w:szCs w:val="22"/>
              </w:rPr>
              <w:t xml:space="preserve">Geri sportiniai ir kūrybiniai mokinių pasiekimai. </w:t>
            </w:r>
          </w:p>
          <w:p w:rsidR="009E7A7E" w:rsidRPr="00B936C9" w:rsidRDefault="009E7A7E" w:rsidP="005E64DF">
            <w:pPr>
              <w:shd w:val="clear" w:color="auto" w:fill="FFFFFF"/>
              <w:rPr>
                <w:color w:val="222222"/>
                <w:sz w:val="22"/>
                <w:szCs w:val="22"/>
              </w:rPr>
            </w:pPr>
            <w:r w:rsidRPr="00B936C9">
              <w:rPr>
                <w:color w:val="222222"/>
                <w:sz w:val="22"/>
                <w:szCs w:val="22"/>
              </w:rPr>
              <w:t xml:space="preserve">Tinkama ir kryptinga bendroji rūpinimosi mokiniais politika. </w:t>
            </w:r>
          </w:p>
          <w:p w:rsidR="009E7A7E" w:rsidRPr="00B936C9" w:rsidRDefault="009E7A7E" w:rsidP="005E64DF">
            <w:pPr>
              <w:shd w:val="clear" w:color="auto" w:fill="FFFFFF"/>
              <w:rPr>
                <w:color w:val="222222"/>
                <w:sz w:val="22"/>
                <w:szCs w:val="22"/>
              </w:rPr>
            </w:pPr>
            <w:r w:rsidRPr="00B936C9">
              <w:rPr>
                <w:color w:val="222222"/>
                <w:sz w:val="22"/>
                <w:szCs w:val="22"/>
              </w:rPr>
              <w:t xml:space="preserve">Sėkmingai tenkinami sutrikusios klausos mokinių specialieji poreikiai. </w:t>
            </w:r>
          </w:p>
          <w:p w:rsidR="009E7A7E" w:rsidRPr="00B936C9" w:rsidRDefault="009E7A7E" w:rsidP="005E64DF">
            <w:pPr>
              <w:shd w:val="clear" w:color="auto" w:fill="FFFFFF"/>
              <w:rPr>
                <w:color w:val="222222"/>
                <w:sz w:val="22"/>
                <w:szCs w:val="22"/>
              </w:rPr>
            </w:pPr>
            <w:r w:rsidRPr="00B936C9">
              <w:rPr>
                <w:color w:val="222222"/>
                <w:sz w:val="22"/>
                <w:szCs w:val="22"/>
              </w:rPr>
              <w:t xml:space="preserve">Mokyklos vizija, misija ir tikslai motyvuoja bendruomenę aukštiems siekiams. </w:t>
            </w:r>
          </w:p>
          <w:p w:rsidR="009E7A7E" w:rsidRPr="00B936C9" w:rsidRDefault="009E7A7E" w:rsidP="005E64DF">
            <w:pPr>
              <w:shd w:val="clear" w:color="auto" w:fill="FFFFFF"/>
              <w:rPr>
                <w:color w:val="222222"/>
                <w:sz w:val="22"/>
                <w:szCs w:val="22"/>
              </w:rPr>
            </w:pPr>
            <w:r w:rsidRPr="00B936C9">
              <w:rPr>
                <w:color w:val="222222"/>
                <w:sz w:val="22"/>
                <w:szCs w:val="22"/>
              </w:rPr>
              <w:t xml:space="preserve">Mokyklos mikroklimatas palankus bendruomenės narių lyderystei. </w:t>
            </w:r>
          </w:p>
          <w:p w:rsidR="009E7A7E" w:rsidRPr="00B936C9" w:rsidRDefault="009E7A7E" w:rsidP="005E64DF">
            <w:pPr>
              <w:shd w:val="clear" w:color="auto" w:fill="FFFFFF"/>
              <w:rPr>
                <w:sz w:val="22"/>
                <w:szCs w:val="22"/>
              </w:rPr>
            </w:pPr>
            <w:r w:rsidRPr="00B936C9">
              <w:rPr>
                <w:color w:val="222222"/>
                <w:sz w:val="22"/>
                <w:szCs w:val="22"/>
              </w:rPr>
              <w:t xml:space="preserve">Kryptingas biudžetinių ir paramos lėšų planavimas ir valdymas </w:t>
            </w:r>
          </w:p>
        </w:tc>
        <w:tc>
          <w:tcPr>
            <w:tcW w:w="32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hd w:val="clear" w:color="auto" w:fill="FFFFFF"/>
              <w:rPr>
                <w:color w:val="222222"/>
                <w:sz w:val="22"/>
                <w:szCs w:val="22"/>
              </w:rPr>
            </w:pPr>
            <w:r w:rsidRPr="00B936C9">
              <w:rPr>
                <w:color w:val="222222"/>
                <w:sz w:val="22"/>
                <w:szCs w:val="22"/>
              </w:rPr>
              <w:t xml:space="preserve">Mokymosi veiklos diferencijavimas. </w:t>
            </w:r>
          </w:p>
          <w:p w:rsidR="009E7A7E" w:rsidRPr="00B936C9" w:rsidRDefault="009E7A7E" w:rsidP="005E64DF">
            <w:pPr>
              <w:shd w:val="clear" w:color="auto" w:fill="FFFFFF"/>
              <w:rPr>
                <w:color w:val="222222"/>
                <w:sz w:val="22"/>
                <w:szCs w:val="22"/>
              </w:rPr>
            </w:pPr>
            <w:r w:rsidRPr="00B936C9">
              <w:rPr>
                <w:color w:val="222222"/>
                <w:sz w:val="22"/>
                <w:szCs w:val="22"/>
              </w:rPr>
              <w:t xml:space="preserve">Vertinimas kaip pažinimas. </w:t>
            </w:r>
          </w:p>
          <w:p w:rsidR="009E7A7E" w:rsidRPr="00B936C9" w:rsidRDefault="009E7A7E" w:rsidP="005E64DF">
            <w:pPr>
              <w:shd w:val="clear" w:color="auto" w:fill="FFFFFF"/>
              <w:rPr>
                <w:color w:val="222222"/>
                <w:sz w:val="22"/>
                <w:szCs w:val="22"/>
              </w:rPr>
            </w:pPr>
            <w:r w:rsidRPr="00B936C9">
              <w:rPr>
                <w:color w:val="222222"/>
                <w:sz w:val="22"/>
                <w:szCs w:val="22"/>
              </w:rPr>
              <w:t xml:space="preserve">Atskirų mokinių pažanga. </w:t>
            </w:r>
          </w:p>
          <w:p w:rsidR="009E7A7E" w:rsidRPr="00B936C9" w:rsidRDefault="009E7A7E" w:rsidP="005E64DF">
            <w:pPr>
              <w:shd w:val="clear" w:color="auto" w:fill="FFFFFF"/>
              <w:rPr>
                <w:color w:val="222222"/>
                <w:sz w:val="22"/>
                <w:szCs w:val="22"/>
              </w:rPr>
            </w:pPr>
            <w:r w:rsidRPr="00B936C9">
              <w:rPr>
                <w:color w:val="222222"/>
                <w:sz w:val="22"/>
                <w:szCs w:val="22"/>
              </w:rPr>
              <w:t xml:space="preserve">Pagalba mokantis. </w:t>
            </w:r>
          </w:p>
          <w:p w:rsidR="009E7A7E" w:rsidRPr="00B936C9" w:rsidRDefault="009E7A7E" w:rsidP="005E64DF">
            <w:pPr>
              <w:shd w:val="clear" w:color="auto" w:fill="FFFFFF"/>
              <w:rPr>
                <w:color w:val="222222"/>
                <w:sz w:val="22"/>
                <w:szCs w:val="22"/>
              </w:rPr>
            </w:pPr>
            <w:r w:rsidRPr="00B936C9">
              <w:rPr>
                <w:color w:val="222222"/>
                <w:sz w:val="22"/>
                <w:szCs w:val="22"/>
              </w:rPr>
              <w:t xml:space="preserve">Personalo komplektavimas </w:t>
            </w:r>
          </w:p>
          <w:p w:rsidR="009E7A7E" w:rsidRPr="00B936C9" w:rsidRDefault="009E7A7E" w:rsidP="005E64DF">
            <w:pPr>
              <w:jc w:val="both"/>
              <w:rPr>
                <w:sz w:val="22"/>
                <w:szCs w:val="22"/>
              </w:rPr>
            </w:pPr>
          </w:p>
        </w:tc>
      </w:tr>
    </w:tbl>
    <w:p w:rsidR="009E7A7E" w:rsidRPr="00B936C9" w:rsidRDefault="009E7A7E" w:rsidP="005E64DF">
      <w:pPr>
        <w:spacing w:after="0" w:line="240" w:lineRule="auto"/>
        <w:ind w:firstLine="709"/>
        <w:jc w:val="both"/>
        <w:rPr>
          <w:rFonts w:ascii="Times New Roman" w:hAnsi="Times New Roman" w:cs="Times New Roman"/>
          <w:b/>
          <w:bCs/>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lastRenderedPageBreak/>
        <w:t xml:space="preserve">108 lentelė (7.2.1.). Metinis mokyklos 5–12 klasių pažangumo rodiklis 2013–2014 m. m. </w:t>
      </w:r>
    </w:p>
    <w:tbl>
      <w:tblPr>
        <w:tblStyle w:val="Lentelstinklelis"/>
        <w:tblW w:w="9851" w:type="dxa"/>
        <w:tblLayout w:type="fixed"/>
        <w:tblLook w:val="04A0" w:firstRow="1" w:lastRow="0" w:firstColumn="1" w:lastColumn="0" w:noHBand="0" w:noVBand="1"/>
      </w:tblPr>
      <w:tblGrid>
        <w:gridCol w:w="3482"/>
        <w:gridCol w:w="1378"/>
        <w:gridCol w:w="1002"/>
        <w:gridCol w:w="1002"/>
        <w:gridCol w:w="1002"/>
        <w:gridCol w:w="1985"/>
      </w:tblGrid>
      <w:tr w:rsidR="009E7A7E" w:rsidRPr="00B936C9" w:rsidTr="00C6643F">
        <w:trPr>
          <w:trHeight w:val="244"/>
          <w:tblHeader/>
        </w:trPr>
        <w:tc>
          <w:tcPr>
            <w:tcW w:w="3482" w:type="dxa"/>
            <w:vMerge w:val="restar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p>
          <w:p w:rsidR="009E7A7E" w:rsidRPr="00B936C9" w:rsidRDefault="009E7A7E" w:rsidP="005E64DF">
            <w:pPr>
              <w:jc w:val="center"/>
              <w:rPr>
                <w:sz w:val="22"/>
                <w:szCs w:val="22"/>
              </w:rPr>
            </w:pPr>
            <w:r w:rsidRPr="00B936C9">
              <w:rPr>
                <w:sz w:val="22"/>
                <w:szCs w:val="22"/>
              </w:rPr>
              <w:t>Bendrojo ugdymo mokyklos pavadinimas</w:t>
            </w:r>
          </w:p>
        </w:tc>
        <w:tc>
          <w:tcPr>
            <w:tcW w:w="1378" w:type="dxa"/>
            <w:vMerge w:val="restar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5-12 klasių mokinių skaičius</w:t>
            </w:r>
          </w:p>
        </w:tc>
        <w:tc>
          <w:tcPr>
            <w:tcW w:w="4991" w:type="dxa"/>
            <w:gridSpan w:val="4"/>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Metinis mokyklos pažangumo vidurkis (balais)</w:t>
            </w:r>
          </w:p>
        </w:tc>
      </w:tr>
      <w:tr w:rsidR="009E7A7E" w:rsidRPr="00B936C9" w:rsidTr="00C6643F">
        <w:trPr>
          <w:trHeight w:val="130"/>
          <w:tblHeader/>
        </w:trPr>
        <w:tc>
          <w:tcPr>
            <w:tcW w:w="3482" w:type="dxa"/>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rPr>
                <w:sz w:val="22"/>
                <w:szCs w:val="22"/>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rPr>
                <w:sz w:val="22"/>
                <w:szCs w:val="22"/>
              </w:rPr>
            </w:pPr>
          </w:p>
        </w:tc>
        <w:tc>
          <w:tcPr>
            <w:tcW w:w="10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5-8 klasės</w:t>
            </w:r>
          </w:p>
        </w:tc>
        <w:tc>
          <w:tcPr>
            <w:tcW w:w="10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9-10 klasės</w:t>
            </w:r>
          </w:p>
        </w:tc>
        <w:tc>
          <w:tcPr>
            <w:tcW w:w="10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11-12 klasės</w:t>
            </w:r>
          </w:p>
        </w:tc>
        <w:tc>
          <w:tcPr>
            <w:tcW w:w="1983"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Bendras 5–12 klasių pažangumo vidurkis (balais)</w:t>
            </w:r>
          </w:p>
        </w:tc>
      </w:tr>
      <w:tr w:rsidR="009E7A7E" w:rsidRPr="00B936C9" w:rsidTr="00C6643F">
        <w:trPr>
          <w:trHeight w:val="244"/>
        </w:trPr>
        <w:tc>
          <w:tcPr>
            <w:tcW w:w="9851" w:type="dxa"/>
            <w:gridSpan w:val="6"/>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Gimnazijos</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„Aitvaro“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339</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7,6</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8,0</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b/>
                <w:sz w:val="22"/>
                <w:szCs w:val="22"/>
              </w:rPr>
            </w:pPr>
            <w:r w:rsidRPr="00B936C9">
              <w:rPr>
                <w:sz w:val="22"/>
                <w:szCs w:val="22"/>
              </w:rPr>
              <w:t>„Ąžuolyno“</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717</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8,8</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8,3</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8,3</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„Aukuro“</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598</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7,1</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7,1</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7,1</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Baltijos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385</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7,4</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Vytauto Didžiojo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754</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8,2</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8,2</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8,2</w:t>
            </w:r>
          </w:p>
        </w:tc>
      </w:tr>
      <w:tr w:rsidR="009E7A7E" w:rsidRPr="00B936C9" w:rsidTr="00C6643F">
        <w:trPr>
          <w:trHeight w:val="258"/>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Salio Šemerio suaugusiųjų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221</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5,0</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4,8</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5,5</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5,1</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„Varpo“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494</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„Vėtrungės“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660</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7,8</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7,3</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Vydūno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400</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8,4</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7,6</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7,6</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7,9</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Hermano Zudermano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375</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8,0</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8,0</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8,2</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8,1</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„Žaliakalnio“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311</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7,9</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7,9</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7,9</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„Žemynos“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571</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6,9</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6,9</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6,9</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sz w:val="22"/>
                <w:szCs w:val="22"/>
              </w:rPr>
            </w:pPr>
            <w:r w:rsidRPr="00B936C9">
              <w:rPr>
                <w:b/>
                <w:sz w:val="22"/>
                <w:szCs w:val="22"/>
              </w:rPr>
              <w:t xml:space="preserve">Iš viso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5825</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7,1</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7,5</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7,5</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7,4</w:t>
            </w:r>
          </w:p>
        </w:tc>
      </w:tr>
      <w:tr w:rsidR="009E7A7E" w:rsidRPr="00B936C9" w:rsidTr="00C6643F">
        <w:trPr>
          <w:trHeight w:val="244"/>
        </w:trPr>
        <w:tc>
          <w:tcPr>
            <w:tcW w:w="9851" w:type="dxa"/>
            <w:gridSpan w:val="6"/>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Pagrindinės mokyklos</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Gedminų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511</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7,6</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6,0</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6,8</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Maksimo Gorkio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300</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7,9</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7,8</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7,9</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„Pajūrio“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266</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7,6</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7,4</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„Santarvės“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276</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8,1</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7,8</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„Saulėtekio“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139</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7,4</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5,7</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6,5</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Ievos Simonaitytės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178</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6,7</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6,1</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6,4</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Vitės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154</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6,5</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5,8</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6,2</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„Vyturio“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216</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6,3</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7,3</w:t>
            </w:r>
          </w:p>
        </w:tc>
      </w:tr>
      <w:tr w:rsidR="009E7A7E" w:rsidRPr="00B936C9" w:rsidTr="00C6643F">
        <w:trPr>
          <w:trHeight w:val="258"/>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b/>
                <w:sz w:val="22"/>
                <w:szCs w:val="22"/>
              </w:rPr>
            </w:pPr>
            <w:r w:rsidRPr="00B936C9">
              <w:rPr>
                <w:b/>
                <w:sz w:val="22"/>
                <w:szCs w:val="22"/>
              </w:rPr>
              <w:t xml:space="preserve">Iš viso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2040</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7,4</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6,6</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7,0</w:t>
            </w:r>
          </w:p>
        </w:tc>
      </w:tr>
      <w:tr w:rsidR="009E7A7E" w:rsidRPr="00B936C9" w:rsidTr="00C6643F">
        <w:trPr>
          <w:trHeight w:val="258"/>
        </w:trPr>
        <w:tc>
          <w:tcPr>
            <w:tcW w:w="9851" w:type="dxa"/>
            <w:gridSpan w:val="6"/>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Progimnazijos</w:t>
            </w:r>
          </w:p>
        </w:tc>
      </w:tr>
      <w:tr w:rsidR="009E7A7E" w:rsidRPr="00B936C9" w:rsidTr="00C6643F">
        <w:trPr>
          <w:trHeight w:val="209"/>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„Gabijos“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171</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8,4</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8,4</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Simono Dacho</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592</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8,1</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8,1</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Prano Mašioto</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255</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7,8</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7,8</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Martyno Mažvydo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489</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7,4</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7,4</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Sendvario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168</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7,1</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7,1</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„Smeltės“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281</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7,2</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7,2</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Liudviko Stulpino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296</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Tauralaukio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81</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8,0</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8,0</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„Verdenės“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426</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7,9</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7,9</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„Versmės“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570</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8,3</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8,3</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b/>
                <w:sz w:val="22"/>
                <w:szCs w:val="22"/>
              </w:rPr>
            </w:pPr>
            <w:r w:rsidRPr="00B936C9">
              <w:rPr>
                <w:b/>
                <w:sz w:val="22"/>
                <w:szCs w:val="22"/>
              </w:rPr>
              <w:t xml:space="preserve">Iš viso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3329</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7,8</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7,8</w:t>
            </w:r>
          </w:p>
        </w:tc>
      </w:tr>
      <w:tr w:rsidR="009E7A7E" w:rsidRPr="00B936C9" w:rsidTr="00C6643F">
        <w:trPr>
          <w:trHeight w:val="244"/>
        </w:trPr>
        <w:tc>
          <w:tcPr>
            <w:tcW w:w="9851" w:type="dxa"/>
            <w:gridSpan w:val="6"/>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Specialiosios mokyklos</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Litorinos mokykla </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22</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7,4</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7,3</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7,4</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„Medeinės“  mokykla</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106</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8,0</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8,0</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8,0</w:t>
            </w:r>
          </w:p>
        </w:tc>
      </w:tr>
      <w:tr w:rsidR="009E7A7E" w:rsidRPr="00B936C9" w:rsidTr="00C6643F">
        <w:trPr>
          <w:trHeight w:val="244"/>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b/>
                <w:sz w:val="22"/>
                <w:szCs w:val="22"/>
              </w:rPr>
            </w:pPr>
            <w:r w:rsidRPr="00B936C9">
              <w:rPr>
                <w:b/>
                <w:sz w:val="22"/>
                <w:szCs w:val="22"/>
              </w:rPr>
              <w:t>Iš viso</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128</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7,7</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7,6</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7,7</w:t>
            </w:r>
          </w:p>
        </w:tc>
      </w:tr>
      <w:tr w:rsidR="009E7A7E" w:rsidRPr="00B936C9" w:rsidTr="00C6643F">
        <w:trPr>
          <w:trHeight w:val="258"/>
        </w:trPr>
        <w:tc>
          <w:tcPr>
            <w:tcW w:w="348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b/>
                <w:sz w:val="22"/>
                <w:szCs w:val="22"/>
              </w:rPr>
            </w:pPr>
            <w:r w:rsidRPr="00B936C9">
              <w:rPr>
                <w:b/>
                <w:sz w:val="22"/>
                <w:szCs w:val="22"/>
              </w:rPr>
              <w:t>Iš viso bendrojo ugdymo mokyklose</w:t>
            </w:r>
          </w:p>
        </w:tc>
        <w:tc>
          <w:tcPr>
            <w:tcW w:w="13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11 322</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7,5</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7,2</w:t>
            </w:r>
          </w:p>
        </w:tc>
        <w:tc>
          <w:tcPr>
            <w:tcW w:w="100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7,5</w:t>
            </w:r>
          </w:p>
        </w:tc>
        <w:tc>
          <w:tcPr>
            <w:tcW w:w="1983"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7,4</w:t>
            </w:r>
          </w:p>
        </w:tc>
      </w:tr>
    </w:tbl>
    <w:p w:rsidR="009E7A7E" w:rsidRPr="00B936C9" w:rsidRDefault="009E7A7E" w:rsidP="005E64DF">
      <w:pPr>
        <w:spacing w:after="0" w:line="240" w:lineRule="auto"/>
        <w:ind w:firstLine="709"/>
        <w:jc w:val="both"/>
        <w:rPr>
          <w:rFonts w:ascii="Times New Roman" w:hAnsi="Times New Roman" w:cs="Times New Roman"/>
          <w:b/>
          <w:bCs/>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109 lentelė (7.2.2.). Metinis mokyklos 1–4 klasių pažangumo rodiklis 2013–2014 m. m. (lygis %)</w:t>
      </w:r>
    </w:p>
    <w:tbl>
      <w:tblPr>
        <w:tblStyle w:val="Lentelstinklelis"/>
        <w:tblW w:w="9747" w:type="dxa"/>
        <w:tblLayout w:type="fixed"/>
        <w:tblLook w:val="04A0" w:firstRow="1" w:lastRow="0" w:firstColumn="1" w:lastColumn="0" w:noHBand="0" w:noVBand="1"/>
      </w:tblPr>
      <w:tblGrid>
        <w:gridCol w:w="2224"/>
        <w:gridCol w:w="11"/>
        <w:gridCol w:w="1131"/>
        <w:gridCol w:w="1844"/>
        <w:gridCol w:w="1561"/>
        <w:gridCol w:w="1332"/>
        <w:gridCol w:w="84"/>
        <w:gridCol w:w="1560"/>
      </w:tblGrid>
      <w:tr w:rsidR="009E7A7E" w:rsidRPr="00B936C9" w:rsidTr="007F775D">
        <w:trPr>
          <w:tblHeader/>
        </w:trPr>
        <w:tc>
          <w:tcPr>
            <w:tcW w:w="2235" w:type="dxa"/>
            <w:gridSpan w:val="2"/>
            <w:vMerge w:val="restart"/>
            <w:tcBorders>
              <w:top w:val="single" w:sz="4" w:space="0" w:color="auto"/>
              <w:left w:val="single" w:sz="4" w:space="0" w:color="auto"/>
              <w:right w:val="single" w:sz="4" w:space="0" w:color="auto"/>
            </w:tcBorders>
          </w:tcPr>
          <w:p w:rsidR="009E7A7E" w:rsidRPr="00B936C9" w:rsidRDefault="009E7A7E" w:rsidP="005E64DF">
            <w:pPr>
              <w:rPr>
                <w:sz w:val="22"/>
                <w:szCs w:val="22"/>
              </w:rPr>
            </w:pPr>
            <w:r w:rsidRPr="00B936C9">
              <w:rPr>
                <w:sz w:val="22"/>
                <w:szCs w:val="22"/>
              </w:rPr>
              <w:t>Bendrojo ugdymo mokyklos pavadinimas</w:t>
            </w:r>
          </w:p>
        </w:tc>
        <w:tc>
          <w:tcPr>
            <w:tcW w:w="1131" w:type="dxa"/>
            <w:vMerge w:val="restart"/>
            <w:tcBorders>
              <w:top w:val="single" w:sz="4" w:space="0" w:color="auto"/>
              <w:left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1-4 klasių mokinių skaičius</w:t>
            </w:r>
          </w:p>
        </w:tc>
        <w:tc>
          <w:tcPr>
            <w:tcW w:w="6381" w:type="dxa"/>
            <w:gridSpan w:val="5"/>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Metinis įvertinimas (lygis %)</w:t>
            </w:r>
          </w:p>
        </w:tc>
      </w:tr>
      <w:tr w:rsidR="009E7A7E" w:rsidRPr="00B936C9" w:rsidTr="007F775D">
        <w:trPr>
          <w:tblHeader/>
        </w:trPr>
        <w:tc>
          <w:tcPr>
            <w:tcW w:w="2235" w:type="dxa"/>
            <w:gridSpan w:val="2"/>
            <w:vMerge/>
            <w:tcBorders>
              <w:left w:val="single" w:sz="4" w:space="0" w:color="auto"/>
              <w:right w:val="single" w:sz="4" w:space="0" w:color="auto"/>
            </w:tcBorders>
          </w:tcPr>
          <w:p w:rsidR="009E7A7E" w:rsidRPr="00B936C9" w:rsidRDefault="009E7A7E" w:rsidP="005E64DF">
            <w:pPr>
              <w:rPr>
                <w:sz w:val="22"/>
                <w:szCs w:val="22"/>
              </w:rPr>
            </w:pPr>
          </w:p>
        </w:tc>
        <w:tc>
          <w:tcPr>
            <w:tcW w:w="1131" w:type="dxa"/>
            <w:vMerge/>
            <w:tcBorders>
              <w:left w:val="single" w:sz="4" w:space="0" w:color="auto"/>
              <w:right w:val="single" w:sz="4" w:space="0" w:color="auto"/>
            </w:tcBorders>
          </w:tcPr>
          <w:p w:rsidR="009E7A7E" w:rsidRPr="00B936C9" w:rsidRDefault="009E7A7E" w:rsidP="005E64DF">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Nepatenkinamas</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Patenkinamas</w:t>
            </w:r>
          </w:p>
        </w:tc>
        <w:tc>
          <w:tcPr>
            <w:tcW w:w="1416"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Pagrindinis</w:t>
            </w:r>
          </w:p>
        </w:tc>
        <w:tc>
          <w:tcPr>
            <w:tcW w:w="15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Aukštesnysis</w:t>
            </w:r>
          </w:p>
        </w:tc>
      </w:tr>
      <w:tr w:rsidR="009E7A7E" w:rsidRPr="00B936C9" w:rsidTr="007F775D">
        <w:trPr>
          <w:tblHeader/>
        </w:trPr>
        <w:tc>
          <w:tcPr>
            <w:tcW w:w="2235" w:type="dxa"/>
            <w:gridSpan w:val="2"/>
            <w:vMerge/>
            <w:tcBorders>
              <w:left w:val="single" w:sz="4" w:space="0" w:color="auto"/>
              <w:bottom w:val="single" w:sz="4" w:space="0" w:color="auto"/>
              <w:right w:val="single" w:sz="4" w:space="0" w:color="auto"/>
            </w:tcBorders>
          </w:tcPr>
          <w:p w:rsidR="009E7A7E" w:rsidRPr="00B936C9" w:rsidRDefault="009E7A7E" w:rsidP="005E64DF">
            <w:pPr>
              <w:rPr>
                <w:sz w:val="22"/>
                <w:szCs w:val="22"/>
              </w:rPr>
            </w:pPr>
          </w:p>
        </w:tc>
        <w:tc>
          <w:tcPr>
            <w:tcW w:w="1131" w:type="dxa"/>
            <w:vMerge/>
            <w:tcBorders>
              <w:left w:val="single" w:sz="4" w:space="0" w:color="auto"/>
              <w:bottom w:val="single" w:sz="4" w:space="0" w:color="auto"/>
              <w:right w:val="single" w:sz="4" w:space="0" w:color="auto"/>
            </w:tcBorders>
          </w:tcPr>
          <w:p w:rsidR="009E7A7E" w:rsidRPr="00B936C9" w:rsidRDefault="009E7A7E" w:rsidP="005E64DF">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 xml:space="preserve">Mokinių skaičius / </w:t>
            </w:r>
          </w:p>
          <w:p w:rsidR="009E7A7E" w:rsidRPr="00B936C9" w:rsidRDefault="009E7A7E" w:rsidP="005E64DF">
            <w:pPr>
              <w:jc w:val="center"/>
              <w:rPr>
                <w:sz w:val="22"/>
                <w:szCs w:val="22"/>
              </w:rPr>
            </w:pPr>
            <w:r w:rsidRPr="00B936C9">
              <w:rPr>
                <w:sz w:val="22"/>
                <w:szCs w:val="22"/>
              </w:rPr>
              <w:t>dalis (%)</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 xml:space="preserve">Mokinių skaičius / </w:t>
            </w:r>
          </w:p>
          <w:p w:rsidR="009E7A7E" w:rsidRPr="00B936C9" w:rsidRDefault="009E7A7E" w:rsidP="005E64DF">
            <w:pPr>
              <w:jc w:val="center"/>
              <w:rPr>
                <w:sz w:val="22"/>
                <w:szCs w:val="22"/>
              </w:rPr>
            </w:pPr>
            <w:r w:rsidRPr="00B936C9">
              <w:rPr>
                <w:sz w:val="22"/>
                <w:szCs w:val="22"/>
              </w:rPr>
              <w:t>dalis (%)</w:t>
            </w:r>
          </w:p>
        </w:tc>
        <w:tc>
          <w:tcPr>
            <w:tcW w:w="1416"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 xml:space="preserve">Mokinių skaičius / </w:t>
            </w:r>
          </w:p>
          <w:p w:rsidR="009E7A7E" w:rsidRPr="00B936C9" w:rsidRDefault="009E7A7E" w:rsidP="005E64DF">
            <w:pPr>
              <w:jc w:val="center"/>
              <w:rPr>
                <w:sz w:val="22"/>
                <w:szCs w:val="22"/>
              </w:rPr>
            </w:pPr>
            <w:r w:rsidRPr="00B936C9">
              <w:rPr>
                <w:sz w:val="22"/>
                <w:szCs w:val="22"/>
              </w:rPr>
              <w:t>dalis (%)</w:t>
            </w:r>
          </w:p>
        </w:tc>
        <w:tc>
          <w:tcPr>
            <w:tcW w:w="15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 xml:space="preserve">Mokinių skaičius / </w:t>
            </w:r>
          </w:p>
          <w:p w:rsidR="009E7A7E" w:rsidRPr="00B936C9" w:rsidRDefault="009E7A7E" w:rsidP="005E64DF">
            <w:pPr>
              <w:jc w:val="center"/>
              <w:rPr>
                <w:sz w:val="22"/>
                <w:szCs w:val="22"/>
              </w:rPr>
            </w:pPr>
            <w:r w:rsidRPr="00B936C9">
              <w:rPr>
                <w:sz w:val="22"/>
                <w:szCs w:val="22"/>
              </w:rPr>
              <w:t>dalis (%)</w:t>
            </w:r>
          </w:p>
        </w:tc>
      </w:tr>
      <w:tr w:rsidR="009E7A7E" w:rsidRPr="00B936C9" w:rsidTr="00CD67D1">
        <w:tc>
          <w:tcPr>
            <w:tcW w:w="9747" w:type="dxa"/>
            <w:gridSpan w:val="8"/>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Gimnazijos</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lastRenderedPageBreak/>
              <w:t xml:space="preserve">Vydūno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184</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 0,5</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13 / 7,0</w:t>
            </w:r>
          </w:p>
        </w:tc>
        <w:tc>
          <w:tcPr>
            <w:tcW w:w="1416"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100 / 54,3</w:t>
            </w:r>
          </w:p>
        </w:tc>
        <w:tc>
          <w:tcPr>
            <w:tcW w:w="15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70 / 38,0</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H. Zudermano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204</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60 / 29,4</w:t>
            </w:r>
          </w:p>
        </w:tc>
        <w:tc>
          <w:tcPr>
            <w:tcW w:w="1416"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95 / 46,6</w:t>
            </w:r>
          </w:p>
        </w:tc>
        <w:tc>
          <w:tcPr>
            <w:tcW w:w="156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49 / 24,0</w:t>
            </w:r>
          </w:p>
        </w:tc>
      </w:tr>
      <w:tr w:rsidR="009E7A7E" w:rsidRPr="00B936C9" w:rsidTr="00CD67D1">
        <w:tc>
          <w:tcPr>
            <w:tcW w:w="9747" w:type="dxa"/>
            <w:gridSpan w:val="8"/>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Pagrindinės mokyklos</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Gedminų</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348</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111 / 31,9</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172 / 49,4</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65 / 18,7</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Maksimo Gorkio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294</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55 / 18,7</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164 / 55,8</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 / 25,5</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„Pajūrio“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195</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 / 2,0</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115 / 59,0</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48 / 25,0</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27 / 14,0</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„Santarvės“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222</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54 / 24,3</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103 / 46,4</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65 / 29,3</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„Saulėtekio“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96</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47 / 49,0</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31 / 32,0</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18 / 19,0</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Vitės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119</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33 / 27,7</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65 / 54,7</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21 / 17,6</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„Vyturio“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222</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 0,4</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70 / 31,5</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123 / 55,5</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28 / 12,6</w:t>
            </w:r>
          </w:p>
        </w:tc>
      </w:tr>
      <w:tr w:rsidR="009E7A7E" w:rsidRPr="00B936C9" w:rsidTr="00CD67D1">
        <w:tc>
          <w:tcPr>
            <w:tcW w:w="9747" w:type="dxa"/>
            <w:gridSpan w:val="8"/>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Progimnazijos</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„Gabijos“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184</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 0,5</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37 /20,1</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90 / 49,0</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56 / 30,4</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Simono Dacho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383</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118 / 30,8</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230 / 60,1</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35 / 9,1</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Prano Mašioto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299</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104 / 34,8</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129 / 43,1</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66 / 22,1</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Martyno Mažvydo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315</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97 / 31,0</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163 / 51,7</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55 / 17,5</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Sendvario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166</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56 / 33,0</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77 / 46,0</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33 / 21,0</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„Smeltės“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242</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 / 0,8</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93 / 38,0</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137 / 57,0</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10 / 4,0</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Liudviko Stulpino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354</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 / 0,6</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130 / 36,7</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161 / 45,5</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61/17,2</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Tauralaukio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98</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 / 3,0</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 / 17,0</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43 / 44,0</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35 / 36,0</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„Verdenės“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390</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0,2</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85 / 21,8</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213 / 54,7</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91 / 23,3</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„Versmės“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377</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92 / 24,4</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194 / 51,5</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91 / 24,1</w:t>
            </w:r>
          </w:p>
        </w:tc>
      </w:tr>
      <w:tr w:rsidR="009E7A7E" w:rsidRPr="00B936C9" w:rsidTr="00CD67D1">
        <w:tc>
          <w:tcPr>
            <w:tcW w:w="9747" w:type="dxa"/>
            <w:gridSpan w:val="8"/>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Kitos mokyklos</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Litorinos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 / 100</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„Medeinės“</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44</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 / 25,0</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33 / 75,0</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„Gilijos“ pradinė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552</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 0,2</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190 / 34,4</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262 / 47,4</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99 / 18,0</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„Inkarėlio“ m-d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 / 47,1</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 / 35,2</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 / 17,7</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„Nykštuko“ m-d </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41</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 / 19,5</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27 / 65,9</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 / 14,6</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M. Montesori m-d</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85</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 / 2,4</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 / 5,8</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33 / 38,8</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45 / 53,0</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„Pakalnutės“ m-d</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68</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 / 15,0</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37 / 55,0</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20 / 30,0</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„Saulutės“ m-d</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97</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10 / 10,3</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53 / 54,6</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34 / 35,1</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„Šaltinėlio“ m-d</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86</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10 / 11,0</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53 / 62,0</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23 / 27,0</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„Varpelio“ m-d</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93</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 / 12,0</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42 / 45,0</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40 / 43,0</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„Versmės“ m-d</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 (*4)</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 / 22,2</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 / 33,3</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c>
          <w:tcPr>
            <w:tcW w:w="222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b/>
                <w:sz w:val="22"/>
                <w:szCs w:val="22"/>
              </w:rPr>
            </w:pPr>
            <w:r w:rsidRPr="00B936C9">
              <w:rPr>
                <w:b/>
                <w:sz w:val="22"/>
                <w:szCs w:val="22"/>
              </w:rPr>
              <w:t>Iš viso bendrojo ugdymo mokyklose</w:t>
            </w:r>
          </w:p>
        </w:tc>
        <w:tc>
          <w:tcPr>
            <w:tcW w:w="1142"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5787</w:t>
            </w:r>
          </w:p>
        </w:tc>
        <w:tc>
          <w:tcPr>
            <w:tcW w:w="184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19 / 0,3</w:t>
            </w:r>
          </w:p>
        </w:tc>
        <w:tc>
          <w:tcPr>
            <w:tcW w:w="156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1642 / 28,4</w:t>
            </w:r>
          </w:p>
        </w:tc>
        <w:tc>
          <w:tcPr>
            <w:tcW w:w="133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2872 / 49,6</w:t>
            </w:r>
          </w:p>
        </w:tc>
        <w:tc>
          <w:tcPr>
            <w:tcW w:w="164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1254 / 21,7</w:t>
            </w:r>
          </w:p>
        </w:tc>
      </w:tr>
    </w:tbl>
    <w:p w:rsidR="009E7A7E" w:rsidRPr="00B936C9" w:rsidRDefault="009E7A7E" w:rsidP="005E64DF">
      <w:pPr>
        <w:spacing w:after="0" w:line="240" w:lineRule="auto"/>
        <w:ind w:firstLine="709"/>
        <w:jc w:val="both"/>
        <w:rPr>
          <w:rFonts w:ascii="Times New Roman" w:hAnsi="Times New Roman" w:cs="Times New Roman"/>
          <w:b/>
          <w:bCs/>
        </w:rPr>
      </w:pPr>
    </w:p>
    <w:p w:rsidR="009E7A7E" w:rsidRPr="00B936C9" w:rsidRDefault="009E7A7E" w:rsidP="005E64DF">
      <w:pPr>
        <w:spacing w:after="0" w:line="240" w:lineRule="auto"/>
        <w:ind w:firstLine="709"/>
        <w:rPr>
          <w:rFonts w:ascii="Times New Roman" w:hAnsi="Times New Roman" w:cs="Times New Roman"/>
        </w:rPr>
      </w:pPr>
      <w:r w:rsidRPr="00B936C9">
        <w:rPr>
          <w:rFonts w:ascii="Times New Roman" w:hAnsi="Times New Roman" w:cs="Times New Roman"/>
        </w:rPr>
        <w:t>110 lentelė (7.3.). Mokinių, baigusių 2013–2014 m. m. labai gerais įvertinimais, skaičius ir dalis (%)</w:t>
      </w:r>
    </w:p>
    <w:tbl>
      <w:tblPr>
        <w:tblStyle w:val="Lentelstinklelis"/>
        <w:tblW w:w="9747" w:type="dxa"/>
        <w:tblLayout w:type="fixed"/>
        <w:tblLook w:val="04A0" w:firstRow="1" w:lastRow="0" w:firstColumn="1" w:lastColumn="0" w:noHBand="0" w:noVBand="1"/>
      </w:tblPr>
      <w:tblGrid>
        <w:gridCol w:w="1951"/>
        <w:gridCol w:w="1118"/>
        <w:gridCol w:w="1008"/>
        <w:gridCol w:w="26"/>
        <w:gridCol w:w="1392"/>
        <w:gridCol w:w="1417"/>
        <w:gridCol w:w="1418"/>
        <w:gridCol w:w="1417"/>
      </w:tblGrid>
      <w:tr w:rsidR="009E7A7E" w:rsidRPr="00B936C9" w:rsidTr="007F775D">
        <w:trPr>
          <w:trHeight w:val="765"/>
          <w:tblHeader/>
        </w:trPr>
        <w:tc>
          <w:tcPr>
            <w:tcW w:w="1951" w:type="dxa"/>
            <w:vMerge w:val="restart"/>
            <w:tcBorders>
              <w:top w:val="single" w:sz="4" w:space="0" w:color="auto"/>
              <w:left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Bendrojo ugdymo mokyklos pavadinimas</w:t>
            </w:r>
          </w:p>
        </w:tc>
        <w:tc>
          <w:tcPr>
            <w:tcW w:w="2126" w:type="dxa"/>
            <w:gridSpan w:val="2"/>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Mokinių skaičius 2013–2014 m. m. pabaigoje</w:t>
            </w:r>
          </w:p>
        </w:tc>
        <w:tc>
          <w:tcPr>
            <w:tcW w:w="2835" w:type="dxa"/>
            <w:gridSpan w:val="3"/>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Baigusių mokslo metus mokinių skaičius</w:t>
            </w:r>
          </w:p>
        </w:tc>
        <w:tc>
          <w:tcPr>
            <w:tcW w:w="2835" w:type="dxa"/>
            <w:gridSpan w:val="2"/>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 xml:space="preserve">Baigusių mokslo metus mokinių dalis(%)  </w:t>
            </w:r>
          </w:p>
        </w:tc>
      </w:tr>
      <w:tr w:rsidR="009E7A7E" w:rsidRPr="00B936C9" w:rsidTr="007F775D">
        <w:trPr>
          <w:trHeight w:val="144"/>
          <w:tblHeader/>
        </w:trPr>
        <w:tc>
          <w:tcPr>
            <w:tcW w:w="1951" w:type="dxa"/>
            <w:vMerge/>
            <w:tcBorders>
              <w:left w:val="single" w:sz="4" w:space="0" w:color="auto"/>
              <w:bottom w:val="single" w:sz="4" w:space="0" w:color="auto"/>
              <w:right w:val="single" w:sz="4" w:space="0" w:color="auto"/>
            </w:tcBorders>
          </w:tcPr>
          <w:p w:rsidR="009E7A7E" w:rsidRPr="00B936C9" w:rsidRDefault="009E7A7E" w:rsidP="005E64DF">
            <w:pPr>
              <w:jc w:val="center"/>
              <w:rPr>
                <w:b/>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1–4 klasėse</w:t>
            </w:r>
          </w:p>
        </w:tc>
        <w:tc>
          <w:tcPr>
            <w:tcW w:w="100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5–12 klasėse</w:t>
            </w:r>
          </w:p>
        </w:tc>
        <w:tc>
          <w:tcPr>
            <w:tcW w:w="1418" w:type="dxa"/>
            <w:gridSpan w:val="2"/>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1–4 kl. aukštes-</w:t>
            </w:r>
          </w:p>
          <w:p w:rsidR="009E7A7E" w:rsidRPr="00B936C9" w:rsidRDefault="009E7A7E" w:rsidP="005E64DF">
            <w:pPr>
              <w:jc w:val="center"/>
              <w:rPr>
                <w:sz w:val="22"/>
                <w:szCs w:val="22"/>
              </w:rPr>
            </w:pPr>
            <w:r w:rsidRPr="00B936C9">
              <w:rPr>
                <w:sz w:val="22"/>
                <w:szCs w:val="22"/>
              </w:rPr>
              <w:t>niaisiais įvertinimais</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 xml:space="preserve">5–12 kl. labai gerais </w:t>
            </w:r>
          </w:p>
          <w:p w:rsidR="009E7A7E" w:rsidRPr="00B936C9" w:rsidRDefault="009E7A7E" w:rsidP="005E64DF">
            <w:pPr>
              <w:jc w:val="center"/>
              <w:rPr>
                <w:sz w:val="22"/>
                <w:szCs w:val="22"/>
              </w:rPr>
            </w:pPr>
            <w:r w:rsidRPr="00B936C9">
              <w:rPr>
                <w:sz w:val="22"/>
                <w:szCs w:val="22"/>
              </w:rPr>
              <w:t>(9–10) įvertinimais</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1–4 kl. aukštes-</w:t>
            </w:r>
          </w:p>
          <w:p w:rsidR="009E7A7E" w:rsidRPr="00B936C9" w:rsidRDefault="009E7A7E" w:rsidP="005E64DF">
            <w:pPr>
              <w:jc w:val="center"/>
              <w:rPr>
                <w:sz w:val="22"/>
                <w:szCs w:val="22"/>
              </w:rPr>
            </w:pPr>
            <w:r w:rsidRPr="00B936C9">
              <w:rPr>
                <w:sz w:val="22"/>
                <w:szCs w:val="22"/>
              </w:rPr>
              <w:t>niaisiais įvertinimais</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5–12 klasių labai gerais (9–10) įvertinimais</w:t>
            </w:r>
          </w:p>
        </w:tc>
      </w:tr>
      <w:tr w:rsidR="009E7A7E" w:rsidRPr="00B936C9" w:rsidTr="00CD67D1">
        <w:trPr>
          <w:trHeight w:val="240"/>
        </w:trPr>
        <w:tc>
          <w:tcPr>
            <w:tcW w:w="9747" w:type="dxa"/>
            <w:gridSpan w:val="8"/>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Gimnazijos</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„Aitvaro“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339</w:t>
            </w:r>
          </w:p>
        </w:tc>
        <w:tc>
          <w:tcPr>
            <w:tcW w:w="1418"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55</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16,2</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„Aukuro“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598</w:t>
            </w:r>
          </w:p>
        </w:tc>
        <w:tc>
          <w:tcPr>
            <w:tcW w:w="1418"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59</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9,9</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b/>
                <w:sz w:val="22"/>
                <w:szCs w:val="22"/>
              </w:rPr>
            </w:pPr>
            <w:r w:rsidRPr="00B936C9">
              <w:rPr>
                <w:sz w:val="22"/>
                <w:szCs w:val="22"/>
              </w:rPr>
              <w:t xml:space="preserve">„Ąžuolyno“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713</w:t>
            </w:r>
          </w:p>
        </w:tc>
        <w:tc>
          <w:tcPr>
            <w:tcW w:w="1418"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66</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9,25</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Baltijos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385</w:t>
            </w:r>
          </w:p>
        </w:tc>
        <w:tc>
          <w:tcPr>
            <w:tcW w:w="1418"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3,1</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Vytauto Didžiojo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754</w:t>
            </w:r>
          </w:p>
        </w:tc>
        <w:tc>
          <w:tcPr>
            <w:tcW w:w="1418"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39</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5,2</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lastRenderedPageBreak/>
              <w:t xml:space="preserve">S. Šemerio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227</w:t>
            </w:r>
          </w:p>
        </w:tc>
        <w:tc>
          <w:tcPr>
            <w:tcW w:w="1418"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„Varpo“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494</w:t>
            </w:r>
          </w:p>
        </w:tc>
        <w:tc>
          <w:tcPr>
            <w:tcW w:w="1418"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2,2</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„Vėtrungės“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660</w:t>
            </w:r>
          </w:p>
        </w:tc>
        <w:tc>
          <w:tcPr>
            <w:tcW w:w="1418"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0,9</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Vydūno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184</w:t>
            </w:r>
          </w:p>
        </w:tc>
        <w:tc>
          <w:tcPr>
            <w:tcW w:w="1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400</w:t>
            </w:r>
          </w:p>
        </w:tc>
        <w:tc>
          <w:tcPr>
            <w:tcW w:w="1418"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35</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38,0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8,7</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H. Zudermano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204</w:t>
            </w:r>
          </w:p>
        </w:tc>
        <w:tc>
          <w:tcPr>
            <w:tcW w:w="1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375</w:t>
            </w:r>
          </w:p>
        </w:tc>
        <w:tc>
          <w:tcPr>
            <w:tcW w:w="1418"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49</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41</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24,0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10,9</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„Žaliakalnio“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311</w:t>
            </w:r>
          </w:p>
        </w:tc>
        <w:tc>
          <w:tcPr>
            <w:tcW w:w="1418"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44</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14,0</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„Žemynos“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571</w:t>
            </w:r>
          </w:p>
        </w:tc>
        <w:tc>
          <w:tcPr>
            <w:tcW w:w="1418"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0,9</w:t>
            </w:r>
          </w:p>
        </w:tc>
      </w:tr>
      <w:tr w:rsidR="009E7A7E" w:rsidRPr="00B936C9" w:rsidTr="00CD67D1">
        <w:trPr>
          <w:trHeight w:val="27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b/>
                <w:sz w:val="22"/>
                <w:szCs w:val="22"/>
              </w:rPr>
            </w:pPr>
            <w:r w:rsidRPr="00B936C9">
              <w:rPr>
                <w:b/>
                <w:sz w:val="22"/>
                <w:szCs w:val="22"/>
              </w:rPr>
              <w:t>Iš viso</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388</w:t>
            </w:r>
          </w:p>
        </w:tc>
        <w:tc>
          <w:tcPr>
            <w:tcW w:w="1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5827</w:t>
            </w:r>
          </w:p>
        </w:tc>
        <w:tc>
          <w:tcPr>
            <w:tcW w:w="1418"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119</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373</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30,7</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6,4</w:t>
            </w:r>
          </w:p>
        </w:tc>
      </w:tr>
      <w:tr w:rsidR="009E7A7E" w:rsidRPr="00B936C9" w:rsidTr="00CD67D1">
        <w:trPr>
          <w:trHeight w:val="240"/>
        </w:trPr>
        <w:tc>
          <w:tcPr>
            <w:tcW w:w="9747" w:type="dxa"/>
            <w:gridSpan w:val="8"/>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b/>
                <w:sz w:val="22"/>
                <w:szCs w:val="22"/>
              </w:rPr>
              <w:t>Pagrindinės mokyklos</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Gedminų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348</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511</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65</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22</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18,7</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4,3</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M. Gorkio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294</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300</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47</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25,5</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15,7</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„Pajūrio“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195</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266</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27</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40</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13,8</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15,0</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„Santarvės“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222</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276</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65</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37</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29,3</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13,4</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„Saulėtekio“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96</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139</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18</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19</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3,0</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I. Simonaitytės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178</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24</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13,5</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Vitės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119</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154</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21</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17,6</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4,5</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„Vyturio“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222</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217</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28</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12,6</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7,4</w:t>
            </w:r>
          </w:p>
        </w:tc>
      </w:tr>
      <w:tr w:rsidR="009E7A7E" w:rsidRPr="00B936C9" w:rsidTr="00CD67D1">
        <w:trPr>
          <w:trHeight w:val="27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b/>
                <w:sz w:val="22"/>
                <w:szCs w:val="22"/>
              </w:rPr>
            </w:pPr>
            <w:r w:rsidRPr="00B936C9">
              <w:rPr>
                <w:b/>
                <w:sz w:val="22"/>
                <w:szCs w:val="22"/>
              </w:rPr>
              <w:t>Iš viso</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1496</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2041</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299</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197</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9,6</w:t>
            </w:r>
          </w:p>
        </w:tc>
      </w:tr>
      <w:tr w:rsidR="009E7A7E" w:rsidRPr="00B936C9" w:rsidTr="00CD67D1">
        <w:trPr>
          <w:trHeight w:val="240"/>
        </w:trPr>
        <w:tc>
          <w:tcPr>
            <w:tcW w:w="9747" w:type="dxa"/>
            <w:gridSpan w:val="8"/>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b/>
                <w:sz w:val="22"/>
                <w:szCs w:val="22"/>
              </w:rPr>
              <w:t>Progimnazijos</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„Gabijos“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184</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171</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56</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35</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30,4</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20,4</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 Dacho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383</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592</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35</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9,1</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12,7</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P. Mašioto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299</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255</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66</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24</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22,1</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9,4</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M. Mažvydo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315</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490</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55</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17,5</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2,4</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Sendvario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166</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168</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33</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21</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3,0</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„Smeltės“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242</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281</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3,0</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L. Stulpino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354</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296</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61</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17,2</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2,7</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Tauralaukio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98</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81</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35</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36,0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16,0</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„Verdenės“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390</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426</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91</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47</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23,3</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11,0</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„Versmės“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377</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570</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91</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65</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24,1</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11,4</w:t>
            </w:r>
          </w:p>
        </w:tc>
      </w:tr>
      <w:tr w:rsidR="009E7A7E" w:rsidRPr="00B936C9" w:rsidTr="00CD67D1">
        <w:trPr>
          <w:trHeight w:val="28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b/>
                <w:sz w:val="22"/>
                <w:szCs w:val="22"/>
              </w:rPr>
            </w:pPr>
            <w:r w:rsidRPr="00B936C9">
              <w:rPr>
                <w:b/>
                <w:sz w:val="22"/>
                <w:szCs w:val="22"/>
              </w:rPr>
              <w:t>Iš viso</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2808</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3330</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533</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293</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19,0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8,8</w:t>
            </w:r>
          </w:p>
        </w:tc>
      </w:tr>
      <w:tr w:rsidR="009E7A7E" w:rsidRPr="00B936C9" w:rsidTr="00CD67D1">
        <w:trPr>
          <w:trHeight w:val="240"/>
        </w:trPr>
        <w:tc>
          <w:tcPr>
            <w:tcW w:w="9747" w:type="dxa"/>
            <w:gridSpan w:val="8"/>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Specialiosios mokyklos</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Litorinos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10*</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22</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„Medeinės“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44</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106</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26,0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1,0</w:t>
            </w:r>
          </w:p>
        </w:tc>
      </w:tr>
      <w:tr w:rsidR="009E7A7E" w:rsidRPr="00B936C9" w:rsidTr="00CD67D1">
        <w:trPr>
          <w:trHeight w:val="27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b/>
                <w:sz w:val="22"/>
                <w:szCs w:val="22"/>
              </w:rPr>
            </w:pPr>
            <w:r w:rsidRPr="00B936C9">
              <w:rPr>
                <w:b/>
                <w:sz w:val="22"/>
                <w:szCs w:val="22"/>
              </w:rPr>
              <w:t>Iš viso</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54</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128</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11</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20,3</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0,8</w:t>
            </w:r>
          </w:p>
        </w:tc>
      </w:tr>
      <w:tr w:rsidR="009E7A7E" w:rsidRPr="00B936C9" w:rsidTr="00CD67D1">
        <w:trPr>
          <w:trHeight w:val="255"/>
        </w:trPr>
        <w:tc>
          <w:tcPr>
            <w:tcW w:w="9747" w:type="dxa"/>
            <w:gridSpan w:val="8"/>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b/>
                <w:sz w:val="22"/>
                <w:szCs w:val="22"/>
              </w:rPr>
              <w:t>Pradinės mokyklos</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„Gilijos“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552</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99</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18,0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 xml:space="preserve">– </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„Inkarėlio“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17,7</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„Nykštuko“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41</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M. Montesori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85</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45</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53,0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„Pakalnutės“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68</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30,0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„Saulutės“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97</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34</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35,1</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„Šaltinėlio“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86</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23</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27,0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55"/>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„Varpelio“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93</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43,0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4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„Versmės“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0"/>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b/>
                <w:sz w:val="22"/>
                <w:szCs w:val="22"/>
              </w:rPr>
            </w:pPr>
            <w:r w:rsidRPr="00B936C9">
              <w:rPr>
                <w:b/>
                <w:sz w:val="22"/>
                <w:szCs w:val="22"/>
              </w:rPr>
              <w:t xml:space="preserve">Iš viso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1048</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270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25,8</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309"/>
        </w:trPr>
        <w:tc>
          <w:tcPr>
            <w:tcW w:w="19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b/>
                <w:sz w:val="22"/>
                <w:szCs w:val="22"/>
              </w:rPr>
            </w:pPr>
            <w:r w:rsidRPr="00B936C9">
              <w:rPr>
                <w:b/>
                <w:sz w:val="22"/>
                <w:szCs w:val="22"/>
              </w:rPr>
              <w:t xml:space="preserve">Iš viso </w:t>
            </w:r>
          </w:p>
        </w:tc>
        <w:tc>
          <w:tcPr>
            <w:tcW w:w="11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5794</w:t>
            </w:r>
          </w:p>
        </w:tc>
        <w:tc>
          <w:tcPr>
            <w:tcW w:w="1034" w:type="dxa"/>
            <w:gridSpan w:val="2"/>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11326</w:t>
            </w:r>
          </w:p>
        </w:tc>
        <w:tc>
          <w:tcPr>
            <w:tcW w:w="139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1332</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864</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23,0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7,6</w:t>
            </w:r>
          </w:p>
        </w:tc>
      </w:tr>
    </w:tbl>
    <w:p w:rsidR="009E7A7E" w:rsidRPr="00B936C9" w:rsidRDefault="009E7A7E" w:rsidP="005E64DF">
      <w:pPr>
        <w:spacing w:after="0" w:line="240" w:lineRule="auto"/>
        <w:jc w:val="both"/>
        <w:rPr>
          <w:rFonts w:ascii="Times New Roman" w:hAnsi="Times New Roman" w:cs="Times New Roman"/>
        </w:rPr>
      </w:pPr>
    </w:p>
    <w:p w:rsidR="009E7A7E" w:rsidRPr="00B936C9" w:rsidRDefault="009E7A7E" w:rsidP="005E64DF">
      <w:pPr>
        <w:spacing w:after="0" w:line="240" w:lineRule="auto"/>
        <w:ind w:firstLine="709"/>
        <w:rPr>
          <w:rFonts w:ascii="Times New Roman" w:hAnsi="Times New Roman" w:cs="Times New Roman"/>
        </w:rPr>
      </w:pPr>
      <w:r w:rsidRPr="00B936C9">
        <w:rPr>
          <w:rFonts w:ascii="Times New Roman" w:hAnsi="Times New Roman" w:cs="Times New Roman"/>
        </w:rPr>
        <w:lastRenderedPageBreak/>
        <w:t xml:space="preserve">111 lentelė (7.4.). Perkeltų į aukštesnę klasę su neigiamais įvertinimais mokinių skaičius ir dalis (%) 2013–2014 m. m. </w:t>
      </w:r>
    </w:p>
    <w:tbl>
      <w:tblPr>
        <w:tblStyle w:val="Lentelstinklelis"/>
        <w:tblW w:w="9747" w:type="dxa"/>
        <w:tblLook w:val="04A0" w:firstRow="1" w:lastRow="0" w:firstColumn="1" w:lastColumn="0" w:noHBand="0" w:noVBand="1"/>
      </w:tblPr>
      <w:tblGrid>
        <w:gridCol w:w="3794"/>
        <w:gridCol w:w="2835"/>
        <w:gridCol w:w="1559"/>
        <w:gridCol w:w="1559"/>
      </w:tblGrid>
      <w:tr w:rsidR="009E7A7E" w:rsidRPr="00B936C9" w:rsidTr="007F775D">
        <w:trPr>
          <w:trHeight w:val="270"/>
          <w:tblHeader/>
        </w:trPr>
        <w:tc>
          <w:tcPr>
            <w:tcW w:w="3794" w:type="dxa"/>
            <w:vMerge w:val="restar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Bendrojo ugdymo mokyklos pavadinimas</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Bendras mokinių skaičius 2013–2014 m. m. pabaigoje</w:t>
            </w:r>
          </w:p>
        </w:tc>
        <w:tc>
          <w:tcPr>
            <w:tcW w:w="3118" w:type="dxa"/>
            <w:gridSpan w:val="2"/>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Perkelta į aukštesnę klasę su neigiamais įvertinimais</w:t>
            </w:r>
          </w:p>
        </w:tc>
      </w:tr>
      <w:tr w:rsidR="009E7A7E" w:rsidRPr="00B936C9" w:rsidTr="007F775D">
        <w:trPr>
          <w:trHeight w:val="91"/>
          <w:tblHeader/>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Skaičius</w:t>
            </w:r>
          </w:p>
        </w:tc>
        <w:tc>
          <w:tcPr>
            <w:tcW w:w="1559"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Dalis (%)</w:t>
            </w:r>
          </w:p>
        </w:tc>
      </w:tr>
      <w:tr w:rsidR="009E7A7E" w:rsidRPr="00B936C9" w:rsidTr="009C6754">
        <w:trPr>
          <w:trHeight w:val="124"/>
        </w:trPr>
        <w:tc>
          <w:tcPr>
            <w:tcW w:w="9747" w:type="dxa"/>
            <w:gridSpan w:val="4"/>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Gimnazijos</w:t>
            </w:r>
          </w:p>
        </w:tc>
      </w:tr>
      <w:tr w:rsidR="009E7A7E" w:rsidRPr="00B936C9" w:rsidTr="00CD67D1">
        <w:trPr>
          <w:trHeight w:val="243"/>
        </w:trPr>
        <w:tc>
          <w:tcPr>
            <w:tcW w:w="3794"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 xml:space="preserve">„Aitvaro“ </w:t>
            </w:r>
          </w:p>
        </w:tc>
        <w:tc>
          <w:tcPr>
            <w:tcW w:w="283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339</w:t>
            </w:r>
          </w:p>
        </w:tc>
        <w:tc>
          <w:tcPr>
            <w:tcW w:w="1559"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58"/>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b/>
                <w:sz w:val="22"/>
                <w:szCs w:val="22"/>
              </w:rPr>
            </w:pPr>
            <w:r w:rsidRPr="00B936C9">
              <w:rPr>
                <w:sz w:val="22"/>
                <w:szCs w:val="22"/>
              </w:rPr>
              <w:t>„Ąžuolyno“</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713</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0,3</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„Aukuro“</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598</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0,3</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Baltijos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385</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Vytauto Didžiojo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754</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Salio Šemerio suaugusiųjų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227</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„Varpo“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494</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0,4</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„Vėtrungės“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660</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Vydūno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584</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Hermano Zudermano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579</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„Žaliakalnio“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311</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0,6</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„Žemynos“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571</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9C6754">
        <w:trPr>
          <w:trHeight w:val="218"/>
        </w:trPr>
        <w:tc>
          <w:tcPr>
            <w:tcW w:w="9747" w:type="dxa"/>
            <w:gridSpan w:val="4"/>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b/>
                <w:sz w:val="22"/>
                <w:szCs w:val="22"/>
              </w:rPr>
              <w:t>Pagrindinės mokyklos</w:t>
            </w:r>
          </w:p>
        </w:tc>
      </w:tr>
      <w:tr w:rsidR="009E7A7E" w:rsidRPr="00B936C9" w:rsidTr="00CD67D1">
        <w:trPr>
          <w:trHeight w:val="289"/>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Gedminų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859</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0,1</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Maksimo Gorkio</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594</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„Pajūrio“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463</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0,9</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„Santarvės“</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498</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„Saulėtekio“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235</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0,9</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Ievos Simonaitytės</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178</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Vitės</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273</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6,0</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„Vyturio“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439</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9C6754">
        <w:trPr>
          <w:trHeight w:val="84"/>
        </w:trPr>
        <w:tc>
          <w:tcPr>
            <w:tcW w:w="9747" w:type="dxa"/>
            <w:gridSpan w:val="4"/>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Progimnazijos</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„Gabijos“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355</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Simono Dacho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975</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Prano Mašioto</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554</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Martyno Mažvydo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804</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Sendvario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334</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„Smeltės“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523</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7</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1,3</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Liudviko Stulpino</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650</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0,2</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Tauralaukio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179</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89"/>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„Verdenės“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816</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„Versmės“</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947</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9C6754">
        <w:trPr>
          <w:trHeight w:val="114"/>
        </w:trPr>
        <w:tc>
          <w:tcPr>
            <w:tcW w:w="9747" w:type="dxa"/>
            <w:gridSpan w:val="4"/>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b/>
                <w:sz w:val="22"/>
                <w:szCs w:val="22"/>
              </w:rPr>
              <w:t>Kitos mokyklos</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 xml:space="preserve">Litorinos mokykla </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32</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„Medeinės“ mokykla</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147</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„Gilijos“ padinė mokykla</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552</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„Inkarėlio“ mokykla-darželis</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17</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„Nykštuko“ mokykla-darželis</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41</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Marijos Montesori mokykla-darželis</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85</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„Pakalnutės“ mokykla-darželis</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68</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„Saulutės“  mokykla-darželis</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97</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„Šaltinėlio“ mokykla-darželis</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86</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„Varpelio“  mokykla-darželis</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93</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74"/>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„Versmės“  mokykla-darželis</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9</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w:t>
            </w:r>
          </w:p>
        </w:tc>
      </w:tr>
      <w:tr w:rsidR="009E7A7E" w:rsidRPr="00B936C9" w:rsidTr="007F775D">
        <w:trPr>
          <w:trHeight w:val="187"/>
        </w:trPr>
        <w:tc>
          <w:tcPr>
            <w:tcW w:w="379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b/>
                <w:sz w:val="22"/>
                <w:szCs w:val="22"/>
              </w:rPr>
            </w:pPr>
            <w:r w:rsidRPr="00B936C9">
              <w:rPr>
                <w:b/>
                <w:sz w:val="22"/>
                <w:szCs w:val="22"/>
              </w:rPr>
              <w:t>Iš viso</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17118</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40</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0,2</w:t>
            </w:r>
          </w:p>
        </w:tc>
      </w:tr>
    </w:tbl>
    <w:p w:rsidR="009E7A7E" w:rsidRPr="00B936C9" w:rsidRDefault="009E7A7E" w:rsidP="005E64DF">
      <w:pPr>
        <w:tabs>
          <w:tab w:val="left" w:pos="142"/>
        </w:tabs>
        <w:spacing w:after="0" w:line="240" w:lineRule="auto"/>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lastRenderedPageBreak/>
        <w:t>112 lentelė (7.5.1.). Paliktų kursą kartoti mokinių skaičius ir dalis (%) 2013–2014 m. m. (pagal mokyklų tipus)</w:t>
      </w:r>
    </w:p>
    <w:tbl>
      <w:tblPr>
        <w:tblStyle w:val="Lentelstinklelis"/>
        <w:tblW w:w="0" w:type="auto"/>
        <w:tblInd w:w="-34" w:type="dxa"/>
        <w:tblLook w:val="04A0" w:firstRow="1" w:lastRow="0" w:firstColumn="1" w:lastColumn="0" w:noHBand="0" w:noVBand="1"/>
      </w:tblPr>
      <w:tblGrid>
        <w:gridCol w:w="3885"/>
        <w:gridCol w:w="1915"/>
        <w:gridCol w:w="2256"/>
        <w:gridCol w:w="1606"/>
      </w:tblGrid>
      <w:tr w:rsidR="009E7A7E" w:rsidRPr="00B936C9" w:rsidTr="00CD67D1">
        <w:tc>
          <w:tcPr>
            <w:tcW w:w="3936" w:type="dxa"/>
            <w:vMerge w:val="restart"/>
          </w:tcPr>
          <w:p w:rsidR="009E7A7E" w:rsidRPr="00B936C9" w:rsidRDefault="009E7A7E" w:rsidP="005E64DF">
            <w:pPr>
              <w:jc w:val="center"/>
              <w:rPr>
                <w:sz w:val="22"/>
                <w:szCs w:val="22"/>
              </w:rPr>
            </w:pPr>
            <w:r w:rsidRPr="00B936C9">
              <w:rPr>
                <w:sz w:val="22"/>
                <w:szCs w:val="22"/>
              </w:rPr>
              <w:t>Įstaigos tipas</w:t>
            </w:r>
          </w:p>
        </w:tc>
        <w:tc>
          <w:tcPr>
            <w:tcW w:w="1935" w:type="dxa"/>
            <w:vMerge w:val="restart"/>
          </w:tcPr>
          <w:p w:rsidR="009E7A7E" w:rsidRPr="00B936C9" w:rsidRDefault="009E7A7E" w:rsidP="005E64DF">
            <w:pPr>
              <w:jc w:val="center"/>
              <w:rPr>
                <w:sz w:val="22"/>
                <w:szCs w:val="22"/>
              </w:rPr>
            </w:pPr>
            <w:r w:rsidRPr="00B936C9">
              <w:rPr>
                <w:sz w:val="22"/>
                <w:szCs w:val="22"/>
              </w:rPr>
              <w:t>Mokinių skaičius</w:t>
            </w:r>
          </w:p>
        </w:tc>
        <w:tc>
          <w:tcPr>
            <w:tcW w:w="3910" w:type="dxa"/>
            <w:gridSpan w:val="2"/>
          </w:tcPr>
          <w:p w:rsidR="009E7A7E" w:rsidRPr="00B936C9" w:rsidRDefault="009E7A7E" w:rsidP="005E64DF">
            <w:pPr>
              <w:jc w:val="center"/>
              <w:rPr>
                <w:sz w:val="22"/>
                <w:szCs w:val="22"/>
              </w:rPr>
            </w:pPr>
            <w:r w:rsidRPr="00B936C9">
              <w:rPr>
                <w:sz w:val="22"/>
                <w:szCs w:val="22"/>
              </w:rPr>
              <w:t>Paliktų kursą kartoti mokinių</w:t>
            </w:r>
          </w:p>
        </w:tc>
      </w:tr>
      <w:tr w:rsidR="009E7A7E" w:rsidRPr="00B936C9" w:rsidTr="00CD67D1">
        <w:tc>
          <w:tcPr>
            <w:tcW w:w="3936" w:type="dxa"/>
            <w:vMerge/>
          </w:tcPr>
          <w:p w:rsidR="009E7A7E" w:rsidRPr="00B936C9" w:rsidRDefault="009E7A7E" w:rsidP="005E64DF">
            <w:pPr>
              <w:jc w:val="center"/>
              <w:rPr>
                <w:sz w:val="22"/>
                <w:szCs w:val="22"/>
              </w:rPr>
            </w:pPr>
          </w:p>
        </w:tc>
        <w:tc>
          <w:tcPr>
            <w:tcW w:w="1935" w:type="dxa"/>
            <w:vMerge/>
          </w:tcPr>
          <w:p w:rsidR="009E7A7E" w:rsidRPr="00B936C9" w:rsidRDefault="009E7A7E" w:rsidP="005E64DF">
            <w:pPr>
              <w:jc w:val="center"/>
              <w:rPr>
                <w:sz w:val="22"/>
                <w:szCs w:val="22"/>
              </w:rPr>
            </w:pPr>
          </w:p>
        </w:tc>
        <w:tc>
          <w:tcPr>
            <w:tcW w:w="2284" w:type="dxa"/>
          </w:tcPr>
          <w:p w:rsidR="009E7A7E" w:rsidRPr="00B936C9" w:rsidRDefault="009E7A7E" w:rsidP="005E64DF">
            <w:pPr>
              <w:jc w:val="center"/>
              <w:rPr>
                <w:sz w:val="22"/>
                <w:szCs w:val="22"/>
              </w:rPr>
            </w:pPr>
            <w:r w:rsidRPr="00B936C9">
              <w:rPr>
                <w:sz w:val="22"/>
                <w:szCs w:val="22"/>
              </w:rPr>
              <w:t>Skaičius</w:t>
            </w:r>
          </w:p>
        </w:tc>
        <w:tc>
          <w:tcPr>
            <w:tcW w:w="1626" w:type="dxa"/>
          </w:tcPr>
          <w:p w:rsidR="009E7A7E" w:rsidRPr="00B936C9" w:rsidRDefault="009E7A7E" w:rsidP="005E64DF">
            <w:pPr>
              <w:jc w:val="center"/>
              <w:rPr>
                <w:sz w:val="22"/>
                <w:szCs w:val="22"/>
              </w:rPr>
            </w:pPr>
            <w:r w:rsidRPr="00B936C9">
              <w:rPr>
                <w:sz w:val="22"/>
                <w:szCs w:val="22"/>
              </w:rPr>
              <w:t>Dalis (</w:t>
            </w:r>
            <w:r w:rsidRPr="00B936C9">
              <w:rPr>
                <w:b/>
                <w:sz w:val="22"/>
                <w:szCs w:val="22"/>
              </w:rPr>
              <w:t>%)</w:t>
            </w:r>
          </w:p>
        </w:tc>
      </w:tr>
      <w:tr w:rsidR="009E7A7E" w:rsidRPr="00B936C9" w:rsidTr="00CD67D1">
        <w:tc>
          <w:tcPr>
            <w:tcW w:w="3936" w:type="dxa"/>
          </w:tcPr>
          <w:p w:rsidR="009E7A7E" w:rsidRPr="00B936C9" w:rsidRDefault="009E7A7E" w:rsidP="005E64DF">
            <w:pPr>
              <w:rPr>
                <w:sz w:val="22"/>
                <w:szCs w:val="22"/>
              </w:rPr>
            </w:pPr>
            <w:r w:rsidRPr="00B936C9">
              <w:rPr>
                <w:sz w:val="22"/>
                <w:szCs w:val="22"/>
              </w:rPr>
              <w:t>Gimnazijos</w:t>
            </w:r>
          </w:p>
        </w:tc>
        <w:tc>
          <w:tcPr>
            <w:tcW w:w="1935" w:type="dxa"/>
          </w:tcPr>
          <w:p w:rsidR="009E7A7E" w:rsidRPr="00B936C9" w:rsidRDefault="009E7A7E" w:rsidP="005E64DF">
            <w:pPr>
              <w:jc w:val="center"/>
              <w:rPr>
                <w:sz w:val="22"/>
                <w:szCs w:val="22"/>
              </w:rPr>
            </w:pPr>
            <w:r w:rsidRPr="00B936C9">
              <w:rPr>
                <w:sz w:val="22"/>
                <w:szCs w:val="22"/>
              </w:rPr>
              <w:t>6055</w:t>
            </w:r>
          </w:p>
        </w:tc>
        <w:tc>
          <w:tcPr>
            <w:tcW w:w="2284" w:type="dxa"/>
          </w:tcPr>
          <w:p w:rsidR="009E7A7E" w:rsidRPr="00B936C9" w:rsidRDefault="009E7A7E" w:rsidP="005E64DF">
            <w:pPr>
              <w:jc w:val="center"/>
              <w:rPr>
                <w:sz w:val="22"/>
                <w:szCs w:val="22"/>
              </w:rPr>
            </w:pPr>
            <w:r w:rsidRPr="00B936C9">
              <w:rPr>
                <w:sz w:val="22"/>
                <w:szCs w:val="22"/>
              </w:rPr>
              <w:t>4</w:t>
            </w:r>
          </w:p>
        </w:tc>
        <w:tc>
          <w:tcPr>
            <w:tcW w:w="1626" w:type="dxa"/>
          </w:tcPr>
          <w:p w:rsidR="009E7A7E" w:rsidRPr="00B936C9" w:rsidRDefault="009E7A7E" w:rsidP="005E64DF">
            <w:pPr>
              <w:jc w:val="center"/>
              <w:rPr>
                <w:sz w:val="22"/>
                <w:szCs w:val="22"/>
              </w:rPr>
            </w:pPr>
            <w:r w:rsidRPr="00B936C9">
              <w:rPr>
                <w:sz w:val="22"/>
                <w:szCs w:val="22"/>
              </w:rPr>
              <w:t>0,1</w:t>
            </w:r>
          </w:p>
        </w:tc>
      </w:tr>
      <w:tr w:rsidR="009E7A7E" w:rsidRPr="00B936C9" w:rsidTr="00CD67D1">
        <w:tc>
          <w:tcPr>
            <w:tcW w:w="3936" w:type="dxa"/>
          </w:tcPr>
          <w:p w:rsidR="009E7A7E" w:rsidRPr="00B936C9" w:rsidRDefault="009E7A7E" w:rsidP="005E64DF">
            <w:pPr>
              <w:rPr>
                <w:sz w:val="22"/>
                <w:szCs w:val="22"/>
              </w:rPr>
            </w:pPr>
            <w:r w:rsidRPr="00B936C9">
              <w:rPr>
                <w:sz w:val="22"/>
                <w:szCs w:val="22"/>
              </w:rPr>
              <w:t>Suaugusiųjų gimnazijos</w:t>
            </w:r>
          </w:p>
        </w:tc>
        <w:tc>
          <w:tcPr>
            <w:tcW w:w="1935" w:type="dxa"/>
          </w:tcPr>
          <w:p w:rsidR="009E7A7E" w:rsidRPr="00B936C9" w:rsidRDefault="009E7A7E" w:rsidP="005E64DF">
            <w:pPr>
              <w:jc w:val="center"/>
              <w:rPr>
                <w:sz w:val="22"/>
                <w:szCs w:val="22"/>
              </w:rPr>
            </w:pPr>
            <w:r w:rsidRPr="00B936C9">
              <w:rPr>
                <w:sz w:val="22"/>
                <w:szCs w:val="22"/>
              </w:rPr>
              <w:t>469</w:t>
            </w:r>
          </w:p>
        </w:tc>
        <w:tc>
          <w:tcPr>
            <w:tcW w:w="2284" w:type="dxa"/>
          </w:tcPr>
          <w:p w:rsidR="009E7A7E" w:rsidRPr="00B936C9" w:rsidRDefault="009E7A7E" w:rsidP="005E64DF">
            <w:pPr>
              <w:jc w:val="center"/>
              <w:rPr>
                <w:sz w:val="22"/>
                <w:szCs w:val="22"/>
              </w:rPr>
            </w:pPr>
            <w:r w:rsidRPr="00B936C9">
              <w:rPr>
                <w:sz w:val="22"/>
                <w:szCs w:val="22"/>
              </w:rPr>
              <w:t>39</w:t>
            </w:r>
          </w:p>
        </w:tc>
        <w:tc>
          <w:tcPr>
            <w:tcW w:w="1626" w:type="dxa"/>
          </w:tcPr>
          <w:p w:rsidR="009E7A7E" w:rsidRPr="00B936C9" w:rsidRDefault="009E7A7E" w:rsidP="005E64DF">
            <w:pPr>
              <w:jc w:val="center"/>
              <w:rPr>
                <w:sz w:val="22"/>
                <w:szCs w:val="22"/>
              </w:rPr>
            </w:pPr>
            <w:r w:rsidRPr="00B936C9">
              <w:rPr>
                <w:sz w:val="22"/>
                <w:szCs w:val="22"/>
              </w:rPr>
              <w:t>8,3</w:t>
            </w:r>
          </w:p>
        </w:tc>
      </w:tr>
      <w:tr w:rsidR="009E7A7E" w:rsidRPr="00B936C9" w:rsidTr="00CD67D1">
        <w:tc>
          <w:tcPr>
            <w:tcW w:w="3936" w:type="dxa"/>
          </w:tcPr>
          <w:p w:rsidR="009E7A7E" w:rsidRPr="00B936C9" w:rsidRDefault="009E7A7E" w:rsidP="005E64DF">
            <w:pPr>
              <w:rPr>
                <w:sz w:val="22"/>
                <w:szCs w:val="22"/>
              </w:rPr>
            </w:pPr>
            <w:r w:rsidRPr="00B936C9">
              <w:rPr>
                <w:sz w:val="22"/>
                <w:szCs w:val="22"/>
              </w:rPr>
              <w:t>Pagrindinės mokyklos</w:t>
            </w:r>
          </w:p>
        </w:tc>
        <w:tc>
          <w:tcPr>
            <w:tcW w:w="1935" w:type="dxa"/>
          </w:tcPr>
          <w:p w:rsidR="009E7A7E" w:rsidRPr="00B936C9" w:rsidRDefault="009E7A7E" w:rsidP="005E64DF">
            <w:pPr>
              <w:jc w:val="center"/>
              <w:rPr>
                <w:sz w:val="22"/>
                <w:szCs w:val="22"/>
              </w:rPr>
            </w:pPr>
            <w:r w:rsidRPr="00B936C9">
              <w:rPr>
                <w:sz w:val="22"/>
                <w:szCs w:val="22"/>
              </w:rPr>
              <w:t>3736</w:t>
            </w:r>
          </w:p>
        </w:tc>
        <w:tc>
          <w:tcPr>
            <w:tcW w:w="2284" w:type="dxa"/>
          </w:tcPr>
          <w:p w:rsidR="009E7A7E" w:rsidRPr="00B936C9" w:rsidRDefault="009E7A7E" w:rsidP="005E64DF">
            <w:pPr>
              <w:jc w:val="center"/>
              <w:rPr>
                <w:sz w:val="22"/>
                <w:szCs w:val="22"/>
              </w:rPr>
            </w:pPr>
            <w:r w:rsidRPr="00B936C9">
              <w:rPr>
                <w:sz w:val="22"/>
                <w:szCs w:val="22"/>
              </w:rPr>
              <w:t>15</w:t>
            </w:r>
          </w:p>
        </w:tc>
        <w:tc>
          <w:tcPr>
            <w:tcW w:w="1626" w:type="dxa"/>
          </w:tcPr>
          <w:p w:rsidR="009E7A7E" w:rsidRPr="00B936C9" w:rsidRDefault="009E7A7E" w:rsidP="005E64DF">
            <w:pPr>
              <w:jc w:val="center"/>
              <w:rPr>
                <w:sz w:val="22"/>
                <w:szCs w:val="22"/>
              </w:rPr>
            </w:pPr>
            <w:r w:rsidRPr="00B936C9">
              <w:rPr>
                <w:sz w:val="22"/>
                <w:szCs w:val="22"/>
              </w:rPr>
              <w:t>0,4</w:t>
            </w:r>
          </w:p>
        </w:tc>
      </w:tr>
      <w:tr w:rsidR="009E7A7E" w:rsidRPr="00B936C9" w:rsidTr="00CD67D1">
        <w:tc>
          <w:tcPr>
            <w:tcW w:w="3936" w:type="dxa"/>
          </w:tcPr>
          <w:p w:rsidR="009E7A7E" w:rsidRPr="00B936C9" w:rsidRDefault="009E7A7E" w:rsidP="005E64DF">
            <w:pPr>
              <w:rPr>
                <w:sz w:val="22"/>
                <w:szCs w:val="22"/>
              </w:rPr>
            </w:pPr>
            <w:r w:rsidRPr="00B936C9">
              <w:rPr>
                <w:sz w:val="22"/>
                <w:szCs w:val="22"/>
              </w:rPr>
              <w:t>Progimnazijos</w:t>
            </w:r>
          </w:p>
        </w:tc>
        <w:tc>
          <w:tcPr>
            <w:tcW w:w="1935" w:type="dxa"/>
          </w:tcPr>
          <w:p w:rsidR="009E7A7E" w:rsidRPr="00B936C9" w:rsidRDefault="009E7A7E" w:rsidP="005E64DF">
            <w:pPr>
              <w:jc w:val="center"/>
              <w:rPr>
                <w:sz w:val="22"/>
                <w:szCs w:val="22"/>
              </w:rPr>
            </w:pPr>
            <w:r w:rsidRPr="00B936C9">
              <w:rPr>
                <w:sz w:val="22"/>
                <w:szCs w:val="22"/>
              </w:rPr>
              <w:t>6149</w:t>
            </w:r>
          </w:p>
        </w:tc>
        <w:tc>
          <w:tcPr>
            <w:tcW w:w="2284" w:type="dxa"/>
          </w:tcPr>
          <w:p w:rsidR="009E7A7E" w:rsidRPr="00B936C9" w:rsidRDefault="009E7A7E" w:rsidP="005E64DF">
            <w:pPr>
              <w:jc w:val="center"/>
              <w:rPr>
                <w:sz w:val="22"/>
                <w:szCs w:val="22"/>
              </w:rPr>
            </w:pPr>
            <w:r w:rsidRPr="00B936C9">
              <w:rPr>
                <w:sz w:val="22"/>
                <w:szCs w:val="22"/>
              </w:rPr>
              <w:t>4</w:t>
            </w:r>
          </w:p>
        </w:tc>
        <w:tc>
          <w:tcPr>
            <w:tcW w:w="1626" w:type="dxa"/>
          </w:tcPr>
          <w:p w:rsidR="009E7A7E" w:rsidRPr="00B936C9" w:rsidRDefault="009E7A7E" w:rsidP="005E64DF">
            <w:pPr>
              <w:jc w:val="center"/>
              <w:rPr>
                <w:sz w:val="22"/>
                <w:szCs w:val="22"/>
              </w:rPr>
            </w:pPr>
            <w:r w:rsidRPr="00B936C9">
              <w:rPr>
                <w:sz w:val="22"/>
                <w:szCs w:val="22"/>
              </w:rPr>
              <w:t>0,1</w:t>
            </w:r>
          </w:p>
        </w:tc>
      </w:tr>
      <w:tr w:rsidR="009E7A7E" w:rsidRPr="00B936C9" w:rsidTr="00CD67D1">
        <w:tc>
          <w:tcPr>
            <w:tcW w:w="3936" w:type="dxa"/>
          </w:tcPr>
          <w:p w:rsidR="009E7A7E" w:rsidRPr="00B936C9" w:rsidRDefault="009E7A7E" w:rsidP="005E64DF">
            <w:pPr>
              <w:rPr>
                <w:sz w:val="22"/>
                <w:szCs w:val="22"/>
              </w:rPr>
            </w:pPr>
            <w:r w:rsidRPr="00B936C9">
              <w:rPr>
                <w:sz w:val="22"/>
                <w:szCs w:val="22"/>
              </w:rPr>
              <w:t>Specialiosios mokyklos</w:t>
            </w:r>
          </w:p>
        </w:tc>
        <w:tc>
          <w:tcPr>
            <w:tcW w:w="1935" w:type="dxa"/>
          </w:tcPr>
          <w:p w:rsidR="009E7A7E" w:rsidRPr="00B936C9" w:rsidRDefault="009E7A7E" w:rsidP="005E64DF">
            <w:pPr>
              <w:jc w:val="center"/>
              <w:rPr>
                <w:sz w:val="22"/>
                <w:szCs w:val="22"/>
              </w:rPr>
            </w:pPr>
            <w:r w:rsidRPr="00B936C9">
              <w:rPr>
                <w:sz w:val="22"/>
                <w:szCs w:val="22"/>
              </w:rPr>
              <w:t>183</w:t>
            </w:r>
          </w:p>
        </w:tc>
        <w:tc>
          <w:tcPr>
            <w:tcW w:w="2284" w:type="dxa"/>
          </w:tcPr>
          <w:p w:rsidR="009E7A7E" w:rsidRPr="00B936C9" w:rsidRDefault="009E7A7E" w:rsidP="005E64DF">
            <w:pPr>
              <w:jc w:val="center"/>
              <w:rPr>
                <w:sz w:val="22"/>
                <w:szCs w:val="22"/>
              </w:rPr>
            </w:pPr>
            <w:r w:rsidRPr="00B936C9">
              <w:rPr>
                <w:sz w:val="22"/>
                <w:szCs w:val="22"/>
              </w:rPr>
              <w:t>2</w:t>
            </w:r>
          </w:p>
        </w:tc>
        <w:tc>
          <w:tcPr>
            <w:tcW w:w="1626" w:type="dxa"/>
          </w:tcPr>
          <w:p w:rsidR="009E7A7E" w:rsidRPr="00B936C9" w:rsidRDefault="009E7A7E" w:rsidP="005E64DF">
            <w:pPr>
              <w:jc w:val="center"/>
              <w:rPr>
                <w:sz w:val="22"/>
                <w:szCs w:val="22"/>
              </w:rPr>
            </w:pPr>
            <w:r w:rsidRPr="00B936C9">
              <w:rPr>
                <w:sz w:val="22"/>
                <w:szCs w:val="22"/>
              </w:rPr>
              <w:t>1,1</w:t>
            </w:r>
          </w:p>
        </w:tc>
      </w:tr>
      <w:tr w:rsidR="009E7A7E" w:rsidRPr="00B936C9" w:rsidTr="00CD67D1">
        <w:tc>
          <w:tcPr>
            <w:tcW w:w="3936" w:type="dxa"/>
          </w:tcPr>
          <w:p w:rsidR="009E7A7E" w:rsidRPr="00B936C9" w:rsidRDefault="009E7A7E" w:rsidP="005E64DF">
            <w:pPr>
              <w:rPr>
                <w:sz w:val="22"/>
                <w:szCs w:val="22"/>
              </w:rPr>
            </w:pPr>
            <w:r w:rsidRPr="00B936C9">
              <w:rPr>
                <w:sz w:val="22"/>
                <w:szCs w:val="22"/>
              </w:rPr>
              <w:t>Pradinė mokykla</w:t>
            </w:r>
          </w:p>
        </w:tc>
        <w:tc>
          <w:tcPr>
            <w:tcW w:w="1935" w:type="dxa"/>
          </w:tcPr>
          <w:p w:rsidR="009E7A7E" w:rsidRPr="00B936C9" w:rsidRDefault="009E7A7E" w:rsidP="005E64DF">
            <w:pPr>
              <w:jc w:val="center"/>
              <w:rPr>
                <w:sz w:val="22"/>
                <w:szCs w:val="22"/>
              </w:rPr>
            </w:pPr>
            <w:r w:rsidRPr="00B936C9">
              <w:rPr>
                <w:sz w:val="22"/>
                <w:szCs w:val="22"/>
              </w:rPr>
              <w:t>563</w:t>
            </w:r>
          </w:p>
        </w:tc>
        <w:tc>
          <w:tcPr>
            <w:tcW w:w="2284" w:type="dxa"/>
          </w:tcPr>
          <w:p w:rsidR="009E7A7E" w:rsidRPr="00B936C9" w:rsidRDefault="009E7A7E" w:rsidP="005E64DF">
            <w:pPr>
              <w:jc w:val="center"/>
              <w:rPr>
                <w:sz w:val="22"/>
                <w:szCs w:val="22"/>
              </w:rPr>
            </w:pPr>
            <w:r w:rsidRPr="00B936C9">
              <w:rPr>
                <w:sz w:val="22"/>
                <w:szCs w:val="22"/>
              </w:rPr>
              <w:t>-</w:t>
            </w:r>
          </w:p>
        </w:tc>
        <w:tc>
          <w:tcPr>
            <w:tcW w:w="1626" w:type="dxa"/>
          </w:tcPr>
          <w:p w:rsidR="009E7A7E" w:rsidRPr="00B936C9" w:rsidRDefault="009E7A7E" w:rsidP="005E64DF">
            <w:pPr>
              <w:jc w:val="center"/>
              <w:rPr>
                <w:sz w:val="22"/>
                <w:szCs w:val="22"/>
              </w:rPr>
            </w:pPr>
            <w:r w:rsidRPr="00B936C9">
              <w:rPr>
                <w:sz w:val="22"/>
                <w:szCs w:val="22"/>
              </w:rPr>
              <w:t>-</w:t>
            </w:r>
          </w:p>
        </w:tc>
      </w:tr>
      <w:tr w:rsidR="009E7A7E" w:rsidRPr="00B936C9" w:rsidTr="00CD67D1">
        <w:tc>
          <w:tcPr>
            <w:tcW w:w="3936" w:type="dxa"/>
          </w:tcPr>
          <w:p w:rsidR="009E7A7E" w:rsidRPr="00B936C9" w:rsidRDefault="009E7A7E" w:rsidP="005E64DF">
            <w:pPr>
              <w:rPr>
                <w:sz w:val="22"/>
                <w:szCs w:val="22"/>
              </w:rPr>
            </w:pPr>
            <w:r w:rsidRPr="00B936C9">
              <w:rPr>
                <w:sz w:val="22"/>
                <w:szCs w:val="22"/>
              </w:rPr>
              <w:t>Mokyklos-darželiai</w:t>
            </w:r>
          </w:p>
        </w:tc>
        <w:tc>
          <w:tcPr>
            <w:tcW w:w="1935" w:type="dxa"/>
          </w:tcPr>
          <w:p w:rsidR="009E7A7E" w:rsidRPr="00B936C9" w:rsidRDefault="009E7A7E" w:rsidP="005E64DF">
            <w:pPr>
              <w:jc w:val="center"/>
              <w:rPr>
                <w:sz w:val="22"/>
                <w:szCs w:val="22"/>
              </w:rPr>
            </w:pPr>
            <w:r w:rsidRPr="00B936C9">
              <w:rPr>
                <w:sz w:val="22"/>
                <w:szCs w:val="22"/>
              </w:rPr>
              <w:t>501</w:t>
            </w:r>
          </w:p>
        </w:tc>
        <w:tc>
          <w:tcPr>
            <w:tcW w:w="2284" w:type="dxa"/>
          </w:tcPr>
          <w:p w:rsidR="009E7A7E" w:rsidRPr="00B936C9" w:rsidRDefault="009E7A7E" w:rsidP="005E64DF">
            <w:pPr>
              <w:jc w:val="center"/>
              <w:rPr>
                <w:sz w:val="22"/>
                <w:szCs w:val="22"/>
              </w:rPr>
            </w:pPr>
            <w:r w:rsidRPr="00B936C9">
              <w:rPr>
                <w:sz w:val="22"/>
                <w:szCs w:val="22"/>
              </w:rPr>
              <w:t>1</w:t>
            </w:r>
          </w:p>
        </w:tc>
        <w:tc>
          <w:tcPr>
            <w:tcW w:w="1626" w:type="dxa"/>
          </w:tcPr>
          <w:p w:rsidR="009E7A7E" w:rsidRPr="00B936C9" w:rsidRDefault="009E7A7E" w:rsidP="005E64DF">
            <w:pPr>
              <w:jc w:val="center"/>
              <w:rPr>
                <w:sz w:val="22"/>
                <w:szCs w:val="22"/>
              </w:rPr>
            </w:pPr>
            <w:r w:rsidRPr="00B936C9">
              <w:rPr>
                <w:sz w:val="22"/>
                <w:szCs w:val="22"/>
              </w:rPr>
              <w:t>0,2</w:t>
            </w:r>
          </w:p>
        </w:tc>
      </w:tr>
      <w:tr w:rsidR="009E7A7E" w:rsidRPr="00B936C9" w:rsidTr="00CD67D1">
        <w:tc>
          <w:tcPr>
            <w:tcW w:w="3936" w:type="dxa"/>
          </w:tcPr>
          <w:p w:rsidR="009E7A7E" w:rsidRPr="00B936C9" w:rsidRDefault="009E7A7E" w:rsidP="005E64DF">
            <w:pPr>
              <w:jc w:val="right"/>
              <w:rPr>
                <w:b/>
                <w:sz w:val="22"/>
                <w:szCs w:val="22"/>
              </w:rPr>
            </w:pPr>
            <w:r w:rsidRPr="00B936C9">
              <w:rPr>
                <w:b/>
                <w:sz w:val="22"/>
                <w:szCs w:val="22"/>
              </w:rPr>
              <w:t>Iš viso</w:t>
            </w:r>
          </w:p>
        </w:tc>
        <w:tc>
          <w:tcPr>
            <w:tcW w:w="1935" w:type="dxa"/>
          </w:tcPr>
          <w:p w:rsidR="009E7A7E" w:rsidRPr="00B936C9" w:rsidRDefault="009E7A7E" w:rsidP="005E64DF">
            <w:pPr>
              <w:jc w:val="center"/>
              <w:rPr>
                <w:b/>
                <w:sz w:val="22"/>
                <w:szCs w:val="22"/>
              </w:rPr>
            </w:pPr>
            <w:r w:rsidRPr="00B936C9">
              <w:rPr>
                <w:b/>
                <w:sz w:val="22"/>
                <w:szCs w:val="22"/>
              </w:rPr>
              <w:t>17656</w:t>
            </w:r>
          </w:p>
        </w:tc>
        <w:tc>
          <w:tcPr>
            <w:tcW w:w="2284" w:type="dxa"/>
          </w:tcPr>
          <w:p w:rsidR="009E7A7E" w:rsidRPr="00B936C9" w:rsidRDefault="009E7A7E" w:rsidP="005E64DF">
            <w:pPr>
              <w:jc w:val="center"/>
              <w:rPr>
                <w:b/>
                <w:sz w:val="22"/>
                <w:szCs w:val="22"/>
              </w:rPr>
            </w:pPr>
            <w:r w:rsidRPr="00B936C9">
              <w:rPr>
                <w:b/>
                <w:sz w:val="22"/>
                <w:szCs w:val="22"/>
              </w:rPr>
              <w:t>65</w:t>
            </w:r>
          </w:p>
        </w:tc>
        <w:tc>
          <w:tcPr>
            <w:tcW w:w="1626" w:type="dxa"/>
          </w:tcPr>
          <w:p w:rsidR="009E7A7E" w:rsidRPr="00B936C9" w:rsidRDefault="009E7A7E" w:rsidP="005E64DF">
            <w:pPr>
              <w:jc w:val="center"/>
              <w:rPr>
                <w:b/>
                <w:sz w:val="22"/>
                <w:szCs w:val="22"/>
              </w:rPr>
            </w:pPr>
            <w:r w:rsidRPr="00B936C9">
              <w:rPr>
                <w:b/>
                <w:sz w:val="22"/>
                <w:szCs w:val="22"/>
              </w:rPr>
              <w:t>0,4</w:t>
            </w:r>
          </w:p>
        </w:tc>
      </w:tr>
    </w:tbl>
    <w:p w:rsidR="009E7A7E" w:rsidRPr="00B936C9" w:rsidRDefault="009E7A7E" w:rsidP="005E64DF">
      <w:pPr>
        <w:tabs>
          <w:tab w:val="left" w:pos="142"/>
        </w:tabs>
        <w:spacing w:after="0" w:line="240" w:lineRule="auto"/>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113 lentelė (7.5.2.). Paliktų kursą kartoti mokinių skaičius ir dalis (%) 2013–2014 m. m. (pagal mokyklas ir klases)</w:t>
      </w:r>
    </w:p>
    <w:tbl>
      <w:tblPr>
        <w:tblStyle w:val="Lentelstinklelis"/>
        <w:tblW w:w="4946" w:type="pct"/>
        <w:tblLayout w:type="fixed"/>
        <w:tblLook w:val="04A0" w:firstRow="1" w:lastRow="0" w:firstColumn="1" w:lastColumn="0" w:noHBand="0" w:noVBand="1"/>
      </w:tblPr>
      <w:tblGrid>
        <w:gridCol w:w="2873"/>
        <w:gridCol w:w="1248"/>
        <w:gridCol w:w="1846"/>
        <w:gridCol w:w="2311"/>
        <w:gridCol w:w="1246"/>
      </w:tblGrid>
      <w:tr w:rsidR="009E7A7E" w:rsidRPr="00B936C9" w:rsidTr="007F775D">
        <w:trPr>
          <w:trHeight w:val="315"/>
          <w:tblHeader/>
        </w:trPr>
        <w:tc>
          <w:tcPr>
            <w:tcW w:w="1509" w:type="pct"/>
          </w:tcPr>
          <w:p w:rsidR="009E7A7E" w:rsidRPr="00B936C9" w:rsidRDefault="009E7A7E" w:rsidP="005E64DF">
            <w:pPr>
              <w:jc w:val="center"/>
              <w:rPr>
                <w:sz w:val="22"/>
                <w:szCs w:val="22"/>
              </w:rPr>
            </w:pPr>
            <w:r w:rsidRPr="00B936C9">
              <w:rPr>
                <w:sz w:val="22"/>
                <w:szCs w:val="22"/>
              </w:rPr>
              <w:t>Bendrojo ugdymo mokyklos pavadinimas</w:t>
            </w:r>
          </w:p>
        </w:tc>
        <w:tc>
          <w:tcPr>
            <w:tcW w:w="655" w:type="pct"/>
          </w:tcPr>
          <w:p w:rsidR="009E7A7E" w:rsidRPr="00B936C9" w:rsidRDefault="009E7A7E" w:rsidP="005E64DF">
            <w:pPr>
              <w:jc w:val="center"/>
              <w:rPr>
                <w:sz w:val="22"/>
                <w:szCs w:val="22"/>
              </w:rPr>
            </w:pPr>
            <w:r w:rsidRPr="00B936C9">
              <w:rPr>
                <w:sz w:val="22"/>
                <w:szCs w:val="22"/>
              </w:rPr>
              <w:t>Mokinių skaičius</w:t>
            </w:r>
          </w:p>
        </w:tc>
        <w:tc>
          <w:tcPr>
            <w:tcW w:w="969" w:type="pct"/>
          </w:tcPr>
          <w:p w:rsidR="009E7A7E" w:rsidRPr="00B936C9" w:rsidRDefault="009E7A7E" w:rsidP="005E64DF">
            <w:pPr>
              <w:jc w:val="center"/>
              <w:rPr>
                <w:sz w:val="22"/>
                <w:szCs w:val="22"/>
              </w:rPr>
            </w:pPr>
            <w:r w:rsidRPr="00B936C9">
              <w:rPr>
                <w:sz w:val="22"/>
                <w:szCs w:val="22"/>
              </w:rPr>
              <w:t>Kurioje klasėje palikta mokinių</w:t>
            </w:r>
          </w:p>
        </w:tc>
        <w:tc>
          <w:tcPr>
            <w:tcW w:w="1213" w:type="pct"/>
          </w:tcPr>
          <w:p w:rsidR="009E7A7E" w:rsidRPr="00B936C9" w:rsidRDefault="009E7A7E" w:rsidP="005E64DF">
            <w:pPr>
              <w:jc w:val="center"/>
              <w:rPr>
                <w:sz w:val="22"/>
                <w:szCs w:val="22"/>
              </w:rPr>
            </w:pPr>
            <w:r w:rsidRPr="00B936C9">
              <w:rPr>
                <w:sz w:val="22"/>
                <w:szCs w:val="22"/>
              </w:rPr>
              <w:t>Paliktų kursą kartoti mokinių skaičius</w:t>
            </w:r>
          </w:p>
        </w:tc>
        <w:tc>
          <w:tcPr>
            <w:tcW w:w="654" w:type="pct"/>
          </w:tcPr>
          <w:p w:rsidR="009E7A7E" w:rsidRPr="00B936C9" w:rsidRDefault="009E7A7E" w:rsidP="005E64DF">
            <w:pPr>
              <w:jc w:val="center"/>
              <w:rPr>
                <w:sz w:val="22"/>
                <w:szCs w:val="22"/>
              </w:rPr>
            </w:pPr>
            <w:r w:rsidRPr="00B936C9">
              <w:rPr>
                <w:sz w:val="22"/>
                <w:szCs w:val="22"/>
              </w:rPr>
              <w:t>Dalis (</w:t>
            </w:r>
            <w:r w:rsidRPr="00B936C9">
              <w:rPr>
                <w:b/>
                <w:sz w:val="22"/>
                <w:szCs w:val="22"/>
              </w:rPr>
              <w:t>%)</w:t>
            </w:r>
          </w:p>
        </w:tc>
      </w:tr>
      <w:tr w:rsidR="009E7A7E" w:rsidRPr="00B936C9" w:rsidTr="00CD67D1">
        <w:tc>
          <w:tcPr>
            <w:tcW w:w="5000" w:type="pct"/>
            <w:gridSpan w:val="5"/>
          </w:tcPr>
          <w:p w:rsidR="009E7A7E" w:rsidRPr="00B936C9" w:rsidRDefault="009E7A7E" w:rsidP="005E64DF">
            <w:pPr>
              <w:jc w:val="center"/>
              <w:rPr>
                <w:sz w:val="22"/>
                <w:szCs w:val="22"/>
              </w:rPr>
            </w:pPr>
            <w:r w:rsidRPr="00B936C9">
              <w:rPr>
                <w:b/>
                <w:sz w:val="22"/>
                <w:szCs w:val="22"/>
              </w:rPr>
              <w:t>Gimnazijos</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„Aitvaro“ </w:t>
            </w:r>
          </w:p>
        </w:tc>
        <w:tc>
          <w:tcPr>
            <w:tcW w:w="655" w:type="pct"/>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343</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„Aukuro“ </w:t>
            </w:r>
          </w:p>
        </w:tc>
        <w:tc>
          <w:tcPr>
            <w:tcW w:w="655" w:type="pct"/>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606</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„Ąžuolyno“ </w:t>
            </w:r>
          </w:p>
        </w:tc>
        <w:tc>
          <w:tcPr>
            <w:tcW w:w="655" w:type="pct"/>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717</w:t>
            </w:r>
          </w:p>
        </w:tc>
        <w:tc>
          <w:tcPr>
            <w:tcW w:w="969" w:type="pct"/>
          </w:tcPr>
          <w:p w:rsidR="009E7A7E" w:rsidRPr="00B936C9" w:rsidRDefault="009E7A7E" w:rsidP="005E64DF">
            <w:pPr>
              <w:jc w:val="center"/>
              <w:rPr>
                <w:sz w:val="22"/>
                <w:szCs w:val="22"/>
              </w:rPr>
            </w:pPr>
            <w:r w:rsidRPr="00B936C9">
              <w:rPr>
                <w:sz w:val="22"/>
                <w:szCs w:val="22"/>
              </w:rPr>
              <w:t>III</w:t>
            </w:r>
          </w:p>
        </w:tc>
        <w:tc>
          <w:tcPr>
            <w:tcW w:w="1213" w:type="pct"/>
          </w:tcPr>
          <w:p w:rsidR="009E7A7E" w:rsidRPr="00B936C9" w:rsidRDefault="009E7A7E" w:rsidP="005E64DF">
            <w:pPr>
              <w:jc w:val="center"/>
              <w:rPr>
                <w:sz w:val="22"/>
                <w:szCs w:val="22"/>
              </w:rPr>
            </w:pPr>
            <w:r w:rsidRPr="00B936C9">
              <w:rPr>
                <w:sz w:val="22"/>
                <w:szCs w:val="22"/>
              </w:rPr>
              <w:t>1</w:t>
            </w:r>
          </w:p>
        </w:tc>
        <w:tc>
          <w:tcPr>
            <w:tcW w:w="654" w:type="pct"/>
          </w:tcPr>
          <w:p w:rsidR="009E7A7E" w:rsidRPr="00B936C9" w:rsidRDefault="009E7A7E" w:rsidP="005E64DF">
            <w:pPr>
              <w:jc w:val="center"/>
              <w:rPr>
                <w:sz w:val="22"/>
                <w:szCs w:val="22"/>
              </w:rPr>
            </w:pPr>
            <w:r w:rsidRPr="00B936C9">
              <w:rPr>
                <w:sz w:val="22"/>
                <w:szCs w:val="22"/>
              </w:rPr>
              <w:t>0,1</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Baltijos </w:t>
            </w:r>
          </w:p>
        </w:tc>
        <w:tc>
          <w:tcPr>
            <w:tcW w:w="655" w:type="pct"/>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393</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Vytauto Didžiojo</w:t>
            </w:r>
          </w:p>
        </w:tc>
        <w:tc>
          <w:tcPr>
            <w:tcW w:w="655" w:type="pct"/>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761</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„Varpo“</w:t>
            </w:r>
          </w:p>
        </w:tc>
        <w:tc>
          <w:tcPr>
            <w:tcW w:w="655" w:type="pct"/>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504</w:t>
            </w:r>
          </w:p>
        </w:tc>
        <w:tc>
          <w:tcPr>
            <w:tcW w:w="969" w:type="pct"/>
          </w:tcPr>
          <w:p w:rsidR="009E7A7E" w:rsidRPr="00B936C9" w:rsidRDefault="009E7A7E" w:rsidP="005E64DF">
            <w:pPr>
              <w:jc w:val="center"/>
              <w:rPr>
                <w:sz w:val="22"/>
                <w:szCs w:val="22"/>
              </w:rPr>
            </w:pPr>
            <w:r w:rsidRPr="00B936C9">
              <w:rPr>
                <w:sz w:val="22"/>
                <w:szCs w:val="22"/>
              </w:rPr>
              <w:t>I</w:t>
            </w:r>
          </w:p>
        </w:tc>
        <w:tc>
          <w:tcPr>
            <w:tcW w:w="1213" w:type="pct"/>
          </w:tcPr>
          <w:p w:rsidR="009E7A7E" w:rsidRPr="00B936C9" w:rsidRDefault="009E7A7E" w:rsidP="005E64DF">
            <w:pPr>
              <w:jc w:val="center"/>
              <w:rPr>
                <w:sz w:val="22"/>
                <w:szCs w:val="22"/>
              </w:rPr>
            </w:pPr>
            <w:r w:rsidRPr="00B936C9">
              <w:rPr>
                <w:sz w:val="22"/>
                <w:szCs w:val="22"/>
              </w:rPr>
              <w:t>1</w:t>
            </w:r>
          </w:p>
        </w:tc>
        <w:tc>
          <w:tcPr>
            <w:tcW w:w="654" w:type="pct"/>
          </w:tcPr>
          <w:p w:rsidR="009E7A7E" w:rsidRPr="00B936C9" w:rsidRDefault="009E7A7E" w:rsidP="005E64DF">
            <w:pPr>
              <w:jc w:val="center"/>
              <w:rPr>
                <w:sz w:val="22"/>
                <w:szCs w:val="22"/>
              </w:rPr>
            </w:pPr>
            <w:r w:rsidRPr="00B936C9">
              <w:rPr>
                <w:sz w:val="22"/>
                <w:szCs w:val="22"/>
              </w:rPr>
              <w:t>0,2</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„Vėtrungės“ </w:t>
            </w:r>
          </w:p>
        </w:tc>
        <w:tc>
          <w:tcPr>
            <w:tcW w:w="655" w:type="pct"/>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660</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Vydūno </w:t>
            </w:r>
          </w:p>
        </w:tc>
        <w:tc>
          <w:tcPr>
            <w:tcW w:w="655" w:type="pct"/>
          </w:tcPr>
          <w:p w:rsidR="009E7A7E" w:rsidRPr="00B936C9" w:rsidRDefault="009E7A7E" w:rsidP="005E64DF">
            <w:pPr>
              <w:jc w:val="center"/>
              <w:rPr>
                <w:sz w:val="22"/>
                <w:szCs w:val="22"/>
              </w:rPr>
            </w:pPr>
            <w:r w:rsidRPr="00B936C9">
              <w:rPr>
                <w:sz w:val="22"/>
                <w:szCs w:val="22"/>
              </w:rPr>
              <w:t>592</w:t>
            </w:r>
          </w:p>
        </w:tc>
        <w:tc>
          <w:tcPr>
            <w:tcW w:w="969" w:type="pct"/>
          </w:tcPr>
          <w:p w:rsidR="009E7A7E" w:rsidRPr="00B936C9" w:rsidRDefault="009E7A7E" w:rsidP="005E64DF">
            <w:pPr>
              <w:jc w:val="center"/>
              <w:rPr>
                <w:sz w:val="22"/>
                <w:szCs w:val="22"/>
              </w:rPr>
            </w:pPr>
            <w:r w:rsidRPr="00B936C9">
              <w:rPr>
                <w:sz w:val="22"/>
                <w:szCs w:val="22"/>
              </w:rPr>
              <w:t>9</w:t>
            </w:r>
          </w:p>
        </w:tc>
        <w:tc>
          <w:tcPr>
            <w:tcW w:w="1213" w:type="pct"/>
          </w:tcPr>
          <w:p w:rsidR="009E7A7E" w:rsidRPr="00B936C9" w:rsidRDefault="009E7A7E" w:rsidP="005E64DF">
            <w:pPr>
              <w:jc w:val="center"/>
              <w:rPr>
                <w:sz w:val="22"/>
                <w:szCs w:val="22"/>
              </w:rPr>
            </w:pPr>
            <w:r w:rsidRPr="00B936C9">
              <w:rPr>
                <w:sz w:val="22"/>
                <w:szCs w:val="22"/>
              </w:rPr>
              <w:t>1</w:t>
            </w:r>
          </w:p>
        </w:tc>
        <w:tc>
          <w:tcPr>
            <w:tcW w:w="654" w:type="pct"/>
          </w:tcPr>
          <w:p w:rsidR="009E7A7E" w:rsidRPr="00B936C9" w:rsidRDefault="009E7A7E" w:rsidP="005E64DF">
            <w:pPr>
              <w:jc w:val="center"/>
              <w:rPr>
                <w:sz w:val="22"/>
                <w:szCs w:val="22"/>
              </w:rPr>
            </w:pPr>
            <w:r w:rsidRPr="00B936C9">
              <w:rPr>
                <w:sz w:val="22"/>
                <w:szCs w:val="22"/>
              </w:rPr>
              <w:t>0,2</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Hermano Zudermano </w:t>
            </w:r>
          </w:p>
        </w:tc>
        <w:tc>
          <w:tcPr>
            <w:tcW w:w="655" w:type="pct"/>
          </w:tcPr>
          <w:p w:rsidR="009E7A7E" w:rsidRPr="00B936C9" w:rsidRDefault="009E7A7E" w:rsidP="005E64DF">
            <w:pPr>
              <w:jc w:val="center"/>
              <w:rPr>
                <w:sz w:val="22"/>
                <w:szCs w:val="22"/>
              </w:rPr>
            </w:pPr>
            <w:r w:rsidRPr="00B936C9">
              <w:rPr>
                <w:sz w:val="22"/>
                <w:szCs w:val="22"/>
              </w:rPr>
              <w:t>584</w:t>
            </w:r>
          </w:p>
        </w:tc>
        <w:tc>
          <w:tcPr>
            <w:tcW w:w="969" w:type="pct"/>
          </w:tcPr>
          <w:p w:rsidR="009E7A7E" w:rsidRPr="00B936C9" w:rsidRDefault="009E7A7E" w:rsidP="005E64DF">
            <w:pPr>
              <w:jc w:val="center"/>
              <w:rPr>
                <w:sz w:val="22"/>
                <w:szCs w:val="22"/>
              </w:rPr>
            </w:pPr>
            <w:r w:rsidRPr="00B936C9">
              <w:rPr>
                <w:sz w:val="22"/>
                <w:szCs w:val="22"/>
              </w:rPr>
              <w:t>6</w:t>
            </w:r>
          </w:p>
        </w:tc>
        <w:tc>
          <w:tcPr>
            <w:tcW w:w="1213" w:type="pct"/>
          </w:tcPr>
          <w:p w:rsidR="009E7A7E" w:rsidRPr="00B936C9" w:rsidRDefault="009E7A7E" w:rsidP="005E64DF">
            <w:pPr>
              <w:jc w:val="center"/>
              <w:rPr>
                <w:sz w:val="22"/>
                <w:szCs w:val="22"/>
              </w:rPr>
            </w:pPr>
            <w:r w:rsidRPr="00B936C9">
              <w:rPr>
                <w:sz w:val="22"/>
                <w:szCs w:val="22"/>
              </w:rPr>
              <w:t>1</w:t>
            </w:r>
          </w:p>
        </w:tc>
        <w:tc>
          <w:tcPr>
            <w:tcW w:w="654" w:type="pct"/>
          </w:tcPr>
          <w:p w:rsidR="009E7A7E" w:rsidRPr="00B936C9" w:rsidRDefault="009E7A7E" w:rsidP="005E64DF">
            <w:pPr>
              <w:jc w:val="center"/>
              <w:rPr>
                <w:sz w:val="22"/>
                <w:szCs w:val="22"/>
              </w:rPr>
            </w:pPr>
            <w:r w:rsidRPr="00B936C9">
              <w:rPr>
                <w:sz w:val="22"/>
                <w:szCs w:val="22"/>
              </w:rPr>
              <w:t>0,2</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„Žaliakalnio“ </w:t>
            </w:r>
          </w:p>
        </w:tc>
        <w:tc>
          <w:tcPr>
            <w:tcW w:w="655" w:type="pct"/>
          </w:tcPr>
          <w:p w:rsidR="009E7A7E" w:rsidRPr="00B936C9" w:rsidRDefault="009E7A7E" w:rsidP="005E64DF">
            <w:pPr>
              <w:jc w:val="center"/>
              <w:rPr>
                <w:sz w:val="22"/>
                <w:szCs w:val="22"/>
              </w:rPr>
            </w:pPr>
            <w:r w:rsidRPr="00B936C9">
              <w:rPr>
                <w:sz w:val="22"/>
                <w:szCs w:val="22"/>
              </w:rPr>
              <w:t>324</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„Žemynos“ </w:t>
            </w:r>
          </w:p>
        </w:tc>
        <w:tc>
          <w:tcPr>
            <w:tcW w:w="655" w:type="pct"/>
          </w:tcPr>
          <w:p w:rsidR="009E7A7E" w:rsidRPr="00B936C9" w:rsidRDefault="009E7A7E" w:rsidP="005E64DF">
            <w:pPr>
              <w:jc w:val="center"/>
              <w:rPr>
                <w:sz w:val="22"/>
                <w:szCs w:val="22"/>
              </w:rPr>
            </w:pPr>
            <w:r w:rsidRPr="00B936C9">
              <w:rPr>
                <w:sz w:val="22"/>
                <w:szCs w:val="22"/>
              </w:rPr>
              <w:t>571</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Naujakiemio suaugusiųjų</w:t>
            </w:r>
          </w:p>
        </w:tc>
        <w:tc>
          <w:tcPr>
            <w:tcW w:w="655" w:type="pct"/>
          </w:tcPr>
          <w:p w:rsidR="009E7A7E" w:rsidRPr="00B936C9" w:rsidRDefault="009E7A7E" w:rsidP="005E64DF">
            <w:pPr>
              <w:jc w:val="center"/>
              <w:rPr>
                <w:sz w:val="22"/>
                <w:szCs w:val="22"/>
              </w:rPr>
            </w:pPr>
            <w:r w:rsidRPr="00B936C9">
              <w:rPr>
                <w:sz w:val="22"/>
                <w:szCs w:val="22"/>
              </w:rPr>
              <w:t>248</w:t>
            </w:r>
          </w:p>
        </w:tc>
        <w:tc>
          <w:tcPr>
            <w:tcW w:w="969" w:type="pct"/>
          </w:tcPr>
          <w:p w:rsidR="009E7A7E" w:rsidRPr="00B936C9" w:rsidRDefault="009E7A7E" w:rsidP="005E64DF">
            <w:pPr>
              <w:jc w:val="center"/>
              <w:rPr>
                <w:sz w:val="22"/>
                <w:szCs w:val="22"/>
              </w:rPr>
            </w:pPr>
            <w:r w:rsidRPr="00B936C9">
              <w:rPr>
                <w:sz w:val="22"/>
                <w:szCs w:val="22"/>
              </w:rPr>
              <w:t>I, II, III</w:t>
            </w:r>
          </w:p>
        </w:tc>
        <w:tc>
          <w:tcPr>
            <w:tcW w:w="1213" w:type="pct"/>
          </w:tcPr>
          <w:p w:rsidR="009E7A7E" w:rsidRPr="00B936C9" w:rsidRDefault="009E7A7E" w:rsidP="005E64DF">
            <w:pPr>
              <w:jc w:val="center"/>
              <w:rPr>
                <w:sz w:val="22"/>
                <w:szCs w:val="22"/>
              </w:rPr>
            </w:pPr>
            <w:r w:rsidRPr="00B936C9">
              <w:rPr>
                <w:sz w:val="22"/>
                <w:szCs w:val="22"/>
              </w:rPr>
              <w:t>39 (6+6+27)</w:t>
            </w:r>
          </w:p>
        </w:tc>
        <w:tc>
          <w:tcPr>
            <w:tcW w:w="654" w:type="pct"/>
          </w:tcPr>
          <w:p w:rsidR="009E7A7E" w:rsidRPr="00B936C9" w:rsidRDefault="009E7A7E" w:rsidP="005E64DF">
            <w:pPr>
              <w:jc w:val="center"/>
              <w:rPr>
                <w:sz w:val="22"/>
                <w:szCs w:val="22"/>
              </w:rPr>
            </w:pPr>
            <w:r w:rsidRPr="00B936C9">
              <w:rPr>
                <w:sz w:val="22"/>
                <w:szCs w:val="22"/>
              </w:rPr>
              <w:t>15,7</w:t>
            </w:r>
          </w:p>
        </w:tc>
      </w:tr>
      <w:tr w:rsidR="009E7A7E" w:rsidRPr="00B936C9" w:rsidTr="00CD67D1">
        <w:tc>
          <w:tcPr>
            <w:tcW w:w="1509" w:type="pct"/>
          </w:tcPr>
          <w:p w:rsidR="009E7A7E" w:rsidRPr="00B936C9" w:rsidRDefault="009E7A7E" w:rsidP="005E64DF">
            <w:pPr>
              <w:rPr>
                <w:sz w:val="22"/>
                <w:szCs w:val="22"/>
              </w:rPr>
            </w:pPr>
            <w:r w:rsidRPr="00B936C9">
              <w:rPr>
                <w:sz w:val="22"/>
                <w:szCs w:val="22"/>
              </w:rPr>
              <w:t>Salio Šemerio suaugusiųjų</w:t>
            </w:r>
          </w:p>
        </w:tc>
        <w:tc>
          <w:tcPr>
            <w:tcW w:w="655" w:type="pct"/>
          </w:tcPr>
          <w:p w:rsidR="009E7A7E" w:rsidRPr="00B936C9" w:rsidRDefault="009E7A7E" w:rsidP="005E64DF">
            <w:pPr>
              <w:jc w:val="center"/>
              <w:rPr>
                <w:sz w:val="22"/>
                <w:szCs w:val="22"/>
              </w:rPr>
            </w:pPr>
            <w:r w:rsidRPr="00B936C9">
              <w:rPr>
                <w:sz w:val="22"/>
                <w:szCs w:val="22"/>
              </w:rPr>
              <w:t>221</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jc w:val="right"/>
              <w:rPr>
                <w:b/>
                <w:sz w:val="22"/>
                <w:szCs w:val="22"/>
              </w:rPr>
            </w:pPr>
            <w:r w:rsidRPr="00B936C9">
              <w:rPr>
                <w:b/>
                <w:sz w:val="22"/>
                <w:szCs w:val="22"/>
              </w:rPr>
              <w:t xml:space="preserve">Iš viso </w:t>
            </w:r>
          </w:p>
        </w:tc>
        <w:tc>
          <w:tcPr>
            <w:tcW w:w="655" w:type="pct"/>
          </w:tcPr>
          <w:p w:rsidR="009E7A7E" w:rsidRPr="00B936C9" w:rsidRDefault="009E7A7E" w:rsidP="005E64DF">
            <w:pPr>
              <w:jc w:val="center"/>
              <w:rPr>
                <w:b/>
                <w:sz w:val="22"/>
                <w:szCs w:val="22"/>
              </w:rPr>
            </w:pPr>
            <w:r w:rsidRPr="00B936C9">
              <w:rPr>
                <w:b/>
                <w:sz w:val="22"/>
                <w:szCs w:val="22"/>
              </w:rPr>
              <w:t>6524</w:t>
            </w:r>
          </w:p>
        </w:tc>
        <w:tc>
          <w:tcPr>
            <w:tcW w:w="969" w:type="pct"/>
          </w:tcPr>
          <w:p w:rsidR="009E7A7E" w:rsidRPr="00B936C9" w:rsidRDefault="009E7A7E" w:rsidP="005E64DF">
            <w:pPr>
              <w:jc w:val="center"/>
              <w:rPr>
                <w:b/>
                <w:sz w:val="22"/>
                <w:szCs w:val="22"/>
              </w:rPr>
            </w:pPr>
          </w:p>
        </w:tc>
        <w:tc>
          <w:tcPr>
            <w:tcW w:w="1213" w:type="pct"/>
          </w:tcPr>
          <w:p w:rsidR="009E7A7E" w:rsidRPr="00B936C9" w:rsidRDefault="009E7A7E" w:rsidP="005E64DF">
            <w:pPr>
              <w:jc w:val="center"/>
              <w:rPr>
                <w:b/>
                <w:sz w:val="22"/>
                <w:szCs w:val="22"/>
              </w:rPr>
            </w:pPr>
            <w:r w:rsidRPr="00B936C9">
              <w:rPr>
                <w:b/>
                <w:sz w:val="22"/>
                <w:szCs w:val="22"/>
              </w:rPr>
              <w:t>43</w:t>
            </w:r>
          </w:p>
        </w:tc>
        <w:tc>
          <w:tcPr>
            <w:tcW w:w="654" w:type="pct"/>
          </w:tcPr>
          <w:p w:rsidR="009E7A7E" w:rsidRPr="00B936C9" w:rsidRDefault="009E7A7E" w:rsidP="005E64DF">
            <w:pPr>
              <w:jc w:val="center"/>
              <w:rPr>
                <w:b/>
                <w:sz w:val="22"/>
                <w:szCs w:val="22"/>
              </w:rPr>
            </w:pPr>
            <w:r w:rsidRPr="00B936C9">
              <w:rPr>
                <w:b/>
                <w:sz w:val="22"/>
                <w:szCs w:val="22"/>
              </w:rPr>
              <w:t>0,7</w:t>
            </w:r>
          </w:p>
        </w:tc>
      </w:tr>
      <w:tr w:rsidR="009E7A7E" w:rsidRPr="00B936C9" w:rsidTr="00CD67D1">
        <w:tc>
          <w:tcPr>
            <w:tcW w:w="5000" w:type="pct"/>
            <w:gridSpan w:val="5"/>
          </w:tcPr>
          <w:p w:rsidR="009E7A7E" w:rsidRPr="00B936C9" w:rsidRDefault="009E7A7E" w:rsidP="005E64DF">
            <w:pPr>
              <w:jc w:val="center"/>
              <w:rPr>
                <w:b/>
                <w:sz w:val="22"/>
                <w:szCs w:val="22"/>
              </w:rPr>
            </w:pPr>
            <w:r w:rsidRPr="00B936C9">
              <w:rPr>
                <w:b/>
                <w:sz w:val="22"/>
                <w:szCs w:val="22"/>
              </w:rPr>
              <w:t>Pagrindinės mokyklos</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Gedminų </w:t>
            </w:r>
          </w:p>
        </w:tc>
        <w:tc>
          <w:tcPr>
            <w:tcW w:w="655" w:type="pct"/>
          </w:tcPr>
          <w:p w:rsidR="009E7A7E" w:rsidRPr="00B936C9" w:rsidRDefault="009E7A7E" w:rsidP="005E64DF">
            <w:pPr>
              <w:jc w:val="center"/>
              <w:rPr>
                <w:sz w:val="22"/>
                <w:szCs w:val="22"/>
              </w:rPr>
            </w:pPr>
            <w:r w:rsidRPr="00B936C9">
              <w:rPr>
                <w:sz w:val="22"/>
                <w:szCs w:val="22"/>
              </w:rPr>
              <w:t>866</w:t>
            </w:r>
          </w:p>
        </w:tc>
        <w:tc>
          <w:tcPr>
            <w:tcW w:w="969" w:type="pct"/>
          </w:tcPr>
          <w:p w:rsidR="009E7A7E" w:rsidRPr="00B936C9" w:rsidRDefault="009E7A7E" w:rsidP="005E64DF">
            <w:pPr>
              <w:jc w:val="center"/>
              <w:rPr>
                <w:sz w:val="22"/>
                <w:szCs w:val="22"/>
              </w:rPr>
            </w:pPr>
            <w:r w:rsidRPr="00B936C9">
              <w:rPr>
                <w:sz w:val="22"/>
                <w:szCs w:val="22"/>
              </w:rPr>
              <w:t>1, 8</w:t>
            </w:r>
          </w:p>
        </w:tc>
        <w:tc>
          <w:tcPr>
            <w:tcW w:w="1213" w:type="pct"/>
          </w:tcPr>
          <w:p w:rsidR="009E7A7E" w:rsidRPr="00B936C9" w:rsidRDefault="009E7A7E" w:rsidP="005E64DF">
            <w:pPr>
              <w:jc w:val="center"/>
              <w:rPr>
                <w:sz w:val="22"/>
                <w:szCs w:val="22"/>
              </w:rPr>
            </w:pPr>
            <w:r w:rsidRPr="00B936C9">
              <w:rPr>
                <w:sz w:val="22"/>
                <w:szCs w:val="22"/>
              </w:rPr>
              <w:t>2 (1+1)</w:t>
            </w:r>
          </w:p>
        </w:tc>
        <w:tc>
          <w:tcPr>
            <w:tcW w:w="654" w:type="pct"/>
          </w:tcPr>
          <w:p w:rsidR="009E7A7E" w:rsidRPr="00B936C9" w:rsidRDefault="009E7A7E" w:rsidP="005E64DF">
            <w:pPr>
              <w:jc w:val="center"/>
              <w:rPr>
                <w:sz w:val="22"/>
                <w:szCs w:val="22"/>
              </w:rPr>
            </w:pPr>
            <w:r w:rsidRPr="00B936C9">
              <w:rPr>
                <w:sz w:val="22"/>
                <w:szCs w:val="22"/>
              </w:rPr>
              <w:t>0,2</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Maksimo Gorkio </w:t>
            </w:r>
          </w:p>
        </w:tc>
        <w:tc>
          <w:tcPr>
            <w:tcW w:w="655" w:type="pct"/>
          </w:tcPr>
          <w:p w:rsidR="009E7A7E" w:rsidRPr="00B936C9" w:rsidRDefault="009E7A7E" w:rsidP="005E64DF">
            <w:pPr>
              <w:jc w:val="center"/>
              <w:rPr>
                <w:sz w:val="22"/>
                <w:szCs w:val="22"/>
              </w:rPr>
            </w:pPr>
            <w:r w:rsidRPr="00B936C9">
              <w:rPr>
                <w:sz w:val="22"/>
                <w:szCs w:val="22"/>
              </w:rPr>
              <w:t>606</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Andrejaus Rubliovo </w:t>
            </w:r>
          </w:p>
        </w:tc>
        <w:tc>
          <w:tcPr>
            <w:tcW w:w="655" w:type="pct"/>
          </w:tcPr>
          <w:p w:rsidR="009E7A7E" w:rsidRPr="00B936C9" w:rsidRDefault="009E7A7E" w:rsidP="005E64DF">
            <w:pPr>
              <w:jc w:val="center"/>
              <w:rPr>
                <w:sz w:val="22"/>
                <w:szCs w:val="22"/>
              </w:rPr>
            </w:pPr>
            <w:r w:rsidRPr="00B936C9">
              <w:rPr>
                <w:sz w:val="22"/>
                <w:szCs w:val="22"/>
              </w:rPr>
              <w:t>170</w:t>
            </w:r>
          </w:p>
        </w:tc>
        <w:tc>
          <w:tcPr>
            <w:tcW w:w="969" w:type="pct"/>
          </w:tcPr>
          <w:p w:rsidR="009E7A7E" w:rsidRPr="00B936C9" w:rsidRDefault="009E7A7E" w:rsidP="005E64DF">
            <w:pPr>
              <w:jc w:val="center"/>
              <w:rPr>
                <w:sz w:val="22"/>
                <w:szCs w:val="22"/>
              </w:rPr>
            </w:pPr>
            <w:r w:rsidRPr="00B936C9">
              <w:rPr>
                <w:sz w:val="22"/>
                <w:szCs w:val="22"/>
              </w:rPr>
              <w:t>9, 10</w:t>
            </w:r>
          </w:p>
        </w:tc>
        <w:tc>
          <w:tcPr>
            <w:tcW w:w="1213" w:type="pct"/>
          </w:tcPr>
          <w:p w:rsidR="009E7A7E" w:rsidRPr="00B936C9" w:rsidRDefault="009E7A7E" w:rsidP="005E64DF">
            <w:pPr>
              <w:jc w:val="center"/>
              <w:rPr>
                <w:sz w:val="22"/>
                <w:szCs w:val="22"/>
              </w:rPr>
            </w:pPr>
            <w:r w:rsidRPr="00B936C9">
              <w:rPr>
                <w:sz w:val="22"/>
                <w:szCs w:val="22"/>
              </w:rPr>
              <w:t>2 (1+1)</w:t>
            </w:r>
          </w:p>
        </w:tc>
        <w:tc>
          <w:tcPr>
            <w:tcW w:w="654" w:type="pct"/>
          </w:tcPr>
          <w:p w:rsidR="009E7A7E" w:rsidRPr="00B936C9" w:rsidRDefault="009E7A7E" w:rsidP="005E64DF">
            <w:pPr>
              <w:jc w:val="center"/>
              <w:rPr>
                <w:sz w:val="22"/>
                <w:szCs w:val="22"/>
              </w:rPr>
            </w:pPr>
            <w:r w:rsidRPr="00B936C9">
              <w:rPr>
                <w:sz w:val="22"/>
                <w:szCs w:val="22"/>
              </w:rPr>
              <w:t>1,38</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„Pajūrio“ </w:t>
            </w:r>
          </w:p>
        </w:tc>
        <w:tc>
          <w:tcPr>
            <w:tcW w:w="655" w:type="pct"/>
          </w:tcPr>
          <w:p w:rsidR="009E7A7E" w:rsidRPr="00B936C9" w:rsidRDefault="009E7A7E" w:rsidP="005E64DF">
            <w:pPr>
              <w:jc w:val="center"/>
              <w:rPr>
                <w:sz w:val="22"/>
                <w:szCs w:val="22"/>
              </w:rPr>
            </w:pPr>
            <w:r w:rsidRPr="00B936C9">
              <w:rPr>
                <w:sz w:val="22"/>
                <w:szCs w:val="22"/>
              </w:rPr>
              <w:t>465</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„Santarvės“ </w:t>
            </w:r>
          </w:p>
        </w:tc>
        <w:tc>
          <w:tcPr>
            <w:tcW w:w="655" w:type="pct"/>
          </w:tcPr>
          <w:p w:rsidR="009E7A7E" w:rsidRPr="00B936C9" w:rsidRDefault="009E7A7E" w:rsidP="005E64DF">
            <w:pPr>
              <w:jc w:val="center"/>
              <w:rPr>
                <w:sz w:val="22"/>
                <w:szCs w:val="22"/>
              </w:rPr>
            </w:pPr>
            <w:r w:rsidRPr="00B936C9">
              <w:rPr>
                <w:sz w:val="22"/>
                <w:szCs w:val="22"/>
              </w:rPr>
              <w:t>505</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„Saulėtekio“ </w:t>
            </w:r>
          </w:p>
        </w:tc>
        <w:tc>
          <w:tcPr>
            <w:tcW w:w="655" w:type="pct"/>
          </w:tcPr>
          <w:p w:rsidR="009E7A7E" w:rsidRPr="00B936C9" w:rsidRDefault="009E7A7E" w:rsidP="005E64DF">
            <w:pPr>
              <w:jc w:val="center"/>
              <w:rPr>
                <w:sz w:val="22"/>
                <w:szCs w:val="22"/>
              </w:rPr>
            </w:pPr>
            <w:r w:rsidRPr="00B936C9">
              <w:rPr>
                <w:sz w:val="22"/>
                <w:szCs w:val="22"/>
              </w:rPr>
              <w:t>235</w:t>
            </w:r>
          </w:p>
        </w:tc>
        <w:tc>
          <w:tcPr>
            <w:tcW w:w="969" w:type="pct"/>
          </w:tcPr>
          <w:p w:rsidR="009E7A7E" w:rsidRPr="00B936C9" w:rsidRDefault="009E7A7E" w:rsidP="005E64DF">
            <w:pPr>
              <w:jc w:val="center"/>
              <w:rPr>
                <w:sz w:val="22"/>
                <w:szCs w:val="22"/>
              </w:rPr>
            </w:pPr>
            <w:r w:rsidRPr="00B936C9">
              <w:rPr>
                <w:sz w:val="22"/>
                <w:szCs w:val="22"/>
              </w:rPr>
              <w:t>6, 9</w:t>
            </w:r>
          </w:p>
        </w:tc>
        <w:tc>
          <w:tcPr>
            <w:tcW w:w="1213" w:type="pct"/>
          </w:tcPr>
          <w:p w:rsidR="009E7A7E" w:rsidRPr="00B936C9" w:rsidRDefault="009E7A7E" w:rsidP="005E64DF">
            <w:pPr>
              <w:jc w:val="center"/>
              <w:rPr>
                <w:sz w:val="22"/>
                <w:szCs w:val="22"/>
              </w:rPr>
            </w:pPr>
            <w:r w:rsidRPr="00B936C9">
              <w:rPr>
                <w:sz w:val="22"/>
                <w:szCs w:val="22"/>
              </w:rPr>
              <w:t>3 (1+2)</w:t>
            </w:r>
          </w:p>
        </w:tc>
        <w:tc>
          <w:tcPr>
            <w:tcW w:w="654" w:type="pct"/>
          </w:tcPr>
          <w:p w:rsidR="009E7A7E" w:rsidRPr="00B936C9" w:rsidRDefault="009E7A7E" w:rsidP="005E64DF">
            <w:pPr>
              <w:jc w:val="center"/>
              <w:rPr>
                <w:sz w:val="22"/>
                <w:szCs w:val="22"/>
              </w:rPr>
            </w:pPr>
            <w:r w:rsidRPr="00B936C9">
              <w:rPr>
                <w:sz w:val="22"/>
                <w:szCs w:val="22"/>
              </w:rPr>
              <w:t>1,8</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Ievos Simonaitytės </w:t>
            </w:r>
          </w:p>
        </w:tc>
        <w:tc>
          <w:tcPr>
            <w:tcW w:w="655" w:type="pct"/>
          </w:tcPr>
          <w:p w:rsidR="009E7A7E" w:rsidRPr="00B936C9" w:rsidRDefault="009E7A7E" w:rsidP="005E64DF">
            <w:pPr>
              <w:jc w:val="center"/>
              <w:rPr>
                <w:sz w:val="22"/>
                <w:szCs w:val="22"/>
              </w:rPr>
            </w:pPr>
            <w:r w:rsidRPr="00B936C9">
              <w:rPr>
                <w:sz w:val="22"/>
                <w:szCs w:val="22"/>
              </w:rPr>
              <w:t>169</w:t>
            </w:r>
          </w:p>
        </w:tc>
        <w:tc>
          <w:tcPr>
            <w:tcW w:w="969" w:type="pct"/>
          </w:tcPr>
          <w:p w:rsidR="009E7A7E" w:rsidRPr="00B936C9" w:rsidRDefault="009E7A7E" w:rsidP="005E64DF">
            <w:pPr>
              <w:jc w:val="center"/>
              <w:rPr>
                <w:sz w:val="22"/>
                <w:szCs w:val="22"/>
              </w:rPr>
            </w:pPr>
            <w:r w:rsidRPr="00B936C9">
              <w:rPr>
                <w:sz w:val="22"/>
                <w:szCs w:val="22"/>
              </w:rPr>
              <w:t>8, 9, 10</w:t>
            </w:r>
          </w:p>
        </w:tc>
        <w:tc>
          <w:tcPr>
            <w:tcW w:w="1213" w:type="pct"/>
          </w:tcPr>
          <w:p w:rsidR="009E7A7E" w:rsidRPr="00B936C9" w:rsidRDefault="009E7A7E" w:rsidP="005E64DF">
            <w:pPr>
              <w:jc w:val="center"/>
              <w:rPr>
                <w:sz w:val="22"/>
                <w:szCs w:val="22"/>
              </w:rPr>
            </w:pPr>
            <w:r w:rsidRPr="00B936C9">
              <w:rPr>
                <w:sz w:val="22"/>
                <w:szCs w:val="22"/>
              </w:rPr>
              <w:t>5 (3+1+1)</w:t>
            </w:r>
          </w:p>
        </w:tc>
        <w:tc>
          <w:tcPr>
            <w:tcW w:w="654" w:type="pct"/>
          </w:tcPr>
          <w:p w:rsidR="009E7A7E" w:rsidRPr="00B936C9" w:rsidRDefault="009E7A7E" w:rsidP="005E64DF">
            <w:pPr>
              <w:jc w:val="center"/>
              <w:rPr>
                <w:sz w:val="22"/>
                <w:szCs w:val="22"/>
              </w:rPr>
            </w:pPr>
            <w:r w:rsidRPr="00B936C9">
              <w:rPr>
                <w:sz w:val="22"/>
                <w:szCs w:val="22"/>
              </w:rPr>
              <w:t>3,0</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Vitės </w:t>
            </w:r>
          </w:p>
        </w:tc>
        <w:tc>
          <w:tcPr>
            <w:tcW w:w="655" w:type="pct"/>
          </w:tcPr>
          <w:p w:rsidR="009E7A7E" w:rsidRPr="00B936C9" w:rsidRDefault="009E7A7E" w:rsidP="005E64DF">
            <w:pPr>
              <w:jc w:val="center"/>
              <w:rPr>
                <w:sz w:val="22"/>
                <w:szCs w:val="22"/>
              </w:rPr>
            </w:pPr>
            <w:r w:rsidRPr="00B936C9">
              <w:rPr>
                <w:sz w:val="22"/>
                <w:szCs w:val="22"/>
              </w:rPr>
              <w:t>282</w:t>
            </w:r>
          </w:p>
        </w:tc>
        <w:tc>
          <w:tcPr>
            <w:tcW w:w="969" w:type="pct"/>
          </w:tcPr>
          <w:p w:rsidR="009E7A7E" w:rsidRPr="00B936C9" w:rsidRDefault="009E7A7E" w:rsidP="005E64DF">
            <w:pPr>
              <w:jc w:val="center"/>
              <w:rPr>
                <w:sz w:val="22"/>
                <w:szCs w:val="22"/>
              </w:rPr>
            </w:pPr>
            <w:r w:rsidRPr="00B936C9">
              <w:rPr>
                <w:sz w:val="22"/>
                <w:szCs w:val="22"/>
              </w:rPr>
              <w:t>8, 10</w:t>
            </w:r>
          </w:p>
        </w:tc>
        <w:tc>
          <w:tcPr>
            <w:tcW w:w="1213" w:type="pct"/>
          </w:tcPr>
          <w:p w:rsidR="009E7A7E" w:rsidRPr="00B936C9" w:rsidRDefault="009E7A7E" w:rsidP="005E64DF">
            <w:pPr>
              <w:jc w:val="center"/>
              <w:rPr>
                <w:sz w:val="22"/>
                <w:szCs w:val="22"/>
              </w:rPr>
            </w:pPr>
            <w:r w:rsidRPr="00B936C9">
              <w:rPr>
                <w:sz w:val="22"/>
                <w:szCs w:val="22"/>
              </w:rPr>
              <w:t>3 (1+2)</w:t>
            </w:r>
          </w:p>
        </w:tc>
        <w:tc>
          <w:tcPr>
            <w:tcW w:w="654" w:type="pct"/>
          </w:tcPr>
          <w:p w:rsidR="009E7A7E" w:rsidRPr="00B936C9" w:rsidRDefault="009E7A7E" w:rsidP="005E64DF">
            <w:pPr>
              <w:jc w:val="center"/>
              <w:rPr>
                <w:sz w:val="22"/>
                <w:szCs w:val="22"/>
              </w:rPr>
            </w:pPr>
            <w:r w:rsidRPr="00B936C9">
              <w:rPr>
                <w:sz w:val="22"/>
                <w:szCs w:val="22"/>
              </w:rPr>
              <w:t>1,1</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„Vyturio“ </w:t>
            </w:r>
          </w:p>
        </w:tc>
        <w:tc>
          <w:tcPr>
            <w:tcW w:w="655" w:type="pct"/>
          </w:tcPr>
          <w:p w:rsidR="009E7A7E" w:rsidRPr="00B936C9" w:rsidRDefault="009E7A7E" w:rsidP="005E64DF">
            <w:pPr>
              <w:jc w:val="center"/>
              <w:rPr>
                <w:sz w:val="22"/>
                <w:szCs w:val="22"/>
              </w:rPr>
            </w:pPr>
            <w:r w:rsidRPr="00B936C9">
              <w:rPr>
                <w:sz w:val="22"/>
                <w:szCs w:val="22"/>
              </w:rPr>
              <w:t>438</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jc w:val="right"/>
              <w:rPr>
                <w:b/>
                <w:sz w:val="22"/>
                <w:szCs w:val="22"/>
              </w:rPr>
            </w:pPr>
            <w:r w:rsidRPr="00B936C9">
              <w:rPr>
                <w:b/>
                <w:sz w:val="22"/>
                <w:szCs w:val="22"/>
              </w:rPr>
              <w:t xml:space="preserve">Iš viso </w:t>
            </w:r>
          </w:p>
        </w:tc>
        <w:tc>
          <w:tcPr>
            <w:tcW w:w="655" w:type="pct"/>
          </w:tcPr>
          <w:p w:rsidR="009E7A7E" w:rsidRPr="00B936C9" w:rsidRDefault="009E7A7E" w:rsidP="005E64DF">
            <w:pPr>
              <w:jc w:val="center"/>
              <w:rPr>
                <w:b/>
                <w:sz w:val="22"/>
                <w:szCs w:val="22"/>
              </w:rPr>
            </w:pPr>
            <w:r w:rsidRPr="00B936C9">
              <w:rPr>
                <w:b/>
                <w:sz w:val="22"/>
                <w:szCs w:val="22"/>
              </w:rPr>
              <w:t>3736</w:t>
            </w:r>
          </w:p>
        </w:tc>
        <w:tc>
          <w:tcPr>
            <w:tcW w:w="969" w:type="pct"/>
          </w:tcPr>
          <w:p w:rsidR="009E7A7E" w:rsidRPr="00B936C9" w:rsidRDefault="009E7A7E" w:rsidP="005E64DF">
            <w:pPr>
              <w:jc w:val="center"/>
              <w:rPr>
                <w:b/>
                <w:sz w:val="22"/>
                <w:szCs w:val="22"/>
              </w:rPr>
            </w:pPr>
          </w:p>
        </w:tc>
        <w:tc>
          <w:tcPr>
            <w:tcW w:w="1213" w:type="pct"/>
          </w:tcPr>
          <w:p w:rsidR="009E7A7E" w:rsidRPr="00B936C9" w:rsidRDefault="009E7A7E" w:rsidP="005E64DF">
            <w:pPr>
              <w:jc w:val="center"/>
              <w:rPr>
                <w:b/>
                <w:sz w:val="22"/>
                <w:szCs w:val="22"/>
              </w:rPr>
            </w:pPr>
            <w:r w:rsidRPr="00B936C9">
              <w:rPr>
                <w:b/>
                <w:sz w:val="22"/>
                <w:szCs w:val="22"/>
              </w:rPr>
              <w:t>15</w:t>
            </w:r>
          </w:p>
        </w:tc>
        <w:tc>
          <w:tcPr>
            <w:tcW w:w="654" w:type="pct"/>
          </w:tcPr>
          <w:p w:rsidR="009E7A7E" w:rsidRPr="00B936C9" w:rsidRDefault="009E7A7E" w:rsidP="005E64DF">
            <w:pPr>
              <w:jc w:val="center"/>
              <w:rPr>
                <w:b/>
                <w:sz w:val="22"/>
                <w:szCs w:val="22"/>
              </w:rPr>
            </w:pPr>
            <w:r w:rsidRPr="00B936C9">
              <w:rPr>
                <w:b/>
                <w:sz w:val="22"/>
                <w:szCs w:val="22"/>
              </w:rPr>
              <w:t>0,4</w:t>
            </w:r>
          </w:p>
        </w:tc>
      </w:tr>
      <w:tr w:rsidR="009E7A7E" w:rsidRPr="00B936C9" w:rsidTr="00CD67D1">
        <w:tc>
          <w:tcPr>
            <w:tcW w:w="5000" w:type="pct"/>
            <w:gridSpan w:val="5"/>
          </w:tcPr>
          <w:p w:rsidR="009E7A7E" w:rsidRPr="00B936C9" w:rsidRDefault="009E7A7E" w:rsidP="005E64DF">
            <w:pPr>
              <w:jc w:val="center"/>
              <w:rPr>
                <w:b/>
                <w:sz w:val="22"/>
                <w:szCs w:val="22"/>
              </w:rPr>
            </w:pPr>
            <w:r w:rsidRPr="00B936C9">
              <w:rPr>
                <w:b/>
                <w:sz w:val="22"/>
                <w:szCs w:val="22"/>
              </w:rPr>
              <w:t>Progimnazijos</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„Gabijos“ </w:t>
            </w:r>
          </w:p>
        </w:tc>
        <w:tc>
          <w:tcPr>
            <w:tcW w:w="655" w:type="pct"/>
          </w:tcPr>
          <w:p w:rsidR="009E7A7E" w:rsidRPr="00B936C9" w:rsidRDefault="009E7A7E" w:rsidP="005E64DF">
            <w:pPr>
              <w:jc w:val="center"/>
              <w:rPr>
                <w:sz w:val="22"/>
                <w:szCs w:val="22"/>
              </w:rPr>
            </w:pPr>
            <w:r w:rsidRPr="00B936C9">
              <w:rPr>
                <w:sz w:val="22"/>
                <w:szCs w:val="22"/>
              </w:rPr>
              <w:t>356</w:t>
            </w:r>
          </w:p>
        </w:tc>
        <w:tc>
          <w:tcPr>
            <w:tcW w:w="969" w:type="pct"/>
          </w:tcPr>
          <w:p w:rsidR="009E7A7E" w:rsidRPr="00B936C9" w:rsidRDefault="009E7A7E" w:rsidP="005E64DF">
            <w:pPr>
              <w:jc w:val="center"/>
              <w:rPr>
                <w:sz w:val="22"/>
                <w:szCs w:val="22"/>
              </w:rPr>
            </w:pPr>
            <w:r w:rsidRPr="00B936C9">
              <w:rPr>
                <w:sz w:val="22"/>
                <w:szCs w:val="22"/>
              </w:rPr>
              <w:t>8</w:t>
            </w:r>
          </w:p>
        </w:tc>
        <w:tc>
          <w:tcPr>
            <w:tcW w:w="1213" w:type="pct"/>
          </w:tcPr>
          <w:p w:rsidR="009E7A7E" w:rsidRPr="00B936C9" w:rsidRDefault="009E7A7E" w:rsidP="005E64DF">
            <w:pPr>
              <w:jc w:val="center"/>
              <w:rPr>
                <w:sz w:val="22"/>
                <w:szCs w:val="22"/>
              </w:rPr>
            </w:pPr>
            <w:r w:rsidRPr="00B936C9">
              <w:rPr>
                <w:sz w:val="22"/>
                <w:szCs w:val="22"/>
              </w:rPr>
              <w:t>1</w:t>
            </w:r>
          </w:p>
        </w:tc>
        <w:tc>
          <w:tcPr>
            <w:tcW w:w="654" w:type="pct"/>
          </w:tcPr>
          <w:p w:rsidR="009E7A7E" w:rsidRPr="00B936C9" w:rsidRDefault="009E7A7E" w:rsidP="005E64DF">
            <w:pPr>
              <w:jc w:val="center"/>
              <w:rPr>
                <w:sz w:val="22"/>
                <w:szCs w:val="22"/>
              </w:rPr>
            </w:pPr>
            <w:r w:rsidRPr="00B936C9">
              <w:rPr>
                <w:sz w:val="22"/>
                <w:szCs w:val="22"/>
              </w:rPr>
              <w:t>0,3</w:t>
            </w:r>
          </w:p>
        </w:tc>
      </w:tr>
      <w:tr w:rsidR="009E7A7E" w:rsidRPr="00B936C9" w:rsidTr="00CD67D1">
        <w:tc>
          <w:tcPr>
            <w:tcW w:w="1509" w:type="pct"/>
          </w:tcPr>
          <w:p w:rsidR="009E7A7E" w:rsidRPr="00B936C9" w:rsidRDefault="009E7A7E" w:rsidP="005E64DF">
            <w:pPr>
              <w:rPr>
                <w:sz w:val="22"/>
                <w:szCs w:val="22"/>
              </w:rPr>
            </w:pPr>
            <w:r w:rsidRPr="00B936C9">
              <w:rPr>
                <w:sz w:val="22"/>
                <w:szCs w:val="22"/>
              </w:rPr>
              <w:t>Simono Dacho</w:t>
            </w:r>
          </w:p>
        </w:tc>
        <w:tc>
          <w:tcPr>
            <w:tcW w:w="655" w:type="pct"/>
          </w:tcPr>
          <w:p w:rsidR="009E7A7E" w:rsidRPr="00B936C9" w:rsidRDefault="009E7A7E" w:rsidP="005E64DF">
            <w:pPr>
              <w:jc w:val="center"/>
              <w:rPr>
                <w:sz w:val="22"/>
                <w:szCs w:val="22"/>
              </w:rPr>
            </w:pPr>
            <w:r w:rsidRPr="00B936C9">
              <w:rPr>
                <w:sz w:val="22"/>
                <w:szCs w:val="22"/>
              </w:rPr>
              <w:t>966</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Prano Mašioto </w:t>
            </w:r>
          </w:p>
        </w:tc>
        <w:tc>
          <w:tcPr>
            <w:tcW w:w="655" w:type="pct"/>
          </w:tcPr>
          <w:p w:rsidR="009E7A7E" w:rsidRPr="00B936C9" w:rsidRDefault="009E7A7E" w:rsidP="005E64DF">
            <w:pPr>
              <w:jc w:val="center"/>
              <w:rPr>
                <w:sz w:val="22"/>
                <w:szCs w:val="22"/>
              </w:rPr>
            </w:pPr>
            <w:r w:rsidRPr="00B936C9">
              <w:rPr>
                <w:sz w:val="22"/>
                <w:szCs w:val="22"/>
              </w:rPr>
              <w:t>554</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Martyno Mažvydo</w:t>
            </w:r>
          </w:p>
        </w:tc>
        <w:tc>
          <w:tcPr>
            <w:tcW w:w="655" w:type="pct"/>
          </w:tcPr>
          <w:p w:rsidR="009E7A7E" w:rsidRPr="00B936C9" w:rsidRDefault="009E7A7E" w:rsidP="005E64DF">
            <w:pPr>
              <w:jc w:val="center"/>
              <w:rPr>
                <w:sz w:val="22"/>
                <w:szCs w:val="22"/>
              </w:rPr>
            </w:pPr>
            <w:r w:rsidRPr="00B936C9">
              <w:rPr>
                <w:sz w:val="22"/>
                <w:szCs w:val="22"/>
              </w:rPr>
              <w:t>803</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Sendvario </w:t>
            </w:r>
          </w:p>
        </w:tc>
        <w:tc>
          <w:tcPr>
            <w:tcW w:w="655" w:type="pct"/>
          </w:tcPr>
          <w:p w:rsidR="009E7A7E" w:rsidRPr="00B936C9" w:rsidRDefault="009E7A7E" w:rsidP="005E64DF">
            <w:pPr>
              <w:jc w:val="center"/>
              <w:rPr>
                <w:sz w:val="22"/>
                <w:szCs w:val="22"/>
              </w:rPr>
            </w:pPr>
            <w:r w:rsidRPr="00B936C9">
              <w:rPr>
                <w:sz w:val="22"/>
                <w:szCs w:val="22"/>
              </w:rPr>
              <w:t>334</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„Smeltės“ </w:t>
            </w:r>
          </w:p>
        </w:tc>
        <w:tc>
          <w:tcPr>
            <w:tcW w:w="655" w:type="pct"/>
          </w:tcPr>
          <w:p w:rsidR="009E7A7E" w:rsidRPr="00B936C9" w:rsidRDefault="009E7A7E" w:rsidP="005E64DF">
            <w:pPr>
              <w:jc w:val="center"/>
              <w:rPr>
                <w:sz w:val="22"/>
                <w:szCs w:val="22"/>
              </w:rPr>
            </w:pPr>
            <w:r w:rsidRPr="00B936C9">
              <w:rPr>
                <w:sz w:val="22"/>
                <w:szCs w:val="22"/>
              </w:rPr>
              <w:t>526</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Liudviko Stulpino</w:t>
            </w:r>
          </w:p>
        </w:tc>
        <w:tc>
          <w:tcPr>
            <w:tcW w:w="655" w:type="pct"/>
          </w:tcPr>
          <w:p w:rsidR="009E7A7E" w:rsidRPr="00B936C9" w:rsidRDefault="009E7A7E" w:rsidP="005E64DF">
            <w:pPr>
              <w:jc w:val="center"/>
              <w:rPr>
                <w:sz w:val="22"/>
                <w:szCs w:val="22"/>
              </w:rPr>
            </w:pPr>
            <w:r w:rsidRPr="00B936C9">
              <w:rPr>
                <w:sz w:val="22"/>
                <w:szCs w:val="22"/>
              </w:rPr>
              <w:t>657</w:t>
            </w:r>
          </w:p>
        </w:tc>
        <w:tc>
          <w:tcPr>
            <w:tcW w:w="969" w:type="pct"/>
          </w:tcPr>
          <w:p w:rsidR="009E7A7E" w:rsidRPr="00B936C9" w:rsidRDefault="009E7A7E" w:rsidP="005E64DF">
            <w:pPr>
              <w:jc w:val="center"/>
              <w:rPr>
                <w:sz w:val="22"/>
                <w:szCs w:val="22"/>
              </w:rPr>
            </w:pPr>
            <w:r w:rsidRPr="00B936C9">
              <w:rPr>
                <w:sz w:val="22"/>
                <w:szCs w:val="22"/>
              </w:rPr>
              <w:t>1</w:t>
            </w:r>
          </w:p>
        </w:tc>
        <w:tc>
          <w:tcPr>
            <w:tcW w:w="1213" w:type="pct"/>
          </w:tcPr>
          <w:p w:rsidR="009E7A7E" w:rsidRPr="00B936C9" w:rsidRDefault="009E7A7E" w:rsidP="005E64DF">
            <w:pPr>
              <w:jc w:val="center"/>
              <w:rPr>
                <w:sz w:val="22"/>
                <w:szCs w:val="22"/>
              </w:rPr>
            </w:pPr>
            <w:r w:rsidRPr="00B936C9">
              <w:rPr>
                <w:sz w:val="22"/>
                <w:szCs w:val="22"/>
              </w:rPr>
              <w:t>1</w:t>
            </w:r>
          </w:p>
        </w:tc>
        <w:tc>
          <w:tcPr>
            <w:tcW w:w="654" w:type="pct"/>
          </w:tcPr>
          <w:p w:rsidR="009E7A7E" w:rsidRPr="00B936C9" w:rsidRDefault="009E7A7E" w:rsidP="005E64DF">
            <w:pPr>
              <w:jc w:val="center"/>
              <w:rPr>
                <w:sz w:val="22"/>
                <w:szCs w:val="22"/>
              </w:rPr>
            </w:pPr>
            <w:r w:rsidRPr="00B936C9">
              <w:rPr>
                <w:sz w:val="22"/>
                <w:szCs w:val="22"/>
              </w:rPr>
              <w:t>0,1</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Tauralaukio </w:t>
            </w:r>
          </w:p>
        </w:tc>
        <w:tc>
          <w:tcPr>
            <w:tcW w:w="655" w:type="pct"/>
          </w:tcPr>
          <w:p w:rsidR="009E7A7E" w:rsidRPr="00B936C9" w:rsidRDefault="009E7A7E" w:rsidP="005E64DF">
            <w:pPr>
              <w:jc w:val="center"/>
              <w:rPr>
                <w:sz w:val="22"/>
                <w:szCs w:val="22"/>
              </w:rPr>
            </w:pPr>
            <w:r w:rsidRPr="00B936C9">
              <w:rPr>
                <w:sz w:val="22"/>
                <w:szCs w:val="22"/>
              </w:rPr>
              <w:t>180</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„Verdenės“</w:t>
            </w:r>
          </w:p>
        </w:tc>
        <w:tc>
          <w:tcPr>
            <w:tcW w:w="655" w:type="pct"/>
          </w:tcPr>
          <w:p w:rsidR="009E7A7E" w:rsidRPr="00B936C9" w:rsidRDefault="009E7A7E" w:rsidP="005E64DF">
            <w:pPr>
              <w:jc w:val="center"/>
              <w:rPr>
                <w:sz w:val="22"/>
                <w:szCs w:val="22"/>
              </w:rPr>
            </w:pPr>
            <w:r w:rsidRPr="00B936C9">
              <w:rPr>
                <w:sz w:val="22"/>
                <w:szCs w:val="22"/>
              </w:rPr>
              <w:t>822</w:t>
            </w:r>
          </w:p>
        </w:tc>
        <w:tc>
          <w:tcPr>
            <w:tcW w:w="969" w:type="pct"/>
          </w:tcPr>
          <w:p w:rsidR="009E7A7E" w:rsidRPr="00B936C9" w:rsidRDefault="009E7A7E" w:rsidP="005E64DF">
            <w:pPr>
              <w:jc w:val="center"/>
              <w:rPr>
                <w:sz w:val="22"/>
                <w:szCs w:val="22"/>
              </w:rPr>
            </w:pPr>
            <w:r w:rsidRPr="00B936C9">
              <w:rPr>
                <w:sz w:val="22"/>
                <w:szCs w:val="22"/>
              </w:rPr>
              <w:t>2</w:t>
            </w:r>
          </w:p>
        </w:tc>
        <w:tc>
          <w:tcPr>
            <w:tcW w:w="1213" w:type="pct"/>
          </w:tcPr>
          <w:p w:rsidR="009E7A7E" w:rsidRPr="00B936C9" w:rsidRDefault="009E7A7E" w:rsidP="005E64DF">
            <w:pPr>
              <w:jc w:val="center"/>
              <w:rPr>
                <w:sz w:val="22"/>
                <w:szCs w:val="22"/>
              </w:rPr>
            </w:pPr>
            <w:r w:rsidRPr="00B936C9">
              <w:rPr>
                <w:sz w:val="22"/>
                <w:szCs w:val="22"/>
              </w:rPr>
              <w:t>1</w:t>
            </w:r>
          </w:p>
        </w:tc>
        <w:tc>
          <w:tcPr>
            <w:tcW w:w="654" w:type="pct"/>
          </w:tcPr>
          <w:p w:rsidR="009E7A7E" w:rsidRPr="00B936C9" w:rsidRDefault="009E7A7E" w:rsidP="005E64DF">
            <w:pPr>
              <w:jc w:val="center"/>
              <w:rPr>
                <w:sz w:val="22"/>
                <w:szCs w:val="22"/>
              </w:rPr>
            </w:pPr>
            <w:r w:rsidRPr="00B936C9">
              <w:rPr>
                <w:sz w:val="22"/>
                <w:szCs w:val="22"/>
              </w:rPr>
              <w:t>0,1</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„Versmės“ </w:t>
            </w:r>
          </w:p>
        </w:tc>
        <w:tc>
          <w:tcPr>
            <w:tcW w:w="655" w:type="pct"/>
          </w:tcPr>
          <w:p w:rsidR="009E7A7E" w:rsidRPr="00B936C9" w:rsidRDefault="009E7A7E" w:rsidP="005E64DF">
            <w:pPr>
              <w:jc w:val="center"/>
              <w:rPr>
                <w:sz w:val="22"/>
                <w:szCs w:val="22"/>
              </w:rPr>
            </w:pPr>
            <w:r w:rsidRPr="00B936C9">
              <w:rPr>
                <w:sz w:val="22"/>
                <w:szCs w:val="22"/>
              </w:rPr>
              <w:t>951</w:t>
            </w:r>
          </w:p>
        </w:tc>
        <w:tc>
          <w:tcPr>
            <w:tcW w:w="969" w:type="pct"/>
          </w:tcPr>
          <w:p w:rsidR="009E7A7E" w:rsidRPr="00B936C9" w:rsidRDefault="009E7A7E" w:rsidP="005E64DF">
            <w:pPr>
              <w:jc w:val="center"/>
              <w:rPr>
                <w:sz w:val="22"/>
                <w:szCs w:val="22"/>
              </w:rPr>
            </w:pPr>
            <w:r w:rsidRPr="00B936C9">
              <w:rPr>
                <w:sz w:val="22"/>
                <w:szCs w:val="22"/>
              </w:rPr>
              <w:t>2</w:t>
            </w:r>
          </w:p>
        </w:tc>
        <w:tc>
          <w:tcPr>
            <w:tcW w:w="1213" w:type="pct"/>
          </w:tcPr>
          <w:p w:rsidR="009E7A7E" w:rsidRPr="00B936C9" w:rsidRDefault="009E7A7E" w:rsidP="005E64DF">
            <w:pPr>
              <w:jc w:val="center"/>
              <w:rPr>
                <w:sz w:val="22"/>
                <w:szCs w:val="22"/>
              </w:rPr>
            </w:pPr>
            <w:r w:rsidRPr="00B936C9">
              <w:rPr>
                <w:sz w:val="22"/>
                <w:szCs w:val="22"/>
              </w:rPr>
              <w:t>1</w:t>
            </w:r>
          </w:p>
        </w:tc>
        <w:tc>
          <w:tcPr>
            <w:tcW w:w="654" w:type="pct"/>
          </w:tcPr>
          <w:p w:rsidR="009E7A7E" w:rsidRPr="00B936C9" w:rsidRDefault="009E7A7E" w:rsidP="005E64DF">
            <w:pPr>
              <w:jc w:val="center"/>
              <w:rPr>
                <w:sz w:val="22"/>
                <w:szCs w:val="22"/>
              </w:rPr>
            </w:pPr>
            <w:r w:rsidRPr="00B936C9">
              <w:rPr>
                <w:sz w:val="22"/>
                <w:szCs w:val="22"/>
              </w:rPr>
              <w:t>0,1</w:t>
            </w:r>
          </w:p>
        </w:tc>
      </w:tr>
      <w:tr w:rsidR="009E7A7E" w:rsidRPr="00B936C9" w:rsidTr="00CD67D1">
        <w:trPr>
          <w:trHeight w:val="232"/>
        </w:trPr>
        <w:tc>
          <w:tcPr>
            <w:tcW w:w="1509" w:type="pct"/>
          </w:tcPr>
          <w:p w:rsidR="009E7A7E" w:rsidRPr="00B936C9" w:rsidRDefault="009E7A7E" w:rsidP="005E64DF">
            <w:pPr>
              <w:jc w:val="right"/>
              <w:rPr>
                <w:b/>
                <w:sz w:val="22"/>
                <w:szCs w:val="22"/>
              </w:rPr>
            </w:pPr>
            <w:r w:rsidRPr="00B936C9">
              <w:rPr>
                <w:b/>
                <w:sz w:val="22"/>
                <w:szCs w:val="22"/>
              </w:rPr>
              <w:t>Iš viso</w:t>
            </w:r>
          </w:p>
        </w:tc>
        <w:tc>
          <w:tcPr>
            <w:tcW w:w="655" w:type="pct"/>
          </w:tcPr>
          <w:p w:rsidR="009E7A7E" w:rsidRPr="00B936C9" w:rsidRDefault="009E7A7E" w:rsidP="005E64DF">
            <w:pPr>
              <w:jc w:val="center"/>
              <w:rPr>
                <w:b/>
                <w:sz w:val="22"/>
                <w:szCs w:val="22"/>
              </w:rPr>
            </w:pPr>
            <w:r w:rsidRPr="00B936C9">
              <w:rPr>
                <w:b/>
                <w:sz w:val="22"/>
                <w:szCs w:val="22"/>
              </w:rPr>
              <w:t>6149</w:t>
            </w:r>
          </w:p>
        </w:tc>
        <w:tc>
          <w:tcPr>
            <w:tcW w:w="969" w:type="pct"/>
          </w:tcPr>
          <w:p w:rsidR="009E7A7E" w:rsidRPr="00B936C9" w:rsidRDefault="009E7A7E" w:rsidP="005E64DF">
            <w:pPr>
              <w:jc w:val="center"/>
              <w:rPr>
                <w:b/>
                <w:sz w:val="22"/>
                <w:szCs w:val="22"/>
              </w:rPr>
            </w:pPr>
          </w:p>
        </w:tc>
        <w:tc>
          <w:tcPr>
            <w:tcW w:w="1213" w:type="pct"/>
          </w:tcPr>
          <w:p w:rsidR="009E7A7E" w:rsidRPr="00B936C9" w:rsidRDefault="009E7A7E" w:rsidP="005E64DF">
            <w:pPr>
              <w:jc w:val="center"/>
              <w:rPr>
                <w:b/>
                <w:sz w:val="22"/>
                <w:szCs w:val="22"/>
              </w:rPr>
            </w:pPr>
            <w:r w:rsidRPr="00B936C9">
              <w:rPr>
                <w:b/>
                <w:sz w:val="22"/>
                <w:szCs w:val="22"/>
              </w:rPr>
              <w:t>4</w:t>
            </w:r>
          </w:p>
        </w:tc>
        <w:tc>
          <w:tcPr>
            <w:tcW w:w="654" w:type="pct"/>
          </w:tcPr>
          <w:p w:rsidR="009E7A7E" w:rsidRPr="00B936C9" w:rsidRDefault="009E7A7E" w:rsidP="005E64DF">
            <w:pPr>
              <w:jc w:val="center"/>
              <w:rPr>
                <w:b/>
                <w:sz w:val="22"/>
                <w:szCs w:val="22"/>
              </w:rPr>
            </w:pPr>
            <w:r w:rsidRPr="00B936C9">
              <w:rPr>
                <w:b/>
                <w:sz w:val="22"/>
                <w:szCs w:val="22"/>
              </w:rPr>
              <w:t>0,1</w:t>
            </w:r>
          </w:p>
        </w:tc>
      </w:tr>
      <w:tr w:rsidR="009E7A7E" w:rsidRPr="00B936C9" w:rsidTr="00CD67D1">
        <w:tc>
          <w:tcPr>
            <w:tcW w:w="5000" w:type="pct"/>
            <w:gridSpan w:val="5"/>
          </w:tcPr>
          <w:p w:rsidR="009E7A7E" w:rsidRPr="00B936C9" w:rsidRDefault="009E7A7E" w:rsidP="005E64DF">
            <w:pPr>
              <w:jc w:val="center"/>
              <w:rPr>
                <w:b/>
                <w:sz w:val="22"/>
                <w:szCs w:val="22"/>
              </w:rPr>
            </w:pPr>
            <w:r w:rsidRPr="00B936C9">
              <w:rPr>
                <w:b/>
                <w:sz w:val="22"/>
                <w:szCs w:val="22"/>
              </w:rPr>
              <w:lastRenderedPageBreak/>
              <w:t>Specialiosios mokyklos</w:t>
            </w: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„Medeinės“ </w:t>
            </w:r>
          </w:p>
        </w:tc>
        <w:tc>
          <w:tcPr>
            <w:tcW w:w="655" w:type="pct"/>
          </w:tcPr>
          <w:p w:rsidR="009E7A7E" w:rsidRPr="00B936C9" w:rsidRDefault="009E7A7E" w:rsidP="005E64DF">
            <w:pPr>
              <w:jc w:val="center"/>
              <w:rPr>
                <w:sz w:val="22"/>
                <w:szCs w:val="22"/>
              </w:rPr>
            </w:pPr>
            <w:r w:rsidRPr="00B936C9">
              <w:rPr>
                <w:sz w:val="22"/>
                <w:szCs w:val="22"/>
              </w:rPr>
              <w:t>152</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rPr>
                <w:sz w:val="22"/>
                <w:szCs w:val="22"/>
              </w:rPr>
            </w:pPr>
            <w:r w:rsidRPr="00B936C9">
              <w:rPr>
                <w:sz w:val="22"/>
                <w:szCs w:val="22"/>
              </w:rPr>
              <w:t xml:space="preserve">Litorinos </w:t>
            </w:r>
          </w:p>
        </w:tc>
        <w:tc>
          <w:tcPr>
            <w:tcW w:w="655" w:type="pct"/>
          </w:tcPr>
          <w:p w:rsidR="009E7A7E" w:rsidRPr="00B936C9" w:rsidRDefault="009E7A7E" w:rsidP="005E64DF">
            <w:pPr>
              <w:jc w:val="center"/>
              <w:rPr>
                <w:sz w:val="22"/>
                <w:szCs w:val="22"/>
              </w:rPr>
            </w:pPr>
            <w:r w:rsidRPr="00B936C9">
              <w:rPr>
                <w:sz w:val="22"/>
                <w:szCs w:val="22"/>
              </w:rPr>
              <w:t>31</w:t>
            </w:r>
          </w:p>
        </w:tc>
        <w:tc>
          <w:tcPr>
            <w:tcW w:w="969" w:type="pct"/>
          </w:tcPr>
          <w:p w:rsidR="009E7A7E" w:rsidRPr="00B936C9" w:rsidRDefault="009E7A7E" w:rsidP="005E64DF">
            <w:pPr>
              <w:jc w:val="center"/>
              <w:rPr>
                <w:sz w:val="22"/>
                <w:szCs w:val="22"/>
              </w:rPr>
            </w:pPr>
            <w:r w:rsidRPr="00B936C9">
              <w:rPr>
                <w:sz w:val="22"/>
                <w:szCs w:val="22"/>
              </w:rPr>
              <w:t>7, 8</w:t>
            </w:r>
          </w:p>
        </w:tc>
        <w:tc>
          <w:tcPr>
            <w:tcW w:w="1213" w:type="pct"/>
          </w:tcPr>
          <w:p w:rsidR="009E7A7E" w:rsidRPr="00B936C9" w:rsidRDefault="009E7A7E" w:rsidP="005E64DF">
            <w:pPr>
              <w:jc w:val="center"/>
              <w:rPr>
                <w:sz w:val="22"/>
                <w:szCs w:val="22"/>
              </w:rPr>
            </w:pPr>
            <w:r w:rsidRPr="00B936C9">
              <w:rPr>
                <w:sz w:val="22"/>
                <w:szCs w:val="22"/>
              </w:rPr>
              <w:t>2 (1+1)</w:t>
            </w:r>
          </w:p>
        </w:tc>
        <w:tc>
          <w:tcPr>
            <w:tcW w:w="654" w:type="pct"/>
          </w:tcPr>
          <w:p w:rsidR="009E7A7E" w:rsidRPr="00B936C9" w:rsidRDefault="009E7A7E" w:rsidP="005E64DF">
            <w:pPr>
              <w:jc w:val="center"/>
              <w:rPr>
                <w:sz w:val="22"/>
                <w:szCs w:val="22"/>
              </w:rPr>
            </w:pPr>
            <w:r w:rsidRPr="00B936C9">
              <w:rPr>
                <w:sz w:val="22"/>
                <w:szCs w:val="22"/>
              </w:rPr>
              <w:t>6,4</w:t>
            </w:r>
          </w:p>
        </w:tc>
      </w:tr>
      <w:tr w:rsidR="009E7A7E" w:rsidRPr="00B936C9" w:rsidTr="00CD67D1">
        <w:tc>
          <w:tcPr>
            <w:tcW w:w="1509" w:type="pct"/>
          </w:tcPr>
          <w:p w:rsidR="009E7A7E" w:rsidRPr="00B936C9" w:rsidRDefault="009E7A7E" w:rsidP="005E64DF">
            <w:pPr>
              <w:jc w:val="right"/>
              <w:rPr>
                <w:b/>
                <w:sz w:val="22"/>
                <w:szCs w:val="22"/>
              </w:rPr>
            </w:pPr>
            <w:r w:rsidRPr="00B936C9">
              <w:rPr>
                <w:b/>
                <w:sz w:val="22"/>
                <w:szCs w:val="22"/>
              </w:rPr>
              <w:t>Iš viso</w:t>
            </w:r>
          </w:p>
        </w:tc>
        <w:tc>
          <w:tcPr>
            <w:tcW w:w="655" w:type="pct"/>
          </w:tcPr>
          <w:p w:rsidR="009E7A7E" w:rsidRPr="00B936C9" w:rsidRDefault="009E7A7E" w:rsidP="005E64DF">
            <w:pPr>
              <w:jc w:val="center"/>
              <w:rPr>
                <w:b/>
                <w:sz w:val="22"/>
                <w:szCs w:val="22"/>
              </w:rPr>
            </w:pPr>
            <w:r w:rsidRPr="00B936C9">
              <w:rPr>
                <w:b/>
                <w:sz w:val="22"/>
                <w:szCs w:val="22"/>
              </w:rPr>
              <w:t>183</w:t>
            </w:r>
          </w:p>
        </w:tc>
        <w:tc>
          <w:tcPr>
            <w:tcW w:w="969" w:type="pct"/>
          </w:tcPr>
          <w:p w:rsidR="009E7A7E" w:rsidRPr="00B936C9" w:rsidRDefault="009E7A7E" w:rsidP="005E64DF">
            <w:pPr>
              <w:jc w:val="center"/>
              <w:rPr>
                <w:b/>
                <w:sz w:val="22"/>
                <w:szCs w:val="22"/>
              </w:rPr>
            </w:pPr>
          </w:p>
        </w:tc>
        <w:tc>
          <w:tcPr>
            <w:tcW w:w="1213" w:type="pct"/>
          </w:tcPr>
          <w:p w:rsidR="009E7A7E" w:rsidRPr="00B936C9" w:rsidRDefault="009E7A7E" w:rsidP="005E64DF">
            <w:pPr>
              <w:jc w:val="center"/>
              <w:rPr>
                <w:b/>
                <w:sz w:val="22"/>
                <w:szCs w:val="22"/>
              </w:rPr>
            </w:pPr>
            <w:r w:rsidRPr="00B936C9">
              <w:rPr>
                <w:b/>
                <w:sz w:val="22"/>
                <w:szCs w:val="22"/>
              </w:rPr>
              <w:t>2</w:t>
            </w:r>
          </w:p>
        </w:tc>
        <w:tc>
          <w:tcPr>
            <w:tcW w:w="654" w:type="pct"/>
          </w:tcPr>
          <w:p w:rsidR="009E7A7E" w:rsidRPr="00B936C9" w:rsidRDefault="009E7A7E" w:rsidP="005E64DF">
            <w:pPr>
              <w:jc w:val="center"/>
              <w:rPr>
                <w:b/>
                <w:sz w:val="22"/>
                <w:szCs w:val="22"/>
              </w:rPr>
            </w:pPr>
            <w:r w:rsidRPr="00B936C9">
              <w:rPr>
                <w:b/>
                <w:sz w:val="22"/>
                <w:szCs w:val="22"/>
              </w:rPr>
              <w:t>1,1</w:t>
            </w:r>
          </w:p>
        </w:tc>
      </w:tr>
      <w:tr w:rsidR="009E7A7E" w:rsidRPr="00B936C9" w:rsidTr="00CD67D1">
        <w:tc>
          <w:tcPr>
            <w:tcW w:w="5000" w:type="pct"/>
            <w:gridSpan w:val="5"/>
          </w:tcPr>
          <w:p w:rsidR="009E7A7E" w:rsidRPr="00B936C9" w:rsidRDefault="009E7A7E" w:rsidP="005E64DF">
            <w:pPr>
              <w:jc w:val="center"/>
              <w:rPr>
                <w:b/>
                <w:sz w:val="22"/>
                <w:szCs w:val="22"/>
              </w:rPr>
            </w:pPr>
            <w:r w:rsidRPr="00B936C9">
              <w:rPr>
                <w:b/>
                <w:sz w:val="22"/>
                <w:szCs w:val="22"/>
              </w:rPr>
              <w:t>Pradinė mokykla ir mokyklos-darželiai</w:t>
            </w:r>
          </w:p>
        </w:tc>
      </w:tr>
      <w:tr w:rsidR="009E7A7E" w:rsidRPr="00B936C9" w:rsidTr="00CD67D1">
        <w:tc>
          <w:tcPr>
            <w:tcW w:w="1509" w:type="pct"/>
          </w:tcPr>
          <w:p w:rsidR="009E7A7E" w:rsidRPr="00B936C9" w:rsidRDefault="009E7A7E" w:rsidP="005E64DF">
            <w:pPr>
              <w:tabs>
                <w:tab w:val="center" w:pos="3490"/>
              </w:tabs>
              <w:rPr>
                <w:sz w:val="22"/>
                <w:szCs w:val="22"/>
              </w:rPr>
            </w:pPr>
            <w:r w:rsidRPr="00B936C9">
              <w:rPr>
                <w:sz w:val="22"/>
                <w:szCs w:val="22"/>
              </w:rPr>
              <w:t xml:space="preserve">„Gilijos“ </w:t>
            </w:r>
          </w:p>
        </w:tc>
        <w:tc>
          <w:tcPr>
            <w:tcW w:w="655" w:type="pct"/>
          </w:tcPr>
          <w:p w:rsidR="009E7A7E" w:rsidRPr="00B936C9" w:rsidRDefault="009E7A7E" w:rsidP="005E64DF">
            <w:pPr>
              <w:jc w:val="center"/>
              <w:rPr>
                <w:b/>
                <w:sz w:val="22"/>
                <w:szCs w:val="22"/>
              </w:rPr>
            </w:pPr>
            <w:r w:rsidRPr="00B936C9">
              <w:rPr>
                <w:b/>
                <w:sz w:val="22"/>
                <w:szCs w:val="22"/>
              </w:rPr>
              <w:t>563</w:t>
            </w:r>
          </w:p>
        </w:tc>
        <w:tc>
          <w:tcPr>
            <w:tcW w:w="969" w:type="pct"/>
          </w:tcPr>
          <w:p w:rsidR="009E7A7E" w:rsidRPr="00B936C9" w:rsidRDefault="009E7A7E" w:rsidP="005E64DF">
            <w:pPr>
              <w:jc w:val="center"/>
              <w:rPr>
                <w:b/>
                <w:sz w:val="22"/>
                <w:szCs w:val="22"/>
              </w:rPr>
            </w:pPr>
          </w:p>
        </w:tc>
        <w:tc>
          <w:tcPr>
            <w:tcW w:w="1213" w:type="pct"/>
          </w:tcPr>
          <w:p w:rsidR="009E7A7E" w:rsidRPr="00B936C9" w:rsidRDefault="009E7A7E" w:rsidP="005E64DF">
            <w:pPr>
              <w:jc w:val="center"/>
              <w:rPr>
                <w:sz w:val="22"/>
                <w:szCs w:val="22"/>
              </w:rPr>
            </w:pPr>
            <w:r w:rsidRPr="00B936C9">
              <w:rPr>
                <w:sz w:val="22"/>
                <w:szCs w:val="22"/>
              </w:rPr>
              <w:t>0</w:t>
            </w:r>
          </w:p>
        </w:tc>
        <w:tc>
          <w:tcPr>
            <w:tcW w:w="654" w:type="pct"/>
          </w:tcPr>
          <w:p w:rsidR="009E7A7E" w:rsidRPr="00B936C9" w:rsidRDefault="009E7A7E" w:rsidP="005E64DF">
            <w:pPr>
              <w:jc w:val="center"/>
              <w:rPr>
                <w:sz w:val="22"/>
                <w:szCs w:val="22"/>
              </w:rPr>
            </w:pPr>
            <w:r w:rsidRPr="00B936C9">
              <w:rPr>
                <w:sz w:val="22"/>
                <w:szCs w:val="22"/>
              </w:rPr>
              <w:t>0</w:t>
            </w:r>
          </w:p>
        </w:tc>
      </w:tr>
      <w:tr w:rsidR="009E7A7E" w:rsidRPr="00B936C9" w:rsidTr="00CD67D1">
        <w:tc>
          <w:tcPr>
            <w:tcW w:w="1509" w:type="pct"/>
          </w:tcPr>
          <w:p w:rsidR="009E7A7E" w:rsidRPr="00B936C9" w:rsidRDefault="009E7A7E" w:rsidP="005E64DF">
            <w:pPr>
              <w:tabs>
                <w:tab w:val="center" w:pos="3490"/>
              </w:tabs>
              <w:rPr>
                <w:sz w:val="22"/>
                <w:szCs w:val="22"/>
              </w:rPr>
            </w:pPr>
            <w:r w:rsidRPr="00B936C9">
              <w:rPr>
                <w:sz w:val="22"/>
                <w:szCs w:val="22"/>
              </w:rPr>
              <w:t>„Inkarėlio“ m-d</w:t>
            </w:r>
          </w:p>
        </w:tc>
        <w:tc>
          <w:tcPr>
            <w:tcW w:w="655" w:type="pct"/>
          </w:tcPr>
          <w:p w:rsidR="009E7A7E" w:rsidRPr="00B936C9" w:rsidRDefault="009E7A7E" w:rsidP="005E64DF">
            <w:pPr>
              <w:jc w:val="center"/>
              <w:rPr>
                <w:sz w:val="22"/>
                <w:szCs w:val="22"/>
              </w:rPr>
            </w:pPr>
            <w:r w:rsidRPr="00B936C9">
              <w:rPr>
                <w:sz w:val="22"/>
                <w:szCs w:val="22"/>
              </w:rPr>
              <w:t>17</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tabs>
                <w:tab w:val="center" w:pos="3490"/>
              </w:tabs>
              <w:rPr>
                <w:sz w:val="22"/>
                <w:szCs w:val="22"/>
              </w:rPr>
            </w:pPr>
            <w:r w:rsidRPr="00B936C9">
              <w:rPr>
                <w:sz w:val="22"/>
                <w:szCs w:val="22"/>
              </w:rPr>
              <w:t>Nykštuko m-d</w:t>
            </w:r>
          </w:p>
        </w:tc>
        <w:tc>
          <w:tcPr>
            <w:tcW w:w="655" w:type="pct"/>
          </w:tcPr>
          <w:p w:rsidR="009E7A7E" w:rsidRPr="00B936C9" w:rsidRDefault="009E7A7E" w:rsidP="005E64DF">
            <w:pPr>
              <w:jc w:val="center"/>
              <w:rPr>
                <w:sz w:val="22"/>
                <w:szCs w:val="22"/>
              </w:rPr>
            </w:pPr>
            <w:r w:rsidRPr="00B936C9">
              <w:rPr>
                <w:sz w:val="22"/>
                <w:szCs w:val="22"/>
              </w:rPr>
              <w:t>41</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tabs>
                <w:tab w:val="center" w:pos="3490"/>
              </w:tabs>
              <w:rPr>
                <w:sz w:val="22"/>
                <w:szCs w:val="22"/>
              </w:rPr>
            </w:pPr>
            <w:r w:rsidRPr="00B936C9">
              <w:rPr>
                <w:sz w:val="22"/>
                <w:szCs w:val="22"/>
              </w:rPr>
              <w:t>Marijos Montessori m-d</w:t>
            </w:r>
          </w:p>
        </w:tc>
        <w:tc>
          <w:tcPr>
            <w:tcW w:w="655" w:type="pct"/>
          </w:tcPr>
          <w:p w:rsidR="009E7A7E" w:rsidRPr="00B936C9" w:rsidRDefault="009E7A7E" w:rsidP="005E64DF">
            <w:pPr>
              <w:jc w:val="center"/>
              <w:rPr>
                <w:sz w:val="22"/>
                <w:szCs w:val="22"/>
              </w:rPr>
            </w:pPr>
            <w:r w:rsidRPr="00B936C9">
              <w:rPr>
                <w:sz w:val="22"/>
                <w:szCs w:val="22"/>
              </w:rPr>
              <w:t>83</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r w:rsidRPr="00B936C9">
              <w:rPr>
                <w:sz w:val="22"/>
                <w:szCs w:val="22"/>
              </w:rPr>
              <w:t>1</w:t>
            </w: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tabs>
                <w:tab w:val="center" w:pos="3490"/>
              </w:tabs>
              <w:rPr>
                <w:sz w:val="22"/>
                <w:szCs w:val="22"/>
              </w:rPr>
            </w:pPr>
            <w:r w:rsidRPr="00B936C9">
              <w:rPr>
                <w:sz w:val="22"/>
                <w:szCs w:val="22"/>
              </w:rPr>
              <w:t>„Pakalnutės“ m-d</w:t>
            </w:r>
          </w:p>
        </w:tc>
        <w:tc>
          <w:tcPr>
            <w:tcW w:w="655" w:type="pct"/>
          </w:tcPr>
          <w:p w:rsidR="009E7A7E" w:rsidRPr="00B936C9" w:rsidRDefault="009E7A7E" w:rsidP="005E64DF">
            <w:pPr>
              <w:jc w:val="center"/>
              <w:rPr>
                <w:sz w:val="22"/>
                <w:szCs w:val="22"/>
              </w:rPr>
            </w:pPr>
            <w:r w:rsidRPr="00B936C9">
              <w:rPr>
                <w:sz w:val="22"/>
                <w:szCs w:val="22"/>
              </w:rPr>
              <w:t>69</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tabs>
                <w:tab w:val="center" w:pos="3490"/>
              </w:tabs>
              <w:rPr>
                <w:sz w:val="22"/>
                <w:szCs w:val="22"/>
              </w:rPr>
            </w:pPr>
            <w:r w:rsidRPr="00B936C9">
              <w:rPr>
                <w:sz w:val="22"/>
                <w:szCs w:val="22"/>
              </w:rPr>
              <w:t>„Saulutės“ m-d</w:t>
            </w:r>
          </w:p>
        </w:tc>
        <w:tc>
          <w:tcPr>
            <w:tcW w:w="655" w:type="pct"/>
          </w:tcPr>
          <w:p w:rsidR="009E7A7E" w:rsidRPr="00B936C9" w:rsidRDefault="009E7A7E" w:rsidP="005E64DF">
            <w:pPr>
              <w:jc w:val="center"/>
              <w:rPr>
                <w:sz w:val="22"/>
                <w:szCs w:val="22"/>
              </w:rPr>
            </w:pPr>
            <w:r w:rsidRPr="00B936C9">
              <w:rPr>
                <w:sz w:val="22"/>
                <w:szCs w:val="22"/>
              </w:rPr>
              <w:t>102</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tabs>
                <w:tab w:val="center" w:pos="3490"/>
              </w:tabs>
              <w:rPr>
                <w:sz w:val="22"/>
                <w:szCs w:val="22"/>
              </w:rPr>
            </w:pPr>
            <w:r w:rsidRPr="00B936C9">
              <w:rPr>
                <w:sz w:val="22"/>
                <w:szCs w:val="22"/>
              </w:rPr>
              <w:t>„Šaltinėlio“ m-d</w:t>
            </w:r>
          </w:p>
        </w:tc>
        <w:tc>
          <w:tcPr>
            <w:tcW w:w="655" w:type="pct"/>
          </w:tcPr>
          <w:p w:rsidR="009E7A7E" w:rsidRPr="00B936C9" w:rsidRDefault="009E7A7E" w:rsidP="005E64DF">
            <w:pPr>
              <w:jc w:val="center"/>
              <w:rPr>
                <w:sz w:val="22"/>
                <w:szCs w:val="22"/>
              </w:rPr>
            </w:pPr>
            <w:r w:rsidRPr="00B936C9">
              <w:rPr>
                <w:sz w:val="22"/>
                <w:szCs w:val="22"/>
              </w:rPr>
              <w:t>86</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tabs>
                <w:tab w:val="center" w:pos="3490"/>
              </w:tabs>
              <w:rPr>
                <w:sz w:val="22"/>
                <w:szCs w:val="22"/>
              </w:rPr>
            </w:pPr>
            <w:r w:rsidRPr="00B936C9">
              <w:rPr>
                <w:sz w:val="22"/>
                <w:szCs w:val="22"/>
              </w:rPr>
              <w:t>„Varpelio“ m-d</w:t>
            </w:r>
          </w:p>
        </w:tc>
        <w:tc>
          <w:tcPr>
            <w:tcW w:w="655" w:type="pct"/>
          </w:tcPr>
          <w:p w:rsidR="009E7A7E" w:rsidRPr="00B936C9" w:rsidRDefault="009E7A7E" w:rsidP="005E64DF">
            <w:pPr>
              <w:jc w:val="center"/>
              <w:rPr>
                <w:sz w:val="22"/>
                <w:szCs w:val="22"/>
              </w:rPr>
            </w:pPr>
            <w:r w:rsidRPr="00B936C9">
              <w:rPr>
                <w:sz w:val="22"/>
                <w:szCs w:val="22"/>
              </w:rPr>
              <w:t>94</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tabs>
                <w:tab w:val="center" w:pos="3490"/>
              </w:tabs>
              <w:rPr>
                <w:sz w:val="22"/>
                <w:szCs w:val="22"/>
              </w:rPr>
            </w:pPr>
            <w:r w:rsidRPr="00B936C9">
              <w:rPr>
                <w:sz w:val="22"/>
                <w:szCs w:val="22"/>
              </w:rPr>
              <w:t>„Versmės“ m-d</w:t>
            </w:r>
          </w:p>
        </w:tc>
        <w:tc>
          <w:tcPr>
            <w:tcW w:w="655" w:type="pct"/>
          </w:tcPr>
          <w:p w:rsidR="009E7A7E" w:rsidRPr="00B936C9" w:rsidRDefault="009E7A7E" w:rsidP="005E64DF">
            <w:pPr>
              <w:jc w:val="center"/>
              <w:rPr>
                <w:sz w:val="22"/>
                <w:szCs w:val="22"/>
              </w:rPr>
            </w:pPr>
            <w:r w:rsidRPr="00B936C9">
              <w:rPr>
                <w:sz w:val="22"/>
                <w:szCs w:val="22"/>
              </w:rPr>
              <w:t>9</w:t>
            </w:r>
          </w:p>
        </w:tc>
        <w:tc>
          <w:tcPr>
            <w:tcW w:w="969" w:type="pct"/>
          </w:tcPr>
          <w:p w:rsidR="009E7A7E" w:rsidRPr="00B936C9" w:rsidRDefault="009E7A7E" w:rsidP="005E64DF">
            <w:pPr>
              <w:jc w:val="center"/>
              <w:rPr>
                <w:sz w:val="22"/>
                <w:szCs w:val="22"/>
              </w:rPr>
            </w:pPr>
          </w:p>
        </w:tc>
        <w:tc>
          <w:tcPr>
            <w:tcW w:w="1213" w:type="pct"/>
          </w:tcPr>
          <w:p w:rsidR="009E7A7E" w:rsidRPr="00B936C9" w:rsidRDefault="009E7A7E" w:rsidP="005E64DF">
            <w:pPr>
              <w:jc w:val="center"/>
              <w:rPr>
                <w:sz w:val="22"/>
                <w:szCs w:val="22"/>
              </w:rPr>
            </w:pPr>
          </w:p>
        </w:tc>
        <w:tc>
          <w:tcPr>
            <w:tcW w:w="654" w:type="pct"/>
          </w:tcPr>
          <w:p w:rsidR="009E7A7E" w:rsidRPr="00B936C9" w:rsidRDefault="009E7A7E" w:rsidP="005E64DF">
            <w:pPr>
              <w:jc w:val="center"/>
              <w:rPr>
                <w:sz w:val="22"/>
                <w:szCs w:val="22"/>
              </w:rPr>
            </w:pPr>
          </w:p>
        </w:tc>
      </w:tr>
      <w:tr w:rsidR="009E7A7E" w:rsidRPr="00B936C9" w:rsidTr="00CD67D1">
        <w:tc>
          <w:tcPr>
            <w:tcW w:w="1509" w:type="pct"/>
          </w:tcPr>
          <w:p w:rsidR="009E7A7E" w:rsidRPr="00B936C9" w:rsidRDefault="009E7A7E" w:rsidP="005E64DF">
            <w:pPr>
              <w:tabs>
                <w:tab w:val="center" w:pos="3490"/>
              </w:tabs>
              <w:jc w:val="right"/>
              <w:rPr>
                <w:b/>
                <w:sz w:val="22"/>
                <w:szCs w:val="22"/>
              </w:rPr>
            </w:pPr>
            <w:r w:rsidRPr="00B936C9">
              <w:rPr>
                <w:b/>
                <w:sz w:val="22"/>
                <w:szCs w:val="22"/>
              </w:rPr>
              <w:t>Iš viso</w:t>
            </w:r>
          </w:p>
        </w:tc>
        <w:tc>
          <w:tcPr>
            <w:tcW w:w="655" w:type="pct"/>
          </w:tcPr>
          <w:p w:rsidR="009E7A7E" w:rsidRPr="00B936C9" w:rsidRDefault="009E7A7E" w:rsidP="005E64DF">
            <w:pPr>
              <w:jc w:val="center"/>
              <w:rPr>
                <w:b/>
                <w:sz w:val="22"/>
                <w:szCs w:val="22"/>
              </w:rPr>
            </w:pPr>
            <w:r w:rsidRPr="00B936C9">
              <w:rPr>
                <w:b/>
                <w:sz w:val="22"/>
                <w:szCs w:val="22"/>
              </w:rPr>
              <w:t>1064</w:t>
            </w:r>
          </w:p>
        </w:tc>
        <w:tc>
          <w:tcPr>
            <w:tcW w:w="969" w:type="pct"/>
          </w:tcPr>
          <w:p w:rsidR="009E7A7E" w:rsidRPr="00B936C9" w:rsidRDefault="009E7A7E" w:rsidP="005E64DF">
            <w:pPr>
              <w:jc w:val="center"/>
              <w:rPr>
                <w:b/>
                <w:sz w:val="22"/>
                <w:szCs w:val="22"/>
              </w:rPr>
            </w:pPr>
          </w:p>
        </w:tc>
        <w:tc>
          <w:tcPr>
            <w:tcW w:w="1213" w:type="pct"/>
          </w:tcPr>
          <w:p w:rsidR="009E7A7E" w:rsidRPr="00B936C9" w:rsidRDefault="009E7A7E" w:rsidP="005E64DF">
            <w:pPr>
              <w:jc w:val="center"/>
              <w:rPr>
                <w:b/>
                <w:sz w:val="22"/>
                <w:szCs w:val="22"/>
              </w:rPr>
            </w:pPr>
            <w:r w:rsidRPr="00B936C9">
              <w:rPr>
                <w:b/>
                <w:sz w:val="22"/>
                <w:szCs w:val="22"/>
              </w:rPr>
              <w:t>1</w:t>
            </w:r>
          </w:p>
        </w:tc>
        <w:tc>
          <w:tcPr>
            <w:tcW w:w="654" w:type="pct"/>
          </w:tcPr>
          <w:p w:rsidR="009E7A7E" w:rsidRPr="00B936C9" w:rsidRDefault="009E7A7E" w:rsidP="005E64DF">
            <w:pPr>
              <w:jc w:val="center"/>
              <w:rPr>
                <w:b/>
                <w:sz w:val="22"/>
                <w:szCs w:val="22"/>
              </w:rPr>
            </w:pPr>
            <w:r w:rsidRPr="00B936C9">
              <w:rPr>
                <w:b/>
                <w:sz w:val="22"/>
                <w:szCs w:val="22"/>
              </w:rPr>
              <w:t>0</w:t>
            </w:r>
          </w:p>
        </w:tc>
      </w:tr>
      <w:tr w:rsidR="009E7A7E" w:rsidRPr="00B936C9" w:rsidTr="00CD67D1">
        <w:tc>
          <w:tcPr>
            <w:tcW w:w="1509" w:type="pct"/>
          </w:tcPr>
          <w:p w:rsidR="009E7A7E" w:rsidRPr="00B936C9" w:rsidRDefault="009E7A7E" w:rsidP="005E64DF">
            <w:pPr>
              <w:jc w:val="right"/>
              <w:rPr>
                <w:b/>
                <w:sz w:val="22"/>
                <w:szCs w:val="22"/>
              </w:rPr>
            </w:pPr>
            <w:r w:rsidRPr="00B936C9">
              <w:rPr>
                <w:b/>
                <w:sz w:val="22"/>
                <w:szCs w:val="22"/>
              </w:rPr>
              <w:t>Iš viso</w:t>
            </w:r>
          </w:p>
        </w:tc>
        <w:tc>
          <w:tcPr>
            <w:tcW w:w="655" w:type="pct"/>
          </w:tcPr>
          <w:p w:rsidR="009E7A7E" w:rsidRPr="00B936C9" w:rsidRDefault="009E7A7E" w:rsidP="005E64DF">
            <w:pPr>
              <w:jc w:val="center"/>
              <w:rPr>
                <w:b/>
                <w:sz w:val="22"/>
                <w:szCs w:val="22"/>
              </w:rPr>
            </w:pPr>
            <w:r w:rsidRPr="00B936C9">
              <w:rPr>
                <w:b/>
                <w:sz w:val="22"/>
                <w:szCs w:val="22"/>
              </w:rPr>
              <w:t>17656</w:t>
            </w:r>
          </w:p>
        </w:tc>
        <w:tc>
          <w:tcPr>
            <w:tcW w:w="969" w:type="pct"/>
          </w:tcPr>
          <w:p w:rsidR="009E7A7E" w:rsidRPr="00B936C9" w:rsidRDefault="009E7A7E" w:rsidP="005E64DF">
            <w:pPr>
              <w:jc w:val="center"/>
              <w:rPr>
                <w:b/>
                <w:sz w:val="22"/>
                <w:szCs w:val="22"/>
              </w:rPr>
            </w:pPr>
          </w:p>
        </w:tc>
        <w:tc>
          <w:tcPr>
            <w:tcW w:w="1213" w:type="pct"/>
          </w:tcPr>
          <w:p w:rsidR="009E7A7E" w:rsidRPr="00B936C9" w:rsidRDefault="009E7A7E" w:rsidP="005E64DF">
            <w:pPr>
              <w:jc w:val="center"/>
              <w:rPr>
                <w:b/>
                <w:sz w:val="22"/>
                <w:szCs w:val="22"/>
              </w:rPr>
            </w:pPr>
            <w:r w:rsidRPr="00B936C9">
              <w:rPr>
                <w:b/>
                <w:sz w:val="22"/>
                <w:szCs w:val="22"/>
              </w:rPr>
              <w:t>65</w:t>
            </w:r>
          </w:p>
        </w:tc>
        <w:tc>
          <w:tcPr>
            <w:tcW w:w="654" w:type="pct"/>
          </w:tcPr>
          <w:p w:rsidR="009E7A7E" w:rsidRPr="00B936C9" w:rsidRDefault="009E7A7E" w:rsidP="005E64DF">
            <w:pPr>
              <w:jc w:val="center"/>
              <w:rPr>
                <w:b/>
                <w:sz w:val="22"/>
                <w:szCs w:val="22"/>
              </w:rPr>
            </w:pPr>
            <w:r w:rsidRPr="00B936C9">
              <w:rPr>
                <w:b/>
                <w:sz w:val="22"/>
                <w:szCs w:val="22"/>
              </w:rPr>
              <w:t>0,4</w:t>
            </w:r>
          </w:p>
        </w:tc>
      </w:tr>
    </w:tbl>
    <w:p w:rsidR="009C6754" w:rsidRPr="00B936C9" w:rsidRDefault="009C6754" w:rsidP="005E64DF">
      <w:pPr>
        <w:spacing w:after="0" w:line="240" w:lineRule="auto"/>
        <w:ind w:firstLine="709"/>
        <w:jc w:val="both"/>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114 lentelė (7.6.). Neprileistų prie brandos egzaminų (BE) mokinių skaičius ir dalis (%) 2013–2014 m. m. </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364"/>
        <w:gridCol w:w="1906"/>
        <w:gridCol w:w="2320"/>
        <w:gridCol w:w="1549"/>
      </w:tblGrid>
      <w:tr w:rsidR="009E7A7E" w:rsidRPr="00B936C9" w:rsidTr="007F775D">
        <w:trPr>
          <w:trHeight w:val="420"/>
        </w:trPr>
        <w:tc>
          <w:tcPr>
            <w:tcW w:w="3910" w:type="dxa"/>
            <w:gridSpan w:val="2"/>
            <w:shd w:val="clear" w:color="auto" w:fill="auto"/>
          </w:tcPr>
          <w:p w:rsidR="009E7A7E" w:rsidRPr="00B936C9" w:rsidRDefault="009E7A7E" w:rsidP="005E64DF">
            <w:pPr>
              <w:tabs>
                <w:tab w:val="left" w:pos="142"/>
              </w:tabs>
              <w:spacing w:after="0" w:line="240" w:lineRule="auto"/>
              <w:rPr>
                <w:rFonts w:ascii="Times New Roman" w:hAnsi="Times New Roman" w:cs="Times New Roman"/>
                <w:caps/>
              </w:rPr>
            </w:pPr>
            <w:r w:rsidRPr="00B936C9">
              <w:rPr>
                <w:rFonts w:ascii="Times New Roman" w:hAnsi="Times New Roman" w:cs="Times New Roman"/>
              </w:rPr>
              <w:t>Gimnazijos pavadinimas</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rPr>
              <w:t>Abiturientų skaičius</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rPr>
              <w:t>Neprileistų prie BE mokinių skaičius</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rPr>
              <w:t>Dalis (</w:t>
            </w:r>
            <w:r w:rsidRPr="00B936C9">
              <w:rPr>
                <w:rFonts w:ascii="Times New Roman" w:hAnsi="Times New Roman" w:cs="Times New Roman"/>
                <w:lang w:val="en-US"/>
              </w:rPr>
              <w:t>%)</w:t>
            </w:r>
          </w:p>
        </w:tc>
      </w:tr>
      <w:tr w:rsidR="009E7A7E" w:rsidRPr="00B936C9" w:rsidTr="007F775D">
        <w:trPr>
          <w:trHeight w:val="249"/>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w:t>
            </w:r>
          </w:p>
        </w:tc>
        <w:tc>
          <w:tcPr>
            <w:tcW w:w="3364" w:type="dxa"/>
            <w:shd w:val="clear" w:color="auto" w:fill="auto"/>
          </w:tcPr>
          <w:p w:rsidR="009E7A7E" w:rsidRPr="00B936C9" w:rsidRDefault="009E7A7E" w:rsidP="005E64DF">
            <w:pPr>
              <w:tabs>
                <w:tab w:val="left" w:pos="142"/>
              </w:tabs>
              <w:spacing w:after="0" w:line="240" w:lineRule="auto"/>
              <w:rPr>
                <w:rFonts w:ascii="Times New Roman" w:hAnsi="Times New Roman" w:cs="Times New Roman"/>
                <w:caps/>
              </w:rPr>
            </w:pPr>
            <w:r w:rsidRPr="00B936C9">
              <w:rPr>
                <w:rFonts w:ascii="Times New Roman" w:hAnsi="Times New Roman" w:cs="Times New Roman"/>
              </w:rPr>
              <w:t xml:space="preserve">„Aitvaro“ </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96</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r>
      <w:tr w:rsidR="009E7A7E" w:rsidRPr="00B936C9" w:rsidTr="007F775D">
        <w:trPr>
          <w:trHeight w:val="249"/>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2.</w:t>
            </w:r>
          </w:p>
        </w:tc>
        <w:tc>
          <w:tcPr>
            <w:tcW w:w="3364" w:type="dxa"/>
            <w:shd w:val="clear" w:color="auto" w:fill="auto"/>
          </w:tcPr>
          <w:p w:rsidR="009E7A7E" w:rsidRPr="00B936C9" w:rsidRDefault="009E7A7E" w:rsidP="005E64DF">
            <w:pPr>
              <w:tabs>
                <w:tab w:val="left" w:pos="142"/>
              </w:tabs>
              <w:spacing w:after="0" w:line="240" w:lineRule="auto"/>
              <w:rPr>
                <w:rFonts w:ascii="Times New Roman" w:hAnsi="Times New Roman" w:cs="Times New Roman"/>
                <w:caps/>
              </w:rPr>
            </w:pPr>
            <w:r w:rsidRPr="00B936C9">
              <w:rPr>
                <w:rFonts w:ascii="Times New Roman" w:hAnsi="Times New Roman" w:cs="Times New Roman"/>
              </w:rPr>
              <w:t xml:space="preserve">„Aukuro“ </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142</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0,70</w:t>
            </w:r>
          </w:p>
        </w:tc>
      </w:tr>
      <w:tr w:rsidR="009E7A7E" w:rsidRPr="00B936C9" w:rsidTr="007F775D">
        <w:trPr>
          <w:trHeight w:val="249"/>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3.</w:t>
            </w:r>
          </w:p>
        </w:tc>
        <w:tc>
          <w:tcPr>
            <w:tcW w:w="3364" w:type="dxa"/>
            <w:shd w:val="clear" w:color="auto" w:fill="auto"/>
          </w:tcPr>
          <w:p w:rsidR="009E7A7E" w:rsidRPr="00B936C9" w:rsidRDefault="009E7A7E" w:rsidP="005E64DF">
            <w:pPr>
              <w:tabs>
                <w:tab w:val="left" w:pos="142"/>
              </w:tabs>
              <w:spacing w:after="0" w:line="240" w:lineRule="auto"/>
              <w:rPr>
                <w:rFonts w:ascii="Times New Roman" w:hAnsi="Times New Roman" w:cs="Times New Roman"/>
                <w:caps/>
              </w:rPr>
            </w:pPr>
            <w:r w:rsidRPr="00B936C9">
              <w:rPr>
                <w:rFonts w:ascii="Times New Roman" w:hAnsi="Times New Roman" w:cs="Times New Roman"/>
              </w:rPr>
              <w:t xml:space="preserve">„Ąžuolyno” </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209</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r>
      <w:tr w:rsidR="009E7A7E" w:rsidRPr="00B936C9" w:rsidTr="007F775D">
        <w:trPr>
          <w:trHeight w:val="249"/>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4.</w:t>
            </w:r>
          </w:p>
        </w:tc>
        <w:tc>
          <w:tcPr>
            <w:tcW w:w="3364" w:type="dxa"/>
            <w:shd w:val="clear" w:color="auto" w:fill="auto"/>
          </w:tcPr>
          <w:p w:rsidR="009E7A7E" w:rsidRPr="00B936C9" w:rsidRDefault="009E7A7E" w:rsidP="005E64DF">
            <w:pPr>
              <w:tabs>
                <w:tab w:val="left" w:pos="142"/>
              </w:tabs>
              <w:spacing w:after="0" w:line="240" w:lineRule="auto"/>
              <w:rPr>
                <w:rFonts w:ascii="Times New Roman" w:hAnsi="Times New Roman" w:cs="Times New Roman"/>
                <w:caps/>
              </w:rPr>
            </w:pPr>
            <w:r w:rsidRPr="00B936C9">
              <w:rPr>
                <w:rFonts w:ascii="Times New Roman" w:hAnsi="Times New Roman" w:cs="Times New Roman"/>
              </w:rPr>
              <w:t xml:space="preserve">Baltijos </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121</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r>
      <w:tr w:rsidR="009E7A7E" w:rsidRPr="00B936C9" w:rsidTr="007F775D">
        <w:trPr>
          <w:trHeight w:val="249"/>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5.</w:t>
            </w:r>
          </w:p>
        </w:tc>
        <w:tc>
          <w:tcPr>
            <w:tcW w:w="3364" w:type="dxa"/>
            <w:shd w:val="clear" w:color="auto" w:fill="auto"/>
          </w:tcPr>
          <w:p w:rsidR="009E7A7E" w:rsidRPr="00B936C9" w:rsidRDefault="009E7A7E" w:rsidP="005E64DF">
            <w:pPr>
              <w:tabs>
                <w:tab w:val="left" w:pos="142"/>
              </w:tabs>
              <w:spacing w:after="0" w:line="240" w:lineRule="auto"/>
              <w:rPr>
                <w:rFonts w:ascii="Times New Roman" w:hAnsi="Times New Roman" w:cs="Times New Roman"/>
                <w:caps/>
              </w:rPr>
            </w:pPr>
            <w:r w:rsidRPr="00B936C9">
              <w:rPr>
                <w:rFonts w:ascii="Times New Roman" w:hAnsi="Times New Roman" w:cs="Times New Roman"/>
              </w:rPr>
              <w:t>Hermano Zudermano</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40</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r>
      <w:tr w:rsidR="009E7A7E" w:rsidRPr="00B936C9" w:rsidTr="007F775D">
        <w:trPr>
          <w:trHeight w:val="249"/>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6.</w:t>
            </w:r>
          </w:p>
        </w:tc>
        <w:tc>
          <w:tcPr>
            <w:tcW w:w="3364" w:type="dxa"/>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„Varpo”  </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108</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r>
      <w:tr w:rsidR="009E7A7E" w:rsidRPr="00B936C9" w:rsidTr="007F775D">
        <w:trPr>
          <w:trHeight w:val="249"/>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7.</w:t>
            </w:r>
          </w:p>
        </w:tc>
        <w:tc>
          <w:tcPr>
            <w:tcW w:w="3364" w:type="dxa"/>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„Vėtrungės”</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164</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3</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1,83</w:t>
            </w:r>
          </w:p>
        </w:tc>
      </w:tr>
      <w:tr w:rsidR="009E7A7E" w:rsidRPr="00B936C9" w:rsidTr="007F775D">
        <w:trPr>
          <w:trHeight w:val="249"/>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8.</w:t>
            </w:r>
          </w:p>
        </w:tc>
        <w:tc>
          <w:tcPr>
            <w:tcW w:w="3364" w:type="dxa"/>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Vydūno</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32</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r>
      <w:tr w:rsidR="009E7A7E" w:rsidRPr="00B936C9" w:rsidTr="007F775D">
        <w:trPr>
          <w:trHeight w:val="249"/>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9.</w:t>
            </w:r>
          </w:p>
        </w:tc>
        <w:tc>
          <w:tcPr>
            <w:tcW w:w="3364" w:type="dxa"/>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Vytauto Didžiojo</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208</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r>
      <w:tr w:rsidR="009E7A7E" w:rsidRPr="00B936C9" w:rsidTr="007F775D">
        <w:trPr>
          <w:trHeight w:val="265"/>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10.</w:t>
            </w:r>
          </w:p>
        </w:tc>
        <w:tc>
          <w:tcPr>
            <w:tcW w:w="3364" w:type="dxa"/>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„Žaliakalnio“</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120</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r>
      <w:tr w:rsidR="009E7A7E" w:rsidRPr="00B936C9" w:rsidTr="007F775D">
        <w:trPr>
          <w:trHeight w:val="249"/>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11.</w:t>
            </w:r>
          </w:p>
        </w:tc>
        <w:tc>
          <w:tcPr>
            <w:tcW w:w="3364" w:type="dxa"/>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„Žemynos“</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143</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w:t>
            </w:r>
          </w:p>
        </w:tc>
      </w:tr>
      <w:tr w:rsidR="009E7A7E" w:rsidRPr="00B936C9" w:rsidTr="007F775D">
        <w:trPr>
          <w:trHeight w:val="249"/>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12.</w:t>
            </w:r>
          </w:p>
        </w:tc>
        <w:tc>
          <w:tcPr>
            <w:tcW w:w="3364" w:type="dxa"/>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Salio Šemerio suaugusiųjų</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108</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4</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3,70</w:t>
            </w:r>
          </w:p>
        </w:tc>
      </w:tr>
      <w:tr w:rsidR="009E7A7E" w:rsidRPr="00B936C9" w:rsidTr="007F775D">
        <w:trPr>
          <w:trHeight w:val="249"/>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13.</w:t>
            </w:r>
          </w:p>
        </w:tc>
        <w:tc>
          <w:tcPr>
            <w:tcW w:w="3364" w:type="dxa"/>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Naujakiemio suaugusiųjų </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107</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3</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caps/>
              </w:rPr>
            </w:pPr>
            <w:r w:rsidRPr="00B936C9">
              <w:rPr>
                <w:rFonts w:ascii="Times New Roman" w:hAnsi="Times New Roman" w:cs="Times New Roman"/>
                <w:caps/>
              </w:rPr>
              <w:t>2,80</w:t>
            </w:r>
          </w:p>
        </w:tc>
      </w:tr>
      <w:tr w:rsidR="009E7A7E" w:rsidRPr="00B936C9" w:rsidTr="007F775D">
        <w:trPr>
          <w:trHeight w:val="249"/>
        </w:trPr>
        <w:tc>
          <w:tcPr>
            <w:tcW w:w="54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b/>
                <w:caps/>
              </w:rPr>
            </w:pPr>
          </w:p>
        </w:tc>
        <w:tc>
          <w:tcPr>
            <w:tcW w:w="3364" w:type="dxa"/>
            <w:shd w:val="clear" w:color="auto" w:fill="auto"/>
          </w:tcPr>
          <w:p w:rsidR="009E7A7E" w:rsidRPr="00B936C9" w:rsidRDefault="009E7A7E" w:rsidP="005E64DF">
            <w:pPr>
              <w:tabs>
                <w:tab w:val="left" w:pos="2775"/>
              </w:tabs>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1906"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b/>
                <w:caps/>
              </w:rPr>
            </w:pPr>
            <w:r w:rsidRPr="00B936C9">
              <w:rPr>
                <w:rFonts w:ascii="Times New Roman" w:hAnsi="Times New Roman" w:cs="Times New Roman"/>
                <w:b/>
                <w:caps/>
              </w:rPr>
              <w:t>1598</w:t>
            </w:r>
          </w:p>
        </w:tc>
        <w:tc>
          <w:tcPr>
            <w:tcW w:w="2320"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b/>
                <w:caps/>
              </w:rPr>
            </w:pPr>
            <w:r w:rsidRPr="00B936C9">
              <w:rPr>
                <w:rFonts w:ascii="Times New Roman" w:hAnsi="Times New Roman" w:cs="Times New Roman"/>
                <w:b/>
                <w:caps/>
              </w:rPr>
              <w:t>11</w:t>
            </w:r>
          </w:p>
        </w:tc>
        <w:tc>
          <w:tcPr>
            <w:tcW w:w="1549" w:type="dxa"/>
            <w:shd w:val="clear" w:color="auto" w:fill="auto"/>
          </w:tcPr>
          <w:p w:rsidR="009E7A7E" w:rsidRPr="00B936C9" w:rsidRDefault="009E7A7E" w:rsidP="005E64DF">
            <w:pPr>
              <w:tabs>
                <w:tab w:val="left" w:pos="142"/>
              </w:tabs>
              <w:spacing w:after="0" w:line="240" w:lineRule="auto"/>
              <w:jc w:val="center"/>
              <w:rPr>
                <w:rFonts w:ascii="Times New Roman" w:hAnsi="Times New Roman" w:cs="Times New Roman"/>
                <w:b/>
                <w:caps/>
              </w:rPr>
            </w:pPr>
            <w:r w:rsidRPr="00B936C9">
              <w:rPr>
                <w:rFonts w:ascii="Times New Roman" w:hAnsi="Times New Roman" w:cs="Times New Roman"/>
                <w:b/>
                <w:caps/>
              </w:rPr>
              <w:t>0,69</w:t>
            </w:r>
          </w:p>
        </w:tc>
      </w:tr>
    </w:tbl>
    <w:p w:rsidR="009E7A7E" w:rsidRPr="00B936C9" w:rsidRDefault="009E7A7E" w:rsidP="005E64DF">
      <w:pPr>
        <w:tabs>
          <w:tab w:val="left" w:pos="142"/>
        </w:tabs>
        <w:spacing w:after="0" w:line="240" w:lineRule="auto"/>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lang w:val="en-US"/>
        </w:rPr>
      </w:pPr>
      <w:r w:rsidRPr="00B936C9">
        <w:rPr>
          <w:rFonts w:ascii="Times New Roman" w:hAnsi="Times New Roman" w:cs="Times New Roman"/>
        </w:rPr>
        <w:t>115 lentelė (7.7.). Nesimokiusių ir mokyklos nelankiusių vaikų, grąžintų į švietimo sistemą, skaičius ir dalis (</w:t>
      </w:r>
      <w:r w:rsidRPr="00B936C9">
        <w:rPr>
          <w:rFonts w:ascii="Times New Roman" w:hAnsi="Times New Roman" w:cs="Times New Roman"/>
          <w:lang w:val="en-US"/>
        </w:rPr>
        <w:t>%)</w:t>
      </w:r>
    </w:p>
    <w:tbl>
      <w:tblPr>
        <w:tblStyle w:val="Lentelstinklelis"/>
        <w:tblW w:w="0" w:type="auto"/>
        <w:tblLayout w:type="fixed"/>
        <w:tblLook w:val="04A0" w:firstRow="1" w:lastRow="0" w:firstColumn="1" w:lastColumn="0" w:noHBand="0" w:noVBand="1"/>
      </w:tblPr>
      <w:tblGrid>
        <w:gridCol w:w="1094"/>
        <w:gridCol w:w="1095"/>
        <w:gridCol w:w="1095"/>
        <w:gridCol w:w="1095"/>
        <w:gridCol w:w="1095"/>
        <w:gridCol w:w="1095"/>
        <w:gridCol w:w="1095"/>
        <w:gridCol w:w="1095"/>
        <w:gridCol w:w="988"/>
      </w:tblGrid>
      <w:tr w:rsidR="009E7A7E" w:rsidRPr="00B936C9" w:rsidTr="00CD67D1">
        <w:tc>
          <w:tcPr>
            <w:tcW w:w="3284" w:type="dxa"/>
            <w:gridSpan w:val="3"/>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2011–2012 m. m.</w:t>
            </w:r>
          </w:p>
        </w:tc>
        <w:tc>
          <w:tcPr>
            <w:tcW w:w="3285" w:type="dxa"/>
            <w:gridSpan w:val="3"/>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2012–2013 m. m.</w:t>
            </w:r>
          </w:p>
        </w:tc>
        <w:tc>
          <w:tcPr>
            <w:tcW w:w="3178" w:type="dxa"/>
            <w:gridSpan w:val="3"/>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2013–2014 m. m.</w:t>
            </w:r>
          </w:p>
        </w:tc>
      </w:tr>
      <w:tr w:rsidR="009E7A7E" w:rsidRPr="00B936C9" w:rsidTr="00CD67D1">
        <w:tc>
          <w:tcPr>
            <w:tcW w:w="1094"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Nesimokančių vaikų skaičius</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Grąžintų į švietimo sistemą vaikų skaičius</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lang w:val="en-US"/>
              </w:rPr>
            </w:pPr>
            <w:r w:rsidRPr="00B936C9">
              <w:rPr>
                <w:sz w:val="22"/>
                <w:szCs w:val="22"/>
              </w:rPr>
              <w:t xml:space="preserve">Dalis </w:t>
            </w:r>
            <w:r w:rsidRPr="00B936C9">
              <w:rPr>
                <w:sz w:val="22"/>
                <w:szCs w:val="22"/>
                <w:lang w:val="en-US"/>
              </w:rPr>
              <w:t>%</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Nesimokančių vaikų skaičius</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Grąžintų į švietimo sistemą vaikų skaičius</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 xml:space="preserve">Dalis </w:t>
            </w:r>
            <w:r w:rsidRPr="00B936C9">
              <w:rPr>
                <w:sz w:val="22"/>
                <w:szCs w:val="22"/>
                <w:lang w:val="en-US"/>
              </w:rPr>
              <w:t>%</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Nesimokančių vaikų skaičius</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Grąžintų į švietimo sistemą vaikų skaičius</w:t>
            </w:r>
          </w:p>
        </w:tc>
        <w:tc>
          <w:tcPr>
            <w:tcW w:w="98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 xml:space="preserve">Dalis </w:t>
            </w:r>
            <w:r w:rsidRPr="00B936C9">
              <w:rPr>
                <w:sz w:val="22"/>
                <w:szCs w:val="22"/>
                <w:lang w:val="en-US"/>
              </w:rPr>
              <w:t>%</w:t>
            </w:r>
          </w:p>
        </w:tc>
      </w:tr>
      <w:tr w:rsidR="009E7A7E" w:rsidRPr="00B936C9" w:rsidTr="00CD67D1">
        <w:tc>
          <w:tcPr>
            <w:tcW w:w="1094"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320</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0,3</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127</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0</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0</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110</w:t>
            </w:r>
          </w:p>
        </w:tc>
        <w:tc>
          <w:tcPr>
            <w:tcW w:w="109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0</w:t>
            </w:r>
          </w:p>
        </w:tc>
        <w:tc>
          <w:tcPr>
            <w:tcW w:w="98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0</w:t>
            </w:r>
          </w:p>
        </w:tc>
      </w:tr>
    </w:tbl>
    <w:p w:rsidR="009E7A7E" w:rsidRPr="00B936C9" w:rsidRDefault="009E7A7E" w:rsidP="005E64DF">
      <w:pPr>
        <w:spacing w:after="0" w:line="240" w:lineRule="auto"/>
        <w:ind w:firstLine="709"/>
        <w:jc w:val="both"/>
        <w:rPr>
          <w:rFonts w:ascii="Times New Roman" w:hAnsi="Times New Roman" w:cs="Times New Roman"/>
          <w:b/>
          <w:bCs/>
        </w:rPr>
      </w:pPr>
    </w:p>
    <w:p w:rsidR="007F775D" w:rsidRDefault="007F775D" w:rsidP="005E64DF">
      <w:pPr>
        <w:spacing w:after="0" w:line="240" w:lineRule="auto"/>
        <w:ind w:firstLine="709"/>
        <w:jc w:val="both"/>
        <w:rPr>
          <w:rFonts w:ascii="Times New Roman" w:hAnsi="Times New Roman" w:cs="Times New Roman"/>
        </w:rPr>
      </w:pPr>
    </w:p>
    <w:p w:rsidR="007F775D" w:rsidRDefault="007F775D" w:rsidP="005E64DF">
      <w:pPr>
        <w:spacing w:after="0" w:line="240" w:lineRule="auto"/>
        <w:ind w:firstLine="709"/>
        <w:jc w:val="both"/>
        <w:rPr>
          <w:rFonts w:ascii="Times New Roman" w:hAnsi="Times New Roman" w:cs="Times New Roman"/>
        </w:rPr>
      </w:pPr>
    </w:p>
    <w:p w:rsidR="007F775D" w:rsidRDefault="007F775D" w:rsidP="005E64DF">
      <w:pPr>
        <w:spacing w:after="0" w:line="240" w:lineRule="auto"/>
        <w:ind w:firstLine="709"/>
        <w:jc w:val="both"/>
        <w:rPr>
          <w:rFonts w:ascii="Times New Roman" w:hAnsi="Times New Roman" w:cs="Times New Roman"/>
        </w:rPr>
      </w:pPr>
    </w:p>
    <w:p w:rsidR="007F775D" w:rsidRDefault="007F775D" w:rsidP="005E64DF">
      <w:pPr>
        <w:spacing w:after="0" w:line="240" w:lineRule="auto"/>
        <w:ind w:firstLine="709"/>
        <w:jc w:val="both"/>
        <w:rPr>
          <w:rFonts w:ascii="Times New Roman" w:hAnsi="Times New Roman" w:cs="Times New Roman"/>
        </w:rPr>
      </w:pPr>
    </w:p>
    <w:p w:rsidR="007F775D" w:rsidRDefault="007F775D" w:rsidP="005E64DF">
      <w:pPr>
        <w:spacing w:after="0" w:line="240" w:lineRule="auto"/>
        <w:ind w:firstLine="709"/>
        <w:jc w:val="both"/>
        <w:rPr>
          <w:rFonts w:ascii="Times New Roman" w:hAnsi="Times New Roman" w:cs="Times New Roman"/>
        </w:rPr>
      </w:pPr>
    </w:p>
    <w:p w:rsidR="007F775D" w:rsidRDefault="007F775D" w:rsidP="005E64DF">
      <w:pPr>
        <w:spacing w:after="0" w:line="240" w:lineRule="auto"/>
        <w:ind w:firstLine="709"/>
        <w:jc w:val="both"/>
        <w:rPr>
          <w:rFonts w:ascii="Times New Roman" w:hAnsi="Times New Roman" w:cs="Times New Roman"/>
        </w:rPr>
      </w:pPr>
    </w:p>
    <w:p w:rsidR="007F775D" w:rsidRDefault="007F775D" w:rsidP="005E64DF">
      <w:pPr>
        <w:spacing w:after="0" w:line="240" w:lineRule="auto"/>
        <w:ind w:firstLine="709"/>
        <w:jc w:val="both"/>
        <w:rPr>
          <w:rFonts w:ascii="Times New Roman" w:hAnsi="Times New Roman" w:cs="Times New Roman"/>
        </w:rPr>
      </w:pPr>
    </w:p>
    <w:p w:rsidR="007F775D" w:rsidRDefault="007F775D" w:rsidP="005E64DF">
      <w:pPr>
        <w:spacing w:after="0" w:line="240" w:lineRule="auto"/>
        <w:ind w:firstLine="709"/>
        <w:jc w:val="both"/>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lastRenderedPageBreak/>
        <w:t>116 lentelė (7.8.). Įgijusių pagrindinį išsilavinimą mokinių skaičius ir dalis (%)</w:t>
      </w:r>
    </w:p>
    <w:tbl>
      <w:tblPr>
        <w:tblStyle w:val="Lentelstinklelis"/>
        <w:tblW w:w="9781" w:type="dxa"/>
        <w:tblInd w:w="-34" w:type="dxa"/>
        <w:tblLayout w:type="fixed"/>
        <w:tblLook w:val="04A0" w:firstRow="1" w:lastRow="0" w:firstColumn="1" w:lastColumn="0" w:noHBand="0" w:noVBand="1"/>
      </w:tblPr>
      <w:tblGrid>
        <w:gridCol w:w="2694"/>
        <w:gridCol w:w="1417"/>
        <w:gridCol w:w="993"/>
        <w:gridCol w:w="992"/>
        <w:gridCol w:w="992"/>
        <w:gridCol w:w="851"/>
        <w:gridCol w:w="992"/>
        <w:gridCol w:w="850"/>
      </w:tblGrid>
      <w:tr w:rsidR="009E7A7E" w:rsidRPr="00B936C9" w:rsidTr="007F775D">
        <w:trPr>
          <w:trHeight w:val="269"/>
          <w:tblHeader/>
        </w:trPr>
        <w:tc>
          <w:tcPr>
            <w:tcW w:w="2694" w:type="dxa"/>
            <w:vMerge w:val="restart"/>
          </w:tcPr>
          <w:p w:rsidR="009E7A7E" w:rsidRPr="00B936C9" w:rsidRDefault="009E7A7E" w:rsidP="005E64DF">
            <w:pPr>
              <w:jc w:val="center"/>
              <w:rPr>
                <w:b/>
                <w:i/>
                <w:color w:val="F79646" w:themeColor="accent6"/>
                <w:sz w:val="22"/>
                <w:szCs w:val="22"/>
              </w:rPr>
            </w:pPr>
            <w:r w:rsidRPr="00B936C9">
              <w:rPr>
                <w:sz w:val="22"/>
                <w:szCs w:val="22"/>
              </w:rPr>
              <w:t>Bendrojo ugdymo įstaigos pavadinimas</w:t>
            </w:r>
          </w:p>
        </w:tc>
        <w:tc>
          <w:tcPr>
            <w:tcW w:w="1417" w:type="dxa"/>
            <w:vMerge w:val="restart"/>
          </w:tcPr>
          <w:p w:rsidR="009E7A7E" w:rsidRPr="00B936C9" w:rsidRDefault="009E7A7E" w:rsidP="005E64DF">
            <w:pPr>
              <w:jc w:val="center"/>
              <w:rPr>
                <w:sz w:val="22"/>
                <w:szCs w:val="22"/>
              </w:rPr>
            </w:pPr>
            <w:r w:rsidRPr="00B936C9">
              <w:rPr>
                <w:sz w:val="22"/>
                <w:szCs w:val="22"/>
              </w:rPr>
              <w:t>Mokinių skaičius 10 (II gimnazijos) klasėje</w:t>
            </w:r>
          </w:p>
          <w:p w:rsidR="009E7A7E" w:rsidRPr="00B936C9" w:rsidRDefault="009E7A7E" w:rsidP="005E64DF">
            <w:pPr>
              <w:jc w:val="center"/>
              <w:rPr>
                <w:sz w:val="22"/>
                <w:szCs w:val="22"/>
              </w:rPr>
            </w:pPr>
            <w:r w:rsidRPr="00B936C9">
              <w:rPr>
                <w:sz w:val="22"/>
                <w:szCs w:val="22"/>
              </w:rPr>
              <w:t>2013-09-01</w:t>
            </w:r>
          </w:p>
        </w:tc>
        <w:tc>
          <w:tcPr>
            <w:tcW w:w="5670" w:type="dxa"/>
            <w:gridSpan w:val="6"/>
          </w:tcPr>
          <w:p w:rsidR="009E7A7E" w:rsidRPr="00B936C9" w:rsidRDefault="009E7A7E" w:rsidP="005E64DF">
            <w:pPr>
              <w:jc w:val="center"/>
              <w:rPr>
                <w:sz w:val="22"/>
                <w:szCs w:val="22"/>
              </w:rPr>
            </w:pPr>
            <w:r w:rsidRPr="00B936C9">
              <w:rPr>
                <w:sz w:val="22"/>
                <w:szCs w:val="22"/>
              </w:rPr>
              <w:t>Mokinių, gavusių 2014 m.</w:t>
            </w:r>
          </w:p>
        </w:tc>
      </w:tr>
      <w:tr w:rsidR="009E7A7E" w:rsidRPr="00B936C9" w:rsidTr="007F775D">
        <w:trPr>
          <w:trHeight w:val="144"/>
          <w:tblHeader/>
        </w:trPr>
        <w:tc>
          <w:tcPr>
            <w:tcW w:w="2694" w:type="dxa"/>
            <w:vMerge/>
          </w:tcPr>
          <w:p w:rsidR="009E7A7E" w:rsidRPr="00B936C9" w:rsidRDefault="009E7A7E" w:rsidP="005E64DF">
            <w:pPr>
              <w:jc w:val="center"/>
              <w:rPr>
                <w:sz w:val="22"/>
                <w:szCs w:val="22"/>
              </w:rPr>
            </w:pPr>
          </w:p>
        </w:tc>
        <w:tc>
          <w:tcPr>
            <w:tcW w:w="1417" w:type="dxa"/>
            <w:vMerge/>
          </w:tcPr>
          <w:p w:rsidR="009E7A7E" w:rsidRPr="00B936C9" w:rsidRDefault="009E7A7E" w:rsidP="005E64DF">
            <w:pPr>
              <w:jc w:val="center"/>
              <w:rPr>
                <w:sz w:val="22"/>
                <w:szCs w:val="22"/>
              </w:rPr>
            </w:pPr>
          </w:p>
        </w:tc>
        <w:tc>
          <w:tcPr>
            <w:tcW w:w="1985" w:type="dxa"/>
            <w:gridSpan w:val="2"/>
          </w:tcPr>
          <w:p w:rsidR="009E7A7E" w:rsidRPr="00B936C9" w:rsidRDefault="009E7A7E" w:rsidP="005E64DF">
            <w:pPr>
              <w:jc w:val="center"/>
              <w:rPr>
                <w:sz w:val="22"/>
                <w:szCs w:val="22"/>
              </w:rPr>
            </w:pPr>
            <w:r w:rsidRPr="00B936C9">
              <w:rPr>
                <w:sz w:val="22"/>
                <w:szCs w:val="22"/>
              </w:rPr>
              <w:t xml:space="preserve">pagrindinio išsilavinimo pažymėjimą </w:t>
            </w:r>
          </w:p>
        </w:tc>
        <w:tc>
          <w:tcPr>
            <w:tcW w:w="1843" w:type="dxa"/>
            <w:gridSpan w:val="2"/>
          </w:tcPr>
          <w:p w:rsidR="009E7A7E" w:rsidRPr="00B936C9" w:rsidRDefault="009E7A7E" w:rsidP="005E64DF">
            <w:pPr>
              <w:jc w:val="center"/>
              <w:rPr>
                <w:sz w:val="22"/>
                <w:szCs w:val="22"/>
              </w:rPr>
            </w:pPr>
            <w:r w:rsidRPr="00B936C9">
              <w:rPr>
                <w:sz w:val="22"/>
                <w:szCs w:val="22"/>
              </w:rPr>
              <w:t>mokymosi pasiekimų pažymėjimą</w:t>
            </w:r>
          </w:p>
        </w:tc>
        <w:tc>
          <w:tcPr>
            <w:tcW w:w="1842" w:type="dxa"/>
            <w:gridSpan w:val="2"/>
          </w:tcPr>
          <w:p w:rsidR="009E7A7E" w:rsidRPr="00B936C9" w:rsidRDefault="009E7A7E" w:rsidP="005E64DF">
            <w:pPr>
              <w:jc w:val="center"/>
              <w:rPr>
                <w:sz w:val="22"/>
                <w:szCs w:val="22"/>
              </w:rPr>
            </w:pPr>
            <w:r w:rsidRPr="00B936C9">
              <w:rPr>
                <w:sz w:val="22"/>
                <w:szCs w:val="22"/>
              </w:rPr>
              <w:t>pagrindinio ugdymo pasiekimų pažymėjimą</w:t>
            </w:r>
          </w:p>
        </w:tc>
      </w:tr>
      <w:tr w:rsidR="009E7A7E" w:rsidRPr="00B936C9" w:rsidTr="007F775D">
        <w:trPr>
          <w:trHeight w:val="144"/>
          <w:tblHeader/>
        </w:trPr>
        <w:tc>
          <w:tcPr>
            <w:tcW w:w="2694" w:type="dxa"/>
            <w:vMerge/>
          </w:tcPr>
          <w:p w:rsidR="009E7A7E" w:rsidRPr="00B936C9" w:rsidRDefault="009E7A7E" w:rsidP="005E64DF">
            <w:pPr>
              <w:jc w:val="center"/>
              <w:rPr>
                <w:b/>
                <w:i/>
                <w:color w:val="F79646" w:themeColor="accent6"/>
                <w:sz w:val="22"/>
                <w:szCs w:val="22"/>
              </w:rPr>
            </w:pPr>
          </w:p>
        </w:tc>
        <w:tc>
          <w:tcPr>
            <w:tcW w:w="1417" w:type="dxa"/>
            <w:vMerge/>
          </w:tcPr>
          <w:p w:rsidR="009E7A7E" w:rsidRPr="00B936C9" w:rsidRDefault="009E7A7E" w:rsidP="005E64DF">
            <w:pPr>
              <w:jc w:val="center"/>
              <w:rPr>
                <w:sz w:val="22"/>
                <w:szCs w:val="22"/>
              </w:rPr>
            </w:pPr>
          </w:p>
        </w:tc>
        <w:tc>
          <w:tcPr>
            <w:tcW w:w="993" w:type="dxa"/>
          </w:tcPr>
          <w:p w:rsidR="009E7A7E" w:rsidRPr="00B936C9" w:rsidRDefault="009E7A7E" w:rsidP="005E64DF">
            <w:pPr>
              <w:jc w:val="center"/>
              <w:rPr>
                <w:sz w:val="22"/>
                <w:szCs w:val="22"/>
              </w:rPr>
            </w:pPr>
            <w:r w:rsidRPr="00B936C9">
              <w:rPr>
                <w:sz w:val="22"/>
                <w:szCs w:val="22"/>
              </w:rPr>
              <w:t>skaičius</w:t>
            </w:r>
          </w:p>
        </w:tc>
        <w:tc>
          <w:tcPr>
            <w:tcW w:w="992" w:type="dxa"/>
          </w:tcPr>
          <w:p w:rsidR="009E7A7E" w:rsidRPr="00B936C9" w:rsidRDefault="009E7A7E" w:rsidP="005E64DF">
            <w:pPr>
              <w:jc w:val="center"/>
              <w:rPr>
                <w:sz w:val="22"/>
                <w:szCs w:val="22"/>
              </w:rPr>
            </w:pPr>
            <w:r w:rsidRPr="00B936C9">
              <w:rPr>
                <w:sz w:val="22"/>
                <w:szCs w:val="22"/>
              </w:rPr>
              <w:t>dalis</w:t>
            </w:r>
          </w:p>
        </w:tc>
        <w:tc>
          <w:tcPr>
            <w:tcW w:w="992" w:type="dxa"/>
          </w:tcPr>
          <w:p w:rsidR="009E7A7E" w:rsidRPr="00B936C9" w:rsidRDefault="009E7A7E" w:rsidP="005E64DF">
            <w:pPr>
              <w:jc w:val="center"/>
              <w:rPr>
                <w:sz w:val="22"/>
                <w:szCs w:val="22"/>
              </w:rPr>
            </w:pPr>
            <w:r w:rsidRPr="00B936C9">
              <w:rPr>
                <w:sz w:val="22"/>
                <w:szCs w:val="22"/>
              </w:rPr>
              <w:t>skaičius</w:t>
            </w:r>
          </w:p>
        </w:tc>
        <w:tc>
          <w:tcPr>
            <w:tcW w:w="851" w:type="dxa"/>
          </w:tcPr>
          <w:p w:rsidR="009E7A7E" w:rsidRPr="00B936C9" w:rsidRDefault="009E7A7E" w:rsidP="005E64DF">
            <w:pPr>
              <w:jc w:val="center"/>
              <w:rPr>
                <w:sz w:val="22"/>
                <w:szCs w:val="22"/>
              </w:rPr>
            </w:pPr>
            <w:r w:rsidRPr="00B936C9">
              <w:rPr>
                <w:sz w:val="22"/>
                <w:szCs w:val="22"/>
              </w:rPr>
              <w:t>dalis</w:t>
            </w:r>
          </w:p>
        </w:tc>
        <w:tc>
          <w:tcPr>
            <w:tcW w:w="992" w:type="dxa"/>
          </w:tcPr>
          <w:p w:rsidR="009E7A7E" w:rsidRPr="00B936C9" w:rsidRDefault="009E7A7E" w:rsidP="005E64DF">
            <w:pPr>
              <w:jc w:val="center"/>
              <w:rPr>
                <w:sz w:val="22"/>
                <w:szCs w:val="22"/>
              </w:rPr>
            </w:pPr>
            <w:r w:rsidRPr="00B936C9">
              <w:rPr>
                <w:sz w:val="22"/>
                <w:szCs w:val="22"/>
              </w:rPr>
              <w:t>skaičius</w:t>
            </w:r>
          </w:p>
        </w:tc>
        <w:tc>
          <w:tcPr>
            <w:tcW w:w="850" w:type="dxa"/>
          </w:tcPr>
          <w:p w:rsidR="009E7A7E" w:rsidRPr="00B936C9" w:rsidRDefault="009E7A7E" w:rsidP="005E64DF">
            <w:pPr>
              <w:jc w:val="center"/>
              <w:rPr>
                <w:sz w:val="22"/>
                <w:szCs w:val="22"/>
              </w:rPr>
            </w:pPr>
            <w:r w:rsidRPr="00B936C9">
              <w:rPr>
                <w:sz w:val="22"/>
                <w:szCs w:val="22"/>
              </w:rPr>
              <w:t>dalis</w:t>
            </w:r>
          </w:p>
        </w:tc>
      </w:tr>
      <w:tr w:rsidR="009E7A7E" w:rsidRPr="00B936C9" w:rsidTr="00CD67D1">
        <w:trPr>
          <w:trHeight w:val="269"/>
        </w:trPr>
        <w:tc>
          <w:tcPr>
            <w:tcW w:w="9781" w:type="dxa"/>
            <w:gridSpan w:val="8"/>
          </w:tcPr>
          <w:p w:rsidR="009E7A7E" w:rsidRPr="00B936C9" w:rsidRDefault="009E7A7E" w:rsidP="005E64DF">
            <w:pPr>
              <w:jc w:val="center"/>
              <w:rPr>
                <w:b/>
                <w:sz w:val="22"/>
                <w:szCs w:val="22"/>
              </w:rPr>
            </w:pPr>
            <w:r w:rsidRPr="00B936C9">
              <w:rPr>
                <w:b/>
                <w:sz w:val="22"/>
                <w:szCs w:val="22"/>
              </w:rPr>
              <w:t>Gimnazijos</w:t>
            </w: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„Aitvaro“ </w:t>
            </w:r>
          </w:p>
        </w:tc>
        <w:tc>
          <w:tcPr>
            <w:tcW w:w="1417" w:type="dxa"/>
          </w:tcPr>
          <w:p w:rsidR="009E7A7E" w:rsidRPr="00B936C9" w:rsidRDefault="009E7A7E" w:rsidP="005E64DF">
            <w:pPr>
              <w:jc w:val="center"/>
              <w:rPr>
                <w:sz w:val="22"/>
                <w:szCs w:val="22"/>
              </w:rPr>
            </w:pPr>
            <w:r w:rsidRPr="00B936C9">
              <w:rPr>
                <w:sz w:val="22"/>
                <w:szCs w:val="22"/>
              </w:rPr>
              <w:t>50</w:t>
            </w:r>
          </w:p>
        </w:tc>
        <w:tc>
          <w:tcPr>
            <w:tcW w:w="993" w:type="dxa"/>
          </w:tcPr>
          <w:p w:rsidR="009E7A7E" w:rsidRPr="00B936C9" w:rsidRDefault="009E7A7E" w:rsidP="005E64DF">
            <w:pPr>
              <w:jc w:val="center"/>
              <w:rPr>
                <w:sz w:val="22"/>
                <w:szCs w:val="22"/>
              </w:rPr>
            </w:pPr>
            <w:r w:rsidRPr="00B936C9">
              <w:rPr>
                <w:sz w:val="22"/>
                <w:szCs w:val="22"/>
              </w:rPr>
              <w:t>49</w:t>
            </w:r>
          </w:p>
        </w:tc>
        <w:tc>
          <w:tcPr>
            <w:tcW w:w="992" w:type="dxa"/>
          </w:tcPr>
          <w:p w:rsidR="009E7A7E" w:rsidRPr="00B936C9" w:rsidRDefault="009E7A7E" w:rsidP="005E64DF">
            <w:pPr>
              <w:jc w:val="center"/>
              <w:rPr>
                <w:sz w:val="22"/>
                <w:szCs w:val="22"/>
              </w:rPr>
            </w:pPr>
            <w:r w:rsidRPr="00B936C9">
              <w:rPr>
                <w:sz w:val="22"/>
                <w:szCs w:val="22"/>
              </w:rPr>
              <w:t>98,0</w:t>
            </w:r>
          </w:p>
        </w:tc>
        <w:tc>
          <w:tcPr>
            <w:tcW w:w="992" w:type="dxa"/>
          </w:tcPr>
          <w:p w:rsidR="009E7A7E" w:rsidRPr="00B936C9" w:rsidRDefault="009E7A7E" w:rsidP="005E64DF">
            <w:pPr>
              <w:jc w:val="center"/>
              <w:rPr>
                <w:sz w:val="22"/>
                <w:szCs w:val="22"/>
              </w:rPr>
            </w:pPr>
            <w:r w:rsidRPr="00B936C9">
              <w:rPr>
                <w:sz w:val="22"/>
                <w:szCs w:val="22"/>
              </w:rPr>
              <w:t>1</w:t>
            </w:r>
          </w:p>
        </w:tc>
        <w:tc>
          <w:tcPr>
            <w:tcW w:w="851" w:type="dxa"/>
          </w:tcPr>
          <w:p w:rsidR="009E7A7E" w:rsidRPr="00B936C9" w:rsidRDefault="009E7A7E" w:rsidP="005E64DF">
            <w:pPr>
              <w:jc w:val="center"/>
              <w:rPr>
                <w:sz w:val="22"/>
                <w:szCs w:val="22"/>
              </w:rPr>
            </w:pPr>
            <w:r w:rsidRPr="00B936C9">
              <w:rPr>
                <w:sz w:val="22"/>
                <w:szCs w:val="22"/>
              </w:rPr>
              <w:t>2,0</w:t>
            </w: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„Aukuro“ </w:t>
            </w:r>
          </w:p>
        </w:tc>
        <w:tc>
          <w:tcPr>
            <w:tcW w:w="1417" w:type="dxa"/>
          </w:tcPr>
          <w:p w:rsidR="009E7A7E" w:rsidRPr="00B936C9" w:rsidRDefault="009E7A7E" w:rsidP="005E64DF">
            <w:pPr>
              <w:jc w:val="center"/>
              <w:rPr>
                <w:sz w:val="22"/>
                <w:szCs w:val="22"/>
              </w:rPr>
            </w:pPr>
            <w:r w:rsidRPr="00B936C9">
              <w:rPr>
                <w:sz w:val="22"/>
                <w:szCs w:val="22"/>
              </w:rPr>
              <w:t>151</w:t>
            </w:r>
          </w:p>
        </w:tc>
        <w:tc>
          <w:tcPr>
            <w:tcW w:w="993" w:type="dxa"/>
          </w:tcPr>
          <w:p w:rsidR="009E7A7E" w:rsidRPr="00B936C9" w:rsidRDefault="009E7A7E" w:rsidP="005E64DF">
            <w:pPr>
              <w:jc w:val="center"/>
              <w:rPr>
                <w:sz w:val="22"/>
                <w:szCs w:val="22"/>
              </w:rPr>
            </w:pPr>
            <w:r w:rsidRPr="00B936C9">
              <w:rPr>
                <w:sz w:val="22"/>
                <w:szCs w:val="22"/>
              </w:rPr>
              <w:t>150</w:t>
            </w:r>
          </w:p>
        </w:tc>
        <w:tc>
          <w:tcPr>
            <w:tcW w:w="992" w:type="dxa"/>
          </w:tcPr>
          <w:p w:rsidR="009E7A7E" w:rsidRPr="00B936C9" w:rsidRDefault="009E7A7E" w:rsidP="005E64DF">
            <w:pPr>
              <w:jc w:val="center"/>
              <w:rPr>
                <w:sz w:val="22"/>
                <w:szCs w:val="22"/>
              </w:rPr>
            </w:pPr>
            <w:r w:rsidRPr="00B936C9">
              <w:rPr>
                <w:sz w:val="22"/>
                <w:szCs w:val="22"/>
              </w:rPr>
              <w:t>99,3</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r w:rsidRPr="00B936C9">
              <w:rPr>
                <w:sz w:val="22"/>
                <w:szCs w:val="22"/>
              </w:rPr>
              <w:t>1</w:t>
            </w:r>
          </w:p>
        </w:tc>
        <w:tc>
          <w:tcPr>
            <w:tcW w:w="850" w:type="dxa"/>
          </w:tcPr>
          <w:p w:rsidR="009E7A7E" w:rsidRPr="00B936C9" w:rsidRDefault="009E7A7E" w:rsidP="005E64DF">
            <w:pPr>
              <w:jc w:val="center"/>
              <w:rPr>
                <w:sz w:val="22"/>
                <w:szCs w:val="22"/>
              </w:rPr>
            </w:pPr>
            <w:r w:rsidRPr="00B936C9">
              <w:rPr>
                <w:sz w:val="22"/>
                <w:szCs w:val="22"/>
              </w:rPr>
              <w:t>0,7</w:t>
            </w: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„Ąžuolyno“</w:t>
            </w:r>
          </w:p>
        </w:tc>
        <w:tc>
          <w:tcPr>
            <w:tcW w:w="1417" w:type="dxa"/>
          </w:tcPr>
          <w:p w:rsidR="009E7A7E" w:rsidRPr="00B936C9" w:rsidRDefault="009E7A7E" w:rsidP="005E64DF">
            <w:pPr>
              <w:jc w:val="center"/>
              <w:rPr>
                <w:sz w:val="22"/>
                <w:szCs w:val="22"/>
              </w:rPr>
            </w:pPr>
            <w:r w:rsidRPr="00B936C9">
              <w:rPr>
                <w:sz w:val="22"/>
                <w:szCs w:val="22"/>
              </w:rPr>
              <w:t>171</w:t>
            </w:r>
          </w:p>
        </w:tc>
        <w:tc>
          <w:tcPr>
            <w:tcW w:w="993" w:type="dxa"/>
          </w:tcPr>
          <w:p w:rsidR="009E7A7E" w:rsidRPr="00B936C9" w:rsidRDefault="009E7A7E" w:rsidP="005E64DF">
            <w:pPr>
              <w:jc w:val="center"/>
              <w:rPr>
                <w:sz w:val="22"/>
                <w:szCs w:val="22"/>
              </w:rPr>
            </w:pPr>
            <w:r w:rsidRPr="00B936C9">
              <w:rPr>
                <w:sz w:val="22"/>
                <w:szCs w:val="22"/>
              </w:rPr>
              <w:t>172</w:t>
            </w:r>
          </w:p>
        </w:tc>
        <w:tc>
          <w:tcPr>
            <w:tcW w:w="992" w:type="dxa"/>
          </w:tcPr>
          <w:p w:rsidR="009E7A7E" w:rsidRPr="00B936C9" w:rsidRDefault="009E7A7E" w:rsidP="005E64DF">
            <w:pPr>
              <w:jc w:val="center"/>
              <w:rPr>
                <w:sz w:val="22"/>
                <w:szCs w:val="22"/>
              </w:rPr>
            </w:pPr>
            <w:r w:rsidRPr="00B936C9">
              <w:rPr>
                <w:sz w:val="22"/>
                <w:szCs w:val="22"/>
              </w:rPr>
              <w:t>100</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Baltijos </w:t>
            </w:r>
          </w:p>
        </w:tc>
        <w:tc>
          <w:tcPr>
            <w:tcW w:w="1417" w:type="dxa"/>
          </w:tcPr>
          <w:p w:rsidR="009E7A7E" w:rsidRPr="00B936C9" w:rsidRDefault="009E7A7E" w:rsidP="005E64DF">
            <w:pPr>
              <w:jc w:val="center"/>
              <w:rPr>
                <w:sz w:val="22"/>
                <w:szCs w:val="22"/>
              </w:rPr>
            </w:pPr>
            <w:r w:rsidRPr="00B936C9">
              <w:rPr>
                <w:sz w:val="22"/>
                <w:szCs w:val="22"/>
              </w:rPr>
              <w:t>78</w:t>
            </w:r>
          </w:p>
        </w:tc>
        <w:tc>
          <w:tcPr>
            <w:tcW w:w="993" w:type="dxa"/>
          </w:tcPr>
          <w:p w:rsidR="009E7A7E" w:rsidRPr="00B936C9" w:rsidRDefault="009E7A7E" w:rsidP="005E64DF">
            <w:pPr>
              <w:jc w:val="center"/>
              <w:rPr>
                <w:sz w:val="22"/>
                <w:szCs w:val="22"/>
              </w:rPr>
            </w:pPr>
            <w:r w:rsidRPr="00B936C9">
              <w:rPr>
                <w:sz w:val="22"/>
                <w:szCs w:val="22"/>
              </w:rPr>
              <w:t>77</w:t>
            </w:r>
          </w:p>
        </w:tc>
        <w:tc>
          <w:tcPr>
            <w:tcW w:w="992" w:type="dxa"/>
          </w:tcPr>
          <w:p w:rsidR="009E7A7E" w:rsidRPr="00B936C9" w:rsidRDefault="009E7A7E" w:rsidP="005E64DF">
            <w:pPr>
              <w:jc w:val="center"/>
              <w:rPr>
                <w:sz w:val="22"/>
                <w:szCs w:val="22"/>
              </w:rPr>
            </w:pPr>
            <w:r w:rsidRPr="00B936C9">
              <w:rPr>
                <w:sz w:val="22"/>
                <w:szCs w:val="22"/>
              </w:rPr>
              <w:t>98,7</w:t>
            </w:r>
          </w:p>
        </w:tc>
        <w:tc>
          <w:tcPr>
            <w:tcW w:w="992" w:type="dxa"/>
          </w:tcPr>
          <w:p w:rsidR="009E7A7E" w:rsidRPr="00B936C9" w:rsidRDefault="009E7A7E" w:rsidP="005E64DF">
            <w:pPr>
              <w:jc w:val="center"/>
              <w:rPr>
                <w:sz w:val="22"/>
                <w:szCs w:val="22"/>
              </w:rPr>
            </w:pPr>
            <w:r w:rsidRPr="00B936C9">
              <w:rPr>
                <w:sz w:val="22"/>
                <w:szCs w:val="22"/>
              </w:rPr>
              <w:t>1</w:t>
            </w:r>
          </w:p>
        </w:tc>
        <w:tc>
          <w:tcPr>
            <w:tcW w:w="851" w:type="dxa"/>
          </w:tcPr>
          <w:p w:rsidR="009E7A7E" w:rsidRPr="00B936C9" w:rsidRDefault="009E7A7E" w:rsidP="005E64DF">
            <w:pPr>
              <w:jc w:val="center"/>
              <w:rPr>
                <w:sz w:val="22"/>
                <w:szCs w:val="22"/>
              </w:rPr>
            </w:pPr>
            <w:r w:rsidRPr="00B936C9">
              <w:rPr>
                <w:sz w:val="22"/>
                <w:szCs w:val="22"/>
              </w:rPr>
              <w:t>1,3</w:t>
            </w: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Vytauto Didžiojo</w:t>
            </w:r>
          </w:p>
        </w:tc>
        <w:tc>
          <w:tcPr>
            <w:tcW w:w="1417" w:type="dxa"/>
          </w:tcPr>
          <w:p w:rsidR="009E7A7E" w:rsidRPr="00B936C9" w:rsidRDefault="009E7A7E" w:rsidP="005E64DF">
            <w:pPr>
              <w:jc w:val="center"/>
              <w:rPr>
                <w:sz w:val="22"/>
                <w:szCs w:val="22"/>
              </w:rPr>
            </w:pPr>
            <w:r w:rsidRPr="00B936C9">
              <w:rPr>
                <w:sz w:val="22"/>
                <w:szCs w:val="22"/>
              </w:rPr>
              <w:t>164</w:t>
            </w:r>
          </w:p>
        </w:tc>
        <w:tc>
          <w:tcPr>
            <w:tcW w:w="993" w:type="dxa"/>
          </w:tcPr>
          <w:p w:rsidR="009E7A7E" w:rsidRPr="00B936C9" w:rsidRDefault="009E7A7E" w:rsidP="005E64DF">
            <w:pPr>
              <w:jc w:val="center"/>
              <w:rPr>
                <w:sz w:val="22"/>
                <w:szCs w:val="22"/>
              </w:rPr>
            </w:pPr>
            <w:r w:rsidRPr="00B936C9">
              <w:rPr>
                <w:sz w:val="22"/>
                <w:szCs w:val="22"/>
              </w:rPr>
              <w:t>165</w:t>
            </w:r>
          </w:p>
        </w:tc>
        <w:tc>
          <w:tcPr>
            <w:tcW w:w="992" w:type="dxa"/>
          </w:tcPr>
          <w:p w:rsidR="009E7A7E" w:rsidRPr="00B936C9" w:rsidRDefault="009E7A7E" w:rsidP="005E64DF">
            <w:pPr>
              <w:jc w:val="center"/>
              <w:rPr>
                <w:sz w:val="22"/>
                <w:szCs w:val="22"/>
              </w:rPr>
            </w:pPr>
            <w:r w:rsidRPr="00B936C9">
              <w:rPr>
                <w:sz w:val="22"/>
                <w:szCs w:val="22"/>
              </w:rPr>
              <w:t>100</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„Varpo“ </w:t>
            </w:r>
          </w:p>
        </w:tc>
        <w:tc>
          <w:tcPr>
            <w:tcW w:w="1417" w:type="dxa"/>
          </w:tcPr>
          <w:p w:rsidR="009E7A7E" w:rsidRPr="00B936C9" w:rsidRDefault="009E7A7E" w:rsidP="005E64DF">
            <w:pPr>
              <w:jc w:val="center"/>
              <w:rPr>
                <w:sz w:val="22"/>
                <w:szCs w:val="22"/>
              </w:rPr>
            </w:pPr>
            <w:r w:rsidRPr="00B936C9">
              <w:rPr>
                <w:sz w:val="22"/>
                <w:szCs w:val="22"/>
              </w:rPr>
              <w:t>141</w:t>
            </w:r>
          </w:p>
        </w:tc>
        <w:tc>
          <w:tcPr>
            <w:tcW w:w="993" w:type="dxa"/>
          </w:tcPr>
          <w:p w:rsidR="009E7A7E" w:rsidRPr="00B936C9" w:rsidRDefault="009E7A7E" w:rsidP="005E64DF">
            <w:pPr>
              <w:jc w:val="center"/>
              <w:rPr>
                <w:sz w:val="22"/>
                <w:szCs w:val="22"/>
              </w:rPr>
            </w:pPr>
            <w:r w:rsidRPr="00B936C9">
              <w:rPr>
                <w:sz w:val="22"/>
                <w:szCs w:val="22"/>
              </w:rPr>
              <w:t>140</w:t>
            </w:r>
          </w:p>
        </w:tc>
        <w:tc>
          <w:tcPr>
            <w:tcW w:w="992" w:type="dxa"/>
          </w:tcPr>
          <w:p w:rsidR="009E7A7E" w:rsidRPr="00B936C9" w:rsidRDefault="009E7A7E" w:rsidP="005E64DF">
            <w:pPr>
              <w:jc w:val="center"/>
              <w:rPr>
                <w:sz w:val="22"/>
                <w:szCs w:val="22"/>
              </w:rPr>
            </w:pPr>
            <w:r w:rsidRPr="00B936C9">
              <w:rPr>
                <w:sz w:val="22"/>
                <w:szCs w:val="22"/>
              </w:rPr>
              <w:t>99,3</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„Vėtrungės“ </w:t>
            </w:r>
          </w:p>
        </w:tc>
        <w:tc>
          <w:tcPr>
            <w:tcW w:w="1417" w:type="dxa"/>
          </w:tcPr>
          <w:p w:rsidR="009E7A7E" w:rsidRPr="00B936C9" w:rsidRDefault="009E7A7E" w:rsidP="005E64DF">
            <w:pPr>
              <w:jc w:val="center"/>
              <w:rPr>
                <w:sz w:val="22"/>
                <w:szCs w:val="22"/>
              </w:rPr>
            </w:pPr>
            <w:r w:rsidRPr="00B936C9">
              <w:rPr>
                <w:sz w:val="22"/>
                <w:szCs w:val="22"/>
              </w:rPr>
              <w:t>160</w:t>
            </w:r>
          </w:p>
        </w:tc>
        <w:tc>
          <w:tcPr>
            <w:tcW w:w="993" w:type="dxa"/>
          </w:tcPr>
          <w:p w:rsidR="009E7A7E" w:rsidRPr="00B936C9" w:rsidRDefault="009E7A7E" w:rsidP="005E64DF">
            <w:pPr>
              <w:jc w:val="center"/>
              <w:rPr>
                <w:sz w:val="22"/>
                <w:szCs w:val="22"/>
              </w:rPr>
            </w:pPr>
            <w:r w:rsidRPr="00B936C9">
              <w:rPr>
                <w:sz w:val="22"/>
                <w:szCs w:val="22"/>
              </w:rPr>
              <w:t>166</w:t>
            </w:r>
          </w:p>
        </w:tc>
        <w:tc>
          <w:tcPr>
            <w:tcW w:w="992" w:type="dxa"/>
          </w:tcPr>
          <w:p w:rsidR="009E7A7E" w:rsidRPr="00B936C9" w:rsidRDefault="009E7A7E" w:rsidP="005E64DF">
            <w:pPr>
              <w:jc w:val="center"/>
              <w:rPr>
                <w:sz w:val="22"/>
                <w:szCs w:val="22"/>
              </w:rPr>
            </w:pPr>
            <w:r w:rsidRPr="00B936C9">
              <w:rPr>
                <w:sz w:val="22"/>
                <w:szCs w:val="22"/>
              </w:rPr>
              <w:t>100</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Vydūno </w:t>
            </w:r>
          </w:p>
        </w:tc>
        <w:tc>
          <w:tcPr>
            <w:tcW w:w="1417" w:type="dxa"/>
          </w:tcPr>
          <w:p w:rsidR="009E7A7E" w:rsidRPr="00B936C9" w:rsidRDefault="009E7A7E" w:rsidP="005E64DF">
            <w:pPr>
              <w:jc w:val="center"/>
              <w:rPr>
                <w:sz w:val="22"/>
                <w:szCs w:val="22"/>
              </w:rPr>
            </w:pPr>
            <w:r w:rsidRPr="00B936C9">
              <w:rPr>
                <w:sz w:val="22"/>
                <w:szCs w:val="22"/>
              </w:rPr>
              <w:t>53</w:t>
            </w:r>
          </w:p>
        </w:tc>
        <w:tc>
          <w:tcPr>
            <w:tcW w:w="993" w:type="dxa"/>
          </w:tcPr>
          <w:p w:rsidR="009E7A7E" w:rsidRPr="00B936C9" w:rsidRDefault="009E7A7E" w:rsidP="005E64DF">
            <w:pPr>
              <w:jc w:val="center"/>
              <w:rPr>
                <w:sz w:val="22"/>
                <w:szCs w:val="22"/>
              </w:rPr>
            </w:pPr>
            <w:r w:rsidRPr="00B936C9">
              <w:rPr>
                <w:sz w:val="22"/>
                <w:szCs w:val="22"/>
              </w:rPr>
              <w:t>31</w:t>
            </w:r>
          </w:p>
        </w:tc>
        <w:tc>
          <w:tcPr>
            <w:tcW w:w="992" w:type="dxa"/>
          </w:tcPr>
          <w:p w:rsidR="009E7A7E" w:rsidRPr="00B936C9" w:rsidRDefault="009E7A7E" w:rsidP="005E64DF">
            <w:pPr>
              <w:jc w:val="center"/>
              <w:rPr>
                <w:sz w:val="22"/>
                <w:szCs w:val="22"/>
              </w:rPr>
            </w:pPr>
            <w:r w:rsidRPr="00B936C9">
              <w:rPr>
                <w:sz w:val="22"/>
                <w:szCs w:val="22"/>
              </w:rPr>
              <w:t>58,5</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CD67D1">
        <w:trPr>
          <w:trHeight w:val="284"/>
        </w:trPr>
        <w:tc>
          <w:tcPr>
            <w:tcW w:w="2694" w:type="dxa"/>
          </w:tcPr>
          <w:p w:rsidR="009E7A7E" w:rsidRPr="00B936C9" w:rsidRDefault="009E7A7E" w:rsidP="005E64DF">
            <w:pPr>
              <w:rPr>
                <w:sz w:val="22"/>
                <w:szCs w:val="22"/>
              </w:rPr>
            </w:pPr>
            <w:r w:rsidRPr="00B936C9">
              <w:rPr>
                <w:sz w:val="22"/>
                <w:szCs w:val="22"/>
              </w:rPr>
              <w:t>H. Zudermano</w:t>
            </w:r>
          </w:p>
        </w:tc>
        <w:tc>
          <w:tcPr>
            <w:tcW w:w="1417" w:type="dxa"/>
          </w:tcPr>
          <w:p w:rsidR="009E7A7E" w:rsidRPr="00B936C9" w:rsidRDefault="009E7A7E" w:rsidP="005E64DF">
            <w:pPr>
              <w:jc w:val="center"/>
              <w:rPr>
                <w:sz w:val="22"/>
                <w:szCs w:val="22"/>
              </w:rPr>
            </w:pPr>
            <w:r w:rsidRPr="00B936C9">
              <w:rPr>
                <w:sz w:val="22"/>
                <w:szCs w:val="22"/>
              </w:rPr>
              <w:t>53</w:t>
            </w:r>
          </w:p>
        </w:tc>
        <w:tc>
          <w:tcPr>
            <w:tcW w:w="993" w:type="dxa"/>
          </w:tcPr>
          <w:p w:rsidR="009E7A7E" w:rsidRPr="00B936C9" w:rsidRDefault="009E7A7E" w:rsidP="005E64DF">
            <w:pPr>
              <w:jc w:val="center"/>
              <w:rPr>
                <w:sz w:val="22"/>
                <w:szCs w:val="22"/>
              </w:rPr>
            </w:pPr>
            <w:r w:rsidRPr="00B936C9">
              <w:rPr>
                <w:sz w:val="22"/>
                <w:szCs w:val="22"/>
              </w:rPr>
              <w:t>47</w:t>
            </w:r>
          </w:p>
        </w:tc>
        <w:tc>
          <w:tcPr>
            <w:tcW w:w="992" w:type="dxa"/>
          </w:tcPr>
          <w:p w:rsidR="009E7A7E" w:rsidRPr="00B936C9" w:rsidRDefault="009E7A7E" w:rsidP="005E64DF">
            <w:pPr>
              <w:jc w:val="center"/>
              <w:rPr>
                <w:sz w:val="22"/>
                <w:szCs w:val="22"/>
              </w:rPr>
            </w:pPr>
            <w:r w:rsidRPr="00B936C9">
              <w:rPr>
                <w:sz w:val="22"/>
                <w:szCs w:val="22"/>
              </w:rPr>
              <w:t>88,7</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„Žaliakalnio“</w:t>
            </w:r>
          </w:p>
        </w:tc>
        <w:tc>
          <w:tcPr>
            <w:tcW w:w="1417" w:type="dxa"/>
          </w:tcPr>
          <w:p w:rsidR="009E7A7E" w:rsidRPr="00B936C9" w:rsidRDefault="009E7A7E" w:rsidP="005E64DF">
            <w:pPr>
              <w:jc w:val="center"/>
              <w:rPr>
                <w:sz w:val="22"/>
                <w:szCs w:val="22"/>
              </w:rPr>
            </w:pPr>
            <w:r w:rsidRPr="00B936C9">
              <w:rPr>
                <w:sz w:val="22"/>
                <w:szCs w:val="22"/>
              </w:rPr>
              <w:t>47</w:t>
            </w:r>
          </w:p>
        </w:tc>
        <w:tc>
          <w:tcPr>
            <w:tcW w:w="993" w:type="dxa"/>
          </w:tcPr>
          <w:p w:rsidR="009E7A7E" w:rsidRPr="00B936C9" w:rsidRDefault="009E7A7E" w:rsidP="005E64DF">
            <w:pPr>
              <w:jc w:val="center"/>
              <w:rPr>
                <w:sz w:val="22"/>
                <w:szCs w:val="22"/>
              </w:rPr>
            </w:pPr>
            <w:r w:rsidRPr="00B936C9">
              <w:rPr>
                <w:sz w:val="22"/>
                <w:szCs w:val="22"/>
              </w:rPr>
              <w:t>51</w:t>
            </w:r>
          </w:p>
        </w:tc>
        <w:tc>
          <w:tcPr>
            <w:tcW w:w="992" w:type="dxa"/>
          </w:tcPr>
          <w:p w:rsidR="009E7A7E" w:rsidRPr="00B936C9" w:rsidRDefault="009E7A7E" w:rsidP="005E64DF">
            <w:pPr>
              <w:jc w:val="center"/>
              <w:rPr>
                <w:sz w:val="22"/>
                <w:szCs w:val="22"/>
              </w:rPr>
            </w:pPr>
            <w:r w:rsidRPr="00B936C9">
              <w:rPr>
                <w:sz w:val="22"/>
                <w:szCs w:val="22"/>
              </w:rPr>
              <w:t>100</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„Žemynos“ </w:t>
            </w:r>
          </w:p>
        </w:tc>
        <w:tc>
          <w:tcPr>
            <w:tcW w:w="1417" w:type="dxa"/>
          </w:tcPr>
          <w:p w:rsidR="009E7A7E" w:rsidRPr="00B936C9" w:rsidRDefault="009E7A7E" w:rsidP="005E64DF">
            <w:pPr>
              <w:jc w:val="center"/>
              <w:rPr>
                <w:sz w:val="22"/>
                <w:szCs w:val="22"/>
              </w:rPr>
            </w:pPr>
            <w:r w:rsidRPr="00B936C9">
              <w:rPr>
                <w:sz w:val="22"/>
                <w:szCs w:val="22"/>
              </w:rPr>
              <w:t>145</w:t>
            </w:r>
          </w:p>
        </w:tc>
        <w:tc>
          <w:tcPr>
            <w:tcW w:w="993" w:type="dxa"/>
          </w:tcPr>
          <w:p w:rsidR="009E7A7E" w:rsidRPr="00B936C9" w:rsidRDefault="009E7A7E" w:rsidP="005E64DF">
            <w:pPr>
              <w:jc w:val="center"/>
              <w:rPr>
                <w:sz w:val="22"/>
                <w:szCs w:val="22"/>
              </w:rPr>
            </w:pPr>
            <w:r w:rsidRPr="00B936C9">
              <w:rPr>
                <w:sz w:val="22"/>
                <w:szCs w:val="22"/>
              </w:rPr>
              <w:t>145</w:t>
            </w:r>
          </w:p>
        </w:tc>
        <w:tc>
          <w:tcPr>
            <w:tcW w:w="992" w:type="dxa"/>
          </w:tcPr>
          <w:p w:rsidR="009E7A7E" w:rsidRPr="00B936C9" w:rsidRDefault="009E7A7E" w:rsidP="005E64DF">
            <w:pPr>
              <w:jc w:val="center"/>
              <w:rPr>
                <w:sz w:val="22"/>
                <w:szCs w:val="22"/>
              </w:rPr>
            </w:pPr>
            <w:r w:rsidRPr="00B936C9">
              <w:rPr>
                <w:sz w:val="22"/>
                <w:szCs w:val="22"/>
              </w:rPr>
              <w:t>100</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9C6754">
        <w:trPr>
          <w:trHeight w:val="142"/>
        </w:trPr>
        <w:tc>
          <w:tcPr>
            <w:tcW w:w="2694" w:type="dxa"/>
          </w:tcPr>
          <w:p w:rsidR="009E7A7E" w:rsidRPr="00B936C9" w:rsidRDefault="009E7A7E" w:rsidP="005E64DF">
            <w:pPr>
              <w:jc w:val="right"/>
              <w:rPr>
                <w:b/>
                <w:sz w:val="22"/>
                <w:szCs w:val="22"/>
              </w:rPr>
            </w:pPr>
            <w:r w:rsidRPr="00B936C9">
              <w:rPr>
                <w:b/>
                <w:sz w:val="22"/>
                <w:szCs w:val="22"/>
              </w:rPr>
              <w:t>Iš viso</w:t>
            </w:r>
          </w:p>
        </w:tc>
        <w:tc>
          <w:tcPr>
            <w:tcW w:w="1417" w:type="dxa"/>
          </w:tcPr>
          <w:p w:rsidR="009E7A7E" w:rsidRPr="00B936C9" w:rsidRDefault="009E7A7E" w:rsidP="005E64DF">
            <w:pPr>
              <w:jc w:val="center"/>
              <w:rPr>
                <w:b/>
                <w:sz w:val="22"/>
                <w:szCs w:val="22"/>
              </w:rPr>
            </w:pPr>
            <w:r w:rsidRPr="00B936C9">
              <w:rPr>
                <w:b/>
                <w:sz w:val="22"/>
                <w:szCs w:val="22"/>
              </w:rPr>
              <w:t>1213</w:t>
            </w:r>
          </w:p>
        </w:tc>
        <w:tc>
          <w:tcPr>
            <w:tcW w:w="993" w:type="dxa"/>
          </w:tcPr>
          <w:p w:rsidR="009E7A7E" w:rsidRPr="00B936C9" w:rsidRDefault="009E7A7E" w:rsidP="005E64DF">
            <w:pPr>
              <w:jc w:val="center"/>
              <w:rPr>
                <w:b/>
                <w:sz w:val="22"/>
                <w:szCs w:val="22"/>
              </w:rPr>
            </w:pPr>
            <w:r w:rsidRPr="00B936C9">
              <w:rPr>
                <w:b/>
                <w:sz w:val="22"/>
                <w:szCs w:val="22"/>
              </w:rPr>
              <w:t>1193</w:t>
            </w:r>
          </w:p>
        </w:tc>
        <w:tc>
          <w:tcPr>
            <w:tcW w:w="992" w:type="dxa"/>
          </w:tcPr>
          <w:p w:rsidR="009E7A7E" w:rsidRPr="00B936C9" w:rsidRDefault="009E7A7E" w:rsidP="005E64DF">
            <w:pPr>
              <w:jc w:val="center"/>
              <w:rPr>
                <w:b/>
                <w:sz w:val="22"/>
                <w:szCs w:val="22"/>
              </w:rPr>
            </w:pPr>
            <w:r w:rsidRPr="00B936C9">
              <w:rPr>
                <w:b/>
                <w:sz w:val="22"/>
                <w:szCs w:val="22"/>
              </w:rPr>
              <w:t>98,4</w:t>
            </w:r>
          </w:p>
        </w:tc>
        <w:tc>
          <w:tcPr>
            <w:tcW w:w="992" w:type="dxa"/>
          </w:tcPr>
          <w:p w:rsidR="009E7A7E" w:rsidRPr="00B936C9" w:rsidRDefault="009E7A7E" w:rsidP="005E64DF">
            <w:pPr>
              <w:jc w:val="center"/>
              <w:rPr>
                <w:b/>
                <w:sz w:val="22"/>
                <w:szCs w:val="22"/>
              </w:rPr>
            </w:pPr>
            <w:r w:rsidRPr="00B936C9">
              <w:rPr>
                <w:b/>
                <w:sz w:val="22"/>
                <w:szCs w:val="22"/>
              </w:rPr>
              <w:t>2</w:t>
            </w:r>
          </w:p>
        </w:tc>
        <w:tc>
          <w:tcPr>
            <w:tcW w:w="851" w:type="dxa"/>
          </w:tcPr>
          <w:p w:rsidR="009E7A7E" w:rsidRPr="00B936C9" w:rsidRDefault="009E7A7E" w:rsidP="005E64DF">
            <w:pPr>
              <w:jc w:val="center"/>
              <w:rPr>
                <w:b/>
                <w:sz w:val="22"/>
                <w:szCs w:val="22"/>
              </w:rPr>
            </w:pPr>
            <w:r w:rsidRPr="00B936C9">
              <w:rPr>
                <w:b/>
                <w:sz w:val="22"/>
                <w:szCs w:val="22"/>
              </w:rPr>
              <w:t>0,2</w:t>
            </w:r>
          </w:p>
        </w:tc>
        <w:tc>
          <w:tcPr>
            <w:tcW w:w="992" w:type="dxa"/>
          </w:tcPr>
          <w:p w:rsidR="009E7A7E" w:rsidRPr="00B936C9" w:rsidRDefault="009E7A7E" w:rsidP="005E64DF">
            <w:pPr>
              <w:jc w:val="center"/>
              <w:rPr>
                <w:b/>
                <w:sz w:val="22"/>
                <w:szCs w:val="22"/>
              </w:rPr>
            </w:pPr>
            <w:r w:rsidRPr="00B936C9">
              <w:rPr>
                <w:b/>
                <w:sz w:val="22"/>
                <w:szCs w:val="22"/>
              </w:rPr>
              <w:t>1</w:t>
            </w:r>
          </w:p>
        </w:tc>
        <w:tc>
          <w:tcPr>
            <w:tcW w:w="850" w:type="dxa"/>
          </w:tcPr>
          <w:p w:rsidR="009E7A7E" w:rsidRPr="00B936C9" w:rsidRDefault="009E7A7E" w:rsidP="005E64DF">
            <w:pPr>
              <w:jc w:val="center"/>
              <w:rPr>
                <w:b/>
                <w:sz w:val="22"/>
                <w:szCs w:val="22"/>
              </w:rPr>
            </w:pPr>
            <w:r w:rsidRPr="00B936C9">
              <w:rPr>
                <w:b/>
                <w:sz w:val="22"/>
                <w:szCs w:val="22"/>
              </w:rPr>
              <w:t>0,1</w:t>
            </w:r>
          </w:p>
        </w:tc>
      </w:tr>
      <w:tr w:rsidR="009E7A7E" w:rsidRPr="00B936C9" w:rsidTr="00CD67D1">
        <w:trPr>
          <w:trHeight w:val="289"/>
        </w:trPr>
        <w:tc>
          <w:tcPr>
            <w:tcW w:w="9781" w:type="dxa"/>
            <w:gridSpan w:val="8"/>
          </w:tcPr>
          <w:p w:rsidR="009E7A7E" w:rsidRPr="00B936C9" w:rsidRDefault="009E7A7E" w:rsidP="005E64DF">
            <w:pPr>
              <w:jc w:val="center"/>
              <w:rPr>
                <w:b/>
                <w:sz w:val="22"/>
                <w:szCs w:val="22"/>
              </w:rPr>
            </w:pPr>
            <w:r w:rsidRPr="00B936C9">
              <w:rPr>
                <w:b/>
                <w:sz w:val="22"/>
                <w:szCs w:val="22"/>
              </w:rPr>
              <w:t>Pagrindinės mokyklos</w:t>
            </w: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Gedminų </w:t>
            </w:r>
          </w:p>
        </w:tc>
        <w:tc>
          <w:tcPr>
            <w:tcW w:w="1417" w:type="dxa"/>
          </w:tcPr>
          <w:p w:rsidR="009E7A7E" w:rsidRPr="00B936C9" w:rsidRDefault="009E7A7E" w:rsidP="005E64DF">
            <w:pPr>
              <w:jc w:val="center"/>
              <w:rPr>
                <w:sz w:val="22"/>
                <w:szCs w:val="22"/>
              </w:rPr>
            </w:pPr>
            <w:r w:rsidRPr="00B936C9">
              <w:rPr>
                <w:sz w:val="22"/>
                <w:szCs w:val="22"/>
              </w:rPr>
              <w:t>15</w:t>
            </w:r>
          </w:p>
        </w:tc>
        <w:tc>
          <w:tcPr>
            <w:tcW w:w="993" w:type="dxa"/>
          </w:tcPr>
          <w:p w:rsidR="009E7A7E" w:rsidRPr="00B936C9" w:rsidRDefault="009E7A7E" w:rsidP="005E64DF">
            <w:pPr>
              <w:jc w:val="center"/>
              <w:rPr>
                <w:sz w:val="22"/>
                <w:szCs w:val="22"/>
              </w:rPr>
            </w:pPr>
            <w:r w:rsidRPr="00B936C9">
              <w:rPr>
                <w:sz w:val="22"/>
                <w:szCs w:val="22"/>
              </w:rPr>
              <w:t>14</w:t>
            </w:r>
          </w:p>
        </w:tc>
        <w:tc>
          <w:tcPr>
            <w:tcW w:w="992" w:type="dxa"/>
          </w:tcPr>
          <w:p w:rsidR="009E7A7E" w:rsidRPr="00B936C9" w:rsidRDefault="009E7A7E" w:rsidP="005E64DF">
            <w:pPr>
              <w:jc w:val="center"/>
              <w:rPr>
                <w:sz w:val="22"/>
                <w:szCs w:val="22"/>
              </w:rPr>
            </w:pPr>
            <w:r w:rsidRPr="00B936C9">
              <w:rPr>
                <w:sz w:val="22"/>
                <w:szCs w:val="22"/>
              </w:rPr>
              <w:t>93,3</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M. Gorkio </w:t>
            </w:r>
          </w:p>
        </w:tc>
        <w:tc>
          <w:tcPr>
            <w:tcW w:w="1417" w:type="dxa"/>
          </w:tcPr>
          <w:p w:rsidR="009E7A7E" w:rsidRPr="00B936C9" w:rsidRDefault="009E7A7E" w:rsidP="005E64DF">
            <w:pPr>
              <w:jc w:val="center"/>
              <w:rPr>
                <w:sz w:val="22"/>
                <w:szCs w:val="22"/>
              </w:rPr>
            </w:pPr>
            <w:r w:rsidRPr="00B936C9">
              <w:rPr>
                <w:sz w:val="22"/>
                <w:szCs w:val="22"/>
              </w:rPr>
              <w:t>28</w:t>
            </w:r>
          </w:p>
        </w:tc>
        <w:tc>
          <w:tcPr>
            <w:tcW w:w="993" w:type="dxa"/>
          </w:tcPr>
          <w:p w:rsidR="009E7A7E" w:rsidRPr="00B936C9" w:rsidRDefault="009E7A7E" w:rsidP="005E64DF">
            <w:pPr>
              <w:jc w:val="center"/>
              <w:rPr>
                <w:sz w:val="22"/>
                <w:szCs w:val="22"/>
              </w:rPr>
            </w:pPr>
            <w:r w:rsidRPr="00B936C9">
              <w:rPr>
                <w:sz w:val="22"/>
                <w:szCs w:val="22"/>
              </w:rPr>
              <w:t>28</w:t>
            </w:r>
          </w:p>
        </w:tc>
        <w:tc>
          <w:tcPr>
            <w:tcW w:w="992" w:type="dxa"/>
          </w:tcPr>
          <w:p w:rsidR="009E7A7E" w:rsidRPr="00B936C9" w:rsidRDefault="009E7A7E" w:rsidP="005E64DF">
            <w:pPr>
              <w:jc w:val="center"/>
              <w:rPr>
                <w:sz w:val="22"/>
                <w:szCs w:val="22"/>
              </w:rPr>
            </w:pPr>
            <w:r w:rsidRPr="00B936C9">
              <w:rPr>
                <w:sz w:val="22"/>
                <w:szCs w:val="22"/>
              </w:rPr>
              <w:t>100</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A. Rubliovo </w:t>
            </w:r>
          </w:p>
        </w:tc>
        <w:tc>
          <w:tcPr>
            <w:tcW w:w="1417" w:type="dxa"/>
          </w:tcPr>
          <w:p w:rsidR="009E7A7E" w:rsidRPr="00B936C9" w:rsidRDefault="009E7A7E" w:rsidP="005E64DF">
            <w:pPr>
              <w:jc w:val="center"/>
              <w:rPr>
                <w:sz w:val="22"/>
                <w:szCs w:val="22"/>
              </w:rPr>
            </w:pPr>
            <w:r w:rsidRPr="00B936C9">
              <w:rPr>
                <w:sz w:val="22"/>
                <w:szCs w:val="22"/>
              </w:rPr>
              <w:t>15</w:t>
            </w:r>
          </w:p>
        </w:tc>
        <w:tc>
          <w:tcPr>
            <w:tcW w:w="993" w:type="dxa"/>
          </w:tcPr>
          <w:p w:rsidR="009E7A7E" w:rsidRPr="00B936C9" w:rsidRDefault="009E7A7E" w:rsidP="005E64DF">
            <w:pPr>
              <w:jc w:val="center"/>
              <w:rPr>
                <w:sz w:val="22"/>
                <w:szCs w:val="22"/>
              </w:rPr>
            </w:pPr>
            <w:r w:rsidRPr="00B936C9">
              <w:rPr>
                <w:sz w:val="22"/>
                <w:szCs w:val="22"/>
              </w:rPr>
              <w:t>14</w:t>
            </w:r>
          </w:p>
        </w:tc>
        <w:tc>
          <w:tcPr>
            <w:tcW w:w="992" w:type="dxa"/>
          </w:tcPr>
          <w:p w:rsidR="009E7A7E" w:rsidRPr="00B936C9" w:rsidRDefault="009E7A7E" w:rsidP="005E64DF">
            <w:pPr>
              <w:jc w:val="center"/>
              <w:rPr>
                <w:sz w:val="22"/>
                <w:szCs w:val="22"/>
              </w:rPr>
            </w:pPr>
            <w:r w:rsidRPr="00B936C9">
              <w:rPr>
                <w:sz w:val="22"/>
                <w:szCs w:val="22"/>
              </w:rPr>
              <w:t>93,3</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„Pajūrio“ </w:t>
            </w:r>
          </w:p>
        </w:tc>
        <w:tc>
          <w:tcPr>
            <w:tcW w:w="1417" w:type="dxa"/>
          </w:tcPr>
          <w:p w:rsidR="009E7A7E" w:rsidRPr="00B936C9" w:rsidRDefault="009E7A7E" w:rsidP="005E64DF">
            <w:pPr>
              <w:jc w:val="center"/>
              <w:rPr>
                <w:sz w:val="22"/>
                <w:szCs w:val="22"/>
              </w:rPr>
            </w:pPr>
            <w:r w:rsidRPr="00B936C9">
              <w:rPr>
                <w:sz w:val="22"/>
                <w:szCs w:val="22"/>
              </w:rPr>
              <w:t>34</w:t>
            </w:r>
          </w:p>
        </w:tc>
        <w:tc>
          <w:tcPr>
            <w:tcW w:w="993" w:type="dxa"/>
          </w:tcPr>
          <w:p w:rsidR="009E7A7E" w:rsidRPr="00B936C9" w:rsidRDefault="009E7A7E" w:rsidP="005E64DF">
            <w:pPr>
              <w:jc w:val="center"/>
              <w:rPr>
                <w:sz w:val="22"/>
                <w:szCs w:val="22"/>
              </w:rPr>
            </w:pPr>
            <w:r w:rsidRPr="00B936C9">
              <w:rPr>
                <w:sz w:val="22"/>
                <w:szCs w:val="22"/>
              </w:rPr>
              <w:t>32</w:t>
            </w:r>
          </w:p>
        </w:tc>
        <w:tc>
          <w:tcPr>
            <w:tcW w:w="992" w:type="dxa"/>
          </w:tcPr>
          <w:p w:rsidR="009E7A7E" w:rsidRPr="00B936C9" w:rsidRDefault="009E7A7E" w:rsidP="005E64DF">
            <w:pPr>
              <w:jc w:val="center"/>
              <w:rPr>
                <w:sz w:val="22"/>
                <w:szCs w:val="22"/>
              </w:rPr>
            </w:pPr>
            <w:r w:rsidRPr="00B936C9">
              <w:rPr>
                <w:sz w:val="22"/>
                <w:szCs w:val="22"/>
              </w:rPr>
              <w:t>94,1</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r w:rsidRPr="00B936C9">
              <w:rPr>
                <w:sz w:val="22"/>
                <w:szCs w:val="22"/>
              </w:rPr>
              <w:t>1</w:t>
            </w:r>
          </w:p>
        </w:tc>
        <w:tc>
          <w:tcPr>
            <w:tcW w:w="850" w:type="dxa"/>
          </w:tcPr>
          <w:p w:rsidR="009E7A7E" w:rsidRPr="00B936C9" w:rsidRDefault="009E7A7E" w:rsidP="005E64DF">
            <w:pPr>
              <w:jc w:val="center"/>
              <w:rPr>
                <w:sz w:val="22"/>
                <w:szCs w:val="22"/>
              </w:rPr>
            </w:pPr>
            <w:r w:rsidRPr="00B936C9">
              <w:rPr>
                <w:sz w:val="22"/>
                <w:szCs w:val="22"/>
              </w:rPr>
              <w:t>2,9</w:t>
            </w: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„Santarvės“ </w:t>
            </w:r>
          </w:p>
        </w:tc>
        <w:tc>
          <w:tcPr>
            <w:tcW w:w="1417" w:type="dxa"/>
          </w:tcPr>
          <w:p w:rsidR="009E7A7E" w:rsidRPr="00B936C9" w:rsidRDefault="009E7A7E" w:rsidP="005E64DF">
            <w:pPr>
              <w:jc w:val="center"/>
              <w:rPr>
                <w:sz w:val="22"/>
                <w:szCs w:val="22"/>
              </w:rPr>
            </w:pPr>
            <w:r w:rsidRPr="00B936C9">
              <w:rPr>
                <w:sz w:val="22"/>
                <w:szCs w:val="22"/>
              </w:rPr>
              <w:t>27</w:t>
            </w:r>
          </w:p>
        </w:tc>
        <w:tc>
          <w:tcPr>
            <w:tcW w:w="993" w:type="dxa"/>
          </w:tcPr>
          <w:p w:rsidR="009E7A7E" w:rsidRPr="00B936C9" w:rsidRDefault="009E7A7E" w:rsidP="005E64DF">
            <w:pPr>
              <w:jc w:val="center"/>
              <w:rPr>
                <w:sz w:val="22"/>
                <w:szCs w:val="22"/>
              </w:rPr>
            </w:pPr>
            <w:r w:rsidRPr="00B936C9">
              <w:rPr>
                <w:sz w:val="22"/>
                <w:szCs w:val="22"/>
              </w:rPr>
              <w:t>27</w:t>
            </w:r>
          </w:p>
        </w:tc>
        <w:tc>
          <w:tcPr>
            <w:tcW w:w="992" w:type="dxa"/>
          </w:tcPr>
          <w:p w:rsidR="009E7A7E" w:rsidRPr="00B936C9" w:rsidRDefault="009E7A7E" w:rsidP="005E64DF">
            <w:pPr>
              <w:jc w:val="center"/>
              <w:rPr>
                <w:sz w:val="22"/>
                <w:szCs w:val="22"/>
              </w:rPr>
            </w:pPr>
            <w:r w:rsidRPr="00B936C9">
              <w:rPr>
                <w:sz w:val="22"/>
                <w:szCs w:val="22"/>
              </w:rPr>
              <w:t>100</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„Saulėtekio“</w:t>
            </w:r>
          </w:p>
        </w:tc>
        <w:tc>
          <w:tcPr>
            <w:tcW w:w="1417" w:type="dxa"/>
          </w:tcPr>
          <w:p w:rsidR="009E7A7E" w:rsidRPr="00B936C9" w:rsidRDefault="009E7A7E" w:rsidP="005E64DF">
            <w:pPr>
              <w:jc w:val="center"/>
              <w:rPr>
                <w:sz w:val="22"/>
                <w:szCs w:val="22"/>
              </w:rPr>
            </w:pPr>
            <w:r w:rsidRPr="00B936C9">
              <w:rPr>
                <w:sz w:val="22"/>
                <w:szCs w:val="22"/>
              </w:rPr>
              <w:t>19</w:t>
            </w:r>
          </w:p>
        </w:tc>
        <w:tc>
          <w:tcPr>
            <w:tcW w:w="993" w:type="dxa"/>
          </w:tcPr>
          <w:p w:rsidR="009E7A7E" w:rsidRPr="00B936C9" w:rsidRDefault="009E7A7E" w:rsidP="005E64DF">
            <w:pPr>
              <w:jc w:val="center"/>
              <w:rPr>
                <w:sz w:val="22"/>
                <w:szCs w:val="22"/>
              </w:rPr>
            </w:pPr>
            <w:r w:rsidRPr="00B936C9">
              <w:rPr>
                <w:sz w:val="22"/>
                <w:szCs w:val="22"/>
              </w:rPr>
              <w:t>18</w:t>
            </w:r>
          </w:p>
        </w:tc>
        <w:tc>
          <w:tcPr>
            <w:tcW w:w="992" w:type="dxa"/>
          </w:tcPr>
          <w:p w:rsidR="009E7A7E" w:rsidRPr="00B936C9" w:rsidRDefault="009E7A7E" w:rsidP="005E64DF">
            <w:pPr>
              <w:jc w:val="center"/>
              <w:rPr>
                <w:sz w:val="22"/>
                <w:szCs w:val="22"/>
              </w:rPr>
            </w:pPr>
            <w:r w:rsidRPr="00B936C9">
              <w:rPr>
                <w:sz w:val="22"/>
                <w:szCs w:val="22"/>
              </w:rPr>
              <w:t>94,7</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r w:rsidRPr="00B936C9">
              <w:rPr>
                <w:sz w:val="22"/>
                <w:szCs w:val="22"/>
              </w:rPr>
              <w:t>1</w:t>
            </w:r>
          </w:p>
        </w:tc>
        <w:tc>
          <w:tcPr>
            <w:tcW w:w="850" w:type="dxa"/>
          </w:tcPr>
          <w:p w:rsidR="009E7A7E" w:rsidRPr="00B936C9" w:rsidRDefault="009E7A7E" w:rsidP="005E64DF">
            <w:pPr>
              <w:jc w:val="center"/>
              <w:rPr>
                <w:sz w:val="22"/>
                <w:szCs w:val="22"/>
              </w:rPr>
            </w:pPr>
            <w:r w:rsidRPr="00B936C9">
              <w:rPr>
                <w:sz w:val="22"/>
                <w:szCs w:val="22"/>
              </w:rPr>
              <w:t>5,3</w:t>
            </w: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I. Simonaitytės</w:t>
            </w:r>
          </w:p>
        </w:tc>
        <w:tc>
          <w:tcPr>
            <w:tcW w:w="1417" w:type="dxa"/>
          </w:tcPr>
          <w:p w:rsidR="009E7A7E" w:rsidRPr="00B936C9" w:rsidRDefault="009E7A7E" w:rsidP="005E64DF">
            <w:pPr>
              <w:jc w:val="center"/>
              <w:rPr>
                <w:sz w:val="22"/>
                <w:szCs w:val="22"/>
              </w:rPr>
            </w:pPr>
            <w:r w:rsidRPr="00B936C9">
              <w:rPr>
                <w:sz w:val="22"/>
                <w:szCs w:val="22"/>
              </w:rPr>
              <w:t>49</w:t>
            </w:r>
          </w:p>
        </w:tc>
        <w:tc>
          <w:tcPr>
            <w:tcW w:w="993" w:type="dxa"/>
          </w:tcPr>
          <w:p w:rsidR="009E7A7E" w:rsidRPr="00B936C9" w:rsidRDefault="009E7A7E" w:rsidP="005E64DF">
            <w:pPr>
              <w:jc w:val="center"/>
              <w:rPr>
                <w:sz w:val="22"/>
                <w:szCs w:val="22"/>
              </w:rPr>
            </w:pPr>
            <w:r w:rsidRPr="00B936C9">
              <w:rPr>
                <w:sz w:val="22"/>
                <w:szCs w:val="22"/>
              </w:rPr>
              <w:t>44</w:t>
            </w:r>
          </w:p>
        </w:tc>
        <w:tc>
          <w:tcPr>
            <w:tcW w:w="992" w:type="dxa"/>
          </w:tcPr>
          <w:p w:rsidR="009E7A7E" w:rsidRPr="00B936C9" w:rsidRDefault="009E7A7E" w:rsidP="005E64DF">
            <w:pPr>
              <w:jc w:val="center"/>
              <w:rPr>
                <w:sz w:val="22"/>
                <w:szCs w:val="22"/>
              </w:rPr>
            </w:pPr>
            <w:r w:rsidRPr="00B936C9">
              <w:rPr>
                <w:sz w:val="22"/>
                <w:szCs w:val="22"/>
              </w:rPr>
              <w:t>89,8</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r w:rsidRPr="00B936C9">
              <w:rPr>
                <w:sz w:val="22"/>
                <w:szCs w:val="22"/>
              </w:rPr>
              <w:t>1</w:t>
            </w:r>
          </w:p>
        </w:tc>
        <w:tc>
          <w:tcPr>
            <w:tcW w:w="850" w:type="dxa"/>
          </w:tcPr>
          <w:p w:rsidR="009E7A7E" w:rsidRPr="00B936C9" w:rsidRDefault="009E7A7E" w:rsidP="005E64DF">
            <w:pPr>
              <w:jc w:val="center"/>
              <w:rPr>
                <w:sz w:val="22"/>
                <w:szCs w:val="22"/>
              </w:rPr>
            </w:pPr>
            <w:r w:rsidRPr="00B936C9">
              <w:rPr>
                <w:sz w:val="22"/>
                <w:szCs w:val="22"/>
              </w:rPr>
              <w:t>2,0</w:t>
            </w: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Vitės </w:t>
            </w:r>
          </w:p>
        </w:tc>
        <w:tc>
          <w:tcPr>
            <w:tcW w:w="1417" w:type="dxa"/>
          </w:tcPr>
          <w:p w:rsidR="009E7A7E" w:rsidRPr="00B936C9" w:rsidRDefault="009E7A7E" w:rsidP="005E64DF">
            <w:pPr>
              <w:jc w:val="center"/>
              <w:rPr>
                <w:sz w:val="22"/>
                <w:szCs w:val="22"/>
              </w:rPr>
            </w:pPr>
            <w:r w:rsidRPr="00B936C9">
              <w:rPr>
                <w:sz w:val="22"/>
                <w:szCs w:val="22"/>
              </w:rPr>
              <w:t>23</w:t>
            </w:r>
          </w:p>
        </w:tc>
        <w:tc>
          <w:tcPr>
            <w:tcW w:w="993" w:type="dxa"/>
          </w:tcPr>
          <w:p w:rsidR="009E7A7E" w:rsidRPr="00B936C9" w:rsidRDefault="009E7A7E" w:rsidP="005E64DF">
            <w:pPr>
              <w:jc w:val="center"/>
              <w:rPr>
                <w:sz w:val="22"/>
                <w:szCs w:val="22"/>
              </w:rPr>
            </w:pPr>
            <w:r w:rsidRPr="00B936C9">
              <w:rPr>
                <w:sz w:val="22"/>
                <w:szCs w:val="22"/>
              </w:rPr>
              <w:t>19</w:t>
            </w:r>
          </w:p>
        </w:tc>
        <w:tc>
          <w:tcPr>
            <w:tcW w:w="992" w:type="dxa"/>
          </w:tcPr>
          <w:p w:rsidR="009E7A7E" w:rsidRPr="00B936C9" w:rsidRDefault="009E7A7E" w:rsidP="005E64DF">
            <w:pPr>
              <w:jc w:val="center"/>
              <w:rPr>
                <w:sz w:val="22"/>
                <w:szCs w:val="22"/>
              </w:rPr>
            </w:pPr>
            <w:r w:rsidRPr="00B936C9">
              <w:rPr>
                <w:sz w:val="22"/>
                <w:szCs w:val="22"/>
              </w:rPr>
              <w:t>82,6</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0" w:type="dxa"/>
          </w:tcPr>
          <w:p w:rsidR="009E7A7E" w:rsidRPr="00B936C9" w:rsidRDefault="009E7A7E" w:rsidP="005E64DF">
            <w:pPr>
              <w:jc w:val="center"/>
              <w:rPr>
                <w:sz w:val="22"/>
                <w:szCs w:val="22"/>
              </w:rPr>
            </w:pPr>
          </w:p>
        </w:tc>
      </w:tr>
      <w:tr w:rsidR="009E7A7E" w:rsidRPr="00B936C9" w:rsidTr="009C6754">
        <w:trPr>
          <w:trHeight w:val="198"/>
        </w:trPr>
        <w:tc>
          <w:tcPr>
            <w:tcW w:w="2694" w:type="dxa"/>
          </w:tcPr>
          <w:p w:rsidR="009E7A7E" w:rsidRPr="00B936C9" w:rsidRDefault="009E7A7E" w:rsidP="005E64DF">
            <w:pPr>
              <w:jc w:val="right"/>
              <w:rPr>
                <w:b/>
                <w:sz w:val="22"/>
                <w:szCs w:val="22"/>
              </w:rPr>
            </w:pPr>
            <w:r w:rsidRPr="00B936C9">
              <w:rPr>
                <w:b/>
                <w:sz w:val="22"/>
                <w:szCs w:val="22"/>
              </w:rPr>
              <w:t>Iš viso</w:t>
            </w:r>
          </w:p>
        </w:tc>
        <w:tc>
          <w:tcPr>
            <w:tcW w:w="1417" w:type="dxa"/>
          </w:tcPr>
          <w:p w:rsidR="009E7A7E" w:rsidRPr="00B936C9" w:rsidRDefault="009E7A7E" w:rsidP="005E64DF">
            <w:pPr>
              <w:jc w:val="center"/>
              <w:rPr>
                <w:b/>
                <w:sz w:val="22"/>
                <w:szCs w:val="22"/>
              </w:rPr>
            </w:pPr>
            <w:r w:rsidRPr="00B936C9">
              <w:rPr>
                <w:b/>
                <w:sz w:val="22"/>
                <w:szCs w:val="22"/>
              </w:rPr>
              <w:t>210</w:t>
            </w:r>
          </w:p>
        </w:tc>
        <w:tc>
          <w:tcPr>
            <w:tcW w:w="993" w:type="dxa"/>
          </w:tcPr>
          <w:p w:rsidR="009E7A7E" w:rsidRPr="00B936C9" w:rsidRDefault="009E7A7E" w:rsidP="005E64DF">
            <w:pPr>
              <w:jc w:val="center"/>
              <w:rPr>
                <w:b/>
                <w:sz w:val="22"/>
                <w:szCs w:val="22"/>
              </w:rPr>
            </w:pPr>
            <w:r w:rsidRPr="00B936C9">
              <w:rPr>
                <w:b/>
                <w:sz w:val="22"/>
                <w:szCs w:val="22"/>
              </w:rPr>
              <w:t>196</w:t>
            </w:r>
          </w:p>
        </w:tc>
        <w:tc>
          <w:tcPr>
            <w:tcW w:w="992" w:type="dxa"/>
          </w:tcPr>
          <w:p w:rsidR="009E7A7E" w:rsidRPr="00B936C9" w:rsidRDefault="009E7A7E" w:rsidP="005E64DF">
            <w:pPr>
              <w:jc w:val="center"/>
              <w:rPr>
                <w:b/>
                <w:sz w:val="22"/>
                <w:szCs w:val="22"/>
              </w:rPr>
            </w:pPr>
            <w:r w:rsidRPr="00B936C9">
              <w:rPr>
                <w:b/>
                <w:sz w:val="22"/>
                <w:szCs w:val="22"/>
              </w:rPr>
              <w:t>93,3</w:t>
            </w:r>
          </w:p>
        </w:tc>
        <w:tc>
          <w:tcPr>
            <w:tcW w:w="992" w:type="dxa"/>
          </w:tcPr>
          <w:p w:rsidR="009E7A7E" w:rsidRPr="00B936C9" w:rsidRDefault="009E7A7E" w:rsidP="005E64DF">
            <w:pPr>
              <w:jc w:val="center"/>
              <w:rPr>
                <w:b/>
                <w:sz w:val="22"/>
                <w:szCs w:val="22"/>
              </w:rPr>
            </w:pPr>
          </w:p>
        </w:tc>
        <w:tc>
          <w:tcPr>
            <w:tcW w:w="851" w:type="dxa"/>
          </w:tcPr>
          <w:p w:rsidR="009E7A7E" w:rsidRPr="00B936C9" w:rsidRDefault="009E7A7E" w:rsidP="005E64DF">
            <w:pPr>
              <w:jc w:val="center"/>
              <w:rPr>
                <w:b/>
                <w:sz w:val="22"/>
                <w:szCs w:val="22"/>
              </w:rPr>
            </w:pPr>
          </w:p>
        </w:tc>
        <w:tc>
          <w:tcPr>
            <w:tcW w:w="992" w:type="dxa"/>
          </w:tcPr>
          <w:p w:rsidR="009E7A7E" w:rsidRPr="00B936C9" w:rsidRDefault="009E7A7E" w:rsidP="005E64DF">
            <w:pPr>
              <w:jc w:val="center"/>
              <w:rPr>
                <w:b/>
                <w:sz w:val="22"/>
                <w:szCs w:val="22"/>
              </w:rPr>
            </w:pPr>
            <w:r w:rsidRPr="00B936C9">
              <w:rPr>
                <w:b/>
                <w:sz w:val="22"/>
                <w:szCs w:val="22"/>
              </w:rPr>
              <w:t>3</w:t>
            </w:r>
          </w:p>
        </w:tc>
        <w:tc>
          <w:tcPr>
            <w:tcW w:w="850" w:type="dxa"/>
          </w:tcPr>
          <w:p w:rsidR="009E7A7E" w:rsidRPr="00B936C9" w:rsidRDefault="009E7A7E" w:rsidP="005E64DF">
            <w:pPr>
              <w:jc w:val="center"/>
              <w:rPr>
                <w:b/>
                <w:sz w:val="22"/>
                <w:szCs w:val="22"/>
              </w:rPr>
            </w:pPr>
            <w:r w:rsidRPr="00B936C9">
              <w:rPr>
                <w:b/>
                <w:sz w:val="22"/>
                <w:szCs w:val="22"/>
              </w:rPr>
              <w:t>1,4</w:t>
            </w:r>
          </w:p>
        </w:tc>
      </w:tr>
      <w:tr w:rsidR="009E7A7E" w:rsidRPr="00B936C9" w:rsidTr="00CD67D1">
        <w:trPr>
          <w:trHeight w:val="278"/>
        </w:trPr>
        <w:tc>
          <w:tcPr>
            <w:tcW w:w="9781" w:type="dxa"/>
            <w:gridSpan w:val="8"/>
          </w:tcPr>
          <w:p w:rsidR="009E7A7E" w:rsidRPr="00B936C9" w:rsidRDefault="009E7A7E" w:rsidP="005E64DF">
            <w:pPr>
              <w:jc w:val="center"/>
              <w:rPr>
                <w:b/>
                <w:sz w:val="22"/>
                <w:szCs w:val="22"/>
              </w:rPr>
            </w:pPr>
            <w:r w:rsidRPr="00B936C9">
              <w:rPr>
                <w:b/>
                <w:sz w:val="22"/>
                <w:szCs w:val="22"/>
              </w:rPr>
              <w:t>Specialiosios mokyklos</w:t>
            </w: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„Medeinės“ </w:t>
            </w:r>
          </w:p>
        </w:tc>
        <w:tc>
          <w:tcPr>
            <w:tcW w:w="1417" w:type="dxa"/>
          </w:tcPr>
          <w:p w:rsidR="009E7A7E" w:rsidRPr="00B936C9" w:rsidRDefault="009E7A7E" w:rsidP="005E64DF">
            <w:pPr>
              <w:jc w:val="center"/>
              <w:rPr>
                <w:sz w:val="22"/>
                <w:szCs w:val="22"/>
              </w:rPr>
            </w:pPr>
            <w:r w:rsidRPr="00B936C9">
              <w:rPr>
                <w:sz w:val="22"/>
                <w:szCs w:val="22"/>
              </w:rPr>
              <w:t>20</w:t>
            </w:r>
          </w:p>
        </w:tc>
        <w:tc>
          <w:tcPr>
            <w:tcW w:w="993" w:type="dxa"/>
          </w:tcPr>
          <w:p w:rsidR="009E7A7E" w:rsidRPr="00B936C9" w:rsidRDefault="009E7A7E" w:rsidP="005E64DF">
            <w:pPr>
              <w:jc w:val="center"/>
              <w:rPr>
                <w:sz w:val="22"/>
                <w:szCs w:val="22"/>
              </w:rPr>
            </w:pPr>
            <w:r w:rsidRPr="00B936C9">
              <w:rPr>
                <w:sz w:val="22"/>
                <w:szCs w:val="22"/>
              </w:rPr>
              <w:t>-</w:t>
            </w:r>
          </w:p>
        </w:tc>
        <w:tc>
          <w:tcPr>
            <w:tcW w:w="992"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r w:rsidRPr="00B936C9">
              <w:rPr>
                <w:sz w:val="22"/>
                <w:szCs w:val="22"/>
              </w:rPr>
              <w:t>20</w:t>
            </w:r>
          </w:p>
        </w:tc>
        <w:tc>
          <w:tcPr>
            <w:tcW w:w="850" w:type="dxa"/>
          </w:tcPr>
          <w:p w:rsidR="009E7A7E" w:rsidRPr="00B936C9" w:rsidRDefault="009E7A7E" w:rsidP="005E64DF">
            <w:pPr>
              <w:jc w:val="center"/>
              <w:rPr>
                <w:sz w:val="22"/>
                <w:szCs w:val="22"/>
              </w:rPr>
            </w:pPr>
            <w:r w:rsidRPr="00B936C9">
              <w:rPr>
                <w:sz w:val="22"/>
                <w:szCs w:val="22"/>
              </w:rPr>
              <w:t>100</w:t>
            </w:r>
          </w:p>
        </w:tc>
      </w:tr>
      <w:tr w:rsidR="009E7A7E" w:rsidRPr="00B936C9" w:rsidTr="00CD67D1">
        <w:trPr>
          <w:trHeight w:val="269"/>
        </w:trPr>
        <w:tc>
          <w:tcPr>
            <w:tcW w:w="2694" w:type="dxa"/>
          </w:tcPr>
          <w:p w:rsidR="009E7A7E" w:rsidRPr="00B936C9" w:rsidRDefault="009E7A7E" w:rsidP="005E64DF">
            <w:pPr>
              <w:rPr>
                <w:sz w:val="22"/>
                <w:szCs w:val="22"/>
              </w:rPr>
            </w:pPr>
            <w:r w:rsidRPr="00B936C9">
              <w:rPr>
                <w:sz w:val="22"/>
                <w:szCs w:val="22"/>
              </w:rPr>
              <w:t xml:space="preserve">Litorinos </w:t>
            </w:r>
          </w:p>
        </w:tc>
        <w:tc>
          <w:tcPr>
            <w:tcW w:w="1417" w:type="dxa"/>
          </w:tcPr>
          <w:p w:rsidR="009E7A7E" w:rsidRPr="00B936C9" w:rsidRDefault="009E7A7E" w:rsidP="005E64DF">
            <w:pPr>
              <w:jc w:val="center"/>
              <w:rPr>
                <w:sz w:val="22"/>
                <w:szCs w:val="22"/>
              </w:rPr>
            </w:pPr>
            <w:r w:rsidRPr="00B936C9">
              <w:rPr>
                <w:sz w:val="22"/>
                <w:szCs w:val="22"/>
              </w:rPr>
              <w:t>7</w:t>
            </w:r>
          </w:p>
        </w:tc>
        <w:tc>
          <w:tcPr>
            <w:tcW w:w="993" w:type="dxa"/>
          </w:tcPr>
          <w:p w:rsidR="009E7A7E" w:rsidRPr="00B936C9" w:rsidRDefault="009E7A7E" w:rsidP="005E64DF">
            <w:pPr>
              <w:jc w:val="center"/>
              <w:rPr>
                <w:sz w:val="22"/>
                <w:szCs w:val="22"/>
              </w:rPr>
            </w:pPr>
            <w:r w:rsidRPr="00B936C9">
              <w:rPr>
                <w:sz w:val="22"/>
                <w:szCs w:val="22"/>
              </w:rPr>
              <w:t>4</w:t>
            </w:r>
          </w:p>
        </w:tc>
        <w:tc>
          <w:tcPr>
            <w:tcW w:w="992" w:type="dxa"/>
          </w:tcPr>
          <w:p w:rsidR="009E7A7E" w:rsidRPr="00B936C9" w:rsidRDefault="009E7A7E" w:rsidP="005E64DF">
            <w:pPr>
              <w:jc w:val="center"/>
              <w:rPr>
                <w:sz w:val="22"/>
                <w:szCs w:val="22"/>
              </w:rPr>
            </w:pPr>
            <w:r w:rsidRPr="00B936C9">
              <w:rPr>
                <w:sz w:val="22"/>
                <w:szCs w:val="22"/>
              </w:rPr>
              <w:t>57,2</w:t>
            </w:r>
          </w:p>
        </w:tc>
        <w:tc>
          <w:tcPr>
            <w:tcW w:w="992" w:type="dxa"/>
          </w:tcPr>
          <w:p w:rsidR="009E7A7E" w:rsidRPr="00B936C9" w:rsidRDefault="009E7A7E" w:rsidP="005E64DF">
            <w:pPr>
              <w:jc w:val="center"/>
              <w:rPr>
                <w:sz w:val="22"/>
                <w:szCs w:val="22"/>
              </w:rPr>
            </w:pPr>
          </w:p>
        </w:tc>
        <w:tc>
          <w:tcPr>
            <w:tcW w:w="851" w:type="dxa"/>
          </w:tcPr>
          <w:p w:rsidR="009E7A7E" w:rsidRPr="00B936C9" w:rsidRDefault="009E7A7E" w:rsidP="005E64DF">
            <w:pPr>
              <w:jc w:val="center"/>
              <w:rPr>
                <w:sz w:val="22"/>
                <w:szCs w:val="22"/>
              </w:rPr>
            </w:pPr>
          </w:p>
        </w:tc>
        <w:tc>
          <w:tcPr>
            <w:tcW w:w="992" w:type="dxa"/>
          </w:tcPr>
          <w:p w:rsidR="009E7A7E" w:rsidRPr="00B936C9" w:rsidRDefault="009E7A7E" w:rsidP="005E64DF">
            <w:pPr>
              <w:jc w:val="center"/>
              <w:rPr>
                <w:sz w:val="22"/>
                <w:szCs w:val="22"/>
              </w:rPr>
            </w:pPr>
            <w:r w:rsidRPr="00B936C9">
              <w:rPr>
                <w:sz w:val="22"/>
                <w:szCs w:val="22"/>
              </w:rPr>
              <w:t>3</w:t>
            </w:r>
          </w:p>
        </w:tc>
        <w:tc>
          <w:tcPr>
            <w:tcW w:w="850" w:type="dxa"/>
          </w:tcPr>
          <w:p w:rsidR="009E7A7E" w:rsidRPr="00B936C9" w:rsidRDefault="009E7A7E" w:rsidP="005E64DF">
            <w:pPr>
              <w:jc w:val="center"/>
              <w:rPr>
                <w:sz w:val="22"/>
                <w:szCs w:val="22"/>
              </w:rPr>
            </w:pPr>
            <w:r w:rsidRPr="00B936C9">
              <w:rPr>
                <w:sz w:val="22"/>
                <w:szCs w:val="22"/>
              </w:rPr>
              <w:t>42,9</w:t>
            </w:r>
          </w:p>
        </w:tc>
      </w:tr>
      <w:tr w:rsidR="009E7A7E" w:rsidRPr="00B936C9" w:rsidTr="00CD67D1">
        <w:trPr>
          <w:trHeight w:val="242"/>
        </w:trPr>
        <w:tc>
          <w:tcPr>
            <w:tcW w:w="2694" w:type="dxa"/>
          </w:tcPr>
          <w:p w:rsidR="009E7A7E" w:rsidRPr="00B936C9" w:rsidRDefault="009E7A7E" w:rsidP="005E64DF">
            <w:pPr>
              <w:jc w:val="right"/>
              <w:rPr>
                <w:b/>
                <w:sz w:val="22"/>
                <w:szCs w:val="22"/>
              </w:rPr>
            </w:pPr>
            <w:r w:rsidRPr="00B936C9">
              <w:rPr>
                <w:b/>
                <w:sz w:val="22"/>
                <w:szCs w:val="22"/>
              </w:rPr>
              <w:t>Iš viso</w:t>
            </w:r>
          </w:p>
        </w:tc>
        <w:tc>
          <w:tcPr>
            <w:tcW w:w="1417" w:type="dxa"/>
          </w:tcPr>
          <w:p w:rsidR="009E7A7E" w:rsidRPr="00B936C9" w:rsidRDefault="009E7A7E" w:rsidP="005E64DF">
            <w:pPr>
              <w:jc w:val="center"/>
              <w:rPr>
                <w:b/>
                <w:sz w:val="22"/>
                <w:szCs w:val="22"/>
              </w:rPr>
            </w:pPr>
            <w:r w:rsidRPr="00B936C9">
              <w:rPr>
                <w:b/>
                <w:sz w:val="22"/>
                <w:szCs w:val="22"/>
              </w:rPr>
              <w:t>27</w:t>
            </w:r>
          </w:p>
        </w:tc>
        <w:tc>
          <w:tcPr>
            <w:tcW w:w="993" w:type="dxa"/>
          </w:tcPr>
          <w:p w:rsidR="009E7A7E" w:rsidRPr="00B936C9" w:rsidRDefault="009E7A7E" w:rsidP="005E64DF">
            <w:pPr>
              <w:jc w:val="center"/>
              <w:rPr>
                <w:b/>
                <w:sz w:val="22"/>
                <w:szCs w:val="22"/>
              </w:rPr>
            </w:pPr>
            <w:r w:rsidRPr="00B936C9">
              <w:rPr>
                <w:b/>
                <w:sz w:val="22"/>
                <w:szCs w:val="22"/>
              </w:rPr>
              <w:t>4</w:t>
            </w:r>
          </w:p>
        </w:tc>
        <w:tc>
          <w:tcPr>
            <w:tcW w:w="992" w:type="dxa"/>
          </w:tcPr>
          <w:p w:rsidR="009E7A7E" w:rsidRPr="00B936C9" w:rsidRDefault="009E7A7E" w:rsidP="005E64DF">
            <w:pPr>
              <w:jc w:val="center"/>
              <w:rPr>
                <w:b/>
                <w:sz w:val="22"/>
                <w:szCs w:val="22"/>
              </w:rPr>
            </w:pPr>
            <w:r w:rsidRPr="00B936C9">
              <w:rPr>
                <w:b/>
                <w:sz w:val="22"/>
                <w:szCs w:val="22"/>
              </w:rPr>
              <w:t>14,8</w:t>
            </w:r>
          </w:p>
        </w:tc>
        <w:tc>
          <w:tcPr>
            <w:tcW w:w="992" w:type="dxa"/>
          </w:tcPr>
          <w:p w:rsidR="009E7A7E" w:rsidRPr="00B936C9" w:rsidRDefault="009E7A7E" w:rsidP="005E64DF">
            <w:pPr>
              <w:jc w:val="center"/>
              <w:rPr>
                <w:b/>
                <w:sz w:val="22"/>
                <w:szCs w:val="22"/>
              </w:rPr>
            </w:pPr>
          </w:p>
        </w:tc>
        <w:tc>
          <w:tcPr>
            <w:tcW w:w="851" w:type="dxa"/>
          </w:tcPr>
          <w:p w:rsidR="009E7A7E" w:rsidRPr="00B936C9" w:rsidRDefault="009E7A7E" w:rsidP="005E64DF">
            <w:pPr>
              <w:jc w:val="center"/>
              <w:rPr>
                <w:b/>
                <w:sz w:val="22"/>
                <w:szCs w:val="22"/>
              </w:rPr>
            </w:pPr>
          </w:p>
        </w:tc>
        <w:tc>
          <w:tcPr>
            <w:tcW w:w="992" w:type="dxa"/>
          </w:tcPr>
          <w:p w:rsidR="009E7A7E" w:rsidRPr="00B936C9" w:rsidRDefault="009E7A7E" w:rsidP="005E64DF">
            <w:pPr>
              <w:jc w:val="center"/>
              <w:rPr>
                <w:b/>
                <w:sz w:val="22"/>
                <w:szCs w:val="22"/>
              </w:rPr>
            </w:pPr>
            <w:r w:rsidRPr="00B936C9">
              <w:rPr>
                <w:b/>
                <w:sz w:val="22"/>
                <w:szCs w:val="22"/>
              </w:rPr>
              <w:t>23</w:t>
            </w:r>
          </w:p>
        </w:tc>
        <w:tc>
          <w:tcPr>
            <w:tcW w:w="850" w:type="dxa"/>
          </w:tcPr>
          <w:p w:rsidR="009E7A7E" w:rsidRPr="00B936C9" w:rsidRDefault="009E7A7E" w:rsidP="005E64DF">
            <w:pPr>
              <w:jc w:val="center"/>
              <w:rPr>
                <w:b/>
                <w:sz w:val="22"/>
                <w:szCs w:val="22"/>
              </w:rPr>
            </w:pPr>
            <w:r w:rsidRPr="00B936C9">
              <w:rPr>
                <w:b/>
                <w:sz w:val="22"/>
                <w:szCs w:val="22"/>
              </w:rPr>
              <w:t>85,2</w:t>
            </w:r>
          </w:p>
        </w:tc>
      </w:tr>
      <w:tr w:rsidR="009E7A7E" w:rsidRPr="00B936C9" w:rsidTr="009C6754">
        <w:trPr>
          <w:trHeight w:val="144"/>
        </w:trPr>
        <w:tc>
          <w:tcPr>
            <w:tcW w:w="2694" w:type="dxa"/>
          </w:tcPr>
          <w:p w:rsidR="009E7A7E" w:rsidRPr="00B936C9" w:rsidRDefault="009E7A7E" w:rsidP="005E64DF">
            <w:pPr>
              <w:tabs>
                <w:tab w:val="center" w:pos="3490"/>
              </w:tabs>
              <w:jc w:val="right"/>
              <w:rPr>
                <w:b/>
                <w:sz w:val="22"/>
                <w:szCs w:val="22"/>
              </w:rPr>
            </w:pPr>
            <w:r w:rsidRPr="00B936C9">
              <w:rPr>
                <w:b/>
                <w:sz w:val="22"/>
                <w:szCs w:val="22"/>
              </w:rPr>
              <w:t>Iš viso</w:t>
            </w:r>
          </w:p>
        </w:tc>
        <w:tc>
          <w:tcPr>
            <w:tcW w:w="1417" w:type="dxa"/>
          </w:tcPr>
          <w:p w:rsidR="009E7A7E" w:rsidRPr="00B936C9" w:rsidRDefault="009E7A7E" w:rsidP="005E64DF">
            <w:pPr>
              <w:jc w:val="center"/>
              <w:rPr>
                <w:b/>
                <w:sz w:val="22"/>
                <w:szCs w:val="22"/>
              </w:rPr>
            </w:pPr>
            <w:r w:rsidRPr="00B936C9">
              <w:rPr>
                <w:b/>
                <w:sz w:val="22"/>
                <w:szCs w:val="22"/>
              </w:rPr>
              <w:t>1450</w:t>
            </w:r>
          </w:p>
        </w:tc>
        <w:tc>
          <w:tcPr>
            <w:tcW w:w="993" w:type="dxa"/>
          </w:tcPr>
          <w:p w:rsidR="009E7A7E" w:rsidRPr="00B936C9" w:rsidRDefault="009E7A7E" w:rsidP="005E64DF">
            <w:pPr>
              <w:jc w:val="center"/>
              <w:rPr>
                <w:b/>
                <w:sz w:val="22"/>
                <w:szCs w:val="22"/>
              </w:rPr>
            </w:pPr>
            <w:r w:rsidRPr="00B936C9">
              <w:rPr>
                <w:b/>
                <w:sz w:val="22"/>
                <w:szCs w:val="22"/>
              </w:rPr>
              <w:t>1393</w:t>
            </w:r>
          </w:p>
        </w:tc>
        <w:tc>
          <w:tcPr>
            <w:tcW w:w="992" w:type="dxa"/>
          </w:tcPr>
          <w:p w:rsidR="009E7A7E" w:rsidRPr="00B936C9" w:rsidRDefault="009E7A7E" w:rsidP="005E64DF">
            <w:pPr>
              <w:jc w:val="center"/>
              <w:rPr>
                <w:b/>
                <w:sz w:val="22"/>
                <w:szCs w:val="22"/>
              </w:rPr>
            </w:pPr>
            <w:r w:rsidRPr="00B936C9">
              <w:rPr>
                <w:b/>
                <w:sz w:val="22"/>
                <w:szCs w:val="22"/>
              </w:rPr>
              <w:t>96,1</w:t>
            </w:r>
          </w:p>
        </w:tc>
        <w:tc>
          <w:tcPr>
            <w:tcW w:w="992" w:type="dxa"/>
          </w:tcPr>
          <w:p w:rsidR="009E7A7E" w:rsidRPr="00B936C9" w:rsidRDefault="009E7A7E" w:rsidP="005E64DF">
            <w:pPr>
              <w:jc w:val="center"/>
              <w:rPr>
                <w:b/>
                <w:sz w:val="22"/>
                <w:szCs w:val="22"/>
              </w:rPr>
            </w:pPr>
            <w:r w:rsidRPr="00B936C9">
              <w:rPr>
                <w:b/>
                <w:sz w:val="22"/>
                <w:szCs w:val="22"/>
              </w:rPr>
              <w:t>2</w:t>
            </w:r>
          </w:p>
        </w:tc>
        <w:tc>
          <w:tcPr>
            <w:tcW w:w="851" w:type="dxa"/>
          </w:tcPr>
          <w:p w:rsidR="009E7A7E" w:rsidRPr="00B936C9" w:rsidRDefault="009E7A7E" w:rsidP="005E64DF">
            <w:pPr>
              <w:jc w:val="center"/>
              <w:rPr>
                <w:b/>
                <w:sz w:val="22"/>
                <w:szCs w:val="22"/>
              </w:rPr>
            </w:pPr>
            <w:r w:rsidRPr="00B936C9">
              <w:rPr>
                <w:b/>
                <w:sz w:val="22"/>
                <w:szCs w:val="22"/>
              </w:rPr>
              <w:t>0,1</w:t>
            </w:r>
          </w:p>
        </w:tc>
        <w:tc>
          <w:tcPr>
            <w:tcW w:w="992" w:type="dxa"/>
          </w:tcPr>
          <w:p w:rsidR="009E7A7E" w:rsidRPr="00B936C9" w:rsidRDefault="009E7A7E" w:rsidP="005E64DF">
            <w:pPr>
              <w:jc w:val="center"/>
              <w:rPr>
                <w:b/>
                <w:sz w:val="22"/>
                <w:szCs w:val="22"/>
              </w:rPr>
            </w:pPr>
            <w:r w:rsidRPr="00B936C9">
              <w:rPr>
                <w:b/>
                <w:sz w:val="22"/>
                <w:szCs w:val="22"/>
              </w:rPr>
              <w:t>27</w:t>
            </w:r>
          </w:p>
        </w:tc>
        <w:tc>
          <w:tcPr>
            <w:tcW w:w="850" w:type="dxa"/>
          </w:tcPr>
          <w:p w:rsidR="009E7A7E" w:rsidRPr="00B936C9" w:rsidRDefault="009E7A7E" w:rsidP="005E64DF">
            <w:pPr>
              <w:jc w:val="center"/>
              <w:rPr>
                <w:b/>
                <w:sz w:val="22"/>
                <w:szCs w:val="22"/>
              </w:rPr>
            </w:pPr>
            <w:r w:rsidRPr="00B936C9">
              <w:rPr>
                <w:b/>
                <w:sz w:val="22"/>
                <w:szCs w:val="22"/>
              </w:rPr>
              <w:t>1,9</w:t>
            </w:r>
          </w:p>
        </w:tc>
      </w:tr>
    </w:tbl>
    <w:p w:rsidR="009E7A7E" w:rsidRPr="00B936C9" w:rsidRDefault="009E7A7E" w:rsidP="005E64DF">
      <w:pPr>
        <w:tabs>
          <w:tab w:val="left" w:pos="142"/>
        </w:tabs>
        <w:spacing w:after="0" w:line="240" w:lineRule="auto"/>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117 lentelė (7.9.). Įgijusių vidurinį išsilavinimą mokinių skaičius ir dalis (%)*</w:t>
      </w:r>
    </w:p>
    <w:tbl>
      <w:tblPr>
        <w:tblStyle w:val="Lentelstinklelis"/>
        <w:tblW w:w="5000" w:type="pct"/>
        <w:tblLayout w:type="fixed"/>
        <w:tblLook w:val="04A0" w:firstRow="1" w:lastRow="0" w:firstColumn="1" w:lastColumn="0" w:noHBand="0" w:noVBand="1"/>
      </w:tblPr>
      <w:tblGrid>
        <w:gridCol w:w="2766"/>
        <w:gridCol w:w="1121"/>
        <w:gridCol w:w="1400"/>
        <w:gridCol w:w="1117"/>
        <w:gridCol w:w="1123"/>
        <w:gridCol w:w="978"/>
        <w:gridCol w:w="1123"/>
      </w:tblGrid>
      <w:tr w:rsidR="009E7A7E" w:rsidRPr="00B936C9" w:rsidTr="007F775D">
        <w:trPr>
          <w:trHeight w:val="240"/>
          <w:tblHeader/>
        </w:trPr>
        <w:tc>
          <w:tcPr>
            <w:tcW w:w="1437" w:type="pct"/>
            <w:vMerge w:val="restar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Gimnazijos pavadinimas</w:t>
            </w:r>
          </w:p>
        </w:tc>
        <w:tc>
          <w:tcPr>
            <w:tcW w:w="582" w:type="pct"/>
            <w:vMerge w:val="restar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Mokinių skaičius</w:t>
            </w:r>
          </w:p>
          <w:p w:rsidR="009E7A7E" w:rsidRPr="00B936C9" w:rsidRDefault="009E7A7E" w:rsidP="005E64DF">
            <w:pPr>
              <w:jc w:val="center"/>
              <w:rPr>
                <w:sz w:val="22"/>
                <w:szCs w:val="22"/>
              </w:rPr>
            </w:pPr>
            <w:r w:rsidRPr="00B936C9">
              <w:rPr>
                <w:sz w:val="22"/>
                <w:szCs w:val="22"/>
              </w:rPr>
              <w:t>2013-09-01</w:t>
            </w:r>
          </w:p>
        </w:tc>
        <w:tc>
          <w:tcPr>
            <w:tcW w:w="727" w:type="pct"/>
            <w:vMerge w:val="restar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Mokinių skaičius 12 klasėje</w:t>
            </w:r>
          </w:p>
          <w:p w:rsidR="009E7A7E" w:rsidRPr="00B936C9" w:rsidRDefault="009E7A7E" w:rsidP="005E64DF">
            <w:pPr>
              <w:jc w:val="center"/>
              <w:rPr>
                <w:sz w:val="22"/>
                <w:szCs w:val="22"/>
              </w:rPr>
            </w:pPr>
            <w:r w:rsidRPr="00B936C9">
              <w:rPr>
                <w:sz w:val="22"/>
                <w:szCs w:val="22"/>
              </w:rPr>
              <w:t xml:space="preserve">2013-09-01 </w:t>
            </w:r>
          </w:p>
        </w:tc>
        <w:tc>
          <w:tcPr>
            <w:tcW w:w="2254" w:type="pct"/>
            <w:gridSpan w:val="4"/>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Mokinių, įgijusių / gavusių 2014 m.</w:t>
            </w:r>
          </w:p>
        </w:tc>
      </w:tr>
      <w:tr w:rsidR="009E7A7E" w:rsidRPr="00B936C9" w:rsidTr="007F775D">
        <w:trPr>
          <w:trHeight w:val="722"/>
          <w:tblHeader/>
        </w:trPr>
        <w:tc>
          <w:tcPr>
            <w:tcW w:w="1437" w:type="pct"/>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rPr>
                <w:sz w:val="22"/>
                <w:szCs w:val="22"/>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rPr>
                <w:sz w:val="22"/>
                <w:szCs w:val="22"/>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rPr>
                <w:sz w:val="22"/>
                <w:szCs w:val="22"/>
              </w:rPr>
            </w:pPr>
          </w:p>
        </w:tc>
        <w:tc>
          <w:tcPr>
            <w:tcW w:w="1163" w:type="pct"/>
            <w:gridSpan w:val="2"/>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vidurinį išsilavinimą (gavusių brandos atestatus)</w:t>
            </w:r>
          </w:p>
        </w:tc>
        <w:tc>
          <w:tcPr>
            <w:tcW w:w="1091" w:type="pct"/>
            <w:gridSpan w:val="2"/>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mokymosi pasiekimų pažymėjimą</w:t>
            </w:r>
          </w:p>
        </w:tc>
      </w:tr>
      <w:tr w:rsidR="009E7A7E" w:rsidRPr="00B936C9" w:rsidTr="007F775D">
        <w:trPr>
          <w:trHeight w:val="240"/>
          <w:tblHeader/>
        </w:trPr>
        <w:tc>
          <w:tcPr>
            <w:tcW w:w="1437" w:type="pct"/>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rPr>
                <w:sz w:val="22"/>
                <w:szCs w:val="22"/>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rPr>
                <w:sz w:val="22"/>
                <w:szCs w:val="22"/>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rPr>
                <w:sz w:val="22"/>
                <w:szCs w:val="22"/>
              </w:rPr>
            </w:pPr>
          </w:p>
        </w:tc>
        <w:tc>
          <w:tcPr>
            <w:tcW w:w="580"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skaičius</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dalis(%)</w:t>
            </w:r>
          </w:p>
        </w:tc>
        <w:tc>
          <w:tcPr>
            <w:tcW w:w="508"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skaičius</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dalis (%)</w:t>
            </w:r>
          </w:p>
        </w:tc>
      </w:tr>
      <w:tr w:rsidR="009E7A7E" w:rsidRPr="00B936C9" w:rsidTr="007F775D">
        <w:trPr>
          <w:trHeight w:val="240"/>
        </w:trPr>
        <w:tc>
          <w:tcPr>
            <w:tcW w:w="143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 xml:space="preserve">„Aitvaro“ </w:t>
            </w:r>
          </w:p>
        </w:tc>
        <w:tc>
          <w:tcPr>
            <w:tcW w:w="582"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343</w:t>
            </w:r>
          </w:p>
        </w:tc>
        <w:tc>
          <w:tcPr>
            <w:tcW w:w="72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98</w:t>
            </w:r>
          </w:p>
        </w:tc>
        <w:tc>
          <w:tcPr>
            <w:tcW w:w="580"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93</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94,9</w:t>
            </w:r>
          </w:p>
        </w:tc>
        <w:tc>
          <w:tcPr>
            <w:tcW w:w="508"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1,0</w:t>
            </w:r>
          </w:p>
        </w:tc>
      </w:tr>
      <w:tr w:rsidR="009E7A7E" w:rsidRPr="00B936C9" w:rsidTr="007F775D">
        <w:trPr>
          <w:trHeight w:val="226"/>
        </w:trPr>
        <w:tc>
          <w:tcPr>
            <w:tcW w:w="143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 xml:space="preserve">„Aukuro“ </w:t>
            </w:r>
          </w:p>
        </w:tc>
        <w:tc>
          <w:tcPr>
            <w:tcW w:w="582"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606</w:t>
            </w:r>
          </w:p>
        </w:tc>
        <w:tc>
          <w:tcPr>
            <w:tcW w:w="72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147</w:t>
            </w:r>
          </w:p>
        </w:tc>
        <w:tc>
          <w:tcPr>
            <w:tcW w:w="580"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139</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94,5</w:t>
            </w:r>
          </w:p>
        </w:tc>
        <w:tc>
          <w:tcPr>
            <w:tcW w:w="508"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w:t>
            </w:r>
          </w:p>
        </w:tc>
        <w:tc>
          <w:tcPr>
            <w:tcW w:w="583" w:type="pct"/>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p>
        </w:tc>
      </w:tr>
      <w:tr w:rsidR="009E7A7E" w:rsidRPr="00B936C9" w:rsidTr="007F775D">
        <w:trPr>
          <w:trHeight w:val="240"/>
        </w:trPr>
        <w:tc>
          <w:tcPr>
            <w:tcW w:w="143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 xml:space="preserve">„Ąžuolyno“ </w:t>
            </w:r>
          </w:p>
        </w:tc>
        <w:tc>
          <w:tcPr>
            <w:tcW w:w="582"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717</w:t>
            </w:r>
          </w:p>
        </w:tc>
        <w:tc>
          <w:tcPr>
            <w:tcW w:w="72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209</w:t>
            </w:r>
          </w:p>
        </w:tc>
        <w:tc>
          <w:tcPr>
            <w:tcW w:w="580"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209</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100,0</w:t>
            </w:r>
          </w:p>
        </w:tc>
        <w:tc>
          <w:tcPr>
            <w:tcW w:w="508" w:type="pct"/>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p>
        </w:tc>
        <w:tc>
          <w:tcPr>
            <w:tcW w:w="583" w:type="pct"/>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p>
        </w:tc>
      </w:tr>
      <w:tr w:rsidR="009E7A7E" w:rsidRPr="00B936C9" w:rsidTr="007F775D">
        <w:trPr>
          <w:trHeight w:val="226"/>
        </w:trPr>
        <w:tc>
          <w:tcPr>
            <w:tcW w:w="143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 xml:space="preserve">Baltijos </w:t>
            </w:r>
          </w:p>
        </w:tc>
        <w:tc>
          <w:tcPr>
            <w:tcW w:w="582"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393</w:t>
            </w:r>
          </w:p>
        </w:tc>
        <w:tc>
          <w:tcPr>
            <w:tcW w:w="72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121</w:t>
            </w:r>
          </w:p>
        </w:tc>
        <w:tc>
          <w:tcPr>
            <w:tcW w:w="580"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119</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98,3</w:t>
            </w:r>
          </w:p>
        </w:tc>
        <w:tc>
          <w:tcPr>
            <w:tcW w:w="508" w:type="pct"/>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p>
        </w:tc>
        <w:tc>
          <w:tcPr>
            <w:tcW w:w="583" w:type="pct"/>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p>
        </w:tc>
      </w:tr>
      <w:tr w:rsidR="009E7A7E" w:rsidRPr="00B936C9" w:rsidTr="007F775D">
        <w:trPr>
          <w:trHeight w:val="240"/>
        </w:trPr>
        <w:tc>
          <w:tcPr>
            <w:tcW w:w="143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 xml:space="preserve">Vytauto Didžiojo </w:t>
            </w:r>
          </w:p>
        </w:tc>
        <w:tc>
          <w:tcPr>
            <w:tcW w:w="582"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761</w:t>
            </w:r>
          </w:p>
        </w:tc>
        <w:tc>
          <w:tcPr>
            <w:tcW w:w="72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210</w:t>
            </w:r>
          </w:p>
        </w:tc>
        <w:tc>
          <w:tcPr>
            <w:tcW w:w="580"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207</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98,6</w:t>
            </w:r>
          </w:p>
        </w:tc>
        <w:tc>
          <w:tcPr>
            <w:tcW w:w="508"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0,5</w:t>
            </w:r>
          </w:p>
        </w:tc>
      </w:tr>
      <w:tr w:rsidR="009E7A7E" w:rsidRPr="00B936C9" w:rsidTr="007F775D">
        <w:trPr>
          <w:trHeight w:val="240"/>
        </w:trPr>
        <w:tc>
          <w:tcPr>
            <w:tcW w:w="143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 xml:space="preserve">„Varpo“ </w:t>
            </w:r>
          </w:p>
        </w:tc>
        <w:tc>
          <w:tcPr>
            <w:tcW w:w="582"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504</w:t>
            </w:r>
          </w:p>
        </w:tc>
        <w:tc>
          <w:tcPr>
            <w:tcW w:w="72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108</w:t>
            </w:r>
          </w:p>
        </w:tc>
        <w:tc>
          <w:tcPr>
            <w:tcW w:w="580"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106</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98,1</w:t>
            </w:r>
          </w:p>
        </w:tc>
        <w:tc>
          <w:tcPr>
            <w:tcW w:w="508" w:type="pct"/>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p>
        </w:tc>
        <w:tc>
          <w:tcPr>
            <w:tcW w:w="583" w:type="pct"/>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p>
        </w:tc>
      </w:tr>
      <w:tr w:rsidR="009E7A7E" w:rsidRPr="00B936C9" w:rsidTr="007F775D">
        <w:trPr>
          <w:trHeight w:val="226"/>
        </w:trPr>
        <w:tc>
          <w:tcPr>
            <w:tcW w:w="143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„Vėtrungės“</w:t>
            </w:r>
          </w:p>
        </w:tc>
        <w:tc>
          <w:tcPr>
            <w:tcW w:w="582"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uppressAutoHyphens/>
              <w:autoSpaceDE w:val="0"/>
              <w:autoSpaceDN w:val="0"/>
              <w:adjustRightInd w:val="0"/>
              <w:jc w:val="center"/>
              <w:textAlignment w:val="center"/>
              <w:rPr>
                <w:sz w:val="22"/>
                <w:szCs w:val="22"/>
                <w:lang w:eastAsia="lt-LT"/>
              </w:rPr>
            </w:pPr>
            <w:r w:rsidRPr="00B936C9">
              <w:rPr>
                <w:sz w:val="22"/>
                <w:szCs w:val="22"/>
                <w:lang w:eastAsia="lt-LT"/>
              </w:rPr>
              <w:t>660</w:t>
            </w:r>
          </w:p>
        </w:tc>
        <w:tc>
          <w:tcPr>
            <w:tcW w:w="72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166</w:t>
            </w:r>
          </w:p>
        </w:tc>
        <w:tc>
          <w:tcPr>
            <w:tcW w:w="580"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159</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95,8</w:t>
            </w:r>
          </w:p>
        </w:tc>
        <w:tc>
          <w:tcPr>
            <w:tcW w:w="508"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2</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1,2</w:t>
            </w:r>
          </w:p>
        </w:tc>
      </w:tr>
      <w:tr w:rsidR="009E7A7E" w:rsidRPr="00B936C9" w:rsidTr="007F775D">
        <w:trPr>
          <w:trHeight w:val="240"/>
        </w:trPr>
        <w:tc>
          <w:tcPr>
            <w:tcW w:w="143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 xml:space="preserve">Vydūno </w:t>
            </w:r>
          </w:p>
        </w:tc>
        <w:tc>
          <w:tcPr>
            <w:tcW w:w="582"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592</w:t>
            </w:r>
          </w:p>
        </w:tc>
        <w:tc>
          <w:tcPr>
            <w:tcW w:w="72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33</w:t>
            </w:r>
          </w:p>
        </w:tc>
        <w:tc>
          <w:tcPr>
            <w:tcW w:w="580"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33</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100,0</w:t>
            </w:r>
          </w:p>
        </w:tc>
        <w:tc>
          <w:tcPr>
            <w:tcW w:w="508" w:type="pct"/>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p>
        </w:tc>
        <w:tc>
          <w:tcPr>
            <w:tcW w:w="583" w:type="pct"/>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p>
        </w:tc>
      </w:tr>
      <w:tr w:rsidR="009E7A7E" w:rsidRPr="00B936C9" w:rsidTr="007F775D">
        <w:trPr>
          <w:trHeight w:val="226"/>
        </w:trPr>
        <w:tc>
          <w:tcPr>
            <w:tcW w:w="143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 xml:space="preserve">H. Zudermano </w:t>
            </w:r>
          </w:p>
        </w:tc>
        <w:tc>
          <w:tcPr>
            <w:tcW w:w="582"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584</w:t>
            </w:r>
          </w:p>
        </w:tc>
        <w:tc>
          <w:tcPr>
            <w:tcW w:w="72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41</w:t>
            </w:r>
          </w:p>
        </w:tc>
        <w:tc>
          <w:tcPr>
            <w:tcW w:w="580"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40</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97,6</w:t>
            </w:r>
          </w:p>
        </w:tc>
        <w:tc>
          <w:tcPr>
            <w:tcW w:w="508" w:type="pct"/>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p>
        </w:tc>
        <w:tc>
          <w:tcPr>
            <w:tcW w:w="583" w:type="pct"/>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p>
        </w:tc>
      </w:tr>
      <w:tr w:rsidR="009E7A7E" w:rsidRPr="00B936C9" w:rsidTr="007F775D">
        <w:trPr>
          <w:trHeight w:val="240"/>
        </w:trPr>
        <w:tc>
          <w:tcPr>
            <w:tcW w:w="143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„Žaliakalnio“</w:t>
            </w:r>
          </w:p>
        </w:tc>
        <w:tc>
          <w:tcPr>
            <w:tcW w:w="582"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324</w:t>
            </w:r>
          </w:p>
        </w:tc>
        <w:tc>
          <w:tcPr>
            <w:tcW w:w="72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130</w:t>
            </w:r>
          </w:p>
        </w:tc>
        <w:tc>
          <w:tcPr>
            <w:tcW w:w="580"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122</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93,8</w:t>
            </w:r>
          </w:p>
        </w:tc>
        <w:tc>
          <w:tcPr>
            <w:tcW w:w="508"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0,8</w:t>
            </w:r>
          </w:p>
        </w:tc>
      </w:tr>
      <w:tr w:rsidR="009E7A7E" w:rsidRPr="00B936C9" w:rsidTr="007F775D">
        <w:trPr>
          <w:trHeight w:val="226"/>
        </w:trPr>
        <w:tc>
          <w:tcPr>
            <w:tcW w:w="143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rPr>
                <w:sz w:val="22"/>
                <w:szCs w:val="22"/>
              </w:rPr>
            </w:pPr>
            <w:r w:rsidRPr="00B936C9">
              <w:rPr>
                <w:sz w:val="22"/>
                <w:szCs w:val="22"/>
              </w:rPr>
              <w:t xml:space="preserve">„Žemynos“ </w:t>
            </w:r>
          </w:p>
        </w:tc>
        <w:tc>
          <w:tcPr>
            <w:tcW w:w="582"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571</w:t>
            </w:r>
          </w:p>
        </w:tc>
        <w:tc>
          <w:tcPr>
            <w:tcW w:w="72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145</w:t>
            </w:r>
          </w:p>
        </w:tc>
        <w:tc>
          <w:tcPr>
            <w:tcW w:w="580"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138</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95,2</w:t>
            </w:r>
          </w:p>
        </w:tc>
        <w:tc>
          <w:tcPr>
            <w:tcW w:w="508"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2</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1,4</w:t>
            </w:r>
          </w:p>
        </w:tc>
      </w:tr>
      <w:tr w:rsidR="009E7A7E" w:rsidRPr="00B936C9" w:rsidTr="007F775D">
        <w:trPr>
          <w:trHeight w:val="234"/>
        </w:trPr>
        <w:tc>
          <w:tcPr>
            <w:tcW w:w="143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right"/>
              <w:rPr>
                <w:b/>
                <w:sz w:val="22"/>
                <w:szCs w:val="22"/>
              </w:rPr>
            </w:pPr>
            <w:r w:rsidRPr="00B936C9">
              <w:rPr>
                <w:b/>
                <w:sz w:val="22"/>
                <w:szCs w:val="22"/>
              </w:rPr>
              <w:lastRenderedPageBreak/>
              <w:t>Iš viso gimnazijose</w:t>
            </w:r>
          </w:p>
        </w:tc>
        <w:tc>
          <w:tcPr>
            <w:tcW w:w="582"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b/>
                <w:sz w:val="22"/>
                <w:szCs w:val="22"/>
              </w:rPr>
            </w:pPr>
            <w:r w:rsidRPr="00B936C9">
              <w:rPr>
                <w:b/>
                <w:sz w:val="22"/>
                <w:szCs w:val="22"/>
              </w:rPr>
              <w:t>6055</w:t>
            </w:r>
          </w:p>
        </w:tc>
        <w:tc>
          <w:tcPr>
            <w:tcW w:w="727"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b/>
                <w:sz w:val="22"/>
                <w:szCs w:val="22"/>
              </w:rPr>
            </w:pPr>
            <w:r w:rsidRPr="00B936C9">
              <w:rPr>
                <w:b/>
                <w:sz w:val="22"/>
                <w:szCs w:val="22"/>
              </w:rPr>
              <w:t>1408</w:t>
            </w:r>
          </w:p>
        </w:tc>
        <w:tc>
          <w:tcPr>
            <w:tcW w:w="580"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b/>
                <w:sz w:val="22"/>
                <w:szCs w:val="22"/>
              </w:rPr>
            </w:pPr>
            <w:r w:rsidRPr="00B936C9">
              <w:rPr>
                <w:b/>
                <w:sz w:val="22"/>
                <w:szCs w:val="22"/>
              </w:rPr>
              <w:t>1365</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b/>
                <w:sz w:val="22"/>
                <w:szCs w:val="22"/>
              </w:rPr>
            </w:pPr>
            <w:r w:rsidRPr="00B936C9">
              <w:rPr>
                <w:b/>
                <w:sz w:val="22"/>
                <w:szCs w:val="22"/>
              </w:rPr>
              <w:t>96,9</w:t>
            </w:r>
          </w:p>
        </w:tc>
        <w:tc>
          <w:tcPr>
            <w:tcW w:w="508"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b/>
                <w:sz w:val="22"/>
                <w:szCs w:val="22"/>
              </w:rPr>
            </w:pPr>
            <w:r w:rsidRPr="00B936C9">
              <w:rPr>
                <w:b/>
                <w:sz w:val="22"/>
                <w:szCs w:val="22"/>
              </w:rPr>
              <w:t>8</w:t>
            </w:r>
          </w:p>
        </w:tc>
        <w:tc>
          <w:tcPr>
            <w:tcW w:w="583" w:type="pct"/>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b/>
                <w:sz w:val="22"/>
                <w:szCs w:val="22"/>
              </w:rPr>
            </w:pPr>
            <w:r w:rsidRPr="00B936C9">
              <w:rPr>
                <w:b/>
                <w:sz w:val="22"/>
                <w:szCs w:val="22"/>
              </w:rPr>
              <w:t>0,6</w:t>
            </w:r>
          </w:p>
        </w:tc>
      </w:tr>
    </w:tbl>
    <w:p w:rsidR="009E7A7E" w:rsidRPr="00B936C9" w:rsidRDefault="009E7A7E" w:rsidP="005E64DF">
      <w:pPr>
        <w:spacing w:after="0" w:line="240" w:lineRule="auto"/>
        <w:ind w:firstLine="1296"/>
        <w:rPr>
          <w:rFonts w:ascii="Times New Roman" w:hAnsi="Times New Roman" w:cs="Times New Roman"/>
        </w:rPr>
      </w:pPr>
      <w:r w:rsidRPr="00B936C9">
        <w:rPr>
          <w:rFonts w:ascii="Times New Roman" w:hAnsi="Times New Roman" w:cs="Times New Roman"/>
        </w:rPr>
        <w:t xml:space="preserve">*be suaugusiųjų gimnazijų </w:t>
      </w: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118 lentelė (7.10.1.). Įgijusių pagrindinį išsilavinimą ir tęsiančių mokslą dalis (%) bei jų pasiskirstymas 2013–2014 m. m.</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4"/>
        <w:gridCol w:w="60"/>
        <w:gridCol w:w="1134"/>
        <w:gridCol w:w="1134"/>
        <w:gridCol w:w="1134"/>
        <w:gridCol w:w="992"/>
        <w:gridCol w:w="1183"/>
        <w:gridCol w:w="19"/>
        <w:gridCol w:w="9"/>
        <w:gridCol w:w="9"/>
        <w:gridCol w:w="9"/>
        <w:gridCol w:w="9"/>
        <w:gridCol w:w="9"/>
        <w:gridCol w:w="9"/>
        <w:gridCol w:w="9"/>
        <w:gridCol w:w="9"/>
        <w:gridCol w:w="9"/>
        <w:gridCol w:w="699"/>
        <w:gridCol w:w="10"/>
        <w:gridCol w:w="702"/>
        <w:gridCol w:w="10"/>
        <w:gridCol w:w="698"/>
        <w:gridCol w:w="10"/>
        <w:gridCol w:w="699"/>
        <w:gridCol w:w="10"/>
      </w:tblGrid>
      <w:tr w:rsidR="009E7A7E" w:rsidRPr="00B936C9" w:rsidTr="007F775D">
        <w:trPr>
          <w:gridAfter w:val="1"/>
          <w:wAfter w:w="10" w:type="dxa"/>
          <w:trHeight w:val="245"/>
          <w:tblHeader/>
        </w:trPr>
        <w:tc>
          <w:tcPr>
            <w:tcW w:w="1324" w:type="dxa"/>
            <w:vMerge w:val="restar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10-okų</w:t>
            </w:r>
          </w:p>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skaičius 2013–2014 m. m. pabaigoje</w:t>
            </w:r>
          </w:p>
        </w:tc>
        <w:tc>
          <w:tcPr>
            <w:tcW w:w="1194" w:type="dxa"/>
            <w:gridSpan w:val="2"/>
            <w:vMerge w:val="restar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Įgijusių pagrindi</w:t>
            </w: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nį išsilavini</w:t>
            </w: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mą skaičius</w:t>
            </w:r>
          </w:p>
        </w:tc>
        <w:tc>
          <w:tcPr>
            <w:tcW w:w="5954" w:type="dxa"/>
            <w:gridSpan w:val="17"/>
          </w:tcPr>
          <w:p w:rsidR="009E7A7E" w:rsidRPr="00B936C9" w:rsidRDefault="009E7A7E" w:rsidP="005E64DF">
            <w:pPr>
              <w:spacing w:after="0" w:line="240" w:lineRule="auto"/>
              <w:ind w:right="-250"/>
              <w:jc w:val="center"/>
              <w:rPr>
                <w:rFonts w:ascii="Times New Roman" w:hAnsi="Times New Roman" w:cs="Times New Roman"/>
              </w:rPr>
            </w:pPr>
            <w:r w:rsidRPr="00B936C9">
              <w:rPr>
                <w:rFonts w:ascii="Times New Roman" w:hAnsi="Times New Roman" w:cs="Times New Roman"/>
              </w:rPr>
              <w:t xml:space="preserve">Tęsia mokymąsi: </w:t>
            </w:r>
          </w:p>
        </w:tc>
        <w:tc>
          <w:tcPr>
            <w:tcW w:w="1417" w:type="dxa"/>
            <w:gridSpan w:val="4"/>
            <w:vMerge w:val="restar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Dirba (skaičius / %)</w:t>
            </w:r>
          </w:p>
        </w:tc>
      </w:tr>
      <w:tr w:rsidR="009E7A7E" w:rsidRPr="00B936C9" w:rsidTr="007F775D">
        <w:trPr>
          <w:gridAfter w:val="1"/>
          <w:wAfter w:w="10" w:type="dxa"/>
          <w:trHeight w:val="836"/>
          <w:tblHeader/>
        </w:trPr>
        <w:tc>
          <w:tcPr>
            <w:tcW w:w="1324" w:type="dxa"/>
            <w:vMerge/>
            <w:tcBorders>
              <w:bottom w:val="single" w:sz="4" w:space="0" w:color="auto"/>
            </w:tcBorders>
          </w:tcPr>
          <w:p w:rsidR="009E7A7E" w:rsidRPr="00B936C9" w:rsidRDefault="009E7A7E" w:rsidP="005E64DF">
            <w:pPr>
              <w:spacing w:after="0" w:line="240" w:lineRule="auto"/>
              <w:jc w:val="both"/>
              <w:rPr>
                <w:rFonts w:ascii="Times New Roman" w:hAnsi="Times New Roman" w:cs="Times New Roman"/>
              </w:rPr>
            </w:pPr>
          </w:p>
        </w:tc>
        <w:tc>
          <w:tcPr>
            <w:tcW w:w="1194" w:type="dxa"/>
            <w:gridSpan w:val="2"/>
            <w:vMerge/>
            <w:tcBorders>
              <w:bottom w:val="single" w:sz="4" w:space="0" w:color="auto"/>
            </w:tcBorders>
          </w:tcPr>
          <w:p w:rsidR="009E7A7E" w:rsidRPr="00B936C9" w:rsidRDefault="009E7A7E" w:rsidP="005E64DF">
            <w:pPr>
              <w:spacing w:after="0" w:line="240" w:lineRule="auto"/>
              <w:jc w:val="both"/>
              <w:rPr>
                <w:rFonts w:ascii="Times New Roman" w:hAnsi="Times New Roman" w:cs="Times New Roman"/>
              </w:rPr>
            </w:pPr>
          </w:p>
        </w:tc>
        <w:tc>
          <w:tcPr>
            <w:tcW w:w="1134" w:type="dxa"/>
            <w:tcBorders>
              <w:bottom w:val="single" w:sz="4" w:space="0" w:color="auto"/>
            </w:tcBorders>
          </w:tcPr>
          <w:p w:rsidR="009E7A7E" w:rsidRPr="007F775D" w:rsidRDefault="009E7A7E" w:rsidP="005E64DF">
            <w:pPr>
              <w:spacing w:after="0" w:line="240" w:lineRule="auto"/>
              <w:jc w:val="center"/>
              <w:rPr>
                <w:rFonts w:ascii="Times New Roman" w:hAnsi="Times New Roman" w:cs="Times New Roman"/>
                <w:sz w:val="20"/>
                <w:szCs w:val="20"/>
              </w:rPr>
            </w:pPr>
            <w:r w:rsidRPr="007F775D">
              <w:rPr>
                <w:rFonts w:ascii="Times New Roman" w:hAnsi="Times New Roman" w:cs="Times New Roman"/>
                <w:sz w:val="20"/>
                <w:szCs w:val="20"/>
              </w:rPr>
              <w:t>savoje mokykloje</w:t>
            </w:r>
          </w:p>
        </w:tc>
        <w:tc>
          <w:tcPr>
            <w:tcW w:w="1134" w:type="dxa"/>
            <w:tcBorders>
              <w:bottom w:val="single" w:sz="4" w:space="0" w:color="auto"/>
            </w:tcBorders>
          </w:tcPr>
          <w:p w:rsidR="009E7A7E" w:rsidRPr="007F775D" w:rsidRDefault="009E7A7E" w:rsidP="005E64DF">
            <w:pPr>
              <w:spacing w:after="0" w:line="240" w:lineRule="auto"/>
              <w:jc w:val="center"/>
              <w:rPr>
                <w:rFonts w:ascii="Times New Roman" w:hAnsi="Times New Roman" w:cs="Times New Roman"/>
                <w:sz w:val="20"/>
                <w:szCs w:val="20"/>
              </w:rPr>
            </w:pPr>
            <w:r w:rsidRPr="007F775D">
              <w:rPr>
                <w:rFonts w:ascii="Times New Roman" w:hAnsi="Times New Roman" w:cs="Times New Roman"/>
                <w:sz w:val="20"/>
                <w:szCs w:val="20"/>
              </w:rPr>
              <w:t>kitose gimnazijo</w:t>
            </w:r>
          </w:p>
          <w:p w:rsidR="009E7A7E" w:rsidRPr="007F775D" w:rsidRDefault="009E7A7E" w:rsidP="005E64DF">
            <w:pPr>
              <w:spacing w:after="0" w:line="240" w:lineRule="auto"/>
              <w:jc w:val="center"/>
              <w:rPr>
                <w:rFonts w:ascii="Times New Roman" w:hAnsi="Times New Roman" w:cs="Times New Roman"/>
                <w:sz w:val="20"/>
                <w:szCs w:val="20"/>
              </w:rPr>
            </w:pPr>
            <w:r w:rsidRPr="007F775D">
              <w:rPr>
                <w:rFonts w:ascii="Times New Roman" w:hAnsi="Times New Roman" w:cs="Times New Roman"/>
                <w:sz w:val="20"/>
                <w:szCs w:val="20"/>
              </w:rPr>
              <w:t>se</w:t>
            </w:r>
          </w:p>
        </w:tc>
        <w:tc>
          <w:tcPr>
            <w:tcW w:w="992" w:type="dxa"/>
            <w:tcBorders>
              <w:bottom w:val="single" w:sz="4" w:space="0" w:color="auto"/>
            </w:tcBorders>
          </w:tcPr>
          <w:p w:rsidR="009E7A7E" w:rsidRPr="007F775D" w:rsidRDefault="009E7A7E" w:rsidP="005E64DF">
            <w:pPr>
              <w:spacing w:after="0" w:line="240" w:lineRule="auto"/>
              <w:jc w:val="center"/>
              <w:rPr>
                <w:rFonts w:ascii="Times New Roman" w:hAnsi="Times New Roman" w:cs="Times New Roman"/>
                <w:sz w:val="20"/>
                <w:szCs w:val="20"/>
              </w:rPr>
            </w:pPr>
            <w:r w:rsidRPr="007F775D">
              <w:rPr>
                <w:rFonts w:ascii="Times New Roman" w:hAnsi="Times New Roman" w:cs="Times New Roman"/>
                <w:sz w:val="20"/>
                <w:szCs w:val="20"/>
              </w:rPr>
              <w:t>suaugu</w:t>
            </w:r>
          </w:p>
          <w:p w:rsidR="009E7A7E" w:rsidRPr="007F775D" w:rsidRDefault="009E7A7E" w:rsidP="005E64DF">
            <w:pPr>
              <w:spacing w:after="0" w:line="240" w:lineRule="auto"/>
              <w:jc w:val="center"/>
              <w:rPr>
                <w:rFonts w:ascii="Times New Roman" w:hAnsi="Times New Roman" w:cs="Times New Roman"/>
                <w:sz w:val="20"/>
                <w:szCs w:val="20"/>
              </w:rPr>
            </w:pPr>
            <w:r w:rsidRPr="007F775D">
              <w:rPr>
                <w:rFonts w:ascii="Times New Roman" w:hAnsi="Times New Roman" w:cs="Times New Roman"/>
                <w:sz w:val="20"/>
                <w:szCs w:val="20"/>
              </w:rPr>
              <w:t>siųjų gimnazi</w:t>
            </w:r>
          </w:p>
          <w:p w:rsidR="009E7A7E" w:rsidRPr="007F775D" w:rsidRDefault="009E7A7E" w:rsidP="005E64DF">
            <w:pPr>
              <w:spacing w:after="0" w:line="240" w:lineRule="auto"/>
              <w:jc w:val="center"/>
              <w:rPr>
                <w:rFonts w:ascii="Times New Roman" w:hAnsi="Times New Roman" w:cs="Times New Roman"/>
                <w:sz w:val="20"/>
                <w:szCs w:val="20"/>
              </w:rPr>
            </w:pPr>
            <w:r w:rsidRPr="007F775D">
              <w:rPr>
                <w:rFonts w:ascii="Times New Roman" w:hAnsi="Times New Roman" w:cs="Times New Roman"/>
                <w:sz w:val="20"/>
                <w:szCs w:val="20"/>
              </w:rPr>
              <w:t>jose</w:t>
            </w:r>
          </w:p>
        </w:tc>
        <w:tc>
          <w:tcPr>
            <w:tcW w:w="1183" w:type="dxa"/>
            <w:tcBorders>
              <w:bottom w:val="single" w:sz="4" w:space="0" w:color="auto"/>
            </w:tcBorders>
          </w:tcPr>
          <w:p w:rsidR="009E7A7E" w:rsidRPr="007F775D" w:rsidRDefault="009E7A7E" w:rsidP="005E64DF">
            <w:pPr>
              <w:spacing w:after="0" w:line="240" w:lineRule="auto"/>
              <w:jc w:val="center"/>
              <w:rPr>
                <w:rFonts w:ascii="Times New Roman" w:hAnsi="Times New Roman" w:cs="Times New Roman"/>
                <w:sz w:val="20"/>
                <w:szCs w:val="20"/>
              </w:rPr>
            </w:pPr>
            <w:r w:rsidRPr="007F775D">
              <w:rPr>
                <w:rFonts w:ascii="Times New Roman" w:hAnsi="Times New Roman" w:cs="Times New Roman"/>
                <w:sz w:val="20"/>
                <w:szCs w:val="20"/>
              </w:rPr>
              <w:t>profesinėse mokyklose</w:t>
            </w:r>
          </w:p>
        </w:tc>
        <w:tc>
          <w:tcPr>
            <w:tcW w:w="1511" w:type="dxa"/>
            <w:gridSpan w:val="13"/>
            <w:tcBorders>
              <w:bottom w:val="single" w:sz="4" w:space="0" w:color="auto"/>
            </w:tcBorders>
          </w:tcPr>
          <w:p w:rsidR="009E7A7E" w:rsidRPr="007F775D" w:rsidRDefault="009E7A7E" w:rsidP="005E64DF">
            <w:pPr>
              <w:spacing w:after="0" w:line="240" w:lineRule="auto"/>
              <w:jc w:val="center"/>
              <w:rPr>
                <w:rFonts w:ascii="Times New Roman" w:hAnsi="Times New Roman" w:cs="Times New Roman"/>
                <w:sz w:val="20"/>
                <w:szCs w:val="20"/>
              </w:rPr>
            </w:pPr>
            <w:r w:rsidRPr="007F775D">
              <w:rPr>
                <w:rFonts w:ascii="Times New Roman" w:hAnsi="Times New Roman" w:cs="Times New Roman"/>
                <w:sz w:val="20"/>
                <w:szCs w:val="20"/>
              </w:rPr>
              <w:t>Iš viso tęsia mokymąsi (skaičius / %)</w:t>
            </w:r>
          </w:p>
        </w:tc>
        <w:tc>
          <w:tcPr>
            <w:tcW w:w="1417" w:type="dxa"/>
            <w:gridSpan w:val="4"/>
            <w:vMerge/>
            <w:tcBorders>
              <w:bottom w:val="single" w:sz="4" w:space="0" w:color="auto"/>
            </w:tcBorders>
          </w:tcPr>
          <w:p w:rsidR="009E7A7E" w:rsidRPr="00B936C9" w:rsidRDefault="009E7A7E" w:rsidP="005E64DF">
            <w:pPr>
              <w:spacing w:after="0" w:line="240" w:lineRule="auto"/>
              <w:jc w:val="center"/>
              <w:rPr>
                <w:rFonts w:ascii="Times New Roman" w:hAnsi="Times New Roman" w:cs="Times New Roman"/>
              </w:rPr>
            </w:pPr>
          </w:p>
        </w:tc>
      </w:tr>
      <w:tr w:rsidR="009E7A7E" w:rsidRPr="00B936C9" w:rsidTr="00396FE8">
        <w:trPr>
          <w:gridAfter w:val="1"/>
          <w:wAfter w:w="10" w:type="dxa"/>
          <w:trHeight w:val="195"/>
        </w:trPr>
        <w:tc>
          <w:tcPr>
            <w:tcW w:w="9889" w:type="dxa"/>
            <w:gridSpan w:val="24"/>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Gimnazijos</w:t>
            </w:r>
          </w:p>
        </w:tc>
      </w:tr>
      <w:tr w:rsidR="009E7A7E" w:rsidRPr="00B936C9" w:rsidTr="00CD67D1">
        <w:trPr>
          <w:gridAfter w:val="1"/>
          <w:wAfter w:w="10" w:type="dxa"/>
          <w:trHeight w:val="230"/>
        </w:trPr>
        <w:tc>
          <w:tcPr>
            <w:tcW w:w="9889" w:type="dxa"/>
            <w:gridSpan w:val="24"/>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rPr>
              <w:t>„Aitvaro“</w:t>
            </w:r>
          </w:p>
        </w:tc>
      </w:tr>
      <w:tr w:rsidR="009E7A7E" w:rsidRPr="00B936C9" w:rsidTr="00CD67D1">
        <w:trPr>
          <w:gridAfter w:val="1"/>
          <w:wAfter w:w="10" w:type="dxa"/>
          <w:trHeight w:val="99"/>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50</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49</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45</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183"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w:t>
            </w:r>
          </w:p>
        </w:tc>
        <w:tc>
          <w:tcPr>
            <w:tcW w:w="799" w:type="dxa"/>
            <w:gridSpan w:val="11"/>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49</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100</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p>
        </w:tc>
        <w:tc>
          <w:tcPr>
            <w:tcW w:w="709" w:type="dxa"/>
            <w:gridSpan w:val="2"/>
          </w:tcPr>
          <w:p w:rsidR="009E7A7E" w:rsidRPr="00B936C9" w:rsidRDefault="009E7A7E" w:rsidP="005E64DF">
            <w:pPr>
              <w:spacing w:after="0" w:line="240" w:lineRule="auto"/>
              <w:jc w:val="both"/>
              <w:rPr>
                <w:rFonts w:ascii="Times New Roman" w:hAnsi="Times New Roman" w:cs="Times New Roman"/>
              </w:rPr>
            </w:pPr>
          </w:p>
        </w:tc>
      </w:tr>
      <w:tr w:rsidR="009E7A7E" w:rsidRPr="00B936C9" w:rsidTr="00CD67D1">
        <w:trPr>
          <w:gridAfter w:val="1"/>
          <w:wAfter w:w="10" w:type="dxa"/>
          <w:trHeight w:val="99"/>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„Aukuro“</w:t>
            </w:r>
          </w:p>
        </w:tc>
      </w:tr>
      <w:tr w:rsidR="009E7A7E" w:rsidRPr="00B936C9" w:rsidTr="00CD67D1">
        <w:trPr>
          <w:gridAfter w:val="1"/>
          <w:wAfter w:w="10" w:type="dxa"/>
          <w:trHeight w:val="141"/>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151</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151</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117</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3</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183"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31</w:t>
            </w:r>
          </w:p>
        </w:tc>
        <w:tc>
          <w:tcPr>
            <w:tcW w:w="799" w:type="dxa"/>
            <w:gridSpan w:val="11"/>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151</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100</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p>
        </w:tc>
        <w:tc>
          <w:tcPr>
            <w:tcW w:w="709" w:type="dxa"/>
            <w:gridSpan w:val="2"/>
          </w:tcPr>
          <w:p w:rsidR="009E7A7E" w:rsidRPr="00B936C9" w:rsidRDefault="009E7A7E" w:rsidP="005E64DF">
            <w:pPr>
              <w:spacing w:after="0" w:line="240" w:lineRule="auto"/>
              <w:jc w:val="both"/>
              <w:rPr>
                <w:rFonts w:ascii="Times New Roman" w:hAnsi="Times New Roman" w:cs="Times New Roman"/>
              </w:rPr>
            </w:pPr>
          </w:p>
        </w:tc>
      </w:tr>
      <w:tr w:rsidR="009E7A7E" w:rsidRPr="00B936C9" w:rsidTr="00CD67D1">
        <w:trPr>
          <w:gridAfter w:val="1"/>
          <w:wAfter w:w="10" w:type="dxa"/>
          <w:trHeight w:val="141"/>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„Ąžuolyno“</w:t>
            </w:r>
          </w:p>
        </w:tc>
      </w:tr>
      <w:tr w:rsidR="009E7A7E" w:rsidRPr="00B936C9" w:rsidTr="00CD67D1">
        <w:trPr>
          <w:trHeight w:val="301"/>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172</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172</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171</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02" w:type="dxa"/>
            <w:gridSpan w:val="2"/>
          </w:tcPr>
          <w:p w:rsidR="009E7A7E" w:rsidRPr="00B936C9" w:rsidRDefault="009E7A7E" w:rsidP="005E64DF">
            <w:pPr>
              <w:spacing w:after="0" w:line="240" w:lineRule="auto"/>
              <w:jc w:val="both"/>
              <w:rPr>
                <w:rFonts w:ascii="Times New Roman" w:hAnsi="Times New Roman" w:cs="Times New Roman"/>
              </w:rPr>
            </w:pPr>
          </w:p>
        </w:tc>
        <w:tc>
          <w:tcPr>
            <w:tcW w:w="790" w:type="dxa"/>
            <w:gridSpan w:val="11"/>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172</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100</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p>
        </w:tc>
        <w:tc>
          <w:tcPr>
            <w:tcW w:w="709" w:type="dxa"/>
            <w:gridSpan w:val="2"/>
          </w:tcPr>
          <w:p w:rsidR="009E7A7E" w:rsidRPr="00B936C9" w:rsidRDefault="009E7A7E" w:rsidP="005E64DF">
            <w:pPr>
              <w:spacing w:after="0" w:line="240" w:lineRule="auto"/>
              <w:jc w:val="both"/>
              <w:rPr>
                <w:rFonts w:ascii="Times New Roman" w:hAnsi="Times New Roman" w:cs="Times New Roman"/>
              </w:rPr>
            </w:pPr>
          </w:p>
        </w:tc>
      </w:tr>
      <w:tr w:rsidR="009E7A7E" w:rsidRPr="00B936C9" w:rsidTr="00CD67D1">
        <w:trPr>
          <w:gridAfter w:val="1"/>
          <w:wAfter w:w="10" w:type="dxa"/>
          <w:trHeight w:val="301"/>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Baltijos</w:t>
            </w:r>
          </w:p>
        </w:tc>
      </w:tr>
      <w:tr w:rsidR="009E7A7E" w:rsidRPr="00B936C9" w:rsidTr="00CD67D1">
        <w:trPr>
          <w:trHeight w:val="141"/>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78</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77</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66</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0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9</w:t>
            </w:r>
          </w:p>
        </w:tc>
        <w:tc>
          <w:tcPr>
            <w:tcW w:w="790" w:type="dxa"/>
            <w:gridSpan w:val="11"/>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76</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98,7</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w:t>
            </w:r>
          </w:p>
        </w:tc>
        <w:tc>
          <w:tcPr>
            <w:tcW w:w="709"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1,3</w:t>
            </w:r>
          </w:p>
        </w:tc>
      </w:tr>
      <w:tr w:rsidR="009E7A7E" w:rsidRPr="00B936C9" w:rsidTr="00CD67D1">
        <w:trPr>
          <w:gridAfter w:val="1"/>
          <w:wAfter w:w="10" w:type="dxa"/>
          <w:trHeight w:val="141"/>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Hermano Zudermano</w:t>
            </w:r>
          </w:p>
        </w:tc>
      </w:tr>
      <w:tr w:rsidR="009E7A7E" w:rsidRPr="00B936C9" w:rsidTr="00CD67D1">
        <w:trPr>
          <w:trHeight w:val="301"/>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47</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47</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42</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11" w:type="dxa"/>
            <w:gridSpan w:val="3"/>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3</w:t>
            </w:r>
          </w:p>
        </w:tc>
        <w:tc>
          <w:tcPr>
            <w:tcW w:w="781" w:type="dxa"/>
            <w:gridSpan w:val="10"/>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47</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100</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p>
        </w:tc>
        <w:tc>
          <w:tcPr>
            <w:tcW w:w="709" w:type="dxa"/>
            <w:gridSpan w:val="2"/>
          </w:tcPr>
          <w:p w:rsidR="009E7A7E" w:rsidRPr="00B936C9" w:rsidRDefault="009E7A7E" w:rsidP="005E64DF">
            <w:pPr>
              <w:spacing w:after="0" w:line="240" w:lineRule="auto"/>
              <w:jc w:val="both"/>
              <w:rPr>
                <w:rFonts w:ascii="Times New Roman" w:hAnsi="Times New Roman" w:cs="Times New Roman"/>
              </w:rPr>
            </w:pPr>
          </w:p>
        </w:tc>
      </w:tr>
      <w:tr w:rsidR="009E7A7E" w:rsidRPr="00B936C9" w:rsidTr="00CD67D1">
        <w:trPr>
          <w:gridAfter w:val="1"/>
          <w:wAfter w:w="10" w:type="dxa"/>
          <w:trHeight w:val="301"/>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Salio Šemerio suaugusiųjų</w:t>
            </w:r>
          </w:p>
        </w:tc>
      </w:tr>
      <w:tr w:rsidR="009E7A7E" w:rsidRPr="00B936C9" w:rsidTr="00CD67D1">
        <w:trPr>
          <w:trHeight w:val="279"/>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21</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16</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16</w:t>
            </w:r>
          </w:p>
        </w:tc>
        <w:tc>
          <w:tcPr>
            <w:tcW w:w="1134" w:type="dxa"/>
          </w:tcPr>
          <w:p w:rsidR="009E7A7E" w:rsidRPr="00B936C9" w:rsidRDefault="009E7A7E" w:rsidP="005E64DF">
            <w:pPr>
              <w:spacing w:after="0" w:line="240" w:lineRule="auto"/>
              <w:jc w:val="both"/>
              <w:rPr>
                <w:rFonts w:ascii="Times New Roman" w:hAnsi="Times New Roman" w:cs="Times New Roman"/>
              </w:rPr>
            </w:pP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11" w:type="dxa"/>
            <w:gridSpan w:val="3"/>
          </w:tcPr>
          <w:p w:rsidR="009E7A7E" w:rsidRPr="00B936C9" w:rsidRDefault="009E7A7E" w:rsidP="005E64DF">
            <w:pPr>
              <w:spacing w:after="0" w:line="240" w:lineRule="auto"/>
              <w:jc w:val="both"/>
              <w:rPr>
                <w:rFonts w:ascii="Times New Roman" w:hAnsi="Times New Roman" w:cs="Times New Roman"/>
              </w:rPr>
            </w:pPr>
          </w:p>
        </w:tc>
        <w:tc>
          <w:tcPr>
            <w:tcW w:w="781" w:type="dxa"/>
            <w:gridSpan w:val="10"/>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16</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100</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p>
        </w:tc>
        <w:tc>
          <w:tcPr>
            <w:tcW w:w="709" w:type="dxa"/>
            <w:gridSpan w:val="2"/>
          </w:tcPr>
          <w:p w:rsidR="009E7A7E" w:rsidRPr="00B936C9" w:rsidRDefault="009E7A7E" w:rsidP="005E64DF">
            <w:pPr>
              <w:spacing w:after="0" w:line="240" w:lineRule="auto"/>
              <w:jc w:val="both"/>
              <w:rPr>
                <w:rFonts w:ascii="Times New Roman" w:hAnsi="Times New Roman" w:cs="Times New Roman"/>
              </w:rPr>
            </w:pPr>
          </w:p>
        </w:tc>
      </w:tr>
      <w:tr w:rsidR="009E7A7E" w:rsidRPr="00B936C9" w:rsidTr="00CD67D1">
        <w:trPr>
          <w:gridAfter w:val="1"/>
          <w:wAfter w:w="10" w:type="dxa"/>
          <w:trHeight w:val="258"/>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„Varpo“</w:t>
            </w:r>
          </w:p>
        </w:tc>
      </w:tr>
      <w:tr w:rsidR="009E7A7E" w:rsidRPr="00B936C9" w:rsidTr="00CD67D1">
        <w:trPr>
          <w:trHeight w:val="301"/>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140</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140</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113</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20" w:type="dxa"/>
            <w:gridSpan w:val="4"/>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25</w:t>
            </w:r>
          </w:p>
        </w:tc>
        <w:tc>
          <w:tcPr>
            <w:tcW w:w="772" w:type="dxa"/>
            <w:gridSpan w:val="9"/>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140</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100</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p>
        </w:tc>
        <w:tc>
          <w:tcPr>
            <w:tcW w:w="709" w:type="dxa"/>
            <w:gridSpan w:val="2"/>
          </w:tcPr>
          <w:p w:rsidR="009E7A7E" w:rsidRPr="00B936C9" w:rsidRDefault="009E7A7E" w:rsidP="005E64DF">
            <w:pPr>
              <w:spacing w:after="0" w:line="240" w:lineRule="auto"/>
              <w:jc w:val="both"/>
              <w:rPr>
                <w:rFonts w:ascii="Times New Roman" w:hAnsi="Times New Roman" w:cs="Times New Roman"/>
              </w:rPr>
            </w:pPr>
          </w:p>
        </w:tc>
      </w:tr>
      <w:tr w:rsidR="009E7A7E" w:rsidRPr="00B936C9" w:rsidTr="00CD67D1">
        <w:trPr>
          <w:gridAfter w:val="1"/>
          <w:wAfter w:w="10" w:type="dxa"/>
          <w:trHeight w:val="301"/>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„Vėtrungės“</w:t>
            </w:r>
          </w:p>
        </w:tc>
      </w:tr>
      <w:tr w:rsidR="009E7A7E" w:rsidRPr="00B936C9" w:rsidTr="00CD67D1">
        <w:trPr>
          <w:trHeight w:val="301"/>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166</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166</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153</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20" w:type="dxa"/>
            <w:gridSpan w:val="4"/>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11</w:t>
            </w:r>
          </w:p>
        </w:tc>
        <w:tc>
          <w:tcPr>
            <w:tcW w:w="772" w:type="dxa"/>
            <w:gridSpan w:val="9"/>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166</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100</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p>
        </w:tc>
        <w:tc>
          <w:tcPr>
            <w:tcW w:w="709" w:type="dxa"/>
            <w:gridSpan w:val="2"/>
          </w:tcPr>
          <w:p w:rsidR="009E7A7E" w:rsidRPr="00B936C9" w:rsidRDefault="009E7A7E" w:rsidP="005E64DF">
            <w:pPr>
              <w:spacing w:after="0" w:line="240" w:lineRule="auto"/>
              <w:jc w:val="both"/>
              <w:rPr>
                <w:rFonts w:ascii="Times New Roman" w:hAnsi="Times New Roman" w:cs="Times New Roman"/>
              </w:rPr>
            </w:pPr>
          </w:p>
        </w:tc>
      </w:tr>
      <w:tr w:rsidR="009E7A7E" w:rsidRPr="00B936C9" w:rsidTr="00CD67D1">
        <w:trPr>
          <w:gridAfter w:val="1"/>
          <w:wAfter w:w="10" w:type="dxa"/>
          <w:trHeight w:val="301"/>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Vytauto Didžiojo</w:t>
            </w:r>
          </w:p>
        </w:tc>
      </w:tr>
      <w:tr w:rsidR="009E7A7E" w:rsidRPr="00B936C9" w:rsidTr="00CD67D1">
        <w:trPr>
          <w:trHeight w:val="292"/>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165</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165</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154</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7</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29" w:type="dxa"/>
            <w:gridSpan w:val="5"/>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3</w:t>
            </w:r>
          </w:p>
        </w:tc>
        <w:tc>
          <w:tcPr>
            <w:tcW w:w="763" w:type="dxa"/>
            <w:gridSpan w:val="8"/>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164</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99,4</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w:t>
            </w:r>
          </w:p>
        </w:tc>
        <w:tc>
          <w:tcPr>
            <w:tcW w:w="709"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0,6</w:t>
            </w:r>
          </w:p>
        </w:tc>
      </w:tr>
      <w:tr w:rsidR="009E7A7E" w:rsidRPr="00B936C9" w:rsidTr="00CD67D1">
        <w:trPr>
          <w:gridAfter w:val="1"/>
          <w:wAfter w:w="10" w:type="dxa"/>
          <w:trHeight w:val="292"/>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„Žaliakalnio</w:t>
            </w:r>
          </w:p>
        </w:tc>
      </w:tr>
      <w:tr w:rsidR="009E7A7E" w:rsidRPr="00B936C9" w:rsidTr="00CD67D1">
        <w:trPr>
          <w:trHeight w:val="301"/>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51</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51</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50</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0</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29" w:type="dxa"/>
            <w:gridSpan w:val="5"/>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w:t>
            </w:r>
          </w:p>
        </w:tc>
        <w:tc>
          <w:tcPr>
            <w:tcW w:w="763" w:type="dxa"/>
            <w:gridSpan w:val="8"/>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51</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100</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p>
        </w:tc>
        <w:tc>
          <w:tcPr>
            <w:tcW w:w="709" w:type="dxa"/>
            <w:gridSpan w:val="2"/>
          </w:tcPr>
          <w:p w:rsidR="009E7A7E" w:rsidRPr="00B936C9" w:rsidRDefault="009E7A7E" w:rsidP="005E64DF">
            <w:pPr>
              <w:spacing w:after="0" w:line="240" w:lineRule="auto"/>
              <w:jc w:val="both"/>
              <w:rPr>
                <w:rFonts w:ascii="Times New Roman" w:hAnsi="Times New Roman" w:cs="Times New Roman"/>
              </w:rPr>
            </w:pPr>
          </w:p>
        </w:tc>
      </w:tr>
      <w:tr w:rsidR="009E7A7E" w:rsidRPr="00B936C9" w:rsidTr="00CD67D1">
        <w:trPr>
          <w:gridAfter w:val="1"/>
          <w:wAfter w:w="10" w:type="dxa"/>
          <w:trHeight w:val="301"/>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„Žemynos“</w:t>
            </w:r>
          </w:p>
        </w:tc>
      </w:tr>
      <w:tr w:rsidR="009E7A7E" w:rsidRPr="00B936C9" w:rsidTr="00CD67D1">
        <w:trPr>
          <w:trHeight w:val="292"/>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145</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145</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121</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38" w:type="dxa"/>
            <w:gridSpan w:val="6"/>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19</w:t>
            </w:r>
          </w:p>
        </w:tc>
        <w:tc>
          <w:tcPr>
            <w:tcW w:w="754" w:type="dxa"/>
            <w:gridSpan w:val="7"/>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142</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97,9</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w:t>
            </w:r>
          </w:p>
        </w:tc>
        <w:tc>
          <w:tcPr>
            <w:tcW w:w="709"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0,7</w:t>
            </w:r>
          </w:p>
        </w:tc>
      </w:tr>
      <w:tr w:rsidR="009E7A7E" w:rsidRPr="00B936C9" w:rsidTr="00CD67D1">
        <w:trPr>
          <w:gridAfter w:val="1"/>
          <w:wAfter w:w="10" w:type="dxa"/>
          <w:trHeight w:val="292"/>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Vydūno</w:t>
            </w:r>
          </w:p>
        </w:tc>
      </w:tr>
      <w:tr w:rsidR="009E7A7E" w:rsidRPr="00B936C9" w:rsidTr="00CD67D1">
        <w:trPr>
          <w:trHeight w:val="314"/>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50</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50</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47</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0</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38" w:type="dxa"/>
            <w:gridSpan w:val="6"/>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3</w:t>
            </w:r>
          </w:p>
        </w:tc>
        <w:tc>
          <w:tcPr>
            <w:tcW w:w="754" w:type="dxa"/>
            <w:gridSpan w:val="7"/>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50</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100</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p>
        </w:tc>
        <w:tc>
          <w:tcPr>
            <w:tcW w:w="709" w:type="dxa"/>
            <w:gridSpan w:val="2"/>
          </w:tcPr>
          <w:p w:rsidR="009E7A7E" w:rsidRPr="00B936C9" w:rsidRDefault="009E7A7E" w:rsidP="005E64DF">
            <w:pPr>
              <w:spacing w:after="0" w:line="240" w:lineRule="auto"/>
              <w:jc w:val="both"/>
              <w:rPr>
                <w:rFonts w:ascii="Times New Roman" w:hAnsi="Times New Roman" w:cs="Times New Roman"/>
              </w:rPr>
            </w:pPr>
          </w:p>
        </w:tc>
      </w:tr>
      <w:tr w:rsidR="009E7A7E" w:rsidRPr="00B936C9" w:rsidTr="00CD67D1">
        <w:trPr>
          <w:gridAfter w:val="1"/>
          <w:wAfter w:w="10" w:type="dxa"/>
          <w:trHeight w:val="265"/>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Pagrindinės mokyklos</w:t>
            </w:r>
          </w:p>
        </w:tc>
      </w:tr>
      <w:tr w:rsidR="009E7A7E" w:rsidRPr="00B936C9" w:rsidTr="00CD67D1">
        <w:trPr>
          <w:gridAfter w:val="1"/>
          <w:wAfter w:w="10" w:type="dxa"/>
          <w:trHeight w:val="151"/>
        </w:trPr>
        <w:tc>
          <w:tcPr>
            <w:tcW w:w="9889" w:type="dxa"/>
            <w:gridSpan w:val="24"/>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rPr>
              <w:t>Gedminų</w:t>
            </w:r>
          </w:p>
        </w:tc>
      </w:tr>
      <w:tr w:rsidR="009E7A7E" w:rsidRPr="00B936C9" w:rsidTr="00CD67D1">
        <w:trPr>
          <w:trHeight w:val="141"/>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14</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14</w:t>
            </w:r>
          </w:p>
        </w:tc>
        <w:tc>
          <w:tcPr>
            <w:tcW w:w="1134" w:type="dxa"/>
          </w:tcPr>
          <w:p w:rsidR="009E7A7E" w:rsidRPr="00B936C9" w:rsidRDefault="009E7A7E" w:rsidP="005E64DF">
            <w:pPr>
              <w:spacing w:after="0" w:line="240" w:lineRule="auto"/>
              <w:jc w:val="both"/>
              <w:rPr>
                <w:rFonts w:ascii="Times New Roman" w:hAnsi="Times New Roman" w:cs="Times New Roman"/>
              </w:rPr>
            </w:pP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47" w:type="dxa"/>
            <w:gridSpan w:val="7"/>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12</w:t>
            </w:r>
          </w:p>
        </w:tc>
        <w:tc>
          <w:tcPr>
            <w:tcW w:w="745" w:type="dxa"/>
            <w:gridSpan w:val="6"/>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13</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92,9</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w:t>
            </w:r>
          </w:p>
        </w:tc>
        <w:tc>
          <w:tcPr>
            <w:tcW w:w="709"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7,1</w:t>
            </w:r>
          </w:p>
        </w:tc>
      </w:tr>
      <w:tr w:rsidR="009E7A7E" w:rsidRPr="00B936C9" w:rsidTr="00CD67D1">
        <w:trPr>
          <w:gridAfter w:val="1"/>
          <w:wAfter w:w="10" w:type="dxa"/>
          <w:trHeight w:val="141"/>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Ievos Simonaitytės</w:t>
            </w:r>
          </w:p>
        </w:tc>
      </w:tr>
      <w:tr w:rsidR="009E7A7E" w:rsidRPr="00B936C9" w:rsidTr="00CD67D1">
        <w:trPr>
          <w:trHeight w:val="325"/>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48</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45</w:t>
            </w:r>
          </w:p>
        </w:tc>
        <w:tc>
          <w:tcPr>
            <w:tcW w:w="1134" w:type="dxa"/>
          </w:tcPr>
          <w:p w:rsidR="009E7A7E" w:rsidRPr="00B936C9" w:rsidRDefault="009E7A7E" w:rsidP="005E64DF">
            <w:pPr>
              <w:spacing w:after="0" w:line="240" w:lineRule="auto"/>
              <w:jc w:val="both"/>
              <w:rPr>
                <w:rFonts w:ascii="Times New Roman" w:hAnsi="Times New Roman" w:cs="Times New Roman"/>
              </w:rPr>
            </w:pP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4</w:t>
            </w:r>
          </w:p>
        </w:tc>
        <w:tc>
          <w:tcPr>
            <w:tcW w:w="992"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w:t>
            </w:r>
          </w:p>
        </w:tc>
        <w:tc>
          <w:tcPr>
            <w:tcW w:w="1247" w:type="dxa"/>
            <w:gridSpan w:val="7"/>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33</w:t>
            </w:r>
          </w:p>
        </w:tc>
        <w:tc>
          <w:tcPr>
            <w:tcW w:w="745" w:type="dxa"/>
            <w:gridSpan w:val="6"/>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38</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84,4</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7</w:t>
            </w:r>
          </w:p>
        </w:tc>
        <w:tc>
          <w:tcPr>
            <w:tcW w:w="709"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15,6</w:t>
            </w:r>
          </w:p>
        </w:tc>
      </w:tr>
      <w:tr w:rsidR="009E7A7E" w:rsidRPr="00B936C9" w:rsidTr="00CD67D1">
        <w:trPr>
          <w:gridAfter w:val="1"/>
          <w:wAfter w:w="10" w:type="dxa"/>
          <w:trHeight w:val="289"/>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Maksimo Gorkio</w:t>
            </w:r>
          </w:p>
        </w:tc>
      </w:tr>
      <w:tr w:rsidR="009E7A7E" w:rsidRPr="00B936C9" w:rsidTr="00CD67D1">
        <w:trPr>
          <w:trHeight w:val="141"/>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28</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28</w:t>
            </w:r>
          </w:p>
        </w:tc>
        <w:tc>
          <w:tcPr>
            <w:tcW w:w="1134" w:type="dxa"/>
          </w:tcPr>
          <w:p w:rsidR="009E7A7E" w:rsidRPr="00B936C9" w:rsidRDefault="009E7A7E" w:rsidP="005E64DF">
            <w:pPr>
              <w:spacing w:after="0" w:line="240" w:lineRule="auto"/>
              <w:jc w:val="both"/>
              <w:rPr>
                <w:rFonts w:ascii="Times New Roman" w:hAnsi="Times New Roman" w:cs="Times New Roman"/>
              </w:rPr>
            </w:pP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27</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56" w:type="dxa"/>
            <w:gridSpan w:val="8"/>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w:t>
            </w:r>
          </w:p>
        </w:tc>
        <w:tc>
          <w:tcPr>
            <w:tcW w:w="736" w:type="dxa"/>
            <w:gridSpan w:val="5"/>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28</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100</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p>
        </w:tc>
        <w:tc>
          <w:tcPr>
            <w:tcW w:w="709" w:type="dxa"/>
            <w:gridSpan w:val="2"/>
          </w:tcPr>
          <w:p w:rsidR="009E7A7E" w:rsidRPr="00B936C9" w:rsidRDefault="009E7A7E" w:rsidP="005E64DF">
            <w:pPr>
              <w:spacing w:after="0" w:line="240" w:lineRule="auto"/>
              <w:jc w:val="both"/>
              <w:rPr>
                <w:rFonts w:ascii="Times New Roman" w:hAnsi="Times New Roman" w:cs="Times New Roman"/>
              </w:rPr>
            </w:pPr>
          </w:p>
        </w:tc>
      </w:tr>
      <w:tr w:rsidR="009E7A7E" w:rsidRPr="00B936C9" w:rsidTr="00CD67D1">
        <w:trPr>
          <w:gridAfter w:val="1"/>
          <w:wAfter w:w="10" w:type="dxa"/>
          <w:trHeight w:val="141"/>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„Pajūrio“</w:t>
            </w:r>
          </w:p>
        </w:tc>
      </w:tr>
      <w:tr w:rsidR="009E7A7E" w:rsidRPr="00B936C9" w:rsidTr="00CD67D1">
        <w:trPr>
          <w:trHeight w:val="151"/>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33</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33</w:t>
            </w:r>
          </w:p>
        </w:tc>
        <w:tc>
          <w:tcPr>
            <w:tcW w:w="1134" w:type="dxa"/>
          </w:tcPr>
          <w:p w:rsidR="009E7A7E" w:rsidRPr="00B936C9" w:rsidRDefault="009E7A7E" w:rsidP="005E64DF">
            <w:pPr>
              <w:spacing w:after="0" w:line="240" w:lineRule="auto"/>
              <w:jc w:val="both"/>
              <w:rPr>
                <w:rFonts w:ascii="Times New Roman" w:hAnsi="Times New Roman" w:cs="Times New Roman"/>
              </w:rPr>
            </w:pP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25</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56" w:type="dxa"/>
            <w:gridSpan w:val="8"/>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7</w:t>
            </w:r>
          </w:p>
        </w:tc>
        <w:tc>
          <w:tcPr>
            <w:tcW w:w="736" w:type="dxa"/>
            <w:gridSpan w:val="5"/>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32</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97,0</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p>
        </w:tc>
        <w:tc>
          <w:tcPr>
            <w:tcW w:w="709" w:type="dxa"/>
            <w:gridSpan w:val="2"/>
          </w:tcPr>
          <w:p w:rsidR="009E7A7E" w:rsidRPr="00B936C9" w:rsidRDefault="009E7A7E" w:rsidP="005E64DF">
            <w:pPr>
              <w:spacing w:after="0" w:line="240" w:lineRule="auto"/>
              <w:jc w:val="both"/>
              <w:rPr>
                <w:rFonts w:ascii="Times New Roman" w:hAnsi="Times New Roman" w:cs="Times New Roman"/>
              </w:rPr>
            </w:pPr>
          </w:p>
        </w:tc>
      </w:tr>
      <w:tr w:rsidR="009E7A7E" w:rsidRPr="00B936C9" w:rsidTr="00CD67D1">
        <w:trPr>
          <w:gridAfter w:val="1"/>
          <w:wAfter w:w="10" w:type="dxa"/>
          <w:trHeight w:val="252"/>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„Saulėtekio“</w:t>
            </w:r>
          </w:p>
        </w:tc>
      </w:tr>
      <w:tr w:rsidR="009E7A7E" w:rsidRPr="00B936C9" w:rsidTr="00CD67D1">
        <w:trPr>
          <w:trHeight w:val="292"/>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19</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19</w:t>
            </w:r>
          </w:p>
        </w:tc>
        <w:tc>
          <w:tcPr>
            <w:tcW w:w="1134" w:type="dxa"/>
          </w:tcPr>
          <w:p w:rsidR="009E7A7E" w:rsidRPr="00B936C9" w:rsidRDefault="009E7A7E" w:rsidP="005E64DF">
            <w:pPr>
              <w:spacing w:after="0" w:line="240" w:lineRule="auto"/>
              <w:jc w:val="both"/>
              <w:rPr>
                <w:rFonts w:ascii="Times New Roman" w:hAnsi="Times New Roman" w:cs="Times New Roman"/>
              </w:rPr>
            </w:pPr>
          </w:p>
        </w:tc>
        <w:tc>
          <w:tcPr>
            <w:tcW w:w="1134" w:type="dxa"/>
          </w:tcPr>
          <w:p w:rsidR="009E7A7E" w:rsidRPr="00B936C9" w:rsidRDefault="009E7A7E" w:rsidP="005E64DF">
            <w:pPr>
              <w:spacing w:after="0" w:line="240" w:lineRule="auto"/>
              <w:jc w:val="both"/>
              <w:rPr>
                <w:rFonts w:ascii="Times New Roman" w:hAnsi="Times New Roman" w:cs="Times New Roman"/>
              </w:rPr>
            </w:pP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65" w:type="dxa"/>
            <w:gridSpan w:val="9"/>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19</w:t>
            </w:r>
          </w:p>
        </w:tc>
        <w:tc>
          <w:tcPr>
            <w:tcW w:w="727" w:type="dxa"/>
            <w:gridSpan w:val="4"/>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19</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100</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p>
        </w:tc>
        <w:tc>
          <w:tcPr>
            <w:tcW w:w="709" w:type="dxa"/>
            <w:gridSpan w:val="2"/>
          </w:tcPr>
          <w:p w:rsidR="009E7A7E" w:rsidRPr="00B936C9" w:rsidRDefault="009E7A7E" w:rsidP="005E64DF">
            <w:pPr>
              <w:spacing w:after="0" w:line="240" w:lineRule="auto"/>
              <w:jc w:val="both"/>
              <w:rPr>
                <w:rFonts w:ascii="Times New Roman" w:hAnsi="Times New Roman" w:cs="Times New Roman"/>
              </w:rPr>
            </w:pPr>
          </w:p>
        </w:tc>
      </w:tr>
      <w:tr w:rsidR="009E7A7E" w:rsidRPr="00B936C9" w:rsidTr="00CD67D1">
        <w:trPr>
          <w:gridAfter w:val="1"/>
          <w:wAfter w:w="10" w:type="dxa"/>
          <w:trHeight w:val="292"/>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„Santarvės“</w:t>
            </w:r>
          </w:p>
        </w:tc>
      </w:tr>
      <w:tr w:rsidR="009E7A7E" w:rsidRPr="00B936C9" w:rsidTr="00CD67D1">
        <w:trPr>
          <w:trHeight w:val="292"/>
        </w:trPr>
        <w:tc>
          <w:tcPr>
            <w:tcW w:w="1384"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lastRenderedPageBreak/>
              <w:t>27</w:t>
            </w: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27</w:t>
            </w:r>
          </w:p>
        </w:tc>
        <w:tc>
          <w:tcPr>
            <w:tcW w:w="1134" w:type="dxa"/>
          </w:tcPr>
          <w:p w:rsidR="009E7A7E" w:rsidRPr="00B936C9" w:rsidRDefault="009E7A7E" w:rsidP="005E64DF">
            <w:pPr>
              <w:spacing w:after="0" w:line="240" w:lineRule="auto"/>
              <w:jc w:val="both"/>
              <w:rPr>
                <w:rFonts w:ascii="Times New Roman" w:hAnsi="Times New Roman" w:cs="Times New Roman"/>
              </w:rPr>
            </w:pPr>
          </w:p>
        </w:tc>
        <w:tc>
          <w:tcPr>
            <w:tcW w:w="1134"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26</w:t>
            </w:r>
          </w:p>
        </w:tc>
        <w:tc>
          <w:tcPr>
            <w:tcW w:w="992" w:type="dxa"/>
          </w:tcPr>
          <w:p w:rsidR="009E7A7E" w:rsidRPr="00B936C9" w:rsidRDefault="009E7A7E" w:rsidP="005E64DF">
            <w:pPr>
              <w:spacing w:after="0" w:line="240" w:lineRule="auto"/>
              <w:jc w:val="both"/>
              <w:rPr>
                <w:rFonts w:ascii="Times New Roman" w:hAnsi="Times New Roman" w:cs="Times New Roman"/>
              </w:rPr>
            </w:pPr>
          </w:p>
        </w:tc>
        <w:tc>
          <w:tcPr>
            <w:tcW w:w="1265" w:type="dxa"/>
            <w:gridSpan w:val="9"/>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w:t>
            </w:r>
          </w:p>
        </w:tc>
        <w:tc>
          <w:tcPr>
            <w:tcW w:w="727" w:type="dxa"/>
            <w:gridSpan w:val="4"/>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27</w:t>
            </w:r>
          </w:p>
        </w:tc>
        <w:tc>
          <w:tcPr>
            <w:tcW w:w="712" w:type="dxa"/>
            <w:gridSpan w:val="2"/>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100</w:t>
            </w:r>
          </w:p>
        </w:tc>
        <w:tc>
          <w:tcPr>
            <w:tcW w:w="708" w:type="dxa"/>
            <w:gridSpan w:val="2"/>
          </w:tcPr>
          <w:p w:rsidR="009E7A7E" w:rsidRPr="00B936C9" w:rsidRDefault="009E7A7E" w:rsidP="005E64DF">
            <w:pPr>
              <w:spacing w:after="0" w:line="240" w:lineRule="auto"/>
              <w:jc w:val="both"/>
              <w:rPr>
                <w:rFonts w:ascii="Times New Roman" w:hAnsi="Times New Roman" w:cs="Times New Roman"/>
              </w:rPr>
            </w:pPr>
          </w:p>
        </w:tc>
        <w:tc>
          <w:tcPr>
            <w:tcW w:w="709" w:type="dxa"/>
            <w:gridSpan w:val="2"/>
          </w:tcPr>
          <w:p w:rsidR="009E7A7E" w:rsidRPr="00B936C9" w:rsidRDefault="009E7A7E" w:rsidP="005E64DF">
            <w:pPr>
              <w:spacing w:after="0" w:line="240" w:lineRule="auto"/>
              <w:jc w:val="both"/>
              <w:rPr>
                <w:rFonts w:ascii="Times New Roman" w:hAnsi="Times New Roman" w:cs="Times New Roman"/>
              </w:rPr>
            </w:pPr>
          </w:p>
        </w:tc>
      </w:tr>
      <w:tr w:rsidR="009E7A7E" w:rsidRPr="00B936C9" w:rsidTr="00CD67D1">
        <w:trPr>
          <w:gridAfter w:val="1"/>
          <w:wAfter w:w="10" w:type="dxa"/>
          <w:trHeight w:val="292"/>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Vitės</w:t>
            </w:r>
          </w:p>
        </w:tc>
      </w:tr>
      <w:tr w:rsidR="009E7A7E" w:rsidRPr="00B936C9" w:rsidTr="00CD67D1">
        <w:trPr>
          <w:trHeight w:val="151"/>
        </w:trPr>
        <w:tc>
          <w:tcPr>
            <w:tcW w:w="1384"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w:t>
            </w: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w:t>
            </w:r>
          </w:p>
        </w:tc>
        <w:tc>
          <w:tcPr>
            <w:tcW w:w="1134"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99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1274" w:type="dxa"/>
            <w:gridSpan w:val="10"/>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16</w:t>
            </w:r>
          </w:p>
        </w:tc>
        <w:tc>
          <w:tcPr>
            <w:tcW w:w="718" w:type="dxa"/>
            <w:gridSpan w:val="3"/>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18</w:t>
            </w:r>
          </w:p>
        </w:tc>
        <w:tc>
          <w:tcPr>
            <w:tcW w:w="712"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94,7</w:t>
            </w:r>
          </w:p>
        </w:tc>
        <w:tc>
          <w:tcPr>
            <w:tcW w:w="708"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709"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5,2</w:t>
            </w:r>
          </w:p>
        </w:tc>
      </w:tr>
      <w:tr w:rsidR="009E7A7E" w:rsidRPr="00B936C9" w:rsidTr="00CD67D1">
        <w:trPr>
          <w:gridAfter w:val="1"/>
          <w:wAfter w:w="10" w:type="dxa"/>
          <w:trHeight w:val="151"/>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Specialiosios mokyklos</w:t>
            </w:r>
          </w:p>
        </w:tc>
      </w:tr>
      <w:tr w:rsidR="009E7A7E" w:rsidRPr="00B936C9" w:rsidTr="00CD67D1">
        <w:trPr>
          <w:gridAfter w:val="1"/>
          <w:wAfter w:w="10" w:type="dxa"/>
          <w:trHeight w:val="141"/>
        </w:trPr>
        <w:tc>
          <w:tcPr>
            <w:tcW w:w="9889" w:type="dxa"/>
            <w:gridSpan w:val="24"/>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rPr>
              <w:t>Litorinos</w:t>
            </w:r>
          </w:p>
        </w:tc>
      </w:tr>
      <w:tr w:rsidR="009E7A7E" w:rsidRPr="00B936C9" w:rsidTr="00CD67D1">
        <w:trPr>
          <w:trHeight w:val="151"/>
        </w:trPr>
        <w:tc>
          <w:tcPr>
            <w:tcW w:w="1384"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1134"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p>
        </w:tc>
        <w:tc>
          <w:tcPr>
            <w:tcW w:w="992" w:type="dxa"/>
          </w:tcPr>
          <w:p w:rsidR="009E7A7E" w:rsidRPr="00B936C9" w:rsidRDefault="009E7A7E" w:rsidP="005E64DF">
            <w:pPr>
              <w:spacing w:after="0" w:line="240" w:lineRule="auto"/>
              <w:rPr>
                <w:rFonts w:ascii="Times New Roman" w:hAnsi="Times New Roman" w:cs="Times New Roman"/>
              </w:rPr>
            </w:pPr>
          </w:p>
        </w:tc>
        <w:tc>
          <w:tcPr>
            <w:tcW w:w="1274" w:type="dxa"/>
            <w:gridSpan w:val="10"/>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718" w:type="dxa"/>
            <w:gridSpan w:val="3"/>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712"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w:t>
            </w:r>
          </w:p>
        </w:tc>
        <w:tc>
          <w:tcPr>
            <w:tcW w:w="708" w:type="dxa"/>
            <w:gridSpan w:val="2"/>
          </w:tcPr>
          <w:p w:rsidR="009E7A7E" w:rsidRPr="00B936C9" w:rsidRDefault="009E7A7E" w:rsidP="005E64DF">
            <w:pPr>
              <w:spacing w:after="0" w:line="240" w:lineRule="auto"/>
              <w:rPr>
                <w:rFonts w:ascii="Times New Roman" w:hAnsi="Times New Roman" w:cs="Times New Roman"/>
              </w:rPr>
            </w:pPr>
          </w:p>
        </w:tc>
        <w:tc>
          <w:tcPr>
            <w:tcW w:w="709" w:type="dxa"/>
            <w:gridSpan w:val="2"/>
          </w:tcPr>
          <w:p w:rsidR="009E7A7E" w:rsidRPr="00B936C9" w:rsidRDefault="009E7A7E" w:rsidP="005E64DF">
            <w:pPr>
              <w:spacing w:after="0" w:line="240" w:lineRule="auto"/>
              <w:rPr>
                <w:rFonts w:ascii="Times New Roman" w:hAnsi="Times New Roman" w:cs="Times New Roman"/>
              </w:rPr>
            </w:pPr>
          </w:p>
        </w:tc>
      </w:tr>
      <w:tr w:rsidR="009E7A7E" w:rsidRPr="00B936C9" w:rsidTr="00CD67D1">
        <w:trPr>
          <w:gridAfter w:val="1"/>
          <w:wAfter w:w="10" w:type="dxa"/>
          <w:trHeight w:val="151"/>
        </w:trPr>
        <w:tc>
          <w:tcPr>
            <w:tcW w:w="9889" w:type="dxa"/>
            <w:gridSpan w:val="2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„Medeinės“</w:t>
            </w:r>
          </w:p>
        </w:tc>
      </w:tr>
      <w:tr w:rsidR="009E7A7E" w:rsidRPr="00B936C9" w:rsidTr="00CD67D1">
        <w:trPr>
          <w:trHeight w:val="232"/>
        </w:trPr>
        <w:tc>
          <w:tcPr>
            <w:tcW w:w="1384"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20</w:t>
            </w: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20</w:t>
            </w: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13</w:t>
            </w:r>
          </w:p>
        </w:tc>
        <w:tc>
          <w:tcPr>
            <w:tcW w:w="1134" w:type="dxa"/>
          </w:tcPr>
          <w:p w:rsidR="009E7A7E" w:rsidRPr="00B936C9" w:rsidRDefault="009E7A7E" w:rsidP="005E64DF">
            <w:pPr>
              <w:spacing w:after="0" w:line="240" w:lineRule="auto"/>
              <w:rPr>
                <w:rFonts w:ascii="Times New Roman" w:hAnsi="Times New Roman" w:cs="Times New Roman"/>
              </w:rPr>
            </w:pPr>
          </w:p>
        </w:tc>
        <w:tc>
          <w:tcPr>
            <w:tcW w:w="992" w:type="dxa"/>
          </w:tcPr>
          <w:p w:rsidR="009E7A7E" w:rsidRPr="00B936C9" w:rsidRDefault="009E7A7E" w:rsidP="005E64DF">
            <w:pPr>
              <w:spacing w:after="0" w:line="240" w:lineRule="auto"/>
              <w:rPr>
                <w:rFonts w:ascii="Times New Roman" w:hAnsi="Times New Roman" w:cs="Times New Roman"/>
              </w:rPr>
            </w:pPr>
          </w:p>
        </w:tc>
        <w:tc>
          <w:tcPr>
            <w:tcW w:w="1283" w:type="dxa"/>
            <w:gridSpan w:val="11"/>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w:t>
            </w:r>
          </w:p>
        </w:tc>
        <w:tc>
          <w:tcPr>
            <w:tcW w:w="709"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w:t>
            </w:r>
          </w:p>
        </w:tc>
        <w:tc>
          <w:tcPr>
            <w:tcW w:w="712"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95,0</w:t>
            </w:r>
          </w:p>
        </w:tc>
        <w:tc>
          <w:tcPr>
            <w:tcW w:w="708"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709"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5,0</w:t>
            </w:r>
          </w:p>
        </w:tc>
      </w:tr>
      <w:tr w:rsidR="009E7A7E" w:rsidRPr="00B936C9" w:rsidTr="00CD67D1">
        <w:trPr>
          <w:gridAfter w:val="1"/>
          <w:wAfter w:w="10" w:type="dxa"/>
          <w:trHeight w:val="223"/>
        </w:trPr>
        <w:tc>
          <w:tcPr>
            <w:tcW w:w="9889" w:type="dxa"/>
            <w:gridSpan w:val="24"/>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b/>
              </w:rPr>
              <w:t>Iš viso</w:t>
            </w:r>
          </w:p>
        </w:tc>
      </w:tr>
      <w:tr w:rsidR="009E7A7E" w:rsidRPr="00B936C9" w:rsidTr="00CD67D1">
        <w:trPr>
          <w:trHeight w:val="301"/>
        </w:trPr>
        <w:tc>
          <w:tcPr>
            <w:tcW w:w="1384" w:type="dxa"/>
            <w:gridSpan w:val="2"/>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1451</w:t>
            </w:r>
          </w:p>
        </w:tc>
        <w:tc>
          <w:tcPr>
            <w:tcW w:w="1134" w:type="dxa"/>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1441</w:t>
            </w:r>
          </w:p>
        </w:tc>
        <w:tc>
          <w:tcPr>
            <w:tcW w:w="1134" w:type="dxa"/>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1108</w:t>
            </w:r>
          </w:p>
        </w:tc>
        <w:tc>
          <w:tcPr>
            <w:tcW w:w="1134" w:type="dxa"/>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106</w:t>
            </w:r>
          </w:p>
        </w:tc>
        <w:tc>
          <w:tcPr>
            <w:tcW w:w="992" w:type="dxa"/>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2</w:t>
            </w:r>
          </w:p>
        </w:tc>
        <w:tc>
          <w:tcPr>
            <w:tcW w:w="1283" w:type="dxa"/>
            <w:gridSpan w:val="11"/>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209</w:t>
            </w:r>
          </w:p>
        </w:tc>
        <w:tc>
          <w:tcPr>
            <w:tcW w:w="709" w:type="dxa"/>
            <w:gridSpan w:val="2"/>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1425</w:t>
            </w:r>
          </w:p>
        </w:tc>
        <w:tc>
          <w:tcPr>
            <w:tcW w:w="712" w:type="dxa"/>
            <w:gridSpan w:val="2"/>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98,9</w:t>
            </w:r>
          </w:p>
        </w:tc>
        <w:tc>
          <w:tcPr>
            <w:tcW w:w="708" w:type="dxa"/>
            <w:gridSpan w:val="2"/>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13</w:t>
            </w:r>
          </w:p>
        </w:tc>
        <w:tc>
          <w:tcPr>
            <w:tcW w:w="709" w:type="dxa"/>
            <w:gridSpan w:val="2"/>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0,9</w:t>
            </w:r>
          </w:p>
        </w:tc>
      </w:tr>
    </w:tbl>
    <w:p w:rsidR="009E7A7E" w:rsidRPr="007F775D" w:rsidRDefault="009E7A7E" w:rsidP="007F775D">
      <w:pPr>
        <w:tabs>
          <w:tab w:val="left" w:pos="9072"/>
        </w:tabs>
        <w:spacing w:after="0" w:line="240" w:lineRule="auto"/>
        <w:ind w:firstLine="567"/>
        <w:jc w:val="both"/>
        <w:rPr>
          <w:rFonts w:ascii="Times New Roman" w:hAnsi="Times New Roman" w:cs="Times New Roman"/>
          <w:sz w:val="20"/>
          <w:szCs w:val="20"/>
        </w:rPr>
      </w:pPr>
      <w:r w:rsidRPr="007F775D">
        <w:rPr>
          <w:rFonts w:ascii="Times New Roman" w:hAnsi="Times New Roman" w:cs="Times New Roman"/>
          <w:sz w:val="20"/>
          <w:szCs w:val="20"/>
        </w:rPr>
        <w:t>Pastaba: 3 mokiniai išvyko į užsienį (1 mokinys iš „Pajūrio“ pagrindinės mokyklos, 2 mokiniai iš „Žemynos“ gimnazijos).</w:t>
      </w:r>
    </w:p>
    <w:p w:rsidR="009E7A7E" w:rsidRPr="00B936C9" w:rsidRDefault="009E7A7E" w:rsidP="005E64DF">
      <w:pPr>
        <w:spacing w:after="0" w:line="240" w:lineRule="auto"/>
        <w:ind w:firstLine="709"/>
        <w:jc w:val="both"/>
        <w:rPr>
          <w:rFonts w:ascii="Times New Roman" w:hAnsi="Times New Roman" w:cs="Times New Roman"/>
          <w:b/>
          <w:bCs/>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119 lentelė (7.10.2.). Įgijusių vidurinį išsilavinimą ir tais pačiais metais tęsiančių mokymąsi kitame švietimo lygmenyje arba įsidarbinusių mokinių skaičius ir dalis (%)</w:t>
      </w:r>
    </w:p>
    <w:tbl>
      <w:tblPr>
        <w:tblStyle w:val="Lentelstinklelis"/>
        <w:tblW w:w="10207" w:type="dxa"/>
        <w:tblInd w:w="-318" w:type="dxa"/>
        <w:tblLayout w:type="fixed"/>
        <w:tblLook w:val="04A0" w:firstRow="1" w:lastRow="0" w:firstColumn="1" w:lastColumn="0" w:noHBand="0" w:noVBand="1"/>
      </w:tblPr>
      <w:tblGrid>
        <w:gridCol w:w="1560"/>
        <w:gridCol w:w="1122"/>
        <w:gridCol w:w="1146"/>
        <w:gridCol w:w="1134"/>
        <w:gridCol w:w="1134"/>
        <w:gridCol w:w="993"/>
        <w:gridCol w:w="992"/>
        <w:gridCol w:w="1021"/>
        <w:gridCol w:w="1105"/>
      </w:tblGrid>
      <w:tr w:rsidR="009E7A7E" w:rsidRPr="00B936C9" w:rsidTr="00D17153">
        <w:trPr>
          <w:tblHeader/>
        </w:trPr>
        <w:tc>
          <w:tcPr>
            <w:tcW w:w="1560" w:type="dxa"/>
            <w:vMerge w:val="restart"/>
          </w:tcPr>
          <w:p w:rsidR="009E7A7E" w:rsidRPr="00B936C9" w:rsidRDefault="009E7A7E" w:rsidP="005E64DF">
            <w:pPr>
              <w:jc w:val="center"/>
              <w:rPr>
                <w:sz w:val="22"/>
                <w:szCs w:val="22"/>
              </w:rPr>
            </w:pPr>
          </w:p>
          <w:p w:rsidR="009E7A7E" w:rsidRPr="00B936C9" w:rsidRDefault="009E7A7E" w:rsidP="005E64DF">
            <w:pPr>
              <w:jc w:val="center"/>
              <w:rPr>
                <w:sz w:val="22"/>
                <w:szCs w:val="22"/>
              </w:rPr>
            </w:pPr>
            <w:r w:rsidRPr="00B936C9">
              <w:rPr>
                <w:sz w:val="22"/>
                <w:szCs w:val="22"/>
              </w:rPr>
              <w:t>Gimnazijos pavadinimas</w:t>
            </w:r>
          </w:p>
        </w:tc>
        <w:tc>
          <w:tcPr>
            <w:tcW w:w="1122" w:type="dxa"/>
            <w:vMerge w:val="restart"/>
          </w:tcPr>
          <w:p w:rsidR="009E7A7E" w:rsidRPr="00B936C9" w:rsidRDefault="009E7A7E" w:rsidP="005E64DF">
            <w:pPr>
              <w:jc w:val="center"/>
              <w:rPr>
                <w:sz w:val="22"/>
                <w:szCs w:val="22"/>
              </w:rPr>
            </w:pPr>
            <w:r w:rsidRPr="00B936C9">
              <w:rPr>
                <w:sz w:val="22"/>
                <w:szCs w:val="22"/>
              </w:rPr>
              <w:t xml:space="preserve">12-okų skaičius </w:t>
            </w:r>
          </w:p>
          <w:p w:rsidR="009E7A7E" w:rsidRPr="00B936C9" w:rsidRDefault="009E7A7E" w:rsidP="005E64DF">
            <w:pPr>
              <w:jc w:val="center"/>
              <w:rPr>
                <w:sz w:val="22"/>
                <w:szCs w:val="22"/>
              </w:rPr>
            </w:pPr>
            <w:r w:rsidRPr="00B936C9">
              <w:rPr>
                <w:sz w:val="22"/>
                <w:szCs w:val="22"/>
              </w:rPr>
              <w:t>2013-2014</w:t>
            </w:r>
          </w:p>
          <w:p w:rsidR="009E7A7E" w:rsidRPr="00B936C9" w:rsidRDefault="009E7A7E" w:rsidP="005E64DF">
            <w:pPr>
              <w:jc w:val="center"/>
              <w:rPr>
                <w:sz w:val="22"/>
                <w:szCs w:val="22"/>
              </w:rPr>
            </w:pPr>
            <w:r w:rsidRPr="00B936C9">
              <w:rPr>
                <w:sz w:val="22"/>
                <w:szCs w:val="22"/>
              </w:rPr>
              <w:t xml:space="preserve"> m. m. pab./</w:t>
            </w:r>
          </w:p>
          <w:p w:rsidR="009E7A7E" w:rsidRPr="00B936C9" w:rsidRDefault="009E7A7E" w:rsidP="005E64DF">
            <w:pPr>
              <w:jc w:val="center"/>
              <w:rPr>
                <w:sz w:val="22"/>
                <w:szCs w:val="22"/>
              </w:rPr>
            </w:pPr>
            <w:r w:rsidRPr="00B936C9">
              <w:rPr>
                <w:sz w:val="22"/>
                <w:szCs w:val="22"/>
              </w:rPr>
              <w:t>įgijusių vidurinį išsilavinimą skaičius</w:t>
            </w:r>
          </w:p>
        </w:tc>
        <w:tc>
          <w:tcPr>
            <w:tcW w:w="6420" w:type="dxa"/>
            <w:gridSpan w:val="6"/>
          </w:tcPr>
          <w:p w:rsidR="009E7A7E" w:rsidRPr="00B936C9" w:rsidRDefault="009E7A7E" w:rsidP="005E64DF">
            <w:pPr>
              <w:rPr>
                <w:sz w:val="22"/>
                <w:szCs w:val="22"/>
              </w:rPr>
            </w:pPr>
            <w:r w:rsidRPr="00B936C9">
              <w:rPr>
                <w:sz w:val="22"/>
                <w:szCs w:val="22"/>
              </w:rPr>
              <w:t xml:space="preserve">Tęsiančių mokymąsi arba įsidarbinusių mokinių </w:t>
            </w:r>
          </w:p>
        </w:tc>
        <w:tc>
          <w:tcPr>
            <w:tcW w:w="1105" w:type="dxa"/>
            <w:vMerge w:val="restart"/>
          </w:tcPr>
          <w:p w:rsidR="009E7A7E" w:rsidRPr="00B936C9" w:rsidRDefault="009E7A7E" w:rsidP="005E64DF">
            <w:pPr>
              <w:rPr>
                <w:sz w:val="22"/>
                <w:szCs w:val="22"/>
              </w:rPr>
            </w:pPr>
            <w:r w:rsidRPr="00B936C9">
              <w:rPr>
                <w:sz w:val="22"/>
                <w:szCs w:val="22"/>
              </w:rPr>
              <w:t>Iš viso tęsiančių moky-</w:t>
            </w:r>
          </w:p>
          <w:p w:rsidR="009E7A7E" w:rsidRPr="00B936C9" w:rsidRDefault="009E7A7E" w:rsidP="005E64DF">
            <w:pPr>
              <w:rPr>
                <w:sz w:val="22"/>
                <w:szCs w:val="22"/>
              </w:rPr>
            </w:pPr>
            <w:r w:rsidRPr="00B936C9">
              <w:rPr>
                <w:sz w:val="22"/>
                <w:szCs w:val="22"/>
              </w:rPr>
              <w:t>mąsi skaičius/dalis(%)</w:t>
            </w:r>
          </w:p>
        </w:tc>
      </w:tr>
      <w:tr w:rsidR="009E7A7E" w:rsidRPr="00B936C9" w:rsidTr="00D17153">
        <w:trPr>
          <w:tblHeader/>
        </w:trPr>
        <w:tc>
          <w:tcPr>
            <w:tcW w:w="1560" w:type="dxa"/>
            <w:vMerge/>
          </w:tcPr>
          <w:p w:rsidR="009E7A7E" w:rsidRPr="00B936C9" w:rsidRDefault="009E7A7E" w:rsidP="005E64DF">
            <w:pPr>
              <w:rPr>
                <w:sz w:val="22"/>
                <w:szCs w:val="22"/>
              </w:rPr>
            </w:pPr>
          </w:p>
        </w:tc>
        <w:tc>
          <w:tcPr>
            <w:tcW w:w="1122" w:type="dxa"/>
            <w:vMerge/>
          </w:tcPr>
          <w:p w:rsidR="009E7A7E" w:rsidRPr="00B936C9" w:rsidRDefault="009E7A7E" w:rsidP="005E64DF">
            <w:pPr>
              <w:rPr>
                <w:sz w:val="22"/>
                <w:szCs w:val="22"/>
              </w:rPr>
            </w:pPr>
          </w:p>
        </w:tc>
        <w:tc>
          <w:tcPr>
            <w:tcW w:w="4407" w:type="dxa"/>
            <w:gridSpan w:val="4"/>
          </w:tcPr>
          <w:p w:rsidR="009E7A7E" w:rsidRPr="00B936C9" w:rsidRDefault="009E7A7E" w:rsidP="005E64DF">
            <w:pPr>
              <w:jc w:val="center"/>
              <w:rPr>
                <w:sz w:val="22"/>
                <w:szCs w:val="22"/>
              </w:rPr>
            </w:pPr>
            <w:r w:rsidRPr="00B936C9">
              <w:rPr>
                <w:sz w:val="22"/>
                <w:szCs w:val="22"/>
              </w:rPr>
              <w:t>Lietuvoje</w:t>
            </w:r>
          </w:p>
        </w:tc>
        <w:tc>
          <w:tcPr>
            <w:tcW w:w="2013" w:type="dxa"/>
            <w:gridSpan w:val="2"/>
          </w:tcPr>
          <w:p w:rsidR="009E7A7E" w:rsidRPr="00B936C9" w:rsidRDefault="009E7A7E" w:rsidP="005E64DF">
            <w:pPr>
              <w:jc w:val="center"/>
              <w:rPr>
                <w:sz w:val="22"/>
                <w:szCs w:val="22"/>
              </w:rPr>
            </w:pPr>
            <w:r w:rsidRPr="00B936C9">
              <w:rPr>
                <w:sz w:val="22"/>
                <w:szCs w:val="22"/>
              </w:rPr>
              <w:t>Užsienyje</w:t>
            </w:r>
          </w:p>
        </w:tc>
        <w:tc>
          <w:tcPr>
            <w:tcW w:w="1105" w:type="dxa"/>
            <w:vMerge/>
          </w:tcPr>
          <w:p w:rsidR="009E7A7E" w:rsidRPr="00B936C9" w:rsidRDefault="009E7A7E" w:rsidP="005E64DF">
            <w:pPr>
              <w:rPr>
                <w:sz w:val="22"/>
                <w:szCs w:val="22"/>
              </w:rPr>
            </w:pPr>
          </w:p>
        </w:tc>
      </w:tr>
      <w:tr w:rsidR="009E7A7E" w:rsidRPr="00B936C9" w:rsidTr="00D17153">
        <w:trPr>
          <w:tblHeader/>
        </w:trPr>
        <w:tc>
          <w:tcPr>
            <w:tcW w:w="1560" w:type="dxa"/>
            <w:vMerge/>
          </w:tcPr>
          <w:p w:rsidR="009E7A7E" w:rsidRPr="00B936C9" w:rsidRDefault="009E7A7E" w:rsidP="005E64DF">
            <w:pPr>
              <w:rPr>
                <w:sz w:val="22"/>
                <w:szCs w:val="22"/>
              </w:rPr>
            </w:pPr>
          </w:p>
        </w:tc>
        <w:tc>
          <w:tcPr>
            <w:tcW w:w="1122" w:type="dxa"/>
            <w:vMerge/>
          </w:tcPr>
          <w:p w:rsidR="009E7A7E" w:rsidRPr="00B936C9" w:rsidRDefault="009E7A7E" w:rsidP="005E64DF">
            <w:pPr>
              <w:rPr>
                <w:sz w:val="22"/>
                <w:szCs w:val="22"/>
              </w:rPr>
            </w:pPr>
          </w:p>
        </w:tc>
        <w:tc>
          <w:tcPr>
            <w:tcW w:w="1146" w:type="dxa"/>
          </w:tcPr>
          <w:p w:rsidR="009E7A7E" w:rsidRPr="00D17153" w:rsidRDefault="009E7A7E" w:rsidP="005E64DF">
            <w:pPr>
              <w:jc w:val="center"/>
              <w:rPr>
                <w:sz w:val="20"/>
                <w:szCs w:val="20"/>
              </w:rPr>
            </w:pPr>
            <w:r w:rsidRPr="00D17153">
              <w:rPr>
                <w:sz w:val="20"/>
                <w:szCs w:val="20"/>
              </w:rPr>
              <w:t>Kolegijose</w:t>
            </w:r>
          </w:p>
          <w:p w:rsidR="009E7A7E" w:rsidRPr="00D17153" w:rsidRDefault="009E7A7E" w:rsidP="005E64DF">
            <w:pPr>
              <w:jc w:val="center"/>
              <w:rPr>
                <w:sz w:val="20"/>
                <w:szCs w:val="20"/>
              </w:rPr>
            </w:pPr>
          </w:p>
        </w:tc>
        <w:tc>
          <w:tcPr>
            <w:tcW w:w="1134" w:type="dxa"/>
          </w:tcPr>
          <w:p w:rsidR="009E7A7E" w:rsidRPr="00D17153" w:rsidRDefault="009E7A7E" w:rsidP="005E64DF">
            <w:pPr>
              <w:jc w:val="center"/>
              <w:rPr>
                <w:sz w:val="20"/>
                <w:szCs w:val="20"/>
              </w:rPr>
            </w:pPr>
            <w:r w:rsidRPr="00D17153">
              <w:rPr>
                <w:sz w:val="20"/>
                <w:szCs w:val="20"/>
              </w:rPr>
              <w:t>Universi-</w:t>
            </w:r>
          </w:p>
          <w:p w:rsidR="009E7A7E" w:rsidRPr="00D17153" w:rsidRDefault="009E7A7E" w:rsidP="005E64DF">
            <w:pPr>
              <w:jc w:val="center"/>
              <w:rPr>
                <w:sz w:val="20"/>
                <w:szCs w:val="20"/>
              </w:rPr>
            </w:pPr>
            <w:r w:rsidRPr="00D17153">
              <w:rPr>
                <w:sz w:val="20"/>
                <w:szCs w:val="20"/>
              </w:rPr>
              <w:t>tetuose</w:t>
            </w:r>
          </w:p>
        </w:tc>
        <w:tc>
          <w:tcPr>
            <w:tcW w:w="1134" w:type="dxa"/>
          </w:tcPr>
          <w:p w:rsidR="009E7A7E" w:rsidRPr="00D17153" w:rsidRDefault="009E7A7E" w:rsidP="005E64DF">
            <w:pPr>
              <w:jc w:val="center"/>
              <w:rPr>
                <w:sz w:val="20"/>
                <w:szCs w:val="20"/>
              </w:rPr>
            </w:pPr>
            <w:r w:rsidRPr="00D17153">
              <w:rPr>
                <w:sz w:val="20"/>
                <w:szCs w:val="20"/>
              </w:rPr>
              <w:t>Profesi-</w:t>
            </w:r>
          </w:p>
          <w:p w:rsidR="009E7A7E" w:rsidRPr="00D17153" w:rsidRDefault="009E7A7E" w:rsidP="005E64DF">
            <w:pPr>
              <w:jc w:val="center"/>
              <w:rPr>
                <w:sz w:val="20"/>
                <w:szCs w:val="20"/>
              </w:rPr>
            </w:pPr>
            <w:r w:rsidRPr="00D17153">
              <w:rPr>
                <w:sz w:val="20"/>
                <w:szCs w:val="20"/>
              </w:rPr>
              <w:t>nėse mokyklose</w:t>
            </w:r>
          </w:p>
        </w:tc>
        <w:tc>
          <w:tcPr>
            <w:tcW w:w="993" w:type="dxa"/>
          </w:tcPr>
          <w:p w:rsidR="009E7A7E" w:rsidRPr="00D17153" w:rsidRDefault="009E7A7E" w:rsidP="005E64DF">
            <w:pPr>
              <w:jc w:val="center"/>
              <w:rPr>
                <w:sz w:val="20"/>
                <w:szCs w:val="20"/>
              </w:rPr>
            </w:pPr>
            <w:r w:rsidRPr="00D17153">
              <w:rPr>
                <w:sz w:val="20"/>
                <w:szCs w:val="20"/>
              </w:rPr>
              <w:t>Dirba</w:t>
            </w:r>
          </w:p>
        </w:tc>
        <w:tc>
          <w:tcPr>
            <w:tcW w:w="992" w:type="dxa"/>
          </w:tcPr>
          <w:p w:rsidR="009E7A7E" w:rsidRPr="00D17153" w:rsidRDefault="009E7A7E" w:rsidP="005E64DF">
            <w:pPr>
              <w:jc w:val="center"/>
              <w:rPr>
                <w:sz w:val="20"/>
                <w:szCs w:val="20"/>
              </w:rPr>
            </w:pPr>
            <w:r w:rsidRPr="00D17153">
              <w:rPr>
                <w:sz w:val="20"/>
                <w:szCs w:val="20"/>
              </w:rPr>
              <w:t>Mokosi</w:t>
            </w:r>
          </w:p>
        </w:tc>
        <w:tc>
          <w:tcPr>
            <w:tcW w:w="1021" w:type="dxa"/>
          </w:tcPr>
          <w:p w:rsidR="009E7A7E" w:rsidRPr="00D17153" w:rsidRDefault="009E7A7E" w:rsidP="005E64DF">
            <w:pPr>
              <w:jc w:val="center"/>
              <w:rPr>
                <w:sz w:val="20"/>
                <w:szCs w:val="20"/>
              </w:rPr>
            </w:pPr>
            <w:r w:rsidRPr="00D17153">
              <w:rPr>
                <w:sz w:val="20"/>
                <w:szCs w:val="20"/>
              </w:rPr>
              <w:t>Dirba</w:t>
            </w:r>
          </w:p>
        </w:tc>
        <w:tc>
          <w:tcPr>
            <w:tcW w:w="1105" w:type="dxa"/>
            <w:vMerge/>
          </w:tcPr>
          <w:p w:rsidR="009E7A7E" w:rsidRPr="00B936C9" w:rsidRDefault="009E7A7E" w:rsidP="005E64DF">
            <w:pPr>
              <w:rPr>
                <w:sz w:val="22"/>
                <w:szCs w:val="22"/>
              </w:rPr>
            </w:pPr>
          </w:p>
        </w:tc>
      </w:tr>
      <w:tr w:rsidR="009E7A7E" w:rsidRPr="00B936C9" w:rsidTr="00D17153">
        <w:trPr>
          <w:tblHeader/>
        </w:trPr>
        <w:tc>
          <w:tcPr>
            <w:tcW w:w="1560" w:type="dxa"/>
            <w:vMerge/>
          </w:tcPr>
          <w:p w:rsidR="009E7A7E" w:rsidRPr="00B936C9" w:rsidRDefault="009E7A7E" w:rsidP="005E64DF">
            <w:pPr>
              <w:rPr>
                <w:sz w:val="22"/>
                <w:szCs w:val="22"/>
              </w:rPr>
            </w:pPr>
          </w:p>
        </w:tc>
        <w:tc>
          <w:tcPr>
            <w:tcW w:w="1122" w:type="dxa"/>
            <w:vMerge/>
          </w:tcPr>
          <w:p w:rsidR="009E7A7E" w:rsidRPr="00B936C9" w:rsidRDefault="009E7A7E" w:rsidP="005E64DF">
            <w:pPr>
              <w:rPr>
                <w:sz w:val="22"/>
                <w:szCs w:val="22"/>
              </w:rPr>
            </w:pPr>
          </w:p>
        </w:tc>
        <w:tc>
          <w:tcPr>
            <w:tcW w:w="1146" w:type="dxa"/>
          </w:tcPr>
          <w:p w:rsidR="009E7A7E" w:rsidRPr="00D17153" w:rsidRDefault="009E7A7E" w:rsidP="005E64DF">
            <w:pPr>
              <w:rPr>
                <w:sz w:val="20"/>
                <w:szCs w:val="20"/>
              </w:rPr>
            </w:pPr>
            <w:r w:rsidRPr="00D17153">
              <w:rPr>
                <w:sz w:val="20"/>
                <w:szCs w:val="20"/>
              </w:rPr>
              <w:t>Skaičius/</w:t>
            </w:r>
          </w:p>
          <w:p w:rsidR="009E7A7E" w:rsidRPr="00D17153" w:rsidRDefault="009E7A7E" w:rsidP="005E64DF">
            <w:pPr>
              <w:rPr>
                <w:sz w:val="20"/>
                <w:szCs w:val="20"/>
              </w:rPr>
            </w:pPr>
            <w:r w:rsidRPr="00D17153">
              <w:rPr>
                <w:sz w:val="20"/>
                <w:szCs w:val="20"/>
              </w:rPr>
              <w:t>dalis(%)</w:t>
            </w:r>
          </w:p>
        </w:tc>
        <w:tc>
          <w:tcPr>
            <w:tcW w:w="1134" w:type="dxa"/>
          </w:tcPr>
          <w:p w:rsidR="009E7A7E" w:rsidRPr="00D17153" w:rsidRDefault="009E7A7E" w:rsidP="005E64DF">
            <w:pPr>
              <w:rPr>
                <w:sz w:val="20"/>
                <w:szCs w:val="20"/>
              </w:rPr>
            </w:pPr>
            <w:r w:rsidRPr="00D17153">
              <w:rPr>
                <w:sz w:val="20"/>
                <w:szCs w:val="20"/>
              </w:rPr>
              <w:t>Skaičius/</w:t>
            </w:r>
          </w:p>
          <w:p w:rsidR="009E7A7E" w:rsidRPr="00D17153" w:rsidRDefault="009E7A7E" w:rsidP="005E64DF">
            <w:pPr>
              <w:rPr>
                <w:sz w:val="20"/>
                <w:szCs w:val="20"/>
              </w:rPr>
            </w:pPr>
            <w:r w:rsidRPr="00D17153">
              <w:rPr>
                <w:sz w:val="20"/>
                <w:szCs w:val="20"/>
              </w:rPr>
              <w:t>dalis(%)</w:t>
            </w:r>
          </w:p>
        </w:tc>
        <w:tc>
          <w:tcPr>
            <w:tcW w:w="1134" w:type="dxa"/>
          </w:tcPr>
          <w:p w:rsidR="009E7A7E" w:rsidRPr="00D17153" w:rsidRDefault="009E7A7E" w:rsidP="005E64DF">
            <w:pPr>
              <w:rPr>
                <w:sz w:val="20"/>
                <w:szCs w:val="20"/>
              </w:rPr>
            </w:pPr>
            <w:r w:rsidRPr="00D17153">
              <w:rPr>
                <w:sz w:val="20"/>
                <w:szCs w:val="20"/>
              </w:rPr>
              <w:t>Skaičius/</w:t>
            </w:r>
          </w:p>
          <w:p w:rsidR="009E7A7E" w:rsidRPr="00D17153" w:rsidRDefault="009E7A7E" w:rsidP="005E64DF">
            <w:pPr>
              <w:rPr>
                <w:sz w:val="20"/>
                <w:szCs w:val="20"/>
              </w:rPr>
            </w:pPr>
            <w:r w:rsidRPr="00D17153">
              <w:rPr>
                <w:sz w:val="20"/>
                <w:szCs w:val="20"/>
              </w:rPr>
              <w:t>dalis(%)</w:t>
            </w:r>
          </w:p>
        </w:tc>
        <w:tc>
          <w:tcPr>
            <w:tcW w:w="993" w:type="dxa"/>
          </w:tcPr>
          <w:p w:rsidR="009E7A7E" w:rsidRPr="00D17153" w:rsidRDefault="009E7A7E" w:rsidP="005E64DF">
            <w:pPr>
              <w:rPr>
                <w:sz w:val="20"/>
                <w:szCs w:val="20"/>
              </w:rPr>
            </w:pPr>
            <w:r w:rsidRPr="00D17153">
              <w:rPr>
                <w:sz w:val="20"/>
                <w:szCs w:val="20"/>
              </w:rPr>
              <w:t>Skaičius/dalis(%)</w:t>
            </w:r>
          </w:p>
        </w:tc>
        <w:tc>
          <w:tcPr>
            <w:tcW w:w="992" w:type="dxa"/>
          </w:tcPr>
          <w:p w:rsidR="009E7A7E" w:rsidRPr="00D17153" w:rsidRDefault="009E7A7E" w:rsidP="005E64DF">
            <w:pPr>
              <w:rPr>
                <w:sz w:val="20"/>
                <w:szCs w:val="20"/>
              </w:rPr>
            </w:pPr>
            <w:r w:rsidRPr="00D17153">
              <w:rPr>
                <w:sz w:val="20"/>
                <w:szCs w:val="20"/>
              </w:rPr>
              <w:t>Skaičius/dalis(%)</w:t>
            </w:r>
          </w:p>
        </w:tc>
        <w:tc>
          <w:tcPr>
            <w:tcW w:w="1021" w:type="dxa"/>
          </w:tcPr>
          <w:p w:rsidR="009E7A7E" w:rsidRPr="00D17153" w:rsidRDefault="009E7A7E" w:rsidP="005E64DF">
            <w:pPr>
              <w:rPr>
                <w:sz w:val="20"/>
                <w:szCs w:val="20"/>
              </w:rPr>
            </w:pPr>
            <w:r w:rsidRPr="00D17153">
              <w:rPr>
                <w:sz w:val="20"/>
                <w:szCs w:val="20"/>
              </w:rPr>
              <w:t>Skaičius/dalis(%)</w:t>
            </w:r>
          </w:p>
        </w:tc>
        <w:tc>
          <w:tcPr>
            <w:tcW w:w="1105" w:type="dxa"/>
            <w:vMerge/>
          </w:tcPr>
          <w:p w:rsidR="009E7A7E" w:rsidRPr="00B936C9" w:rsidRDefault="009E7A7E" w:rsidP="005E64DF">
            <w:pPr>
              <w:rPr>
                <w:sz w:val="22"/>
                <w:szCs w:val="22"/>
              </w:rPr>
            </w:pPr>
          </w:p>
        </w:tc>
      </w:tr>
      <w:tr w:rsidR="009E7A7E" w:rsidRPr="00B936C9" w:rsidTr="00CD67D1">
        <w:tc>
          <w:tcPr>
            <w:tcW w:w="1560" w:type="dxa"/>
          </w:tcPr>
          <w:p w:rsidR="009E7A7E" w:rsidRPr="00B936C9" w:rsidRDefault="009E7A7E" w:rsidP="005E64DF">
            <w:pPr>
              <w:rPr>
                <w:sz w:val="22"/>
                <w:szCs w:val="22"/>
              </w:rPr>
            </w:pPr>
            <w:r w:rsidRPr="00B936C9">
              <w:rPr>
                <w:sz w:val="22"/>
                <w:szCs w:val="22"/>
              </w:rPr>
              <w:t>„Ąžuolyno“</w:t>
            </w:r>
          </w:p>
        </w:tc>
        <w:tc>
          <w:tcPr>
            <w:tcW w:w="1122" w:type="dxa"/>
          </w:tcPr>
          <w:p w:rsidR="009E7A7E" w:rsidRPr="00B936C9" w:rsidRDefault="009E7A7E" w:rsidP="005E64DF">
            <w:pPr>
              <w:jc w:val="center"/>
              <w:rPr>
                <w:sz w:val="22"/>
                <w:szCs w:val="22"/>
              </w:rPr>
            </w:pPr>
            <w:r w:rsidRPr="00B936C9">
              <w:rPr>
                <w:sz w:val="22"/>
                <w:szCs w:val="22"/>
              </w:rPr>
              <w:t>209/</w:t>
            </w:r>
          </w:p>
          <w:p w:rsidR="009E7A7E" w:rsidRPr="00B936C9" w:rsidRDefault="009E7A7E" w:rsidP="005E64DF">
            <w:pPr>
              <w:jc w:val="center"/>
              <w:rPr>
                <w:sz w:val="22"/>
                <w:szCs w:val="22"/>
              </w:rPr>
            </w:pPr>
            <w:r w:rsidRPr="00B936C9">
              <w:rPr>
                <w:sz w:val="22"/>
                <w:szCs w:val="22"/>
              </w:rPr>
              <w:t>209</w:t>
            </w:r>
          </w:p>
        </w:tc>
        <w:tc>
          <w:tcPr>
            <w:tcW w:w="1146" w:type="dxa"/>
          </w:tcPr>
          <w:p w:rsidR="009E7A7E" w:rsidRPr="00B936C9" w:rsidRDefault="009E7A7E" w:rsidP="005E64DF">
            <w:pPr>
              <w:jc w:val="center"/>
              <w:rPr>
                <w:sz w:val="22"/>
                <w:szCs w:val="22"/>
              </w:rPr>
            </w:pPr>
            <w:r w:rsidRPr="00B936C9">
              <w:rPr>
                <w:sz w:val="22"/>
                <w:szCs w:val="22"/>
              </w:rPr>
              <w:t>16/</w:t>
            </w:r>
          </w:p>
          <w:p w:rsidR="009E7A7E" w:rsidRPr="00B936C9" w:rsidRDefault="009E7A7E" w:rsidP="005E64DF">
            <w:pPr>
              <w:jc w:val="center"/>
              <w:rPr>
                <w:sz w:val="22"/>
                <w:szCs w:val="22"/>
              </w:rPr>
            </w:pPr>
            <w:r w:rsidRPr="00B936C9">
              <w:rPr>
                <w:sz w:val="22"/>
                <w:szCs w:val="22"/>
              </w:rPr>
              <w:t>7,6</w:t>
            </w:r>
          </w:p>
        </w:tc>
        <w:tc>
          <w:tcPr>
            <w:tcW w:w="1134" w:type="dxa"/>
          </w:tcPr>
          <w:p w:rsidR="009E7A7E" w:rsidRPr="00B936C9" w:rsidRDefault="009E7A7E" w:rsidP="005E64DF">
            <w:pPr>
              <w:jc w:val="center"/>
              <w:rPr>
                <w:sz w:val="22"/>
                <w:szCs w:val="22"/>
              </w:rPr>
            </w:pPr>
            <w:r w:rsidRPr="00B936C9">
              <w:rPr>
                <w:sz w:val="22"/>
                <w:szCs w:val="22"/>
              </w:rPr>
              <w:t>155/</w:t>
            </w:r>
          </w:p>
          <w:p w:rsidR="009E7A7E" w:rsidRPr="00B936C9" w:rsidRDefault="009E7A7E" w:rsidP="005E64DF">
            <w:pPr>
              <w:jc w:val="center"/>
              <w:rPr>
                <w:sz w:val="22"/>
                <w:szCs w:val="22"/>
              </w:rPr>
            </w:pPr>
            <w:r w:rsidRPr="00B936C9">
              <w:rPr>
                <w:sz w:val="22"/>
                <w:szCs w:val="22"/>
              </w:rPr>
              <w:t>74,2</w:t>
            </w:r>
          </w:p>
        </w:tc>
        <w:tc>
          <w:tcPr>
            <w:tcW w:w="1134" w:type="dxa"/>
          </w:tcPr>
          <w:p w:rsidR="009E7A7E" w:rsidRPr="00B936C9" w:rsidRDefault="009E7A7E" w:rsidP="005E64DF">
            <w:pPr>
              <w:jc w:val="center"/>
              <w:rPr>
                <w:sz w:val="22"/>
                <w:szCs w:val="22"/>
              </w:rPr>
            </w:pPr>
            <w:r w:rsidRPr="00B936C9">
              <w:rPr>
                <w:sz w:val="22"/>
                <w:szCs w:val="22"/>
              </w:rPr>
              <w:t>–</w:t>
            </w:r>
          </w:p>
        </w:tc>
        <w:tc>
          <w:tcPr>
            <w:tcW w:w="993" w:type="dxa"/>
          </w:tcPr>
          <w:p w:rsidR="009E7A7E" w:rsidRPr="00B936C9" w:rsidRDefault="009E7A7E" w:rsidP="005E64DF">
            <w:pPr>
              <w:jc w:val="center"/>
              <w:rPr>
                <w:sz w:val="22"/>
                <w:szCs w:val="22"/>
              </w:rPr>
            </w:pPr>
            <w:r w:rsidRPr="00B936C9">
              <w:rPr>
                <w:sz w:val="22"/>
                <w:szCs w:val="22"/>
              </w:rPr>
              <w:t>13/</w:t>
            </w:r>
          </w:p>
          <w:p w:rsidR="009E7A7E" w:rsidRPr="00B936C9" w:rsidRDefault="009E7A7E" w:rsidP="005E64DF">
            <w:pPr>
              <w:jc w:val="center"/>
              <w:rPr>
                <w:sz w:val="22"/>
                <w:szCs w:val="22"/>
              </w:rPr>
            </w:pPr>
            <w:r w:rsidRPr="00B936C9">
              <w:rPr>
                <w:sz w:val="22"/>
                <w:szCs w:val="22"/>
              </w:rPr>
              <w:t>6,2</w:t>
            </w:r>
          </w:p>
        </w:tc>
        <w:tc>
          <w:tcPr>
            <w:tcW w:w="992" w:type="dxa"/>
          </w:tcPr>
          <w:p w:rsidR="009E7A7E" w:rsidRPr="00B936C9" w:rsidRDefault="009E7A7E" w:rsidP="005E64DF">
            <w:pPr>
              <w:jc w:val="center"/>
              <w:rPr>
                <w:sz w:val="22"/>
                <w:szCs w:val="22"/>
              </w:rPr>
            </w:pPr>
            <w:r w:rsidRPr="00B936C9">
              <w:rPr>
                <w:sz w:val="22"/>
                <w:szCs w:val="22"/>
              </w:rPr>
              <w:t>25/</w:t>
            </w:r>
          </w:p>
          <w:p w:rsidR="009E7A7E" w:rsidRPr="00B936C9" w:rsidRDefault="009E7A7E" w:rsidP="005E64DF">
            <w:pPr>
              <w:jc w:val="center"/>
              <w:rPr>
                <w:sz w:val="22"/>
                <w:szCs w:val="22"/>
              </w:rPr>
            </w:pPr>
            <w:r w:rsidRPr="00B936C9">
              <w:rPr>
                <w:sz w:val="22"/>
                <w:szCs w:val="22"/>
              </w:rPr>
              <w:t>12,0</w:t>
            </w:r>
          </w:p>
        </w:tc>
        <w:tc>
          <w:tcPr>
            <w:tcW w:w="1021" w:type="dxa"/>
          </w:tcPr>
          <w:p w:rsidR="009E7A7E" w:rsidRPr="00B936C9" w:rsidRDefault="009E7A7E" w:rsidP="005E64DF">
            <w:pPr>
              <w:jc w:val="center"/>
              <w:rPr>
                <w:sz w:val="22"/>
                <w:szCs w:val="22"/>
              </w:rPr>
            </w:pPr>
            <w:r w:rsidRPr="00B936C9">
              <w:rPr>
                <w:sz w:val="22"/>
                <w:szCs w:val="22"/>
              </w:rPr>
              <w:t>–</w:t>
            </w:r>
          </w:p>
        </w:tc>
        <w:tc>
          <w:tcPr>
            <w:tcW w:w="1105" w:type="dxa"/>
          </w:tcPr>
          <w:p w:rsidR="009E7A7E" w:rsidRPr="00B936C9" w:rsidRDefault="009E7A7E" w:rsidP="005E64DF">
            <w:pPr>
              <w:jc w:val="center"/>
              <w:rPr>
                <w:sz w:val="22"/>
                <w:szCs w:val="22"/>
              </w:rPr>
            </w:pPr>
            <w:r w:rsidRPr="00B936C9">
              <w:rPr>
                <w:sz w:val="22"/>
                <w:szCs w:val="22"/>
              </w:rPr>
              <w:t>196/</w:t>
            </w:r>
          </w:p>
          <w:p w:rsidR="009E7A7E" w:rsidRPr="00B936C9" w:rsidRDefault="009E7A7E" w:rsidP="005E64DF">
            <w:pPr>
              <w:jc w:val="center"/>
              <w:rPr>
                <w:sz w:val="22"/>
                <w:szCs w:val="22"/>
              </w:rPr>
            </w:pPr>
            <w:r w:rsidRPr="00B936C9">
              <w:rPr>
                <w:sz w:val="22"/>
                <w:szCs w:val="22"/>
              </w:rPr>
              <w:t>93,8</w:t>
            </w:r>
          </w:p>
        </w:tc>
      </w:tr>
      <w:tr w:rsidR="009E7A7E" w:rsidRPr="00B936C9" w:rsidTr="00CD67D1">
        <w:tc>
          <w:tcPr>
            <w:tcW w:w="1560" w:type="dxa"/>
          </w:tcPr>
          <w:p w:rsidR="009E7A7E" w:rsidRPr="00B936C9" w:rsidRDefault="009E7A7E" w:rsidP="005E64DF">
            <w:pPr>
              <w:rPr>
                <w:sz w:val="22"/>
                <w:szCs w:val="22"/>
              </w:rPr>
            </w:pPr>
            <w:r w:rsidRPr="00B936C9">
              <w:rPr>
                <w:sz w:val="22"/>
                <w:szCs w:val="22"/>
              </w:rPr>
              <w:t xml:space="preserve">„Aitvaro“ </w:t>
            </w:r>
          </w:p>
        </w:tc>
        <w:tc>
          <w:tcPr>
            <w:tcW w:w="1122" w:type="dxa"/>
          </w:tcPr>
          <w:p w:rsidR="009E7A7E" w:rsidRPr="00B936C9" w:rsidRDefault="009E7A7E" w:rsidP="005E64DF">
            <w:pPr>
              <w:jc w:val="center"/>
              <w:rPr>
                <w:sz w:val="22"/>
                <w:szCs w:val="22"/>
              </w:rPr>
            </w:pPr>
            <w:r w:rsidRPr="00B936C9">
              <w:rPr>
                <w:sz w:val="22"/>
                <w:szCs w:val="22"/>
              </w:rPr>
              <w:t>94/</w:t>
            </w:r>
          </w:p>
          <w:p w:rsidR="009E7A7E" w:rsidRPr="00B936C9" w:rsidRDefault="009E7A7E" w:rsidP="005E64DF">
            <w:pPr>
              <w:jc w:val="center"/>
              <w:rPr>
                <w:sz w:val="22"/>
                <w:szCs w:val="22"/>
              </w:rPr>
            </w:pPr>
            <w:r w:rsidRPr="00B936C9">
              <w:rPr>
                <w:sz w:val="22"/>
                <w:szCs w:val="22"/>
              </w:rPr>
              <w:t>92(1*)</w:t>
            </w:r>
          </w:p>
        </w:tc>
        <w:tc>
          <w:tcPr>
            <w:tcW w:w="1146" w:type="dxa"/>
          </w:tcPr>
          <w:p w:rsidR="009E7A7E" w:rsidRPr="00B936C9" w:rsidRDefault="009E7A7E" w:rsidP="005E64DF">
            <w:pPr>
              <w:jc w:val="center"/>
              <w:rPr>
                <w:sz w:val="22"/>
                <w:szCs w:val="22"/>
              </w:rPr>
            </w:pPr>
            <w:r w:rsidRPr="00B936C9">
              <w:rPr>
                <w:sz w:val="22"/>
                <w:szCs w:val="22"/>
              </w:rPr>
              <w:t>35/</w:t>
            </w:r>
          </w:p>
          <w:p w:rsidR="009E7A7E" w:rsidRPr="00B936C9" w:rsidRDefault="009E7A7E" w:rsidP="005E64DF">
            <w:pPr>
              <w:jc w:val="center"/>
              <w:rPr>
                <w:sz w:val="22"/>
                <w:szCs w:val="22"/>
              </w:rPr>
            </w:pPr>
            <w:r w:rsidRPr="00B936C9">
              <w:rPr>
                <w:sz w:val="22"/>
                <w:szCs w:val="22"/>
              </w:rPr>
              <w:t>37,6</w:t>
            </w:r>
          </w:p>
        </w:tc>
        <w:tc>
          <w:tcPr>
            <w:tcW w:w="1134" w:type="dxa"/>
          </w:tcPr>
          <w:p w:rsidR="009E7A7E" w:rsidRPr="00B936C9" w:rsidRDefault="009E7A7E" w:rsidP="005E64DF">
            <w:pPr>
              <w:jc w:val="center"/>
              <w:rPr>
                <w:sz w:val="22"/>
                <w:szCs w:val="22"/>
              </w:rPr>
            </w:pPr>
            <w:r w:rsidRPr="00B936C9">
              <w:rPr>
                <w:sz w:val="22"/>
                <w:szCs w:val="22"/>
              </w:rPr>
              <w:t>13/</w:t>
            </w:r>
          </w:p>
          <w:p w:rsidR="009E7A7E" w:rsidRPr="00B936C9" w:rsidRDefault="009E7A7E" w:rsidP="005E64DF">
            <w:pPr>
              <w:jc w:val="center"/>
              <w:rPr>
                <w:sz w:val="22"/>
                <w:szCs w:val="22"/>
              </w:rPr>
            </w:pPr>
            <w:r w:rsidRPr="00B936C9">
              <w:rPr>
                <w:sz w:val="22"/>
                <w:szCs w:val="22"/>
              </w:rPr>
              <w:t>14,0</w:t>
            </w:r>
          </w:p>
        </w:tc>
        <w:tc>
          <w:tcPr>
            <w:tcW w:w="1134" w:type="dxa"/>
          </w:tcPr>
          <w:p w:rsidR="009E7A7E" w:rsidRPr="00B936C9" w:rsidRDefault="009E7A7E" w:rsidP="005E64DF">
            <w:pPr>
              <w:jc w:val="center"/>
              <w:rPr>
                <w:sz w:val="22"/>
                <w:szCs w:val="22"/>
              </w:rPr>
            </w:pPr>
            <w:r w:rsidRPr="00B936C9">
              <w:rPr>
                <w:sz w:val="22"/>
                <w:szCs w:val="22"/>
              </w:rPr>
              <w:t>5</w:t>
            </w:r>
          </w:p>
          <w:p w:rsidR="009E7A7E" w:rsidRPr="00B936C9" w:rsidRDefault="009E7A7E" w:rsidP="005E64DF">
            <w:pPr>
              <w:jc w:val="center"/>
              <w:rPr>
                <w:sz w:val="22"/>
                <w:szCs w:val="22"/>
              </w:rPr>
            </w:pPr>
            <w:r w:rsidRPr="00B936C9">
              <w:rPr>
                <w:sz w:val="22"/>
                <w:szCs w:val="22"/>
              </w:rPr>
              <w:t>5,4</w:t>
            </w:r>
          </w:p>
        </w:tc>
        <w:tc>
          <w:tcPr>
            <w:tcW w:w="993" w:type="dxa"/>
          </w:tcPr>
          <w:p w:rsidR="009E7A7E" w:rsidRPr="00B936C9" w:rsidRDefault="009E7A7E" w:rsidP="005E64DF">
            <w:pPr>
              <w:jc w:val="center"/>
              <w:rPr>
                <w:sz w:val="22"/>
                <w:szCs w:val="22"/>
              </w:rPr>
            </w:pPr>
            <w:r w:rsidRPr="00B936C9">
              <w:rPr>
                <w:sz w:val="22"/>
                <w:szCs w:val="22"/>
              </w:rPr>
              <w:t>3/</w:t>
            </w:r>
          </w:p>
          <w:p w:rsidR="009E7A7E" w:rsidRPr="00B936C9" w:rsidRDefault="009E7A7E" w:rsidP="005E64DF">
            <w:pPr>
              <w:jc w:val="center"/>
              <w:rPr>
                <w:sz w:val="22"/>
                <w:szCs w:val="22"/>
              </w:rPr>
            </w:pPr>
            <w:r w:rsidRPr="00B936C9">
              <w:rPr>
                <w:sz w:val="22"/>
                <w:szCs w:val="22"/>
              </w:rPr>
              <w:t>3,3</w:t>
            </w:r>
          </w:p>
        </w:tc>
        <w:tc>
          <w:tcPr>
            <w:tcW w:w="992" w:type="dxa"/>
          </w:tcPr>
          <w:p w:rsidR="009E7A7E" w:rsidRPr="00B936C9" w:rsidRDefault="009E7A7E" w:rsidP="005E64DF">
            <w:pPr>
              <w:jc w:val="center"/>
              <w:rPr>
                <w:sz w:val="22"/>
                <w:szCs w:val="22"/>
              </w:rPr>
            </w:pPr>
            <w:r w:rsidRPr="00B936C9">
              <w:rPr>
                <w:sz w:val="22"/>
                <w:szCs w:val="22"/>
              </w:rPr>
              <w:t>29/</w:t>
            </w:r>
          </w:p>
          <w:p w:rsidR="009E7A7E" w:rsidRPr="00B936C9" w:rsidRDefault="009E7A7E" w:rsidP="005E64DF">
            <w:pPr>
              <w:jc w:val="center"/>
              <w:rPr>
                <w:sz w:val="22"/>
                <w:szCs w:val="22"/>
              </w:rPr>
            </w:pPr>
            <w:r w:rsidRPr="00B936C9">
              <w:rPr>
                <w:sz w:val="22"/>
                <w:szCs w:val="22"/>
              </w:rPr>
              <w:t>31,5</w:t>
            </w:r>
          </w:p>
        </w:tc>
        <w:tc>
          <w:tcPr>
            <w:tcW w:w="1021" w:type="dxa"/>
          </w:tcPr>
          <w:p w:rsidR="009E7A7E" w:rsidRPr="00B936C9" w:rsidRDefault="009E7A7E" w:rsidP="005E64DF">
            <w:pPr>
              <w:jc w:val="center"/>
              <w:rPr>
                <w:sz w:val="22"/>
                <w:szCs w:val="22"/>
              </w:rPr>
            </w:pPr>
            <w:r w:rsidRPr="00B936C9">
              <w:rPr>
                <w:sz w:val="22"/>
                <w:szCs w:val="22"/>
              </w:rPr>
              <w:t>7/</w:t>
            </w:r>
          </w:p>
          <w:p w:rsidR="009E7A7E" w:rsidRPr="00B936C9" w:rsidRDefault="009E7A7E" w:rsidP="005E64DF">
            <w:pPr>
              <w:jc w:val="center"/>
              <w:rPr>
                <w:sz w:val="22"/>
                <w:szCs w:val="22"/>
              </w:rPr>
            </w:pPr>
            <w:r w:rsidRPr="00B936C9">
              <w:rPr>
                <w:sz w:val="22"/>
                <w:szCs w:val="22"/>
              </w:rPr>
              <w:t>7,6</w:t>
            </w:r>
          </w:p>
        </w:tc>
        <w:tc>
          <w:tcPr>
            <w:tcW w:w="1105" w:type="dxa"/>
          </w:tcPr>
          <w:p w:rsidR="009E7A7E" w:rsidRPr="00B936C9" w:rsidRDefault="009E7A7E" w:rsidP="005E64DF">
            <w:pPr>
              <w:jc w:val="center"/>
              <w:rPr>
                <w:sz w:val="22"/>
                <w:szCs w:val="22"/>
              </w:rPr>
            </w:pPr>
            <w:r w:rsidRPr="00B936C9">
              <w:rPr>
                <w:sz w:val="22"/>
                <w:szCs w:val="22"/>
              </w:rPr>
              <w:t>82/</w:t>
            </w:r>
          </w:p>
          <w:p w:rsidR="009E7A7E" w:rsidRPr="00B936C9" w:rsidRDefault="009E7A7E" w:rsidP="005E64DF">
            <w:pPr>
              <w:jc w:val="center"/>
              <w:rPr>
                <w:sz w:val="22"/>
                <w:szCs w:val="22"/>
              </w:rPr>
            </w:pPr>
            <w:r w:rsidRPr="00B936C9">
              <w:rPr>
                <w:sz w:val="22"/>
                <w:szCs w:val="22"/>
              </w:rPr>
              <w:t>89,1</w:t>
            </w:r>
          </w:p>
        </w:tc>
      </w:tr>
      <w:tr w:rsidR="009E7A7E" w:rsidRPr="00B936C9" w:rsidTr="00CD67D1">
        <w:tc>
          <w:tcPr>
            <w:tcW w:w="1560" w:type="dxa"/>
          </w:tcPr>
          <w:p w:rsidR="009E7A7E" w:rsidRPr="00B936C9" w:rsidRDefault="009E7A7E" w:rsidP="005E64DF">
            <w:pPr>
              <w:rPr>
                <w:sz w:val="22"/>
                <w:szCs w:val="22"/>
              </w:rPr>
            </w:pPr>
            <w:r w:rsidRPr="00B936C9">
              <w:rPr>
                <w:sz w:val="22"/>
                <w:szCs w:val="22"/>
              </w:rPr>
              <w:t>„Aukuro“</w:t>
            </w:r>
          </w:p>
          <w:p w:rsidR="009E7A7E" w:rsidRPr="00B936C9" w:rsidRDefault="009E7A7E" w:rsidP="005E64DF">
            <w:pPr>
              <w:rPr>
                <w:sz w:val="22"/>
                <w:szCs w:val="22"/>
              </w:rPr>
            </w:pPr>
          </w:p>
        </w:tc>
        <w:tc>
          <w:tcPr>
            <w:tcW w:w="1122" w:type="dxa"/>
          </w:tcPr>
          <w:p w:rsidR="009E7A7E" w:rsidRPr="00B936C9" w:rsidRDefault="009E7A7E" w:rsidP="005E64DF">
            <w:pPr>
              <w:jc w:val="center"/>
              <w:rPr>
                <w:sz w:val="22"/>
                <w:szCs w:val="22"/>
              </w:rPr>
            </w:pPr>
            <w:r w:rsidRPr="00B936C9">
              <w:rPr>
                <w:sz w:val="22"/>
                <w:szCs w:val="22"/>
              </w:rPr>
              <w:t>140/</w:t>
            </w:r>
          </w:p>
          <w:p w:rsidR="009E7A7E" w:rsidRPr="00B936C9" w:rsidRDefault="009E7A7E" w:rsidP="005E64DF">
            <w:pPr>
              <w:jc w:val="center"/>
              <w:rPr>
                <w:sz w:val="22"/>
                <w:szCs w:val="22"/>
              </w:rPr>
            </w:pPr>
            <w:r w:rsidRPr="00B936C9">
              <w:rPr>
                <w:sz w:val="22"/>
                <w:szCs w:val="22"/>
              </w:rPr>
              <w:t>139</w:t>
            </w:r>
          </w:p>
        </w:tc>
        <w:tc>
          <w:tcPr>
            <w:tcW w:w="1146" w:type="dxa"/>
          </w:tcPr>
          <w:p w:rsidR="009E7A7E" w:rsidRPr="00B936C9" w:rsidRDefault="009E7A7E" w:rsidP="005E64DF">
            <w:pPr>
              <w:jc w:val="center"/>
              <w:rPr>
                <w:sz w:val="22"/>
                <w:szCs w:val="22"/>
              </w:rPr>
            </w:pPr>
            <w:r w:rsidRPr="00B936C9">
              <w:rPr>
                <w:sz w:val="22"/>
                <w:szCs w:val="22"/>
              </w:rPr>
              <w:t>34/</w:t>
            </w:r>
          </w:p>
          <w:p w:rsidR="009E7A7E" w:rsidRPr="00B936C9" w:rsidRDefault="009E7A7E" w:rsidP="005E64DF">
            <w:pPr>
              <w:jc w:val="center"/>
              <w:rPr>
                <w:sz w:val="22"/>
                <w:szCs w:val="22"/>
              </w:rPr>
            </w:pPr>
            <w:r w:rsidRPr="00B936C9">
              <w:rPr>
                <w:sz w:val="22"/>
                <w:szCs w:val="22"/>
              </w:rPr>
              <w:t>24,5</w:t>
            </w:r>
          </w:p>
        </w:tc>
        <w:tc>
          <w:tcPr>
            <w:tcW w:w="1134" w:type="dxa"/>
          </w:tcPr>
          <w:p w:rsidR="009E7A7E" w:rsidRPr="00B936C9" w:rsidRDefault="009E7A7E" w:rsidP="005E64DF">
            <w:pPr>
              <w:jc w:val="center"/>
              <w:rPr>
                <w:sz w:val="22"/>
                <w:szCs w:val="22"/>
              </w:rPr>
            </w:pPr>
            <w:r w:rsidRPr="00B936C9">
              <w:rPr>
                <w:sz w:val="22"/>
                <w:szCs w:val="22"/>
              </w:rPr>
              <w:t>53/</w:t>
            </w:r>
          </w:p>
          <w:p w:rsidR="009E7A7E" w:rsidRPr="00B936C9" w:rsidRDefault="009E7A7E" w:rsidP="005E64DF">
            <w:pPr>
              <w:jc w:val="center"/>
              <w:rPr>
                <w:sz w:val="22"/>
                <w:szCs w:val="22"/>
              </w:rPr>
            </w:pPr>
            <w:r w:rsidRPr="00B936C9">
              <w:rPr>
                <w:sz w:val="22"/>
                <w:szCs w:val="22"/>
              </w:rPr>
              <w:t>38,1</w:t>
            </w:r>
          </w:p>
        </w:tc>
        <w:tc>
          <w:tcPr>
            <w:tcW w:w="1134" w:type="dxa"/>
          </w:tcPr>
          <w:p w:rsidR="009E7A7E" w:rsidRPr="00B936C9" w:rsidRDefault="009E7A7E" w:rsidP="005E64DF">
            <w:pPr>
              <w:jc w:val="center"/>
              <w:rPr>
                <w:sz w:val="22"/>
                <w:szCs w:val="22"/>
              </w:rPr>
            </w:pPr>
            <w:r w:rsidRPr="00B936C9">
              <w:rPr>
                <w:sz w:val="22"/>
                <w:szCs w:val="22"/>
              </w:rPr>
              <w:t>11/</w:t>
            </w:r>
          </w:p>
          <w:p w:rsidR="009E7A7E" w:rsidRPr="00B936C9" w:rsidRDefault="009E7A7E" w:rsidP="005E64DF">
            <w:pPr>
              <w:jc w:val="center"/>
              <w:rPr>
                <w:sz w:val="22"/>
                <w:szCs w:val="22"/>
              </w:rPr>
            </w:pPr>
            <w:r w:rsidRPr="00B936C9">
              <w:rPr>
                <w:sz w:val="22"/>
                <w:szCs w:val="22"/>
              </w:rPr>
              <w:t>8,0</w:t>
            </w:r>
          </w:p>
        </w:tc>
        <w:tc>
          <w:tcPr>
            <w:tcW w:w="993" w:type="dxa"/>
          </w:tcPr>
          <w:p w:rsidR="009E7A7E" w:rsidRPr="00B936C9" w:rsidRDefault="009E7A7E" w:rsidP="005E64DF">
            <w:pPr>
              <w:jc w:val="center"/>
              <w:rPr>
                <w:sz w:val="22"/>
                <w:szCs w:val="22"/>
              </w:rPr>
            </w:pPr>
            <w:r w:rsidRPr="00B936C9">
              <w:rPr>
                <w:sz w:val="22"/>
                <w:szCs w:val="22"/>
              </w:rPr>
              <w:t>25/</w:t>
            </w:r>
          </w:p>
          <w:p w:rsidR="009E7A7E" w:rsidRPr="00B936C9" w:rsidRDefault="009E7A7E" w:rsidP="005E64DF">
            <w:pPr>
              <w:jc w:val="center"/>
              <w:rPr>
                <w:sz w:val="22"/>
                <w:szCs w:val="22"/>
              </w:rPr>
            </w:pPr>
            <w:r w:rsidRPr="00B936C9">
              <w:rPr>
                <w:sz w:val="22"/>
                <w:szCs w:val="22"/>
              </w:rPr>
              <w:t>18,0</w:t>
            </w:r>
          </w:p>
        </w:tc>
        <w:tc>
          <w:tcPr>
            <w:tcW w:w="992" w:type="dxa"/>
          </w:tcPr>
          <w:p w:rsidR="009E7A7E" w:rsidRPr="00B936C9" w:rsidRDefault="009E7A7E" w:rsidP="005E64DF">
            <w:pPr>
              <w:jc w:val="center"/>
              <w:rPr>
                <w:sz w:val="22"/>
                <w:szCs w:val="22"/>
              </w:rPr>
            </w:pPr>
            <w:r w:rsidRPr="00B936C9">
              <w:rPr>
                <w:sz w:val="22"/>
                <w:szCs w:val="22"/>
              </w:rPr>
              <w:t>11/</w:t>
            </w:r>
          </w:p>
          <w:p w:rsidR="009E7A7E" w:rsidRPr="00B936C9" w:rsidRDefault="009E7A7E" w:rsidP="005E64DF">
            <w:pPr>
              <w:jc w:val="center"/>
              <w:rPr>
                <w:sz w:val="22"/>
                <w:szCs w:val="22"/>
              </w:rPr>
            </w:pPr>
            <w:r w:rsidRPr="00B936C9">
              <w:rPr>
                <w:sz w:val="22"/>
                <w:szCs w:val="22"/>
              </w:rPr>
              <w:t>8,0</w:t>
            </w:r>
          </w:p>
        </w:tc>
        <w:tc>
          <w:tcPr>
            <w:tcW w:w="1021" w:type="dxa"/>
          </w:tcPr>
          <w:p w:rsidR="009E7A7E" w:rsidRPr="00B936C9" w:rsidRDefault="009E7A7E" w:rsidP="005E64DF">
            <w:pPr>
              <w:jc w:val="center"/>
              <w:rPr>
                <w:sz w:val="22"/>
                <w:szCs w:val="22"/>
              </w:rPr>
            </w:pPr>
            <w:r w:rsidRPr="00B936C9">
              <w:rPr>
                <w:sz w:val="22"/>
                <w:szCs w:val="22"/>
              </w:rPr>
              <w:t>5/</w:t>
            </w:r>
          </w:p>
          <w:p w:rsidR="009E7A7E" w:rsidRPr="00B936C9" w:rsidRDefault="009E7A7E" w:rsidP="005E64DF">
            <w:pPr>
              <w:jc w:val="center"/>
              <w:rPr>
                <w:sz w:val="22"/>
                <w:szCs w:val="22"/>
              </w:rPr>
            </w:pPr>
            <w:r w:rsidRPr="00B936C9">
              <w:rPr>
                <w:sz w:val="22"/>
                <w:szCs w:val="22"/>
              </w:rPr>
              <w:t>3,6</w:t>
            </w:r>
          </w:p>
        </w:tc>
        <w:tc>
          <w:tcPr>
            <w:tcW w:w="1105" w:type="dxa"/>
          </w:tcPr>
          <w:p w:rsidR="009E7A7E" w:rsidRPr="00B936C9" w:rsidRDefault="009E7A7E" w:rsidP="005E64DF">
            <w:pPr>
              <w:jc w:val="center"/>
              <w:rPr>
                <w:sz w:val="22"/>
                <w:szCs w:val="22"/>
              </w:rPr>
            </w:pPr>
            <w:r w:rsidRPr="00B936C9">
              <w:rPr>
                <w:sz w:val="22"/>
                <w:szCs w:val="22"/>
              </w:rPr>
              <w:t>109/</w:t>
            </w:r>
          </w:p>
          <w:p w:rsidR="009E7A7E" w:rsidRPr="00B936C9" w:rsidRDefault="009E7A7E" w:rsidP="005E64DF">
            <w:pPr>
              <w:jc w:val="center"/>
              <w:rPr>
                <w:sz w:val="22"/>
                <w:szCs w:val="22"/>
              </w:rPr>
            </w:pPr>
            <w:r w:rsidRPr="00B936C9">
              <w:rPr>
                <w:sz w:val="22"/>
                <w:szCs w:val="22"/>
              </w:rPr>
              <w:t>78,4</w:t>
            </w:r>
          </w:p>
        </w:tc>
      </w:tr>
      <w:tr w:rsidR="009E7A7E" w:rsidRPr="00B936C9" w:rsidTr="00CD67D1">
        <w:tc>
          <w:tcPr>
            <w:tcW w:w="1560" w:type="dxa"/>
          </w:tcPr>
          <w:p w:rsidR="009E7A7E" w:rsidRPr="00B936C9" w:rsidRDefault="009E7A7E" w:rsidP="005E64DF">
            <w:pPr>
              <w:rPr>
                <w:sz w:val="22"/>
                <w:szCs w:val="22"/>
              </w:rPr>
            </w:pPr>
            <w:r w:rsidRPr="00B936C9">
              <w:rPr>
                <w:sz w:val="22"/>
                <w:szCs w:val="22"/>
              </w:rPr>
              <w:t xml:space="preserve">Baltijos </w:t>
            </w:r>
          </w:p>
          <w:p w:rsidR="009E7A7E" w:rsidRPr="00B936C9" w:rsidRDefault="009E7A7E" w:rsidP="005E64DF">
            <w:pPr>
              <w:rPr>
                <w:sz w:val="22"/>
                <w:szCs w:val="22"/>
              </w:rPr>
            </w:pPr>
          </w:p>
        </w:tc>
        <w:tc>
          <w:tcPr>
            <w:tcW w:w="1122" w:type="dxa"/>
          </w:tcPr>
          <w:p w:rsidR="009E7A7E" w:rsidRPr="00B936C9" w:rsidRDefault="009E7A7E" w:rsidP="005E64DF">
            <w:pPr>
              <w:jc w:val="center"/>
              <w:rPr>
                <w:sz w:val="22"/>
                <w:szCs w:val="22"/>
              </w:rPr>
            </w:pPr>
            <w:r w:rsidRPr="00B936C9">
              <w:rPr>
                <w:sz w:val="22"/>
                <w:szCs w:val="22"/>
              </w:rPr>
              <w:t>119/</w:t>
            </w:r>
          </w:p>
          <w:p w:rsidR="009E7A7E" w:rsidRPr="00B936C9" w:rsidRDefault="009E7A7E" w:rsidP="005E64DF">
            <w:pPr>
              <w:jc w:val="center"/>
              <w:rPr>
                <w:sz w:val="22"/>
                <w:szCs w:val="22"/>
              </w:rPr>
            </w:pPr>
            <w:r w:rsidRPr="00B936C9">
              <w:rPr>
                <w:sz w:val="22"/>
                <w:szCs w:val="22"/>
              </w:rPr>
              <w:t>119</w:t>
            </w:r>
          </w:p>
        </w:tc>
        <w:tc>
          <w:tcPr>
            <w:tcW w:w="1146" w:type="dxa"/>
          </w:tcPr>
          <w:p w:rsidR="009E7A7E" w:rsidRPr="00B936C9" w:rsidRDefault="009E7A7E" w:rsidP="005E64DF">
            <w:pPr>
              <w:jc w:val="center"/>
              <w:rPr>
                <w:sz w:val="22"/>
                <w:szCs w:val="22"/>
              </w:rPr>
            </w:pPr>
            <w:r w:rsidRPr="00B936C9">
              <w:rPr>
                <w:sz w:val="22"/>
                <w:szCs w:val="22"/>
              </w:rPr>
              <w:t>41/</w:t>
            </w:r>
          </w:p>
          <w:p w:rsidR="009E7A7E" w:rsidRPr="00B936C9" w:rsidRDefault="009E7A7E" w:rsidP="005E64DF">
            <w:pPr>
              <w:jc w:val="center"/>
              <w:rPr>
                <w:sz w:val="22"/>
                <w:szCs w:val="22"/>
              </w:rPr>
            </w:pPr>
            <w:r w:rsidRPr="00B936C9">
              <w:rPr>
                <w:sz w:val="22"/>
                <w:szCs w:val="22"/>
              </w:rPr>
              <w:t>34,4</w:t>
            </w:r>
          </w:p>
        </w:tc>
        <w:tc>
          <w:tcPr>
            <w:tcW w:w="1134" w:type="dxa"/>
          </w:tcPr>
          <w:p w:rsidR="009E7A7E" w:rsidRPr="00B936C9" w:rsidRDefault="009E7A7E" w:rsidP="005E64DF">
            <w:pPr>
              <w:jc w:val="center"/>
              <w:rPr>
                <w:sz w:val="22"/>
                <w:szCs w:val="22"/>
              </w:rPr>
            </w:pPr>
            <w:r w:rsidRPr="00B936C9">
              <w:rPr>
                <w:sz w:val="22"/>
                <w:szCs w:val="22"/>
              </w:rPr>
              <w:t>41/</w:t>
            </w:r>
          </w:p>
          <w:p w:rsidR="009E7A7E" w:rsidRPr="00B936C9" w:rsidRDefault="009E7A7E" w:rsidP="005E64DF">
            <w:pPr>
              <w:jc w:val="center"/>
              <w:rPr>
                <w:sz w:val="22"/>
                <w:szCs w:val="22"/>
              </w:rPr>
            </w:pPr>
            <w:r w:rsidRPr="00B936C9">
              <w:rPr>
                <w:sz w:val="22"/>
                <w:szCs w:val="22"/>
              </w:rPr>
              <w:t>34,4</w:t>
            </w:r>
          </w:p>
        </w:tc>
        <w:tc>
          <w:tcPr>
            <w:tcW w:w="1134" w:type="dxa"/>
          </w:tcPr>
          <w:p w:rsidR="009E7A7E" w:rsidRPr="00B936C9" w:rsidRDefault="009E7A7E" w:rsidP="005E64DF">
            <w:pPr>
              <w:jc w:val="center"/>
              <w:rPr>
                <w:sz w:val="22"/>
                <w:szCs w:val="22"/>
              </w:rPr>
            </w:pPr>
            <w:r w:rsidRPr="00B936C9">
              <w:rPr>
                <w:sz w:val="22"/>
                <w:szCs w:val="22"/>
              </w:rPr>
              <w:t>9/</w:t>
            </w:r>
          </w:p>
          <w:p w:rsidR="009E7A7E" w:rsidRPr="00B936C9" w:rsidRDefault="009E7A7E" w:rsidP="005E64DF">
            <w:pPr>
              <w:jc w:val="center"/>
              <w:rPr>
                <w:sz w:val="22"/>
                <w:szCs w:val="22"/>
              </w:rPr>
            </w:pPr>
            <w:r w:rsidRPr="00B936C9">
              <w:rPr>
                <w:sz w:val="22"/>
                <w:szCs w:val="22"/>
              </w:rPr>
              <w:t>7,6</w:t>
            </w:r>
          </w:p>
        </w:tc>
        <w:tc>
          <w:tcPr>
            <w:tcW w:w="993" w:type="dxa"/>
          </w:tcPr>
          <w:p w:rsidR="009E7A7E" w:rsidRPr="00B936C9" w:rsidRDefault="009E7A7E" w:rsidP="005E64DF">
            <w:pPr>
              <w:jc w:val="center"/>
              <w:rPr>
                <w:sz w:val="22"/>
                <w:szCs w:val="22"/>
              </w:rPr>
            </w:pPr>
            <w:r w:rsidRPr="00B936C9">
              <w:rPr>
                <w:sz w:val="22"/>
                <w:szCs w:val="22"/>
              </w:rPr>
              <w:t>12/</w:t>
            </w:r>
          </w:p>
          <w:p w:rsidR="009E7A7E" w:rsidRPr="00B936C9" w:rsidRDefault="009E7A7E" w:rsidP="005E64DF">
            <w:pPr>
              <w:jc w:val="center"/>
              <w:rPr>
                <w:sz w:val="22"/>
                <w:szCs w:val="22"/>
              </w:rPr>
            </w:pPr>
            <w:r w:rsidRPr="00B936C9">
              <w:rPr>
                <w:sz w:val="22"/>
                <w:szCs w:val="22"/>
              </w:rPr>
              <w:t>10,1</w:t>
            </w:r>
          </w:p>
        </w:tc>
        <w:tc>
          <w:tcPr>
            <w:tcW w:w="992" w:type="dxa"/>
          </w:tcPr>
          <w:p w:rsidR="009E7A7E" w:rsidRPr="00B936C9" w:rsidRDefault="009E7A7E" w:rsidP="005E64DF">
            <w:pPr>
              <w:jc w:val="center"/>
              <w:rPr>
                <w:sz w:val="22"/>
                <w:szCs w:val="22"/>
              </w:rPr>
            </w:pPr>
            <w:r w:rsidRPr="00B936C9">
              <w:rPr>
                <w:sz w:val="22"/>
                <w:szCs w:val="22"/>
              </w:rPr>
              <w:t>9/</w:t>
            </w:r>
          </w:p>
          <w:p w:rsidR="009E7A7E" w:rsidRPr="00B936C9" w:rsidRDefault="009E7A7E" w:rsidP="005E64DF">
            <w:pPr>
              <w:jc w:val="center"/>
              <w:rPr>
                <w:sz w:val="22"/>
                <w:szCs w:val="22"/>
              </w:rPr>
            </w:pPr>
            <w:r w:rsidRPr="00B936C9">
              <w:rPr>
                <w:sz w:val="22"/>
                <w:szCs w:val="22"/>
              </w:rPr>
              <w:t>7,6</w:t>
            </w:r>
          </w:p>
        </w:tc>
        <w:tc>
          <w:tcPr>
            <w:tcW w:w="1021" w:type="dxa"/>
          </w:tcPr>
          <w:p w:rsidR="009E7A7E" w:rsidRPr="00B936C9" w:rsidRDefault="009E7A7E" w:rsidP="005E64DF">
            <w:pPr>
              <w:jc w:val="center"/>
              <w:rPr>
                <w:sz w:val="22"/>
                <w:szCs w:val="22"/>
              </w:rPr>
            </w:pPr>
            <w:r w:rsidRPr="00B936C9">
              <w:rPr>
                <w:sz w:val="22"/>
                <w:szCs w:val="22"/>
              </w:rPr>
              <w:t>7/</w:t>
            </w:r>
          </w:p>
          <w:p w:rsidR="009E7A7E" w:rsidRPr="00B936C9" w:rsidRDefault="009E7A7E" w:rsidP="005E64DF">
            <w:pPr>
              <w:jc w:val="center"/>
              <w:rPr>
                <w:sz w:val="22"/>
                <w:szCs w:val="22"/>
              </w:rPr>
            </w:pPr>
            <w:r w:rsidRPr="00B936C9">
              <w:rPr>
                <w:sz w:val="22"/>
                <w:szCs w:val="22"/>
              </w:rPr>
              <w:t>5,9</w:t>
            </w:r>
          </w:p>
        </w:tc>
        <w:tc>
          <w:tcPr>
            <w:tcW w:w="1105" w:type="dxa"/>
          </w:tcPr>
          <w:p w:rsidR="009E7A7E" w:rsidRPr="00B936C9" w:rsidRDefault="009E7A7E" w:rsidP="005E64DF">
            <w:pPr>
              <w:jc w:val="center"/>
              <w:rPr>
                <w:sz w:val="22"/>
                <w:szCs w:val="22"/>
              </w:rPr>
            </w:pPr>
            <w:r w:rsidRPr="00B936C9">
              <w:rPr>
                <w:sz w:val="22"/>
                <w:szCs w:val="22"/>
              </w:rPr>
              <w:t>100/</w:t>
            </w:r>
          </w:p>
          <w:p w:rsidR="009E7A7E" w:rsidRPr="00B936C9" w:rsidRDefault="009E7A7E" w:rsidP="005E64DF">
            <w:pPr>
              <w:jc w:val="center"/>
              <w:rPr>
                <w:sz w:val="22"/>
                <w:szCs w:val="22"/>
              </w:rPr>
            </w:pPr>
            <w:r w:rsidRPr="00B936C9">
              <w:rPr>
                <w:sz w:val="22"/>
                <w:szCs w:val="22"/>
              </w:rPr>
              <w:t>84,0</w:t>
            </w:r>
          </w:p>
        </w:tc>
      </w:tr>
      <w:tr w:rsidR="009E7A7E" w:rsidRPr="00B936C9" w:rsidTr="00CD67D1">
        <w:tc>
          <w:tcPr>
            <w:tcW w:w="1560" w:type="dxa"/>
          </w:tcPr>
          <w:p w:rsidR="009E7A7E" w:rsidRPr="00B936C9" w:rsidRDefault="009E7A7E" w:rsidP="005E64DF">
            <w:pPr>
              <w:rPr>
                <w:sz w:val="22"/>
                <w:szCs w:val="22"/>
              </w:rPr>
            </w:pPr>
            <w:r w:rsidRPr="00B936C9">
              <w:rPr>
                <w:sz w:val="22"/>
                <w:szCs w:val="22"/>
              </w:rPr>
              <w:t xml:space="preserve">Vytauto </w:t>
            </w:r>
          </w:p>
          <w:p w:rsidR="009E7A7E" w:rsidRPr="00B936C9" w:rsidRDefault="009E7A7E" w:rsidP="005E64DF">
            <w:pPr>
              <w:rPr>
                <w:sz w:val="22"/>
                <w:szCs w:val="22"/>
              </w:rPr>
            </w:pPr>
            <w:r w:rsidRPr="00B936C9">
              <w:rPr>
                <w:sz w:val="22"/>
                <w:szCs w:val="22"/>
              </w:rPr>
              <w:t xml:space="preserve">Didžiojo </w:t>
            </w:r>
          </w:p>
        </w:tc>
        <w:tc>
          <w:tcPr>
            <w:tcW w:w="1122" w:type="dxa"/>
          </w:tcPr>
          <w:p w:rsidR="009E7A7E" w:rsidRPr="00B936C9" w:rsidRDefault="009E7A7E" w:rsidP="005E64DF">
            <w:pPr>
              <w:jc w:val="center"/>
              <w:rPr>
                <w:sz w:val="22"/>
                <w:szCs w:val="22"/>
              </w:rPr>
            </w:pPr>
            <w:r w:rsidRPr="00B936C9">
              <w:rPr>
                <w:sz w:val="22"/>
                <w:szCs w:val="22"/>
              </w:rPr>
              <w:t>208/</w:t>
            </w:r>
          </w:p>
          <w:p w:rsidR="009E7A7E" w:rsidRPr="00B936C9" w:rsidRDefault="009E7A7E" w:rsidP="005E64DF">
            <w:pPr>
              <w:jc w:val="center"/>
              <w:rPr>
                <w:sz w:val="22"/>
                <w:szCs w:val="22"/>
              </w:rPr>
            </w:pPr>
            <w:r w:rsidRPr="00B936C9">
              <w:rPr>
                <w:sz w:val="22"/>
                <w:szCs w:val="22"/>
              </w:rPr>
              <w:t>207</w:t>
            </w:r>
          </w:p>
        </w:tc>
        <w:tc>
          <w:tcPr>
            <w:tcW w:w="1146" w:type="dxa"/>
          </w:tcPr>
          <w:p w:rsidR="009E7A7E" w:rsidRPr="00B936C9" w:rsidRDefault="009E7A7E" w:rsidP="005E64DF">
            <w:pPr>
              <w:jc w:val="center"/>
              <w:rPr>
                <w:sz w:val="22"/>
                <w:szCs w:val="22"/>
              </w:rPr>
            </w:pPr>
            <w:r w:rsidRPr="00B936C9">
              <w:rPr>
                <w:sz w:val="22"/>
                <w:szCs w:val="22"/>
              </w:rPr>
              <w:t>26/</w:t>
            </w:r>
          </w:p>
          <w:p w:rsidR="009E7A7E" w:rsidRPr="00B936C9" w:rsidRDefault="009E7A7E" w:rsidP="005E64DF">
            <w:pPr>
              <w:jc w:val="center"/>
              <w:rPr>
                <w:sz w:val="22"/>
                <w:szCs w:val="22"/>
              </w:rPr>
            </w:pPr>
            <w:r w:rsidRPr="00B936C9">
              <w:rPr>
                <w:sz w:val="22"/>
                <w:szCs w:val="22"/>
              </w:rPr>
              <w:t>12,6</w:t>
            </w:r>
          </w:p>
        </w:tc>
        <w:tc>
          <w:tcPr>
            <w:tcW w:w="1134" w:type="dxa"/>
          </w:tcPr>
          <w:p w:rsidR="009E7A7E" w:rsidRPr="00B936C9" w:rsidRDefault="009E7A7E" w:rsidP="005E64DF">
            <w:pPr>
              <w:jc w:val="center"/>
              <w:rPr>
                <w:sz w:val="22"/>
                <w:szCs w:val="22"/>
              </w:rPr>
            </w:pPr>
            <w:r w:rsidRPr="00B936C9">
              <w:rPr>
                <w:sz w:val="22"/>
                <w:szCs w:val="22"/>
              </w:rPr>
              <w:t>141/</w:t>
            </w:r>
          </w:p>
          <w:p w:rsidR="009E7A7E" w:rsidRPr="00B936C9" w:rsidRDefault="009E7A7E" w:rsidP="005E64DF">
            <w:pPr>
              <w:jc w:val="center"/>
              <w:rPr>
                <w:sz w:val="22"/>
                <w:szCs w:val="22"/>
              </w:rPr>
            </w:pPr>
            <w:r w:rsidRPr="00B936C9">
              <w:rPr>
                <w:sz w:val="22"/>
                <w:szCs w:val="22"/>
              </w:rPr>
              <w:t>68,1</w:t>
            </w:r>
          </w:p>
        </w:tc>
        <w:tc>
          <w:tcPr>
            <w:tcW w:w="1134" w:type="dxa"/>
          </w:tcPr>
          <w:p w:rsidR="009E7A7E" w:rsidRPr="00B936C9" w:rsidRDefault="009E7A7E" w:rsidP="005E64DF">
            <w:pPr>
              <w:jc w:val="center"/>
              <w:rPr>
                <w:sz w:val="22"/>
                <w:szCs w:val="22"/>
              </w:rPr>
            </w:pPr>
            <w:r w:rsidRPr="00B936C9">
              <w:rPr>
                <w:sz w:val="22"/>
                <w:szCs w:val="22"/>
              </w:rPr>
              <w:t>–</w:t>
            </w:r>
          </w:p>
        </w:tc>
        <w:tc>
          <w:tcPr>
            <w:tcW w:w="993" w:type="dxa"/>
          </w:tcPr>
          <w:p w:rsidR="009E7A7E" w:rsidRPr="00B936C9" w:rsidRDefault="009E7A7E" w:rsidP="005E64DF">
            <w:pPr>
              <w:jc w:val="center"/>
              <w:rPr>
                <w:sz w:val="22"/>
                <w:szCs w:val="22"/>
              </w:rPr>
            </w:pPr>
            <w:r w:rsidRPr="00B936C9">
              <w:rPr>
                <w:sz w:val="22"/>
                <w:szCs w:val="22"/>
              </w:rPr>
              <w:t>5/</w:t>
            </w:r>
          </w:p>
          <w:p w:rsidR="009E7A7E" w:rsidRPr="00B936C9" w:rsidRDefault="009E7A7E" w:rsidP="005E64DF">
            <w:pPr>
              <w:jc w:val="center"/>
              <w:rPr>
                <w:sz w:val="22"/>
                <w:szCs w:val="22"/>
              </w:rPr>
            </w:pPr>
            <w:r w:rsidRPr="00B936C9">
              <w:rPr>
                <w:sz w:val="22"/>
                <w:szCs w:val="22"/>
              </w:rPr>
              <w:t>2,4</w:t>
            </w:r>
          </w:p>
        </w:tc>
        <w:tc>
          <w:tcPr>
            <w:tcW w:w="992" w:type="dxa"/>
          </w:tcPr>
          <w:p w:rsidR="009E7A7E" w:rsidRPr="00B936C9" w:rsidRDefault="009E7A7E" w:rsidP="005E64DF">
            <w:pPr>
              <w:jc w:val="center"/>
              <w:rPr>
                <w:sz w:val="22"/>
                <w:szCs w:val="22"/>
              </w:rPr>
            </w:pPr>
            <w:r w:rsidRPr="00B936C9">
              <w:rPr>
                <w:sz w:val="22"/>
                <w:szCs w:val="22"/>
              </w:rPr>
              <w:t>19/</w:t>
            </w:r>
          </w:p>
          <w:p w:rsidR="009E7A7E" w:rsidRPr="00B936C9" w:rsidRDefault="009E7A7E" w:rsidP="005E64DF">
            <w:pPr>
              <w:jc w:val="center"/>
              <w:rPr>
                <w:sz w:val="22"/>
                <w:szCs w:val="22"/>
              </w:rPr>
            </w:pPr>
            <w:r w:rsidRPr="00B936C9">
              <w:rPr>
                <w:sz w:val="22"/>
                <w:szCs w:val="22"/>
              </w:rPr>
              <w:t>9,2</w:t>
            </w:r>
          </w:p>
        </w:tc>
        <w:tc>
          <w:tcPr>
            <w:tcW w:w="1021" w:type="dxa"/>
          </w:tcPr>
          <w:p w:rsidR="009E7A7E" w:rsidRPr="00B936C9" w:rsidRDefault="009E7A7E" w:rsidP="005E64DF">
            <w:pPr>
              <w:jc w:val="center"/>
              <w:rPr>
                <w:sz w:val="22"/>
                <w:szCs w:val="22"/>
              </w:rPr>
            </w:pPr>
            <w:r w:rsidRPr="00B936C9">
              <w:rPr>
                <w:sz w:val="22"/>
                <w:szCs w:val="22"/>
              </w:rPr>
              <w:t>16/</w:t>
            </w:r>
          </w:p>
          <w:p w:rsidR="009E7A7E" w:rsidRPr="00B936C9" w:rsidRDefault="009E7A7E" w:rsidP="005E64DF">
            <w:pPr>
              <w:jc w:val="center"/>
              <w:rPr>
                <w:sz w:val="22"/>
                <w:szCs w:val="22"/>
              </w:rPr>
            </w:pPr>
            <w:r w:rsidRPr="00B936C9">
              <w:rPr>
                <w:sz w:val="22"/>
                <w:szCs w:val="22"/>
              </w:rPr>
              <w:t>7,7</w:t>
            </w:r>
          </w:p>
        </w:tc>
        <w:tc>
          <w:tcPr>
            <w:tcW w:w="1105" w:type="dxa"/>
          </w:tcPr>
          <w:p w:rsidR="009E7A7E" w:rsidRPr="00B936C9" w:rsidRDefault="009E7A7E" w:rsidP="005E64DF">
            <w:pPr>
              <w:jc w:val="center"/>
              <w:rPr>
                <w:sz w:val="22"/>
                <w:szCs w:val="22"/>
              </w:rPr>
            </w:pPr>
            <w:r w:rsidRPr="00B936C9">
              <w:rPr>
                <w:sz w:val="22"/>
                <w:szCs w:val="22"/>
              </w:rPr>
              <w:t>186/</w:t>
            </w:r>
          </w:p>
          <w:p w:rsidR="009E7A7E" w:rsidRPr="00B936C9" w:rsidRDefault="009E7A7E" w:rsidP="005E64DF">
            <w:pPr>
              <w:jc w:val="center"/>
              <w:rPr>
                <w:sz w:val="22"/>
                <w:szCs w:val="22"/>
              </w:rPr>
            </w:pPr>
            <w:r w:rsidRPr="00B936C9">
              <w:rPr>
                <w:sz w:val="22"/>
                <w:szCs w:val="22"/>
              </w:rPr>
              <w:t>89,9</w:t>
            </w:r>
          </w:p>
        </w:tc>
      </w:tr>
      <w:tr w:rsidR="009E7A7E" w:rsidRPr="00B936C9" w:rsidTr="00CD67D1">
        <w:tc>
          <w:tcPr>
            <w:tcW w:w="1560" w:type="dxa"/>
          </w:tcPr>
          <w:p w:rsidR="009E7A7E" w:rsidRPr="00B936C9" w:rsidRDefault="009E7A7E" w:rsidP="005E64DF">
            <w:pPr>
              <w:rPr>
                <w:sz w:val="22"/>
                <w:szCs w:val="22"/>
              </w:rPr>
            </w:pPr>
            <w:r w:rsidRPr="00B936C9">
              <w:rPr>
                <w:sz w:val="22"/>
                <w:szCs w:val="22"/>
              </w:rPr>
              <w:t xml:space="preserve">„Varpo“ </w:t>
            </w:r>
          </w:p>
        </w:tc>
        <w:tc>
          <w:tcPr>
            <w:tcW w:w="1122" w:type="dxa"/>
          </w:tcPr>
          <w:p w:rsidR="009E7A7E" w:rsidRPr="00B936C9" w:rsidRDefault="009E7A7E" w:rsidP="005E64DF">
            <w:pPr>
              <w:jc w:val="center"/>
              <w:rPr>
                <w:sz w:val="22"/>
                <w:szCs w:val="22"/>
              </w:rPr>
            </w:pPr>
            <w:r w:rsidRPr="00B936C9">
              <w:rPr>
                <w:sz w:val="22"/>
                <w:szCs w:val="22"/>
              </w:rPr>
              <w:t>107/</w:t>
            </w:r>
          </w:p>
          <w:p w:rsidR="009E7A7E" w:rsidRPr="00B936C9" w:rsidRDefault="009E7A7E" w:rsidP="005E64DF">
            <w:pPr>
              <w:jc w:val="center"/>
              <w:rPr>
                <w:sz w:val="22"/>
                <w:szCs w:val="22"/>
              </w:rPr>
            </w:pPr>
            <w:r w:rsidRPr="00B936C9">
              <w:rPr>
                <w:sz w:val="22"/>
                <w:szCs w:val="22"/>
              </w:rPr>
              <w:t>106</w:t>
            </w:r>
          </w:p>
        </w:tc>
        <w:tc>
          <w:tcPr>
            <w:tcW w:w="1146" w:type="dxa"/>
          </w:tcPr>
          <w:p w:rsidR="009E7A7E" w:rsidRPr="00B936C9" w:rsidRDefault="009E7A7E" w:rsidP="005E64DF">
            <w:pPr>
              <w:jc w:val="center"/>
              <w:rPr>
                <w:sz w:val="22"/>
                <w:szCs w:val="22"/>
              </w:rPr>
            </w:pPr>
            <w:r w:rsidRPr="00B936C9">
              <w:rPr>
                <w:sz w:val="22"/>
                <w:szCs w:val="22"/>
              </w:rPr>
              <w:t>31/</w:t>
            </w:r>
          </w:p>
          <w:p w:rsidR="009E7A7E" w:rsidRPr="00B936C9" w:rsidRDefault="009E7A7E" w:rsidP="005E64DF">
            <w:pPr>
              <w:jc w:val="center"/>
              <w:rPr>
                <w:sz w:val="22"/>
                <w:szCs w:val="22"/>
              </w:rPr>
            </w:pPr>
            <w:r w:rsidRPr="00B936C9">
              <w:rPr>
                <w:sz w:val="22"/>
                <w:szCs w:val="22"/>
              </w:rPr>
              <w:t>19,0</w:t>
            </w:r>
          </w:p>
        </w:tc>
        <w:tc>
          <w:tcPr>
            <w:tcW w:w="1134" w:type="dxa"/>
          </w:tcPr>
          <w:p w:rsidR="009E7A7E" w:rsidRPr="00B936C9" w:rsidRDefault="009E7A7E" w:rsidP="005E64DF">
            <w:pPr>
              <w:jc w:val="center"/>
              <w:rPr>
                <w:sz w:val="22"/>
                <w:szCs w:val="22"/>
              </w:rPr>
            </w:pPr>
            <w:r w:rsidRPr="00B936C9">
              <w:rPr>
                <w:sz w:val="22"/>
                <w:szCs w:val="22"/>
              </w:rPr>
              <w:t>42/</w:t>
            </w:r>
          </w:p>
          <w:p w:rsidR="009E7A7E" w:rsidRPr="00B936C9" w:rsidRDefault="009E7A7E" w:rsidP="005E64DF">
            <w:pPr>
              <w:jc w:val="center"/>
              <w:rPr>
                <w:sz w:val="22"/>
                <w:szCs w:val="22"/>
              </w:rPr>
            </w:pPr>
            <w:r w:rsidRPr="00B936C9">
              <w:rPr>
                <w:sz w:val="22"/>
                <w:szCs w:val="22"/>
              </w:rPr>
              <w:t>40,0</w:t>
            </w:r>
          </w:p>
        </w:tc>
        <w:tc>
          <w:tcPr>
            <w:tcW w:w="1134" w:type="dxa"/>
          </w:tcPr>
          <w:p w:rsidR="009E7A7E" w:rsidRPr="00B936C9" w:rsidRDefault="009E7A7E" w:rsidP="005E64DF">
            <w:pPr>
              <w:jc w:val="center"/>
              <w:rPr>
                <w:sz w:val="22"/>
                <w:szCs w:val="22"/>
              </w:rPr>
            </w:pPr>
            <w:r w:rsidRPr="00B936C9">
              <w:rPr>
                <w:sz w:val="22"/>
                <w:szCs w:val="22"/>
              </w:rPr>
              <w:t>9/</w:t>
            </w:r>
          </w:p>
          <w:p w:rsidR="009E7A7E" w:rsidRPr="00B936C9" w:rsidRDefault="009E7A7E" w:rsidP="005E64DF">
            <w:pPr>
              <w:jc w:val="center"/>
              <w:rPr>
                <w:sz w:val="22"/>
                <w:szCs w:val="22"/>
              </w:rPr>
            </w:pPr>
            <w:r w:rsidRPr="00B936C9">
              <w:rPr>
                <w:sz w:val="22"/>
                <w:szCs w:val="22"/>
              </w:rPr>
              <w:t>8,4</w:t>
            </w:r>
          </w:p>
        </w:tc>
        <w:tc>
          <w:tcPr>
            <w:tcW w:w="993" w:type="dxa"/>
          </w:tcPr>
          <w:p w:rsidR="009E7A7E" w:rsidRPr="00B936C9" w:rsidRDefault="009E7A7E" w:rsidP="005E64DF">
            <w:pPr>
              <w:jc w:val="center"/>
              <w:rPr>
                <w:sz w:val="22"/>
                <w:szCs w:val="22"/>
              </w:rPr>
            </w:pPr>
            <w:r w:rsidRPr="00B936C9">
              <w:rPr>
                <w:sz w:val="22"/>
                <w:szCs w:val="22"/>
              </w:rPr>
              <w:t>9/</w:t>
            </w:r>
          </w:p>
          <w:p w:rsidR="009E7A7E" w:rsidRPr="00B936C9" w:rsidRDefault="009E7A7E" w:rsidP="005E64DF">
            <w:pPr>
              <w:jc w:val="center"/>
              <w:rPr>
                <w:sz w:val="22"/>
                <w:szCs w:val="22"/>
              </w:rPr>
            </w:pPr>
            <w:r w:rsidRPr="00B936C9">
              <w:rPr>
                <w:sz w:val="22"/>
                <w:szCs w:val="22"/>
              </w:rPr>
              <w:t>8,5</w:t>
            </w:r>
          </w:p>
        </w:tc>
        <w:tc>
          <w:tcPr>
            <w:tcW w:w="992" w:type="dxa"/>
          </w:tcPr>
          <w:p w:rsidR="009E7A7E" w:rsidRPr="00B936C9" w:rsidRDefault="009E7A7E" w:rsidP="005E64DF">
            <w:pPr>
              <w:jc w:val="center"/>
              <w:rPr>
                <w:sz w:val="22"/>
                <w:szCs w:val="22"/>
              </w:rPr>
            </w:pPr>
            <w:r w:rsidRPr="00B936C9">
              <w:rPr>
                <w:sz w:val="22"/>
                <w:szCs w:val="22"/>
              </w:rPr>
              <w:t>13/</w:t>
            </w:r>
          </w:p>
          <w:p w:rsidR="009E7A7E" w:rsidRPr="00B936C9" w:rsidRDefault="009E7A7E" w:rsidP="005E64DF">
            <w:pPr>
              <w:jc w:val="center"/>
              <w:rPr>
                <w:sz w:val="22"/>
                <w:szCs w:val="22"/>
              </w:rPr>
            </w:pPr>
            <w:r w:rsidRPr="00B936C9">
              <w:rPr>
                <w:sz w:val="22"/>
                <w:szCs w:val="22"/>
              </w:rPr>
              <w:t>12,0</w:t>
            </w:r>
          </w:p>
        </w:tc>
        <w:tc>
          <w:tcPr>
            <w:tcW w:w="1021" w:type="dxa"/>
          </w:tcPr>
          <w:p w:rsidR="009E7A7E" w:rsidRPr="00B936C9" w:rsidRDefault="009E7A7E" w:rsidP="005E64DF">
            <w:pPr>
              <w:jc w:val="center"/>
              <w:rPr>
                <w:sz w:val="22"/>
                <w:szCs w:val="22"/>
              </w:rPr>
            </w:pPr>
            <w:r w:rsidRPr="00B936C9">
              <w:rPr>
                <w:sz w:val="22"/>
                <w:szCs w:val="22"/>
              </w:rPr>
              <w:t>2/</w:t>
            </w:r>
          </w:p>
          <w:p w:rsidR="009E7A7E" w:rsidRPr="00B936C9" w:rsidRDefault="009E7A7E" w:rsidP="005E64DF">
            <w:pPr>
              <w:jc w:val="center"/>
              <w:rPr>
                <w:sz w:val="22"/>
                <w:szCs w:val="22"/>
              </w:rPr>
            </w:pPr>
            <w:r w:rsidRPr="00B936C9">
              <w:rPr>
                <w:sz w:val="22"/>
                <w:szCs w:val="22"/>
              </w:rPr>
              <w:t>1,9</w:t>
            </w:r>
          </w:p>
        </w:tc>
        <w:tc>
          <w:tcPr>
            <w:tcW w:w="1105" w:type="dxa"/>
          </w:tcPr>
          <w:p w:rsidR="009E7A7E" w:rsidRPr="00B936C9" w:rsidRDefault="009E7A7E" w:rsidP="005E64DF">
            <w:pPr>
              <w:jc w:val="center"/>
              <w:rPr>
                <w:sz w:val="22"/>
                <w:szCs w:val="22"/>
              </w:rPr>
            </w:pPr>
            <w:r w:rsidRPr="00B936C9">
              <w:rPr>
                <w:sz w:val="22"/>
                <w:szCs w:val="22"/>
              </w:rPr>
              <w:t>95/</w:t>
            </w:r>
          </w:p>
          <w:p w:rsidR="009E7A7E" w:rsidRPr="00B936C9" w:rsidRDefault="009E7A7E" w:rsidP="005E64DF">
            <w:pPr>
              <w:jc w:val="center"/>
              <w:rPr>
                <w:sz w:val="22"/>
                <w:szCs w:val="22"/>
              </w:rPr>
            </w:pPr>
            <w:r w:rsidRPr="00B936C9">
              <w:rPr>
                <w:sz w:val="22"/>
                <w:szCs w:val="22"/>
              </w:rPr>
              <w:t>89,6</w:t>
            </w:r>
          </w:p>
        </w:tc>
      </w:tr>
      <w:tr w:rsidR="009E7A7E" w:rsidRPr="00B936C9" w:rsidTr="00CD67D1">
        <w:tc>
          <w:tcPr>
            <w:tcW w:w="1560" w:type="dxa"/>
          </w:tcPr>
          <w:p w:rsidR="009E7A7E" w:rsidRPr="00B936C9" w:rsidRDefault="009E7A7E" w:rsidP="005E64DF">
            <w:pPr>
              <w:rPr>
                <w:sz w:val="22"/>
                <w:szCs w:val="22"/>
              </w:rPr>
            </w:pPr>
            <w:r w:rsidRPr="00B936C9">
              <w:rPr>
                <w:sz w:val="22"/>
                <w:szCs w:val="22"/>
              </w:rPr>
              <w:t xml:space="preserve">„Vėtrungės“ </w:t>
            </w:r>
          </w:p>
        </w:tc>
        <w:tc>
          <w:tcPr>
            <w:tcW w:w="1122" w:type="dxa"/>
          </w:tcPr>
          <w:p w:rsidR="009E7A7E" w:rsidRPr="00B936C9" w:rsidRDefault="009E7A7E" w:rsidP="005E64DF">
            <w:pPr>
              <w:jc w:val="center"/>
              <w:rPr>
                <w:sz w:val="22"/>
                <w:szCs w:val="22"/>
              </w:rPr>
            </w:pPr>
            <w:r w:rsidRPr="00B936C9">
              <w:rPr>
                <w:sz w:val="22"/>
                <w:szCs w:val="22"/>
              </w:rPr>
              <w:t>164/</w:t>
            </w:r>
          </w:p>
          <w:p w:rsidR="009E7A7E" w:rsidRPr="00B936C9" w:rsidRDefault="009E7A7E" w:rsidP="005E64DF">
            <w:pPr>
              <w:jc w:val="center"/>
              <w:rPr>
                <w:sz w:val="22"/>
                <w:szCs w:val="22"/>
              </w:rPr>
            </w:pPr>
            <w:r w:rsidRPr="00B936C9">
              <w:rPr>
                <w:sz w:val="22"/>
                <w:szCs w:val="22"/>
              </w:rPr>
              <w:t>162</w:t>
            </w:r>
          </w:p>
        </w:tc>
        <w:tc>
          <w:tcPr>
            <w:tcW w:w="1146" w:type="dxa"/>
          </w:tcPr>
          <w:p w:rsidR="009E7A7E" w:rsidRPr="00B936C9" w:rsidRDefault="009E7A7E" w:rsidP="005E64DF">
            <w:pPr>
              <w:jc w:val="center"/>
              <w:rPr>
                <w:sz w:val="22"/>
                <w:szCs w:val="22"/>
              </w:rPr>
            </w:pPr>
            <w:r w:rsidRPr="00B936C9">
              <w:rPr>
                <w:sz w:val="22"/>
                <w:szCs w:val="22"/>
              </w:rPr>
              <w:t>42/</w:t>
            </w:r>
          </w:p>
          <w:p w:rsidR="009E7A7E" w:rsidRPr="00B936C9" w:rsidRDefault="009E7A7E" w:rsidP="005E64DF">
            <w:pPr>
              <w:jc w:val="center"/>
              <w:rPr>
                <w:sz w:val="22"/>
                <w:szCs w:val="22"/>
              </w:rPr>
            </w:pPr>
            <w:r w:rsidRPr="00B936C9">
              <w:rPr>
                <w:sz w:val="22"/>
                <w:szCs w:val="22"/>
              </w:rPr>
              <w:t>25,9</w:t>
            </w:r>
          </w:p>
        </w:tc>
        <w:tc>
          <w:tcPr>
            <w:tcW w:w="1134" w:type="dxa"/>
          </w:tcPr>
          <w:p w:rsidR="009E7A7E" w:rsidRPr="00B936C9" w:rsidRDefault="009E7A7E" w:rsidP="005E64DF">
            <w:pPr>
              <w:jc w:val="center"/>
              <w:rPr>
                <w:sz w:val="22"/>
                <w:szCs w:val="22"/>
              </w:rPr>
            </w:pPr>
            <w:r w:rsidRPr="00B936C9">
              <w:rPr>
                <w:sz w:val="22"/>
                <w:szCs w:val="22"/>
              </w:rPr>
              <w:t>72/</w:t>
            </w:r>
          </w:p>
          <w:p w:rsidR="009E7A7E" w:rsidRPr="00B936C9" w:rsidRDefault="009E7A7E" w:rsidP="005E64DF">
            <w:pPr>
              <w:jc w:val="center"/>
              <w:rPr>
                <w:sz w:val="22"/>
                <w:szCs w:val="22"/>
              </w:rPr>
            </w:pPr>
            <w:r w:rsidRPr="00B936C9">
              <w:rPr>
                <w:sz w:val="22"/>
                <w:szCs w:val="22"/>
              </w:rPr>
              <w:t>44,4</w:t>
            </w:r>
          </w:p>
        </w:tc>
        <w:tc>
          <w:tcPr>
            <w:tcW w:w="1134" w:type="dxa"/>
          </w:tcPr>
          <w:p w:rsidR="009E7A7E" w:rsidRPr="00B936C9" w:rsidRDefault="009E7A7E" w:rsidP="005E64DF">
            <w:pPr>
              <w:jc w:val="center"/>
              <w:rPr>
                <w:sz w:val="22"/>
                <w:szCs w:val="22"/>
              </w:rPr>
            </w:pPr>
            <w:r w:rsidRPr="00B936C9">
              <w:rPr>
                <w:sz w:val="22"/>
                <w:szCs w:val="22"/>
              </w:rPr>
              <w:t>10/</w:t>
            </w:r>
          </w:p>
          <w:p w:rsidR="009E7A7E" w:rsidRPr="00B936C9" w:rsidRDefault="009E7A7E" w:rsidP="005E64DF">
            <w:pPr>
              <w:jc w:val="center"/>
              <w:rPr>
                <w:sz w:val="22"/>
                <w:szCs w:val="22"/>
              </w:rPr>
            </w:pPr>
            <w:r w:rsidRPr="00B936C9">
              <w:rPr>
                <w:sz w:val="22"/>
                <w:szCs w:val="22"/>
              </w:rPr>
              <w:t>6,2</w:t>
            </w:r>
          </w:p>
        </w:tc>
        <w:tc>
          <w:tcPr>
            <w:tcW w:w="993" w:type="dxa"/>
          </w:tcPr>
          <w:p w:rsidR="009E7A7E" w:rsidRPr="00B936C9" w:rsidRDefault="009E7A7E" w:rsidP="005E64DF">
            <w:pPr>
              <w:jc w:val="center"/>
              <w:rPr>
                <w:sz w:val="22"/>
                <w:szCs w:val="22"/>
              </w:rPr>
            </w:pPr>
            <w:r w:rsidRPr="00B936C9">
              <w:rPr>
                <w:sz w:val="22"/>
                <w:szCs w:val="22"/>
              </w:rPr>
              <w:t>4/</w:t>
            </w:r>
          </w:p>
          <w:p w:rsidR="009E7A7E" w:rsidRPr="00B936C9" w:rsidRDefault="009E7A7E" w:rsidP="005E64DF">
            <w:pPr>
              <w:jc w:val="center"/>
              <w:rPr>
                <w:sz w:val="22"/>
                <w:szCs w:val="22"/>
              </w:rPr>
            </w:pPr>
            <w:r w:rsidRPr="00B936C9">
              <w:rPr>
                <w:sz w:val="22"/>
                <w:szCs w:val="22"/>
              </w:rPr>
              <w:t>2,5</w:t>
            </w:r>
          </w:p>
        </w:tc>
        <w:tc>
          <w:tcPr>
            <w:tcW w:w="992" w:type="dxa"/>
          </w:tcPr>
          <w:p w:rsidR="009E7A7E" w:rsidRPr="00B936C9" w:rsidRDefault="009E7A7E" w:rsidP="005E64DF">
            <w:pPr>
              <w:jc w:val="center"/>
              <w:rPr>
                <w:sz w:val="22"/>
                <w:szCs w:val="22"/>
              </w:rPr>
            </w:pPr>
            <w:r w:rsidRPr="00B936C9">
              <w:rPr>
                <w:sz w:val="22"/>
                <w:szCs w:val="22"/>
              </w:rPr>
              <w:t>9/</w:t>
            </w:r>
          </w:p>
          <w:p w:rsidR="009E7A7E" w:rsidRPr="00B936C9" w:rsidRDefault="009E7A7E" w:rsidP="005E64DF">
            <w:pPr>
              <w:jc w:val="center"/>
              <w:rPr>
                <w:sz w:val="22"/>
                <w:szCs w:val="22"/>
              </w:rPr>
            </w:pPr>
            <w:r w:rsidRPr="00B936C9">
              <w:rPr>
                <w:sz w:val="22"/>
                <w:szCs w:val="22"/>
              </w:rPr>
              <w:t>5,5</w:t>
            </w:r>
          </w:p>
        </w:tc>
        <w:tc>
          <w:tcPr>
            <w:tcW w:w="1021" w:type="dxa"/>
          </w:tcPr>
          <w:p w:rsidR="009E7A7E" w:rsidRPr="00B936C9" w:rsidRDefault="009E7A7E" w:rsidP="005E64DF">
            <w:pPr>
              <w:jc w:val="center"/>
              <w:rPr>
                <w:sz w:val="22"/>
                <w:szCs w:val="22"/>
              </w:rPr>
            </w:pPr>
            <w:r w:rsidRPr="00B936C9">
              <w:rPr>
                <w:sz w:val="22"/>
                <w:szCs w:val="22"/>
              </w:rPr>
              <w:t>25/</w:t>
            </w:r>
          </w:p>
          <w:p w:rsidR="009E7A7E" w:rsidRPr="00B936C9" w:rsidRDefault="009E7A7E" w:rsidP="005E64DF">
            <w:pPr>
              <w:jc w:val="center"/>
              <w:rPr>
                <w:sz w:val="22"/>
                <w:szCs w:val="22"/>
              </w:rPr>
            </w:pPr>
            <w:r w:rsidRPr="00B936C9">
              <w:rPr>
                <w:sz w:val="22"/>
                <w:szCs w:val="22"/>
              </w:rPr>
              <w:t>15,4</w:t>
            </w:r>
          </w:p>
        </w:tc>
        <w:tc>
          <w:tcPr>
            <w:tcW w:w="1105" w:type="dxa"/>
          </w:tcPr>
          <w:p w:rsidR="009E7A7E" w:rsidRPr="00B936C9" w:rsidRDefault="009E7A7E" w:rsidP="005E64DF">
            <w:pPr>
              <w:jc w:val="center"/>
              <w:rPr>
                <w:sz w:val="22"/>
                <w:szCs w:val="22"/>
              </w:rPr>
            </w:pPr>
            <w:r w:rsidRPr="00B936C9">
              <w:rPr>
                <w:sz w:val="22"/>
                <w:szCs w:val="22"/>
              </w:rPr>
              <w:t>133/</w:t>
            </w:r>
          </w:p>
          <w:p w:rsidR="009E7A7E" w:rsidRPr="00B936C9" w:rsidRDefault="009E7A7E" w:rsidP="005E64DF">
            <w:pPr>
              <w:jc w:val="center"/>
              <w:rPr>
                <w:sz w:val="22"/>
                <w:szCs w:val="22"/>
              </w:rPr>
            </w:pPr>
            <w:r w:rsidRPr="00B936C9">
              <w:rPr>
                <w:sz w:val="22"/>
                <w:szCs w:val="22"/>
              </w:rPr>
              <w:t>82,1</w:t>
            </w:r>
          </w:p>
        </w:tc>
      </w:tr>
      <w:tr w:rsidR="009E7A7E" w:rsidRPr="00B936C9" w:rsidTr="00CD67D1">
        <w:tc>
          <w:tcPr>
            <w:tcW w:w="1560" w:type="dxa"/>
          </w:tcPr>
          <w:p w:rsidR="009E7A7E" w:rsidRPr="00B936C9" w:rsidRDefault="009E7A7E" w:rsidP="005E64DF">
            <w:pPr>
              <w:rPr>
                <w:sz w:val="22"/>
                <w:szCs w:val="22"/>
              </w:rPr>
            </w:pPr>
            <w:r w:rsidRPr="00B936C9">
              <w:rPr>
                <w:sz w:val="22"/>
                <w:szCs w:val="22"/>
              </w:rPr>
              <w:t xml:space="preserve">Vydūno </w:t>
            </w:r>
          </w:p>
        </w:tc>
        <w:tc>
          <w:tcPr>
            <w:tcW w:w="1122" w:type="dxa"/>
          </w:tcPr>
          <w:p w:rsidR="009E7A7E" w:rsidRPr="00B936C9" w:rsidRDefault="009E7A7E" w:rsidP="005E64DF">
            <w:pPr>
              <w:jc w:val="center"/>
              <w:rPr>
                <w:sz w:val="22"/>
                <w:szCs w:val="22"/>
              </w:rPr>
            </w:pPr>
            <w:r w:rsidRPr="00B936C9">
              <w:rPr>
                <w:sz w:val="22"/>
                <w:szCs w:val="22"/>
              </w:rPr>
              <w:t>33/</w:t>
            </w:r>
          </w:p>
          <w:p w:rsidR="009E7A7E" w:rsidRPr="00B936C9" w:rsidRDefault="009E7A7E" w:rsidP="005E64DF">
            <w:pPr>
              <w:jc w:val="center"/>
              <w:rPr>
                <w:sz w:val="22"/>
                <w:szCs w:val="22"/>
              </w:rPr>
            </w:pPr>
            <w:r w:rsidRPr="00B936C9">
              <w:rPr>
                <w:sz w:val="22"/>
                <w:szCs w:val="22"/>
              </w:rPr>
              <w:t>33</w:t>
            </w:r>
          </w:p>
        </w:tc>
        <w:tc>
          <w:tcPr>
            <w:tcW w:w="1146" w:type="dxa"/>
          </w:tcPr>
          <w:p w:rsidR="009E7A7E" w:rsidRPr="00B936C9" w:rsidRDefault="009E7A7E" w:rsidP="005E64DF">
            <w:pPr>
              <w:jc w:val="center"/>
              <w:rPr>
                <w:sz w:val="22"/>
                <w:szCs w:val="22"/>
              </w:rPr>
            </w:pPr>
            <w:r w:rsidRPr="00B936C9">
              <w:rPr>
                <w:sz w:val="22"/>
                <w:szCs w:val="22"/>
              </w:rPr>
              <w:t>10/</w:t>
            </w:r>
          </w:p>
          <w:p w:rsidR="009E7A7E" w:rsidRPr="00B936C9" w:rsidRDefault="009E7A7E" w:rsidP="005E64DF">
            <w:pPr>
              <w:jc w:val="center"/>
              <w:rPr>
                <w:sz w:val="22"/>
                <w:szCs w:val="22"/>
              </w:rPr>
            </w:pPr>
            <w:r w:rsidRPr="00B936C9">
              <w:rPr>
                <w:sz w:val="22"/>
                <w:szCs w:val="22"/>
              </w:rPr>
              <w:t>30,3</w:t>
            </w:r>
          </w:p>
        </w:tc>
        <w:tc>
          <w:tcPr>
            <w:tcW w:w="1134" w:type="dxa"/>
          </w:tcPr>
          <w:p w:rsidR="009E7A7E" w:rsidRPr="00B936C9" w:rsidRDefault="009E7A7E" w:rsidP="005E64DF">
            <w:pPr>
              <w:jc w:val="center"/>
              <w:rPr>
                <w:sz w:val="22"/>
                <w:szCs w:val="22"/>
              </w:rPr>
            </w:pPr>
            <w:r w:rsidRPr="00B936C9">
              <w:rPr>
                <w:sz w:val="22"/>
                <w:szCs w:val="22"/>
              </w:rPr>
              <w:t>12/</w:t>
            </w:r>
          </w:p>
          <w:p w:rsidR="009E7A7E" w:rsidRPr="00B936C9" w:rsidRDefault="009E7A7E" w:rsidP="005E64DF">
            <w:pPr>
              <w:jc w:val="center"/>
              <w:rPr>
                <w:sz w:val="22"/>
                <w:szCs w:val="22"/>
              </w:rPr>
            </w:pPr>
            <w:r w:rsidRPr="00B936C9">
              <w:rPr>
                <w:sz w:val="22"/>
                <w:szCs w:val="22"/>
              </w:rPr>
              <w:t>36,4</w:t>
            </w:r>
          </w:p>
        </w:tc>
        <w:tc>
          <w:tcPr>
            <w:tcW w:w="1134" w:type="dxa"/>
          </w:tcPr>
          <w:p w:rsidR="009E7A7E" w:rsidRPr="00B936C9" w:rsidRDefault="009E7A7E" w:rsidP="005E64DF">
            <w:pPr>
              <w:jc w:val="center"/>
              <w:rPr>
                <w:sz w:val="22"/>
                <w:szCs w:val="22"/>
              </w:rPr>
            </w:pPr>
            <w:r w:rsidRPr="00B936C9">
              <w:rPr>
                <w:sz w:val="22"/>
                <w:szCs w:val="22"/>
              </w:rPr>
              <w:t>2/</w:t>
            </w:r>
          </w:p>
          <w:p w:rsidR="009E7A7E" w:rsidRPr="00B936C9" w:rsidRDefault="009E7A7E" w:rsidP="005E64DF">
            <w:pPr>
              <w:jc w:val="center"/>
              <w:rPr>
                <w:sz w:val="22"/>
                <w:szCs w:val="22"/>
              </w:rPr>
            </w:pPr>
            <w:r w:rsidRPr="00B936C9">
              <w:rPr>
                <w:sz w:val="22"/>
                <w:szCs w:val="22"/>
              </w:rPr>
              <w:t>6,1</w:t>
            </w:r>
          </w:p>
        </w:tc>
        <w:tc>
          <w:tcPr>
            <w:tcW w:w="993" w:type="dxa"/>
          </w:tcPr>
          <w:p w:rsidR="009E7A7E" w:rsidRPr="00B936C9" w:rsidRDefault="009E7A7E" w:rsidP="005E64DF">
            <w:pPr>
              <w:jc w:val="center"/>
              <w:rPr>
                <w:sz w:val="22"/>
                <w:szCs w:val="22"/>
              </w:rPr>
            </w:pPr>
            <w:r w:rsidRPr="00B936C9">
              <w:rPr>
                <w:sz w:val="22"/>
                <w:szCs w:val="22"/>
              </w:rPr>
              <w:t>2/</w:t>
            </w:r>
          </w:p>
          <w:p w:rsidR="009E7A7E" w:rsidRPr="00B936C9" w:rsidRDefault="009E7A7E" w:rsidP="005E64DF">
            <w:pPr>
              <w:jc w:val="center"/>
              <w:rPr>
                <w:sz w:val="22"/>
                <w:szCs w:val="22"/>
              </w:rPr>
            </w:pPr>
            <w:r w:rsidRPr="00B936C9">
              <w:rPr>
                <w:sz w:val="22"/>
                <w:szCs w:val="22"/>
              </w:rPr>
              <w:t>6,1</w:t>
            </w:r>
          </w:p>
        </w:tc>
        <w:tc>
          <w:tcPr>
            <w:tcW w:w="992" w:type="dxa"/>
          </w:tcPr>
          <w:p w:rsidR="009E7A7E" w:rsidRPr="00B936C9" w:rsidRDefault="009E7A7E" w:rsidP="005E64DF">
            <w:pPr>
              <w:jc w:val="center"/>
              <w:rPr>
                <w:sz w:val="22"/>
                <w:szCs w:val="22"/>
              </w:rPr>
            </w:pPr>
            <w:r w:rsidRPr="00B936C9">
              <w:rPr>
                <w:sz w:val="22"/>
                <w:szCs w:val="22"/>
              </w:rPr>
              <w:t>5/</w:t>
            </w:r>
          </w:p>
          <w:p w:rsidR="009E7A7E" w:rsidRPr="00B936C9" w:rsidRDefault="009E7A7E" w:rsidP="005E64DF">
            <w:pPr>
              <w:jc w:val="center"/>
              <w:rPr>
                <w:sz w:val="22"/>
                <w:szCs w:val="22"/>
              </w:rPr>
            </w:pPr>
            <w:r w:rsidRPr="00B936C9">
              <w:rPr>
                <w:sz w:val="22"/>
                <w:szCs w:val="22"/>
              </w:rPr>
              <w:t>15,1</w:t>
            </w:r>
          </w:p>
        </w:tc>
        <w:tc>
          <w:tcPr>
            <w:tcW w:w="1021" w:type="dxa"/>
          </w:tcPr>
          <w:p w:rsidR="009E7A7E" w:rsidRPr="00B936C9" w:rsidRDefault="009E7A7E" w:rsidP="005E64DF">
            <w:pPr>
              <w:jc w:val="center"/>
              <w:rPr>
                <w:sz w:val="22"/>
                <w:szCs w:val="22"/>
              </w:rPr>
            </w:pPr>
            <w:r w:rsidRPr="00B936C9">
              <w:rPr>
                <w:sz w:val="22"/>
                <w:szCs w:val="22"/>
              </w:rPr>
              <w:t>2/</w:t>
            </w:r>
          </w:p>
          <w:p w:rsidR="009E7A7E" w:rsidRPr="00B936C9" w:rsidRDefault="009E7A7E" w:rsidP="005E64DF">
            <w:pPr>
              <w:jc w:val="center"/>
              <w:rPr>
                <w:sz w:val="22"/>
                <w:szCs w:val="22"/>
              </w:rPr>
            </w:pPr>
            <w:r w:rsidRPr="00B936C9">
              <w:rPr>
                <w:sz w:val="22"/>
                <w:szCs w:val="22"/>
              </w:rPr>
              <w:t>6,1</w:t>
            </w:r>
          </w:p>
        </w:tc>
        <w:tc>
          <w:tcPr>
            <w:tcW w:w="1105" w:type="dxa"/>
          </w:tcPr>
          <w:p w:rsidR="009E7A7E" w:rsidRPr="00B936C9" w:rsidRDefault="009E7A7E" w:rsidP="005E64DF">
            <w:pPr>
              <w:jc w:val="center"/>
              <w:rPr>
                <w:sz w:val="22"/>
                <w:szCs w:val="22"/>
              </w:rPr>
            </w:pPr>
            <w:r w:rsidRPr="00B936C9">
              <w:rPr>
                <w:sz w:val="22"/>
                <w:szCs w:val="22"/>
              </w:rPr>
              <w:t>29/</w:t>
            </w:r>
          </w:p>
          <w:p w:rsidR="009E7A7E" w:rsidRPr="00B936C9" w:rsidRDefault="009E7A7E" w:rsidP="005E64DF">
            <w:pPr>
              <w:jc w:val="center"/>
              <w:rPr>
                <w:sz w:val="22"/>
                <w:szCs w:val="22"/>
              </w:rPr>
            </w:pPr>
            <w:r w:rsidRPr="00B936C9">
              <w:rPr>
                <w:sz w:val="22"/>
                <w:szCs w:val="22"/>
              </w:rPr>
              <w:t>87,8</w:t>
            </w:r>
          </w:p>
        </w:tc>
      </w:tr>
      <w:tr w:rsidR="009E7A7E" w:rsidRPr="00B936C9" w:rsidTr="00CD67D1">
        <w:tc>
          <w:tcPr>
            <w:tcW w:w="1560" w:type="dxa"/>
          </w:tcPr>
          <w:p w:rsidR="009E7A7E" w:rsidRPr="00B936C9" w:rsidRDefault="009E7A7E" w:rsidP="005E64DF">
            <w:pPr>
              <w:rPr>
                <w:sz w:val="22"/>
                <w:szCs w:val="22"/>
              </w:rPr>
            </w:pPr>
            <w:r w:rsidRPr="00B936C9">
              <w:rPr>
                <w:sz w:val="22"/>
                <w:szCs w:val="22"/>
              </w:rPr>
              <w:t xml:space="preserve">Vydūno </w:t>
            </w:r>
          </w:p>
        </w:tc>
        <w:tc>
          <w:tcPr>
            <w:tcW w:w="1122" w:type="dxa"/>
          </w:tcPr>
          <w:p w:rsidR="009E7A7E" w:rsidRPr="00B936C9" w:rsidRDefault="009E7A7E" w:rsidP="005E64DF">
            <w:pPr>
              <w:jc w:val="center"/>
              <w:rPr>
                <w:sz w:val="22"/>
                <w:szCs w:val="22"/>
              </w:rPr>
            </w:pPr>
            <w:r w:rsidRPr="00B936C9">
              <w:rPr>
                <w:sz w:val="22"/>
                <w:szCs w:val="22"/>
              </w:rPr>
              <w:t>33/</w:t>
            </w:r>
          </w:p>
          <w:p w:rsidR="009E7A7E" w:rsidRPr="00B936C9" w:rsidRDefault="009E7A7E" w:rsidP="005E64DF">
            <w:pPr>
              <w:jc w:val="center"/>
              <w:rPr>
                <w:sz w:val="22"/>
                <w:szCs w:val="22"/>
              </w:rPr>
            </w:pPr>
            <w:r w:rsidRPr="00B936C9">
              <w:rPr>
                <w:sz w:val="22"/>
                <w:szCs w:val="22"/>
              </w:rPr>
              <w:t>33</w:t>
            </w:r>
          </w:p>
        </w:tc>
        <w:tc>
          <w:tcPr>
            <w:tcW w:w="1146" w:type="dxa"/>
          </w:tcPr>
          <w:p w:rsidR="009E7A7E" w:rsidRPr="00B936C9" w:rsidRDefault="009E7A7E" w:rsidP="005E64DF">
            <w:pPr>
              <w:jc w:val="center"/>
              <w:rPr>
                <w:sz w:val="22"/>
                <w:szCs w:val="22"/>
              </w:rPr>
            </w:pPr>
            <w:r w:rsidRPr="00B936C9">
              <w:rPr>
                <w:sz w:val="22"/>
                <w:szCs w:val="22"/>
              </w:rPr>
              <w:t>10/</w:t>
            </w:r>
          </w:p>
          <w:p w:rsidR="009E7A7E" w:rsidRPr="00B936C9" w:rsidRDefault="009E7A7E" w:rsidP="005E64DF">
            <w:pPr>
              <w:jc w:val="center"/>
              <w:rPr>
                <w:sz w:val="22"/>
                <w:szCs w:val="22"/>
              </w:rPr>
            </w:pPr>
            <w:r w:rsidRPr="00B936C9">
              <w:rPr>
                <w:sz w:val="22"/>
                <w:szCs w:val="22"/>
              </w:rPr>
              <w:t>30,3</w:t>
            </w:r>
          </w:p>
        </w:tc>
        <w:tc>
          <w:tcPr>
            <w:tcW w:w="1134" w:type="dxa"/>
          </w:tcPr>
          <w:p w:rsidR="009E7A7E" w:rsidRPr="00B936C9" w:rsidRDefault="009E7A7E" w:rsidP="005E64DF">
            <w:pPr>
              <w:jc w:val="center"/>
              <w:rPr>
                <w:sz w:val="22"/>
                <w:szCs w:val="22"/>
              </w:rPr>
            </w:pPr>
            <w:r w:rsidRPr="00B936C9">
              <w:rPr>
                <w:sz w:val="22"/>
                <w:szCs w:val="22"/>
              </w:rPr>
              <w:t>12/</w:t>
            </w:r>
          </w:p>
          <w:p w:rsidR="009E7A7E" w:rsidRPr="00B936C9" w:rsidRDefault="009E7A7E" w:rsidP="005E64DF">
            <w:pPr>
              <w:jc w:val="center"/>
              <w:rPr>
                <w:sz w:val="22"/>
                <w:szCs w:val="22"/>
              </w:rPr>
            </w:pPr>
            <w:r w:rsidRPr="00B936C9">
              <w:rPr>
                <w:sz w:val="22"/>
                <w:szCs w:val="22"/>
              </w:rPr>
              <w:t>36,4</w:t>
            </w:r>
          </w:p>
        </w:tc>
        <w:tc>
          <w:tcPr>
            <w:tcW w:w="1134" w:type="dxa"/>
          </w:tcPr>
          <w:p w:rsidR="009E7A7E" w:rsidRPr="00B936C9" w:rsidRDefault="009E7A7E" w:rsidP="005E64DF">
            <w:pPr>
              <w:jc w:val="center"/>
              <w:rPr>
                <w:sz w:val="22"/>
                <w:szCs w:val="22"/>
              </w:rPr>
            </w:pPr>
            <w:r w:rsidRPr="00B936C9">
              <w:rPr>
                <w:sz w:val="22"/>
                <w:szCs w:val="22"/>
              </w:rPr>
              <w:t>2/</w:t>
            </w:r>
          </w:p>
          <w:p w:rsidR="009E7A7E" w:rsidRPr="00B936C9" w:rsidRDefault="009E7A7E" w:rsidP="005E64DF">
            <w:pPr>
              <w:jc w:val="center"/>
              <w:rPr>
                <w:sz w:val="22"/>
                <w:szCs w:val="22"/>
              </w:rPr>
            </w:pPr>
            <w:r w:rsidRPr="00B936C9">
              <w:rPr>
                <w:sz w:val="22"/>
                <w:szCs w:val="22"/>
              </w:rPr>
              <w:t>6,1</w:t>
            </w:r>
          </w:p>
        </w:tc>
        <w:tc>
          <w:tcPr>
            <w:tcW w:w="993" w:type="dxa"/>
          </w:tcPr>
          <w:p w:rsidR="009E7A7E" w:rsidRPr="00B936C9" w:rsidRDefault="009E7A7E" w:rsidP="005E64DF">
            <w:pPr>
              <w:jc w:val="center"/>
              <w:rPr>
                <w:sz w:val="22"/>
                <w:szCs w:val="22"/>
              </w:rPr>
            </w:pPr>
            <w:r w:rsidRPr="00B936C9">
              <w:rPr>
                <w:sz w:val="22"/>
                <w:szCs w:val="22"/>
              </w:rPr>
              <w:t>2/</w:t>
            </w:r>
          </w:p>
          <w:p w:rsidR="009E7A7E" w:rsidRPr="00B936C9" w:rsidRDefault="009E7A7E" w:rsidP="005E64DF">
            <w:pPr>
              <w:jc w:val="center"/>
              <w:rPr>
                <w:sz w:val="22"/>
                <w:szCs w:val="22"/>
              </w:rPr>
            </w:pPr>
            <w:r w:rsidRPr="00B936C9">
              <w:rPr>
                <w:sz w:val="22"/>
                <w:szCs w:val="22"/>
              </w:rPr>
              <w:t>6,1</w:t>
            </w:r>
          </w:p>
        </w:tc>
        <w:tc>
          <w:tcPr>
            <w:tcW w:w="992" w:type="dxa"/>
          </w:tcPr>
          <w:p w:rsidR="009E7A7E" w:rsidRPr="00B936C9" w:rsidRDefault="009E7A7E" w:rsidP="005E64DF">
            <w:pPr>
              <w:jc w:val="center"/>
              <w:rPr>
                <w:sz w:val="22"/>
                <w:szCs w:val="22"/>
              </w:rPr>
            </w:pPr>
            <w:r w:rsidRPr="00B936C9">
              <w:rPr>
                <w:sz w:val="22"/>
                <w:szCs w:val="22"/>
              </w:rPr>
              <w:t>5/</w:t>
            </w:r>
          </w:p>
          <w:p w:rsidR="009E7A7E" w:rsidRPr="00B936C9" w:rsidRDefault="009E7A7E" w:rsidP="005E64DF">
            <w:pPr>
              <w:jc w:val="center"/>
              <w:rPr>
                <w:sz w:val="22"/>
                <w:szCs w:val="22"/>
              </w:rPr>
            </w:pPr>
            <w:r w:rsidRPr="00B936C9">
              <w:rPr>
                <w:sz w:val="22"/>
                <w:szCs w:val="22"/>
              </w:rPr>
              <w:t>15,1</w:t>
            </w:r>
          </w:p>
        </w:tc>
        <w:tc>
          <w:tcPr>
            <w:tcW w:w="1021" w:type="dxa"/>
          </w:tcPr>
          <w:p w:rsidR="009E7A7E" w:rsidRPr="00B936C9" w:rsidRDefault="009E7A7E" w:rsidP="005E64DF">
            <w:pPr>
              <w:jc w:val="center"/>
              <w:rPr>
                <w:sz w:val="22"/>
                <w:szCs w:val="22"/>
              </w:rPr>
            </w:pPr>
            <w:r w:rsidRPr="00B936C9">
              <w:rPr>
                <w:sz w:val="22"/>
                <w:szCs w:val="22"/>
              </w:rPr>
              <w:t>2/</w:t>
            </w:r>
          </w:p>
          <w:p w:rsidR="009E7A7E" w:rsidRPr="00B936C9" w:rsidRDefault="009E7A7E" w:rsidP="005E64DF">
            <w:pPr>
              <w:jc w:val="center"/>
              <w:rPr>
                <w:sz w:val="22"/>
                <w:szCs w:val="22"/>
              </w:rPr>
            </w:pPr>
            <w:r w:rsidRPr="00B936C9">
              <w:rPr>
                <w:sz w:val="22"/>
                <w:szCs w:val="22"/>
              </w:rPr>
              <w:t>6,1</w:t>
            </w:r>
          </w:p>
        </w:tc>
        <w:tc>
          <w:tcPr>
            <w:tcW w:w="1105" w:type="dxa"/>
          </w:tcPr>
          <w:p w:rsidR="009E7A7E" w:rsidRPr="00B936C9" w:rsidRDefault="009E7A7E" w:rsidP="005E64DF">
            <w:pPr>
              <w:jc w:val="center"/>
              <w:rPr>
                <w:sz w:val="22"/>
                <w:szCs w:val="22"/>
              </w:rPr>
            </w:pPr>
            <w:r w:rsidRPr="00B936C9">
              <w:rPr>
                <w:sz w:val="22"/>
                <w:szCs w:val="22"/>
              </w:rPr>
              <w:t>29/</w:t>
            </w:r>
          </w:p>
          <w:p w:rsidR="009E7A7E" w:rsidRPr="00B936C9" w:rsidRDefault="009E7A7E" w:rsidP="005E64DF">
            <w:pPr>
              <w:jc w:val="center"/>
              <w:rPr>
                <w:sz w:val="22"/>
                <w:szCs w:val="22"/>
              </w:rPr>
            </w:pPr>
            <w:r w:rsidRPr="00B936C9">
              <w:rPr>
                <w:sz w:val="22"/>
                <w:szCs w:val="22"/>
              </w:rPr>
              <w:t>87,8</w:t>
            </w:r>
          </w:p>
        </w:tc>
      </w:tr>
      <w:tr w:rsidR="009E7A7E" w:rsidRPr="00B936C9" w:rsidTr="00CD67D1">
        <w:tc>
          <w:tcPr>
            <w:tcW w:w="1560" w:type="dxa"/>
          </w:tcPr>
          <w:p w:rsidR="009E7A7E" w:rsidRPr="00B936C9" w:rsidRDefault="009E7A7E" w:rsidP="005E64DF">
            <w:pPr>
              <w:rPr>
                <w:sz w:val="22"/>
                <w:szCs w:val="22"/>
              </w:rPr>
            </w:pPr>
            <w:r w:rsidRPr="00B936C9">
              <w:rPr>
                <w:sz w:val="22"/>
                <w:szCs w:val="22"/>
              </w:rPr>
              <w:t xml:space="preserve">S. Šemerio suaugusiųjų </w:t>
            </w:r>
          </w:p>
        </w:tc>
        <w:tc>
          <w:tcPr>
            <w:tcW w:w="1122" w:type="dxa"/>
          </w:tcPr>
          <w:p w:rsidR="009E7A7E" w:rsidRPr="00B936C9" w:rsidRDefault="009E7A7E" w:rsidP="005E64DF">
            <w:pPr>
              <w:jc w:val="center"/>
              <w:rPr>
                <w:sz w:val="22"/>
                <w:szCs w:val="22"/>
              </w:rPr>
            </w:pPr>
            <w:r w:rsidRPr="00B936C9">
              <w:rPr>
                <w:sz w:val="22"/>
                <w:szCs w:val="22"/>
              </w:rPr>
              <w:t>98/</w:t>
            </w:r>
          </w:p>
          <w:p w:rsidR="009E7A7E" w:rsidRPr="00B936C9" w:rsidRDefault="009E7A7E" w:rsidP="005E64DF">
            <w:pPr>
              <w:jc w:val="center"/>
              <w:rPr>
                <w:sz w:val="22"/>
                <w:szCs w:val="22"/>
              </w:rPr>
            </w:pPr>
            <w:r w:rsidRPr="00B936C9">
              <w:rPr>
                <w:sz w:val="22"/>
                <w:szCs w:val="22"/>
              </w:rPr>
              <w:t>76</w:t>
            </w:r>
          </w:p>
        </w:tc>
        <w:tc>
          <w:tcPr>
            <w:tcW w:w="1146" w:type="dxa"/>
          </w:tcPr>
          <w:p w:rsidR="009E7A7E" w:rsidRPr="00B936C9" w:rsidRDefault="009E7A7E" w:rsidP="005E64DF">
            <w:pPr>
              <w:jc w:val="center"/>
              <w:rPr>
                <w:sz w:val="22"/>
                <w:szCs w:val="22"/>
              </w:rPr>
            </w:pPr>
            <w:r w:rsidRPr="00B936C9">
              <w:rPr>
                <w:sz w:val="22"/>
                <w:szCs w:val="22"/>
              </w:rPr>
              <w:t>12/</w:t>
            </w:r>
          </w:p>
          <w:p w:rsidR="009E7A7E" w:rsidRPr="00B936C9" w:rsidRDefault="009E7A7E" w:rsidP="005E64DF">
            <w:pPr>
              <w:jc w:val="center"/>
              <w:rPr>
                <w:sz w:val="22"/>
                <w:szCs w:val="22"/>
              </w:rPr>
            </w:pPr>
            <w:r w:rsidRPr="00B936C9">
              <w:rPr>
                <w:sz w:val="22"/>
                <w:szCs w:val="22"/>
              </w:rPr>
              <w:t>15,8</w:t>
            </w:r>
          </w:p>
        </w:tc>
        <w:tc>
          <w:tcPr>
            <w:tcW w:w="1134" w:type="dxa"/>
          </w:tcPr>
          <w:p w:rsidR="009E7A7E" w:rsidRPr="00B936C9" w:rsidRDefault="009E7A7E" w:rsidP="005E64DF">
            <w:pPr>
              <w:jc w:val="center"/>
              <w:rPr>
                <w:sz w:val="22"/>
                <w:szCs w:val="22"/>
              </w:rPr>
            </w:pPr>
            <w:r w:rsidRPr="00B936C9">
              <w:rPr>
                <w:sz w:val="22"/>
                <w:szCs w:val="22"/>
              </w:rPr>
              <w:t>2/</w:t>
            </w:r>
          </w:p>
          <w:p w:rsidR="009E7A7E" w:rsidRPr="00B936C9" w:rsidRDefault="009E7A7E" w:rsidP="005E64DF">
            <w:pPr>
              <w:jc w:val="center"/>
              <w:rPr>
                <w:sz w:val="22"/>
                <w:szCs w:val="22"/>
              </w:rPr>
            </w:pPr>
            <w:r w:rsidRPr="00B936C9">
              <w:rPr>
                <w:sz w:val="22"/>
                <w:szCs w:val="22"/>
              </w:rPr>
              <w:t>2,6</w:t>
            </w:r>
          </w:p>
        </w:tc>
        <w:tc>
          <w:tcPr>
            <w:tcW w:w="1134" w:type="dxa"/>
          </w:tcPr>
          <w:p w:rsidR="009E7A7E" w:rsidRPr="00B936C9" w:rsidRDefault="009E7A7E" w:rsidP="005E64DF">
            <w:pPr>
              <w:jc w:val="center"/>
              <w:rPr>
                <w:sz w:val="22"/>
                <w:szCs w:val="22"/>
              </w:rPr>
            </w:pPr>
            <w:r w:rsidRPr="00B936C9">
              <w:rPr>
                <w:sz w:val="22"/>
                <w:szCs w:val="22"/>
              </w:rPr>
              <w:t>3/</w:t>
            </w:r>
          </w:p>
          <w:p w:rsidR="009E7A7E" w:rsidRPr="00B936C9" w:rsidRDefault="009E7A7E" w:rsidP="005E64DF">
            <w:pPr>
              <w:jc w:val="center"/>
              <w:rPr>
                <w:sz w:val="22"/>
                <w:szCs w:val="22"/>
              </w:rPr>
            </w:pPr>
            <w:r w:rsidRPr="00B936C9">
              <w:rPr>
                <w:sz w:val="22"/>
                <w:szCs w:val="22"/>
              </w:rPr>
              <w:t>3,9</w:t>
            </w:r>
          </w:p>
        </w:tc>
        <w:tc>
          <w:tcPr>
            <w:tcW w:w="993" w:type="dxa"/>
          </w:tcPr>
          <w:p w:rsidR="009E7A7E" w:rsidRPr="00B936C9" w:rsidRDefault="009E7A7E" w:rsidP="005E64DF">
            <w:pPr>
              <w:jc w:val="center"/>
              <w:rPr>
                <w:sz w:val="22"/>
                <w:szCs w:val="22"/>
              </w:rPr>
            </w:pPr>
            <w:r w:rsidRPr="00B936C9">
              <w:rPr>
                <w:sz w:val="22"/>
                <w:szCs w:val="22"/>
              </w:rPr>
              <w:t>48/</w:t>
            </w:r>
          </w:p>
          <w:p w:rsidR="009E7A7E" w:rsidRPr="00B936C9" w:rsidRDefault="009E7A7E" w:rsidP="005E64DF">
            <w:pPr>
              <w:jc w:val="center"/>
              <w:rPr>
                <w:sz w:val="22"/>
                <w:szCs w:val="22"/>
              </w:rPr>
            </w:pPr>
            <w:r w:rsidRPr="00B936C9">
              <w:rPr>
                <w:sz w:val="22"/>
                <w:szCs w:val="22"/>
              </w:rPr>
              <w:t>63,1</w:t>
            </w:r>
          </w:p>
        </w:tc>
        <w:tc>
          <w:tcPr>
            <w:tcW w:w="992" w:type="dxa"/>
          </w:tcPr>
          <w:p w:rsidR="009E7A7E" w:rsidRPr="00B936C9" w:rsidRDefault="009E7A7E" w:rsidP="005E64DF">
            <w:pPr>
              <w:jc w:val="center"/>
              <w:rPr>
                <w:sz w:val="22"/>
                <w:szCs w:val="22"/>
              </w:rPr>
            </w:pPr>
            <w:r w:rsidRPr="00B936C9">
              <w:rPr>
                <w:sz w:val="22"/>
                <w:szCs w:val="22"/>
              </w:rPr>
              <w:t>–</w:t>
            </w:r>
          </w:p>
        </w:tc>
        <w:tc>
          <w:tcPr>
            <w:tcW w:w="1021" w:type="dxa"/>
          </w:tcPr>
          <w:p w:rsidR="009E7A7E" w:rsidRPr="00B936C9" w:rsidRDefault="009E7A7E" w:rsidP="005E64DF">
            <w:pPr>
              <w:jc w:val="center"/>
              <w:rPr>
                <w:sz w:val="22"/>
                <w:szCs w:val="22"/>
              </w:rPr>
            </w:pPr>
            <w:r w:rsidRPr="00B936C9">
              <w:rPr>
                <w:sz w:val="22"/>
                <w:szCs w:val="22"/>
              </w:rPr>
              <w:t>11/</w:t>
            </w:r>
          </w:p>
          <w:p w:rsidR="009E7A7E" w:rsidRPr="00B936C9" w:rsidRDefault="009E7A7E" w:rsidP="005E64DF">
            <w:pPr>
              <w:jc w:val="center"/>
              <w:rPr>
                <w:sz w:val="22"/>
                <w:szCs w:val="22"/>
              </w:rPr>
            </w:pPr>
            <w:r w:rsidRPr="00B936C9">
              <w:rPr>
                <w:sz w:val="22"/>
                <w:szCs w:val="22"/>
              </w:rPr>
              <w:t>14,5</w:t>
            </w:r>
          </w:p>
        </w:tc>
        <w:tc>
          <w:tcPr>
            <w:tcW w:w="1105" w:type="dxa"/>
          </w:tcPr>
          <w:p w:rsidR="009E7A7E" w:rsidRPr="00B936C9" w:rsidRDefault="009E7A7E" w:rsidP="005E64DF">
            <w:pPr>
              <w:jc w:val="center"/>
              <w:rPr>
                <w:sz w:val="22"/>
                <w:szCs w:val="22"/>
              </w:rPr>
            </w:pPr>
            <w:r w:rsidRPr="00B936C9">
              <w:rPr>
                <w:sz w:val="22"/>
                <w:szCs w:val="22"/>
              </w:rPr>
              <w:t>17/</w:t>
            </w:r>
          </w:p>
          <w:p w:rsidR="009E7A7E" w:rsidRPr="00B936C9" w:rsidRDefault="009E7A7E" w:rsidP="005E64DF">
            <w:pPr>
              <w:jc w:val="center"/>
              <w:rPr>
                <w:sz w:val="22"/>
                <w:szCs w:val="22"/>
              </w:rPr>
            </w:pPr>
            <w:r w:rsidRPr="00B936C9">
              <w:rPr>
                <w:sz w:val="22"/>
                <w:szCs w:val="22"/>
              </w:rPr>
              <w:t>22,4</w:t>
            </w:r>
          </w:p>
        </w:tc>
      </w:tr>
      <w:tr w:rsidR="009E7A7E" w:rsidRPr="00B936C9" w:rsidTr="00CD67D1">
        <w:tc>
          <w:tcPr>
            <w:tcW w:w="1560" w:type="dxa"/>
          </w:tcPr>
          <w:p w:rsidR="009E7A7E" w:rsidRPr="00B936C9" w:rsidRDefault="009E7A7E" w:rsidP="005E64DF">
            <w:pPr>
              <w:rPr>
                <w:sz w:val="22"/>
                <w:szCs w:val="22"/>
              </w:rPr>
            </w:pPr>
            <w:r w:rsidRPr="00B936C9">
              <w:rPr>
                <w:sz w:val="22"/>
                <w:szCs w:val="22"/>
              </w:rPr>
              <w:t xml:space="preserve">Hermano Zudermano </w:t>
            </w:r>
          </w:p>
        </w:tc>
        <w:tc>
          <w:tcPr>
            <w:tcW w:w="1122" w:type="dxa"/>
          </w:tcPr>
          <w:p w:rsidR="009E7A7E" w:rsidRPr="00B936C9" w:rsidRDefault="009E7A7E" w:rsidP="005E64DF">
            <w:pPr>
              <w:jc w:val="center"/>
              <w:rPr>
                <w:sz w:val="22"/>
                <w:szCs w:val="22"/>
              </w:rPr>
            </w:pPr>
            <w:r w:rsidRPr="00B936C9">
              <w:rPr>
                <w:sz w:val="22"/>
                <w:szCs w:val="22"/>
              </w:rPr>
              <w:t>40/</w:t>
            </w:r>
          </w:p>
          <w:p w:rsidR="009E7A7E" w:rsidRPr="00B936C9" w:rsidRDefault="009E7A7E" w:rsidP="005E64DF">
            <w:pPr>
              <w:jc w:val="center"/>
              <w:rPr>
                <w:sz w:val="22"/>
                <w:szCs w:val="22"/>
              </w:rPr>
            </w:pPr>
            <w:r w:rsidRPr="00B936C9">
              <w:rPr>
                <w:sz w:val="22"/>
                <w:szCs w:val="22"/>
              </w:rPr>
              <w:t>40</w:t>
            </w:r>
          </w:p>
        </w:tc>
        <w:tc>
          <w:tcPr>
            <w:tcW w:w="1146" w:type="dxa"/>
          </w:tcPr>
          <w:p w:rsidR="009E7A7E" w:rsidRPr="00B936C9" w:rsidRDefault="009E7A7E" w:rsidP="005E64DF">
            <w:pPr>
              <w:jc w:val="center"/>
              <w:rPr>
                <w:sz w:val="22"/>
                <w:szCs w:val="22"/>
              </w:rPr>
            </w:pPr>
            <w:r w:rsidRPr="00B936C9">
              <w:rPr>
                <w:sz w:val="22"/>
                <w:szCs w:val="22"/>
              </w:rPr>
              <w:t>7/</w:t>
            </w:r>
          </w:p>
          <w:p w:rsidR="009E7A7E" w:rsidRPr="00B936C9" w:rsidRDefault="009E7A7E" w:rsidP="005E64DF">
            <w:pPr>
              <w:jc w:val="center"/>
              <w:rPr>
                <w:sz w:val="22"/>
                <w:szCs w:val="22"/>
              </w:rPr>
            </w:pPr>
            <w:r w:rsidRPr="00B936C9">
              <w:rPr>
                <w:sz w:val="22"/>
                <w:szCs w:val="22"/>
              </w:rPr>
              <w:t>17,5</w:t>
            </w:r>
          </w:p>
        </w:tc>
        <w:tc>
          <w:tcPr>
            <w:tcW w:w="1134" w:type="dxa"/>
          </w:tcPr>
          <w:p w:rsidR="009E7A7E" w:rsidRPr="00B936C9" w:rsidRDefault="009E7A7E" w:rsidP="005E64DF">
            <w:pPr>
              <w:jc w:val="center"/>
              <w:rPr>
                <w:sz w:val="22"/>
                <w:szCs w:val="22"/>
              </w:rPr>
            </w:pPr>
            <w:r w:rsidRPr="00B936C9">
              <w:rPr>
                <w:sz w:val="22"/>
                <w:szCs w:val="22"/>
              </w:rPr>
              <w:t>22/</w:t>
            </w:r>
          </w:p>
          <w:p w:rsidR="009E7A7E" w:rsidRPr="00B936C9" w:rsidRDefault="009E7A7E" w:rsidP="005E64DF">
            <w:pPr>
              <w:jc w:val="center"/>
              <w:rPr>
                <w:sz w:val="22"/>
                <w:szCs w:val="22"/>
              </w:rPr>
            </w:pPr>
            <w:r w:rsidRPr="00B936C9">
              <w:rPr>
                <w:sz w:val="22"/>
                <w:szCs w:val="22"/>
              </w:rPr>
              <w:t>55,0</w:t>
            </w:r>
          </w:p>
        </w:tc>
        <w:tc>
          <w:tcPr>
            <w:tcW w:w="1134" w:type="dxa"/>
          </w:tcPr>
          <w:p w:rsidR="009E7A7E" w:rsidRPr="00B936C9" w:rsidRDefault="009E7A7E" w:rsidP="005E64DF">
            <w:pPr>
              <w:jc w:val="center"/>
              <w:rPr>
                <w:sz w:val="22"/>
                <w:szCs w:val="22"/>
              </w:rPr>
            </w:pPr>
            <w:r w:rsidRPr="00B936C9">
              <w:rPr>
                <w:sz w:val="22"/>
                <w:szCs w:val="22"/>
              </w:rPr>
              <w:t>–</w:t>
            </w:r>
          </w:p>
        </w:tc>
        <w:tc>
          <w:tcPr>
            <w:tcW w:w="993" w:type="dxa"/>
          </w:tcPr>
          <w:p w:rsidR="009E7A7E" w:rsidRPr="00B936C9" w:rsidRDefault="009E7A7E" w:rsidP="005E64DF">
            <w:pPr>
              <w:jc w:val="center"/>
              <w:rPr>
                <w:sz w:val="22"/>
                <w:szCs w:val="22"/>
              </w:rPr>
            </w:pPr>
            <w:r w:rsidRPr="00B936C9">
              <w:rPr>
                <w:sz w:val="22"/>
                <w:szCs w:val="22"/>
              </w:rPr>
              <w:t>3/</w:t>
            </w:r>
          </w:p>
          <w:p w:rsidR="009E7A7E" w:rsidRPr="00B936C9" w:rsidRDefault="009E7A7E" w:rsidP="005E64DF">
            <w:pPr>
              <w:jc w:val="center"/>
              <w:rPr>
                <w:sz w:val="22"/>
                <w:szCs w:val="22"/>
              </w:rPr>
            </w:pPr>
            <w:r w:rsidRPr="00B936C9">
              <w:rPr>
                <w:sz w:val="22"/>
                <w:szCs w:val="22"/>
              </w:rPr>
              <w:t>7,5</w:t>
            </w:r>
          </w:p>
        </w:tc>
        <w:tc>
          <w:tcPr>
            <w:tcW w:w="992" w:type="dxa"/>
          </w:tcPr>
          <w:p w:rsidR="009E7A7E" w:rsidRPr="00B936C9" w:rsidRDefault="009E7A7E" w:rsidP="005E64DF">
            <w:pPr>
              <w:jc w:val="center"/>
              <w:rPr>
                <w:sz w:val="22"/>
                <w:szCs w:val="22"/>
              </w:rPr>
            </w:pPr>
            <w:r w:rsidRPr="00B936C9">
              <w:rPr>
                <w:sz w:val="22"/>
                <w:szCs w:val="22"/>
              </w:rPr>
              <w:t>7/</w:t>
            </w:r>
          </w:p>
          <w:p w:rsidR="009E7A7E" w:rsidRPr="00B936C9" w:rsidRDefault="009E7A7E" w:rsidP="005E64DF">
            <w:pPr>
              <w:jc w:val="center"/>
              <w:rPr>
                <w:sz w:val="22"/>
                <w:szCs w:val="22"/>
              </w:rPr>
            </w:pPr>
            <w:r w:rsidRPr="00B936C9">
              <w:rPr>
                <w:sz w:val="22"/>
                <w:szCs w:val="22"/>
              </w:rPr>
              <w:t>17,5</w:t>
            </w:r>
          </w:p>
        </w:tc>
        <w:tc>
          <w:tcPr>
            <w:tcW w:w="1021" w:type="dxa"/>
          </w:tcPr>
          <w:p w:rsidR="009E7A7E" w:rsidRPr="00B936C9" w:rsidRDefault="009E7A7E" w:rsidP="005E64DF">
            <w:pPr>
              <w:jc w:val="center"/>
              <w:rPr>
                <w:sz w:val="22"/>
                <w:szCs w:val="22"/>
              </w:rPr>
            </w:pPr>
            <w:r w:rsidRPr="00B936C9">
              <w:rPr>
                <w:sz w:val="22"/>
                <w:szCs w:val="22"/>
              </w:rPr>
              <w:t>1/</w:t>
            </w:r>
          </w:p>
          <w:p w:rsidR="009E7A7E" w:rsidRPr="00B936C9" w:rsidRDefault="009E7A7E" w:rsidP="005E64DF">
            <w:pPr>
              <w:jc w:val="center"/>
              <w:rPr>
                <w:sz w:val="22"/>
                <w:szCs w:val="22"/>
              </w:rPr>
            </w:pPr>
            <w:r w:rsidRPr="00B936C9">
              <w:rPr>
                <w:sz w:val="22"/>
                <w:szCs w:val="22"/>
              </w:rPr>
              <w:t>2,5</w:t>
            </w:r>
          </w:p>
        </w:tc>
        <w:tc>
          <w:tcPr>
            <w:tcW w:w="1105" w:type="dxa"/>
          </w:tcPr>
          <w:p w:rsidR="009E7A7E" w:rsidRPr="00B936C9" w:rsidRDefault="009E7A7E" w:rsidP="005E64DF">
            <w:pPr>
              <w:jc w:val="center"/>
              <w:rPr>
                <w:sz w:val="22"/>
                <w:szCs w:val="22"/>
              </w:rPr>
            </w:pPr>
            <w:r w:rsidRPr="00B936C9">
              <w:rPr>
                <w:sz w:val="22"/>
                <w:szCs w:val="22"/>
              </w:rPr>
              <w:t>36/</w:t>
            </w:r>
          </w:p>
          <w:p w:rsidR="009E7A7E" w:rsidRPr="00B936C9" w:rsidRDefault="009E7A7E" w:rsidP="005E64DF">
            <w:pPr>
              <w:jc w:val="center"/>
              <w:rPr>
                <w:sz w:val="22"/>
                <w:szCs w:val="22"/>
              </w:rPr>
            </w:pPr>
            <w:r w:rsidRPr="00B936C9">
              <w:rPr>
                <w:sz w:val="22"/>
                <w:szCs w:val="22"/>
              </w:rPr>
              <w:t>90,0</w:t>
            </w:r>
          </w:p>
        </w:tc>
      </w:tr>
      <w:tr w:rsidR="009E7A7E" w:rsidRPr="00B936C9" w:rsidTr="00CD67D1">
        <w:tc>
          <w:tcPr>
            <w:tcW w:w="1560" w:type="dxa"/>
          </w:tcPr>
          <w:p w:rsidR="009E7A7E" w:rsidRPr="00B936C9" w:rsidRDefault="009E7A7E" w:rsidP="005E64DF">
            <w:pPr>
              <w:rPr>
                <w:sz w:val="22"/>
                <w:szCs w:val="22"/>
              </w:rPr>
            </w:pPr>
            <w:r w:rsidRPr="00B936C9">
              <w:rPr>
                <w:sz w:val="22"/>
                <w:szCs w:val="22"/>
              </w:rPr>
              <w:t xml:space="preserve">„Žaliakalnio“ </w:t>
            </w:r>
          </w:p>
        </w:tc>
        <w:tc>
          <w:tcPr>
            <w:tcW w:w="1122" w:type="dxa"/>
          </w:tcPr>
          <w:p w:rsidR="009E7A7E" w:rsidRPr="00B936C9" w:rsidRDefault="009E7A7E" w:rsidP="005E64DF">
            <w:pPr>
              <w:jc w:val="center"/>
              <w:rPr>
                <w:sz w:val="22"/>
                <w:szCs w:val="22"/>
              </w:rPr>
            </w:pPr>
            <w:r w:rsidRPr="00B936C9">
              <w:rPr>
                <w:sz w:val="22"/>
                <w:szCs w:val="22"/>
              </w:rPr>
              <w:t>123/</w:t>
            </w:r>
          </w:p>
          <w:p w:rsidR="009E7A7E" w:rsidRPr="00B936C9" w:rsidRDefault="009E7A7E" w:rsidP="005E64DF">
            <w:pPr>
              <w:jc w:val="center"/>
              <w:rPr>
                <w:sz w:val="22"/>
                <w:szCs w:val="22"/>
              </w:rPr>
            </w:pPr>
            <w:r w:rsidRPr="00B936C9">
              <w:rPr>
                <w:sz w:val="22"/>
                <w:szCs w:val="22"/>
              </w:rPr>
              <w:t>122</w:t>
            </w:r>
          </w:p>
        </w:tc>
        <w:tc>
          <w:tcPr>
            <w:tcW w:w="1146" w:type="dxa"/>
          </w:tcPr>
          <w:p w:rsidR="009E7A7E" w:rsidRPr="00B936C9" w:rsidRDefault="009E7A7E" w:rsidP="005E64DF">
            <w:pPr>
              <w:jc w:val="center"/>
              <w:rPr>
                <w:sz w:val="22"/>
                <w:szCs w:val="22"/>
              </w:rPr>
            </w:pPr>
            <w:r w:rsidRPr="00B936C9">
              <w:rPr>
                <w:sz w:val="22"/>
                <w:szCs w:val="22"/>
              </w:rPr>
              <w:t>47/</w:t>
            </w:r>
          </w:p>
          <w:p w:rsidR="009E7A7E" w:rsidRPr="00B936C9" w:rsidRDefault="009E7A7E" w:rsidP="005E64DF">
            <w:pPr>
              <w:jc w:val="center"/>
              <w:rPr>
                <w:sz w:val="22"/>
                <w:szCs w:val="22"/>
              </w:rPr>
            </w:pPr>
            <w:r w:rsidRPr="00B936C9">
              <w:rPr>
                <w:sz w:val="22"/>
                <w:szCs w:val="22"/>
              </w:rPr>
              <w:t>38,5</w:t>
            </w:r>
          </w:p>
        </w:tc>
        <w:tc>
          <w:tcPr>
            <w:tcW w:w="1134" w:type="dxa"/>
          </w:tcPr>
          <w:p w:rsidR="009E7A7E" w:rsidRPr="00B936C9" w:rsidRDefault="009E7A7E" w:rsidP="005E64DF">
            <w:pPr>
              <w:jc w:val="center"/>
              <w:rPr>
                <w:sz w:val="22"/>
                <w:szCs w:val="22"/>
              </w:rPr>
            </w:pPr>
            <w:r w:rsidRPr="00B936C9">
              <w:rPr>
                <w:sz w:val="22"/>
                <w:szCs w:val="22"/>
              </w:rPr>
              <w:t>19/</w:t>
            </w:r>
          </w:p>
          <w:p w:rsidR="009E7A7E" w:rsidRPr="00B936C9" w:rsidRDefault="009E7A7E" w:rsidP="005E64DF">
            <w:pPr>
              <w:jc w:val="center"/>
              <w:rPr>
                <w:sz w:val="22"/>
                <w:szCs w:val="22"/>
              </w:rPr>
            </w:pPr>
            <w:r w:rsidRPr="00B936C9">
              <w:rPr>
                <w:sz w:val="22"/>
                <w:szCs w:val="22"/>
              </w:rPr>
              <w:t>15,6</w:t>
            </w:r>
          </w:p>
        </w:tc>
        <w:tc>
          <w:tcPr>
            <w:tcW w:w="1134" w:type="dxa"/>
          </w:tcPr>
          <w:p w:rsidR="009E7A7E" w:rsidRPr="00B936C9" w:rsidRDefault="009E7A7E" w:rsidP="005E64DF">
            <w:pPr>
              <w:jc w:val="center"/>
              <w:rPr>
                <w:sz w:val="22"/>
                <w:szCs w:val="22"/>
              </w:rPr>
            </w:pPr>
            <w:r w:rsidRPr="00B936C9">
              <w:rPr>
                <w:sz w:val="22"/>
                <w:szCs w:val="22"/>
              </w:rPr>
              <w:t>16/</w:t>
            </w:r>
          </w:p>
          <w:p w:rsidR="009E7A7E" w:rsidRPr="00B936C9" w:rsidRDefault="009E7A7E" w:rsidP="005E64DF">
            <w:pPr>
              <w:jc w:val="center"/>
              <w:rPr>
                <w:sz w:val="22"/>
                <w:szCs w:val="22"/>
              </w:rPr>
            </w:pPr>
            <w:r w:rsidRPr="00B936C9">
              <w:rPr>
                <w:sz w:val="22"/>
                <w:szCs w:val="22"/>
              </w:rPr>
              <w:t>13,1</w:t>
            </w:r>
          </w:p>
        </w:tc>
        <w:tc>
          <w:tcPr>
            <w:tcW w:w="993" w:type="dxa"/>
          </w:tcPr>
          <w:p w:rsidR="009E7A7E" w:rsidRPr="00B936C9" w:rsidRDefault="009E7A7E" w:rsidP="005E64DF">
            <w:pPr>
              <w:jc w:val="center"/>
              <w:rPr>
                <w:sz w:val="22"/>
                <w:szCs w:val="22"/>
              </w:rPr>
            </w:pPr>
            <w:r w:rsidRPr="00B936C9">
              <w:rPr>
                <w:sz w:val="22"/>
                <w:szCs w:val="22"/>
              </w:rPr>
              <w:t>7/</w:t>
            </w:r>
          </w:p>
          <w:p w:rsidR="009E7A7E" w:rsidRPr="00B936C9" w:rsidRDefault="009E7A7E" w:rsidP="005E64DF">
            <w:pPr>
              <w:jc w:val="center"/>
              <w:rPr>
                <w:sz w:val="22"/>
                <w:szCs w:val="22"/>
              </w:rPr>
            </w:pPr>
            <w:r w:rsidRPr="00B936C9">
              <w:rPr>
                <w:sz w:val="22"/>
                <w:szCs w:val="22"/>
              </w:rPr>
              <w:t>5,7</w:t>
            </w:r>
          </w:p>
        </w:tc>
        <w:tc>
          <w:tcPr>
            <w:tcW w:w="992" w:type="dxa"/>
          </w:tcPr>
          <w:p w:rsidR="009E7A7E" w:rsidRPr="00B936C9" w:rsidRDefault="009E7A7E" w:rsidP="005E64DF">
            <w:pPr>
              <w:jc w:val="center"/>
              <w:rPr>
                <w:sz w:val="22"/>
                <w:szCs w:val="22"/>
              </w:rPr>
            </w:pPr>
            <w:r w:rsidRPr="00B936C9">
              <w:rPr>
                <w:sz w:val="22"/>
                <w:szCs w:val="22"/>
              </w:rPr>
              <w:t>24/</w:t>
            </w:r>
          </w:p>
          <w:p w:rsidR="009E7A7E" w:rsidRPr="00B936C9" w:rsidRDefault="009E7A7E" w:rsidP="005E64DF">
            <w:pPr>
              <w:jc w:val="center"/>
              <w:rPr>
                <w:sz w:val="22"/>
                <w:szCs w:val="22"/>
              </w:rPr>
            </w:pPr>
            <w:r w:rsidRPr="00B936C9">
              <w:rPr>
                <w:sz w:val="22"/>
                <w:szCs w:val="22"/>
              </w:rPr>
              <w:t>19,6</w:t>
            </w:r>
          </w:p>
        </w:tc>
        <w:tc>
          <w:tcPr>
            <w:tcW w:w="1021" w:type="dxa"/>
          </w:tcPr>
          <w:p w:rsidR="009E7A7E" w:rsidRPr="00B936C9" w:rsidRDefault="009E7A7E" w:rsidP="005E64DF">
            <w:pPr>
              <w:jc w:val="center"/>
              <w:rPr>
                <w:sz w:val="22"/>
                <w:szCs w:val="22"/>
              </w:rPr>
            </w:pPr>
            <w:r w:rsidRPr="00B936C9">
              <w:rPr>
                <w:sz w:val="22"/>
                <w:szCs w:val="22"/>
              </w:rPr>
              <w:t>9/</w:t>
            </w:r>
          </w:p>
          <w:p w:rsidR="009E7A7E" w:rsidRPr="00B936C9" w:rsidRDefault="009E7A7E" w:rsidP="005E64DF">
            <w:pPr>
              <w:jc w:val="center"/>
              <w:rPr>
                <w:sz w:val="22"/>
                <w:szCs w:val="22"/>
              </w:rPr>
            </w:pPr>
            <w:r w:rsidRPr="00B936C9">
              <w:rPr>
                <w:sz w:val="22"/>
                <w:szCs w:val="22"/>
              </w:rPr>
              <w:t>7,4</w:t>
            </w:r>
          </w:p>
        </w:tc>
        <w:tc>
          <w:tcPr>
            <w:tcW w:w="1105" w:type="dxa"/>
          </w:tcPr>
          <w:p w:rsidR="009E7A7E" w:rsidRPr="00B936C9" w:rsidRDefault="009E7A7E" w:rsidP="005E64DF">
            <w:pPr>
              <w:jc w:val="center"/>
              <w:rPr>
                <w:sz w:val="22"/>
                <w:szCs w:val="22"/>
              </w:rPr>
            </w:pPr>
            <w:r w:rsidRPr="00B936C9">
              <w:rPr>
                <w:sz w:val="22"/>
                <w:szCs w:val="22"/>
              </w:rPr>
              <w:t>106/</w:t>
            </w:r>
          </w:p>
          <w:p w:rsidR="009E7A7E" w:rsidRPr="00B936C9" w:rsidRDefault="009E7A7E" w:rsidP="005E64DF">
            <w:pPr>
              <w:jc w:val="center"/>
              <w:rPr>
                <w:sz w:val="22"/>
                <w:szCs w:val="22"/>
              </w:rPr>
            </w:pPr>
            <w:r w:rsidRPr="00B936C9">
              <w:rPr>
                <w:sz w:val="22"/>
                <w:szCs w:val="22"/>
              </w:rPr>
              <w:t>86,9</w:t>
            </w:r>
          </w:p>
        </w:tc>
      </w:tr>
      <w:tr w:rsidR="009E7A7E" w:rsidRPr="00B936C9" w:rsidTr="00CD67D1">
        <w:tc>
          <w:tcPr>
            <w:tcW w:w="1560" w:type="dxa"/>
          </w:tcPr>
          <w:p w:rsidR="009E7A7E" w:rsidRPr="00B936C9" w:rsidRDefault="009E7A7E" w:rsidP="005E64DF">
            <w:pPr>
              <w:rPr>
                <w:sz w:val="22"/>
                <w:szCs w:val="22"/>
              </w:rPr>
            </w:pPr>
            <w:r w:rsidRPr="00B936C9">
              <w:rPr>
                <w:sz w:val="22"/>
                <w:szCs w:val="22"/>
              </w:rPr>
              <w:lastRenderedPageBreak/>
              <w:t xml:space="preserve">„Žemynos“ </w:t>
            </w:r>
          </w:p>
        </w:tc>
        <w:tc>
          <w:tcPr>
            <w:tcW w:w="1122" w:type="dxa"/>
          </w:tcPr>
          <w:p w:rsidR="009E7A7E" w:rsidRPr="00B936C9" w:rsidRDefault="009E7A7E" w:rsidP="005E64DF">
            <w:pPr>
              <w:jc w:val="center"/>
              <w:rPr>
                <w:sz w:val="22"/>
                <w:szCs w:val="22"/>
              </w:rPr>
            </w:pPr>
            <w:r w:rsidRPr="00B936C9">
              <w:rPr>
                <w:sz w:val="22"/>
                <w:szCs w:val="22"/>
              </w:rPr>
              <w:t>140/</w:t>
            </w:r>
          </w:p>
          <w:p w:rsidR="009E7A7E" w:rsidRPr="00B936C9" w:rsidRDefault="009E7A7E" w:rsidP="005E64DF">
            <w:pPr>
              <w:jc w:val="center"/>
              <w:rPr>
                <w:sz w:val="22"/>
                <w:szCs w:val="22"/>
              </w:rPr>
            </w:pPr>
            <w:r w:rsidRPr="00B936C9">
              <w:rPr>
                <w:sz w:val="22"/>
                <w:szCs w:val="22"/>
              </w:rPr>
              <w:t>138</w:t>
            </w:r>
          </w:p>
        </w:tc>
        <w:tc>
          <w:tcPr>
            <w:tcW w:w="1146" w:type="dxa"/>
          </w:tcPr>
          <w:p w:rsidR="009E7A7E" w:rsidRPr="00B936C9" w:rsidRDefault="009E7A7E" w:rsidP="005E64DF">
            <w:pPr>
              <w:jc w:val="center"/>
              <w:rPr>
                <w:sz w:val="22"/>
                <w:szCs w:val="22"/>
              </w:rPr>
            </w:pPr>
            <w:r w:rsidRPr="00B936C9">
              <w:rPr>
                <w:sz w:val="22"/>
                <w:szCs w:val="22"/>
              </w:rPr>
              <w:t>51/</w:t>
            </w:r>
          </w:p>
          <w:p w:rsidR="009E7A7E" w:rsidRPr="00B936C9" w:rsidRDefault="009E7A7E" w:rsidP="005E64DF">
            <w:pPr>
              <w:jc w:val="center"/>
              <w:rPr>
                <w:sz w:val="22"/>
                <w:szCs w:val="22"/>
              </w:rPr>
            </w:pPr>
            <w:r w:rsidRPr="00B936C9">
              <w:rPr>
                <w:sz w:val="22"/>
                <w:szCs w:val="22"/>
              </w:rPr>
              <w:t>36,9</w:t>
            </w:r>
          </w:p>
        </w:tc>
        <w:tc>
          <w:tcPr>
            <w:tcW w:w="1134" w:type="dxa"/>
          </w:tcPr>
          <w:p w:rsidR="009E7A7E" w:rsidRPr="00B936C9" w:rsidRDefault="009E7A7E" w:rsidP="005E64DF">
            <w:pPr>
              <w:jc w:val="center"/>
              <w:rPr>
                <w:sz w:val="22"/>
                <w:szCs w:val="22"/>
              </w:rPr>
            </w:pPr>
            <w:r w:rsidRPr="00B936C9">
              <w:rPr>
                <w:sz w:val="22"/>
                <w:szCs w:val="22"/>
              </w:rPr>
              <w:t>60/</w:t>
            </w:r>
          </w:p>
          <w:p w:rsidR="009E7A7E" w:rsidRPr="00B936C9" w:rsidRDefault="009E7A7E" w:rsidP="005E64DF">
            <w:pPr>
              <w:jc w:val="center"/>
              <w:rPr>
                <w:sz w:val="22"/>
                <w:szCs w:val="22"/>
              </w:rPr>
            </w:pPr>
            <w:r w:rsidRPr="00B936C9">
              <w:rPr>
                <w:sz w:val="22"/>
                <w:szCs w:val="22"/>
              </w:rPr>
              <w:t>43,5</w:t>
            </w:r>
          </w:p>
        </w:tc>
        <w:tc>
          <w:tcPr>
            <w:tcW w:w="1134" w:type="dxa"/>
          </w:tcPr>
          <w:p w:rsidR="009E7A7E" w:rsidRPr="00B936C9" w:rsidRDefault="009E7A7E" w:rsidP="005E64DF">
            <w:pPr>
              <w:jc w:val="center"/>
              <w:rPr>
                <w:sz w:val="22"/>
                <w:szCs w:val="22"/>
              </w:rPr>
            </w:pPr>
            <w:r w:rsidRPr="00B936C9">
              <w:rPr>
                <w:sz w:val="22"/>
                <w:szCs w:val="22"/>
              </w:rPr>
              <w:t>2/</w:t>
            </w:r>
          </w:p>
          <w:p w:rsidR="009E7A7E" w:rsidRPr="00B936C9" w:rsidRDefault="009E7A7E" w:rsidP="005E64DF">
            <w:pPr>
              <w:jc w:val="center"/>
              <w:rPr>
                <w:sz w:val="22"/>
                <w:szCs w:val="22"/>
              </w:rPr>
            </w:pPr>
            <w:r w:rsidRPr="00B936C9">
              <w:rPr>
                <w:sz w:val="22"/>
                <w:szCs w:val="22"/>
              </w:rPr>
              <w:t>1,4</w:t>
            </w:r>
          </w:p>
        </w:tc>
        <w:tc>
          <w:tcPr>
            <w:tcW w:w="993" w:type="dxa"/>
          </w:tcPr>
          <w:p w:rsidR="009E7A7E" w:rsidRPr="00B936C9" w:rsidRDefault="009E7A7E" w:rsidP="005E64DF">
            <w:pPr>
              <w:jc w:val="center"/>
              <w:rPr>
                <w:sz w:val="22"/>
                <w:szCs w:val="22"/>
              </w:rPr>
            </w:pPr>
            <w:r w:rsidRPr="00B936C9">
              <w:rPr>
                <w:sz w:val="22"/>
                <w:szCs w:val="22"/>
              </w:rPr>
              <w:t>10/</w:t>
            </w:r>
          </w:p>
          <w:p w:rsidR="009E7A7E" w:rsidRPr="00B936C9" w:rsidRDefault="009E7A7E" w:rsidP="005E64DF">
            <w:pPr>
              <w:jc w:val="center"/>
              <w:rPr>
                <w:sz w:val="22"/>
                <w:szCs w:val="22"/>
              </w:rPr>
            </w:pPr>
            <w:r w:rsidRPr="00B936C9">
              <w:rPr>
                <w:sz w:val="22"/>
                <w:szCs w:val="22"/>
              </w:rPr>
              <w:t>7,2</w:t>
            </w:r>
          </w:p>
        </w:tc>
        <w:tc>
          <w:tcPr>
            <w:tcW w:w="992" w:type="dxa"/>
          </w:tcPr>
          <w:p w:rsidR="009E7A7E" w:rsidRPr="00B936C9" w:rsidRDefault="009E7A7E" w:rsidP="005E64DF">
            <w:pPr>
              <w:jc w:val="center"/>
              <w:rPr>
                <w:sz w:val="22"/>
                <w:szCs w:val="22"/>
              </w:rPr>
            </w:pPr>
            <w:r w:rsidRPr="00B936C9">
              <w:rPr>
                <w:sz w:val="22"/>
                <w:szCs w:val="22"/>
              </w:rPr>
              <w:t>5/</w:t>
            </w:r>
          </w:p>
          <w:p w:rsidR="009E7A7E" w:rsidRPr="00B936C9" w:rsidRDefault="009E7A7E" w:rsidP="005E64DF">
            <w:pPr>
              <w:jc w:val="center"/>
              <w:rPr>
                <w:sz w:val="22"/>
                <w:szCs w:val="22"/>
              </w:rPr>
            </w:pPr>
            <w:r w:rsidRPr="00B936C9">
              <w:rPr>
                <w:sz w:val="22"/>
                <w:szCs w:val="22"/>
              </w:rPr>
              <w:t>3,6</w:t>
            </w:r>
          </w:p>
        </w:tc>
        <w:tc>
          <w:tcPr>
            <w:tcW w:w="1021" w:type="dxa"/>
          </w:tcPr>
          <w:p w:rsidR="009E7A7E" w:rsidRPr="00B936C9" w:rsidRDefault="009E7A7E" w:rsidP="005E64DF">
            <w:pPr>
              <w:jc w:val="center"/>
              <w:rPr>
                <w:sz w:val="22"/>
                <w:szCs w:val="22"/>
              </w:rPr>
            </w:pPr>
            <w:r w:rsidRPr="00B936C9">
              <w:rPr>
                <w:sz w:val="22"/>
                <w:szCs w:val="22"/>
              </w:rPr>
              <w:t>10/</w:t>
            </w:r>
          </w:p>
          <w:p w:rsidR="009E7A7E" w:rsidRPr="00B936C9" w:rsidRDefault="009E7A7E" w:rsidP="005E64DF">
            <w:pPr>
              <w:jc w:val="center"/>
              <w:rPr>
                <w:sz w:val="22"/>
                <w:szCs w:val="22"/>
              </w:rPr>
            </w:pPr>
            <w:r w:rsidRPr="00B936C9">
              <w:rPr>
                <w:sz w:val="22"/>
                <w:szCs w:val="22"/>
              </w:rPr>
              <w:t>7,2</w:t>
            </w:r>
          </w:p>
        </w:tc>
        <w:tc>
          <w:tcPr>
            <w:tcW w:w="1105" w:type="dxa"/>
          </w:tcPr>
          <w:p w:rsidR="009E7A7E" w:rsidRPr="00B936C9" w:rsidRDefault="009E7A7E" w:rsidP="005E64DF">
            <w:pPr>
              <w:jc w:val="center"/>
              <w:rPr>
                <w:sz w:val="22"/>
                <w:szCs w:val="22"/>
              </w:rPr>
            </w:pPr>
            <w:r w:rsidRPr="00B936C9">
              <w:rPr>
                <w:sz w:val="22"/>
                <w:szCs w:val="22"/>
              </w:rPr>
              <w:t>118/</w:t>
            </w:r>
          </w:p>
          <w:p w:rsidR="009E7A7E" w:rsidRPr="00B936C9" w:rsidRDefault="009E7A7E" w:rsidP="005E64DF">
            <w:pPr>
              <w:jc w:val="center"/>
              <w:rPr>
                <w:sz w:val="22"/>
                <w:szCs w:val="22"/>
              </w:rPr>
            </w:pPr>
            <w:r w:rsidRPr="00B936C9">
              <w:rPr>
                <w:sz w:val="22"/>
                <w:szCs w:val="22"/>
              </w:rPr>
              <w:t>85,5</w:t>
            </w:r>
          </w:p>
        </w:tc>
      </w:tr>
      <w:tr w:rsidR="009E7A7E" w:rsidRPr="00B936C9" w:rsidTr="00CD67D1">
        <w:tc>
          <w:tcPr>
            <w:tcW w:w="1560" w:type="dxa"/>
          </w:tcPr>
          <w:p w:rsidR="009E7A7E" w:rsidRPr="00B936C9" w:rsidRDefault="009E7A7E" w:rsidP="005E64DF">
            <w:pPr>
              <w:rPr>
                <w:b/>
                <w:sz w:val="22"/>
                <w:szCs w:val="22"/>
              </w:rPr>
            </w:pPr>
            <w:r w:rsidRPr="00B936C9">
              <w:rPr>
                <w:b/>
                <w:sz w:val="22"/>
                <w:szCs w:val="22"/>
              </w:rPr>
              <w:t>Iš viso</w:t>
            </w:r>
          </w:p>
          <w:p w:rsidR="009E7A7E" w:rsidRPr="00B936C9" w:rsidRDefault="009E7A7E" w:rsidP="005E64DF">
            <w:pPr>
              <w:rPr>
                <w:b/>
                <w:sz w:val="22"/>
                <w:szCs w:val="22"/>
              </w:rPr>
            </w:pPr>
          </w:p>
        </w:tc>
        <w:tc>
          <w:tcPr>
            <w:tcW w:w="1122" w:type="dxa"/>
          </w:tcPr>
          <w:p w:rsidR="009E7A7E" w:rsidRPr="00B936C9" w:rsidRDefault="009E7A7E" w:rsidP="005E64DF">
            <w:pPr>
              <w:jc w:val="center"/>
              <w:rPr>
                <w:b/>
                <w:sz w:val="22"/>
                <w:szCs w:val="22"/>
              </w:rPr>
            </w:pPr>
            <w:r w:rsidRPr="00B936C9">
              <w:rPr>
                <w:b/>
                <w:sz w:val="22"/>
                <w:szCs w:val="22"/>
              </w:rPr>
              <w:t>1475/</w:t>
            </w:r>
          </w:p>
          <w:p w:rsidR="009E7A7E" w:rsidRPr="00B936C9" w:rsidRDefault="009E7A7E" w:rsidP="005E64DF">
            <w:pPr>
              <w:jc w:val="center"/>
              <w:rPr>
                <w:b/>
                <w:sz w:val="22"/>
                <w:szCs w:val="22"/>
              </w:rPr>
            </w:pPr>
            <w:r w:rsidRPr="00B936C9">
              <w:rPr>
                <w:b/>
                <w:sz w:val="22"/>
                <w:szCs w:val="22"/>
              </w:rPr>
              <w:t>1444</w:t>
            </w:r>
          </w:p>
        </w:tc>
        <w:tc>
          <w:tcPr>
            <w:tcW w:w="1146" w:type="dxa"/>
          </w:tcPr>
          <w:p w:rsidR="009E7A7E" w:rsidRPr="00B936C9" w:rsidRDefault="009E7A7E" w:rsidP="005E64DF">
            <w:pPr>
              <w:jc w:val="center"/>
              <w:rPr>
                <w:b/>
                <w:sz w:val="22"/>
                <w:szCs w:val="22"/>
              </w:rPr>
            </w:pPr>
            <w:r w:rsidRPr="00B936C9">
              <w:rPr>
                <w:b/>
                <w:sz w:val="22"/>
                <w:szCs w:val="22"/>
              </w:rPr>
              <w:t>352/</w:t>
            </w:r>
          </w:p>
          <w:p w:rsidR="009E7A7E" w:rsidRPr="00B936C9" w:rsidRDefault="009E7A7E" w:rsidP="005E64DF">
            <w:pPr>
              <w:jc w:val="center"/>
              <w:rPr>
                <w:b/>
                <w:sz w:val="22"/>
                <w:szCs w:val="22"/>
              </w:rPr>
            </w:pPr>
            <w:r w:rsidRPr="00B936C9">
              <w:rPr>
                <w:b/>
                <w:sz w:val="22"/>
                <w:szCs w:val="22"/>
              </w:rPr>
              <w:t>24,4</w:t>
            </w:r>
          </w:p>
        </w:tc>
        <w:tc>
          <w:tcPr>
            <w:tcW w:w="1134" w:type="dxa"/>
          </w:tcPr>
          <w:p w:rsidR="009E7A7E" w:rsidRPr="00B936C9" w:rsidRDefault="009E7A7E" w:rsidP="005E64DF">
            <w:pPr>
              <w:jc w:val="center"/>
              <w:rPr>
                <w:b/>
                <w:sz w:val="22"/>
                <w:szCs w:val="22"/>
              </w:rPr>
            </w:pPr>
            <w:r w:rsidRPr="00B936C9">
              <w:rPr>
                <w:b/>
                <w:sz w:val="22"/>
                <w:szCs w:val="22"/>
              </w:rPr>
              <w:t>632/</w:t>
            </w:r>
          </w:p>
          <w:p w:rsidR="009E7A7E" w:rsidRPr="00B936C9" w:rsidRDefault="009E7A7E" w:rsidP="005E64DF">
            <w:pPr>
              <w:jc w:val="center"/>
              <w:rPr>
                <w:b/>
                <w:sz w:val="22"/>
                <w:szCs w:val="22"/>
              </w:rPr>
            </w:pPr>
            <w:r w:rsidRPr="00B936C9">
              <w:rPr>
                <w:b/>
                <w:sz w:val="22"/>
                <w:szCs w:val="22"/>
              </w:rPr>
              <w:t>43,8</w:t>
            </w:r>
          </w:p>
        </w:tc>
        <w:tc>
          <w:tcPr>
            <w:tcW w:w="1134" w:type="dxa"/>
          </w:tcPr>
          <w:p w:rsidR="009E7A7E" w:rsidRPr="00B936C9" w:rsidRDefault="009E7A7E" w:rsidP="005E64DF">
            <w:pPr>
              <w:jc w:val="center"/>
              <w:rPr>
                <w:b/>
                <w:sz w:val="22"/>
                <w:szCs w:val="22"/>
              </w:rPr>
            </w:pPr>
            <w:r w:rsidRPr="00B936C9">
              <w:rPr>
                <w:b/>
                <w:sz w:val="22"/>
                <w:szCs w:val="22"/>
              </w:rPr>
              <w:t>67/</w:t>
            </w:r>
          </w:p>
          <w:p w:rsidR="009E7A7E" w:rsidRPr="00B936C9" w:rsidRDefault="009E7A7E" w:rsidP="005E64DF">
            <w:pPr>
              <w:jc w:val="center"/>
              <w:rPr>
                <w:b/>
                <w:sz w:val="22"/>
                <w:szCs w:val="22"/>
              </w:rPr>
            </w:pPr>
            <w:r w:rsidRPr="00B936C9">
              <w:rPr>
                <w:b/>
                <w:sz w:val="22"/>
                <w:szCs w:val="22"/>
              </w:rPr>
              <w:t>4,6</w:t>
            </w:r>
          </w:p>
        </w:tc>
        <w:tc>
          <w:tcPr>
            <w:tcW w:w="993" w:type="dxa"/>
          </w:tcPr>
          <w:p w:rsidR="009E7A7E" w:rsidRPr="00B936C9" w:rsidRDefault="009E7A7E" w:rsidP="005E64DF">
            <w:pPr>
              <w:jc w:val="center"/>
              <w:rPr>
                <w:b/>
                <w:sz w:val="22"/>
                <w:szCs w:val="22"/>
              </w:rPr>
            </w:pPr>
            <w:r w:rsidRPr="00B936C9">
              <w:rPr>
                <w:b/>
                <w:sz w:val="22"/>
                <w:szCs w:val="22"/>
              </w:rPr>
              <w:t>141/</w:t>
            </w:r>
          </w:p>
          <w:p w:rsidR="009E7A7E" w:rsidRPr="00B936C9" w:rsidRDefault="009E7A7E" w:rsidP="005E64DF">
            <w:pPr>
              <w:jc w:val="center"/>
              <w:rPr>
                <w:b/>
                <w:sz w:val="22"/>
                <w:szCs w:val="22"/>
              </w:rPr>
            </w:pPr>
            <w:r w:rsidRPr="00B936C9">
              <w:rPr>
                <w:b/>
                <w:sz w:val="22"/>
                <w:szCs w:val="22"/>
              </w:rPr>
              <w:t>9,8</w:t>
            </w:r>
          </w:p>
        </w:tc>
        <w:tc>
          <w:tcPr>
            <w:tcW w:w="992" w:type="dxa"/>
          </w:tcPr>
          <w:p w:rsidR="009E7A7E" w:rsidRPr="00B936C9" w:rsidRDefault="009E7A7E" w:rsidP="005E64DF">
            <w:pPr>
              <w:jc w:val="center"/>
              <w:rPr>
                <w:b/>
                <w:sz w:val="22"/>
                <w:szCs w:val="22"/>
              </w:rPr>
            </w:pPr>
            <w:r w:rsidRPr="00B936C9">
              <w:rPr>
                <w:b/>
                <w:sz w:val="22"/>
                <w:szCs w:val="22"/>
              </w:rPr>
              <w:t>156/</w:t>
            </w:r>
          </w:p>
          <w:p w:rsidR="009E7A7E" w:rsidRPr="00B936C9" w:rsidRDefault="009E7A7E" w:rsidP="005E64DF">
            <w:pPr>
              <w:jc w:val="center"/>
              <w:rPr>
                <w:b/>
                <w:sz w:val="22"/>
                <w:szCs w:val="22"/>
              </w:rPr>
            </w:pPr>
            <w:r w:rsidRPr="00B936C9">
              <w:rPr>
                <w:b/>
                <w:sz w:val="22"/>
                <w:szCs w:val="22"/>
              </w:rPr>
              <w:t>10,8</w:t>
            </w:r>
          </w:p>
        </w:tc>
        <w:tc>
          <w:tcPr>
            <w:tcW w:w="1021" w:type="dxa"/>
          </w:tcPr>
          <w:p w:rsidR="009E7A7E" w:rsidRPr="00B936C9" w:rsidRDefault="009E7A7E" w:rsidP="005E64DF">
            <w:pPr>
              <w:jc w:val="center"/>
              <w:rPr>
                <w:b/>
                <w:sz w:val="22"/>
                <w:szCs w:val="22"/>
              </w:rPr>
            </w:pPr>
            <w:r w:rsidRPr="00B936C9">
              <w:rPr>
                <w:b/>
                <w:sz w:val="22"/>
                <w:szCs w:val="22"/>
              </w:rPr>
              <w:t>95/</w:t>
            </w:r>
          </w:p>
          <w:p w:rsidR="009E7A7E" w:rsidRPr="00B936C9" w:rsidRDefault="009E7A7E" w:rsidP="005E64DF">
            <w:pPr>
              <w:jc w:val="center"/>
              <w:rPr>
                <w:b/>
                <w:sz w:val="22"/>
                <w:szCs w:val="22"/>
              </w:rPr>
            </w:pPr>
            <w:r w:rsidRPr="00B936C9">
              <w:rPr>
                <w:b/>
                <w:sz w:val="22"/>
                <w:szCs w:val="22"/>
              </w:rPr>
              <w:t>6,6</w:t>
            </w:r>
          </w:p>
        </w:tc>
        <w:tc>
          <w:tcPr>
            <w:tcW w:w="1105" w:type="dxa"/>
          </w:tcPr>
          <w:p w:rsidR="009E7A7E" w:rsidRPr="00B936C9" w:rsidRDefault="009E7A7E" w:rsidP="005E64DF">
            <w:pPr>
              <w:jc w:val="center"/>
              <w:rPr>
                <w:b/>
                <w:sz w:val="22"/>
                <w:szCs w:val="22"/>
              </w:rPr>
            </w:pPr>
            <w:r w:rsidRPr="00B936C9">
              <w:rPr>
                <w:b/>
                <w:sz w:val="22"/>
                <w:szCs w:val="22"/>
              </w:rPr>
              <w:t>1207/</w:t>
            </w:r>
          </w:p>
          <w:p w:rsidR="009E7A7E" w:rsidRPr="00B936C9" w:rsidRDefault="009E7A7E" w:rsidP="005E64DF">
            <w:pPr>
              <w:jc w:val="center"/>
              <w:rPr>
                <w:b/>
                <w:sz w:val="22"/>
                <w:szCs w:val="22"/>
              </w:rPr>
            </w:pPr>
            <w:r w:rsidRPr="00B936C9">
              <w:rPr>
                <w:b/>
                <w:sz w:val="22"/>
                <w:szCs w:val="22"/>
              </w:rPr>
              <w:t>83,6</w:t>
            </w:r>
          </w:p>
        </w:tc>
      </w:tr>
    </w:tbl>
    <w:p w:rsidR="009E7A7E" w:rsidRPr="00B936C9" w:rsidRDefault="009E7A7E" w:rsidP="005E64DF">
      <w:pPr>
        <w:spacing w:after="0" w:line="240" w:lineRule="auto"/>
        <w:ind w:firstLine="709"/>
        <w:jc w:val="both"/>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120 lentelė (7.11.1.). 2013–2014 m. m lietuvių kalbos (gimtosios) (raštu) pagrindinio ugdymo pasiekimų patikrinimo rezultatai (laikiusiųjų, išlaikiusiųjų bei 9–10 balais išlaikiusiųjų mokinių skaičius ir dalis (%) pagal mokyklas)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417"/>
        <w:gridCol w:w="1418"/>
        <w:gridCol w:w="1275"/>
        <w:gridCol w:w="1418"/>
        <w:gridCol w:w="1417"/>
      </w:tblGrid>
      <w:tr w:rsidR="009E7A7E" w:rsidRPr="00B936C9" w:rsidTr="00CD67D1">
        <w:trPr>
          <w:trHeight w:val="589"/>
        </w:trPr>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Bendrojo ugdymo mokyklos pavadinimas</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Laikiusiųjų skaičius</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Išlaikiusiųjų skaičius</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Išlaikiusiųjų dalis (%) </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Išlaikiusiųjų</w:t>
            </w: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9–10 balų</w:t>
            </w: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skaičius</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Išlaikiusiųjų 9–10 balų</w:t>
            </w: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dalis (%)</w:t>
            </w:r>
          </w:p>
        </w:tc>
      </w:tr>
      <w:tr w:rsidR="009E7A7E" w:rsidRPr="00B936C9" w:rsidTr="00CD67D1">
        <w:trPr>
          <w:trHeight w:val="303"/>
        </w:trPr>
        <w:tc>
          <w:tcPr>
            <w:tcW w:w="9747" w:type="dxa"/>
            <w:gridSpan w:val="6"/>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Gimnazijos</w:t>
            </w:r>
          </w:p>
        </w:tc>
      </w:tr>
      <w:tr w:rsidR="009E7A7E" w:rsidRPr="00B936C9" w:rsidTr="00CD67D1">
        <w:trPr>
          <w:trHeight w:val="157"/>
        </w:trPr>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„Aukuro“</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148</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139</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93,9</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„Ąžuolyno“ </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172</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172</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79</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45,9</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Baltijos </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78</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71</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91,0</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S. Šemerio suaugusiųjų </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88,9</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Naujakiemio suaugusiųjų </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70,0</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„Varpo“ </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138</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138</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9,4</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„Vėtrungės“</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165</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165</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18,2</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Vytauto Didžiojo </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165</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165</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28</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16,9</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„Žemynos“ </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144</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141</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97,9</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11,8</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Vydūno </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50</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50</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30,0</w:t>
            </w:r>
          </w:p>
        </w:tc>
      </w:tr>
      <w:tr w:rsidR="009E7A7E" w:rsidRPr="00B936C9" w:rsidTr="00CD67D1">
        <w:tc>
          <w:tcPr>
            <w:tcW w:w="9747" w:type="dxa"/>
            <w:gridSpan w:val="6"/>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Pagrindinės mokyklos</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Gedminų </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Ievos Simonaitytės </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35</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92,1</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„Saulėtekio“ </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Vitės </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94,4</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Litorinos </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2802"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Iš viso</w:t>
            </w:r>
          </w:p>
        </w:tc>
        <w:tc>
          <w:tcPr>
            <w:tcW w:w="1417"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1188</w:t>
            </w:r>
          </w:p>
        </w:tc>
        <w:tc>
          <w:tcPr>
            <w:tcW w:w="14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1157</w:t>
            </w:r>
          </w:p>
        </w:tc>
        <w:tc>
          <w:tcPr>
            <w:tcW w:w="127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97,4</w:t>
            </w:r>
          </w:p>
        </w:tc>
        <w:tc>
          <w:tcPr>
            <w:tcW w:w="14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183</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15,4</w:t>
            </w:r>
          </w:p>
        </w:tc>
      </w:tr>
    </w:tbl>
    <w:p w:rsidR="00396FE8" w:rsidRPr="00B936C9" w:rsidRDefault="00396FE8" w:rsidP="005E64DF">
      <w:pPr>
        <w:spacing w:after="0" w:line="240" w:lineRule="auto"/>
        <w:ind w:firstLine="709"/>
        <w:jc w:val="both"/>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121 lentelė (7.11.2.). 2013–2014 m. m. matematikos pagrindinio ugdymo pasiekimų patikrinimo rezultatai (laikiusiųjų, išlaikiusiųjų bei 9–10 balais išlaikiusiųjų mokinių skaičius ir dalis (%) pagal mokyklas)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417"/>
        <w:gridCol w:w="1418"/>
        <w:gridCol w:w="1275"/>
        <w:gridCol w:w="1417"/>
        <w:gridCol w:w="1417"/>
      </w:tblGrid>
      <w:tr w:rsidR="009E7A7E" w:rsidRPr="00B936C9" w:rsidTr="00D17153">
        <w:trPr>
          <w:trHeight w:val="729"/>
          <w:tblHeader/>
        </w:trPr>
        <w:tc>
          <w:tcPr>
            <w:tcW w:w="280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Bendrojo ugdymo mokyklos pavadinimas</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Laikiusiųjų skaičius</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Išlaikiusiųjų skaičius</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Išlaikiusiųjų dalis (%)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Išlaikiusiųjų</w:t>
            </w: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9–10 balų</w:t>
            </w: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skaičius</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Išlaikiusiųjų 9–10 balų dalis (%)</w:t>
            </w:r>
          </w:p>
        </w:tc>
      </w:tr>
      <w:tr w:rsidR="009E7A7E" w:rsidRPr="00B936C9" w:rsidTr="00CD67D1">
        <w:tc>
          <w:tcPr>
            <w:tcW w:w="9746" w:type="dxa"/>
            <w:gridSpan w:val="6"/>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Gimnazijos</w:t>
            </w:r>
          </w:p>
        </w:tc>
      </w:tr>
      <w:tr w:rsidR="009E7A7E" w:rsidRPr="00B936C9" w:rsidTr="00CD67D1">
        <w:tc>
          <w:tcPr>
            <w:tcW w:w="2802"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„Aitvaro“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48</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48</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22,9</w:t>
            </w:r>
          </w:p>
        </w:tc>
      </w:tr>
      <w:tr w:rsidR="009E7A7E" w:rsidRPr="00B936C9" w:rsidTr="00CD67D1">
        <w:trPr>
          <w:trHeight w:val="261"/>
        </w:trPr>
        <w:tc>
          <w:tcPr>
            <w:tcW w:w="2802"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„Aukuro“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149</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117</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78,5</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3,4</w:t>
            </w:r>
          </w:p>
        </w:tc>
      </w:tr>
      <w:tr w:rsidR="009E7A7E" w:rsidRPr="00B936C9" w:rsidTr="00CD67D1">
        <w:tc>
          <w:tcPr>
            <w:tcW w:w="2802"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„Ąžuolyno“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172</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172</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129</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75,0</w:t>
            </w:r>
          </w:p>
        </w:tc>
      </w:tr>
      <w:tr w:rsidR="009E7A7E" w:rsidRPr="00B936C9" w:rsidTr="00CD67D1">
        <w:tc>
          <w:tcPr>
            <w:tcW w:w="2802"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Baltijos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77</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41</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53,2</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r>
      <w:tr w:rsidR="009E7A7E" w:rsidRPr="00B936C9" w:rsidTr="00CD67D1">
        <w:tc>
          <w:tcPr>
            <w:tcW w:w="28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H. Zudermano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47</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44</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93,6</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12,8</w:t>
            </w:r>
          </w:p>
        </w:tc>
      </w:tr>
      <w:tr w:rsidR="009E7A7E" w:rsidRPr="00B936C9" w:rsidTr="00CD67D1">
        <w:tc>
          <w:tcPr>
            <w:tcW w:w="28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S. Šemerio suaugusiųjų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28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Naujakiemio suaugusiųjų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72,2</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2802"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„Varpo“ gimnazija</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138</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117</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84,8</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13,0</w:t>
            </w:r>
          </w:p>
        </w:tc>
      </w:tr>
      <w:tr w:rsidR="009E7A7E" w:rsidRPr="00B936C9" w:rsidTr="00CD67D1">
        <w:tc>
          <w:tcPr>
            <w:tcW w:w="2802"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lastRenderedPageBreak/>
              <w:t>„Vėtrungės“ gimnazija</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165</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161</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97,6</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13,9</w:t>
            </w:r>
          </w:p>
        </w:tc>
      </w:tr>
      <w:tr w:rsidR="009E7A7E" w:rsidRPr="00B936C9" w:rsidTr="00CD67D1">
        <w:tc>
          <w:tcPr>
            <w:tcW w:w="28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Vytauto Didžiojo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165</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160</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96,9</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22,4</w:t>
            </w:r>
          </w:p>
        </w:tc>
      </w:tr>
      <w:tr w:rsidR="009E7A7E" w:rsidRPr="00B936C9" w:rsidTr="00CD67D1">
        <w:tc>
          <w:tcPr>
            <w:tcW w:w="2802"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„Žaliakalnio“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51</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43</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84,3</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13,7</w:t>
            </w:r>
          </w:p>
        </w:tc>
      </w:tr>
      <w:tr w:rsidR="009E7A7E" w:rsidRPr="00B936C9" w:rsidTr="00CD67D1">
        <w:tc>
          <w:tcPr>
            <w:tcW w:w="2802"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„Žemynos“ gimnazija</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144</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105</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73,0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9,0</w:t>
            </w:r>
          </w:p>
        </w:tc>
      </w:tr>
      <w:tr w:rsidR="009E7A7E" w:rsidRPr="00B936C9" w:rsidTr="00CD67D1">
        <w:tc>
          <w:tcPr>
            <w:tcW w:w="2802" w:type="dxa"/>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Vydūno gimnazija</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50</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47</w:t>
            </w:r>
          </w:p>
        </w:tc>
        <w:tc>
          <w:tcPr>
            <w:tcW w:w="1275"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94,0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12,0</w:t>
            </w:r>
          </w:p>
        </w:tc>
      </w:tr>
      <w:tr w:rsidR="009E7A7E" w:rsidRPr="00B936C9" w:rsidTr="00CD67D1">
        <w:tc>
          <w:tcPr>
            <w:tcW w:w="9746" w:type="dxa"/>
            <w:gridSpan w:val="6"/>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Pagrindinės mokyklos</w:t>
            </w:r>
          </w:p>
        </w:tc>
      </w:tr>
      <w:tr w:rsidR="009E7A7E" w:rsidRPr="00B936C9" w:rsidTr="00CD67D1">
        <w:tc>
          <w:tcPr>
            <w:tcW w:w="28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Andrejaus Rubliovo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275"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28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Gedminų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1275"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28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Ievos Simonaitytės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35</w:t>
            </w:r>
          </w:p>
        </w:tc>
        <w:tc>
          <w:tcPr>
            <w:tcW w:w="1275"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92,1</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r>
      <w:tr w:rsidR="009E7A7E" w:rsidRPr="00B936C9" w:rsidTr="00CD67D1">
        <w:tc>
          <w:tcPr>
            <w:tcW w:w="28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Maksimo Gorkio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28</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28</w:t>
            </w:r>
          </w:p>
        </w:tc>
        <w:tc>
          <w:tcPr>
            <w:tcW w:w="1275"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25,0</w:t>
            </w:r>
          </w:p>
        </w:tc>
      </w:tr>
      <w:tr w:rsidR="009E7A7E" w:rsidRPr="00B936C9" w:rsidTr="00CD67D1">
        <w:tc>
          <w:tcPr>
            <w:tcW w:w="28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„Pajūrio“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32</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1275"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96,8</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25,0</w:t>
            </w:r>
          </w:p>
        </w:tc>
      </w:tr>
      <w:tr w:rsidR="009E7A7E" w:rsidRPr="00B936C9" w:rsidTr="00CD67D1">
        <w:tc>
          <w:tcPr>
            <w:tcW w:w="28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„Saulėtekio“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275"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93,7</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28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„Santarvės“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27</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27</w:t>
            </w:r>
          </w:p>
        </w:tc>
        <w:tc>
          <w:tcPr>
            <w:tcW w:w="1275"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11,1</w:t>
            </w:r>
          </w:p>
        </w:tc>
      </w:tr>
      <w:tr w:rsidR="009E7A7E" w:rsidRPr="00B936C9" w:rsidTr="00CD67D1">
        <w:tc>
          <w:tcPr>
            <w:tcW w:w="28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Vitės </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1275"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88,9</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0</w:t>
            </w:r>
          </w:p>
        </w:tc>
      </w:tr>
      <w:tr w:rsidR="009E7A7E" w:rsidRPr="00B936C9" w:rsidTr="00CD67D1">
        <w:tc>
          <w:tcPr>
            <w:tcW w:w="9746" w:type="dxa"/>
            <w:gridSpan w:val="6"/>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Specialioji mokykla</w:t>
            </w:r>
          </w:p>
        </w:tc>
      </w:tr>
      <w:tr w:rsidR="009E7A7E" w:rsidRPr="00B936C9" w:rsidTr="00CD67D1">
        <w:tc>
          <w:tcPr>
            <w:tcW w:w="28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Litorinos</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418"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275"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100</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417"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9E7A7E" w:rsidRPr="00B936C9" w:rsidTr="00CD67D1">
        <w:tc>
          <w:tcPr>
            <w:tcW w:w="2802" w:type="dxa"/>
          </w:tcPr>
          <w:p w:rsidR="009E7A7E" w:rsidRPr="00B936C9" w:rsidRDefault="009E7A7E"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1417"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1430</w:t>
            </w:r>
          </w:p>
        </w:tc>
        <w:tc>
          <w:tcPr>
            <w:tcW w:w="1418"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1267</w:t>
            </w:r>
          </w:p>
        </w:tc>
        <w:tc>
          <w:tcPr>
            <w:tcW w:w="1275" w:type="dxa"/>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88,6</w:t>
            </w:r>
          </w:p>
        </w:tc>
        <w:tc>
          <w:tcPr>
            <w:tcW w:w="1417"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278</w:t>
            </w:r>
          </w:p>
        </w:tc>
        <w:tc>
          <w:tcPr>
            <w:tcW w:w="1417"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19,4</w:t>
            </w:r>
          </w:p>
        </w:tc>
      </w:tr>
    </w:tbl>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122 lentelė (</w:t>
      </w:r>
      <w:r w:rsidRPr="00B936C9">
        <w:rPr>
          <w:rFonts w:ascii="Times New Roman" w:hAnsi="Times New Roman" w:cs="Times New Roman"/>
          <w:lang w:val="en-US"/>
        </w:rPr>
        <w:t xml:space="preserve">7.12.). </w:t>
      </w:r>
      <w:r w:rsidRPr="00B936C9">
        <w:rPr>
          <w:rFonts w:ascii="Times New Roman" w:hAnsi="Times New Roman" w:cs="Times New Roman"/>
        </w:rPr>
        <w:t>Vidutinis pasirinktų laikyti egzaminų skaičius, tenkantis vienam abiturientui</w:t>
      </w:r>
    </w:p>
    <w:tbl>
      <w:tblPr>
        <w:tblStyle w:val="Lentelstinklelis"/>
        <w:tblW w:w="10774" w:type="dxa"/>
        <w:tblInd w:w="-885" w:type="dxa"/>
        <w:tblLayout w:type="fixed"/>
        <w:tblLook w:val="04A0" w:firstRow="1" w:lastRow="0" w:firstColumn="1" w:lastColumn="0" w:noHBand="0" w:noVBand="1"/>
      </w:tblPr>
      <w:tblGrid>
        <w:gridCol w:w="1419"/>
        <w:gridCol w:w="567"/>
        <w:gridCol w:w="567"/>
        <w:gridCol w:w="567"/>
        <w:gridCol w:w="567"/>
        <w:gridCol w:w="567"/>
        <w:gridCol w:w="850"/>
        <w:gridCol w:w="567"/>
        <w:gridCol w:w="567"/>
        <w:gridCol w:w="567"/>
        <w:gridCol w:w="567"/>
        <w:gridCol w:w="567"/>
        <w:gridCol w:w="567"/>
        <w:gridCol w:w="567"/>
        <w:gridCol w:w="567"/>
        <w:gridCol w:w="567"/>
        <w:gridCol w:w="567"/>
      </w:tblGrid>
      <w:tr w:rsidR="009E7A7E" w:rsidRPr="00B936C9" w:rsidTr="00D17153">
        <w:trPr>
          <w:trHeight w:val="70"/>
          <w:tblHeader/>
        </w:trPr>
        <w:tc>
          <w:tcPr>
            <w:tcW w:w="10774" w:type="dxa"/>
            <w:gridSpan w:val="17"/>
          </w:tcPr>
          <w:p w:rsidR="009E7A7E" w:rsidRPr="00B936C9" w:rsidRDefault="009E7A7E" w:rsidP="005E64DF">
            <w:pPr>
              <w:tabs>
                <w:tab w:val="left" w:pos="4110"/>
              </w:tabs>
              <w:jc w:val="center"/>
              <w:rPr>
                <w:sz w:val="22"/>
                <w:szCs w:val="22"/>
              </w:rPr>
            </w:pPr>
            <w:r w:rsidRPr="00B936C9">
              <w:rPr>
                <w:sz w:val="22"/>
                <w:szCs w:val="22"/>
              </w:rPr>
              <w:t>Pasirinkta egzaminų</w:t>
            </w:r>
          </w:p>
        </w:tc>
      </w:tr>
      <w:tr w:rsidR="009E7A7E" w:rsidRPr="00B936C9" w:rsidTr="00D17153">
        <w:trPr>
          <w:cantSplit/>
          <w:trHeight w:val="202"/>
          <w:tblHeader/>
        </w:trPr>
        <w:tc>
          <w:tcPr>
            <w:tcW w:w="1419" w:type="dxa"/>
            <w:vMerge w:val="restart"/>
          </w:tcPr>
          <w:p w:rsidR="009E7A7E" w:rsidRPr="00B936C9" w:rsidRDefault="009E7A7E" w:rsidP="005E64DF">
            <w:pPr>
              <w:rPr>
                <w:sz w:val="22"/>
                <w:szCs w:val="22"/>
              </w:rPr>
            </w:pPr>
            <w:r w:rsidRPr="00B936C9">
              <w:rPr>
                <w:sz w:val="22"/>
                <w:szCs w:val="22"/>
              </w:rPr>
              <w:t xml:space="preserve"> </w:t>
            </w:r>
          </w:p>
          <w:p w:rsidR="009E7A7E" w:rsidRPr="00B936C9" w:rsidRDefault="009E7A7E" w:rsidP="005E64DF">
            <w:pPr>
              <w:rPr>
                <w:sz w:val="22"/>
                <w:szCs w:val="22"/>
              </w:rPr>
            </w:pPr>
          </w:p>
          <w:p w:rsidR="009E7A7E" w:rsidRPr="00B936C9" w:rsidRDefault="009E7A7E" w:rsidP="005E64DF">
            <w:pPr>
              <w:jc w:val="center"/>
              <w:rPr>
                <w:sz w:val="22"/>
                <w:szCs w:val="22"/>
              </w:rPr>
            </w:pPr>
          </w:p>
          <w:p w:rsidR="009E7A7E" w:rsidRPr="00B936C9" w:rsidRDefault="009E7A7E" w:rsidP="005E64DF">
            <w:pPr>
              <w:jc w:val="center"/>
              <w:rPr>
                <w:sz w:val="22"/>
                <w:szCs w:val="22"/>
              </w:rPr>
            </w:pPr>
          </w:p>
          <w:p w:rsidR="009E7A7E" w:rsidRPr="00B936C9" w:rsidRDefault="009E7A7E" w:rsidP="005E64DF">
            <w:pPr>
              <w:jc w:val="center"/>
              <w:rPr>
                <w:sz w:val="22"/>
                <w:szCs w:val="22"/>
              </w:rPr>
            </w:pPr>
            <w:r w:rsidRPr="00B936C9">
              <w:rPr>
                <w:sz w:val="22"/>
                <w:szCs w:val="22"/>
              </w:rPr>
              <w:t>Gimnazijos pavadinimas</w:t>
            </w:r>
          </w:p>
        </w:tc>
        <w:tc>
          <w:tcPr>
            <w:tcW w:w="567" w:type="dxa"/>
            <w:vMerge w:val="restart"/>
            <w:textDirection w:val="btLr"/>
          </w:tcPr>
          <w:p w:rsidR="009E7A7E" w:rsidRPr="00B936C9" w:rsidRDefault="009E7A7E" w:rsidP="005E64DF">
            <w:pPr>
              <w:ind w:left="113" w:right="113"/>
              <w:rPr>
                <w:sz w:val="22"/>
                <w:szCs w:val="22"/>
              </w:rPr>
            </w:pPr>
            <w:r w:rsidRPr="00B936C9">
              <w:rPr>
                <w:sz w:val="22"/>
                <w:szCs w:val="22"/>
              </w:rPr>
              <w:t>Abiturientų skaičius</w:t>
            </w:r>
          </w:p>
        </w:tc>
        <w:tc>
          <w:tcPr>
            <w:tcW w:w="1701" w:type="dxa"/>
            <w:gridSpan w:val="3"/>
          </w:tcPr>
          <w:p w:rsidR="009E7A7E" w:rsidRPr="00B936C9" w:rsidRDefault="009E7A7E" w:rsidP="005E64DF">
            <w:pPr>
              <w:jc w:val="center"/>
              <w:rPr>
                <w:sz w:val="22"/>
                <w:szCs w:val="22"/>
              </w:rPr>
            </w:pPr>
            <w:r w:rsidRPr="00B936C9">
              <w:rPr>
                <w:sz w:val="22"/>
                <w:szCs w:val="22"/>
              </w:rPr>
              <w:t>Mokyklinių</w:t>
            </w:r>
          </w:p>
        </w:tc>
        <w:tc>
          <w:tcPr>
            <w:tcW w:w="5953" w:type="dxa"/>
            <w:gridSpan w:val="10"/>
          </w:tcPr>
          <w:p w:rsidR="009E7A7E" w:rsidRPr="00B936C9" w:rsidRDefault="009E7A7E" w:rsidP="005E64DF">
            <w:pPr>
              <w:jc w:val="center"/>
              <w:rPr>
                <w:sz w:val="22"/>
                <w:szCs w:val="22"/>
              </w:rPr>
            </w:pPr>
            <w:r w:rsidRPr="00B936C9">
              <w:rPr>
                <w:sz w:val="22"/>
                <w:szCs w:val="22"/>
              </w:rPr>
              <w:t>Valstybinių</w:t>
            </w:r>
          </w:p>
        </w:tc>
        <w:tc>
          <w:tcPr>
            <w:tcW w:w="567" w:type="dxa"/>
            <w:vMerge w:val="restart"/>
            <w:textDirection w:val="btLr"/>
          </w:tcPr>
          <w:p w:rsidR="009E7A7E" w:rsidRPr="00B936C9" w:rsidRDefault="009E7A7E" w:rsidP="005E64DF">
            <w:pPr>
              <w:ind w:left="113" w:right="113"/>
              <w:jc w:val="center"/>
              <w:rPr>
                <w:sz w:val="22"/>
                <w:szCs w:val="22"/>
              </w:rPr>
            </w:pPr>
            <w:r w:rsidRPr="00B936C9">
              <w:rPr>
                <w:sz w:val="22"/>
                <w:szCs w:val="22"/>
              </w:rPr>
              <w:t>Iš viso pasirinkta egzaminų</w:t>
            </w:r>
          </w:p>
        </w:tc>
        <w:tc>
          <w:tcPr>
            <w:tcW w:w="567" w:type="dxa"/>
            <w:vMerge w:val="restart"/>
            <w:textDirection w:val="btLr"/>
            <w:vAlign w:val="center"/>
          </w:tcPr>
          <w:p w:rsidR="009E7A7E" w:rsidRPr="00B936C9" w:rsidRDefault="009E7A7E" w:rsidP="005E64DF">
            <w:pPr>
              <w:ind w:left="113" w:right="113"/>
              <w:jc w:val="center"/>
              <w:rPr>
                <w:sz w:val="22"/>
                <w:szCs w:val="22"/>
              </w:rPr>
            </w:pPr>
            <w:r w:rsidRPr="00B936C9">
              <w:rPr>
                <w:sz w:val="22"/>
                <w:szCs w:val="22"/>
              </w:rPr>
              <w:t>Vidutiniškai 1 abiturientui tenka egzaminų</w:t>
            </w:r>
          </w:p>
        </w:tc>
      </w:tr>
      <w:tr w:rsidR="009E7A7E" w:rsidRPr="00B936C9" w:rsidTr="00D17153">
        <w:trPr>
          <w:cantSplit/>
          <w:trHeight w:val="2077"/>
          <w:tblHeader/>
        </w:trPr>
        <w:tc>
          <w:tcPr>
            <w:tcW w:w="1419" w:type="dxa"/>
            <w:vMerge/>
          </w:tcPr>
          <w:p w:rsidR="009E7A7E" w:rsidRPr="00B936C9" w:rsidRDefault="009E7A7E" w:rsidP="005E64DF">
            <w:pPr>
              <w:rPr>
                <w:sz w:val="22"/>
                <w:szCs w:val="22"/>
              </w:rPr>
            </w:pPr>
          </w:p>
        </w:tc>
        <w:tc>
          <w:tcPr>
            <w:tcW w:w="567" w:type="dxa"/>
            <w:vMerge/>
          </w:tcPr>
          <w:p w:rsidR="009E7A7E" w:rsidRPr="00B936C9" w:rsidRDefault="009E7A7E" w:rsidP="005E64DF">
            <w:pPr>
              <w:rPr>
                <w:sz w:val="22"/>
                <w:szCs w:val="22"/>
              </w:rPr>
            </w:pPr>
          </w:p>
        </w:tc>
        <w:tc>
          <w:tcPr>
            <w:tcW w:w="567" w:type="dxa"/>
            <w:textDirection w:val="btLr"/>
          </w:tcPr>
          <w:p w:rsidR="009E7A7E" w:rsidRPr="00B936C9" w:rsidRDefault="009E7A7E" w:rsidP="005E64DF">
            <w:pPr>
              <w:ind w:left="113" w:right="113"/>
              <w:jc w:val="center"/>
              <w:rPr>
                <w:sz w:val="22"/>
                <w:szCs w:val="22"/>
              </w:rPr>
            </w:pPr>
            <w:r w:rsidRPr="00B936C9">
              <w:rPr>
                <w:sz w:val="22"/>
                <w:szCs w:val="22"/>
              </w:rPr>
              <w:t>Lietuvių k. / gimtoji k. (rusų)</w:t>
            </w:r>
          </w:p>
        </w:tc>
        <w:tc>
          <w:tcPr>
            <w:tcW w:w="567" w:type="dxa"/>
            <w:textDirection w:val="btLr"/>
          </w:tcPr>
          <w:p w:rsidR="009E7A7E" w:rsidRPr="00B936C9" w:rsidRDefault="009E7A7E" w:rsidP="005E64DF">
            <w:pPr>
              <w:ind w:left="113" w:right="113"/>
              <w:jc w:val="center"/>
              <w:rPr>
                <w:sz w:val="22"/>
                <w:szCs w:val="22"/>
              </w:rPr>
            </w:pPr>
            <w:r w:rsidRPr="00B936C9">
              <w:rPr>
                <w:sz w:val="22"/>
                <w:szCs w:val="22"/>
              </w:rPr>
              <w:t>Menai / muzikologija</w:t>
            </w:r>
          </w:p>
        </w:tc>
        <w:tc>
          <w:tcPr>
            <w:tcW w:w="567" w:type="dxa"/>
            <w:textDirection w:val="btLr"/>
          </w:tcPr>
          <w:p w:rsidR="009E7A7E" w:rsidRPr="00B936C9" w:rsidRDefault="009E7A7E" w:rsidP="005E64DF">
            <w:pPr>
              <w:ind w:left="113" w:right="113"/>
              <w:jc w:val="center"/>
              <w:rPr>
                <w:sz w:val="22"/>
                <w:szCs w:val="22"/>
              </w:rPr>
            </w:pPr>
            <w:r w:rsidRPr="00B936C9">
              <w:rPr>
                <w:sz w:val="22"/>
                <w:szCs w:val="22"/>
              </w:rPr>
              <w:t>Technologijos</w:t>
            </w:r>
          </w:p>
        </w:tc>
        <w:tc>
          <w:tcPr>
            <w:tcW w:w="567" w:type="dxa"/>
            <w:textDirection w:val="btLr"/>
          </w:tcPr>
          <w:p w:rsidR="009E7A7E" w:rsidRPr="00B936C9" w:rsidRDefault="009E7A7E" w:rsidP="005E64DF">
            <w:pPr>
              <w:ind w:left="113" w:right="113"/>
              <w:jc w:val="center"/>
              <w:rPr>
                <w:sz w:val="22"/>
                <w:szCs w:val="22"/>
              </w:rPr>
            </w:pPr>
            <w:r w:rsidRPr="00B936C9">
              <w:rPr>
                <w:sz w:val="22"/>
                <w:szCs w:val="22"/>
              </w:rPr>
              <w:t>Lietuvių  k.</w:t>
            </w:r>
          </w:p>
        </w:tc>
        <w:tc>
          <w:tcPr>
            <w:tcW w:w="850" w:type="dxa"/>
            <w:textDirection w:val="btLr"/>
          </w:tcPr>
          <w:p w:rsidR="009E7A7E" w:rsidRPr="00B936C9" w:rsidRDefault="009E7A7E" w:rsidP="005E64DF">
            <w:pPr>
              <w:ind w:left="113" w:right="113"/>
              <w:jc w:val="center"/>
              <w:rPr>
                <w:sz w:val="22"/>
                <w:szCs w:val="22"/>
              </w:rPr>
            </w:pPr>
            <w:r w:rsidRPr="00B936C9">
              <w:rPr>
                <w:sz w:val="22"/>
                <w:szCs w:val="22"/>
              </w:rPr>
              <w:t>Anglų k. / vokiečių  k.</w:t>
            </w:r>
          </w:p>
        </w:tc>
        <w:tc>
          <w:tcPr>
            <w:tcW w:w="567" w:type="dxa"/>
            <w:textDirection w:val="btLr"/>
          </w:tcPr>
          <w:p w:rsidR="009E7A7E" w:rsidRPr="00B936C9" w:rsidRDefault="009E7A7E" w:rsidP="005E64DF">
            <w:pPr>
              <w:ind w:left="113" w:right="113"/>
              <w:jc w:val="center"/>
              <w:rPr>
                <w:sz w:val="22"/>
                <w:szCs w:val="22"/>
              </w:rPr>
            </w:pPr>
            <w:r w:rsidRPr="00B936C9">
              <w:rPr>
                <w:sz w:val="22"/>
                <w:szCs w:val="22"/>
              </w:rPr>
              <w:t>Istorija</w:t>
            </w:r>
          </w:p>
        </w:tc>
        <w:tc>
          <w:tcPr>
            <w:tcW w:w="567" w:type="dxa"/>
            <w:textDirection w:val="btLr"/>
          </w:tcPr>
          <w:p w:rsidR="009E7A7E" w:rsidRPr="00B936C9" w:rsidRDefault="009E7A7E" w:rsidP="005E64DF">
            <w:pPr>
              <w:ind w:left="113" w:right="113"/>
              <w:jc w:val="center"/>
              <w:rPr>
                <w:sz w:val="22"/>
                <w:szCs w:val="22"/>
              </w:rPr>
            </w:pPr>
            <w:r w:rsidRPr="00B936C9">
              <w:rPr>
                <w:sz w:val="22"/>
                <w:szCs w:val="22"/>
              </w:rPr>
              <w:t>Matematika</w:t>
            </w:r>
          </w:p>
        </w:tc>
        <w:tc>
          <w:tcPr>
            <w:tcW w:w="567" w:type="dxa"/>
            <w:textDirection w:val="btLr"/>
          </w:tcPr>
          <w:p w:rsidR="009E7A7E" w:rsidRPr="00B936C9" w:rsidRDefault="009E7A7E" w:rsidP="005E64DF">
            <w:pPr>
              <w:ind w:left="113" w:right="113"/>
              <w:jc w:val="center"/>
              <w:rPr>
                <w:sz w:val="22"/>
                <w:szCs w:val="22"/>
              </w:rPr>
            </w:pPr>
            <w:r w:rsidRPr="00B936C9">
              <w:rPr>
                <w:sz w:val="22"/>
                <w:szCs w:val="22"/>
              </w:rPr>
              <w:t>Biologija</w:t>
            </w:r>
          </w:p>
        </w:tc>
        <w:tc>
          <w:tcPr>
            <w:tcW w:w="567" w:type="dxa"/>
            <w:textDirection w:val="btLr"/>
          </w:tcPr>
          <w:p w:rsidR="009E7A7E" w:rsidRPr="00B936C9" w:rsidRDefault="009E7A7E" w:rsidP="005E64DF">
            <w:pPr>
              <w:ind w:left="113" w:right="113"/>
              <w:jc w:val="center"/>
              <w:rPr>
                <w:sz w:val="22"/>
                <w:szCs w:val="22"/>
              </w:rPr>
            </w:pPr>
            <w:r w:rsidRPr="00B936C9">
              <w:rPr>
                <w:sz w:val="22"/>
                <w:szCs w:val="22"/>
              </w:rPr>
              <w:t>Fizika</w:t>
            </w:r>
          </w:p>
        </w:tc>
        <w:tc>
          <w:tcPr>
            <w:tcW w:w="567" w:type="dxa"/>
            <w:textDirection w:val="btLr"/>
          </w:tcPr>
          <w:p w:rsidR="009E7A7E" w:rsidRPr="00B936C9" w:rsidRDefault="009E7A7E" w:rsidP="005E64DF">
            <w:pPr>
              <w:ind w:left="113" w:right="113"/>
              <w:jc w:val="center"/>
              <w:rPr>
                <w:sz w:val="22"/>
                <w:szCs w:val="22"/>
              </w:rPr>
            </w:pPr>
            <w:r w:rsidRPr="00B936C9">
              <w:rPr>
                <w:sz w:val="22"/>
                <w:szCs w:val="22"/>
              </w:rPr>
              <w:t>Chemija</w:t>
            </w:r>
          </w:p>
        </w:tc>
        <w:tc>
          <w:tcPr>
            <w:tcW w:w="567" w:type="dxa"/>
            <w:textDirection w:val="btLr"/>
          </w:tcPr>
          <w:p w:rsidR="009E7A7E" w:rsidRPr="00B936C9" w:rsidRDefault="009E7A7E" w:rsidP="005E64DF">
            <w:pPr>
              <w:ind w:left="113" w:right="113"/>
              <w:jc w:val="center"/>
              <w:rPr>
                <w:sz w:val="22"/>
                <w:szCs w:val="22"/>
              </w:rPr>
            </w:pPr>
            <w:r w:rsidRPr="00B936C9">
              <w:rPr>
                <w:sz w:val="22"/>
                <w:szCs w:val="22"/>
              </w:rPr>
              <w:t>Informacinės technologijos</w:t>
            </w:r>
          </w:p>
        </w:tc>
        <w:tc>
          <w:tcPr>
            <w:tcW w:w="567" w:type="dxa"/>
            <w:textDirection w:val="btLr"/>
          </w:tcPr>
          <w:p w:rsidR="009E7A7E" w:rsidRPr="00B936C9" w:rsidRDefault="009E7A7E" w:rsidP="005E64DF">
            <w:pPr>
              <w:ind w:left="113" w:right="113"/>
              <w:jc w:val="center"/>
              <w:rPr>
                <w:sz w:val="22"/>
                <w:szCs w:val="22"/>
              </w:rPr>
            </w:pPr>
            <w:r w:rsidRPr="00B936C9">
              <w:rPr>
                <w:sz w:val="22"/>
                <w:szCs w:val="22"/>
              </w:rPr>
              <w:t>Geografija</w:t>
            </w:r>
          </w:p>
        </w:tc>
        <w:tc>
          <w:tcPr>
            <w:tcW w:w="567" w:type="dxa"/>
            <w:textDirection w:val="btLr"/>
          </w:tcPr>
          <w:p w:rsidR="009E7A7E" w:rsidRPr="00B936C9" w:rsidRDefault="009E7A7E" w:rsidP="005E64DF">
            <w:pPr>
              <w:ind w:left="113" w:right="113"/>
              <w:jc w:val="center"/>
              <w:rPr>
                <w:sz w:val="22"/>
                <w:szCs w:val="22"/>
              </w:rPr>
            </w:pPr>
            <w:r w:rsidRPr="00B936C9">
              <w:rPr>
                <w:sz w:val="22"/>
                <w:szCs w:val="22"/>
              </w:rPr>
              <w:t>Rusų k. / prancūzų k</w:t>
            </w:r>
          </w:p>
        </w:tc>
        <w:tc>
          <w:tcPr>
            <w:tcW w:w="567" w:type="dxa"/>
            <w:vMerge/>
            <w:textDirection w:val="btLr"/>
          </w:tcPr>
          <w:p w:rsidR="009E7A7E" w:rsidRPr="00B936C9" w:rsidRDefault="009E7A7E" w:rsidP="005E64DF">
            <w:pPr>
              <w:ind w:left="113" w:right="113"/>
              <w:rPr>
                <w:sz w:val="22"/>
                <w:szCs w:val="22"/>
              </w:rPr>
            </w:pPr>
          </w:p>
        </w:tc>
        <w:tc>
          <w:tcPr>
            <w:tcW w:w="567" w:type="dxa"/>
            <w:vMerge/>
          </w:tcPr>
          <w:p w:rsidR="009E7A7E" w:rsidRPr="00B936C9" w:rsidRDefault="009E7A7E" w:rsidP="005E64DF">
            <w:pPr>
              <w:rPr>
                <w:sz w:val="22"/>
                <w:szCs w:val="22"/>
              </w:rPr>
            </w:pPr>
          </w:p>
        </w:tc>
      </w:tr>
      <w:tr w:rsidR="009E7A7E" w:rsidRPr="00B936C9" w:rsidTr="00CD67D1">
        <w:trPr>
          <w:cantSplit/>
          <w:trHeight w:val="175"/>
        </w:trPr>
        <w:tc>
          <w:tcPr>
            <w:tcW w:w="1419" w:type="dxa"/>
          </w:tcPr>
          <w:p w:rsidR="009E7A7E" w:rsidRPr="00B936C9" w:rsidRDefault="009E7A7E" w:rsidP="005E64DF">
            <w:pPr>
              <w:rPr>
                <w:sz w:val="22"/>
                <w:szCs w:val="22"/>
              </w:rPr>
            </w:pPr>
            <w:r w:rsidRPr="00B936C9">
              <w:rPr>
                <w:sz w:val="22"/>
                <w:szCs w:val="22"/>
              </w:rPr>
              <w:t xml:space="preserve">„Aitvaro“ </w:t>
            </w:r>
          </w:p>
        </w:tc>
        <w:tc>
          <w:tcPr>
            <w:tcW w:w="567" w:type="dxa"/>
          </w:tcPr>
          <w:p w:rsidR="009E7A7E" w:rsidRPr="00B936C9" w:rsidRDefault="009E7A7E" w:rsidP="005E64DF">
            <w:pPr>
              <w:rPr>
                <w:sz w:val="22"/>
                <w:szCs w:val="22"/>
              </w:rPr>
            </w:pPr>
            <w:r w:rsidRPr="00B936C9">
              <w:rPr>
                <w:sz w:val="22"/>
                <w:szCs w:val="22"/>
              </w:rPr>
              <w:t>96</w:t>
            </w:r>
          </w:p>
        </w:tc>
        <w:tc>
          <w:tcPr>
            <w:tcW w:w="567" w:type="dxa"/>
          </w:tcPr>
          <w:p w:rsidR="009E7A7E" w:rsidRPr="00B936C9" w:rsidRDefault="009E7A7E" w:rsidP="005E64DF">
            <w:pPr>
              <w:rPr>
                <w:sz w:val="22"/>
                <w:szCs w:val="22"/>
              </w:rPr>
            </w:pPr>
            <w:r w:rsidRPr="00B936C9">
              <w:rPr>
                <w:sz w:val="22"/>
                <w:szCs w:val="22"/>
              </w:rPr>
              <w:t>52</w:t>
            </w:r>
          </w:p>
        </w:tc>
        <w:tc>
          <w:tcPr>
            <w:tcW w:w="567" w:type="dxa"/>
          </w:tcPr>
          <w:p w:rsidR="009E7A7E" w:rsidRPr="00B936C9" w:rsidRDefault="009E7A7E" w:rsidP="005E64DF">
            <w:pPr>
              <w:rPr>
                <w:sz w:val="22"/>
                <w:szCs w:val="22"/>
              </w:rPr>
            </w:pPr>
            <w:r w:rsidRPr="00B936C9">
              <w:rPr>
                <w:sz w:val="22"/>
                <w:szCs w:val="22"/>
              </w:rPr>
              <w:t>16</w:t>
            </w:r>
          </w:p>
        </w:tc>
        <w:tc>
          <w:tcPr>
            <w:tcW w:w="567" w:type="dxa"/>
          </w:tcPr>
          <w:p w:rsidR="009E7A7E" w:rsidRPr="00B936C9" w:rsidRDefault="009E7A7E" w:rsidP="005E64DF">
            <w:pPr>
              <w:rPr>
                <w:sz w:val="22"/>
                <w:szCs w:val="22"/>
              </w:rPr>
            </w:pPr>
            <w:r w:rsidRPr="00B936C9">
              <w:rPr>
                <w:sz w:val="22"/>
                <w:szCs w:val="22"/>
              </w:rPr>
              <w:t>9</w:t>
            </w:r>
          </w:p>
        </w:tc>
        <w:tc>
          <w:tcPr>
            <w:tcW w:w="567" w:type="dxa"/>
          </w:tcPr>
          <w:p w:rsidR="009E7A7E" w:rsidRPr="00B936C9" w:rsidRDefault="009E7A7E" w:rsidP="005E64DF">
            <w:pPr>
              <w:rPr>
                <w:sz w:val="22"/>
                <w:szCs w:val="22"/>
              </w:rPr>
            </w:pPr>
            <w:r w:rsidRPr="00B936C9">
              <w:rPr>
                <w:sz w:val="22"/>
                <w:szCs w:val="22"/>
              </w:rPr>
              <w:t>43</w:t>
            </w:r>
          </w:p>
        </w:tc>
        <w:tc>
          <w:tcPr>
            <w:tcW w:w="850" w:type="dxa"/>
          </w:tcPr>
          <w:p w:rsidR="009E7A7E" w:rsidRPr="00B936C9" w:rsidRDefault="009E7A7E" w:rsidP="005E64DF">
            <w:pPr>
              <w:rPr>
                <w:sz w:val="22"/>
                <w:szCs w:val="22"/>
              </w:rPr>
            </w:pPr>
            <w:r w:rsidRPr="00B936C9">
              <w:rPr>
                <w:sz w:val="22"/>
                <w:szCs w:val="22"/>
              </w:rPr>
              <w:t>62</w:t>
            </w:r>
          </w:p>
        </w:tc>
        <w:tc>
          <w:tcPr>
            <w:tcW w:w="567" w:type="dxa"/>
          </w:tcPr>
          <w:p w:rsidR="009E7A7E" w:rsidRPr="00B936C9" w:rsidRDefault="009E7A7E" w:rsidP="005E64DF">
            <w:pPr>
              <w:rPr>
                <w:sz w:val="22"/>
                <w:szCs w:val="22"/>
              </w:rPr>
            </w:pPr>
            <w:r w:rsidRPr="00B936C9">
              <w:rPr>
                <w:sz w:val="22"/>
                <w:szCs w:val="22"/>
              </w:rPr>
              <w:t>17</w:t>
            </w:r>
          </w:p>
        </w:tc>
        <w:tc>
          <w:tcPr>
            <w:tcW w:w="567" w:type="dxa"/>
          </w:tcPr>
          <w:p w:rsidR="009E7A7E" w:rsidRPr="00B936C9" w:rsidRDefault="009E7A7E" w:rsidP="005E64DF">
            <w:pPr>
              <w:rPr>
                <w:sz w:val="22"/>
                <w:szCs w:val="22"/>
              </w:rPr>
            </w:pPr>
            <w:r w:rsidRPr="00B936C9">
              <w:rPr>
                <w:sz w:val="22"/>
                <w:szCs w:val="22"/>
              </w:rPr>
              <w:t>58</w:t>
            </w:r>
          </w:p>
        </w:tc>
        <w:tc>
          <w:tcPr>
            <w:tcW w:w="567" w:type="dxa"/>
          </w:tcPr>
          <w:p w:rsidR="009E7A7E" w:rsidRPr="00B936C9" w:rsidRDefault="009E7A7E" w:rsidP="005E64DF">
            <w:pPr>
              <w:rPr>
                <w:sz w:val="22"/>
                <w:szCs w:val="22"/>
              </w:rPr>
            </w:pPr>
            <w:r w:rsidRPr="00B936C9">
              <w:rPr>
                <w:sz w:val="22"/>
                <w:szCs w:val="22"/>
              </w:rPr>
              <w:t>8</w:t>
            </w:r>
          </w:p>
        </w:tc>
        <w:tc>
          <w:tcPr>
            <w:tcW w:w="567" w:type="dxa"/>
          </w:tcPr>
          <w:p w:rsidR="009E7A7E" w:rsidRPr="00B936C9" w:rsidRDefault="009E7A7E" w:rsidP="005E64DF">
            <w:pPr>
              <w:rPr>
                <w:sz w:val="22"/>
                <w:szCs w:val="22"/>
              </w:rPr>
            </w:pPr>
            <w:r w:rsidRPr="00B936C9">
              <w:rPr>
                <w:sz w:val="22"/>
                <w:szCs w:val="22"/>
              </w:rPr>
              <w:t>15</w:t>
            </w:r>
          </w:p>
        </w:tc>
        <w:tc>
          <w:tcPr>
            <w:tcW w:w="567" w:type="dxa"/>
          </w:tcPr>
          <w:p w:rsidR="009E7A7E" w:rsidRPr="00B936C9" w:rsidRDefault="009E7A7E" w:rsidP="005E64DF">
            <w:pPr>
              <w:rPr>
                <w:sz w:val="22"/>
                <w:szCs w:val="22"/>
              </w:rPr>
            </w:pPr>
            <w:r w:rsidRPr="00B936C9">
              <w:rPr>
                <w:sz w:val="22"/>
                <w:szCs w:val="22"/>
              </w:rPr>
              <w:t>6</w:t>
            </w:r>
          </w:p>
        </w:tc>
        <w:tc>
          <w:tcPr>
            <w:tcW w:w="567" w:type="dxa"/>
          </w:tcPr>
          <w:p w:rsidR="009E7A7E" w:rsidRPr="00B936C9" w:rsidRDefault="009E7A7E" w:rsidP="005E64DF">
            <w:pPr>
              <w:rPr>
                <w:sz w:val="22"/>
                <w:szCs w:val="22"/>
              </w:rPr>
            </w:pPr>
            <w:r w:rsidRPr="00B936C9">
              <w:rPr>
                <w:sz w:val="22"/>
                <w:szCs w:val="22"/>
              </w:rPr>
              <w:t>1</w:t>
            </w:r>
          </w:p>
        </w:tc>
        <w:tc>
          <w:tcPr>
            <w:tcW w:w="567" w:type="dxa"/>
          </w:tcPr>
          <w:p w:rsidR="009E7A7E" w:rsidRPr="00B936C9" w:rsidRDefault="009E7A7E" w:rsidP="005E64DF">
            <w:pPr>
              <w:rPr>
                <w:sz w:val="22"/>
                <w:szCs w:val="22"/>
              </w:rPr>
            </w:pPr>
          </w:p>
        </w:tc>
        <w:tc>
          <w:tcPr>
            <w:tcW w:w="567" w:type="dxa"/>
          </w:tcPr>
          <w:p w:rsidR="009E7A7E" w:rsidRPr="00B936C9" w:rsidRDefault="009E7A7E" w:rsidP="005E64DF">
            <w:pPr>
              <w:rPr>
                <w:sz w:val="22"/>
                <w:szCs w:val="22"/>
              </w:rPr>
            </w:pPr>
          </w:p>
        </w:tc>
        <w:tc>
          <w:tcPr>
            <w:tcW w:w="567" w:type="dxa"/>
          </w:tcPr>
          <w:p w:rsidR="009E7A7E" w:rsidRPr="00B936C9" w:rsidRDefault="009E7A7E" w:rsidP="005E64DF">
            <w:pPr>
              <w:rPr>
                <w:sz w:val="22"/>
                <w:szCs w:val="22"/>
              </w:rPr>
            </w:pPr>
            <w:r w:rsidRPr="00B936C9">
              <w:rPr>
                <w:sz w:val="22"/>
                <w:szCs w:val="22"/>
              </w:rPr>
              <w:t>287</w:t>
            </w:r>
          </w:p>
        </w:tc>
        <w:tc>
          <w:tcPr>
            <w:tcW w:w="567" w:type="dxa"/>
          </w:tcPr>
          <w:p w:rsidR="009E7A7E" w:rsidRPr="00B936C9" w:rsidRDefault="009E7A7E" w:rsidP="005E64DF">
            <w:pPr>
              <w:rPr>
                <w:sz w:val="22"/>
                <w:szCs w:val="22"/>
              </w:rPr>
            </w:pPr>
            <w:r w:rsidRPr="00B936C9">
              <w:rPr>
                <w:sz w:val="22"/>
                <w:szCs w:val="22"/>
              </w:rPr>
              <w:t>2,9</w:t>
            </w:r>
          </w:p>
        </w:tc>
      </w:tr>
      <w:tr w:rsidR="009E7A7E" w:rsidRPr="00B936C9" w:rsidTr="00CD67D1">
        <w:trPr>
          <w:cantSplit/>
          <w:trHeight w:val="221"/>
        </w:trPr>
        <w:tc>
          <w:tcPr>
            <w:tcW w:w="1419" w:type="dxa"/>
          </w:tcPr>
          <w:p w:rsidR="009E7A7E" w:rsidRPr="00B936C9" w:rsidRDefault="009E7A7E" w:rsidP="005E64DF">
            <w:pPr>
              <w:rPr>
                <w:sz w:val="22"/>
                <w:szCs w:val="22"/>
              </w:rPr>
            </w:pPr>
            <w:r w:rsidRPr="00B936C9">
              <w:rPr>
                <w:sz w:val="22"/>
                <w:szCs w:val="22"/>
              </w:rPr>
              <w:t>„Aukuro“</w:t>
            </w:r>
          </w:p>
        </w:tc>
        <w:tc>
          <w:tcPr>
            <w:tcW w:w="567" w:type="dxa"/>
          </w:tcPr>
          <w:p w:rsidR="009E7A7E" w:rsidRPr="00B936C9" w:rsidRDefault="009E7A7E" w:rsidP="005E64DF">
            <w:pPr>
              <w:rPr>
                <w:sz w:val="22"/>
                <w:szCs w:val="22"/>
              </w:rPr>
            </w:pPr>
            <w:r w:rsidRPr="00B936C9">
              <w:rPr>
                <w:sz w:val="22"/>
                <w:szCs w:val="22"/>
              </w:rPr>
              <w:t>142</w:t>
            </w:r>
          </w:p>
        </w:tc>
        <w:tc>
          <w:tcPr>
            <w:tcW w:w="567" w:type="dxa"/>
          </w:tcPr>
          <w:p w:rsidR="009E7A7E" w:rsidRPr="00B936C9" w:rsidRDefault="009E7A7E" w:rsidP="005E64DF">
            <w:pPr>
              <w:rPr>
                <w:sz w:val="22"/>
                <w:szCs w:val="22"/>
              </w:rPr>
            </w:pPr>
            <w:r w:rsidRPr="00B936C9">
              <w:rPr>
                <w:sz w:val="22"/>
                <w:szCs w:val="22"/>
              </w:rPr>
              <w:t>79</w:t>
            </w:r>
          </w:p>
        </w:tc>
        <w:tc>
          <w:tcPr>
            <w:tcW w:w="567" w:type="dxa"/>
          </w:tcPr>
          <w:p w:rsidR="009E7A7E" w:rsidRPr="00B936C9" w:rsidRDefault="009E7A7E" w:rsidP="005E64DF">
            <w:pPr>
              <w:rPr>
                <w:sz w:val="22"/>
                <w:szCs w:val="22"/>
              </w:rPr>
            </w:pPr>
            <w:r w:rsidRPr="00B936C9">
              <w:rPr>
                <w:sz w:val="22"/>
                <w:szCs w:val="22"/>
              </w:rPr>
              <w:t>22</w:t>
            </w:r>
          </w:p>
        </w:tc>
        <w:tc>
          <w:tcPr>
            <w:tcW w:w="567" w:type="dxa"/>
          </w:tcPr>
          <w:p w:rsidR="009E7A7E" w:rsidRPr="00B936C9" w:rsidRDefault="009E7A7E" w:rsidP="005E64DF">
            <w:pPr>
              <w:rPr>
                <w:sz w:val="22"/>
                <w:szCs w:val="22"/>
              </w:rPr>
            </w:pPr>
            <w:r w:rsidRPr="00B936C9">
              <w:rPr>
                <w:sz w:val="22"/>
                <w:szCs w:val="22"/>
              </w:rPr>
              <w:t>14</w:t>
            </w:r>
          </w:p>
        </w:tc>
        <w:tc>
          <w:tcPr>
            <w:tcW w:w="567" w:type="dxa"/>
          </w:tcPr>
          <w:p w:rsidR="009E7A7E" w:rsidRPr="00B936C9" w:rsidRDefault="009E7A7E" w:rsidP="005E64DF">
            <w:pPr>
              <w:rPr>
                <w:sz w:val="22"/>
                <w:szCs w:val="22"/>
              </w:rPr>
            </w:pPr>
            <w:r w:rsidRPr="00B936C9">
              <w:rPr>
                <w:sz w:val="22"/>
                <w:szCs w:val="22"/>
              </w:rPr>
              <w:t>78</w:t>
            </w:r>
          </w:p>
        </w:tc>
        <w:tc>
          <w:tcPr>
            <w:tcW w:w="850" w:type="dxa"/>
          </w:tcPr>
          <w:p w:rsidR="009E7A7E" w:rsidRPr="00B936C9" w:rsidRDefault="009E7A7E" w:rsidP="005E64DF">
            <w:pPr>
              <w:rPr>
                <w:sz w:val="22"/>
                <w:szCs w:val="22"/>
              </w:rPr>
            </w:pPr>
            <w:r w:rsidRPr="00B936C9">
              <w:rPr>
                <w:sz w:val="22"/>
                <w:szCs w:val="22"/>
              </w:rPr>
              <w:t>94</w:t>
            </w:r>
          </w:p>
        </w:tc>
        <w:tc>
          <w:tcPr>
            <w:tcW w:w="567" w:type="dxa"/>
          </w:tcPr>
          <w:p w:rsidR="009E7A7E" w:rsidRPr="00B936C9" w:rsidRDefault="009E7A7E" w:rsidP="005E64DF">
            <w:pPr>
              <w:rPr>
                <w:sz w:val="22"/>
                <w:szCs w:val="22"/>
              </w:rPr>
            </w:pPr>
            <w:r w:rsidRPr="00B936C9">
              <w:rPr>
                <w:sz w:val="22"/>
                <w:szCs w:val="22"/>
              </w:rPr>
              <w:t>71</w:t>
            </w:r>
          </w:p>
        </w:tc>
        <w:tc>
          <w:tcPr>
            <w:tcW w:w="567" w:type="dxa"/>
          </w:tcPr>
          <w:p w:rsidR="009E7A7E" w:rsidRPr="00B936C9" w:rsidRDefault="009E7A7E" w:rsidP="005E64DF">
            <w:pPr>
              <w:rPr>
                <w:sz w:val="22"/>
                <w:szCs w:val="22"/>
              </w:rPr>
            </w:pPr>
            <w:r w:rsidRPr="00B936C9">
              <w:rPr>
                <w:sz w:val="22"/>
                <w:szCs w:val="22"/>
              </w:rPr>
              <w:t>84</w:t>
            </w:r>
          </w:p>
        </w:tc>
        <w:tc>
          <w:tcPr>
            <w:tcW w:w="567" w:type="dxa"/>
          </w:tcPr>
          <w:p w:rsidR="009E7A7E" w:rsidRPr="00B936C9" w:rsidRDefault="009E7A7E" w:rsidP="005E64DF">
            <w:pPr>
              <w:rPr>
                <w:sz w:val="22"/>
                <w:szCs w:val="22"/>
              </w:rPr>
            </w:pPr>
            <w:r w:rsidRPr="00B936C9">
              <w:rPr>
                <w:sz w:val="22"/>
                <w:szCs w:val="22"/>
              </w:rPr>
              <w:t>40</w:t>
            </w:r>
          </w:p>
        </w:tc>
        <w:tc>
          <w:tcPr>
            <w:tcW w:w="567" w:type="dxa"/>
          </w:tcPr>
          <w:p w:rsidR="009E7A7E" w:rsidRPr="00B936C9" w:rsidRDefault="009E7A7E" w:rsidP="005E64DF">
            <w:pPr>
              <w:rPr>
                <w:sz w:val="22"/>
                <w:szCs w:val="22"/>
              </w:rPr>
            </w:pPr>
            <w:r w:rsidRPr="00B936C9">
              <w:rPr>
                <w:sz w:val="22"/>
                <w:szCs w:val="22"/>
              </w:rPr>
              <w:t>27</w:t>
            </w:r>
          </w:p>
        </w:tc>
        <w:tc>
          <w:tcPr>
            <w:tcW w:w="567" w:type="dxa"/>
          </w:tcPr>
          <w:p w:rsidR="009E7A7E" w:rsidRPr="00B936C9" w:rsidRDefault="009E7A7E" w:rsidP="005E64DF">
            <w:pPr>
              <w:rPr>
                <w:sz w:val="22"/>
                <w:szCs w:val="22"/>
              </w:rPr>
            </w:pPr>
            <w:r w:rsidRPr="00B936C9">
              <w:rPr>
                <w:sz w:val="22"/>
                <w:szCs w:val="22"/>
              </w:rPr>
              <w:t>18</w:t>
            </w:r>
          </w:p>
        </w:tc>
        <w:tc>
          <w:tcPr>
            <w:tcW w:w="567" w:type="dxa"/>
          </w:tcPr>
          <w:p w:rsidR="009E7A7E" w:rsidRPr="00B936C9" w:rsidRDefault="009E7A7E" w:rsidP="005E64DF">
            <w:pPr>
              <w:rPr>
                <w:sz w:val="22"/>
                <w:szCs w:val="22"/>
              </w:rPr>
            </w:pPr>
            <w:r w:rsidRPr="00B936C9">
              <w:rPr>
                <w:sz w:val="22"/>
                <w:szCs w:val="22"/>
              </w:rPr>
              <w:t>14</w:t>
            </w:r>
          </w:p>
        </w:tc>
        <w:tc>
          <w:tcPr>
            <w:tcW w:w="567" w:type="dxa"/>
          </w:tcPr>
          <w:p w:rsidR="009E7A7E" w:rsidRPr="00B936C9" w:rsidRDefault="009E7A7E" w:rsidP="005E64DF">
            <w:pPr>
              <w:rPr>
                <w:sz w:val="22"/>
                <w:szCs w:val="22"/>
              </w:rPr>
            </w:pPr>
            <w:r w:rsidRPr="00B936C9">
              <w:rPr>
                <w:sz w:val="22"/>
                <w:szCs w:val="22"/>
              </w:rPr>
              <w:t>27</w:t>
            </w:r>
          </w:p>
        </w:tc>
        <w:tc>
          <w:tcPr>
            <w:tcW w:w="567" w:type="dxa"/>
          </w:tcPr>
          <w:p w:rsidR="009E7A7E" w:rsidRPr="00B936C9" w:rsidRDefault="009E7A7E" w:rsidP="005E64DF">
            <w:pPr>
              <w:rPr>
                <w:sz w:val="22"/>
                <w:szCs w:val="22"/>
              </w:rPr>
            </w:pPr>
            <w:r w:rsidRPr="00B936C9">
              <w:rPr>
                <w:sz w:val="22"/>
                <w:szCs w:val="22"/>
              </w:rPr>
              <w:t>5</w:t>
            </w:r>
          </w:p>
        </w:tc>
        <w:tc>
          <w:tcPr>
            <w:tcW w:w="567" w:type="dxa"/>
          </w:tcPr>
          <w:p w:rsidR="009E7A7E" w:rsidRPr="00B936C9" w:rsidRDefault="009E7A7E" w:rsidP="005E64DF">
            <w:pPr>
              <w:rPr>
                <w:sz w:val="22"/>
                <w:szCs w:val="22"/>
              </w:rPr>
            </w:pPr>
            <w:r w:rsidRPr="00B936C9">
              <w:rPr>
                <w:sz w:val="22"/>
                <w:szCs w:val="22"/>
              </w:rPr>
              <w:t>573</w:t>
            </w:r>
          </w:p>
        </w:tc>
        <w:tc>
          <w:tcPr>
            <w:tcW w:w="567" w:type="dxa"/>
          </w:tcPr>
          <w:p w:rsidR="009E7A7E" w:rsidRPr="00B936C9" w:rsidRDefault="009E7A7E" w:rsidP="005E64DF">
            <w:pPr>
              <w:rPr>
                <w:sz w:val="22"/>
                <w:szCs w:val="22"/>
              </w:rPr>
            </w:pPr>
            <w:r w:rsidRPr="00B936C9">
              <w:rPr>
                <w:sz w:val="22"/>
                <w:szCs w:val="22"/>
              </w:rPr>
              <w:t>4</w:t>
            </w:r>
          </w:p>
        </w:tc>
      </w:tr>
      <w:tr w:rsidR="009E7A7E" w:rsidRPr="00B936C9" w:rsidTr="00D17153">
        <w:trPr>
          <w:cantSplit/>
          <w:trHeight w:val="171"/>
        </w:trPr>
        <w:tc>
          <w:tcPr>
            <w:tcW w:w="1419" w:type="dxa"/>
          </w:tcPr>
          <w:p w:rsidR="009E7A7E" w:rsidRPr="00B936C9" w:rsidRDefault="009E7A7E" w:rsidP="005E64DF">
            <w:pPr>
              <w:ind w:right="-395"/>
              <w:rPr>
                <w:sz w:val="22"/>
                <w:szCs w:val="22"/>
              </w:rPr>
            </w:pPr>
            <w:r w:rsidRPr="00B936C9">
              <w:rPr>
                <w:sz w:val="22"/>
                <w:szCs w:val="22"/>
              </w:rPr>
              <w:t xml:space="preserve">„Ąžuolyno“ </w:t>
            </w:r>
          </w:p>
        </w:tc>
        <w:tc>
          <w:tcPr>
            <w:tcW w:w="567" w:type="dxa"/>
          </w:tcPr>
          <w:p w:rsidR="009E7A7E" w:rsidRPr="00B936C9" w:rsidRDefault="009E7A7E" w:rsidP="005E64DF">
            <w:pPr>
              <w:rPr>
                <w:sz w:val="22"/>
                <w:szCs w:val="22"/>
              </w:rPr>
            </w:pPr>
            <w:r w:rsidRPr="00B936C9">
              <w:rPr>
                <w:sz w:val="22"/>
                <w:szCs w:val="22"/>
              </w:rPr>
              <w:t>209</w:t>
            </w:r>
          </w:p>
        </w:tc>
        <w:tc>
          <w:tcPr>
            <w:tcW w:w="567" w:type="dxa"/>
          </w:tcPr>
          <w:p w:rsidR="009E7A7E" w:rsidRPr="00B936C9" w:rsidRDefault="009E7A7E" w:rsidP="005E64DF">
            <w:pPr>
              <w:rPr>
                <w:sz w:val="22"/>
                <w:szCs w:val="22"/>
              </w:rPr>
            </w:pPr>
            <w:r w:rsidRPr="00B936C9">
              <w:rPr>
                <w:sz w:val="22"/>
                <w:szCs w:val="22"/>
              </w:rPr>
              <w:t>4</w:t>
            </w:r>
          </w:p>
        </w:tc>
        <w:tc>
          <w:tcPr>
            <w:tcW w:w="567" w:type="dxa"/>
          </w:tcPr>
          <w:p w:rsidR="009E7A7E" w:rsidRPr="00B936C9" w:rsidRDefault="009E7A7E" w:rsidP="005E64DF">
            <w:pPr>
              <w:rPr>
                <w:sz w:val="22"/>
                <w:szCs w:val="22"/>
              </w:rPr>
            </w:pPr>
            <w:r w:rsidRPr="00B936C9">
              <w:rPr>
                <w:sz w:val="22"/>
                <w:szCs w:val="22"/>
              </w:rPr>
              <w:t>3</w:t>
            </w:r>
          </w:p>
        </w:tc>
        <w:tc>
          <w:tcPr>
            <w:tcW w:w="567" w:type="dxa"/>
          </w:tcPr>
          <w:p w:rsidR="009E7A7E" w:rsidRPr="00B936C9" w:rsidRDefault="009E7A7E" w:rsidP="005E64DF">
            <w:pPr>
              <w:rPr>
                <w:sz w:val="22"/>
                <w:szCs w:val="22"/>
              </w:rPr>
            </w:pPr>
            <w:r w:rsidRPr="00B936C9">
              <w:rPr>
                <w:sz w:val="22"/>
                <w:szCs w:val="22"/>
              </w:rPr>
              <w:t>4</w:t>
            </w:r>
          </w:p>
        </w:tc>
        <w:tc>
          <w:tcPr>
            <w:tcW w:w="567" w:type="dxa"/>
          </w:tcPr>
          <w:p w:rsidR="009E7A7E" w:rsidRPr="00B936C9" w:rsidRDefault="009E7A7E" w:rsidP="005E64DF">
            <w:pPr>
              <w:rPr>
                <w:sz w:val="22"/>
                <w:szCs w:val="22"/>
              </w:rPr>
            </w:pPr>
            <w:r w:rsidRPr="00B936C9">
              <w:rPr>
                <w:sz w:val="22"/>
                <w:szCs w:val="22"/>
              </w:rPr>
              <w:t>204</w:t>
            </w:r>
          </w:p>
        </w:tc>
        <w:tc>
          <w:tcPr>
            <w:tcW w:w="850" w:type="dxa"/>
          </w:tcPr>
          <w:p w:rsidR="009E7A7E" w:rsidRPr="00B936C9" w:rsidRDefault="009E7A7E" w:rsidP="005E64DF">
            <w:pPr>
              <w:rPr>
                <w:sz w:val="22"/>
                <w:szCs w:val="22"/>
              </w:rPr>
            </w:pPr>
            <w:r w:rsidRPr="00B936C9">
              <w:rPr>
                <w:sz w:val="22"/>
                <w:szCs w:val="22"/>
              </w:rPr>
              <w:t>164</w:t>
            </w:r>
          </w:p>
        </w:tc>
        <w:tc>
          <w:tcPr>
            <w:tcW w:w="567" w:type="dxa"/>
          </w:tcPr>
          <w:p w:rsidR="009E7A7E" w:rsidRPr="00B936C9" w:rsidRDefault="009E7A7E" w:rsidP="005E64DF">
            <w:pPr>
              <w:rPr>
                <w:sz w:val="22"/>
                <w:szCs w:val="22"/>
              </w:rPr>
            </w:pPr>
            <w:r w:rsidRPr="00B936C9">
              <w:rPr>
                <w:sz w:val="22"/>
                <w:szCs w:val="22"/>
              </w:rPr>
              <w:t>57</w:t>
            </w:r>
          </w:p>
        </w:tc>
        <w:tc>
          <w:tcPr>
            <w:tcW w:w="567" w:type="dxa"/>
          </w:tcPr>
          <w:p w:rsidR="009E7A7E" w:rsidRPr="00B936C9" w:rsidRDefault="009E7A7E" w:rsidP="005E64DF">
            <w:pPr>
              <w:rPr>
                <w:sz w:val="22"/>
                <w:szCs w:val="22"/>
              </w:rPr>
            </w:pPr>
            <w:r w:rsidRPr="00B936C9">
              <w:rPr>
                <w:sz w:val="22"/>
                <w:szCs w:val="22"/>
              </w:rPr>
              <w:t>174</w:t>
            </w:r>
          </w:p>
        </w:tc>
        <w:tc>
          <w:tcPr>
            <w:tcW w:w="567" w:type="dxa"/>
          </w:tcPr>
          <w:p w:rsidR="009E7A7E" w:rsidRPr="00B936C9" w:rsidRDefault="009E7A7E" w:rsidP="005E64DF">
            <w:pPr>
              <w:rPr>
                <w:sz w:val="22"/>
                <w:szCs w:val="22"/>
              </w:rPr>
            </w:pPr>
            <w:r w:rsidRPr="00B936C9">
              <w:rPr>
                <w:sz w:val="22"/>
                <w:szCs w:val="22"/>
              </w:rPr>
              <w:t>83</w:t>
            </w:r>
          </w:p>
        </w:tc>
        <w:tc>
          <w:tcPr>
            <w:tcW w:w="567" w:type="dxa"/>
          </w:tcPr>
          <w:p w:rsidR="009E7A7E" w:rsidRPr="00B936C9" w:rsidRDefault="009E7A7E" w:rsidP="005E64DF">
            <w:pPr>
              <w:rPr>
                <w:sz w:val="22"/>
                <w:szCs w:val="22"/>
              </w:rPr>
            </w:pPr>
            <w:r w:rsidRPr="00B936C9">
              <w:rPr>
                <w:sz w:val="22"/>
                <w:szCs w:val="22"/>
              </w:rPr>
              <w:t>59</w:t>
            </w:r>
          </w:p>
        </w:tc>
        <w:tc>
          <w:tcPr>
            <w:tcW w:w="567" w:type="dxa"/>
          </w:tcPr>
          <w:p w:rsidR="009E7A7E" w:rsidRPr="00B936C9" w:rsidRDefault="009E7A7E" w:rsidP="005E64DF">
            <w:pPr>
              <w:rPr>
                <w:sz w:val="22"/>
                <w:szCs w:val="22"/>
              </w:rPr>
            </w:pPr>
            <w:r w:rsidRPr="00B936C9">
              <w:rPr>
                <w:sz w:val="22"/>
                <w:szCs w:val="22"/>
              </w:rPr>
              <w:t>62</w:t>
            </w:r>
          </w:p>
        </w:tc>
        <w:tc>
          <w:tcPr>
            <w:tcW w:w="567" w:type="dxa"/>
          </w:tcPr>
          <w:p w:rsidR="009E7A7E" w:rsidRPr="00B936C9" w:rsidRDefault="009E7A7E" w:rsidP="005E64DF">
            <w:pPr>
              <w:rPr>
                <w:sz w:val="22"/>
                <w:szCs w:val="22"/>
              </w:rPr>
            </w:pPr>
            <w:r w:rsidRPr="00B936C9">
              <w:rPr>
                <w:sz w:val="22"/>
                <w:szCs w:val="22"/>
              </w:rPr>
              <w:t>26</w:t>
            </w:r>
          </w:p>
        </w:tc>
        <w:tc>
          <w:tcPr>
            <w:tcW w:w="567" w:type="dxa"/>
          </w:tcPr>
          <w:p w:rsidR="009E7A7E" w:rsidRPr="00B936C9" w:rsidRDefault="009E7A7E" w:rsidP="005E64DF">
            <w:pPr>
              <w:rPr>
                <w:sz w:val="22"/>
                <w:szCs w:val="22"/>
              </w:rPr>
            </w:pPr>
            <w:r w:rsidRPr="00B936C9">
              <w:rPr>
                <w:sz w:val="22"/>
                <w:szCs w:val="22"/>
              </w:rPr>
              <w:t>27</w:t>
            </w:r>
          </w:p>
        </w:tc>
        <w:tc>
          <w:tcPr>
            <w:tcW w:w="567" w:type="dxa"/>
          </w:tcPr>
          <w:p w:rsidR="009E7A7E" w:rsidRPr="00B936C9" w:rsidRDefault="009E7A7E" w:rsidP="00D17153">
            <w:pPr>
              <w:rPr>
                <w:sz w:val="22"/>
                <w:szCs w:val="22"/>
              </w:rPr>
            </w:pPr>
            <w:r w:rsidRPr="00B936C9">
              <w:rPr>
                <w:sz w:val="22"/>
                <w:szCs w:val="22"/>
              </w:rPr>
              <w:t>2 /1</w:t>
            </w:r>
          </w:p>
        </w:tc>
        <w:tc>
          <w:tcPr>
            <w:tcW w:w="567" w:type="dxa"/>
          </w:tcPr>
          <w:p w:rsidR="009E7A7E" w:rsidRPr="00B936C9" w:rsidRDefault="009E7A7E" w:rsidP="005E64DF">
            <w:pPr>
              <w:rPr>
                <w:sz w:val="22"/>
                <w:szCs w:val="22"/>
              </w:rPr>
            </w:pPr>
            <w:r w:rsidRPr="00B936C9">
              <w:rPr>
                <w:sz w:val="22"/>
                <w:szCs w:val="22"/>
              </w:rPr>
              <w:t>870</w:t>
            </w:r>
          </w:p>
        </w:tc>
        <w:tc>
          <w:tcPr>
            <w:tcW w:w="567" w:type="dxa"/>
          </w:tcPr>
          <w:p w:rsidR="009E7A7E" w:rsidRPr="00B936C9" w:rsidRDefault="009E7A7E" w:rsidP="005E64DF">
            <w:pPr>
              <w:rPr>
                <w:sz w:val="22"/>
                <w:szCs w:val="22"/>
              </w:rPr>
            </w:pPr>
            <w:r w:rsidRPr="00B936C9">
              <w:rPr>
                <w:sz w:val="22"/>
                <w:szCs w:val="22"/>
              </w:rPr>
              <w:t>4,2</w:t>
            </w:r>
          </w:p>
        </w:tc>
      </w:tr>
      <w:tr w:rsidR="009E7A7E" w:rsidRPr="00B936C9" w:rsidTr="00CD67D1">
        <w:trPr>
          <w:cantSplit/>
          <w:trHeight w:val="198"/>
        </w:trPr>
        <w:tc>
          <w:tcPr>
            <w:tcW w:w="1419" w:type="dxa"/>
          </w:tcPr>
          <w:p w:rsidR="009E7A7E" w:rsidRPr="00B936C9" w:rsidRDefault="009E7A7E" w:rsidP="005E64DF">
            <w:pPr>
              <w:ind w:right="-395"/>
              <w:rPr>
                <w:sz w:val="22"/>
                <w:szCs w:val="22"/>
              </w:rPr>
            </w:pPr>
            <w:r w:rsidRPr="00B936C9">
              <w:rPr>
                <w:sz w:val="22"/>
                <w:szCs w:val="22"/>
              </w:rPr>
              <w:t xml:space="preserve">Baltijos </w:t>
            </w:r>
          </w:p>
        </w:tc>
        <w:tc>
          <w:tcPr>
            <w:tcW w:w="567" w:type="dxa"/>
          </w:tcPr>
          <w:p w:rsidR="009E7A7E" w:rsidRPr="00B936C9" w:rsidRDefault="009E7A7E" w:rsidP="005E64DF">
            <w:pPr>
              <w:rPr>
                <w:sz w:val="22"/>
                <w:szCs w:val="22"/>
              </w:rPr>
            </w:pPr>
            <w:r w:rsidRPr="00B936C9">
              <w:rPr>
                <w:sz w:val="22"/>
                <w:szCs w:val="22"/>
              </w:rPr>
              <w:t>121</w:t>
            </w:r>
          </w:p>
        </w:tc>
        <w:tc>
          <w:tcPr>
            <w:tcW w:w="567" w:type="dxa"/>
          </w:tcPr>
          <w:p w:rsidR="009E7A7E" w:rsidRPr="00B936C9" w:rsidRDefault="009E7A7E" w:rsidP="005E64DF">
            <w:pPr>
              <w:rPr>
                <w:sz w:val="22"/>
                <w:szCs w:val="22"/>
              </w:rPr>
            </w:pPr>
            <w:r w:rsidRPr="00B936C9">
              <w:rPr>
                <w:sz w:val="22"/>
                <w:szCs w:val="22"/>
              </w:rPr>
              <w:t>45</w:t>
            </w:r>
          </w:p>
        </w:tc>
        <w:tc>
          <w:tcPr>
            <w:tcW w:w="567" w:type="dxa"/>
          </w:tcPr>
          <w:p w:rsidR="009E7A7E" w:rsidRPr="00B936C9" w:rsidRDefault="009E7A7E" w:rsidP="005E64DF">
            <w:pPr>
              <w:rPr>
                <w:sz w:val="22"/>
                <w:szCs w:val="22"/>
              </w:rPr>
            </w:pPr>
            <w:r w:rsidRPr="00B936C9">
              <w:rPr>
                <w:sz w:val="22"/>
                <w:szCs w:val="22"/>
              </w:rPr>
              <w:t>16</w:t>
            </w:r>
          </w:p>
        </w:tc>
        <w:tc>
          <w:tcPr>
            <w:tcW w:w="567" w:type="dxa"/>
          </w:tcPr>
          <w:p w:rsidR="009E7A7E" w:rsidRPr="00B936C9" w:rsidRDefault="009E7A7E" w:rsidP="005E64DF">
            <w:pPr>
              <w:rPr>
                <w:sz w:val="22"/>
                <w:szCs w:val="22"/>
              </w:rPr>
            </w:pPr>
            <w:r w:rsidRPr="00B936C9">
              <w:rPr>
                <w:sz w:val="22"/>
                <w:szCs w:val="22"/>
              </w:rPr>
              <w:t>31</w:t>
            </w:r>
          </w:p>
        </w:tc>
        <w:tc>
          <w:tcPr>
            <w:tcW w:w="567" w:type="dxa"/>
          </w:tcPr>
          <w:p w:rsidR="009E7A7E" w:rsidRPr="00B936C9" w:rsidRDefault="009E7A7E" w:rsidP="005E64DF">
            <w:pPr>
              <w:rPr>
                <w:sz w:val="22"/>
                <w:szCs w:val="22"/>
              </w:rPr>
            </w:pPr>
            <w:r w:rsidRPr="00B936C9">
              <w:rPr>
                <w:sz w:val="22"/>
                <w:szCs w:val="22"/>
              </w:rPr>
              <w:t>73</w:t>
            </w:r>
          </w:p>
        </w:tc>
        <w:tc>
          <w:tcPr>
            <w:tcW w:w="850" w:type="dxa"/>
          </w:tcPr>
          <w:p w:rsidR="009E7A7E" w:rsidRPr="00B936C9" w:rsidRDefault="009E7A7E" w:rsidP="005E64DF">
            <w:pPr>
              <w:rPr>
                <w:sz w:val="22"/>
                <w:szCs w:val="22"/>
              </w:rPr>
            </w:pPr>
            <w:r w:rsidRPr="00B936C9">
              <w:rPr>
                <w:sz w:val="22"/>
                <w:szCs w:val="22"/>
              </w:rPr>
              <w:t>71</w:t>
            </w:r>
          </w:p>
        </w:tc>
        <w:tc>
          <w:tcPr>
            <w:tcW w:w="567" w:type="dxa"/>
          </w:tcPr>
          <w:p w:rsidR="009E7A7E" w:rsidRPr="00B936C9" w:rsidRDefault="009E7A7E" w:rsidP="005E64DF">
            <w:pPr>
              <w:rPr>
                <w:sz w:val="22"/>
                <w:szCs w:val="22"/>
              </w:rPr>
            </w:pPr>
            <w:r w:rsidRPr="00B936C9">
              <w:rPr>
                <w:sz w:val="22"/>
                <w:szCs w:val="22"/>
              </w:rPr>
              <w:t>65</w:t>
            </w:r>
          </w:p>
        </w:tc>
        <w:tc>
          <w:tcPr>
            <w:tcW w:w="567" w:type="dxa"/>
          </w:tcPr>
          <w:p w:rsidR="009E7A7E" w:rsidRPr="00B936C9" w:rsidRDefault="009E7A7E" w:rsidP="005E64DF">
            <w:pPr>
              <w:rPr>
                <w:sz w:val="22"/>
                <w:szCs w:val="22"/>
              </w:rPr>
            </w:pPr>
            <w:r w:rsidRPr="00B936C9">
              <w:rPr>
                <w:sz w:val="22"/>
                <w:szCs w:val="22"/>
              </w:rPr>
              <w:t>50</w:t>
            </w:r>
          </w:p>
        </w:tc>
        <w:tc>
          <w:tcPr>
            <w:tcW w:w="567" w:type="dxa"/>
          </w:tcPr>
          <w:p w:rsidR="009E7A7E" w:rsidRPr="00B936C9" w:rsidRDefault="009E7A7E" w:rsidP="005E64DF">
            <w:pPr>
              <w:rPr>
                <w:sz w:val="22"/>
                <w:szCs w:val="22"/>
              </w:rPr>
            </w:pPr>
            <w:r w:rsidRPr="00B936C9">
              <w:rPr>
                <w:sz w:val="22"/>
                <w:szCs w:val="22"/>
              </w:rPr>
              <w:t>22</w:t>
            </w:r>
          </w:p>
        </w:tc>
        <w:tc>
          <w:tcPr>
            <w:tcW w:w="567" w:type="dxa"/>
          </w:tcPr>
          <w:p w:rsidR="009E7A7E" w:rsidRPr="00B936C9" w:rsidRDefault="009E7A7E" w:rsidP="005E64DF">
            <w:pPr>
              <w:rPr>
                <w:sz w:val="22"/>
                <w:szCs w:val="22"/>
              </w:rPr>
            </w:pPr>
            <w:r w:rsidRPr="00B936C9">
              <w:rPr>
                <w:sz w:val="22"/>
                <w:szCs w:val="22"/>
              </w:rPr>
              <w:t>11</w:t>
            </w:r>
          </w:p>
        </w:tc>
        <w:tc>
          <w:tcPr>
            <w:tcW w:w="567" w:type="dxa"/>
          </w:tcPr>
          <w:p w:rsidR="009E7A7E" w:rsidRPr="00B936C9" w:rsidRDefault="009E7A7E" w:rsidP="005E64DF">
            <w:pPr>
              <w:rPr>
                <w:sz w:val="22"/>
                <w:szCs w:val="22"/>
              </w:rPr>
            </w:pPr>
            <w:r w:rsidRPr="00B936C9">
              <w:rPr>
                <w:sz w:val="22"/>
                <w:szCs w:val="22"/>
              </w:rPr>
              <w:t>2</w:t>
            </w:r>
          </w:p>
        </w:tc>
        <w:tc>
          <w:tcPr>
            <w:tcW w:w="567" w:type="dxa"/>
          </w:tcPr>
          <w:p w:rsidR="009E7A7E" w:rsidRPr="00B936C9" w:rsidRDefault="009E7A7E" w:rsidP="005E64DF">
            <w:pPr>
              <w:rPr>
                <w:sz w:val="22"/>
                <w:szCs w:val="22"/>
              </w:rPr>
            </w:pPr>
            <w:r w:rsidRPr="00B936C9">
              <w:rPr>
                <w:sz w:val="22"/>
                <w:szCs w:val="22"/>
              </w:rPr>
              <w:t>12</w:t>
            </w:r>
          </w:p>
        </w:tc>
        <w:tc>
          <w:tcPr>
            <w:tcW w:w="567" w:type="dxa"/>
          </w:tcPr>
          <w:p w:rsidR="009E7A7E" w:rsidRPr="00B936C9" w:rsidRDefault="009E7A7E" w:rsidP="005E64DF">
            <w:pPr>
              <w:rPr>
                <w:sz w:val="22"/>
                <w:szCs w:val="22"/>
              </w:rPr>
            </w:pPr>
            <w:r w:rsidRPr="00B936C9">
              <w:rPr>
                <w:sz w:val="22"/>
                <w:szCs w:val="22"/>
              </w:rPr>
              <w:t>24</w:t>
            </w:r>
          </w:p>
        </w:tc>
        <w:tc>
          <w:tcPr>
            <w:tcW w:w="567" w:type="dxa"/>
          </w:tcPr>
          <w:p w:rsidR="009E7A7E" w:rsidRPr="00B936C9" w:rsidRDefault="009E7A7E" w:rsidP="005E64DF">
            <w:pPr>
              <w:rPr>
                <w:sz w:val="22"/>
                <w:szCs w:val="22"/>
              </w:rPr>
            </w:pPr>
            <w:r w:rsidRPr="00B936C9">
              <w:rPr>
                <w:sz w:val="22"/>
                <w:szCs w:val="22"/>
              </w:rPr>
              <w:t>7</w:t>
            </w:r>
          </w:p>
        </w:tc>
        <w:tc>
          <w:tcPr>
            <w:tcW w:w="567" w:type="dxa"/>
          </w:tcPr>
          <w:p w:rsidR="009E7A7E" w:rsidRPr="00B936C9" w:rsidRDefault="009E7A7E" w:rsidP="005E64DF">
            <w:pPr>
              <w:rPr>
                <w:sz w:val="22"/>
                <w:szCs w:val="22"/>
              </w:rPr>
            </w:pPr>
            <w:r w:rsidRPr="00B936C9">
              <w:rPr>
                <w:sz w:val="22"/>
                <w:szCs w:val="22"/>
              </w:rPr>
              <w:t>429</w:t>
            </w:r>
          </w:p>
        </w:tc>
        <w:tc>
          <w:tcPr>
            <w:tcW w:w="567" w:type="dxa"/>
          </w:tcPr>
          <w:p w:rsidR="009E7A7E" w:rsidRPr="00B936C9" w:rsidRDefault="009E7A7E" w:rsidP="005E64DF">
            <w:pPr>
              <w:rPr>
                <w:sz w:val="22"/>
                <w:szCs w:val="22"/>
              </w:rPr>
            </w:pPr>
            <w:r w:rsidRPr="00B936C9">
              <w:rPr>
                <w:sz w:val="22"/>
                <w:szCs w:val="22"/>
              </w:rPr>
              <w:t>3,5</w:t>
            </w:r>
          </w:p>
        </w:tc>
      </w:tr>
      <w:tr w:rsidR="009E7A7E" w:rsidRPr="00B936C9" w:rsidTr="00CD67D1">
        <w:trPr>
          <w:cantSplit/>
          <w:trHeight w:val="195"/>
        </w:trPr>
        <w:tc>
          <w:tcPr>
            <w:tcW w:w="1419" w:type="dxa"/>
          </w:tcPr>
          <w:p w:rsidR="009E7A7E" w:rsidRPr="00B936C9" w:rsidRDefault="009E7A7E" w:rsidP="005E64DF">
            <w:pPr>
              <w:ind w:right="-395"/>
              <w:rPr>
                <w:sz w:val="22"/>
                <w:szCs w:val="22"/>
              </w:rPr>
            </w:pPr>
            <w:r w:rsidRPr="00B936C9">
              <w:rPr>
                <w:sz w:val="22"/>
                <w:szCs w:val="22"/>
              </w:rPr>
              <w:t xml:space="preserve">H. Zudermano </w:t>
            </w:r>
          </w:p>
        </w:tc>
        <w:tc>
          <w:tcPr>
            <w:tcW w:w="567" w:type="dxa"/>
          </w:tcPr>
          <w:p w:rsidR="009E7A7E" w:rsidRPr="00B936C9" w:rsidRDefault="009E7A7E" w:rsidP="005E64DF">
            <w:pPr>
              <w:rPr>
                <w:sz w:val="22"/>
                <w:szCs w:val="22"/>
              </w:rPr>
            </w:pPr>
            <w:r w:rsidRPr="00B936C9">
              <w:rPr>
                <w:sz w:val="22"/>
                <w:szCs w:val="22"/>
              </w:rPr>
              <w:t>40</w:t>
            </w:r>
          </w:p>
        </w:tc>
        <w:tc>
          <w:tcPr>
            <w:tcW w:w="567" w:type="dxa"/>
          </w:tcPr>
          <w:p w:rsidR="009E7A7E" w:rsidRPr="00B936C9" w:rsidRDefault="009E7A7E" w:rsidP="005E64DF">
            <w:pPr>
              <w:rPr>
                <w:sz w:val="22"/>
                <w:szCs w:val="22"/>
              </w:rPr>
            </w:pPr>
            <w:r w:rsidRPr="00B936C9">
              <w:rPr>
                <w:sz w:val="22"/>
                <w:szCs w:val="22"/>
              </w:rPr>
              <w:t>3</w:t>
            </w:r>
          </w:p>
        </w:tc>
        <w:tc>
          <w:tcPr>
            <w:tcW w:w="567" w:type="dxa"/>
          </w:tcPr>
          <w:p w:rsidR="009E7A7E" w:rsidRPr="00B936C9" w:rsidRDefault="009E7A7E" w:rsidP="005E64DF">
            <w:pPr>
              <w:rPr>
                <w:sz w:val="22"/>
                <w:szCs w:val="22"/>
              </w:rPr>
            </w:pPr>
            <w:r w:rsidRPr="00B936C9">
              <w:rPr>
                <w:sz w:val="22"/>
                <w:szCs w:val="22"/>
              </w:rPr>
              <w:t>1</w:t>
            </w:r>
          </w:p>
        </w:tc>
        <w:tc>
          <w:tcPr>
            <w:tcW w:w="567" w:type="dxa"/>
          </w:tcPr>
          <w:p w:rsidR="009E7A7E" w:rsidRPr="00B936C9" w:rsidRDefault="009E7A7E" w:rsidP="005E64DF">
            <w:pPr>
              <w:rPr>
                <w:sz w:val="22"/>
                <w:szCs w:val="22"/>
              </w:rPr>
            </w:pPr>
          </w:p>
        </w:tc>
        <w:tc>
          <w:tcPr>
            <w:tcW w:w="567" w:type="dxa"/>
          </w:tcPr>
          <w:p w:rsidR="009E7A7E" w:rsidRPr="00B936C9" w:rsidRDefault="009E7A7E" w:rsidP="005E64DF">
            <w:pPr>
              <w:rPr>
                <w:sz w:val="22"/>
                <w:szCs w:val="22"/>
              </w:rPr>
            </w:pPr>
            <w:r w:rsidRPr="00B936C9">
              <w:rPr>
                <w:sz w:val="22"/>
                <w:szCs w:val="22"/>
              </w:rPr>
              <w:t>37</w:t>
            </w:r>
          </w:p>
        </w:tc>
        <w:tc>
          <w:tcPr>
            <w:tcW w:w="850" w:type="dxa"/>
          </w:tcPr>
          <w:p w:rsidR="009E7A7E" w:rsidRPr="00B936C9" w:rsidRDefault="009E7A7E" w:rsidP="005E64DF">
            <w:pPr>
              <w:rPr>
                <w:sz w:val="22"/>
                <w:szCs w:val="22"/>
              </w:rPr>
            </w:pPr>
            <w:r w:rsidRPr="00B936C9">
              <w:rPr>
                <w:sz w:val="22"/>
                <w:szCs w:val="22"/>
              </w:rPr>
              <w:t>29/18</w:t>
            </w:r>
          </w:p>
        </w:tc>
        <w:tc>
          <w:tcPr>
            <w:tcW w:w="567" w:type="dxa"/>
          </w:tcPr>
          <w:p w:rsidR="009E7A7E" w:rsidRPr="00B936C9" w:rsidRDefault="009E7A7E" w:rsidP="005E64DF">
            <w:pPr>
              <w:rPr>
                <w:sz w:val="22"/>
                <w:szCs w:val="22"/>
              </w:rPr>
            </w:pPr>
            <w:r w:rsidRPr="00B936C9">
              <w:rPr>
                <w:sz w:val="22"/>
                <w:szCs w:val="22"/>
              </w:rPr>
              <w:t>14</w:t>
            </w:r>
          </w:p>
        </w:tc>
        <w:tc>
          <w:tcPr>
            <w:tcW w:w="567" w:type="dxa"/>
          </w:tcPr>
          <w:p w:rsidR="009E7A7E" w:rsidRPr="00B936C9" w:rsidRDefault="009E7A7E" w:rsidP="005E64DF">
            <w:pPr>
              <w:rPr>
                <w:sz w:val="22"/>
                <w:szCs w:val="22"/>
              </w:rPr>
            </w:pPr>
            <w:r w:rsidRPr="00B936C9">
              <w:rPr>
                <w:sz w:val="22"/>
                <w:szCs w:val="22"/>
              </w:rPr>
              <w:t>15</w:t>
            </w:r>
          </w:p>
        </w:tc>
        <w:tc>
          <w:tcPr>
            <w:tcW w:w="567" w:type="dxa"/>
          </w:tcPr>
          <w:p w:rsidR="009E7A7E" w:rsidRPr="00B936C9" w:rsidRDefault="009E7A7E" w:rsidP="005E64DF">
            <w:pPr>
              <w:rPr>
                <w:sz w:val="22"/>
                <w:szCs w:val="22"/>
              </w:rPr>
            </w:pPr>
            <w:r w:rsidRPr="00B936C9">
              <w:rPr>
                <w:sz w:val="22"/>
                <w:szCs w:val="22"/>
              </w:rPr>
              <w:t>9</w:t>
            </w:r>
          </w:p>
        </w:tc>
        <w:tc>
          <w:tcPr>
            <w:tcW w:w="567" w:type="dxa"/>
          </w:tcPr>
          <w:p w:rsidR="009E7A7E" w:rsidRPr="00B936C9" w:rsidRDefault="009E7A7E" w:rsidP="005E64DF">
            <w:pPr>
              <w:rPr>
                <w:sz w:val="22"/>
                <w:szCs w:val="22"/>
              </w:rPr>
            </w:pPr>
            <w:r w:rsidRPr="00B936C9">
              <w:rPr>
                <w:sz w:val="22"/>
                <w:szCs w:val="22"/>
              </w:rPr>
              <w:t>5</w:t>
            </w:r>
          </w:p>
        </w:tc>
        <w:tc>
          <w:tcPr>
            <w:tcW w:w="567" w:type="dxa"/>
          </w:tcPr>
          <w:p w:rsidR="009E7A7E" w:rsidRPr="00B936C9" w:rsidRDefault="009E7A7E" w:rsidP="005E64DF">
            <w:pPr>
              <w:rPr>
                <w:sz w:val="22"/>
                <w:szCs w:val="22"/>
              </w:rPr>
            </w:pPr>
            <w:r w:rsidRPr="00B936C9">
              <w:rPr>
                <w:sz w:val="22"/>
                <w:szCs w:val="22"/>
              </w:rPr>
              <w:t>5</w:t>
            </w:r>
          </w:p>
        </w:tc>
        <w:tc>
          <w:tcPr>
            <w:tcW w:w="567" w:type="dxa"/>
          </w:tcPr>
          <w:p w:rsidR="009E7A7E" w:rsidRPr="00B936C9" w:rsidRDefault="009E7A7E" w:rsidP="005E64DF">
            <w:pPr>
              <w:rPr>
                <w:sz w:val="22"/>
                <w:szCs w:val="22"/>
              </w:rPr>
            </w:pPr>
            <w:r w:rsidRPr="00B936C9">
              <w:rPr>
                <w:sz w:val="22"/>
                <w:szCs w:val="22"/>
              </w:rPr>
              <w:t>2</w:t>
            </w:r>
          </w:p>
        </w:tc>
        <w:tc>
          <w:tcPr>
            <w:tcW w:w="567" w:type="dxa"/>
          </w:tcPr>
          <w:p w:rsidR="009E7A7E" w:rsidRPr="00B936C9" w:rsidRDefault="009E7A7E" w:rsidP="005E64DF">
            <w:pPr>
              <w:rPr>
                <w:sz w:val="22"/>
                <w:szCs w:val="22"/>
              </w:rPr>
            </w:pPr>
            <w:r w:rsidRPr="00B936C9">
              <w:rPr>
                <w:sz w:val="22"/>
                <w:szCs w:val="22"/>
              </w:rPr>
              <w:t>9</w:t>
            </w:r>
          </w:p>
        </w:tc>
        <w:tc>
          <w:tcPr>
            <w:tcW w:w="567" w:type="dxa"/>
          </w:tcPr>
          <w:p w:rsidR="009E7A7E" w:rsidRPr="00B936C9" w:rsidRDefault="009E7A7E" w:rsidP="005E64DF">
            <w:pPr>
              <w:rPr>
                <w:sz w:val="22"/>
                <w:szCs w:val="22"/>
              </w:rPr>
            </w:pPr>
          </w:p>
        </w:tc>
        <w:tc>
          <w:tcPr>
            <w:tcW w:w="567" w:type="dxa"/>
          </w:tcPr>
          <w:p w:rsidR="009E7A7E" w:rsidRPr="00B936C9" w:rsidRDefault="009E7A7E" w:rsidP="005E64DF">
            <w:pPr>
              <w:rPr>
                <w:sz w:val="22"/>
                <w:szCs w:val="22"/>
              </w:rPr>
            </w:pPr>
            <w:r w:rsidRPr="00B936C9">
              <w:rPr>
                <w:sz w:val="22"/>
                <w:szCs w:val="22"/>
              </w:rPr>
              <w:t>147</w:t>
            </w:r>
          </w:p>
        </w:tc>
        <w:tc>
          <w:tcPr>
            <w:tcW w:w="567" w:type="dxa"/>
          </w:tcPr>
          <w:p w:rsidR="009E7A7E" w:rsidRPr="00B936C9" w:rsidRDefault="009E7A7E" w:rsidP="005E64DF">
            <w:pPr>
              <w:rPr>
                <w:sz w:val="22"/>
                <w:szCs w:val="22"/>
              </w:rPr>
            </w:pPr>
            <w:r w:rsidRPr="00B936C9">
              <w:rPr>
                <w:sz w:val="22"/>
                <w:szCs w:val="22"/>
              </w:rPr>
              <w:t>3,7</w:t>
            </w:r>
          </w:p>
        </w:tc>
      </w:tr>
      <w:tr w:rsidR="009E7A7E" w:rsidRPr="00B936C9" w:rsidTr="00CD67D1">
        <w:trPr>
          <w:cantSplit/>
          <w:trHeight w:val="259"/>
        </w:trPr>
        <w:tc>
          <w:tcPr>
            <w:tcW w:w="1419" w:type="dxa"/>
          </w:tcPr>
          <w:p w:rsidR="009E7A7E" w:rsidRPr="00B936C9" w:rsidRDefault="009E7A7E" w:rsidP="005E64DF">
            <w:pPr>
              <w:ind w:right="-395"/>
              <w:rPr>
                <w:sz w:val="22"/>
                <w:szCs w:val="22"/>
              </w:rPr>
            </w:pPr>
            <w:r w:rsidRPr="00B936C9">
              <w:rPr>
                <w:sz w:val="22"/>
                <w:szCs w:val="22"/>
              </w:rPr>
              <w:t xml:space="preserve">„Varpo“ </w:t>
            </w:r>
          </w:p>
        </w:tc>
        <w:tc>
          <w:tcPr>
            <w:tcW w:w="567" w:type="dxa"/>
          </w:tcPr>
          <w:p w:rsidR="009E7A7E" w:rsidRPr="00B936C9" w:rsidRDefault="009E7A7E" w:rsidP="005E64DF">
            <w:pPr>
              <w:rPr>
                <w:sz w:val="22"/>
                <w:szCs w:val="22"/>
              </w:rPr>
            </w:pPr>
            <w:r w:rsidRPr="00B936C9">
              <w:rPr>
                <w:sz w:val="22"/>
                <w:szCs w:val="22"/>
              </w:rPr>
              <w:t>108</w:t>
            </w:r>
          </w:p>
        </w:tc>
        <w:tc>
          <w:tcPr>
            <w:tcW w:w="567" w:type="dxa"/>
          </w:tcPr>
          <w:p w:rsidR="009E7A7E" w:rsidRPr="00B936C9" w:rsidRDefault="009E7A7E" w:rsidP="005E64DF">
            <w:pPr>
              <w:rPr>
                <w:sz w:val="22"/>
                <w:szCs w:val="22"/>
              </w:rPr>
            </w:pPr>
            <w:r w:rsidRPr="00B936C9">
              <w:rPr>
                <w:sz w:val="22"/>
                <w:szCs w:val="22"/>
              </w:rPr>
              <w:t>14</w:t>
            </w:r>
          </w:p>
        </w:tc>
        <w:tc>
          <w:tcPr>
            <w:tcW w:w="567" w:type="dxa"/>
          </w:tcPr>
          <w:p w:rsidR="009E7A7E" w:rsidRPr="00B936C9" w:rsidRDefault="009E7A7E" w:rsidP="005E64DF">
            <w:pPr>
              <w:rPr>
                <w:sz w:val="22"/>
                <w:szCs w:val="22"/>
              </w:rPr>
            </w:pPr>
            <w:r w:rsidRPr="00B936C9">
              <w:rPr>
                <w:sz w:val="22"/>
                <w:szCs w:val="22"/>
              </w:rPr>
              <w:t>18</w:t>
            </w:r>
          </w:p>
        </w:tc>
        <w:tc>
          <w:tcPr>
            <w:tcW w:w="567" w:type="dxa"/>
          </w:tcPr>
          <w:p w:rsidR="009E7A7E" w:rsidRPr="00B936C9" w:rsidRDefault="009E7A7E" w:rsidP="005E64DF">
            <w:pPr>
              <w:rPr>
                <w:sz w:val="22"/>
                <w:szCs w:val="22"/>
              </w:rPr>
            </w:pPr>
            <w:r w:rsidRPr="00B936C9">
              <w:rPr>
                <w:sz w:val="22"/>
                <w:szCs w:val="22"/>
              </w:rPr>
              <w:t>13</w:t>
            </w:r>
          </w:p>
        </w:tc>
        <w:tc>
          <w:tcPr>
            <w:tcW w:w="567" w:type="dxa"/>
          </w:tcPr>
          <w:p w:rsidR="009E7A7E" w:rsidRPr="00B936C9" w:rsidRDefault="009E7A7E" w:rsidP="005E64DF">
            <w:pPr>
              <w:rPr>
                <w:sz w:val="22"/>
                <w:szCs w:val="22"/>
              </w:rPr>
            </w:pPr>
            <w:r w:rsidRPr="00B936C9">
              <w:rPr>
                <w:sz w:val="22"/>
                <w:szCs w:val="22"/>
              </w:rPr>
              <w:t>94</w:t>
            </w:r>
          </w:p>
        </w:tc>
        <w:tc>
          <w:tcPr>
            <w:tcW w:w="850" w:type="dxa"/>
          </w:tcPr>
          <w:p w:rsidR="009E7A7E" w:rsidRPr="00B936C9" w:rsidRDefault="009E7A7E" w:rsidP="005E64DF">
            <w:pPr>
              <w:rPr>
                <w:sz w:val="22"/>
                <w:szCs w:val="22"/>
              </w:rPr>
            </w:pPr>
            <w:r w:rsidRPr="00B936C9">
              <w:rPr>
                <w:sz w:val="22"/>
                <w:szCs w:val="22"/>
              </w:rPr>
              <w:t>62</w:t>
            </w:r>
          </w:p>
        </w:tc>
        <w:tc>
          <w:tcPr>
            <w:tcW w:w="567" w:type="dxa"/>
          </w:tcPr>
          <w:p w:rsidR="009E7A7E" w:rsidRPr="00B936C9" w:rsidRDefault="009E7A7E" w:rsidP="005E64DF">
            <w:pPr>
              <w:rPr>
                <w:sz w:val="22"/>
                <w:szCs w:val="22"/>
              </w:rPr>
            </w:pPr>
            <w:r w:rsidRPr="00B936C9">
              <w:rPr>
                <w:sz w:val="22"/>
                <w:szCs w:val="22"/>
              </w:rPr>
              <w:t>52</w:t>
            </w:r>
          </w:p>
        </w:tc>
        <w:tc>
          <w:tcPr>
            <w:tcW w:w="567" w:type="dxa"/>
          </w:tcPr>
          <w:p w:rsidR="009E7A7E" w:rsidRPr="00B936C9" w:rsidRDefault="009E7A7E" w:rsidP="005E64DF">
            <w:pPr>
              <w:rPr>
                <w:sz w:val="22"/>
                <w:szCs w:val="22"/>
              </w:rPr>
            </w:pPr>
            <w:r w:rsidRPr="00B936C9">
              <w:rPr>
                <w:sz w:val="22"/>
                <w:szCs w:val="22"/>
              </w:rPr>
              <w:t>62</w:t>
            </w:r>
          </w:p>
        </w:tc>
        <w:tc>
          <w:tcPr>
            <w:tcW w:w="567" w:type="dxa"/>
          </w:tcPr>
          <w:p w:rsidR="009E7A7E" w:rsidRPr="00B936C9" w:rsidRDefault="009E7A7E" w:rsidP="005E64DF">
            <w:pPr>
              <w:rPr>
                <w:sz w:val="22"/>
                <w:szCs w:val="22"/>
              </w:rPr>
            </w:pPr>
            <w:r w:rsidRPr="00B936C9">
              <w:rPr>
                <w:sz w:val="22"/>
                <w:szCs w:val="22"/>
              </w:rPr>
              <w:t>23</w:t>
            </w:r>
          </w:p>
        </w:tc>
        <w:tc>
          <w:tcPr>
            <w:tcW w:w="567" w:type="dxa"/>
          </w:tcPr>
          <w:p w:rsidR="009E7A7E" w:rsidRPr="00B936C9" w:rsidRDefault="009E7A7E" w:rsidP="005E64DF">
            <w:pPr>
              <w:rPr>
                <w:sz w:val="22"/>
                <w:szCs w:val="22"/>
              </w:rPr>
            </w:pPr>
            <w:r w:rsidRPr="00B936C9">
              <w:rPr>
                <w:sz w:val="22"/>
                <w:szCs w:val="22"/>
              </w:rPr>
              <w:t>20</w:t>
            </w:r>
          </w:p>
        </w:tc>
        <w:tc>
          <w:tcPr>
            <w:tcW w:w="567" w:type="dxa"/>
          </w:tcPr>
          <w:p w:rsidR="009E7A7E" w:rsidRPr="00B936C9" w:rsidRDefault="009E7A7E" w:rsidP="005E64DF">
            <w:pPr>
              <w:rPr>
                <w:sz w:val="22"/>
                <w:szCs w:val="22"/>
              </w:rPr>
            </w:pPr>
            <w:r w:rsidRPr="00B936C9">
              <w:rPr>
                <w:sz w:val="22"/>
                <w:szCs w:val="22"/>
              </w:rPr>
              <w:t>13</w:t>
            </w:r>
          </w:p>
        </w:tc>
        <w:tc>
          <w:tcPr>
            <w:tcW w:w="567" w:type="dxa"/>
          </w:tcPr>
          <w:p w:rsidR="009E7A7E" w:rsidRPr="00B936C9" w:rsidRDefault="009E7A7E" w:rsidP="005E64DF">
            <w:pPr>
              <w:rPr>
                <w:sz w:val="22"/>
                <w:szCs w:val="22"/>
              </w:rPr>
            </w:pPr>
            <w:r w:rsidRPr="00B936C9">
              <w:rPr>
                <w:sz w:val="22"/>
                <w:szCs w:val="22"/>
              </w:rPr>
              <w:t>12</w:t>
            </w:r>
          </w:p>
        </w:tc>
        <w:tc>
          <w:tcPr>
            <w:tcW w:w="567" w:type="dxa"/>
          </w:tcPr>
          <w:p w:rsidR="009E7A7E" w:rsidRPr="00B936C9" w:rsidRDefault="009E7A7E" w:rsidP="005E64DF">
            <w:pPr>
              <w:rPr>
                <w:sz w:val="22"/>
                <w:szCs w:val="22"/>
              </w:rPr>
            </w:pPr>
            <w:r w:rsidRPr="00B936C9">
              <w:rPr>
                <w:sz w:val="22"/>
                <w:szCs w:val="22"/>
              </w:rPr>
              <w:t>23</w:t>
            </w:r>
          </w:p>
        </w:tc>
        <w:tc>
          <w:tcPr>
            <w:tcW w:w="567" w:type="dxa"/>
          </w:tcPr>
          <w:p w:rsidR="009E7A7E" w:rsidRPr="00B936C9" w:rsidRDefault="009E7A7E" w:rsidP="005E64DF">
            <w:pPr>
              <w:rPr>
                <w:sz w:val="22"/>
                <w:szCs w:val="22"/>
              </w:rPr>
            </w:pPr>
            <w:r w:rsidRPr="00B936C9">
              <w:rPr>
                <w:sz w:val="22"/>
                <w:szCs w:val="22"/>
              </w:rPr>
              <w:t>5</w:t>
            </w:r>
          </w:p>
        </w:tc>
        <w:tc>
          <w:tcPr>
            <w:tcW w:w="567" w:type="dxa"/>
          </w:tcPr>
          <w:p w:rsidR="009E7A7E" w:rsidRPr="00B936C9" w:rsidRDefault="009E7A7E" w:rsidP="005E64DF">
            <w:pPr>
              <w:rPr>
                <w:sz w:val="22"/>
                <w:szCs w:val="22"/>
              </w:rPr>
            </w:pPr>
            <w:r w:rsidRPr="00B936C9">
              <w:rPr>
                <w:sz w:val="22"/>
                <w:szCs w:val="22"/>
              </w:rPr>
              <w:t>411</w:t>
            </w:r>
          </w:p>
        </w:tc>
        <w:tc>
          <w:tcPr>
            <w:tcW w:w="567" w:type="dxa"/>
          </w:tcPr>
          <w:p w:rsidR="009E7A7E" w:rsidRPr="00B936C9" w:rsidRDefault="009E7A7E" w:rsidP="005E64DF">
            <w:pPr>
              <w:rPr>
                <w:sz w:val="22"/>
                <w:szCs w:val="22"/>
              </w:rPr>
            </w:pPr>
            <w:r w:rsidRPr="00B936C9">
              <w:rPr>
                <w:sz w:val="22"/>
                <w:szCs w:val="22"/>
              </w:rPr>
              <w:t>3,8</w:t>
            </w:r>
          </w:p>
        </w:tc>
      </w:tr>
      <w:tr w:rsidR="009E7A7E" w:rsidRPr="00B936C9" w:rsidTr="00CD67D1">
        <w:trPr>
          <w:cantSplit/>
          <w:trHeight w:val="307"/>
        </w:trPr>
        <w:tc>
          <w:tcPr>
            <w:tcW w:w="1419" w:type="dxa"/>
          </w:tcPr>
          <w:p w:rsidR="009E7A7E" w:rsidRPr="00B936C9" w:rsidRDefault="009E7A7E" w:rsidP="005E64DF">
            <w:pPr>
              <w:ind w:right="-395"/>
              <w:rPr>
                <w:sz w:val="22"/>
                <w:szCs w:val="22"/>
              </w:rPr>
            </w:pPr>
            <w:r w:rsidRPr="00B936C9">
              <w:rPr>
                <w:sz w:val="22"/>
                <w:szCs w:val="22"/>
              </w:rPr>
              <w:t xml:space="preserve">„Vėtrungės“ </w:t>
            </w:r>
          </w:p>
        </w:tc>
        <w:tc>
          <w:tcPr>
            <w:tcW w:w="567" w:type="dxa"/>
          </w:tcPr>
          <w:p w:rsidR="009E7A7E" w:rsidRPr="00B936C9" w:rsidRDefault="009E7A7E" w:rsidP="005E64DF">
            <w:pPr>
              <w:rPr>
                <w:sz w:val="22"/>
                <w:szCs w:val="22"/>
              </w:rPr>
            </w:pPr>
            <w:r w:rsidRPr="00B936C9">
              <w:rPr>
                <w:sz w:val="22"/>
                <w:szCs w:val="22"/>
              </w:rPr>
              <w:t>164</w:t>
            </w:r>
          </w:p>
        </w:tc>
        <w:tc>
          <w:tcPr>
            <w:tcW w:w="567" w:type="dxa"/>
          </w:tcPr>
          <w:p w:rsidR="009E7A7E" w:rsidRPr="00B936C9" w:rsidRDefault="009E7A7E" w:rsidP="005E64DF">
            <w:pPr>
              <w:rPr>
                <w:sz w:val="22"/>
                <w:szCs w:val="22"/>
              </w:rPr>
            </w:pPr>
            <w:r w:rsidRPr="00B936C9">
              <w:rPr>
                <w:sz w:val="22"/>
                <w:szCs w:val="22"/>
              </w:rPr>
              <w:t>59</w:t>
            </w:r>
          </w:p>
        </w:tc>
        <w:tc>
          <w:tcPr>
            <w:tcW w:w="567" w:type="dxa"/>
          </w:tcPr>
          <w:p w:rsidR="009E7A7E" w:rsidRPr="00B936C9" w:rsidRDefault="009E7A7E" w:rsidP="005E64DF">
            <w:pPr>
              <w:rPr>
                <w:sz w:val="22"/>
                <w:szCs w:val="22"/>
              </w:rPr>
            </w:pPr>
            <w:r w:rsidRPr="00B936C9">
              <w:rPr>
                <w:sz w:val="22"/>
                <w:szCs w:val="22"/>
              </w:rPr>
              <w:t>6</w:t>
            </w:r>
          </w:p>
        </w:tc>
        <w:tc>
          <w:tcPr>
            <w:tcW w:w="567" w:type="dxa"/>
          </w:tcPr>
          <w:p w:rsidR="009E7A7E" w:rsidRPr="00B936C9" w:rsidRDefault="009E7A7E" w:rsidP="005E64DF">
            <w:pPr>
              <w:rPr>
                <w:sz w:val="22"/>
                <w:szCs w:val="22"/>
              </w:rPr>
            </w:pPr>
            <w:r w:rsidRPr="00B936C9">
              <w:rPr>
                <w:sz w:val="22"/>
                <w:szCs w:val="22"/>
              </w:rPr>
              <w:t>10</w:t>
            </w:r>
          </w:p>
        </w:tc>
        <w:tc>
          <w:tcPr>
            <w:tcW w:w="567" w:type="dxa"/>
          </w:tcPr>
          <w:p w:rsidR="009E7A7E" w:rsidRPr="00B936C9" w:rsidRDefault="009E7A7E" w:rsidP="005E64DF">
            <w:pPr>
              <w:rPr>
                <w:sz w:val="22"/>
                <w:szCs w:val="22"/>
              </w:rPr>
            </w:pPr>
            <w:r w:rsidRPr="00B936C9">
              <w:rPr>
                <w:sz w:val="22"/>
                <w:szCs w:val="22"/>
              </w:rPr>
              <w:t>102</w:t>
            </w:r>
          </w:p>
        </w:tc>
        <w:tc>
          <w:tcPr>
            <w:tcW w:w="850" w:type="dxa"/>
          </w:tcPr>
          <w:p w:rsidR="009E7A7E" w:rsidRPr="00B936C9" w:rsidRDefault="009E7A7E" w:rsidP="005E64DF">
            <w:pPr>
              <w:rPr>
                <w:sz w:val="22"/>
                <w:szCs w:val="22"/>
              </w:rPr>
            </w:pPr>
            <w:r w:rsidRPr="00B936C9">
              <w:rPr>
                <w:sz w:val="22"/>
                <w:szCs w:val="22"/>
              </w:rPr>
              <w:t>88</w:t>
            </w:r>
          </w:p>
        </w:tc>
        <w:tc>
          <w:tcPr>
            <w:tcW w:w="567" w:type="dxa"/>
          </w:tcPr>
          <w:p w:rsidR="009E7A7E" w:rsidRPr="00B936C9" w:rsidRDefault="009E7A7E" w:rsidP="005E64DF">
            <w:pPr>
              <w:rPr>
                <w:sz w:val="22"/>
                <w:szCs w:val="22"/>
              </w:rPr>
            </w:pPr>
            <w:r w:rsidRPr="00B936C9">
              <w:rPr>
                <w:sz w:val="22"/>
                <w:szCs w:val="22"/>
              </w:rPr>
              <w:t>63</w:t>
            </w:r>
          </w:p>
        </w:tc>
        <w:tc>
          <w:tcPr>
            <w:tcW w:w="567" w:type="dxa"/>
          </w:tcPr>
          <w:p w:rsidR="009E7A7E" w:rsidRPr="00B936C9" w:rsidRDefault="009E7A7E" w:rsidP="005E64DF">
            <w:pPr>
              <w:rPr>
                <w:sz w:val="22"/>
                <w:szCs w:val="22"/>
              </w:rPr>
            </w:pPr>
            <w:r w:rsidRPr="00B936C9">
              <w:rPr>
                <w:sz w:val="22"/>
                <w:szCs w:val="22"/>
              </w:rPr>
              <w:t>107</w:t>
            </w:r>
          </w:p>
        </w:tc>
        <w:tc>
          <w:tcPr>
            <w:tcW w:w="567" w:type="dxa"/>
          </w:tcPr>
          <w:p w:rsidR="009E7A7E" w:rsidRPr="00B936C9" w:rsidRDefault="009E7A7E" w:rsidP="005E64DF">
            <w:pPr>
              <w:rPr>
                <w:sz w:val="22"/>
                <w:szCs w:val="22"/>
              </w:rPr>
            </w:pPr>
            <w:r w:rsidRPr="00B936C9">
              <w:rPr>
                <w:sz w:val="22"/>
                <w:szCs w:val="22"/>
              </w:rPr>
              <w:t>41</w:t>
            </w:r>
          </w:p>
        </w:tc>
        <w:tc>
          <w:tcPr>
            <w:tcW w:w="567" w:type="dxa"/>
          </w:tcPr>
          <w:p w:rsidR="009E7A7E" w:rsidRPr="00B936C9" w:rsidRDefault="009E7A7E" w:rsidP="005E64DF">
            <w:pPr>
              <w:rPr>
                <w:sz w:val="22"/>
                <w:szCs w:val="22"/>
              </w:rPr>
            </w:pPr>
            <w:r w:rsidRPr="00B936C9">
              <w:rPr>
                <w:sz w:val="22"/>
                <w:szCs w:val="22"/>
              </w:rPr>
              <w:t>12</w:t>
            </w:r>
          </w:p>
        </w:tc>
        <w:tc>
          <w:tcPr>
            <w:tcW w:w="567" w:type="dxa"/>
          </w:tcPr>
          <w:p w:rsidR="009E7A7E" w:rsidRPr="00B936C9" w:rsidRDefault="009E7A7E" w:rsidP="005E64DF">
            <w:pPr>
              <w:rPr>
                <w:sz w:val="22"/>
                <w:szCs w:val="22"/>
              </w:rPr>
            </w:pPr>
            <w:r w:rsidRPr="00B936C9">
              <w:rPr>
                <w:sz w:val="22"/>
                <w:szCs w:val="22"/>
              </w:rPr>
              <w:t>7</w:t>
            </w:r>
          </w:p>
        </w:tc>
        <w:tc>
          <w:tcPr>
            <w:tcW w:w="567" w:type="dxa"/>
          </w:tcPr>
          <w:p w:rsidR="009E7A7E" w:rsidRPr="00B936C9" w:rsidRDefault="009E7A7E" w:rsidP="005E64DF">
            <w:pPr>
              <w:rPr>
                <w:sz w:val="22"/>
                <w:szCs w:val="22"/>
              </w:rPr>
            </w:pPr>
            <w:r w:rsidRPr="00B936C9">
              <w:rPr>
                <w:sz w:val="22"/>
                <w:szCs w:val="22"/>
              </w:rPr>
              <w:t>31</w:t>
            </w:r>
          </w:p>
        </w:tc>
        <w:tc>
          <w:tcPr>
            <w:tcW w:w="567" w:type="dxa"/>
          </w:tcPr>
          <w:p w:rsidR="009E7A7E" w:rsidRPr="00B936C9" w:rsidRDefault="009E7A7E" w:rsidP="005E64DF">
            <w:pPr>
              <w:rPr>
                <w:sz w:val="22"/>
                <w:szCs w:val="22"/>
              </w:rPr>
            </w:pPr>
            <w:r w:rsidRPr="00B936C9">
              <w:rPr>
                <w:sz w:val="22"/>
                <w:szCs w:val="22"/>
              </w:rPr>
              <w:t>35</w:t>
            </w:r>
          </w:p>
        </w:tc>
        <w:tc>
          <w:tcPr>
            <w:tcW w:w="567" w:type="dxa"/>
          </w:tcPr>
          <w:p w:rsidR="009E7A7E" w:rsidRPr="00B936C9" w:rsidRDefault="009E7A7E" w:rsidP="005E64DF">
            <w:pPr>
              <w:rPr>
                <w:sz w:val="22"/>
                <w:szCs w:val="22"/>
              </w:rPr>
            </w:pPr>
            <w:r w:rsidRPr="00B936C9">
              <w:rPr>
                <w:sz w:val="22"/>
                <w:szCs w:val="22"/>
              </w:rPr>
              <w:t>16</w:t>
            </w:r>
          </w:p>
        </w:tc>
        <w:tc>
          <w:tcPr>
            <w:tcW w:w="567" w:type="dxa"/>
          </w:tcPr>
          <w:p w:rsidR="009E7A7E" w:rsidRPr="00B936C9" w:rsidRDefault="009E7A7E" w:rsidP="005E64DF">
            <w:pPr>
              <w:rPr>
                <w:sz w:val="22"/>
                <w:szCs w:val="22"/>
              </w:rPr>
            </w:pPr>
            <w:r w:rsidRPr="00B936C9">
              <w:rPr>
                <w:sz w:val="22"/>
                <w:szCs w:val="22"/>
              </w:rPr>
              <w:t>577</w:t>
            </w:r>
          </w:p>
        </w:tc>
        <w:tc>
          <w:tcPr>
            <w:tcW w:w="567" w:type="dxa"/>
          </w:tcPr>
          <w:p w:rsidR="009E7A7E" w:rsidRPr="00B936C9" w:rsidRDefault="009E7A7E" w:rsidP="005E64DF">
            <w:pPr>
              <w:rPr>
                <w:sz w:val="22"/>
                <w:szCs w:val="22"/>
              </w:rPr>
            </w:pPr>
            <w:r w:rsidRPr="00B936C9">
              <w:rPr>
                <w:sz w:val="22"/>
                <w:szCs w:val="22"/>
              </w:rPr>
              <w:t>3,5</w:t>
            </w:r>
          </w:p>
        </w:tc>
      </w:tr>
      <w:tr w:rsidR="009E7A7E" w:rsidRPr="00B936C9" w:rsidTr="00CD67D1">
        <w:trPr>
          <w:cantSplit/>
          <w:trHeight w:val="170"/>
        </w:trPr>
        <w:tc>
          <w:tcPr>
            <w:tcW w:w="1419" w:type="dxa"/>
          </w:tcPr>
          <w:p w:rsidR="009E7A7E" w:rsidRPr="00B936C9" w:rsidRDefault="009E7A7E" w:rsidP="005E64DF">
            <w:pPr>
              <w:ind w:right="-395"/>
              <w:rPr>
                <w:sz w:val="22"/>
                <w:szCs w:val="22"/>
              </w:rPr>
            </w:pPr>
            <w:r w:rsidRPr="00B936C9">
              <w:rPr>
                <w:sz w:val="22"/>
                <w:szCs w:val="22"/>
              </w:rPr>
              <w:t>Vydūno</w:t>
            </w:r>
          </w:p>
        </w:tc>
        <w:tc>
          <w:tcPr>
            <w:tcW w:w="567" w:type="dxa"/>
          </w:tcPr>
          <w:p w:rsidR="009E7A7E" w:rsidRPr="00B936C9" w:rsidRDefault="009E7A7E" w:rsidP="005E64DF">
            <w:pPr>
              <w:rPr>
                <w:sz w:val="22"/>
                <w:szCs w:val="22"/>
              </w:rPr>
            </w:pPr>
            <w:r w:rsidRPr="00B936C9">
              <w:rPr>
                <w:sz w:val="22"/>
                <w:szCs w:val="22"/>
              </w:rPr>
              <w:t>32</w:t>
            </w:r>
          </w:p>
        </w:tc>
        <w:tc>
          <w:tcPr>
            <w:tcW w:w="567" w:type="dxa"/>
          </w:tcPr>
          <w:p w:rsidR="009E7A7E" w:rsidRPr="00B936C9" w:rsidRDefault="009E7A7E" w:rsidP="005E64DF">
            <w:pPr>
              <w:rPr>
                <w:sz w:val="22"/>
                <w:szCs w:val="22"/>
              </w:rPr>
            </w:pPr>
            <w:r w:rsidRPr="00B936C9">
              <w:rPr>
                <w:sz w:val="22"/>
                <w:szCs w:val="22"/>
              </w:rPr>
              <w:t>3</w:t>
            </w:r>
          </w:p>
        </w:tc>
        <w:tc>
          <w:tcPr>
            <w:tcW w:w="567" w:type="dxa"/>
          </w:tcPr>
          <w:p w:rsidR="009E7A7E" w:rsidRPr="00B936C9" w:rsidRDefault="009E7A7E" w:rsidP="005E64DF">
            <w:pPr>
              <w:rPr>
                <w:sz w:val="22"/>
                <w:szCs w:val="22"/>
              </w:rPr>
            </w:pPr>
            <w:r w:rsidRPr="00B936C9">
              <w:rPr>
                <w:sz w:val="22"/>
                <w:szCs w:val="22"/>
              </w:rPr>
              <w:t>13</w:t>
            </w:r>
          </w:p>
        </w:tc>
        <w:tc>
          <w:tcPr>
            <w:tcW w:w="567" w:type="dxa"/>
          </w:tcPr>
          <w:p w:rsidR="009E7A7E" w:rsidRPr="00B936C9" w:rsidRDefault="009E7A7E" w:rsidP="005E64DF">
            <w:pPr>
              <w:rPr>
                <w:sz w:val="22"/>
                <w:szCs w:val="22"/>
              </w:rPr>
            </w:pPr>
          </w:p>
        </w:tc>
        <w:tc>
          <w:tcPr>
            <w:tcW w:w="567" w:type="dxa"/>
          </w:tcPr>
          <w:p w:rsidR="009E7A7E" w:rsidRPr="00B936C9" w:rsidRDefault="009E7A7E" w:rsidP="005E64DF">
            <w:pPr>
              <w:rPr>
                <w:sz w:val="22"/>
                <w:szCs w:val="22"/>
              </w:rPr>
            </w:pPr>
            <w:r w:rsidRPr="00B936C9">
              <w:rPr>
                <w:sz w:val="22"/>
                <w:szCs w:val="22"/>
              </w:rPr>
              <w:t>30</w:t>
            </w:r>
          </w:p>
        </w:tc>
        <w:tc>
          <w:tcPr>
            <w:tcW w:w="850" w:type="dxa"/>
          </w:tcPr>
          <w:p w:rsidR="009E7A7E" w:rsidRPr="00B936C9" w:rsidRDefault="009E7A7E" w:rsidP="005E64DF">
            <w:pPr>
              <w:rPr>
                <w:sz w:val="22"/>
                <w:szCs w:val="22"/>
              </w:rPr>
            </w:pPr>
            <w:r w:rsidRPr="00B936C9">
              <w:rPr>
                <w:sz w:val="22"/>
                <w:szCs w:val="22"/>
              </w:rPr>
              <w:t>25</w:t>
            </w:r>
          </w:p>
        </w:tc>
        <w:tc>
          <w:tcPr>
            <w:tcW w:w="567" w:type="dxa"/>
          </w:tcPr>
          <w:p w:rsidR="009E7A7E" w:rsidRPr="00B936C9" w:rsidRDefault="009E7A7E" w:rsidP="005E64DF">
            <w:pPr>
              <w:rPr>
                <w:sz w:val="22"/>
                <w:szCs w:val="22"/>
              </w:rPr>
            </w:pPr>
            <w:r w:rsidRPr="00B936C9">
              <w:rPr>
                <w:sz w:val="22"/>
                <w:szCs w:val="22"/>
              </w:rPr>
              <w:t>16</w:t>
            </w:r>
          </w:p>
        </w:tc>
        <w:tc>
          <w:tcPr>
            <w:tcW w:w="567" w:type="dxa"/>
          </w:tcPr>
          <w:p w:rsidR="009E7A7E" w:rsidRPr="00B936C9" w:rsidRDefault="009E7A7E" w:rsidP="005E64DF">
            <w:pPr>
              <w:rPr>
                <w:sz w:val="22"/>
                <w:szCs w:val="22"/>
              </w:rPr>
            </w:pPr>
            <w:r w:rsidRPr="00B936C9">
              <w:rPr>
                <w:sz w:val="22"/>
                <w:szCs w:val="22"/>
              </w:rPr>
              <w:t>9</w:t>
            </w:r>
          </w:p>
        </w:tc>
        <w:tc>
          <w:tcPr>
            <w:tcW w:w="567" w:type="dxa"/>
          </w:tcPr>
          <w:p w:rsidR="009E7A7E" w:rsidRPr="00B936C9" w:rsidRDefault="009E7A7E" w:rsidP="005E64DF">
            <w:pPr>
              <w:rPr>
                <w:sz w:val="22"/>
                <w:szCs w:val="22"/>
              </w:rPr>
            </w:pPr>
            <w:r w:rsidRPr="00B936C9">
              <w:rPr>
                <w:sz w:val="22"/>
                <w:szCs w:val="22"/>
              </w:rPr>
              <w:t>9</w:t>
            </w:r>
          </w:p>
        </w:tc>
        <w:tc>
          <w:tcPr>
            <w:tcW w:w="567" w:type="dxa"/>
          </w:tcPr>
          <w:p w:rsidR="009E7A7E" w:rsidRPr="00B936C9" w:rsidRDefault="009E7A7E" w:rsidP="005E64DF">
            <w:pPr>
              <w:rPr>
                <w:sz w:val="22"/>
                <w:szCs w:val="22"/>
              </w:rPr>
            </w:pPr>
            <w:r w:rsidRPr="00B936C9">
              <w:rPr>
                <w:sz w:val="22"/>
                <w:szCs w:val="22"/>
              </w:rPr>
              <w:t>2</w:t>
            </w:r>
          </w:p>
        </w:tc>
        <w:tc>
          <w:tcPr>
            <w:tcW w:w="567" w:type="dxa"/>
          </w:tcPr>
          <w:p w:rsidR="009E7A7E" w:rsidRPr="00B936C9" w:rsidRDefault="009E7A7E" w:rsidP="005E64DF">
            <w:pPr>
              <w:rPr>
                <w:sz w:val="22"/>
                <w:szCs w:val="22"/>
              </w:rPr>
            </w:pPr>
            <w:r w:rsidRPr="00B936C9">
              <w:rPr>
                <w:sz w:val="22"/>
                <w:szCs w:val="22"/>
              </w:rPr>
              <w:t>3</w:t>
            </w:r>
          </w:p>
        </w:tc>
        <w:tc>
          <w:tcPr>
            <w:tcW w:w="567" w:type="dxa"/>
          </w:tcPr>
          <w:p w:rsidR="009E7A7E" w:rsidRPr="00B936C9" w:rsidRDefault="009E7A7E" w:rsidP="005E64DF">
            <w:pPr>
              <w:rPr>
                <w:sz w:val="22"/>
                <w:szCs w:val="22"/>
              </w:rPr>
            </w:pPr>
            <w:r w:rsidRPr="00B936C9">
              <w:rPr>
                <w:sz w:val="22"/>
                <w:szCs w:val="22"/>
              </w:rPr>
              <w:t>2</w:t>
            </w:r>
          </w:p>
        </w:tc>
        <w:tc>
          <w:tcPr>
            <w:tcW w:w="567" w:type="dxa"/>
          </w:tcPr>
          <w:p w:rsidR="009E7A7E" w:rsidRPr="00B936C9" w:rsidRDefault="009E7A7E" w:rsidP="005E64DF">
            <w:pPr>
              <w:rPr>
                <w:sz w:val="22"/>
                <w:szCs w:val="22"/>
              </w:rPr>
            </w:pPr>
            <w:r w:rsidRPr="00B936C9">
              <w:rPr>
                <w:sz w:val="22"/>
                <w:szCs w:val="22"/>
              </w:rPr>
              <w:t>4</w:t>
            </w:r>
          </w:p>
        </w:tc>
        <w:tc>
          <w:tcPr>
            <w:tcW w:w="567" w:type="dxa"/>
          </w:tcPr>
          <w:p w:rsidR="009E7A7E" w:rsidRPr="00B936C9" w:rsidRDefault="009E7A7E" w:rsidP="005E64DF">
            <w:pPr>
              <w:rPr>
                <w:sz w:val="22"/>
                <w:szCs w:val="22"/>
              </w:rPr>
            </w:pPr>
            <w:r w:rsidRPr="00B936C9">
              <w:rPr>
                <w:sz w:val="22"/>
                <w:szCs w:val="22"/>
              </w:rPr>
              <w:t>2</w:t>
            </w:r>
          </w:p>
        </w:tc>
        <w:tc>
          <w:tcPr>
            <w:tcW w:w="567" w:type="dxa"/>
          </w:tcPr>
          <w:p w:rsidR="009E7A7E" w:rsidRPr="00B936C9" w:rsidRDefault="009E7A7E" w:rsidP="005E64DF">
            <w:pPr>
              <w:rPr>
                <w:sz w:val="22"/>
                <w:szCs w:val="22"/>
              </w:rPr>
            </w:pPr>
            <w:r w:rsidRPr="00B936C9">
              <w:rPr>
                <w:sz w:val="22"/>
                <w:szCs w:val="22"/>
              </w:rPr>
              <w:t>118</w:t>
            </w:r>
          </w:p>
        </w:tc>
        <w:tc>
          <w:tcPr>
            <w:tcW w:w="567" w:type="dxa"/>
          </w:tcPr>
          <w:p w:rsidR="009E7A7E" w:rsidRPr="00B936C9" w:rsidRDefault="009E7A7E" w:rsidP="005E64DF">
            <w:pPr>
              <w:rPr>
                <w:sz w:val="22"/>
                <w:szCs w:val="22"/>
              </w:rPr>
            </w:pPr>
            <w:r w:rsidRPr="00B936C9">
              <w:rPr>
                <w:sz w:val="22"/>
                <w:szCs w:val="22"/>
              </w:rPr>
              <w:t>3,7</w:t>
            </w:r>
          </w:p>
        </w:tc>
      </w:tr>
      <w:tr w:rsidR="009E7A7E" w:rsidRPr="00B936C9" w:rsidTr="00CD67D1">
        <w:trPr>
          <w:cantSplit/>
          <w:trHeight w:val="235"/>
        </w:trPr>
        <w:tc>
          <w:tcPr>
            <w:tcW w:w="1419" w:type="dxa"/>
          </w:tcPr>
          <w:p w:rsidR="009E7A7E" w:rsidRPr="00B936C9" w:rsidRDefault="009E7A7E" w:rsidP="005E64DF">
            <w:pPr>
              <w:ind w:right="-395"/>
              <w:rPr>
                <w:sz w:val="22"/>
                <w:szCs w:val="22"/>
              </w:rPr>
            </w:pPr>
            <w:r w:rsidRPr="00B936C9">
              <w:rPr>
                <w:sz w:val="22"/>
                <w:szCs w:val="22"/>
              </w:rPr>
              <w:t>Vytauto</w:t>
            </w:r>
          </w:p>
          <w:p w:rsidR="009E7A7E" w:rsidRPr="00B936C9" w:rsidRDefault="009E7A7E" w:rsidP="005E64DF">
            <w:pPr>
              <w:ind w:right="-395"/>
              <w:rPr>
                <w:sz w:val="22"/>
                <w:szCs w:val="22"/>
              </w:rPr>
            </w:pPr>
            <w:r w:rsidRPr="00B936C9">
              <w:rPr>
                <w:sz w:val="22"/>
                <w:szCs w:val="22"/>
              </w:rPr>
              <w:t xml:space="preserve"> Didžiojo </w:t>
            </w:r>
          </w:p>
        </w:tc>
        <w:tc>
          <w:tcPr>
            <w:tcW w:w="567" w:type="dxa"/>
          </w:tcPr>
          <w:p w:rsidR="009E7A7E" w:rsidRPr="00B936C9" w:rsidRDefault="009E7A7E" w:rsidP="005E64DF">
            <w:pPr>
              <w:rPr>
                <w:sz w:val="22"/>
                <w:szCs w:val="22"/>
              </w:rPr>
            </w:pPr>
            <w:r w:rsidRPr="00B936C9">
              <w:rPr>
                <w:sz w:val="22"/>
                <w:szCs w:val="22"/>
              </w:rPr>
              <w:t>208</w:t>
            </w:r>
          </w:p>
        </w:tc>
        <w:tc>
          <w:tcPr>
            <w:tcW w:w="567" w:type="dxa"/>
          </w:tcPr>
          <w:p w:rsidR="009E7A7E" w:rsidRPr="00B936C9" w:rsidRDefault="009E7A7E" w:rsidP="005E64DF">
            <w:pPr>
              <w:rPr>
                <w:sz w:val="22"/>
                <w:szCs w:val="22"/>
              </w:rPr>
            </w:pPr>
            <w:r w:rsidRPr="00B936C9">
              <w:rPr>
                <w:sz w:val="22"/>
                <w:szCs w:val="22"/>
              </w:rPr>
              <w:t>6</w:t>
            </w:r>
          </w:p>
        </w:tc>
        <w:tc>
          <w:tcPr>
            <w:tcW w:w="567" w:type="dxa"/>
          </w:tcPr>
          <w:p w:rsidR="009E7A7E" w:rsidRPr="00B936C9" w:rsidRDefault="009E7A7E" w:rsidP="005E64DF">
            <w:pPr>
              <w:rPr>
                <w:sz w:val="22"/>
                <w:szCs w:val="22"/>
              </w:rPr>
            </w:pPr>
            <w:r w:rsidRPr="00B936C9">
              <w:rPr>
                <w:sz w:val="22"/>
                <w:szCs w:val="22"/>
              </w:rPr>
              <w:t>7</w:t>
            </w:r>
          </w:p>
        </w:tc>
        <w:tc>
          <w:tcPr>
            <w:tcW w:w="567" w:type="dxa"/>
          </w:tcPr>
          <w:p w:rsidR="009E7A7E" w:rsidRPr="00B936C9" w:rsidRDefault="009E7A7E" w:rsidP="005E64DF">
            <w:pPr>
              <w:rPr>
                <w:sz w:val="22"/>
                <w:szCs w:val="22"/>
              </w:rPr>
            </w:pPr>
          </w:p>
        </w:tc>
        <w:tc>
          <w:tcPr>
            <w:tcW w:w="567" w:type="dxa"/>
          </w:tcPr>
          <w:p w:rsidR="009E7A7E" w:rsidRPr="00B936C9" w:rsidRDefault="009E7A7E" w:rsidP="005E64DF">
            <w:pPr>
              <w:rPr>
                <w:sz w:val="22"/>
                <w:szCs w:val="22"/>
              </w:rPr>
            </w:pPr>
            <w:r w:rsidRPr="00B936C9">
              <w:rPr>
                <w:sz w:val="22"/>
                <w:szCs w:val="22"/>
              </w:rPr>
              <w:t>202</w:t>
            </w:r>
          </w:p>
        </w:tc>
        <w:tc>
          <w:tcPr>
            <w:tcW w:w="850" w:type="dxa"/>
          </w:tcPr>
          <w:p w:rsidR="009E7A7E" w:rsidRPr="00B936C9" w:rsidRDefault="009E7A7E" w:rsidP="005E64DF">
            <w:pPr>
              <w:rPr>
                <w:sz w:val="22"/>
                <w:szCs w:val="22"/>
              </w:rPr>
            </w:pPr>
            <w:r w:rsidRPr="00B936C9">
              <w:rPr>
                <w:sz w:val="22"/>
                <w:szCs w:val="22"/>
              </w:rPr>
              <w:t>165</w:t>
            </w:r>
          </w:p>
        </w:tc>
        <w:tc>
          <w:tcPr>
            <w:tcW w:w="567" w:type="dxa"/>
          </w:tcPr>
          <w:p w:rsidR="009E7A7E" w:rsidRPr="00B936C9" w:rsidRDefault="009E7A7E" w:rsidP="005E64DF">
            <w:pPr>
              <w:rPr>
                <w:sz w:val="22"/>
                <w:szCs w:val="22"/>
              </w:rPr>
            </w:pPr>
            <w:r w:rsidRPr="00B936C9">
              <w:rPr>
                <w:sz w:val="22"/>
                <w:szCs w:val="22"/>
              </w:rPr>
              <w:t>96</w:t>
            </w:r>
          </w:p>
        </w:tc>
        <w:tc>
          <w:tcPr>
            <w:tcW w:w="567" w:type="dxa"/>
          </w:tcPr>
          <w:p w:rsidR="009E7A7E" w:rsidRPr="00B936C9" w:rsidRDefault="009E7A7E" w:rsidP="005E64DF">
            <w:pPr>
              <w:rPr>
                <w:sz w:val="22"/>
                <w:szCs w:val="22"/>
              </w:rPr>
            </w:pPr>
            <w:r w:rsidRPr="00B936C9">
              <w:rPr>
                <w:sz w:val="22"/>
                <w:szCs w:val="22"/>
              </w:rPr>
              <w:t>109</w:t>
            </w:r>
          </w:p>
        </w:tc>
        <w:tc>
          <w:tcPr>
            <w:tcW w:w="567" w:type="dxa"/>
          </w:tcPr>
          <w:p w:rsidR="009E7A7E" w:rsidRPr="00B936C9" w:rsidRDefault="009E7A7E" w:rsidP="005E64DF">
            <w:pPr>
              <w:rPr>
                <w:sz w:val="22"/>
                <w:szCs w:val="22"/>
              </w:rPr>
            </w:pPr>
            <w:r w:rsidRPr="00B936C9">
              <w:rPr>
                <w:sz w:val="22"/>
                <w:szCs w:val="22"/>
              </w:rPr>
              <w:t>61</w:t>
            </w:r>
          </w:p>
        </w:tc>
        <w:tc>
          <w:tcPr>
            <w:tcW w:w="567" w:type="dxa"/>
          </w:tcPr>
          <w:p w:rsidR="009E7A7E" w:rsidRPr="00B936C9" w:rsidRDefault="009E7A7E" w:rsidP="005E64DF">
            <w:pPr>
              <w:rPr>
                <w:sz w:val="22"/>
                <w:szCs w:val="22"/>
              </w:rPr>
            </w:pPr>
            <w:r w:rsidRPr="00B936C9">
              <w:rPr>
                <w:sz w:val="22"/>
                <w:szCs w:val="22"/>
              </w:rPr>
              <w:t>19</w:t>
            </w:r>
          </w:p>
        </w:tc>
        <w:tc>
          <w:tcPr>
            <w:tcW w:w="567" w:type="dxa"/>
          </w:tcPr>
          <w:p w:rsidR="009E7A7E" w:rsidRPr="00B936C9" w:rsidRDefault="009E7A7E" w:rsidP="005E64DF">
            <w:pPr>
              <w:rPr>
                <w:sz w:val="22"/>
                <w:szCs w:val="22"/>
              </w:rPr>
            </w:pPr>
            <w:r w:rsidRPr="00B936C9">
              <w:rPr>
                <w:sz w:val="22"/>
                <w:szCs w:val="22"/>
              </w:rPr>
              <w:t>46</w:t>
            </w:r>
          </w:p>
        </w:tc>
        <w:tc>
          <w:tcPr>
            <w:tcW w:w="567" w:type="dxa"/>
          </w:tcPr>
          <w:p w:rsidR="009E7A7E" w:rsidRPr="00B936C9" w:rsidRDefault="009E7A7E" w:rsidP="005E64DF">
            <w:pPr>
              <w:rPr>
                <w:sz w:val="22"/>
                <w:szCs w:val="22"/>
              </w:rPr>
            </w:pPr>
            <w:r w:rsidRPr="00B936C9">
              <w:rPr>
                <w:sz w:val="22"/>
                <w:szCs w:val="22"/>
              </w:rPr>
              <w:t>3</w:t>
            </w:r>
          </w:p>
        </w:tc>
        <w:tc>
          <w:tcPr>
            <w:tcW w:w="567" w:type="dxa"/>
          </w:tcPr>
          <w:p w:rsidR="009E7A7E" w:rsidRPr="00B936C9" w:rsidRDefault="009E7A7E" w:rsidP="005E64DF">
            <w:pPr>
              <w:rPr>
                <w:sz w:val="22"/>
                <w:szCs w:val="22"/>
              </w:rPr>
            </w:pPr>
            <w:r w:rsidRPr="00B936C9">
              <w:rPr>
                <w:sz w:val="22"/>
                <w:szCs w:val="22"/>
              </w:rPr>
              <w:t>8</w:t>
            </w:r>
          </w:p>
        </w:tc>
        <w:tc>
          <w:tcPr>
            <w:tcW w:w="567" w:type="dxa"/>
          </w:tcPr>
          <w:p w:rsidR="009E7A7E" w:rsidRPr="00B936C9" w:rsidRDefault="009E7A7E" w:rsidP="005E64DF">
            <w:pPr>
              <w:rPr>
                <w:sz w:val="22"/>
                <w:szCs w:val="22"/>
              </w:rPr>
            </w:pPr>
            <w:r w:rsidRPr="00B936C9">
              <w:rPr>
                <w:sz w:val="22"/>
                <w:szCs w:val="22"/>
              </w:rPr>
              <w:t>2 / 1</w:t>
            </w:r>
          </w:p>
        </w:tc>
        <w:tc>
          <w:tcPr>
            <w:tcW w:w="567" w:type="dxa"/>
          </w:tcPr>
          <w:p w:rsidR="009E7A7E" w:rsidRPr="00B936C9" w:rsidRDefault="009E7A7E" w:rsidP="005E64DF">
            <w:pPr>
              <w:rPr>
                <w:sz w:val="22"/>
                <w:szCs w:val="22"/>
              </w:rPr>
            </w:pPr>
            <w:r w:rsidRPr="00B936C9">
              <w:rPr>
                <w:sz w:val="22"/>
                <w:szCs w:val="22"/>
              </w:rPr>
              <w:t>725</w:t>
            </w:r>
          </w:p>
        </w:tc>
        <w:tc>
          <w:tcPr>
            <w:tcW w:w="567" w:type="dxa"/>
          </w:tcPr>
          <w:p w:rsidR="009E7A7E" w:rsidRPr="00B936C9" w:rsidRDefault="009E7A7E" w:rsidP="005E64DF">
            <w:pPr>
              <w:rPr>
                <w:sz w:val="22"/>
                <w:szCs w:val="22"/>
              </w:rPr>
            </w:pPr>
            <w:r w:rsidRPr="00B936C9">
              <w:rPr>
                <w:sz w:val="22"/>
                <w:szCs w:val="22"/>
              </w:rPr>
              <w:t>3,5</w:t>
            </w:r>
          </w:p>
        </w:tc>
      </w:tr>
      <w:tr w:rsidR="009E7A7E" w:rsidRPr="00B936C9" w:rsidTr="00CD67D1">
        <w:trPr>
          <w:cantSplit/>
          <w:trHeight w:val="99"/>
        </w:trPr>
        <w:tc>
          <w:tcPr>
            <w:tcW w:w="1419" w:type="dxa"/>
          </w:tcPr>
          <w:p w:rsidR="009E7A7E" w:rsidRPr="00B936C9" w:rsidRDefault="009E7A7E" w:rsidP="005E64DF">
            <w:pPr>
              <w:ind w:right="-395"/>
              <w:rPr>
                <w:sz w:val="22"/>
                <w:szCs w:val="22"/>
              </w:rPr>
            </w:pPr>
            <w:r w:rsidRPr="00B936C9">
              <w:rPr>
                <w:sz w:val="22"/>
                <w:szCs w:val="22"/>
              </w:rPr>
              <w:t xml:space="preserve">„Žaliakalnio“ </w:t>
            </w:r>
          </w:p>
        </w:tc>
        <w:tc>
          <w:tcPr>
            <w:tcW w:w="567" w:type="dxa"/>
          </w:tcPr>
          <w:p w:rsidR="009E7A7E" w:rsidRPr="00B936C9" w:rsidRDefault="009E7A7E" w:rsidP="005E64DF">
            <w:pPr>
              <w:rPr>
                <w:sz w:val="22"/>
                <w:szCs w:val="22"/>
              </w:rPr>
            </w:pPr>
            <w:r w:rsidRPr="00B936C9">
              <w:rPr>
                <w:sz w:val="22"/>
                <w:szCs w:val="22"/>
              </w:rPr>
              <w:t>120</w:t>
            </w:r>
          </w:p>
        </w:tc>
        <w:tc>
          <w:tcPr>
            <w:tcW w:w="567" w:type="dxa"/>
          </w:tcPr>
          <w:p w:rsidR="009E7A7E" w:rsidRPr="00B936C9" w:rsidRDefault="009E7A7E" w:rsidP="005E64DF">
            <w:pPr>
              <w:rPr>
                <w:sz w:val="22"/>
                <w:szCs w:val="22"/>
              </w:rPr>
            </w:pPr>
            <w:r w:rsidRPr="00B936C9">
              <w:rPr>
                <w:sz w:val="22"/>
                <w:szCs w:val="22"/>
              </w:rPr>
              <w:t>68 / 38</w:t>
            </w:r>
          </w:p>
        </w:tc>
        <w:tc>
          <w:tcPr>
            <w:tcW w:w="567" w:type="dxa"/>
          </w:tcPr>
          <w:p w:rsidR="009E7A7E" w:rsidRPr="00B936C9" w:rsidRDefault="009E7A7E" w:rsidP="00D17153">
            <w:pPr>
              <w:rPr>
                <w:sz w:val="22"/>
                <w:szCs w:val="22"/>
              </w:rPr>
            </w:pPr>
            <w:r w:rsidRPr="00B936C9">
              <w:rPr>
                <w:sz w:val="22"/>
                <w:szCs w:val="22"/>
              </w:rPr>
              <w:t>8/ 1</w:t>
            </w:r>
          </w:p>
        </w:tc>
        <w:tc>
          <w:tcPr>
            <w:tcW w:w="567" w:type="dxa"/>
          </w:tcPr>
          <w:p w:rsidR="009E7A7E" w:rsidRPr="00B936C9" w:rsidRDefault="009E7A7E" w:rsidP="005E64DF">
            <w:pPr>
              <w:rPr>
                <w:sz w:val="22"/>
                <w:szCs w:val="22"/>
              </w:rPr>
            </w:pPr>
            <w:r w:rsidRPr="00B936C9">
              <w:rPr>
                <w:sz w:val="22"/>
                <w:szCs w:val="22"/>
              </w:rPr>
              <w:t>17</w:t>
            </w:r>
          </w:p>
        </w:tc>
        <w:tc>
          <w:tcPr>
            <w:tcW w:w="567" w:type="dxa"/>
          </w:tcPr>
          <w:p w:rsidR="009E7A7E" w:rsidRPr="00B936C9" w:rsidRDefault="009E7A7E" w:rsidP="005E64DF">
            <w:pPr>
              <w:rPr>
                <w:sz w:val="22"/>
                <w:szCs w:val="22"/>
              </w:rPr>
            </w:pPr>
            <w:r w:rsidRPr="00B936C9">
              <w:rPr>
                <w:sz w:val="22"/>
                <w:szCs w:val="22"/>
              </w:rPr>
              <w:t>55</w:t>
            </w:r>
          </w:p>
        </w:tc>
        <w:tc>
          <w:tcPr>
            <w:tcW w:w="850" w:type="dxa"/>
          </w:tcPr>
          <w:p w:rsidR="009E7A7E" w:rsidRPr="00B936C9" w:rsidRDefault="009E7A7E" w:rsidP="005E64DF">
            <w:pPr>
              <w:rPr>
                <w:sz w:val="22"/>
                <w:szCs w:val="22"/>
              </w:rPr>
            </w:pPr>
            <w:r w:rsidRPr="00B936C9">
              <w:rPr>
                <w:sz w:val="22"/>
                <w:szCs w:val="22"/>
              </w:rPr>
              <w:t>61</w:t>
            </w:r>
          </w:p>
        </w:tc>
        <w:tc>
          <w:tcPr>
            <w:tcW w:w="567" w:type="dxa"/>
          </w:tcPr>
          <w:p w:rsidR="009E7A7E" w:rsidRPr="00B936C9" w:rsidRDefault="009E7A7E" w:rsidP="005E64DF">
            <w:pPr>
              <w:rPr>
                <w:sz w:val="22"/>
                <w:szCs w:val="22"/>
              </w:rPr>
            </w:pPr>
            <w:r w:rsidRPr="00B936C9">
              <w:rPr>
                <w:sz w:val="22"/>
                <w:szCs w:val="22"/>
              </w:rPr>
              <w:t>21</w:t>
            </w:r>
          </w:p>
        </w:tc>
        <w:tc>
          <w:tcPr>
            <w:tcW w:w="567" w:type="dxa"/>
          </w:tcPr>
          <w:p w:rsidR="009E7A7E" w:rsidRPr="00B936C9" w:rsidRDefault="009E7A7E" w:rsidP="005E64DF">
            <w:pPr>
              <w:rPr>
                <w:sz w:val="22"/>
                <w:szCs w:val="22"/>
              </w:rPr>
            </w:pPr>
            <w:r w:rsidRPr="00B936C9">
              <w:rPr>
                <w:sz w:val="22"/>
                <w:szCs w:val="22"/>
              </w:rPr>
              <w:t>52</w:t>
            </w:r>
          </w:p>
        </w:tc>
        <w:tc>
          <w:tcPr>
            <w:tcW w:w="567" w:type="dxa"/>
          </w:tcPr>
          <w:p w:rsidR="009E7A7E" w:rsidRPr="00B936C9" w:rsidRDefault="009E7A7E" w:rsidP="005E64DF">
            <w:pPr>
              <w:rPr>
                <w:sz w:val="22"/>
                <w:szCs w:val="22"/>
              </w:rPr>
            </w:pPr>
            <w:r w:rsidRPr="00B936C9">
              <w:rPr>
                <w:sz w:val="22"/>
                <w:szCs w:val="22"/>
              </w:rPr>
              <w:t>19</w:t>
            </w:r>
          </w:p>
        </w:tc>
        <w:tc>
          <w:tcPr>
            <w:tcW w:w="567" w:type="dxa"/>
          </w:tcPr>
          <w:p w:rsidR="009E7A7E" w:rsidRPr="00B936C9" w:rsidRDefault="009E7A7E" w:rsidP="005E64DF">
            <w:pPr>
              <w:rPr>
                <w:sz w:val="22"/>
                <w:szCs w:val="22"/>
              </w:rPr>
            </w:pPr>
            <w:r w:rsidRPr="00B936C9">
              <w:rPr>
                <w:sz w:val="22"/>
                <w:szCs w:val="22"/>
              </w:rPr>
              <w:t>9</w:t>
            </w:r>
          </w:p>
        </w:tc>
        <w:tc>
          <w:tcPr>
            <w:tcW w:w="567" w:type="dxa"/>
          </w:tcPr>
          <w:p w:rsidR="009E7A7E" w:rsidRPr="00B936C9" w:rsidRDefault="009E7A7E" w:rsidP="005E64DF">
            <w:pPr>
              <w:rPr>
                <w:sz w:val="22"/>
                <w:szCs w:val="22"/>
              </w:rPr>
            </w:pPr>
            <w:r w:rsidRPr="00B936C9">
              <w:rPr>
                <w:sz w:val="22"/>
                <w:szCs w:val="22"/>
              </w:rPr>
              <w:t>12</w:t>
            </w:r>
          </w:p>
        </w:tc>
        <w:tc>
          <w:tcPr>
            <w:tcW w:w="567" w:type="dxa"/>
          </w:tcPr>
          <w:p w:rsidR="009E7A7E" w:rsidRPr="00B936C9" w:rsidRDefault="009E7A7E" w:rsidP="005E64DF">
            <w:pPr>
              <w:rPr>
                <w:sz w:val="22"/>
                <w:szCs w:val="22"/>
              </w:rPr>
            </w:pPr>
            <w:r w:rsidRPr="00B936C9">
              <w:rPr>
                <w:sz w:val="22"/>
                <w:szCs w:val="22"/>
              </w:rPr>
              <w:t>3</w:t>
            </w:r>
          </w:p>
        </w:tc>
        <w:tc>
          <w:tcPr>
            <w:tcW w:w="567" w:type="dxa"/>
          </w:tcPr>
          <w:p w:rsidR="009E7A7E" w:rsidRPr="00B936C9" w:rsidRDefault="009E7A7E" w:rsidP="005E64DF">
            <w:pPr>
              <w:rPr>
                <w:sz w:val="22"/>
                <w:szCs w:val="22"/>
              </w:rPr>
            </w:pPr>
            <w:r w:rsidRPr="00B936C9">
              <w:rPr>
                <w:sz w:val="22"/>
                <w:szCs w:val="22"/>
              </w:rPr>
              <w:t>3</w:t>
            </w:r>
          </w:p>
        </w:tc>
        <w:tc>
          <w:tcPr>
            <w:tcW w:w="567" w:type="dxa"/>
          </w:tcPr>
          <w:p w:rsidR="009E7A7E" w:rsidRPr="00B936C9" w:rsidRDefault="009E7A7E" w:rsidP="005E64DF">
            <w:pPr>
              <w:rPr>
                <w:sz w:val="22"/>
                <w:szCs w:val="22"/>
              </w:rPr>
            </w:pPr>
          </w:p>
        </w:tc>
        <w:tc>
          <w:tcPr>
            <w:tcW w:w="567" w:type="dxa"/>
          </w:tcPr>
          <w:p w:rsidR="009E7A7E" w:rsidRPr="00B936C9" w:rsidRDefault="009E7A7E" w:rsidP="005E64DF">
            <w:pPr>
              <w:rPr>
                <w:sz w:val="22"/>
                <w:szCs w:val="22"/>
              </w:rPr>
            </w:pPr>
            <w:r w:rsidRPr="00B936C9">
              <w:rPr>
                <w:sz w:val="22"/>
                <w:szCs w:val="22"/>
              </w:rPr>
              <w:t>367</w:t>
            </w:r>
          </w:p>
        </w:tc>
        <w:tc>
          <w:tcPr>
            <w:tcW w:w="567" w:type="dxa"/>
          </w:tcPr>
          <w:p w:rsidR="009E7A7E" w:rsidRPr="00B936C9" w:rsidRDefault="009E7A7E" w:rsidP="005E64DF">
            <w:pPr>
              <w:rPr>
                <w:sz w:val="22"/>
                <w:szCs w:val="22"/>
              </w:rPr>
            </w:pPr>
            <w:r w:rsidRPr="00B936C9">
              <w:rPr>
                <w:sz w:val="22"/>
                <w:szCs w:val="22"/>
              </w:rPr>
              <w:t>3,0</w:t>
            </w:r>
          </w:p>
        </w:tc>
      </w:tr>
      <w:tr w:rsidR="009E7A7E" w:rsidRPr="00B936C9" w:rsidTr="00CD67D1">
        <w:trPr>
          <w:cantSplit/>
          <w:trHeight w:val="165"/>
        </w:trPr>
        <w:tc>
          <w:tcPr>
            <w:tcW w:w="1419" w:type="dxa"/>
          </w:tcPr>
          <w:p w:rsidR="009E7A7E" w:rsidRPr="00B936C9" w:rsidRDefault="009E7A7E" w:rsidP="005E64DF">
            <w:pPr>
              <w:ind w:right="-395"/>
              <w:rPr>
                <w:sz w:val="22"/>
                <w:szCs w:val="22"/>
              </w:rPr>
            </w:pPr>
            <w:r w:rsidRPr="00B936C9">
              <w:rPr>
                <w:sz w:val="22"/>
                <w:szCs w:val="22"/>
              </w:rPr>
              <w:t xml:space="preserve">„Žemynos“ </w:t>
            </w:r>
          </w:p>
        </w:tc>
        <w:tc>
          <w:tcPr>
            <w:tcW w:w="567" w:type="dxa"/>
          </w:tcPr>
          <w:p w:rsidR="009E7A7E" w:rsidRPr="00B936C9" w:rsidRDefault="009E7A7E" w:rsidP="005E64DF">
            <w:pPr>
              <w:rPr>
                <w:sz w:val="22"/>
                <w:szCs w:val="22"/>
              </w:rPr>
            </w:pPr>
            <w:r w:rsidRPr="00B936C9">
              <w:rPr>
                <w:sz w:val="22"/>
                <w:szCs w:val="22"/>
              </w:rPr>
              <w:t>143</w:t>
            </w:r>
          </w:p>
        </w:tc>
        <w:tc>
          <w:tcPr>
            <w:tcW w:w="567" w:type="dxa"/>
          </w:tcPr>
          <w:p w:rsidR="009E7A7E" w:rsidRPr="00B936C9" w:rsidRDefault="009E7A7E" w:rsidP="005E64DF">
            <w:pPr>
              <w:rPr>
                <w:sz w:val="22"/>
                <w:szCs w:val="22"/>
              </w:rPr>
            </w:pPr>
            <w:r w:rsidRPr="00B936C9">
              <w:rPr>
                <w:sz w:val="22"/>
                <w:szCs w:val="22"/>
              </w:rPr>
              <w:t>38</w:t>
            </w:r>
          </w:p>
        </w:tc>
        <w:tc>
          <w:tcPr>
            <w:tcW w:w="567" w:type="dxa"/>
          </w:tcPr>
          <w:p w:rsidR="009E7A7E" w:rsidRPr="00B936C9" w:rsidRDefault="009E7A7E" w:rsidP="005E64DF">
            <w:pPr>
              <w:rPr>
                <w:sz w:val="22"/>
                <w:szCs w:val="22"/>
              </w:rPr>
            </w:pPr>
            <w:r w:rsidRPr="00B936C9">
              <w:rPr>
                <w:sz w:val="22"/>
                <w:szCs w:val="22"/>
              </w:rPr>
              <w:t>4</w:t>
            </w:r>
          </w:p>
        </w:tc>
        <w:tc>
          <w:tcPr>
            <w:tcW w:w="567" w:type="dxa"/>
          </w:tcPr>
          <w:p w:rsidR="009E7A7E" w:rsidRPr="00B936C9" w:rsidRDefault="009E7A7E" w:rsidP="005E64DF">
            <w:pPr>
              <w:rPr>
                <w:sz w:val="22"/>
                <w:szCs w:val="22"/>
              </w:rPr>
            </w:pPr>
            <w:r w:rsidRPr="00B936C9">
              <w:rPr>
                <w:sz w:val="22"/>
                <w:szCs w:val="22"/>
              </w:rPr>
              <w:t>16</w:t>
            </w:r>
          </w:p>
        </w:tc>
        <w:tc>
          <w:tcPr>
            <w:tcW w:w="567" w:type="dxa"/>
          </w:tcPr>
          <w:p w:rsidR="009E7A7E" w:rsidRPr="00B936C9" w:rsidRDefault="009E7A7E" w:rsidP="005E64DF">
            <w:pPr>
              <w:rPr>
                <w:sz w:val="22"/>
                <w:szCs w:val="22"/>
              </w:rPr>
            </w:pPr>
            <w:r w:rsidRPr="00B936C9">
              <w:rPr>
                <w:sz w:val="22"/>
                <w:szCs w:val="22"/>
              </w:rPr>
              <w:t>102</w:t>
            </w:r>
          </w:p>
        </w:tc>
        <w:tc>
          <w:tcPr>
            <w:tcW w:w="850" w:type="dxa"/>
          </w:tcPr>
          <w:p w:rsidR="009E7A7E" w:rsidRPr="00B936C9" w:rsidRDefault="009E7A7E" w:rsidP="005E64DF">
            <w:pPr>
              <w:rPr>
                <w:sz w:val="22"/>
                <w:szCs w:val="22"/>
              </w:rPr>
            </w:pPr>
            <w:r w:rsidRPr="00B936C9">
              <w:rPr>
                <w:sz w:val="22"/>
                <w:szCs w:val="22"/>
              </w:rPr>
              <w:t>85/3</w:t>
            </w:r>
          </w:p>
        </w:tc>
        <w:tc>
          <w:tcPr>
            <w:tcW w:w="567" w:type="dxa"/>
          </w:tcPr>
          <w:p w:rsidR="009E7A7E" w:rsidRPr="00B936C9" w:rsidRDefault="009E7A7E" w:rsidP="005E64DF">
            <w:pPr>
              <w:rPr>
                <w:sz w:val="22"/>
                <w:szCs w:val="22"/>
              </w:rPr>
            </w:pPr>
            <w:r w:rsidRPr="00B936C9">
              <w:rPr>
                <w:sz w:val="22"/>
                <w:szCs w:val="22"/>
              </w:rPr>
              <w:t>76</w:t>
            </w:r>
          </w:p>
        </w:tc>
        <w:tc>
          <w:tcPr>
            <w:tcW w:w="567" w:type="dxa"/>
          </w:tcPr>
          <w:p w:rsidR="009E7A7E" w:rsidRPr="00B936C9" w:rsidRDefault="009E7A7E" w:rsidP="005E64DF">
            <w:pPr>
              <w:rPr>
                <w:sz w:val="22"/>
                <w:szCs w:val="22"/>
              </w:rPr>
            </w:pPr>
            <w:r w:rsidRPr="00B936C9">
              <w:rPr>
                <w:sz w:val="22"/>
                <w:szCs w:val="22"/>
              </w:rPr>
              <w:t>70</w:t>
            </w:r>
          </w:p>
        </w:tc>
        <w:tc>
          <w:tcPr>
            <w:tcW w:w="567" w:type="dxa"/>
          </w:tcPr>
          <w:p w:rsidR="009E7A7E" w:rsidRPr="00B936C9" w:rsidRDefault="009E7A7E" w:rsidP="005E64DF">
            <w:pPr>
              <w:rPr>
                <w:sz w:val="22"/>
                <w:szCs w:val="22"/>
              </w:rPr>
            </w:pPr>
            <w:r w:rsidRPr="00B936C9">
              <w:rPr>
                <w:sz w:val="22"/>
                <w:szCs w:val="22"/>
              </w:rPr>
              <w:t>39</w:t>
            </w:r>
          </w:p>
        </w:tc>
        <w:tc>
          <w:tcPr>
            <w:tcW w:w="567" w:type="dxa"/>
          </w:tcPr>
          <w:p w:rsidR="009E7A7E" w:rsidRPr="00B936C9" w:rsidRDefault="009E7A7E" w:rsidP="005E64DF">
            <w:pPr>
              <w:rPr>
                <w:sz w:val="22"/>
                <w:szCs w:val="22"/>
              </w:rPr>
            </w:pPr>
            <w:r w:rsidRPr="00B936C9">
              <w:rPr>
                <w:sz w:val="22"/>
                <w:szCs w:val="22"/>
              </w:rPr>
              <w:t>22</w:t>
            </w:r>
          </w:p>
        </w:tc>
        <w:tc>
          <w:tcPr>
            <w:tcW w:w="567" w:type="dxa"/>
          </w:tcPr>
          <w:p w:rsidR="009E7A7E" w:rsidRPr="00B936C9" w:rsidRDefault="009E7A7E" w:rsidP="005E64DF">
            <w:pPr>
              <w:rPr>
                <w:sz w:val="22"/>
                <w:szCs w:val="22"/>
              </w:rPr>
            </w:pPr>
            <w:r w:rsidRPr="00B936C9">
              <w:rPr>
                <w:sz w:val="22"/>
                <w:szCs w:val="22"/>
              </w:rPr>
              <w:t>13</w:t>
            </w:r>
          </w:p>
        </w:tc>
        <w:tc>
          <w:tcPr>
            <w:tcW w:w="567" w:type="dxa"/>
          </w:tcPr>
          <w:p w:rsidR="009E7A7E" w:rsidRPr="00B936C9" w:rsidRDefault="009E7A7E" w:rsidP="005E64DF">
            <w:pPr>
              <w:rPr>
                <w:sz w:val="22"/>
                <w:szCs w:val="22"/>
              </w:rPr>
            </w:pPr>
            <w:r w:rsidRPr="00B936C9">
              <w:rPr>
                <w:sz w:val="22"/>
                <w:szCs w:val="22"/>
              </w:rPr>
              <w:t>10</w:t>
            </w:r>
          </w:p>
        </w:tc>
        <w:tc>
          <w:tcPr>
            <w:tcW w:w="567" w:type="dxa"/>
          </w:tcPr>
          <w:p w:rsidR="009E7A7E" w:rsidRPr="00B936C9" w:rsidRDefault="009E7A7E" w:rsidP="005E64DF">
            <w:pPr>
              <w:rPr>
                <w:sz w:val="22"/>
                <w:szCs w:val="22"/>
              </w:rPr>
            </w:pPr>
            <w:r w:rsidRPr="00B936C9">
              <w:rPr>
                <w:sz w:val="22"/>
                <w:szCs w:val="22"/>
              </w:rPr>
              <w:t>40</w:t>
            </w:r>
          </w:p>
        </w:tc>
        <w:tc>
          <w:tcPr>
            <w:tcW w:w="567" w:type="dxa"/>
          </w:tcPr>
          <w:p w:rsidR="009E7A7E" w:rsidRPr="00B936C9" w:rsidRDefault="009E7A7E" w:rsidP="005E64DF">
            <w:pPr>
              <w:rPr>
                <w:sz w:val="22"/>
                <w:szCs w:val="22"/>
              </w:rPr>
            </w:pPr>
            <w:r w:rsidRPr="00B936C9">
              <w:rPr>
                <w:sz w:val="22"/>
                <w:szCs w:val="22"/>
              </w:rPr>
              <w:t>5</w:t>
            </w:r>
          </w:p>
        </w:tc>
        <w:tc>
          <w:tcPr>
            <w:tcW w:w="567" w:type="dxa"/>
          </w:tcPr>
          <w:p w:rsidR="009E7A7E" w:rsidRPr="00B936C9" w:rsidRDefault="009E7A7E" w:rsidP="005E64DF">
            <w:pPr>
              <w:rPr>
                <w:sz w:val="22"/>
                <w:szCs w:val="22"/>
              </w:rPr>
            </w:pPr>
            <w:r w:rsidRPr="00B936C9">
              <w:rPr>
                <w:sz w:val="22"/>
                <w:szCs w:val="22"/>
              </w:rPr>
              <w:t>523</w:t>
            </w:r>
          </w:p>
        </w:tc>
        <w:tc>
          <w:tcPr>
            <w:tcW w:w="567" w:type="dxa"/>
          </w:tcPr>
          <w:p w:rsidR="009E7A7E" w:rsidRPr="00B936C9" w:rsidRDefault="009E7A7E" w:rsidP="005E64DF">
            <w:pPr>
              <w:rPr>
                <w:sz w:val="22"/>
                <w:szCs w:val="22"/>
              </w:rPr>
            </w:pPr>
            <w:r w:rsidRPr="00B936C9">
              <w:rPr>
                <w:sz w:val="22"/>
                <w:szCs w:val="22"/>
              </w:rPr>
              <w:t>3,7</w:t>
            </w:r>
          </w:p>
        </w:tc>
      </w:tr>
      <w:tr w:rsidR="009E7A7E" w:rsidRPr="00B936C9" w:rsidTr="00CD67D1">
        <w:trPr>
          <w:cantSplit/>
          <w:trHeight w:val="229"/>
        </w:trPr>
        <w:tc>
          <w:tcPr>
            <w:tcW w:w="1419" w:type="dxa"/>
          </w:tcPr>
          <w:p w:rsidR="009E7A7E" w:rsidRPr="00B936C9" w:rsidRDefault="009E7A7E" w:rsidP="005E64DF">
            <w:pPr>
              <w:ind w:right="-395"/>
              <w:rPr>
                <w:sz w:val="22"/>
                <w:szCs w:val="22"/>
              </w:rPr>
            </w:pPr>
            <w:r w:rsidRPr="00B936C9">
              <w:rPr>
                <w:sz w:val="22"/>
                <w:szCs w:val="22"/>
              </w:rPr>
              <w:t xml:space="preserve">S. Šemerio </w:t>
            </w:r>
          </w:p>
        </w:tc>
        <w:tc>
          <w:tcPr>
            <w:tcW w:w="567" w:type="dxa"/>
          </w:tcPr>
          <w:p w:rsidR="009E7A7E" w:rsidRPr="00B936C9" w:rsidRDefault="009E7A7E" w:rsidP="005E64DF">
            <w:pPr>
              <w:rPr>
                <w:sz w:val="22"/>
                <w:szCs w:val="22"/>
              </w:rPr>
            </w:pPr>
            <w:r w:rsidRPr="00B936C9">
              <w:rPr>
                <w:sz w:val="22"/>
                <w:szCs w:val="22"/>
              </w:rPr>
              <w:t>108</w:t>
            </w:r>
          </w:p>
        </w:tc>
        <w:tc>
          <w:tcPr>
            <w:tcW w:w="567" w:type="dxa"/>
          </w:tcPr>
          <w:p w:rsidR="009E7A7E" w:rsidRPr="00B936C9" w:rsidRDefault="009E7A7E" w:rsidP="005E64DF">
            <w:pPr>
              <w:rPr>
                <w:sz w:val="22"/>
                <w:szCs w:val="22"/>
              </w:rPr>
            </w:pPr>
            <w:r w:rsidRPr="00B936C9">
              <w:rPr>
                <w:sz w:val="22"/>
                <w:szCs w:val="22"/>
              </w:rPr>
              <w:t>87</w:t>
            </w:r>
          </w:p>
        </w:tc>
        <w:tc>
          <w:tcPr>
            <w:tcW w:w="567" w:type="dxa"/>
          </w:tcPr>
          <w:p w:rsidR="009E7A7E" w:rsidRPr="00B936C9" w:rsidRDefault="009E7A7E" w:rsidP="005E64DF">
            <w:pPr>
              <w:rPr>
                <w:sz w:val="22"/>
                <w:szCs w:val="22"/>
              </w:rPr>
            </w:pPr>
            <w:r w:rsidRPr="00B936C9">
              <w:rPr>
                <w:sz w:val="22"/>
                <w:szCs w:val="22"/>
              </w:rPr>
              <w:t>19</w:t>
            </w:r>
          </w:p>
        </w:tc>
        <w:tc>
          <w:tcPr>
            <w:tcW w:w="567" w:type="dxa"/>
          </w:tcPr>
          <w:p w:rsidR="009E7A7E" w:rsidRPr="00B936C9" w:rsidRDefault="009E7A7E" w:rsidP="005E64DF">
            <w:pPr>
              <w:rPr>
                <w:sz w:val="22"/>
                <w:szCs w:val="22"/>
              </w:rPr>
            </w:pPr>
            <w:r w:rsidRPr="00B936C9">
              <w:rPr>
                <w:sz w:val="22"/>
                <w:szCs w:val="22"/>
              </w:rPr>
              <w:t>56</w:t>
            </w:r>
          </w:p>
        </w:tc>
        <w:tc>
          <w:tcPr>
            <w:tcW w:w="567" w:type="dxa"/>
          </w:tcPr>
          <w:p w:rsidR="009E7A7E" w:rsidRPr="00B936C9" w:rsidRDefault="009E7A7E" w:rsidP="005E64DF">
            <w:pPr>
              <w:rPr>
                <w:sz w:val="22"/>
                <w:szCs w:val="22"/>
              </w:rPr>
            </w:pPr>
            <w:r w:rsidRPr="00B936C9">
              <w:rPr>
                <w:sz w:val="22"/>
                <w:szCs w:val="22"/>
              </w:rPr>
              <w:t>11</w:t>
            </w:r>
          </w:p>
        </w:tc>
        <w:tc>
          <w:tcPr>
            <w:tcW w:w="850" w:type="dxa"/>
          </w:tcPr>
          <w:p w:rsidR="009E7A7E" w:rsidRPr="00B936C9" w:rsidRDefault="009E7A7E" w:rsidP="005E64DF">
            <w:pPr>
              <w:rPr>
                <w:sz w:val="22"/>
                <w:szCs w:val="22"/>
              </w:rPr>
            </w:pPr>
            <w:r w:rsidRPr="00B936C9">
              <w:rPr>
                <w:sz w:val="22"/>
                <w:szCs w:val="22"/>
              </w:rPr>
              <w:t>18</w:t>
            </w:r>
          </w:p>
        </w:tc>
        <w:tc>
          <w:tcPr>
            <w:tcW w:w="567" w:type="dxa"/>
          </w:tcPr>
          <w:p w:rsidR="009E7A7E" w:rsidRPr="00B936C9" w:rsidRDefault="009E7A7E" w:rsidP="005E64DF">
            <w:pPr>
              <w:rPr>
                <w:sz w:val="22"/>
                <w:szCs w:val="22"/>
              </w:rPr>
            </w:pPr>
            <w:r w:rsidRPr="00B936C9">
              <w:rPr>
                <w:sz w:val="22"/>
                <w:szCs w:val="22"/>
              </w:rPr>
              <w:t>11</w:t>
            </w:r>
          </w:p>
        </w:tc>
        <w:tc>
          <w:tcPr>
            <w:tcW w:w="567" w:type="dxa"/>
          </w:tcPr>
          <w:p w:rsidR="009E7A7E" w:rsidRPr="00B936C9" w:rsidRDefault="009E7A7E" w:rsidP="005E64DF">
            <w:pPr>
              <w:rPr>
                <w:sz w:val="22"/>
                <w:szCs w:val="22"/>
              </w:rPr>
            </w:pPr>
            <w:r w:rsidRPr="00B936C9">
              <w:rPr>
                <w:sz w:val="22"/>
                <w:szCs w:val="22"/>
              </w:rPr>
              <w:t>4</w:t>
            </w:r>
          </w:p>
        </w:tc>
        <w:tc>
          <w:tcPr>
            <w:tcW w:w="567" w:type="dxa"/>
          </w:tcPr>
          <w:p w:rsidR="009E7A7E" w:rsidRPr="00B936C9" w:rsidRDefault="009E7A7E" w:rsidP="005E64DF">
            <w:pPr>
              <w:rPr>
                <w:sz w:val="22"/>
                <w:szCs w:val="22"/>
              </w:rPr>
            </w:pPr>
            <w:r w:rsidRPr="00B936C9">
              <w:rPr>
                <w:sz w:val="22"/>
                <w:szCs w:val="22"/>
              </w:rPr>
              <w:t>13</w:t>
            </w:r>
          </w:p>
        </w:tc>
        <w:tc>
          <w:tcPr>
            <w:tcW w:w="567" w:type="dxa"/>
          </w:tcPr>
          <w:p w:rsidR="009E7A7E" w:rsidRPr="00B936C9" w:rsidRDefault="009E7A7E" w:rsidP="005E64DF">
            <w:pPr>
              <w:rPr>
                <w:sz w:val="22"/>
                <w:szCs w:val="22"/>
              </w:rPr>
            </w:pPr>
          </w:p>
        </w:tc>
        <w:tc>
          <w:tcPr>
            <w:tcW w:w="567" w:type="dxa"/>
          </w:tcPr>
          <w:p w:rsidR="009E7A7E" w:rsidRPr="00B936C9" w:rsidRDefault="009E7A7E" w:rsidP="005E64DF">
            <w:pPr>
              <w:rPr>
                <w:sz w:val="22"/>
                <w:szCs w:val="22"/>
              </w:rPr>
            </w:pPr>
          </w:p>
        </w:tc>
        <w:tc>
          <w:tcPr>
            <w:tcW w:w="567" w:type="dxa"/>
          </w:tcPr>
          <w:p w:rsidR="009E7A7E" w:rsidRPr="00B936C9" w:rsidRDefault="009E7A7E" w:rsidP="005E64DF">
            <w:pPr>
              <w:rPr>
                <w:sz w:val="22"/>
                <w:szCs w:val="22"/>
              </w:rPr>
            </w:pPr>
            <w:r w:rsidRPr="00B936C9">
              <w:rPr>
                <w:sz w:val="22"/>
                <w:szCs w:val="22"/>
              </w:rPr>
              <w:t>1</w:t>
            </w:r>
          </w:p>
        </w:tc>
        <w:tc>
          <w:tcPr>
            <w:tcW w:w="567" w:type="dxa"/>
          </w:tcPr>
          <w:p w:rsidR="009E7A7E" w:rsidRPr="00B936C9" w:rsidRDefault="009E7A7E" w:rsidP="005E64DF">
            <w:pPr>
              <w:rPr>
                <w:sz w:val="22"/>
                <w:szCs w:val="22"/>
              </w:rPr>
            </w:pPr>
            <w:r w:rsidRPr="00B936C9">
              <w:rPr>
                <w:sz w:val="22"/>
                <w:szCs w:val="22"/>
              </w:rPr>
              <w:t>9</w:t>
            </w:r>
          </w:p>
        </w:tc>
        <w:tc>
          <w:tcPr>
            <w:tcW w:w="567" w:type="dxa"/>
          </w:tcPr>
          <w:p w:rsidR="009E7A7E" w:rsidRPr="00B936C9" w:rsidRDefault="009E7A7E" w:rsidP="005E64DF">
            <w:pPr>
              <w:rPr>
                <w:sz w:val="22"/>
                <w:szCs w:val="22"/>
              </w:rPr>
            </w:pPr>
            <w:r w:rsidRPr="00B936C9">
              <w:rPr>
                <w:sz w:val="22"/>
                <w:szCs w:val="22"/>
              </w:rPr>
              <w:t>9</w:t>
            </w:r>
          </w:p>
        </w:tc>
        <w:tc>
          <w:tcPr>
            <w:tcW w:w="567" w:type="dxa"/>
          </w:tcPr>
          <w:p w:rsidR="009E7A7E" w:rsidRPr="00B936C9" w:rsidRDefault="009E7A7E" w:rsidP="005E64DF">
            <w:pPr>
              <w:rPr>
                <w:sz w:val="22"/>
                <w:szCs w:val="22"/>
              </w:rPr>
            </w:pPr>
            <w:r w:rsidRPr="00B936C9">
              <w:rPr>
                <w:sz w:val="22"/>
                <w:szCs w:val="22"/>
              </w:rPr>
              <w:t>238</w:t>
            </w:r>
          </w:p>
        </w:tc>
        <w:tc>
          <w:tcPr>
            <w:tcW w:w="567" w:type="dxa"/>
          </w:tcPr>
          <w:p w:rsidR="009E7A7E" w:rsidRPr="00B936C9" w:rsidRDefault="009E7A7E" w:rsidP="005E64DF">
            <w:pPr>
              <w:rPr>
                <w:sz w:val="22"/>
                <w:szCs w:val="22"/>
              </w:rPr>
            </w:pPr>
            <w:r w:rsidRPr="00B936C9">
              <w:rPr>
                <w:sz w:val="22"/>
                <w:szCs w:val="22"/>
              </w:rPr>
              <w:t>2,2</w:t>
            </w:r>
          </w:p>
        </w:tc>
      </w:tr>
      <w:tr w:rsidR="009E7A7E" w:rsidRPr="00B936C9" w:rsidTr="00CD67D1">
        <w:trPr>
          <w:cantSplit/>
          <w:trHeight w:val="293"/>
        </w:trPr>
        <w:tc>
          <w:tcPr>
            <w:tcW w:w="1419" w:type="dxa"/>
          </w:tcPr>
          <w:p w:rsidR="009E7A7E" w:rsidRPr="00B936C9" w:rsidRDefault="009E7A7E" w:rsidP="005E64DF">
            <w:pPr>
              <w:ind w:right="-395"/>
              <w:rPr>
                <w:sz w:val="22"/>
                <w:szCs w:val="22"/>
              </w:rPr>
            </w:pPr>
            <w:r w:rsidRPr="00B936C9">
              <w:rPr>
                <w:sz w:val="22"/>
                <w:szCs w:val="22"/>
              </w:rPr>
              <w:t xml:space="preserve">Naujakiemio </w:t>
            </w:r>
          </w:p>
        </w:tc>
        <w:tc>
          <w:tcPr>
            <w:tcW w:w="567" w:type="dxa"/>
          </w:tcPr>
          <w:p w:rsidR="009E7A7E" w:rsidRPr="00B936C9" w:rsidRDefault="009E7A7E" w:rsidP="005E64DF">
            <w:pPr>
              <w:rPr>
                <w:sz w:val="22"/>
                <w:szCs w:val="22"/>
              </w:rPr>
            </w:pPr>
            <w:r w:rsidRPr="00B936C9">
              <w:rPr>
                <w:sz w:val="22"/>
                <w:szCs w:val="22"/>
              </w:rPr>
              <w:t>107</w:t>
            </w:r>
          </w:p>
        </w:tc>
        <w:tc>
          <w:tcPr>
            <w:tcW w:w="567" w:type="dxa"/>
          </w:tcPr>
          <w:p w:rsidR="009E7A7E" w:rsidRPr="00B936C9" w:rsidRDefault="009E7A7E" w:rsidP="005E64DF">
            <w:pPr>
              <w:rPr>
                <w:sz w:val="22"/>
                <w:szCs w:val="22"/>
              </w:rPr>
            </w:pPr>
            <w:r w:rsidRPr="00B936C9">
              <w:rPr>
                <w:sz w:val="22"/>
                <w:szCs w:val="22"/>
              </w:rPr>
              <w:t>88 / 19</w:t>
            </w:r>
          </w:p>
        </w:tc>
        <w:tc>
          <w:tcPr>
            <w:tcW w:w="567" w:type="dxa"/>
          </w:tcPr>
          <w:p w:rsidR="009E7A7E" w:rsidRPr="00B936C9" w:rsidRDefault="009E7A7E" w:rsidP="005E64DF">
            <w:pPr>
              <w:rPr>
                <w:sz w:val="22"/>
                <w:szCs w:val="22"/>
              </w:rPr>
            </w:pPr>
            <w:r w:rsidRPr="00B936C9">
              <w:rPr>
                <w:sz w:val="22"/>
                <w:szCs w:val="22"/>
              </w:rPr>
              <w:t>46</w:t>
            </w:r>
          </w:p>
        </w:tc>
        <w:tc>
          <w:tcPr>
            <w:tcW w:w="567" w:type="dxa"/>
          </w:tcPr>
          <w:p w:rsidR="009E7A7E" w:rsidRPr="00B936C9" w:rsidRDefault="009E7A7E" w:rsidP="005E64DF">
            <w:pPr>
              <w:rPr>
                <w:sz w:val="22"/>
                <w:szCs w:val="22"/>
              </w:rPr>
            </w:pPr>
            <w:r w:rsidRPr="00B936C9">
              <w:rPr>
                <w:sz w:val="22"/>
                <w:szCs w:val="22"/>
              </w:rPr>
              <w:t>4</w:t>
            </w:r>
          </w:p>
        </w:tc>
        <w:tc>
          <w:tcPr>
            <w:tcW w:w="567" w:type="dxa"/>
          </w:tcPr>
          <w:p w:rsidR="009E7A7E" w:rsidRPr="00B936C9" w:rsidRDefault="009E7A7E" w:rsidP="005E64DF">
            <w:pPr>
              <w:rPr>
                <w:sz w:val="22"/>
                <w:szCs w:val="22"/>
              </w:rPr>
            </w:pPr>
            <w:r w:rsidRPr="00B936C9">
              <w:rPr>
                <w:sz w:val="22"/>
                <w:szCs w:val="22"/>
              </w:rPr>
              <w:t>8</w:t>
            </w:r>
          </w:p>
        </w:tc>
        <w:tc>
          <w:tcPr>
            <w:tcW w:w="850" w:type="dxa"/>
          </w:tcPr>
          <w:p w:rsidR="009E7A7E" w:rsidRPr="00B936C9" w:rsidRDefault="009E7A7E" w:rsidP="005E64DF">
            <w:pPr>
              <w:rPr>
                <w:sz w:val="22"/>
                <w:szCs w:val="22"/>
              </w:rPr>
            </w:pPr>
            <w:r w:rsidRPr="00B936C9">
              <w:rPr>
                <w:sz w:val="22"/>
                <w:szCs w:val="22"/>
              </w:rPr>
              <w:t>25</w:t>
            </w:r>
          </w:p>
        </w:tc>
        <w:tc>
          <w:tcPr>
            <w:tcW w:w="567" w:type="dxa"/>
          </w:tcPr>
          <w:p w:rsidR="009E7A7E" w:rsidRPr="00B936C9" w:rsidRDefault="009E7A7E" w:rsidP="005E64DF">
            <w:pPr>
              <w:rPr>
                <w:sz w:val="22"/>
                <w:szCs w:val="22"/>
              </w:rPr>
            </w:pPr>
            <w:r w:rsidRPr="00B936C9">
              <w:rPr>
                <w:sz w:val="22"/>
                <w:szCs w:val="22"/>
              </w:rPr>
              <w:t>9</w:t>
            </w:r>
          </w:p>
        </w:tc>
        <w:tc>
          <w:tcPr>
            <w:tcW w:w="567" w:type="dxa"/>
          </w:tcPr>
          <w:p w:rsidR="009E7A7E" w:rsidRPr="00B936C9" w:rsidRDefault="009E7A7E" w:rsidP="005E64DF">
            <w:pPr>
              <w:rPr>
                <w:sz w:val="22"/>
                <w:szCs w:val="22"/>
              </w:rPr>
            </w:pPr>
            <w:r w:rsidRPr="00B936C9">
              <w:rPr>
                <w:sz w:val="22"/>
                <w:szCs w:val="22"/>
              </w:rPr>
              <w:t>9</w:t>
            </w:r>
          </w:p>
        </w:tc>
        <w:tc>
          <w:tcPr>
            <w:tcW w:w="567" w:type="dxa"/>
          </w:tcPr>
          <w:p w:rsidR="009E7A7E" w:rsidRPr="00B936C9" w:rsidRDefault="009E7A7E" w:rsidP="005E64DF">
            <w:pPr>
              <w:rPr>
                <w:sz w:val="22"/>
                <w:szCs w:val="22"/>
              </w:rPr>
            </w:pPr>
            <w:r w:rsidRPr="00B936C9">
              <w:rPr>
                <w:sz w:val="22"/>
                <w:szCs w:val="22"/>
              </w:rPr>
              <w:t>3</w:t>
            </w:r>
          </w:p>
        </w:tc>
        <w:tc>
          <w:tcPr>
            <w:tcW w:w="567" w:type="dxa"/>
          </w:tcPr>
          <w:p w:rsidR="009E7A7E" w:rsidRPr="00B936C9" w:rsidRDefault="009E7A7E" w:rsidP="005E64DF">
            <w:pPr>
              <w:rPr>
                <w:sz w:val="22"/>
                <w:szCs w:val="22"/>
              </w:rPr>
            </w:pPr>
          </w:p>
        </w:tc>
        <w:tc>
          <w:tcPr>
            <w:tcW w:w="567" w:type="dxa"/>
          </w:tcPr>
          <w:p w:rsidR="009E7A7E" w:rsidRPr="00B936C9" w:rsidRDefault="009E7A7E" w:rsidP="005E64DF">
            <w:pPr>
              <w:rPr>
                <w:sz w:val="22"/>
                <w:szCs w:val="22"/>
              </w:rPr>
            </w:pPr>
          </w:p>
        </w:tc>
        <w:tc>
          <w:tcPr>
            <w:tcW w:w="567" w:type="dxa"/>
          </w:tcPr>
          <w:p w:rsidR="009E7A7E" w:rsidRPr="00B936C9" w:rsidRDefault="009E7A7E" w:rsidP="005E64DF">
            <w:pPr>
              <w:rPr>
                <w:sz w:val="22"/>
                <w:szCs w:val="22"/>
              </w:rPr>
            </w:pPr>
            <w:r w:rsidRPr="00B936C9">
              <w:rPr>
                <w:sz w:val="22"/>
                <w:szCs w:val="22"/>
              </w:rPr>
              <w:t>2</w:t>
            </w:r>
          </w:p>
        </w:tc>
        <w:tc>
          <w:tcPr>
            <w:tcW w:w="567" w:type="dxa"/>
          </w:tcPr>
          <w:p w:rsidR="009E7A7E" w:rsidRPr="00B936C9" w:rsidRDefault="009E7A7E" w:rsidP="005E64DF">
            <w:pPr>
              <w:rPr>
                <w:sz w:val="22"/>
                <w:szCs w:val="22"/>
              </w:rPr>
            </w:pPr>
            <w:r w:rsidRPr="00B936C9">
              <w:rPr>
                <w:sz w:val="22"/>
                <w:szCs w:val="22"/>
              </w:rPr>
              <w:t>5</w:t>
            </w:r>
          </w:p>
        </w:tc>
        <w:tc>
          <w:tcPr>
            <w:tcW w:w="567" w:type="dxa"/>
          </w:tcPr>
          <w:p w:rsidR="009E7A7E" w:rsidRPr="00B936C9" w:rsidRDefault="009E7A7E" w:rsidP="005E64DF">
            <w:pPr>
              <w:rPr>
                <w:sz w:val="22"/>
                <w:szCs w:val="22"/>
              </w:rPr>
            </w:pPr>
            <w:r w:rsidRPr="00B936C9">
              <w:rPr>
                <w:sz w:val="22"/>
                <w:szCs w:val="22"/>
              </w:rPr>
              <w:t>6</w:t>
            </w:r>
          </w:p>
        </w:tc>
        <w:tc>
          <w:tcPr>
            <w:tcW w:w="567" w:type="dxa"/>
          </w:tcPr>
          <w:p w:rsidR="009E7A7E" w:rsidRPr="00B936C9" w:rsidRDefault="009E7A7E" w:rsidP="005E64DF">
            <w:pPr>
              <w:rPr>
                <w:sz w:val="22"/>
                <w:szCs w:val="22"/>
              </w:rPr>
            </w:pPr>
            <w:r w:rsidRPr="00B936C9">
              <w:rPr>
                <w:sz w:val="22"/>
                <w:szCs w:val="22"/>
              </w:rPr>
              <w:t>224</w:t>
            </w:r>
          </w:p>
        </w:tc>
        <w:tc>
          <w:tcPr>
            <w:tcW w:w="567" w:type="dxa"/>
          </w:tcPr>
          <w:p w:rsidR="009E7A7E" w:rsidRPr="00B936C9" w:rsidRDefault="009E7A7E" w:rsidP="005E64DF">
            <w:pPr>
              <w:rPr>
                <w:sz w:val="22"/>
                <w:szCs w:val="22"/>
              </w:rPr>
            </w:pPr>
            <w:r w:rsidRPr="00B936C9">
              <w:rPr>
                <w:sz w:val="22"/>
                <w:szCs w:val="22"/>
              </w:rPr>
              <w:t>2,1</w:t>
            </w:r>
          </w:p>
        </w:tc>
      </w:tr>
      <w:tr w:rsidR="009E7A7E" w:rsidRPr="00B936C9" w:rsidTr="00D17153">
        <w:trPr>
          <w:cantSplit/>
          <w:trHeight w:val="1132"/>
        </w:trPr>
        <w:tc>
          <w:tcPr>
            <w:tcW w:w="1419" w:type="dxa"/>
          </w:tcPr>
          <w:p w:rsidR="009E7A7E" w:rsidRPr="00B936C9" w:rsidRDefault="009E7A7E" w:rsidP="005E64DF">
            <w:pPr>
              <w:ind w:right="-395"/>
              <w:rPr>
                <w:sz w:val="22"/>
                <w:szCs w:val="22"/>
              </w:rPr>
            </w:pPr>
            <w:r w:rsidRPr="00B936C9">
              <w:rPr>
                <w:sz w:val="22"/>
                <w:szCs w:val="22"/>
              </w:rPr>
              <w:t>Iš viso</w:t>
            </w:r>
          </w:p>
        </w:tc>
        <w:tc>
          <w:tcPr>
            <w:tcW w:w="567" w:type="dxa"/>
            <w:textDirection w:val="btLr"/>
          </w:tcPr>
          <w:p w:rsidR="009E7A7E" w:rsidRPr="00B936C9" w:rsidRDefault="009E7A7E" w:rsidP="005E64DF">
            <w:pPr>
              <w:ind w:right="113"/>
              <w:jc w:val="right"/>
              <w:rPr>
                <w:sz w:val="22"/>
                <w:szCs w:val="22"/>
              </w:rPr>
            </w:pPr>
            <w:r w:rsidRPr="00B936C9">
              <w:rPr>
                <w:sz w:val="22"/>
                <w:szCs w:val="22"/>
              </w:rPr>
              <w:t>1598</w:t>
            </w:r>
          </w:p>
        </w:tc>
        <w:tc>
          <w:tcPr>
            <w:tcW w:w="567" w:type="dxa"/>
            <w:textDirection w:val="btLr"/>
          </w:tcPr>
          <w:p w:rsidR="009E7A7E" w:rsidRPr="00B936C9" w:rsidRDefault="009E7A7E" w:rsidP="005E64DF">
            <w:pPr>
              <w:ind w:right="113"/>
              <w:jc w:val="right"/>
              <w:rPr>
                <w:sz w:val="22"/>
                <w:szCs w:val="22"/>
              </w:rPr>
            </w:pPr>
            <w:r w:rsidRPr="00B936C9">
              <w:rPr>
                <w:sz w:val="22"/>
                <w:szCs w:val="22"/>
              </w:rPr>
              <w:t>681 / 57</w:t>
            </w:r>
          </w:p>
        </w:tc>
        <w:tc>
          <w:tcPr>
            <w:tcW w:w="567" w:type="dxa"/>
            <w:textDirection w:val="btLr"/>
          </w:tcPr>
          <w:p w:rsidR="009E7A7E" w:rsidRPr="00B936C9" w:rsidRDefault="009E7A7E" w:rsidP="005E64DF">
            <w:pPr>
              <w:ind w:right="113"/>
              <w:jc w:val="right"/>
              <w:rPr>
                <w:sz w:val="22"/>
                <w:szCs w:val="22"/>
              </w:rPr>
            </w:pPr>
            <w:r w:rsidRPr="00B936C9">
              <w:rPr>
                <w:sz w:val="22"/>
                <w:szCs w:val="22"/>
              </w:rPr>
              <w:t>179 / 1</w:t>
            </w:r>
          </w:p>
        </w:tc>
        <w:tc>
          <w:tcPr>
            <w:tcW w:w="567" w:type="dxa"/>
            <w:textDirection w:val="btLr"/>
          </w:tcPr>
          <w:p w:rsidR="009E7A7E" w:rsidRPr="00B936C9" w:rsidRDefault="009E7A7E" w:rsidP="005E64DF">
            <w:pPr>
              <w:ind w:right="113"/>
              <w:jc w:val="right"/>
              <w:rPr>
                <w:sz w:val="22"/>
                <w:szCs w:val="22"/>
              </w:rPr>
            </w:pPr>
            <w:r w:rsidRPr="00B936C9">
              <w:rPr>
                <w:sz w:val="22"/>
                <w:szCs w:val="22"/>
              </w:rPr>
              <w:t>174</w:t>
            </w:r>
          </w:p>
        </w:tc>
        <w:tc>
          <w:tcPr>
            <w:tcW w:w="567" w:type="dxa"/>
            <w:textDirection w:val="btLr"/>
          </w:tcPr>
          <w:p w:rsidR="009E7A7E" w:rsidRPr="00B936C9" w:rsidRDefault="009E7A7E" w:rsidP="005E64DF">
            <w:pPr>
              <w:ind w:right="113"/>
              <w:jc w:val="right"/>
              <w:rPr>
                <w:sz w:val="22"/>
                <w:szCs w:val="22"/>
              </w:rPr>
            </w:pPr>
            <w:r w:rsidRPr="00B936C9">
              <w:rPr>
                <w:sz w:val="22"/>
                <w:szCs w:val="22"/>
              </w:rPr>
              <w:t>1039</w:t>
            </w:r>
          </w:p>
        </w:tc>
        <w:tc>
          <w:tcPr>
            <w:tcW w:w="850" w:type="dxa"/>
            <w:textDirection w:val="btLr"/>
          </w:tcPr>
          <w:p w:rsidR="009E7A7E" w:rsidRPr="00B936C9" w:rsidRDefault="009E7A7E" w:rsidP="005E64DF">
            <w:pPr>
              <w:ind w:right="113"/>
              <w:jc w:val="right"/>
              <w:rPr>
                <w:sz w:val="22"/>
                <w:szCs w:val="22"/>
              </w:rPr>
            </w:pPr>
            <w:r w:rsidRPr="00B936C9">
              <w:rPr>
                <w:sz w:val="22"/>
                <w:szCs w:val="22"/>
              </w:rPr>
              <w:t>949 / 21</w:t>
            </w:r>
          </w:p>
        </w:tc>
        <w:tc>
          <w:tcPr>
            <w:tcW w:w="567" w:type="dxa"/>
            <w:textDirection w:val="btLr"/>
          </w:tcPr>
          <w:p w:rsidR="009E7A7E" w:rsidRPr="00B936C9" w:rsidRDefault="009E7A7E" w:rsidP="005E64DF">
            <w:pPr>
              <w:ind w:right="113"/>
              <w:jc w:val="right"/>
              <w:rPr>
                <w:sz w:val="22"/>
                <w:szCs w:val="22"/>
              </w:rPr>
            </w:pPr>
            <w:r w:rsidRPr="00B936C9">
              <w:rPr>
                <w:sz w:val="22"/>
                <w:szCs w:val="22"/>
              </w:rPr>
              <w:t>568</w:t>
            </w:r>
          </w:p>
        </w:tc>
        <w:tc>
          <w:tcPr>
            <w:tcW w:w="567" w:type="dxa"/>
            <w:textDirection w:val="btLr"/>
          </w:tcPr>
          <w:p w:rsidR="009E7A7E" w:rsidRPr="00B936C9" w:rsidRDefault="009E7A7E" w:rsidP="005E64DF">
            <w:pPr>
              <w:ind w:right="113"/>
              <w:jc w:val="right"/>
              <w:rPr>
                <w:sz w:val="22"/>
                <w:szCs w:val="22"/>
              </w:rPr>
            </w:pPr>
            <w:r w:rsidRPr="00B936C9">
              <w:rPr>
                <w:sz w:val="22"/>
                <w:szCs w:val="22"/>
              </w:rPr>
              <w:t>803</w:t>
            </w:r>
          </w:p>
        </w:tc>
        <w:tc>
          <w:tcPr>
            <w:tcW w:w="567" w:type="dxa"/>
            <w:textDirection w:val="btLr"/>
          </w:tcPr>
          <w:p w:rsidR="009E7A7E" w:rsidRPr="00B936C9" w:rsidRDefault="009E7A7E" w:rsidP="005E64DF">
            <w:pPr>
              <w:ind w:right="113"/>
              <w:jc w:val="right"/>
              <w:rPr>
                <w:sz w:val="22"/>
                <w:szCs w:val="22"/>
              </w:rPr>
            </w:pPr>
            <w:r w:rsidRPr="00B936C9">
              <w:rPr>
                <w:sz w:val="22"/>
                <w:szCs w:val="22"/>
              </w:rPr>
              <w:t>370</w:t>
            </w:r>
          </w:p>
        </w:tc>
        <w:tc>
          <w:tcPr>
            <w:tcW w:w="567" w:type="dxa"/>
            <w:textDirection w:val="btLr"/>
          </w:tcPr>
          <w:p w:rsidR="009E7A7E" w:rsidRPr="00B936C9" w:rsidRDefault="009E7A7E" w:rsidP="005E64DF">
            <w:pPr>
              <w:ind w:right="113"/>
              <w:jc w:val="right"/>
              <w:rPr>
                <w:sz w:val="22"/>
                <w:szCs w:val="22"/>
              </w:rPr>
            </w:pPr>
            <w:r w:rsidRPr="00B936C9">
              <w:rPr>
                <w:sz w:val="22"/>
                <w:szCs w:val="22"/>
              </w:rPr>
              <w:t>201</w:t>
            </w:r>
          </w:p>
        </w:tc>
        <w:tc>
          <w:tcPr>
            <w:tcW w:w="567" w:type="dxa"/>
            <w:textDirection w:val="btLr"/>
          </w:tcPr>
          <w:p w:rsidR="009E7A7E" w:rsidRPr="00B936C9" w:rsidRDefault="009E7A7E" w:rsidP="005E64DF">
            <w:pPr>
              <w:ind w:right="113"/>
              <w:jc w:val="right"/>
              <w:rPr>
                <w:sz w:val="22"/>
                <w:szCs w:val="22"/>
              </w:rPr>
            </w:pPr>
            <w:r w:rsidRPr="00B936C9">
              <w:rPr>
                <w:sz w:val="22"/>
                <w:szCs w:val="22"/>
              </w:rPr>
              <w:t>187</w:t>
            </w:r>
          </w:p>
        </w:tc>
        <w:tc>
          <w:tcPr>
            <w:tcW w:w="567" w:type="dxa"/>
            <w:textDirection w:val="btLr"/>
          </w:tcPr>
          <w:p w:rsidR="009E7A7E" w:rsidRPr="00B936C9" w:rsidRDefault="009E7A7E" w:rsidP="005E64DF">
            <w:pPr>
              <w:ind w:right="113"/>
              <w:jc w:val="right"/>
              <w:rPr>
                <w:sz w:val="22"/>
                <w:szCs w:val="22"/>
              </w:rPr>
            </w:pPr>
            <w:r w:rsidRPr="00B936C9">
              <w:rPr>
                <w:sz w:val="22"/>
                <w:szCs w:val="22"/>
              </w:rPr>
              <w:t>119</w:t>
            </w:r>
          </w:p>
        </w:tc>
        <w:tc>
          <w:tcPr>
            <w:tcW w:w="567" w:type="dxa"/>
            <w:textDirection w:val="btLr"/>
          </w:tcPr>
          <w:p w:rsidR="009E7A7E" w:rsidRPr="00B936C9" w:rsidRDefault="009E7A7E" w:rsidP="005E64DF">
            <w:pPr>
              <w:ind w:right="113"/>
              <w:jc w:val="right"/>
              <w:rPr>
                <w:sz w:val="22"/>
                <w:szCs w:val="22"/>
              </w:rPr>
            </w:pPr>
            <w:r w:rsidRPr="00B936C9">
              <w:rPr>
                <w:sz w:val="22"/>
                <w:szCs w:val="22"/>
              </w:rPr>
              <w:t>214</w:t>
            </w:r>
          </w:p>
        </w:tc>
        <w:tc>
          <w:tcPr>
            <w:tcW w:w="567" w:type="dxa"/>
            <w:textDirection w:val="btLr"/>
          </w:tcPr>
          <w:p w:rsidR="009E7A7E" w:rsidRPr="00B936C9" w:rsidRDefault="009E7A7E" w:rsidP="005E64DF">
            <w:pPr>
              <w:ind w:right="113"/>
              <w:jc w:val="right"/>
              <w:rPr>
                <w:sz w:val="22"/>
                <w:szCs w:val="22"/>
              </w:rPr>
            </w:pPr>
            <w:r w:rsidRPr="00B936C9">
              <w:rPr>
                <w:sz w:val="22"/>
                <w:szCs w:val="22"/>
              </w:rPr>
              <w:t>59 / 2</w:t>
            </w:r>
          </w:p>
        </w:tc>
        <w:tc>
          <w:tcPr>
            <w:tcW w:w="567" w:type="dxa"/>
            <w:textDirection w:val="btLr"/>
          </w:tcPr>
          <w:p w:rsidR="009E7A7E" w:rsidRPr="00B936C9" w:rsidRDefault="009E7A7E" w:rsidP="005E64DF">
            <w:pPr>
              <w:ind w:right="113"/>
              <w:jc w:val="right"/>
              <w:rPr>
                <w:sz w:val="22"/>
                <w:szCs w:val="22"/>
              </w:rPr>
            </w:pPr>
            <w:r w:rsidRPr="00B936C9">
              <w:rPr>
                <w:sz w:val="22"/>
                <w:szCs w:val="22"/>
              </w:rPr>
              <w:t>5624</w:t>
            </w:r>
          </w:p>
        </w:tc>
        <w:tc>
          <w:tcPr>
            <w:tcW w:w="567" w:type="dxa"/>
          </w:tcPr>
          <w:p w:rsidR="009E7A7E" w:rsidRPr="00B936C9" w:rsidRDefault="009E7A7E" w:rsidP="005E64DF">
            <w:pPr>
              <w:rPr>
                <w:sz w:val="22"/>
                <w:szCs w:val="22"/>
              </w:rPr>
            </w:pPr>
            <w:r w:rsidRPr="00B936C9">
              <w:rPr>
                <w:sz w:val="22"/>
                <w:szCs w:val="22"/>
              </w:rPr>
              <w:t>3,5</w:t>
            </w:r>
          </w:p>
        </w:tc>
      </w:tr>
    </w:tbl>
    <w:p w:rsidR="009E7A7E" w:rsidRPr="00B936C9" w:rsidRDefault="009E7A7E" w:rsidP="005E64DF">
      <w:pPr>
        <w:tabs>
          <w:tab w:val="left" w:pos="142"/>
        </w:tabs>
        <w:spacing w:after="0" w:line="240" w:lineRule="auto"/>
        <w:ind w:firstLine="284"/>
        <w:jc w:val="both"/>
        <w:rPr>
          <w:rFonts w:ascii="Times New Roman" w:hAnsi="Times New Roman" w:cs="Times New Roman"/>
          <w:b/>
          <w:bCs/>
        </w:rPr>
      </w:pPr>
    </w:p>
    <w:p w:rsidR="00D17153" w:rsidRDefault="00D17153" w:rsidP="005E64DF">
      <w:pPr>
        <w:tabs>
          <w:tab w:val="left" w:pos="142"/>
        </w:tabs>
        <w:spacing w:after="0" w:line="240" w:lineRule="auto"/>
        <w:ind w:firstLine="709"/>
        <w:jc w:val="both"/>
        <w:rPr>
          <w:rFonts w:ascii="Times New Roman" w:hAnsi="Times New Roman" w:cs="Times New Roman"/>
        </w:rPr>
      </w:pPr>
    </w:p>
    <w:p w:rsidR="009E7A7E" w:rsidRPr="00B936C9" w:rsidRDefault="009E7A7E" w:rsidP="005E64DF">
      <w:pPr>
        <w:tabs>
          <w:tab w:val="left" w:pos="142"/>
        </w:tabs>
        <w:spacing w:after="0" w:line="240" w:lineRule="auto"/>
        <w:ind w:firstLine="709"/>
        <w:jc w:val="both"/>
        <w:rPr>
          <w:rFonts w:ascii="Times New Roman" w:hAnsi="Times New Roman" w:cs="Times New Roman"/>
        </w:rPr>
      </w:pPr>
      <w:r w:rsidRPr="00B936C9">
        <w:rPr>
          <w:rFonts w:ascii="Times New Roman" w:hAnsi="Times New Roman" w:cs="Times New Roman"/>
        </w:rPr>
        <w:lastRenderedPageBreak/>
        <w:t>123 lentelė (7.13.). Valstybinių brandos egzaminų rezultatai pagal mokyklas ir dalykus (laikiusiųjų, išlaikiusiųjų 86–99, 100 balais skaičius ir dalis (%) pagal mokyklas)</w:t>
      </w:r>
    </w:p>
    <w:tbl>
      <w:tblPr>
        <w:tblW w:w="9639" w:type="dxa"/>
        <w:tblInd w:w="108" w:type="dxa"/>
        <w:tblLayout w:type="fixed"/>
        <w:tblLook w:val="0000" w:firstRow="0" w:lastRow="0" w:firstColumn="0" w:lastColumn="0" w:noHBand="0" w:noVBand="0"/>
      </w:tblPr>
      <w:tblGrid>
        <w:gridCol w:w="522"/>
        <w:gridCol w:w="2739"/>
        <w:gridCol w:w="708"/>
        <w:gridCol w:w="993"/>
        <w:gridCol w:w="992"/>
        <w:gridCol w:w="992"/>
        <w:gridCol w:w="1276"/>
        <w:gridCol w:w="1417"/>
      </w:tblGrid>
      <w:tr w:rsidR="009E7A7E" w:rsidRPr="00B936C9" w:rsidTr="00D17153">
        <w:trPr>
          <w:cantSplit/>
          <w:trHeight w:val="706"/>
          <w:tblHeader/>
        </w:trPr>
        <w:tc>
          <w:tcPr>
            <w:tcW w:w="3261" w:type="dxa"/>
            <w:gridSpan w:val="2"/>
            <w:tcBorders>
              <w:top w:val="single" w:sz="4" w:space="0" w:color="auto"/>
              <w:left w:val="single" w:sz="6" w:space="0" w:color="auto"/>
              <w:bottom w:val="single" w:sz="4" w:space="0" w:color="auto"/>
              <w:right w:val="single" w:sz="6" w:space="0" w:color="auto"/>
            </w:tcBorders>
          </w:tcPr>
          <w:p w:rsidR="009E7A7E" w:rsidRPr="00B936C9" w:rsidRDefault="009E7A7E" w:rsidP="005E64DF">
            <w:pPr>
              <w:pStyle w:val="Antrat3"/>
              <w:rPr>
                <w:b/>
                <w:i/>
                <w:sz w:val="22"/>
                <w:szCs w:val="22"/>
              </w:rPr>
            </w:pPr>
          </w:p>
          <w:p w:rsidR="009E7A7E" w:rsidRPr="00B936C9" w:rsidRDefault="009E7A7E" w:rsidP="005E64DF">
            <w:pPr>
              <w:pStyle w:val="Antrat3"/>
              <w:rPr>
                <w:b/>
                <w:i/>
                <w:sz w:val="22"/>
                <w:szCs w:val="22"/>
              </w:rPr>
            </w:pPr>
            <w:r w:rsidRPr="00B936C9">
              <w:rPr>
                <w:sz w:val="22"/>
                <w:szCs w:val="22"/>
              </w:rPr>
              <w:t>Gimnazijos pavadinimas</w:t>
            </w:r>
          </w:p>
        </w:tc>
        <w:tc>
          <w:tcPr>
            <w:tcW w:w="708" w:type="dxa"/>
            <w:tcBorders>
              <w:top w:val="single" w:sz="4" w:space="0" w:color="auto"/>
              <w:left w:val="single" w:sz="6" w:space="0" w:color="auto"/>
              <w:bottom w:val="single" w:sz="4"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VBE laikė</w:t>
            </w:r>
          </w:p>
        </w:tc>
        <w:tc>
          <w:tcPr>
            <w:tcW w:w="993" w:type="dxa"/>
            <w:tcBorders>
              <w:top w:val="single" w:sz="4" w:space="0" w:color="auto"/>
              <w:left w:val="single" w:sz="6" w:space="0" w:color="auto"/>
              <w:bottom w:val="single" w:sz="4"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Išlaikė</w:t>
            </w:r>
          </w:p>
        </w:tc>
        <w:tc>
          <w:tcPr>
            <w:tcW w:w="992" w:type="dxa"/>
            <w:tcBorders>
              <w:top w:val="single" w:sz="4" w:space="0" w:color="auto"/>
              <w:left w:val="single" w:sz="6" w:space="0" w:color="auto"/>
              <w:bottom w:val="single" w:sz="4"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Išlaikė 86–99 balų  </w:t>
            </w:r>
          </w:p>
        </w:tc>
        <w:tc>
          <w:tcPr>
            <w:tcW w:w="992" w:type="dxa"/>
            <w:tcBorders>
              <w:top w:val="single" w:sz="6" w:space="0" w:color="auto"/>
              <w:left w:val="single" w:sz="6" w:space="0" w:color="auto"/>
              <w:bottom w:val="single" w:sz="4"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Išlaikė 100 balų </w:t>
            </w:r>
          </w:p>
        </w:tc>
        <w:tc>
          <w:tcPr>
            <w:tcW w:w="1276" w:type="dxa"/>
            <w:tcBorders>
              <w:top w:val="single" w:sz="6" w:space="0" w:color="auto"/>
              <w:left w:val="single" w:sz="6"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Išlaikiusiųjų dalis (%) nuo laikiusiųjų skaičiaus</w:t>
            </w:r>
          </w:p>
        </w:tc>
        <w:tc>
          <w:tcPr>
            <w:tcW w:w="1417" w:type="dxa"/>
            <w:tcBorders>
              <w:top w:val="single" w:sz="6"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Išlaikiusiųjų 86-99, 100 balų dalis (%) nuo išlaikiusiųjų skaičiaus</w:t>
            </w:r>
          </w:p>
        </w:tc>
      </w:tr>
      <w:tr w:rsidR="009E7A7E" w:rsidRPr="00B936C9" w:rsidTr="00CD67D1">
        <w:trPr>
          <w:cantSplit/>
          <w:trHeight w:val="238"/>
        </w:trPr>
        <w:tc>
          <w:tcPr>
            <w:tcW w:w="522" w:type="dxa"/>
            <w:tcBorders>
              <w:top w:val="single" w:sz="4" w:space="0" w:color="auto"/>
              <w:left w:val="single" w:sz="6" w:space="0" w:color="auto"/>
              <w:bottom w:val="single" w:sz="4" w:space="0" w:color="auto"/>
              <w:right w:val="single" w:sz="4" w:space="0" w:color="auto"/>
            </w:tcBorders>
          </w:tcPr>
          <w:p w:rsidR="009E7A7E" w:rsidRPr="00B936C9" w:rsidRDefault="009E7A7E" w:rsidP="005E64DF">
            <w:pPr>
              <w:pStyle w:val="Antrat3"/>
              <w:rPr>
                <w:i/>
                <w:sz w:val="22"/>
                <w:szCs w:val="22"/>
              </w:rPr>
            </w:pPr>
            <w:r w:rsidRPr="00B936C9">
              <w:rPr>
                <w:sz w:val="22"/>
                <w:szCs w:val="22"/>
              </w:rPr>
              <w:t>1.</w:t>
            </w:r>
          </w:p>
        </w:tc>
        <w:tc>
          <w:tcPr>
            <w:tcW w:w="7700" w:type="dxa"/>
            <w:gridSpan w:val="6"/>
            <w:tcBorders>
              <w:top w:val="single" w:sz="4" w:space="0" w:color="auto"/>
              <w:left w:val="single" w:sz="4" w:space="0" w:color="auto"/>
              <w:bottom w:val="single" w:sz="4" w:space="0" w:color="auto"/>
              <w:right w:val="single" w:sz="4" w:space="0" w:color="auto"/>
            </w:tcBorders>
          </w:tcPr>
          <w:p w:rsidR="009E7A7E" w:rsidRPr="00B936C9" w:rsidRDefault="009E7A7E" w:rsidP="005E64DF">
            <w:pPr>
              <w:tabs>
                <w:tab w:val="left" w:pos="1245"/>
              </w:tabs>
              <w:spacing w:after="0" w:line="240" w:lineRule="auto"/>
              <w:jc w:val="center"/>
              <w:rPr>
                <w:rFonts w:ascii="Times New Roman" w:hAnsi="Times New Roman" w:cs="Times New Roman"/>
                <w:b/>
              </w:rPr>
            </w:pPr>
            <w:r w:rsidRPr="00B936C9">
              <w:rPr>
                <w:rFonts w:ascii="Times New Roman" w:hAnsi="Times New Roman" w:cs="Times New Roman"/>
                <w:b/>
              </w:rPr>
              <w:t>Lietuvių kalbos ir literatūros valstybinis brandos egzaminas</w:t>
            </w:r>
          </w:p>
        </w:tc>
        <w:tc>
          <w:tcPr>
            <w:tcW w:w="141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tabs>
                <w:tab w:val="left" w:pos="1245"/>
              </w:tabs>
              <w:spacing w:after="0" w:line="240" w:lineRule="auto"/>
              <w:jc w:val="center"/>
              <w:rPr>
                <w:rFonts w:ascii="Times New Roman" w:hAnsi="Times New Roman" w:cs="Times New Roman"/>
                <w:b/>
              </w:rPr>
            </w:pPr>
          </w:p>
        </w:tc>
      </w:tr>
      <w:tr w:rsidR="009E7A7E" w:rsidRPr="00B936C9" w:rsidTr="00CD67D1">
        <w:trPr>
          <w:trHeight w:val="179"/>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„Aitvaro“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72,1</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6,5</w:t>
            </w:r>
          </w:p>
        </w:tc>
      </w:tr>
      <w:tr w:rsidR="009E7A7E" w:rsidRPr="00B936C9" w:rsidTr="00CD67D1">
        <w:trPr>
          <w:trHeight w:val="179"/>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102"/>
              <w:rPr>
                <w:rFonts w:ascii="Times New Roman" w:hAnsi="Times New Roman" w:cs="Times New Roman"/>
              </w:rPr>
            </w:pPr>
            <w:r w:rsidRPr="00B936C9">
              <w:rPr>
                <w:rFonts w:ascii="Times New Roman" w:hAnsi="Times New Roman" w:cs="Times New Roman"/>
              </w:rPr>
              <w:t xml:space="preserve">„Aukuro“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60</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96,8</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13,3</w:t>
            </w:r>
          </w:p>
        </w:tc>
      </w:tr>
      <w:tr w:rsidR="009E7A7E" w:rsidRPr="00B936C9" w:rsidTr="00CD67D1">
        <w:trPr>
          <w:trHeight w:val="179"/>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„Ąžuolyno”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199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98,0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27,1</w:t>
            </w:r>
          </w:p>
        </w:tc>
      </w:tr>
      <w:tr w:rsidR="009E7A7E" w:rsidRPr="00B936C9" w:rsidTr="00CD67D1">
        <w:trPr>
          <w:trHeight w:val="179"/>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102"/>
              <w:jc w:val="both"/>
              <w:rPr>
                <w:rFonts w:ascii="Times New Roman" w:hAnsi="Times New Roman" w:cs="Times New Roman"/>
              </w:rPr>
            </w:pPr>
            <w:r w:rsidRPr="00B936C9">
              <w:rPr>
                <w:rFonts w:ascii="Times New Roman" w:hAnsi="Times New Roman" w:cs="Times New Roman"/>
              </w:rPr>
              <w:t xml:space="preserve">Baltijos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94,5</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11,6</w:t>
            </w:r>
          </w:p>
        </w:tc>
      </w:tr>
      <w:tr w:rsidR="009E7A7E" w:rsidRPr="00B936C9" w:rsidTr="00CD67D1">
        <w:trPr>
          <w:trHeight w:val="179"/>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Hermano Zudermano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36</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97,3</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11,1</w:t>
            </w:r>
          </w:p>
        </w:tc>
      </w:tr>
      <w:tr w:rsidR="009E7A7E" w:rsidRPr="00B936C9" w:rsidTr="00CD67D1">
        <w:trPr>
          <w:trHeight w:val="179"/>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„Varpo”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89,2</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r>
      <w:tr w:rsidR="009E7A7E" w:rsidRPr="00B936C9" w:rsidTr="00CD67D1">
        <w:trPr>
          <w:trHeight w:val="179"/>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12"/>
              <w:rPr>
                <w:rFonts w:ascii="Times New Roman" w:hAnsi="Times New Roman" w:cs="Times New Roman"/>
              </w:rPr>
            </w:pPr>
            <w:r w:rsidRPr="00B936C9">
              <w:rPr>
                <w:rFonts w:ascii="Times New Roman" w:hAnsi="Times New Roman" w:cs="Times New Roman"/>
              </w:rPr>
              <w:t xml:space="preserve">„Vėtrungės”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93,1</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7,4</w:t>
            </w:r>
          </w:p>
        </w:tc>
      </w:tr>
      <w:tr w:rsidR="009E7A7E" w:rsidRPr="00B936C9" w:rsidTr="00CD67D1">
        <w:trPr>
          <w:trHeight w:val="179"/>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Vydūno gimnazija</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93,3</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32,1</w:t>
            </w:r>
          </w:p>
        </w:tc>
      </w:tr>
      <w:tr w:rsidR="009E7A7E" w:rsidRPr="00B936C9" w:rsidTr="00CD67D1">
        <w:trPr>
          <w:trHeight w:val="175"/>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Vytauto Didžiojo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198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98,0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19,2</w:t>
            </w:r>
          </w:p>
        </w:tc>
      </w:tr>
      <w:tr w:rsidR="009E7A7E" w:rsidRPr="00B936C9" w:rsidTr="00CD67D1">
        <w:trPr>
          <w:trHeight w:val="172"/>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„Žaliakalnio“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76,4</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r>
      <w:tr w:rsidR="009E7A7E" w:rsidRPr="00B936C9" w:rsidTr="00CD67D1">
        <w:trPr>
          <w:trHeight w:val="182"/>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„Žemynos“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93,1</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7,4</w:t>
            </w:r>
          </w:p>
        </w:tc>
      </w:tr>
      <w:tr w:rsidR="009E7A7E" w:rsidRPr="00B936C9" w:rsidTr="00CD67D1">
        <w:trPr>
          <w:trHeight w:val="172"/>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12"/>
              <w:rPr>
                <w:rFonts w:ascii="Times New Roman" w:hAnsi="Times New Roman" w:cs="Times New Roman"/>
              </w:rPr>
            </w:pPr>
            <w:r w:rsidRPr="00B936C9">
              <w:rPr>
                <w:rFonts w:ascii="Times New Roman" w:hAnsi="Times New Roman" w:cs="Times New Roman"/>
              </w:rPr>
              <w:t>Salio Šemerio suaugusiųjų</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r>
      <w:tr w:rsidR="009E7A7E" w:rsidRPr="00B936C9" w:rsidTr="00CD67D1">
        <w:trPr>
          <w:trHeight w:val="172"/>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Naujakiemio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2.</w:t>
            </w:r>
          </w:p>
        </w:tc>
        <w:tc>
          <w:tcPr>
            <w:tcW w:w="7700" w:type="dxa"/>
            <w:gridSpan w:val="6"/>
            <w:tcBorders>
              <w:top w:val="single" w:sz="6" w:space="0" w:color="auto"/>
              <w:left w:val="single" w:sz="4" w:space="0" w:color="auto"/>
              <w:bottom w:val="single" w:sz="6" w:space="0" w:color="auto"/>
              <w:right w:val="single" w:sz="4" w:space="0" w:color="auto"/>
            </w:tcBorders>
          </w:tcPr>
          <w:p w:rsidR="009E7A7E" w:rsidRPr="00B936C9" w:rsidRDefault="009E7A7E" w:rsidP="005E64DF">
            <w:pPr>
              <w:tabs>
                <w:tab w:val="left" w:pos="375"/>
              </w:tabs>
              <w:spacing w:after="0" w:line="240" w:lineRule="auto"/>
              <w:jc w:val="center"/>
              <w:rPr>
                <w:rFonts w:ascii="Times New Roman" w:hAnsi="Times New Roman" w:cs="Times New Roman"/>
                <w:b/>
              </w:rPr>
            </w:pPr>
            <w:r w:rsidRPr="00B936C9">
              <w:rPr>
                <w:rFonts w:ascii="Times New Roman" w:hAnsi="Times New Roman" w:cs="Times New Roman"/>
                <w:b/>
              </w:rPr>
              <w:t>Užsienio kalbos (rusų) valstybinis brandos egzaminas</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tabs>
                <w:tab w:val="left" w:pos="375"/>
              </w:tabs>
              <w:spacing w:after="0" w:line="240" w:lineRule="auto"/>
              <w:jc w:val="center"/>
              <w:rPr>
                <w:rFonts w:ascii="Times New Roman" w:hAnsi="Times New Roman" w:cs="Times New Roman"/>
                <w:b/>
              </w:rPr>
            </w:pP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„Aukuro“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20,0</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„Ąžuolyno”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Baltijos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14,3</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59" w:firstLine="131"/>
              <w:rPr>
                <w:rFonts w:ascii="Times New Roman" w:hAnsi="Times New Roman" w:cs="Times New Roman"/>
              </w:rPr>
            </w:pPr>
            <w:r w:rsidRPr="00B936C9">
              <w:rPr>
                <w:rFonts w:ascii="Times New Roman" w:hAnsi="Times New Roman" w:cs="Times New Roman"/>
              </w:rPr>
              <w:t xml:space="preserve">„Varpo”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40,0</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„Vėtrungės”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25,0</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„Žemynos“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Naujakiemio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33,3</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Salio Šemerio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14,3</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3.</w:t>
            </w:r>
          </w:p>
        </w:tc>
        <w:tc>
          <w:tcPr>
            <w:tcW w:w="9117" w:type="dxa"/>
            <w:gridSpan w:val="7"/>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Užsienio kalbos (anglų) valstybinis brandos egzaminas</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„Aitvaro“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59</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98,3</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20,7</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„Aukuro“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79</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11,4</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„Ąžuolyno”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158</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44,9</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Baltijos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68</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11,8</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Hermano Zudermano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29</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20,7</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„Varpo”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61</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11,5</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12"/>
              <w:rPr>
                <w:rFonts w:ascii="Times New Roman" w:hAnsi="Times New Roman" w:cs="Times New Roman"/>
              </w:rPr>
            </w:pPr>
            <w:r w:rsidRPr="00B936C9">
              <w:rPr>
                <w:rFonts w:ascii="Times New Roman" w:hAnsi="Times New Roman" w:cs="Times New Roman"/>
              </w:rPr>
              <w:t>„Vėtrungės”</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10,6</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Vydūno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24,0</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Vytauto Didžiojo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160</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160</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22,5</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„Žaliakalnio“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51</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17,6</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„Žemynos“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84</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8,3</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Naujakiemio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86,7</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Salio Šemerio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93,3</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14,3</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4.</w:t>
            </w:r>
          </w:p>
        </w:tc>
        <w:tc>
          <w:tcPr>
            <w:tcW w:w="9117" w:type="dxa"/>
            <w:gridSpan w:val="7"/>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Užsienio kalbos (prancūzų) valstybinis brandos egzaminas</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„Ąžuolyno”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Vytauto Didžiojo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5.</w:t>
            </w:r>
          </w:p>
        </w:tc>
        <w:tc>
          <w:tcPr>
            <w:tcW w:w="9117" w:type="dxa"/>
            <w:gridSpan w:val="7"/>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Užsienio kalbos (vokiečių) valstybinis brandos egzaminas</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Hermano Zudermano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30,0</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„Žemynos“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6.</w:t>
            </w:r>
          </w:p>
        </w:tc>
        <w:tc>
          <w:tcPr>
            <w:tcW w:w="9117" w:type="dxa"/>
            <w:gridSpan w:val="7"/>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Matematikos valstybinis brandos egzaminas</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„Aitvaro“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57</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92,3</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9,4</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„Aukuro“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64</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57</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89,1</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7,0</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lastRenderedPageBreak/>
              <w:t>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„Ąžuolyno”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173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173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36,4</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Baltijos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50</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84,0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7,1</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Hermano Zudermano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„Varpo”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92,7</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5,9</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„Vėtrungės”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104</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91,3</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Vydūno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11,1</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Vytauto Didžiojo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88,6</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„Žaliakalnio“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50</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66,0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„Žemynos“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69</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66</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95,7</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Naujakiemio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71,4</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Salio Šemerio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b/>
              </w:rPr>
              <w:t>7.</w:t>
            </w:r>
          </w:p>
        </w:tc>
        <w:tc>
          <w:tcPr>
            <w:tcW w:w="9117" w:type="dxa"/>
            <w:gridSpan w:val="7"/>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Informacinių technologijų</w:t>
            </w:r>
            <w:r w:rsidRPr="00B936C9">
              <w:rPr>
                <w:rFonts w:ascii="Times New Roman" w:hAnsi="Times New Roman" w:cs="Times New Roman"/>
              </w:rPr>
              <w:t xml:space="preserve"> </w:t>
            </w:r>
            <w:r w:rsidRPr="00B936C9">
              <w:rPr>
                <w:rFonts w:ascii="Times New Roman" w:hAnsi="Times New Roman" w:cs="Times New Roman"/>
                <w:b/>
              </w:rPr>
              <w:t>valstybinis brandos egzaminas</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„Aitvaro“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„Aukuro“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„Ąžuolyno”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Baltijos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8,3</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Hermano Zudermano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„Varpo”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90,9</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20,0</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„Vėtrungės”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Vydūno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Vytauto Didžiojo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33,3</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„Žaliakalnio“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„Žemynos“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44,4</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Naujakiemio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8.</w:t>
            </w:r>
          </w:p>
        </w:tc>
        <w:tc>
          <w:tcPr>
            <w:tcW w:w="9117" w:type="dxa"/>
            <w:gridSpan w:val="7"/>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Biologijos valstybinis brandos egzaminas</w:t>
            </w:r>
            <w:r w:rsidRPr="00B936C9">
              <w:rPr>
                <w:rFonts w:ascii="Times New Roman" w:hAnsi="Times New Roman" w:cs="Times New Roman"/>
              </w:rPr>
              <w:t xml:space="preserve"> </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„Aitvaro“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25,0</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„Aukuro“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96,2</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„Ąžuolyno”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34,9</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Baltijos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Hermano Zudermano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„Varpo”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„Vėtrungės”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40</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Vydūno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Vytauto Didžiojo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61</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8,2</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„Žaliakalnio“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„Žemynos“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38</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92,1</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Naujakiemio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Salio Šemerio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9.</w:t>
            </w:r>
          </w:p>
        </w:tc>
        <w:tc>
          <w:tcPr>
            <w:tcW w:w="9117" w:type="dxa"/>
            <w:gridSpan w:val="7"/>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Chemijos valstybinis brandos egzaminas</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„Aitvaro“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50,0</w:t>
            </w:r>
          </w:p>
        </w:tc>
      </w:tr>
      <w:tr w:rsidR="009E7A7E" w:rsidRPr="00B936C9" w:rsidTr="00CD67D1">
        <w:trPr>
          <w:trHeight w:val="324"/>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„Aukuro“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„Ąžuolyno”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43,5</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Baltijos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Hermano Zudermano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„Varpo”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„Vėtrungės”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28,6</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Vydūno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Vytauto Didžiojo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33,3</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lastRenderedPageBreak/>
              <w:t>10.</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„Žaliakalnio“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„Žemynos“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92,3</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8,3</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10.</w:t>
            </w:r>
          </w:p>
        </w:tc>
        <w:tc>
          <w:tcPr>
            <w:tcW w:w="9117" w:type="dxa"/>
            <w:gridSpan w:val="7"/>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Fizikos valstybinis brandos egzaminas</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„Aitvaro“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21,4</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„Aukuro“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86,9</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„Ąžuolyno”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58</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41,4</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Baltijos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90,9</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Hermano Zudermano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„Varpo”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26,3</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„Vėtrungės”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8,3</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Vydūno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Vytauto Didžiojo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„Žaliakalnio“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87,5</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„Žemynos“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95,2</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396FE8">
        <w:trPr>
          <w:trHeight w:val="155"/>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11.</w:t>
            </w:r>
          </w:p>
        </w:tc>
        <w:tc>
          <w:tcPr>
            <w:tcW w:w="9117" w:type="dxa"/>
            <w:gridSpan w:val="7"/>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Istorijos valstybinis brandos egzaminas</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„Aitvaro“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81,3</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„Aukuro“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64</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92,2</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„Ąžuolyno”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57</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57</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14,0</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Baltijos</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64</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95,3</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Hermano Zudermano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92,9</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„Varpo”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50</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50</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„Vėtrungės”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60</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86,7</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Vydūno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93,3</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7,1</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Vytauto Didžiojo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90</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97,8</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„Žaliakalnio“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87,5</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7,1</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„Žemynos“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70</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93,3</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Naujakiemio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Salio Šemerio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75,0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396FE8">
        <w:trPr>
          <w:trHeight w:val="69"/>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12.</w:t>
            </w:r>
          </w:p>
        </w:tc>
        <w:tc>
          <w:tcPr>
            <w:tcW w:w="9117" w:type="dxa"/>
            <w:gridSpan w:val="7"/>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Geografijos valstybinis brandos egzaminas</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„Aukuro“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96,0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„Ąžuolyno”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26</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30,8</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Baltijos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95,7</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Hermano Zudermano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11,1</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„Varpo”</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„Vėtrungės”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35</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35</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Vydūno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25,0</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Vytauto Didžiojo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„Žaliakalnio“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„Žemynos“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201"/>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Naujakiemio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396FE8">
        <w:trPr>
          <w:trHeight w:val="65"/>
        </w:trPr>
        <w:tc>
          <w:tcPr>
            <w:tcW w:w="522"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w:t>
            </w:r>
          </w:p>
        </w:tc>
        <w:tc>
          <w:tcPr>
            <w:tcW w:w="2739"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Salio Šemerio suaugusiųjų </w:t>
            </w:r>
          </w:p>
        </w:tc>
        <w:tc>
          <w:tcPr>
            <w:tcW w:w="70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417"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bl>
    <w:p w:rsidR="009E7A7E" w:rsidRPr="00B936C9" w:rsidRDefault="009E7A7E" w:rsidP="005E64DF">
      <w:pPr>
        <w:tabs>
          <w:tab w:val="left" w:pos="142"/>
        </w:tabs>
        <w:spacing w:after="0" w:line="240" w:lineRule="auto"/>
        <w:jc w:val="both"/>
        <w:rPr>
          <w:rFonts w:ascii="Times New Roman" w:hAnsi="Times New Roman" w:cs="Times New Roman"/>
        </w:rPr>
      </w:pPr>
    </w:p>
    <w:p w:rsidR="00D17153" w:rsidRDefault="00D17153" w:rsidP="005E64DF">
      <w:pPr>
        <w:tabs>
          <w:tab w:val="left" w:pos="142"/>
        </w:tabs>
        <w:spacing w:after="0" w:line="240" w:lineRule="auto"/>
        <w:ind w:firstLine="709"/>
        <w:jc w:val="both"/>
        <w:rPr>
          <w:rFonts w:ascii="Times New Roman" w:hAnsi="Times New Roman" w:cs="Times New Roman"/>
        </w:rPr>
      </w:pPr>
    </w:p>
    <w:p w:rsidR="00D17153" w:rsidRDefault="00D17153" w:rsidP="005E64DF">
      <w:pPr>
        <w:tabs>
          <w:tab w:val="left" w:pos="142"/>
        </w:tabs>
        <w:spacing w:after="0" w:line="240" w:lineRule="auto"/>
        <w:ind w:firstLine="709"/>
        <w:jc w:val="both"/>
        <w:rPr>
          <w:rFonts w:ascii="Times New Roman" w:hAnsi="Times New Roman" w:cs="Times New Roman"/>
        </w:rPr>
      </w:pPr>
    </w:p>
    <w:p w:rsidR="00D17153" w:rsidRDefault="00D17153" w:rsidP="005E64DF">
      <w:pPr>
        <w:tabs>
          <w:tab w:val="left" w:pos="142"/>
        </w:tabs>
        <w:spacing w:after="0" w:line="240" w:lineRule="auto"/>
        <w:ind w:firstLine="709"/>
        <w:jc w:val="both"/>
        <w:rPr>
          <w:rFonts w:ascii="Times New Roman" w:hAnsi="Times New Roman" w:cs="Times New Roman"/>
        </w:rPr>
      </w:pPr>
    </w:p>
    <w:p w:rsidR="00D17153" w:rsidRDefault="00D17153" w:rsidP="005E64DF">
      <w:pPr>
        <w:tabs>
          <w:tab w:val="left" w:pos="142"/>
        </w:tabs>
        <w:spacing w:after="0" w:line="240" w:lineRule="auto"/>
        <w:ind w:firstLine="709"/>
        <w:jc w:val="both"/>
        <w:rPr>
          <w:rFonts w:ascii="Times New Roman" w:hAnsi="Times New Roman" w:cs="Times New Roman"/>
        </w:rPr>
      </w:pPr>
    </w:p>
    <w:p w:rsidR="00D17153" w:rsidRDefault="00D17153" w:rsidP="005E64DF">
      <w:pPr>
        <w:tabs>
          <w:tab w:val="left" w:pos="142"/>
        </w:tabs>
        <w:spacing w:after="0" w:line="240" w:lineRule="auto"/>
        <w:ind w:firstLine="709"/>
        <w:jc w:val="both"/>
        <w:rPr>
          <w:rFonts w:ascii="Times New Roman" w:hAnsi="Times New Roman" w:cs="Times New Roman"/>
        </w:rPr>
      </w:pPr>
    </w:p>
    <w:p w:rsidR="00D17153" w:rsidRDefault="00D17153" w:rsidP="005E64DF">
      <w:pPr>
        <w:tabs>
          <w:tab w:val="left" w:pos="142"/>
        </w:tabs>
        <w:spacing w:after="0" w:line="240" w:lineRule="auto"/>
        <w:ind w:firstLine="709"/>
        <w:jc w:val="both"/>
        <w:rPr>
          <w:rFonts w:ascii="Times New Roman" w:hAnsi="Times New Roman" w:cs="Times New Roman"/>
        </w:rPr>
      </w:pPr>
    </w:p>
    <w:p w:rsidR="009E7A7E" w:rsidRPr="00B936C9" w:rsidRDefault="009E7A7E" w:rsidP="005E64DF">
      <w:pPr>
        <w:tabs>
          <w:tab w:val="left" w:pos="142"/>
        </w:tabs>
        <w:spacing w:after="0" w:line="240" w:lineRule="auto"/>
        <w:ind w:firstLine="709"/>
        <w:jc w:val="both"/>
        <w:rPr>
          <w:rFonts w:ascii="Times New Roman" w:hAnsi="Times New Roman" w:cs="Times New Roman"/>
        </w:rPr>
      </w:pPr>
      <w:r w:rsidRPr="00B936C9">
        <w:rPr>
          <w:rFonts w:ascii="Times New Roman" w:hAnsi="Times New Roman" w:cs="Times New Roman"/>
        </w:rPr>
        <w:lastRenderedPageBreak/>
        <w:t>124 lentelė (7.14.). Menų ir technologijų mokyklinių brandos egzaminų rezultatai (laikiusiųjų, išlaikiusiųjų bei 9–10 balais išlaikiusiųjų skaičius ir dalis (%) pagal mokyklas</w:t>
      </w:r>
    </w:p>
    <w:tbl>
      <w:tblPr>
        <w:tblpPr w:leftFromText="180" w:rightFromText="180" w:vertAnchor="text" w:tblpX="108" w:tblpY="1"/>
        <w:tblOverlap w:val="never"/>
        <w:tblW w:w="9715" w:type="dxa"/>
        <w:tblLook w:val="0000" w:firstRow="0" w:lastRow="0" w:firstColumn="0" w:lastColumn="0" w:noHBand="0" w:noVBand="0"/>
      </w:tblPr>
      <w:tblGrid>
        <w:gridCol w:w="530"/>
        <w:gridCol w:w="1982"/>
        <w:gridCol w:w="1348"/>
        <w:gridCol w:w="1443"/>
        <w:gridCol w:w="1443"/>
        <w:gridCol w:w="1443"/>
        <w:gridCol w:w="1526"/>
      </w:tblGrid>
      <w:tr w:rsidR="009E7A7E" w:rsidRPr="00B936C9" w:rsidTr="00D17153">
        <w:trPr>
          <w:cantSplit/>
          <w:trHeight w:val="20"/>
          <w:tblHeader/>
        </w:trPr>
        <w:tc>
          <w:tcPr>
            <w:tcW w:w="2512" w:type="dxa"/>
            <w:gridSpan w:val="2"/>
            <w:tcBorders>
              <w:top w:val="single" w:sz="4" w:space="0" w:color="auto"/>
              <w:left w:val="single" w:sz="6" w:space="0" w:color="auto"/>
              <w:bottom w:val="single" w:sz="4" w:space="0" w:color="auto"/>
              <w:right w:val="single" w:sz="6" w:space="0" w:color="auto"/>
            </w:tcBorders>
          </w:tcPr>
          <w:p w:rsidR="009E7A7E" w:rsidRPr="00B936C9" w:rsidRDefault="009E7A7E" w:rsidP="005E64DF">
            <w:pPr>
              <w:pStyle w:val="Antrat3"/>
              <w:rPr>
                <w:b/>
                <w:i/>
                <w:sz w:val="22"/>
                <w:szCs w:val="22"/>
              </w:rPr>
            </w:pPr>
            <w:r w:rsidRPr="00B936C9">
              <w:rPr>
                <w:sz w:val="22"/>
                <w:szCs w:val="22"/>
              </w:rPr>
              <w:t>Gimnazijos pavadinimas</w:t>
            </w:r>
          </w:p>
        </w:tc>
        <w:tc>
          <w:tcPr>
            <w:tcW w:w="1348" w:type="dxa"/>
            <w:tcBorders>
              <w:top w:val="single" w:sz="4" w:space="0" w:color="auto"/>
              <w:left w:val="single" w:sz="6" w:space="0" w:color="auto"/>
              <w:bottom w:val="single" w:sz="4"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Laikiusiųjų skaičius</w:t>
            </w:r>
          </w:p>
        </w:tc>
        <w:tc>
          <w:tcPr>
            <w:tcW w:w="1443" w:type="dxa"/>
            <w:tcBorders>
              <w:top w:val="single" w:sz="4" w:space="0" w:color="auto"/>
              <w:left w:val="single" w:sz="6" w:space="0" w:color="auto"/>
              <w:bottom w:val="single" w:sz="4"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Išlaikiusiųjų skaičius</w:t>
            </w:r>
          </w:p>
          <w:p w:rsidR="009E7A7E" w:rsidRPr="00B936C9" w:rsidRDefault="009E7A7E" w:rsidP="005E64DF">
            <w:pPr>
              <w:spacing w:after="0" w:line="240" w:lineRule="auto"/>
              <w:jc w:val="center"/>
              <w:rPr>
                <w:rFonts w:ascii="Times New Roman" w:hAnsi="Times New Roman" w:cs="Times New Roman"/>
              </w:rPr>
            </w:pPr>
          </w:p>
        </w:tc>
        <w:tc>
          <w:tcPr>
            <w:tcW w:w="1443" w:type="dxa"/>
            <w:tcBorders>
              <w:top w:val="single" w:sz="4" w:space="0" w:color="auto"/>
              <w:left w:val="single" w:sz="6" w:space="0" w:color="auto"/>
              <w:bottom w:val="single" w:sz="4"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Išlaikiusiųjų 9–10 balais skaičius</w:t>
            </w:r>
          </w:p>
        </w:tc>
        <w:tc>
          <w:tcPr>
            <w:tcW w:w="1443" w:type="dxa"/>
            <w:tcBorders>
              <w:top w:val="single" w:sz="6" w:space="0" w:color="auto"/>
              <w:left w:val="single" w:sz="6"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Išlaikiusiųjų dalis (%) nuo laikiusiųjų skaičiaus </w:t>
            </w:r>
          </w:p>
        </w:tc>
        <w:tc>
          <w:tcPr>
            <w:tcW w:w="1526" w:type="dxa"/>
            <w:tcBorders>
              <w:top w:val="single" w:sz="6"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Išlaikiusiųjų 9-10 balais dalis (%) nuo išlaikiusiųjų skaičiaus  </w:t>
            </w:r>
          </w:p>
        </w:tc>
      </w:tr>
      <w:tr w:rsidR="009E7A7E" w:rsidRPr="00B936C9" w:rsidTr="00396FE8">
        <w:trPr>
          <w:cantSplit/>
          <w:trHeight w:val="99"/>
        </w:trPr>
        <w:tc>
          <w:tcPr>
            <w:tcW w:w="530" w:type="dxa"/>
            <w:tcBorders>
              <w:top w:val="single" w:sz="4" w:space="0" w:color="auto"/>
              <w:left w:val="single" w:sz="6" w:space="0" w:color="auto"/>
              <w:bottom w:val="single" w:sz="4" w:space="0" w:color="auto"/>
              <w:right w:val="single" w:sz="4" w:space="0" w:color="auto"/>
            </w:tcBorders>
          </w:tcPr>
          <w:p w:rsidR="009E7A7E" w:rsidRPr="00B936C9" w:rsidRDefault="009E7A7E" w:rsidP="005E64DF">
            <w:pPr>
              <w:pStyle w:val="Antrat3"/>
              <w:rPr>
                <w:i/>
                <w:sz w:val="22"/>
                <w:szCs w:val="22"/>
              </w:rPr>
            </w:pPr>
            <w:r w:rsidRPr="00B936C9">
              <w:rPr>
                <w:sz w:val="22"/>
                <w:szCs w:val="22"/>
              </w:rPr>
              <w:t>1.</w:t>
            </w:r>
          </w:p>
        </w:tc>
        <w:tc>
          <w:tcPr>
            <w:tcW w:w="9185" w:type="dxa"/>
            <w:gridSpan w:val="6"/>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Menų mokyklinis brandos egzaminas</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„Aitvaro“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102"/>
              <w:rPr>
                <w:rFonts w:ascii="Times New Roman" w:hAnsi="Times New Roman" w:cs="Times New Roman"/>
              </w:rPr>
            </w:pPr>
            <w:r w:rsidRPr="00B936C9">
              <w:rPr>
                <w:rFonts w:ascii="Times New Roman" w:hAnsi="Times New Roman" w:cs="Times New Roman"/>
              </w:rPr>
              <w:t xml:space="preserve">„Aukuro“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80,9</w:t>
            </w:r>
          </w:p>
        </w:tc>
      </w:tr>
      <w:tr w:rsidR="009E7A7E" w:rsidRPr="00B936C9" w:rsidTr="00CD67D1">
        <w:trPr>
          <w:trHeight w:val="184"/>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„Ąžuolyno”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102"/>
              <w:jc w:val="both"/>
              <w:rPr>
                <w:rFonts w:ascii="Times New Roman" w:hAnsi="Times New Roman" w:cs="Times New Roman"/>
              </w:rPr>
            </w:pPr>
            <w:r w:rsidRPr="00B936C9">
              <w:rPr>
                <w:rFonts w:ascii="Times New Roman" w:hAnsi="Times New Roman" w:cs="Times New Roman"/>
              </w:rPr>
              <w:t xml:space="preserve">Baltijos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72,7</w:t>
            </w:r>
          </w:p>
        </w:tc>
      </w:tr>
      <w:tr w:rsidR="009E7A7E" w:rsidRPr="00B936C9" w:rsidTr="00CD67D1">
        <w:trPr>
          <w:trHeight w:val="609"/>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Hermano Zudermano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„Varpo”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80,0</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12"/>
              <w:rPr>
                <w:rFonts w:ascii="Times New Roman" w:hAnsi="Times New Roman" w:cs="Times New Roman"/>
              </w:rPr>
            </w:pPr>
            <w:r w:rsidRPr="00B936C9">
              <w:rPr>
                <w:rFonts w:ascii="Times New Roman" w:hAnsi="Times New Roman" w:cs="Times New Roman"/>
              </w:rPr>
              <w:t xml:space="preserve">„Vėtrungės”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83,3</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Vydūno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83,3</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Vytauto Didžiojo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„Žaliakalnio“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87,5</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„Žemynos“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12"/>
              <w:rPr>
                <w:rFonts w:ascii="Times New Roman" w:hAnsi="Times New Roman" w:cs="Times New Roman"/>
              </w:rPr>
            </w:pPr>
            <w:r w:rsidRPr="00B936C9">
              <w:rPr>
                <w:rFonts w:ascii="Times New Roman" w:hAnsi="Times New Roman" w:cs="Times New Roman"/>
              </w:rPr>
              <w:t xml:space="preserve">Salio Šemerio suaugusiųjų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93,8</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60,0</w:t>
            </w:r>
          </w:p>
        </w:tc>
      </w:tr>
      <w:tr w:rsidR="009E7A7E" w:rsidRPr="00B936C9" w:rsidTr="00CD67D1">
        <w:trPr>
          <w:trHeight w:val="39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13.</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Naujakiemio suaugusiųjų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37</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43,2</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b/>
              </w:rPr>
            </w:pPr>
            <w:r w:rsidRPr="00B936C9">
              <w:rPr>
                <w:rFonts w:ascii="Times New Roman" w:hAnsi="Times New Roman" w:cs="Times New Roman"/>
                <w:b/>
              </w:rPr>
              <w:t>2.</w:t>
            </w:r>
          </w:p>
        </w:tc>
        <w:tc>
          <w:tcPr>
            <w:tcW w:w="9185" w:type="dxa"/>
            <w:gridSpan w:val="6"/>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Technologijų mokyklinis brandos egzaminas</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„Aitvaro“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66,7</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102"/>
              <w:rPr>
                <w:rFonts w:ascii="Times New Roman" w:hAnsi="Times New Roman" w:cs="Times New Roman"/>
              </w:rPr>
            </w:pPr>
            <w:r w:rsidRPr="00B936C9">
              <w:rPr>
                <w:rFonts w:ascii="Times New Roman" w:hAnsi="Times New Roman" w:cs="Times New Roman"/>
              </w:rPr>
              <w:t xml:space="preserve">„Aukuro“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16,7</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„Ąžuolyno”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102"/>
              <w:jc w:val="both"/>
              <w:rPr>
                <w:rFonts w:ascii="Times New Roman" w:hAnsi="Times New Roman" w:cs="Times New Roman"/>
              </w:rPr>
            </w:pPr>
            <w:r w:rsidRPr="00B936C9">
              <w:rPr>
                <w:rFonts w:ascii="Times New Roman" w:hAnsi="Times New Roman" w:cs="Times New Roman"/>
              </w:rPr>
              <w:t xml:space="preserve">Baltijos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24</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41,7</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„Varpo”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33,3</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12"/>
              <w:rPr>
                <w:rFonts w:ascii="Times New Roman" w:hAnsi="Times New Roman" w:cs="Times New Roman"/>
              </w:rPr>
            </w:pPr>
            <w:r w:rsidRPr="00B936C9">
              <w:rPr>
                <w:rFonts w:ascii="Times New Roman" w:hAnsi="Times New Roman" w:cs="Times New Roman"/>
              </w:rPr>
              <w:t xml:space="preserve">„Vėtrungės”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30,0</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„Žaliakalnio“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17</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88,2</w:t>
            </w:r>
          </w:p>
        </w:tc>
      </w:tr>
      <w:tr w:rsidR="009E7A7E" w:rsidRPr="00B936C9" w:rsidTr="00CD67D1">
        <w:trPr>
          <w:trHeight w:val="20"/>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„Žemynos“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37,5</w:t>
            </w:r>
          </w:p>
        </w:tc>
      </w:tr>
      <w:tr w:rsidR="009E7A7E" w:rsidRPr="00B936C9" w:rsidTr="00CD67D1">
        <w:trPr>
          <w:trHeight w:val="488"/>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12"/>
              <w:rPr>
                <w:rFonts w:ascii="Times New Roman" w:hAnsi="Times New Roman" w:cs="Times New Roman"/>
              </w:rPr>
            </w:pPr>
            <w:r w:rsidRPr="00B936C9">
              <w:rPr>
                <w:rFonts w:ascii="Times New Roman" w:hAnsi="Times New Roman" w:cs="Times New Roman"/>
              </w:rPr>
              <w:t xml:space="preserve">Salio Šemerio suaugusiųjų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43</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43</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51,2</w:t>
            </w:r>
          </w:p>
        </w:tc>
      </w:tr>
      <w:tr w:rsidR="009E7A7E" w:rsidRPr="00B936C9" w:rsidTr="00CD67D1">
        <w:trPr>
          <w:trHeight w:val="287"/>
        </w:trPr>
        <w:tc>
          <w:tcPr>
            <w:tcW w:w="530"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w:t>
            </w:r>
          </w:p>
        </w:tc>
        <w:tc>
          <w:tcPr>
            <w:tcW w:w="1981"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ind w:left="72"/>
              <w:rPr>
                <w:rFonts w:ascii="Times New Roman" w:hAnsi="Times New Roman" w:cs="Times New Roman"/>
              </w:rPr>
            </w:pPr>
            <w:r w:rsidRPr="00B936C9">
              <w:rPr>
                <w:rFonts w:ascii="Times New Roman" w:hAnsi="Times New Roman" w:cs="Times New Roman"/>
              </w:rPr>
              <w:t xml:space="preserve">Naujakiemio suaugusiųjų </w:t>
            </w:r>
          </w:p>
        </w:tc>
        <w:tc>
          <w:tcPr>
            <w:tcW w:w="1348"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443" w:type="dxa"/>
            <w:tcBorders>
              <w:top w:val="single" w:sz="6" w:space="0" w:color="auto"/>
              <w:left w:val="single" w:sz="6"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1443" w:type="dxa"/>
            <w:tcBorders>
              <w:top w:val="single" w:sz="6" w:space="0" w:color="auto"/>
              <w:left w:val="single" w:sz="6" w:space="0" w:color="auto"/>
              <w:bottom w:val="single" w:sz="6"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1526" w:type="dxa"/>
            <w:tcBorders>
              <w:top w:val="single" w:sz="6" w:space="0" w:color="auto"/>
              <w:left w:val="single" w:sz="4" w:space="0" w:color="auto"/>
              <w:bottom w:val="single" w:sz="6" w:space="0" w:color="auto"/>
              <w:right w:val="single" w:sz="6" w:space="0" w:color="auto"/>
            </w:tcBorders>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bl>
    <w:p w:rsidR="009E7A7E" w:rsidRPr="00B936C9" w:rsidRDefault="009E7A7E" w:rsidP="005E64DF">
      <w:pPr>
        <w:spacing w:after="0" w:line="240" w:lineRule="auto"/>
        <w:jc w:val="both"/>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125 lentelė (7.16.1.). Respublikinių olimpiadų, konkursų nugalėtojų 2013–2014 m. m. skaičius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7021"/>
        <w:gridCol w:w="951"/>
      </w:tblGrid>
      <w:tr w:rsidR="009E7A7E" w:rsidRPr="00B936C9" w:rsidTr="00D17153">
        <w:trPr>
          <w:trHeight w:val="20"/>
          <w:tblHeader/>
        </w:trPr>
        <w:tc>
          <w:tcPr>
            <w:tcW w:w="860"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Švietimo įstaigos pavadinimas</w:t>
            </w:r>
          </w:p>
        </w:tc>
        <w:tc>
          <w:tcPr>
            <w:tcW w:w="3646"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Respublikinės olimpiados ar konkurso pavadinimas</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Nugalė</w:t>
            </w: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tojų skaičius</w:t>
            </w:r>
          </w:p>
        </w:tc>
      </w:tr>
      <w:tr w:rsidR="009E7A7E" w:rsidRPr="00B936C9" w:rsidTr="00D17153">
        <w:trPr>
          <w:trHeight w:val="20"/>
        </w:trPr>
        <w:tc>
          <w:tcPr>
            <w:tcW w:w="4506" w:type="pct"/>
            <w:gridSpan w:val="2"/>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Gimnazijos</w:t>
            </w:r>
          </w:p>
        </w:tc>
        <w:tc>
          <w:tcPr>
            <w:tcW w:w="494" w:type="pct"/>
          </w:tcPr>
          <w:p w:rsidR="009E7A7E" w:rsidRPr="00B936C9" w:rsidRDefault="009E7A7E" w:rsidP="005E64DF">
            <w:pPr>
              <w:spacing w:after="0" w:line="240" w:lineRule="auto"/>
              <w:jc w:val="center"/>
              <w:rPr>
                <w:rFonts w:ascii="Times New Roman" w:hAnsi="Times New Roman" w:cs="Times New Roman"/>
              </w:rPr>
            </w:pP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„Aitvaro“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Lietuvos mokinių vokiečių kalbos olimpiada; konkursas „Fizikos bandymai aplink mus“</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„Aukuro“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46-asis Lietuvos mokinių jaunųjų filologų konkursas; Kalbų kengūra; Lietuvos mokinių prancūziškos dainos festivalis; respublikos edukacinis konkursas „Olympis–2014“; Lietuvos mokinių fizikos olimpiada; Lietuvos mokinių geografijos olimpiada</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„Ąžuolyno“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Lietuvių kalbos ir literatūros olimpiada Lietuvos ir užsienio lietuviškų mokyklų mokiniams; respublikinė anglų kalbos olimpiada; respublikinis konkursas „Švari galva – švari kalba“; 25-oji Lietuvos mokinių informatikos olimpiada; Nacionalinis Č.Kudabos geografijos konkursas; respublikinis dr. J. P. Kazicko moksleivių kompiuterininkų forumo programavimo konkursas; 62-oji Lietuvos mokinių fizikos olimpiada; XXV Lietuvos mokinių fizikos </w:t>
            </w:r>
            <w:r w:rsidRPr="00B936C9">
              <w:rPr>
                <w:rFonts w:ascii="Times New Roman" w:hAnsi="Times New Roman" w:cs="Times New Roman"/>
              </w:rPr>
              <w:lastRenderedPageBreak/>
              <w:t>čempionatas; 5-oji gamtos mokslų olimpiada; komandinė jaunųjų matematikų olimpiada prof. Vytauto Liutiko prizui laimėti; 46-asis Lietuvos mokinių jaunųjų filologų konkursas; respublikinis konkursas „Kalbų kengūra“; Lietuvos mokinių technologijų olimpiada; 21-oji Lietuvos mokinių rusų (užsienio) kalbos olimpiada; KTU profesoriaus Baršausko fizikos turnyras; 20-oji Lietuvos mokinių ekonomikos ir verslo olimpiada</w:t>
            </w:r>
          </w:p>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respublikinis konkursas „Finansų laboratorija 2014“; LR Ūkio ministerijos organizuotas konkursas „Jaunimo verslumo skatinimas“</w:t>
            </w:r>
          </w:p>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Lietuvos MMB mugė; nacionalinis moksleivių finansinio raštingumo konkursas „Euro klasė 2014“; respublikinis konkursas „Pažink Kiniją“; respublikinis konkursas „Pažink Italiją“; 6-oji „Idėjų mugė“; konkursas „Moksleivių poezijos ruduo“; atranka į Lietuvos debatų rinktinę; respublikinis anglų kalbos oratorių konkursas; respublikinis debatų turnyras „Jablonskis Invitational 2014“; respublikinis televizijos konkursas „Lietuvos tūkstantmečio vaikai“; respublikinis vaikų ir moksleivių  televizijos konkursas „Dainų dainelė“; respublikinis skaitovų konkursas; respublikinis meninio skaitymo ir poetinių kompozicijų konkursas; respublikinis M. Valančiaus raštų ir K. Donelaičio meninio skaitymo konkursas </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lastRenderedPageBreak/>
              <w:t>89</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Baltijos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Respublikinis festivalis ,,Teatrinės ir kino improvizacijos Palanga 2013“; nacionalinis ekoidėjų konkursas “Ekomokykla”; respublikinis robotų moksleivių konstruktorių superfinalas; Lietuvos mokinių meninio skaitymo konkursas (šalies etapas); šalies konkursas ,,Lietuvos kovų už laisvę ir netekčių istorija“ (filmai); šalies konkursas ,,Istorijos Kengūra 2014 m.“</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27</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Vytauto Didžiojo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6-oji Lietuvos mokinių gamtos mokslų olimpiada; Lietuvos mokinių anglų kalbos olimpiada</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„Varpo“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Respublikinis moksleivių skaitovų konkursas, organizuotas Maironio lietuvių literatūros muziejaus; respublikinis moksleivių etnokultūrinio projekto ,,Šeimos istorija - mano istorija" ,,Genealoginio giminės medžio konkursas"; Lietuvos mokinių meninio skaitymo konkursas;</w:t>
            </w:r>
          </w:p>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Lietuvos mokinių olimpinio festivalio lengvosios atletikos rutulio stūmimo varžybos</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„Vėtrungės“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Nacionalinis diktantas: raštingiausia Lietuvos klasė; programa „Kalbą kuriu AŠ“; konkursas „Taisyk“ </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33</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Vydūno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Respublikinė muzikos olimpiada, Klaipėdos apskrities progimnazijų ir gimnazijų literatūrinės pasakos konkursas „Amato stebuklas“; respublikinis trumposios prozos kūrinių konkursas ,,Gyvenimas – tai sapnas“; respublikinis mokinių rašinių konkursas ,,Mano teisės ir pareigos“; respublikinis Jaunojo kino kritiko konkursas,  respublikinis edukacinis kino projektas ,,Kino knyga“; rašinių konkursas „Dienoraštis“; jaunųjų filologų konkursas; respublikinis rašinių konkursas „Lietuvos kovų už laisvę ir netekčių istorija“;  respublikinis konkursas „Pasakyk diskriminacijai „NE“; meninio skaitymo  kompozicijų konkursas; poetinė kompozicija ,,Visos gyvenimo spalvos "; respublikinis edukacinis konkursas „Olympis“; televizijos konkursas „Dainų dainelė“; Euroscola konkursas vidurinėms mokykloms</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52</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Hermano Zudermano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Konkursas „Lietuvos kovų už laisvę ir netekčių istorija“; III-as respublikinis jaunųjų populiariosios dainos kūrėjų konkursas „Atrask save“</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„Žaliakalnio“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21-oji Lietuvos mokinių rusų (gimtosios ir užsienio) kalbos olimpiada; Lietuvos mokinių technologijų olimpiada; 20-oji Lietuvos mokinių dailės olimpiada; V Respublikinis meninio skaitymo konkursas  „Gimtoji kalba”; respublikinis vertimų ir iliustracijų konkursas „Tavo žvilgsnis“</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„Žemynos“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Dailės olimpiada; nacionalinis vaikų kūrybos dailės darbų konkursas ,,Piešiam“</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Salio Šemerio suaugusiųjų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Gamtos, istorijos, esė konkursas ,,Už žmogaus paskirties sampratos paieškų savitumą“; ,,Tavo žvilgsnis 2014“</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r>
      <w:tr w:rsidR="009E7A7E" w:rsidRPr="00B936C9" w:rsidTr="00D17153">
        <w:trPr>
          <w:trHeight w:val="20"/>
        </w:trPr>
        <w:tc>
          <w:tcPr>
            <w:tcW w:w="4506" w:type="pct"/>
            <w:gridSpan w:val="2"/>
          </w:tcPr>
          <w:p w:rsidR="009E7A7E" w:rsidRPr="00B936C9" w:rsidRDefault="009E7A7E" w:rsidP="005E64DF">
            <w:pPr>
              <w:spacing w:after="0" w:line="240" w:lineRule="auto"/>
              <w:jc w:val="right"/>
              <w:rPr>
                <w:rFonts w:ascii="Times New Roman" w:hAnsi="Times New Roman" w:cs="Times New Roman"/>
              </w:rPr>
            </w:pPr>
            <w:r w:rsidRPr="00B936C9">
              <w:rPr>
                <w:rFonts w:ascii="Times New Roman" w:hAnsi="Times New Roman" w:cs="Times New Roman"/>
                <w:b/>
              </w:rPr>
              <w:lastRenderedPageBreak/>
              <w:t>Iš viso gimnazijose</w:t>
            </w:r>
          </w:p>
        </w:tc>
        <w:tc>
          <w:tcPr>
            <w:tcW w:w="494" w:type="pct"/>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250</w:t>
            </w:r>
          </w:p>
        </w:tc>
      </w:tr>
      <w:tr w:rsidR="009E7A7E" w:rsidRPr="00B936C9" w:rsidTr="00D17153">
        <w:trPr>
          <w:trHeight w:val="20"/>
        </w:trPr>
        <w:tc>
          <w:tcPr>
            <w:tcW w:w="4506" w:type="pct"/>
            <w:gridSpan w:val="2"/>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Progimnazijos</w:t>
            </w:r>
          </w:p>
        </w:tc>
        <w:tc>
          <w:tcPr>
            <w:tcW w:w="494" w:type="pct"/>
          </w:tcPr>
          <w:p w:rsidR="009E7A7E" w:rsidRPr="00B936C9" w:rsidRDefault="009E7A7E" w:rsidP="005E64DF">
            <w:pPr>
              <w:spacing w:after="0" w:line="240" w:lineRule="auto"/>
              <w:jc w:val="center"/>
              <w:rPr>
                <w:rFonts w:ascii="Times New Roman" w:hAnsi="Times New Roman" w:cs="Times New Roman"/>
              </w:rPr>
            </w:pP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„Gabijos“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Gamtos Kengūra 2014; Kalbų kengūra 2014</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Simono Dacho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Lietuvos moksleivių meninio skaitymo konkursas; XX Lietuvos mokinių aviamodelių varžybos “Skrydis” </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Prano Mašioto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Respublikinis konkursas  „Gamtos kengūra“; respublikinis anglų k. konkursas „Olimpis 2014“; respublikinis IT konkursas „Bebras“</w:t>
            </w:r>
          </w:p>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respublikinis matematikos konkursas „Kengūra“; Lietuvos vaikų ir moksleivių televizijos konkursas „Dainų dainelė“</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Sendvario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Vertimų ir iliustracijų projektas ,,Tavo žvilgsnis“; respublikinis istorijos konkursas ,,Kengūra 2014“</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Liudviko Stulpino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IKT 1–4 kl. mokinių kompiuterinio atviruko konkursas „Tau, Mamyte“; atšvaito piešinio konkursas „Mes saugantys šviesos ženklai“; vertimų ir iliustracijų konkursas „Tavo žvilgsnis“; Kalbų Kengūra–2014</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Tauralaukio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Kredito unijos „Naftininkų investicijos“ piešinių konkursas „Taupau savo svajonei“; respublikinis IT konkursas „Bebras“; nacionalinės moksleivių akademijos (NMA) organizuota 5-8 klasių matematikos olimpiada; respublikinis N. Kazakovos kompiuterių mokyklos kompiuterinių piešinių konkursas „Žiemos fantazija 2013“</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„Verdenės“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Kalbų kengūra; Gamtos Kengūra; Tavo žvilgsnis 4 klasių matematikų olimpiada; informacinių technologijų konkursas „Bebras“; matematikos konkursas „Kengūra“</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54</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Konkursas „Šviesoforas“; matematikos Kengūra; anglų kalbos Kengūra; anglų vertimo ir iliustracijų kalbos konkursas „Tavo žvilgsnis“; lietuvių kalbos konkursas „Olimpis 2014“; gamtos mokslų Kengūra; rusų kalbos Kengūra; Lietuvos mokinių olimpinio festivalio plaukimo varžybos; šokių festivalis-konkursas „Ant stogo 2014“; konkursas „Augantys talentai“; šokio festivalis konkursas „Šokio mozaika 2014“</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r>
      <w:tr w:rsidR="009E7A7E" w:rsidRPr="00B936C9" w:rsidTr="00D17153">
        <w:trPr>
          <w:trHeight w:val="20"/>
        </w:trPr>
        <w:tc>
          <w:tcPr>
            <w:tcW w:w="4506" w:type="pct"/>
            <w:gridSpan w:val="2"/>
          </w:tcPr>
          <w:p w:rsidR="009E7A7E" w:rsidRPr="00B936C9" w:rsidRDefault="009E7A7E" w:rsidP="005E64DF">
            <w:pPr>
              <w:spacing w:after="0" w:line="240" w:lineRule="auto"/>
              <w:jc w:val="right"/>
              <w:rPr>
                <w:rFonts w:ascii="Times New Roman" w:hAnsi="Times New Roman" w:cs="Times New Roman"/>
              </w:rPr>
            </w:pPr>
            <w:r w:rsidRPr="00B936C9">
              <w:rPr>
                <w:rFonts w:ascii="Times New Roman" w:hAnsi="Times New Roman" w:cs="Times New Roman"/>
                <w:b/>
              </w:rPr>
              <w:t>Iš viso progimnazijose</w:t>
            </w:r>
          </w:p>
        </w:tc>
        <w:tc>
          <w:tcPr>
            <w:tcW w:w="494" w:type="pct"/>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236</w:t>
            </w:r>
          </w:p>
        </w:tc>
      </w:tr>
      <w:tr w:rsidR="009E7A7E" w:rsidRPr="00B936C9" w:rsidTr="00D17153">
        <w:trPr>
          <w:trHeight w:val="20"/>
        </w:trPr>
        <w:tc>
          <w:tcPr>
            <w:tcW w:w="4506" w:type="pct"/>
            <w:gridSpan w:val="2"/>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Pagrindinės mokyklos</w:t>
            </w:r>
          </w:p>
        </w:tc>
        <w:tc>
          <w:tcPr>
            <w:tcW w:w="494" w:type="pct"/>
          </w:tcPr>
          <w:p w:rsidR="009E7A7E" w:rsidRPr="00B936C9" w:rsidRDefault="009E7A7E" w:rsidP="005E64DF">
            <w:pPr>
              <w:spacing w:after="0" w:line="240" w:lineRule="auto"/>
              <w:jc w:val="center"/>
              <w:rPr>
                <w:rFonts w:ascii="Times New Roman" w:hAnsi="Times New Roman" w:cs="Times New Roman"/>
              </w:rPr>
            </w:pP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Gedminų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VI-VIII klasių Lietuvos moksleivių matematikos olimpiada; konkursas „Olimpis 2014“; Lietuvos moksleivių informacinių technologijų konkursas „Bebras“; vertimų ir iliustracijų projektas „Tavo žvilgsnis“. Kalbų Kengūra (lietuvių kalba); gamtos mokslų Kengūra; istorijos Kengūra</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41</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Maksimo Gorkio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Respublikinis dailyraščio konkursas; Lietuvos Respublikos Seimo taurės-2014“ šachmatų varžybos; Lietuvos jaunučių fechtavimosi pirmenybės; respublikinis edukacinis konkursas „Olimpis“ (lietuvių kalba); „Tegyvuoja teatras“</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Vitės </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Respublikinė mokslinė mokinių konferencija „Tolerantiška mokykla – saugi visuomenė“ ; respublikinis ekologinis konkursas „Darom“</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9E7A7E" w:rsidRPr="00B936C9" w:rsidTr="00D17153">
        <w:trPr>
          <w:trHeight w:val="20"/>
        </w:trPr>
        <w:tc>
          <w:tcPr>
            <w:tcW w:w="4506" w:type="pct"/>
            <w:gridSpan w:val="2"/>
          </w:tcPr>
          <w:p w:rsidR="009E7A7E" w:rsidRPr="00B936C9" w:rsidRDefault="009E7A7E" w:rsidP="005E64DF">
            <w:pPr>
              <w:spacing w:after="0" w:line="240" w:lineRule="auto"/>
              <w:jc w:val="right"/>
              <w:rPr>
                <w:rFonts w:ascii="Times New Roman" w:hAnsi="Times New Roman" w:cs="Times New Roman"/>
              </w:rPr>
            </w:pPr>
            <w:r w:rsidRPr="00B936C9">
              <w:rPr>
                <w:rFonts w:ascii="Times New Roman" w:hAnsi="Times New Roman" w:cs="Times New Roman"/>
                <w:b/>
              </w:rPr>
              <w:t>Iš viso pagrindinėse mokyklos</w:t>
            </w:r>
          </w:p>
        </w:tc>
        <w:tc>
          <w:tcPr>
            <w:tcW w:w="494" w:type="pct"/>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52</w:t>
            </w: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„Medeinės“ mokykla</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Lietuvių kalbos konkursas „Olympis 2014“; respublikinis konkursas „Gerumo sparnai“; respublikinis konkursas „Perliukai“; respublikinis vaikų kūrybinių darbų konkursas „Angelo žinia“</w:t>
            </w:r>
          </w:p>
        </w:tc>
        <w:tc>
          <w:tcPr>
            <w:tcW w:w="494" w:type="pct"/>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34</w:t>
            </w:r>
          </w:p>
        </w:tc>
      </w:tr>
      <w:tr w:rsidR="009E7A7E" w:rsidRPr="00B936C9" w:rsidTr="00D17153">
        <w:trPr>
          <w:trHeight w:val="20"/>
        </w:trPr>
        <w:tc>
          <w:tcPr>
            <w:tcW w:w="4506" w:type="pct"/>
            <w:gridSpan w:val="2"/>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Pradinės mokyklos</w:t>
            </w:r>
          </w:p>
        </w:tc>
        <w:tc>
          <w:tcPr>
            <w:tcW w:w="494" w:type="pct"/>
          </w:tcPr>
          <w:p w:rsidR="009E7A7E" w:rsidRPr="00B936C9" w:rsidRDefault="009E7A7E" w:rsidP="005E64DF">
            <w:pPr>
              <w:spacing w:after="0" w:line="240" w:lineRule="auto"/>
              <w:jc w:val="center"/>
              <w:rPr>
                <w:rFonts w:ascii="Times New Roman" w:hAnsi="Times New Roman" w:cs="Times New Roman"/>
              </w:rPr>
            </w:pPr>
          </w:p>
        </w:tc>
      </w:tr>
      <w:tr w:rsidR="009E7A7E" w:rsidRPr="00B936C9" w:rsidTr="00D17153">
        <w:trPr>
          <w:trHeight w:val="20"/>
        </w:trPr>
        <w:tc>
          <w:tcPr>
            <w:tcW w:w="860"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„Gilijos“ </w:t>
            </w:r>
          </w:p>
        </w:tc>
        <w:tc>
          <w:tcPr>
            <w:tcW w:w="3646" w:type="pc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Tarptautinis vaikų ir jaunimo nacionalinės dainos konkursas „Garsų paletė 2014“; </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r>
      <w:tr w:rsidR="009E7A7E" w:rsidRPr="00B936C9" w:rsidTr="00D17153">
        <w:trPr>
          <w:trHeight w:val="20"/>
        </w:trPr>
        <w:tc>
          <w:tcPr>
            <w:tcW w:w="860" w:type="pct"/>
          </w:tcPr>
          <w:p w:rsidR="009E7A7E" w:rsidRPr="00B936C9" w:rsidRDefault="009E7A7E"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„Pakalnutės“ m-d</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Respublikinis rusų kalbos (gimtosios) dailyraščio konkursas</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9E7A7E" w:rsidRPr="00B936C9" w:rsidTr="00D17153">
        <w:trPr>
          <w:trHeight w:val="20"/>
        </w:trPr>
        <w:tc>
          <w:tcPr>
            <w:tcW w:w="860" w:type="pct"/>
          </w:tcPr>
          <w:p w:rsidR="009E7A7E" w:rsidRPr="00B936C9" w:rsidRDefault="009E7A7E"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„Saulutės“ m-d</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Kalbų kengūra – 2014; Gamtos kengūra – 2014</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r>
      <w:tr w:rsidR="009E7A7E" w:rsidRPr="00B936C9" w:rsidTr="00D17153">
        <w:trPr>
          <w:trHeight w:val="20"/>
        </w:trPr>
        <w:tc>
          <w:tcPr>
            <w:tcW w:w="860" w:type="pct"/>
          </w:tcPr>
          <w:p w:rsidR="009E7A7E" w:rsidRPr="00B936C9" w:rsidRDefault="009E7A7E"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 xml:space="preserve">„Varpelio“ </w:t>
            </w:r>
          </w:p>
          <w:p w:rsidR="009E7A7E" w:rsidRPr="00B936C9" w:rsidRDefault="009E7A7E"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m-d</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 xml:space="preserve">Taikomojo dizaino konkursas vaikams „Nusipiešk savo svajonių kojinytes 2014“; vertimų konkursas „Tavo žvilgsnis“; konkursas „Kalbų Kengūra“; „Istorijos Kengūra“ </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r>
      <w:tr w:rsidR="009E7A7E" w:rsidRPr="00B936C9" w:rsidTr="00D17153">
        <w:trPr>
          <w:trHeight w:val="20"/>
        </w:trPr>
        <w:tc>
          <w:tcPr>
            <w:tcW w:w="860" w:type="pct"/>
          </w:tcPr>
          <w:p w:rsidR="009E7A7E" w:rsidRPr="00B936C9" w:rsidRDefault="009E7A7E"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lastRenderedPageBreak/>
              <w:t xml:space="preserve">„Versmės“ </w:t>
            </w:r>
          </w:p>
          <w:p w:rsidR="009E7A7E" w:rsidRPr="00B936C9" w:rsidRDefault="009E7A7E"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m-d</w:t>
            </w:r>
          </w:p>
        </w:tc>
        <w:tc>
          <w:tcPr>
            <w:tcW w:w="3646" w:type="pct"/>
          </w:tcPr>
          <w:p w:rsidR="009E7A7E" w:rsidRPr="00B936C9" w:rsidRDefault="009E7A7E" w:rsidP="005E64DF">
            <w:pPr>
              <w:spacing w:after="0" w:line="240" w:lineRule="auto"/>
              <w:jc w:val="both"/>
              <w:rPr>
                <w:rFonts w:ascii="Times New Roman" w:hAnsi="Times New Roman" w:cs="Times New Roman"/>
              </w:rPr>
            </w:pPr>
            <w:r w:rsidRPr="00B936C9">
              <w:rPr>
                <w:rFonts w:ascii="Times New Roman" w:hAnsi="Times New Roman" w:cs="Times New Roman"/>
              </w:rPr>
              <w:t>Respublikinis jaunųjų neįgaliųjų muzikos atlikėjų konkursas-festivalis „Perliukai“</w:t>
            </w:r>
          </w:p>
        </w:tc>
        <w:tc>
          <w:tcPr>
            <w:tcW w:w="494" w:type="pct"/>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9E7A7E" w:rsidRPr="00B936C9" w:rsidTr="00D17153">
        <w:trPr>
          <w:trHeight w:val="20"/>
        </w:trPr>
        <w:tc>
          <w:tcPr>
            <w:tcW w:w="4506" w:type="pct"/>
            <w:gridSpan w:val="2"/>
          </w:tcPr>
          <w:p w:rsidR="009E7A7E" w:rsidRPr="00B936C9" w:rsidRDefault="009E7A7E" w:rsidP="005E64DF">
            <w:pPr>
              <w:spacing w:after="0" w:line="240" w:lineRule="auto"/>
              <w:jc w:val="right"/>
              <w:rPr>
                <w:rFonts w:ascii="Times New Roman" w:hAnsi="Times New Roman" w:cs="Times New Roman"/>
              </w:rPr>
            </w:pPr>
            <w:r w:rsidRPr="00B936C9">
              <w:rPr>
                <w:rFonts w:ascii="Times New Roman" w:hAnsi="Times New Roman" w:cs="Times New Roman"/>
                <w:b/>
              </w:rPr>
              <w:t>Iš viso pradinėse mokyklose</w:t>
            </w:r>
          </w:p>
        </w:tc>
        <w:tc>
          <w:tcPr>
            <w:tcW w:w="494" w:type="pct"/>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33</w:t>
            </w:r>
          </w:p>
        </w:tc>
      </w:tr>
      <w:tr w:rsidR="009E7A7E" w:rsidRPr="00B936C9" w:rsidTr="00D17153">
        <w:trPr>
          <w:trHeight w:val="20"/>
        </w:trPr>
        <w:tc>
          <w:tcPr>
            <w:tcW w:w="4506" w:type="pct"/>
            <w:gridSpan w:val="2"/>
          </w:tcPr>
          <w:p w:rsidR="009E7A7E" w:rsidRPr="00B936C9" w:rsidRDefault="009E7A7E" w:rsidP="005E64DF">
            <w:pPr>
              <w:spacing w:after="0" w:line="240" w:lineRule="auto"/>
              <w:jc w:val="right"/>
              <w:rPr>
                <w:rFonts w:ascii="Times New Roman" w:hAnsi="Times New Roman" w:cs="Times New Roman"/>
              </w:rPr>
            </w:pPr>
            <w:r w:rsidRPr="00B936C9">
              <w:rPr>
                <w:rFonts w:ascii="Times New Roman" w:hAnsi="Times New Roman" w:cs="Times New Roman"/>
                <w:b/>
              </w:rPr>
              <w:t>Iš viso</w:t>
            </w:r>
          </w:p>
        </w:tc>
        <w:tc>
          <w:tcPr>
            <w:tcW w:w="494" w:type="pct"/>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605</w:t>
            </w:r>
          </w:p>
        </w:tc>
      </w:tr>
    </w:tbl>
    <w:p w:rsidR="009E7A7E" w:rsidRPr="00B936C9" w:rsidRDefault="009E7A7E" w:rsidP="005E64DF">
      <w:pPr>
        <w:spacing w:after="0" w:line="240" w:lineRule="auto"/>
        <w:ind w:firstLine="709"/>
        <w:jc w:val="both"/>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126 lentelė (7.16.2.). Respublikinių olimpiadų, konkursų nugalėtojų 2012–2013 m. m. ir 2013–2014 m. m. skaičius ir kaita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694"/>
        <w:gridCol w:w="2551"/>
        <w:gridCol w:w="992"/>
      </w:tblGrid>
      <w:tr w:rsidR="009E7A7E" w:rsidRPr="00B936C9" w:rsidTr="00D17153">
        <w:trPr>
          <w:trHeight w:val="144"/>
          <w:tblHeader/>
        </w:trPr>
        <w:tc>
          <w:tcPr>
            <w:tcW w:w="340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Švietimo įstaigos pavadinimas</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Respublikinės olimpiados ar konkurso nugalėtojų skaičius</w:t>
            </w: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2012–2013</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Respublikinės olimpiados ar konkurso nugalėtojų skaičius</w:t>
            </w: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2013–2014</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Kaita </w:t>
            </w:r>
          </w:p>
        </w:tc>
      </w:tr>
      <w:tr w:rsidR="009E7A7E" w:rsidRPr="00B936C9" w:rsidTr="00CD67D1">
        <w:trPr>
          <w:trHeight w:val="144"/>
        </w:trPr>
        <w:tc>
          <w:tcPr>
            <w:tcW w:w="9639" w:type="dxa"/>
            <w:gridSpan w:val="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Gimnazijos</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„Aitvaro“</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„Aukuro“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16</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+12</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„Ąžuolyno“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89</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+74</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Baltijos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27</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+25</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Vytauto Didžiojo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„Varpo“</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„Vėtrungės“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14</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33</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+19</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Vydūno</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52</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+49</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Hermano Zudermano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„Žaliakalnio“</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„Žemynos“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Salio Šemerio suaugusiųjų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r>
      <w:tr w:rsidR="009E7A7E" w:rsidRPr="00B936C9" w:rsidTr="00CD67D1">
        <w:trPr>
          <w:trHeight w:val="144"/>
        </w:trPr>
        <w:tc>
          <w:tcPr>
            <w:tcW w:w="3402" w:type="dxa"/>
          </w:tcPr>
          <w:p w:rsidR="009E7A7E" w:rsidRPr="00B936C9" w:rsidRDefault="009E7A7E"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2694"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65</w:t>
            </w:r>
          </w:p>
        </w:tc>
        <w:tc>
          <w:tcPr>
            <w:tcW w:w="2551"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250</w:t>
            </w:r>
          </w:p>
        </w:tc>
        <w:tc>
          <w:tcPr>
            <w:tcW w:w="992"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+185</w:t>
            </w:r>
          </w:p>
        </w:tc>
      </w:tr>
      <w:tr w:rsidR="009E7A7E" w:rsidRPr="00B936C9" w:rsidTr="00CD67D1">
        <w:trPr>
          <w:trHeight w:val="144"/>
        </w:trPr>
        <w:tc>
          <w:tcPr>
            <w:tcW w:w="9639" w:type="dxa"/>
            <w:gridSpan w:val="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Progimnazijos</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„Gabijos“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Simono Dacho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Prano Mašioto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+22</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Sendvario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Liudviko Stulpino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Tauralaukio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„Verdenės“</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54</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+54</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100</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+99</w:t>
            </w:r>
          </w:p>
        </w:tc>
      </w:tr>
      <w:tr w:rsidR="009E7A7E" w:rsidRPr="00B936C9" w:rsidTr="00CD67D1">
        <w:trPr>
          <w:trHeight w:val="144"/>
        </w:trPr>
        <w:tc>
          <w:tcPr>
            <w:tcW w:w="3402" w:type="dxa"/>
          </w:tcPr>
          <w:p w:rsidR="009E7A7E" w:rsidRPr="00B936C9" w:rsidRDefault="009E7A7E" w:rsidP="005E64DF">
            <w:pPr>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2694"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8</w:t>
            </w:r>
          </w:p>
        </w:tc>
        <w:tc>
          <w:tcPr>
            <w:tcW w:w="2551"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224</w:t>
            </w:r>
          </w:p>
        </w:tc>
        <w:tc>
          <w:tcPr>
            <w:tcW w:w="992"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+216</w:t>
            </w:r>
          </w:p>
        </w:tc>
      </w:tr>
      <w:tr w:rsidR="009E7A7E" w:rsidRPr="00B936C9" w:rsidTr="00CD67D1">
        <w:trPr>
          <w:trHeight w:val="144"/>
        </w:trPr>
        <w:tc>
          <w:tcPr>
            <w:tcW w:w="9639" w:type="dxa"/>
            <w:gridSpan w:val="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Pagrindinės mokyklos</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Gedminų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11</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41</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+30</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Maksimo Gorkio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6</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21</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+15</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Vitės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„Vyturio“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„Medeinės“ mokykla</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34</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+34</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b/>
              </w:rPr>
              <w:t>Iš viso</w:t>
            </w:r>
          </w:p>
        </w:tc>
        <w:tc>
          <w:tcPr>
            <w:tcW w:w="2694"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18</w:t>
            </w:r>
          </w:p>
        </w:tc>
        <w:tc>
          <w:tcPr>
            <w:tcW w:w="2551"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98</w:t>
            </w:r>
          </w:p>
        </w:tc>
        <w:tc>
          <w:tcPr>
            <w:tcW w:w="992"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+80</w:t>
            </w:r>
          </w:p>
        </w:tc>
      </w:tr>
      <w:tr w:rsidR="009E7A7E" w:rsidRPr="00B936C9" w:rsidTr="00CD67D1">
        <w:trPr>
          <w:trHeight w:val="144"/>
        </w:trPr>
        <w:tc>
          <w:tcPr>
            <w:tcW w:w="9639" w:type="dxa"/>
            <w:gridSpan w:val="4"/>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Pradinės mokyklos</w:t>
            </w:r>
          </w:p>
        </w:tc>
      </w:tr>
      <w:tr w:rsidR="009E7A7E" w:rsidRPr="00B936C9" w:rsidTr="00CD67D1">
        <w:trPr>
          <w:trHeight w:val="144"/>
        </w:trPr>
        <w:tc>
          <w:tcPr>
            <w:tcW w:w="34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„Gilijos“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+20</w:t>
            </w:r>
          </w:p>
        </w:tc>
      </w:tr>
      <w:tr w:rsidR="009E7A7E" w:rsidRPr="00B936C9" w:rsidTr="00CD67D1">
        <w:trPr>
          <w:trHeight w:val="285"/>
        </w:trPr>
        <w:tc>
          <w:tcPr>
            <w:tcW w:w="3402" w:type="dxa"/>
          </w:tcPr>
          <w:p w:rsidR="009E7A7E" w:rsidRPr="00B936C9" w:rsidRDefault="009E7A7E"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 xml:space="preserve">„Pakalnutės“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9E7A7E" w:rsidRPr="00B936C9" w:rsidTr="00CD67D1">
        <w:trPr>
          <w:trHeight w:val="227"/>
        </w:trPr>
        <w:tc>
          <w:tcPr>
            <w:tcW w:w="3402" w:type="dxa"/>
          </w:tcPr>
          <w:p w:rsidR="009E7A7E" w:rsidRPr="00B936C9" w:rsidRDefault="009E7A7E"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 xml:space="preserve">„Saulutės“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+3</w:t>
            </w:r>
          </w:p>
        </w:tc>
      </w:tr>
      <w:tr w:rsidR="009E7A7E" w:rsidRPr="00B936C9" w:rsidTr="00CD67D1">
        <w:trPr>
          <w:trHeight w:val="297"/>
        </w:trPr>
        <w:tc>
          <w:tcPr>
            <w:tcW w:w="3402" w:type="dxa"/>
          </w:tcPr>
          <w:p w:rsidR="009E7A7E" w:rsidRPr="00B936C9" w:rsidRDefault="009E7A7E"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 xml:space="preserve">„Varpelio“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+8</w:t>
            </w:r>
          </w:p>
        </w:tc>
      </w:tr>
      <w:tr w:rsidR="009E7A7E" w:rsidRPr="00B936C9" w:rsidTr="00CD67D1">
        <w:trPr>
          <w:trHeight w:val="278"/>
        </w:trPr>
        <w:tc>
          <w:tcPr>
            <w:tcW w:w="3402" w:type="dxa"/>
          </w:tcPr>
          <w:p w:rsidR="009E7A7E" w:rsidRPr="00B936C9" w:rsidRDefault="009E7A7E" w:rsidP="005E64DF">
            <w:pPr>
              <w:tabs>
                <w:tab w:val="center" w:pos="3490"/>
              </w:tabs>
              <w:spacing w:after="0" w:line="240" w:lineRule="auto"/>
              <w:rPr>
                <w:rFonts w:ascii="Times New Roman" w:hAnsi="Times New Roman" w:cs="Times New Roman"/>
              </w:rPr>
            </w:pPr>
            <w:r w:rsidRPr="00B936C9">
              <w:rPr>
                <w:rFonts w:ascii="Times New Roman" w:hAnsi="Times New Roman" w:cs="Times New Roman"/>
              </w:rPr>
              <w:t xml:space="preserve">„Versmės“ </w:t>
            </w:r>
          </w:p>
        </w:tc>
        <w:tc>
          <w:tcPr>
            <w:tcW w:w="2694"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w:t>
            </w:r>
          </w:p>
        </w:tc>
        <w:tc>
          <w:tcPr>
            <w:tcW w:w="2551"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c>
          <w:tcPr>
            <w:tcW w:w="992" w:type="dxa"/>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+1</w:t>
            </w:r>
          </w:p>
        </w:tc>
      </w:tr>
      <w:tr w:rsidR="009E7A7E" w:rsidRPr="00B936C9" w:rsidTr="00CD67D1">
        <w:trPr>
          <w:trHeight w:val="285"/>
        </w:trPr>
        <w:tc>
          <w:tcPr>
            <w:tcW w:w="3402" w:type="dxa"/>
          </w:tcPr>
          <w:p w:rsidR="009E7A7E" w:rsidRPr="00B936C9" w:rsidRDefault="009E7A7E" w:rsidP="005E64DF">
            <w:pPr>
              <w:tabs>
                <w:tab w:val="center" w:pos="3490"/>
              </w:tabs>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2694"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w:t>
            </w:r>
          </w:p>
        </w:tc>
        <w:tc>
          <w:tcPr>
            <w:tcW w:w="2551"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33</w:t>
            </w:r>
          </w:p>
        </w:tc>
        <w:tc>
          <w:tcPr>
            <w:tcW w:w="992"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+33</w:t>
            </w:r>
          </w:p>
        </w:tc>
      </w:tr>
      <w:tr w:rsidR="009E7A7E" w:rsidRPr="00B936C9" w:rsidTr="00CD67D1">
        <w:trPr>
          <w:trHeight w:val="285"/>
        </w:trPr>
        <w:tc>
          <w:tcPr>
            <w:tcW w:w="3402" w:type="dxa"/>
          </w:tcPr>
          <w:p w:rsidR="009E7A7E" w:rsidRPr="00B936C9" w:rsidRDefault="009E7A7E" w:rsidP="005E64DF">
            <w:pPr>
              <w:tabs>
                <w:tab w:val="center" w:pos="3490"/>
              </w:tabs>
              <w:spacing w:after="0" w:line="240" w:lineRule="auto"/>
              <w:jc w:val="right"/>
              <w:rPr>
                <w:rFonts w:ascii="Times New Roman" w:hAnsi="Times New Roman" w:cs="Times New Roman"/>
                <w:b/>
              </w:rPr>
            </w:pPr>
            <w:r w:rsidRPr="00B936C9">
              <w:rPr>
                <w:rFonts w:ascii="Times New Roman" w:hAnsi="Times New Roman" w:cs="Times New Roman"/>
                <w:b/>
              </w:rPr>
              <w:t>Iš viso</w:t>
            </w:r>
          </w:p>
        </w:tc>
        <w:tc>
          <w:tcPr>
            <w:tcW w:w="2694"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91</w:t>
            </w:r>
          </w:p>
        </w:tc>
        <w:tc>
          <w:tcPr>
            <w:tcW w:w="2551"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605</w:t>
            </w:r>
          </w:p>
        </w:tc>
        <w:tc>
          <w:tcPr>
            <w:tcW w:w="992" w:type="dxa"/>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+516</w:t>
            </w:r>
          </w:p>
        </w:tc>
      </w:tr>
    </w:tbl>
    <w:p w:rsidR="009E7A7E" w:rsidRPr="00B936C9" w:rsidRDefault="009E7A7E" w:rsidP="005E64DF">
      <w:pPr>
        <w:spacing w:after="0" w:line="240" w:lineRule="auto"/>
        <w:rPr>
          <w:rFonts w:ascii="Times New Roman" w:hAnsi="Times New Roman" w:cs="Times New Roman"/>
        </w:rPr>
      </w:pPr>
    </w:p>
    <w:p w:rsidR="00D17153" w:rsidRDefault="00D17153" w:rsidP="005E64DF">
      <w:pPr>
        <w:spacing w:after="0" w:line="240" w:lineRule="auto"/>
        <w:ind w:firstLine="709"/>
        <w:jc w:val="both"/>
        <w:rPr>
          <w:rFonts w:ascii="Times New Roman" w:hAnsi="Times New Roman" w:cs="Times New Roman"/>
        </w:rPr>
      </w:pPr>
    </w:p>
    <w:p w:rsidR="009E7A7E" w:rsidRPr="00B936C9" w:rsidRDefault="009E7A7E" w:rsidP="005E64DF">
      <w:pPr>
        <w:spacing w:after="0" w:line="240" w:lineRule="auto"/>
        <w:ind w:firstLine="709"/>
        <w:jc w:val="both"/>
        <w:rPr>
          <w:rFonts w:ascii="Times New Roman" w:eastAsia="Times New Roman" w:hAnsi="Times New Roman" w:cs="Times New Roman"/>
        </w:rPr>
      </w:pPr>
      <w:r w:rsidRPr="00B936C9">
        <w:rPr>
          <w:rFonts w:ascii="Times New Roman" w:hAnsi="Times New Roman" w:cs="Times New Roman"/>
        </w:rPr>
        <w:lastRenderedPageBreak/>
        <w:t xml:space="preserve">127 lentelė (7.17.1.). </w:t>
      </w:r>
      <w:r w:rsidRPr="00B936C9">
        <w:rPr>
          <w:rFonts w:ascii="Times New Roman" w:eastAsia="Times New Roman" w:hAnsi="Times New Roman" w:cs="Times New Roman"/>
        </w:rPr>
        <w:t xml:space="preserve">Tarptautinių olimpiadų, konkursų nugalėtojų 2013–2014 m. m. skaičius </w:t>
      </w:r>
    </w:p>
    <w:tbl>
      <w:tblPr>
        <w:tblStyle w:val="Lentelstinklelis1"/>
        <w:tblW w:w="9781" w:type="dxa"/>
        <w:tblInd w:w="108" w:type="dxa"/>
        <w:tblLook w:val="04A0" w:firstRow="1" w:lastRow="0" w:firstColumn="1" w:lastColumn="0" w:noHBand="0" w:noVBand="1"/>
      </w:tblPr>
      <w:tblGrid>
        <w:gridCol w:w="2008"/>
        <w:gridCol w:w="6214"/>
        <w:gridCol w:w="1559"/>
      </w:tblGrid>
      <w:tr w:rsidR="009E7A7E" w:rsidRPr="00B936C9" w:rsidTr="00D17153">
        <w:trPr>
          <w:trHeight w:val="134"/>
          <w:tblHeader/>
        </w:trPr>
        <w:tc>
          <w:tcPr>
            <w:tcW w:w="200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Švietimo įstaigos pavadinimas</w:t>
            </w:r>
          </w:p>
        </w:tc>
        <w:tc>
          <w:tcPr>
            <w:tcW w:w="6214"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Tarptautinės olimpiados ar konkurso pavadinimas</w:t>
            </w:r>
          </w:p>
        </w:tc>
        <w:tc>
          <w:tcPr>
            <w:tcW w:w="1559"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 xml:space="preserve">Nugalėtojų skaičius </w:t>
            </w:r>
          </w:p>
        </w:tc>
      </w:tr>
      <w:tr w:rsidR="009E7A7E" w:rsidRPr="00B936C9" w:rsidTr="00CD67D1">
        <w:trPr>
          <w:trHeight w:val="134"/>
        </w:trPr>
        <w:tc>
          <w:tcPr>
            <w:tcW w:w="9781" w:type="dxa"/>
            <w:gridSpan w:val="3"/>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hAnsi="Times New Roman"/>
                <w:b/>
              </w:rPr>
              <w:t>Gimnazijos</w:t>
            </w:r>
          </w:p>
        </w:tc>
      </w:tr>
      <w:tr w:rsidR="009E7A7E" w:rsidRPr="00B936C9" w:rsidTr="00396FE8">
        <w:trPr>
          <w:trHeight w:val="148"/>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„Aukuro“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contextualSpacing/>
              <w:rPr>
                <w:rFonts w:ascii="Times New Roman" w:eastAsia="Times New Roman" w:hAnsi="Times New Roman"/>
              </w:rPr>
            </w:pPr>
            <w:r w:rsidRPr="00B936C9">
              <w:rPr>
                <w:rFonts w:ascii="Times New Roman" w:eastAsia="Times New Roman" w:hAnsi="Times New Roman"/>
              </w:rPr>
              <w:t>Tarptautinis vaikų ir jaunimo projektas „Salve, Klaipėda“</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15</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„Ąžuolyno“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Geriausios Europos moksleivių mokomosios bendrovės konkurso „Ja –YE Europa company of the year competition“; III tarptautinis vaikų ir jaunimo nacionalinės dainos konkursas „Garsų paletė“; Tarptautinis mokinių, mokytojų ir visuomenės sveikatos priežiūros specialistų konkursas „Sveikuolių sveikuoliai“; Lietuvos ir Latvijos gimnazijų I–IV bei vidurinių mokyklų 9-12 klasių moksleivių matematikos varžybos</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12</w:t>
            </w:r>
          </w:p>
        </w:tc>
      </w:tr>
      <w:tr w:rsidR="009E7A7E" w:rsidRPr="00B936C9" w:rsidTr="00396FE8">
        <w:trPr>
          <w:trHeight w:val="21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Vytauto Didžiojo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World Mental/Math Championships 2014</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„Varpo“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eastAsia="Times New Roman" w:hAnsi="Times New Roman"/>
              </w:rPr>
            </w:pPr>
            <w:r w:rsidRPr="00B936C9">
              <w:rPr>
                <w:rFonts w:ascii="Times New Roman" w:eastAsia="Times New Roman" w:hAnsi="Times New Roman"/>
              </w:rPr>
              <w:t>Tarptautinis piešinių konkursas „Kalėdų stebuklai 2013"; tarptautinio konkurso ,,Europos  apdovanojimas už geriausią interneto turinį vaikams" respublikinis turas</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5</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„Vėtrungės“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 xml:space="preserve">Tarptautinis kompiuterinių piešinių konkursas “Velykų stebuklai 2014″; tarptautinis kompiuterinių piešinių konkursas „Kalėdų stebuklai 2013“ </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8</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Vydūno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eastAsia="Times New Roman" w:hAnsi="Times New Roman"/>
              </w:rPr>
            </w:pPr>
            <w:r w:rsidRPr="00B936C9">
              <w:rPr>
                <w:rFonts w:ascii="Times New Roman" w:eastAsia="Times New Roman" w:hAnsi="Times New Roman"/>
              </w:rPr>
              <w:t>Tarptautinė muzikos olimpiada; tarptautinis matematikos konkursas „Kengūra“, užsienio kalbų „Kengūra“</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49</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Hermano Zudermano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Konkursas „Lietuvos kovų už laisvę ir netekčių istorija“;</w:t>
            </w:r>
          </w:p>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III-ias respublikinis jaunųjų populiariosios dainos kūrėjų konkursas „Atrask save“</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2</w:t>
            </w:r>
          </w:p>
        </w:tc>
      </w:tr>
      <w:tr w:rsidR="009E7A7E" w:rsidRPr="00B936C9" w:rsidTr="00396FE8">
        <w:trPr>
          <w:trHeight w:val="180"/>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„Žaliakalnio“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XI tarptautinė rusų kalbos olimpiada</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Salio Šemerio suaugusiųjų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Baltijos asamblėjos rašinio konkursas,, Ką man reiškia Baltijos kelias“; Kalbų Kengūra</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5</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rFonts w:ascii="Times New Roman" w:hAnsi="Times New Roman"/>
                <w:b/>
              </w:rPr>
            </w:pPr>
            <w:r w:rsidRPr="00B936C9">
              <w:rPr>
                <w:rFonts w:ascii="Times New Roman" w:hAnsi="Times New Roman"/>
                <w:b/>
              </w:rPr>
              <w:t>Iš viso</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99</w:t>
            </w:r>
          </w:p>
        </w:tc>
      </w:tr>
      <w:tr w:rsidR="009E7A7E" w:rsidRPr="00B936C9" w:rsidTr="00CD67D1">
        <w:trPr>
          <w:trHeight w:val="134"/>
        </w:trPr>
        <w:tc>
          <w:tcPr>
            <w:tcW w:w="9781" w:type="dxa"/>
            <w:gridSpan w:val="3"/>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hAnsi="Times New Roman"/>
                <w:b/>
              </w:rPr>
              <w:t>Progimnazijos</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Prano Mašioto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Tarptautinis kalbų konkursas „Kalbų kengūra 2014“; tarptautinis piešinių konkursas „Kalėdų stebuklai“</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2</w:t>
            </w:r>
          </w:p>
        </w:tc>
      </w:tr>
      <w:tr w:rsidR="009E7A7E" w:rsidRPr="00B936C9" w:rsidTr="00CD67D1">
        <w:trPr>
          <w:trHeight w:val="423"/>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Sendvario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Tarptautinis konkursas ,,Kalbų Kengūra 2014“</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Liudviko Stulpino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IKT konkursas „Velykų stebuklai 2014“; IKT animacinio atviruko kūrimo konkursas „Žiemos fantazija“; IKT konkursas „Kalėdų stebuklai 2013“; tarptautinis vaikų ir jaunimo kūrybinių darbų konkursas „Visad žalias, visad mėlynas“</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7</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rFonts w:ascii="Times New Roman" w:hAnsi="Times New Roman"/>
                <w:b/>
              </w:rPr>
            </w:pPr>
            <w:r w:rsidRPr="00B936C9">
              <w:rPr>
                <w:rFonts w:ascii="Times New Roman" w:hAnsi="Times New Roman"/>
                <w:b/>
              </w:rPr>
              <w:t>Iš viso</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10</w:t>
            </w:r>
          </w:p>
        </w:tc>
      </w:tr>
      <w:tr w:rsidR="009E7A7E" w:rsidRPr="00B936C9" w:rsidTr="00CD67D1">
        <w:trPr>
          <w:trHeight w:val="134"/>
        </w:trPr>
        <w:tc>
          <w:tcPr>
            <w:tcW w:w="9781" w:type="dxa"/>
            <w:gridSpan w:val="3"/>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hAnsi="Times New Roman"/>
                <w:b/>
              </w:rPr>
              <w:t>Pagrindinės mokyklos</w:t>
            </w:r>
          </w:p>
        </w:tc>
      </w:tr>
      <w:tr w:rsidR="009E7A7E" w:rsidRPr="00B936C9" w:rsidTr="00396FE8">
        <w:trPr>
          <w:trHeight w:val="12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Gedminų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Kalbų kengūra</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34</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Maksimo Gorkio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 xml:space="preserve">Matematikos konkursas „Kengūra“; XI tarptautinis vaikų piešinių konkursas „Slavų šaltinis“; „Rusų renesansas“ </w:t>
            </w:r>
          </w:p>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 xml:space="preserve">Teatrų festivalių laureatų diplomai: „Rusų klasika Latvijoje“, „Prisilietimas“, XV tarptautinis Briancevo vaikų teatrų festivalis ; „Sveikuolių sveikuoliai“ </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61</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Ievos Simonaitytės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Konkursas „Istorijos kengūra 2014“; Konkursas „Kalbų kengūra 2014“</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3</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rFonts w:ascii="Times New Roman" w:hAnsi="Times New Roman"/>
                <w:b/>
              </w:rPr>
            </w:pPr>
            <w:r w:rsidRPr="00B936C9">
              <w:rPr>
                <w:rFonts w:ascii="Times New Roman" w:hAnsi="Times New Roman"/>
                <w:b/>
              </w:rPr>
              <w:t>Iš viso</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98</w:t>
            </w:r>
          </w:p>
        </w:tc>
      </w:tr>
      <w:tr w:rsidR="009E7A7E" w:rsidRPr="00B936C9" w:rsidTr="00CD67D1">
        <w:trPr>
          <w:trHeight w:val="134"/>
        </w:trPr>
        <w:tc>
          <w:tcPr>
            <w:tcW w:w="9781" w:type="dxa"/>
            <w:gridSpan w:val="3"/>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hAnsi="Times New Roman"/>
                <w:b/>
              </w:rPr>
              <w:t>Pradinės mokyklos</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„Gilijos“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eastAsia="Times New Roman" w:hAnsi="Times New Roman"/>
              </w:rPr>
            </w:pPr>
            <w:r w:rsidRPr="00B936C9">
              <w:rPr>
                <w:rFonts w:ascii="Times New Roman" w:eastAsia="Times New Roman" w:hAnsi="Times New Roman"/>
              </w:rPr>
              <w:t>„Kalbų Kengūra 2014“, „Gamtos Kengūra 2014“; „Tavo žvilgsnis“, Matematikos Kengūra</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24</w:t>
            </w:r>
          </w:p>
        </w:tc>
      </w:tr>
      <w:tr w:rsidR="009E7A7E" w:rsidRPr="00B936C9" w:rsidTr="00396FE8">
        <w:trPr>
          <w:trHeight w:val="232"/>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„Varpelio“ </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both"/>
              <w:rPr>
                <w:rFonts w:ascii="Times New Roman" w:eastAsia="Times New Roman" w:hAnsi="Times New Roman"/>
              </w:rPr>
            </w:pPr>
            <w:r w:rsidRPr="00B936C9">
              <w:rPr>
                <w:rFonts w:ascii="Times New Roman" w:eastAsia="Times New Roman" w:hAnsi="Times New Roman"/>
              </w:rPr>
              <w:t>Tarptautinis matematikos konkursas „Kengūra 2014“</w:t>
            </w: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5</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rFonts w:ascii="Times New Roman" w:hAnsi="Times New Roman"/>
                <w:b/>
              </w:rPr>
            </w:pPr>
            <w:r w:rsidRPr="00B936C9">
              <w:rPr>
                <w:rFonts w:ascii="Times New Roman" w:hAnsi="Times New Roman"/>
                <w:b/>
              </w:rPr>
              <w:t>Iš viso</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29</w:t>
            </w:r>
          </w:p>
        </w:tc>
      </w:tr>
      <w:tr w:rsidR="009E7A7E" w:rsidRPr="00B936C9" w:rsidTr="00CD67D1">
        <w:trPr>
          <w:trHeight w:val="134"/>
        </w:trPr>
        <w:tc>
          <w:tcPr>
            <w:tcW w:w="200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rFonts w:ascii="Times New Roman" w:hAnsi="Times New Roman"/>
                <w:b/>
              </w:rPr>
            </w:pPr>
            <w:r w:rsidRPr="00B936C9">
              <w:rPr>
                <w:rFonts w:ascii="Times New Roman" w:hAnsi="Times New Roman"/>
                <w:b/>
              </w:rPr>
              <w:t>IŠ VISO</w:t>
            </w:r>
          </w:p>
        </w:tc>
        <w:tc>
          <w:tcPr>
            <w:tcW w:w="6214"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236</w:t>
            </w:r>
          </w:p>
        </w:tc>
      </w:tr>
    </w:tbl>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ind w:firstLine="709"/>
        <w:jc w:val="both"/>
        <w:rPr>
          <w:rFonts w:ascii="Times New Roman" w:eastAsia="Times New Roman" w:hAnsi="Times New Roman" w:cs="Times New Roman"/>
        </w:rPr>
      </w:pPr>
      <w:r w:rsidRPr="00B936C9">
        <w:rPr>
          <w:rFonts w:ascii="Times New Roman" w:hAnsi="Times New Roman" w:cs="Times New Roman"/>
        </w:rPr>
        <w:lastRenderedPageBreak/>
        <w:t xml:space="preserve">128 lentelė (7.17.2.). </w:t>
      </w:r>
      <w:r w:rsidRPr="00B936C9">
        <w:rPr>
          <w:rFonts w:ascii="Times New Roman" w:eastAsia="Times New Roman" w:hAnsi="Times New Roman" w:cs="Times New Roman"/>
        </w:rPr>
        <w:t xml:space="preserve">Tarptautinių olimpiadų, konkursų nugalėtojų 2012–2013 m. m. ir 2013–2014 m. m. skaičius ir kaita </w:t>
      </w:r>
    </w:p>
    <w:tbl>
      <w:tblPr>
        <w:tblStyle w:val="Lentelstinklelis1"/>
        <w:tblW w:w="9606" w:type="dxa"/>
        <w:tblInd w:w="0" w:type="dxa"/>
        <w:tblLook w:val="04A0" w:firstRow="1" w:lastRow="0" w:firstColumn="1" w:lastColumn="0" w:noHBand="0" w:noVBand="1"/>
      </w:tblPr>
      <w:tblGrid>
        <w:gridCol w:w="2518"/>
        <w:gridCol w:w="2552"/>
        <w:gridCol w:w="2835"/>
        <w:gridCol w:w="1701"/>
      </w:tblGrid>
      <w:tr w:rsidR="009E7A7E" w:rsidRPr="00B936C9" w:rsidTr="00D17153">
        <w:trPr>
          <w:trHeight w:val="134"/>
          <w:tblHeader/>
        </w:trPr>
        <w:tc>
          <w:tcPr>
            <w:tcW w:w="251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Švietimo įstaigos pavadinimas</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Tarptautinės olimpiados ar konkurso nugalėtojų skaičius</w:t>
            </w:r>
          </w:p>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 xml:space="preserve">2012–2013 m. m. </w:t>
            </w:r>
          </w:p>
        </w:tc>
        <w:tc>
          <w:tcPr>
            <w:tcW w:w="2835"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 xml:space="preserve">Tarptautinės olimpiados ar konkurso nugalėtojų skaičius </w:t>
            </w:r>
          </w:p>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 xml:space="preserve">2013–2014 m. m. </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 xml:space="preserve">Kaita </w:t>
            </w:r>
          </w:p>
        </w:tc>
      </w:tr>
      <w:tr w:rsidR="009E7A7E" w:rsidRPr="00B936C9" w:rsidTr="00CD67D1">
        <w:trPr>
          <w:trHeight w:val="134"/>
        </w:trPr>
        <w:tc>
          <w:tcPr>
            <w:tcW w:w="9606" w:type="dxa"/>
            <w:gridSpan w:val="4"/>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hAnsi="Times New Roman"/>
                <w:b/>
              </w:rPr>
              <w:t>Gimnazijos</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„Aitvaro“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„Aukuro“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15</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+14</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„Ąžuolyno“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12</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+11</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Vytauto Didžiojo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4</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-3</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„Varpo“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+4</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„Vėtrungės“</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8</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+8</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Vydūno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2</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49</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+47</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Hermano Zudermano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+2</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„Žaliakalnio“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-2</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Salio Šemerio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+5</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rFonts w:ascii="Times New Roman" w:hAnsi="Times New Roman"/>
                <w:b/>
              </w:rPr>
            </w:pPr>
            <w:r w:rsidRPr="00B936C9">
              <w:rPr>
                <w:rFonts w:ascii="Times New Roman" w:hAnsi="Times New Roman"/>
                <w:b/>
              </w:rPr>
              <w:t>Iš viso</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13</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99</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+86</w:t>
            </w:r>
          </w:p>
        </w:tc>
      </w:tr>
      <w:tr w:rsidR="009E7A7E" w:rsidRPr="00B936C9" w:rsidTr="00CD67D1">
        <w:trPr>
          <w:trHeight w:val="134"/>
        </w:trPr>
        <w:tc>
          <w:tcPr>
            <w:tcW w:w="9606" w:type="dxa"/>
            <w:gridSpan w:val="4"/>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hAnsi="Times New Roman"/>
                <w:b/>
              </w:rPr>
              <w:t>Progimnazijos</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Prano Mašioto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+2</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Sendvario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Liudviko Stulpino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7</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+7</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rFonts w:ascii="Times New Roman" w:hAnsi="Times New Roman"/>
                <w:b/>
              </w:rPr>
            </w:pPr>
            <w:r w:rsidRPr="00B936C9">
              <w:rPr>
                <w:rFonts w:ascii="Times New Roman" w:hAnsi="Times New Roman"/>
                <w:b/>
              </w:rPr>
              <w:t>Iš viso</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10</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+10</w:t>
            </w:r>
          </w:p>
        </w:tc>
      </w:tr>
      <w:tr w:rsidR="009E7A7E" w:rsidRPr="00B936C9" w:rsidTr="00CD67D1">
        <w:trPr>
          <w:trHeight w:val="134"/>
        </w:trPr>
        <w:tc>
          <w:tcPr>
            <w:tcW w:w="9606" w:type="dxa"/>
            <w:gridSpan w:val="4"/>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hAnsi="Times New Roman"/>
                <w:b/>
              </w:rPr>
              <w:t>Pagrindinės mokyklos</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Gedminų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34</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+34</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Maksimo Gorkio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61</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+60</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Ievos Simonaitytės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+3</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„Vyturio“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-1</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rFonts w:ascii="Times New Roman" w:hAnsi="Times New Roman"/>
                <w:b/>
              </w:rPr>
            </w:pPr>
            <w:r w:rsidRPr="00B936C9">
              <w:rPr>
                <w:rFonts w:ascii="Times New Roman" w:hAnsi="Times New Roman"/>
                <w:b/>
              </w:rPr>
              <w:t>Iš viso</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2</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98</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96</w:t>
            </w:r>
          </w:p>
        </w:tc>
      </w:tr>
      <w:tr w:rsidR="009E7A7E" w:rsidRPr="00B936C9" w:rsidTr="00CD67D1">
        <w:trPr>
          <w:trHeight w:val="134"/>
        </w:trPr>
        <w:tc>
          <w:tcPr>
            <w:tcW w:w="9606" w:type="dxa"/>
            <w:gridSpan w:val="4"/>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hAnsi="Times New Roman"/>
                <w:b/>
              </w:rPr>
              <w:t>Pradinės mokyklos</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„Gilijos“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24</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+24</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rFonts w:ascii="Times New Roman" w:hAnsi="Times New Roman"/>
              </w:rPr>
            </w:pPr>
            <w:r w:rsidRPr="00B936C9">
              <w:rPr>
                <w:rFonts w:ascii="Times New Roman" w:hAnsi="Times New Roman"/>
              </w:rPr>
              <w:t xml:space="preserve">„Varpelio“ </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rPr>
            </w:pPr>
            <w:r w:rsidRPr="00B936C9">
              <w:rPr>
                <w:rFonts w:ascii="Times New Roman" w:eastAsia="Times New Roman" w:hAnsi="Times New Roman"/>
              </w:rPr>
              <w:t>+5</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rFonts w:ascii="Times New Roman" w:hAnsi="Times New Roman"/>
                <w:b/>
              </w:rPr>
            </w:pPr>
            <w:r w:rsidRPr="00B936C9">
              <w:rPr>
                <w:rFonts w:ascii="Times New Roman" w:hAnsi="Times New Roman"/>
                <w:b/>
              </w:rPr>
              <w:t>Iš viso</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29</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+29</w:t>
            </w:r>
          </w:p>
        </w:tc>
      </w:tr>
      <w:tr w:rsidR="009E7A7E" w:rsidRPr="00B936C9" w:rsidTr="00CD67D1">
        <w:trPr>
          <w:trHeight w:val="134"/>
        </w:trPr>
        <w:tc>
          <w:tcPr>
            <w:tcW w:w="251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right"/>
              <w:rPr>
                <w:rFonts w:ascii="Times New Roman" w:hAnsi="Times New Roman"/>
                <w:b/>
              </w:rPr>
            </w:pPr>
            <w:r w:rsidRPr="00B936C9">
              <w:rPr>
                <w:rFonts w:ascii="Times New Roman" w:hAnsi="Times New Roman"/>
                <w:b/>
              </w:rPr>
              <w:t>IŠ VISO</w:t>
            </w:r>
          </w:p>
        </w:tc>
        <w:tc>
          <w:tcPr>
            <w:tcW w:w="2552"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15</w:t>
            </w:r>
          </w:p>
        </w:tc>
        <w:tc>
          <w:tcPr>
            <w:tcW w:w="2835"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236</w:t>
            </w:r>
          </w:p>
        </w:tc>
        <w:tc>
          <w:tcPr>
            <w:tcW w:w="170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rFonts w:ascii="Times New Roman" w:eastAsia="Times New Roman" w:hAnsi="Times New Roman"/>
                <w:b/>
              </w:rPr>
            </w:pPr>
            <w:r w:rsidRPr="00B936C9">
              <w:rPr>
                <w:rFonts w:ascii="Times New Roman" w:eastAsia="Times New Roman" w:hAnsi="Times New Roman"/>
                <w:b/>
              </w:rPr>
              <w:t>+221</w:t>
            </w:r>
          </w:p>
        </w:tc>
      </w:tr>
    </w:tbl>
    <w:p w:rsidR="00396FE8" w:rsidRPr="00B936C9" w:rsidRDefault="00396FE8"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D17153" w:rsidRDefault="00D17153" w:rsidP="005E64DF">
      <w:pPr>
        <w:spacing w:after="0" w:line="240" w:lineRule="auto"/>
        <w:jc w:val="center"/>
        <w:rPr>
          <w:rFonts w:ascii="Times New Roman" w:hAnsi="Times New Roman" w:cs="Times New Roman"/>
          <w:b/>
        </w:rPr>
      </w:pPr>
    </w:p>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lastRenderedPageBreak/>
        <w:t>VI SKYRIUS</w:t>
      </w:r>
    </w:p>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ŠVIETIMO APRŪPINIMO IR MOKYMOSI SĄLYGŲ SUDARYMO RODIKLIAI</w:t>
      </w:r>
    </w:p>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eastAsia="Times New Roman" w:hAnsi="Times New Roman" w:cs="Times New Roman"/>
          <w:bCs/>
          <w:color w:val="000000"/>
          <w:lang w:eastAsia="lt-LT"/>
        </w:rPr>
        <w:t>129 lentelė (8.2.) Mokinio krepšelio (MK) skirtų lėšų dalis (%) pagal įstaigų tipus 2013 m.</w:t>
      </w:r>
      <w:r w:rsidRPr="00B936C9">
        <w:rPr>
          <w:rFonts w:ascii="Times New Roman" w:hAnsi="Times New Roman" w:cs="Times New Roman"/>
        </w:rPr>
        <w:t xml:space="preserve"> ir 2014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1547"/>
        <w:gridCol w:w="1261"/>
        <w:gridCol w:w="1684"/>
        <w:gridCol w:w="1123"/>
      </w:tblGrid>
      <w:tr w:rsidR="009E7A7E" w:rsidRPr="00B936C9" w:rsidTr="00CD67D1">
        <w:trPr>
          <w:trHeight w:val="219"/>
        </w:trPr>
        <w:tc>
          <w:tcPr>
            <w:tcW w:w="3969" w:type="dxa"/>
            <w:vMerge w:val="restart"/>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Švietimo įstaigos tipas</w:t>
            </w:r>
          </w:p>
        </w:tc>
        <w:tc>
          <w:tcPr>
            <w:tcW w:w="2835" w:type="dxa"/>
            <w:gridSpan w:val="2"/>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2013 m. (tūkst. Lt)</w:t>
            </w:r>
          </w:p>
        </w:tc>
        <w:tc>
          <w:tcPr>
            <w:tcW w:w="2835" w:type="dxa"/>
            <w:gridSpan w:val="2"/>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2014 m. (tūkst. Lt)</w:t>
            </w:r>
          </w:p>
        </w:tc>
      </w:tr>
      <w:tr w:rsidR="009E7A7E" w:rsidRPr="00B936C9" w:rsidTr="00CD67D1">
        <w:tc>
          <w:tcPr>
            <w:tcW w:w="3969" w:type="dxa"/>
            <w:vMerge/>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p>
        </w:tc>
        <w:tc>
          <w:tcPr>
            <w:tcW w:w="1560"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 xml:space="preserve">Skirtos lėšos </w:t>
            </w:r>
          </w:p>
        </w:tc>
        <w:tc>
          <w:tcPr>
            <w:tcW w:w="1275"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Dalis (%)</w:t>
            </w:r>
          </w:p>
        </w:tc>
        <w:tc>
          <w:tcPr>
            <w:tcW w:w="1701"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 xml:space="preserve">Skirtos lėšos </w:t>
            </w:r>
          </w:p>
        </w:tc>
        <w:tc>
          <w:tcPr>
            <w:tcW w:w="1134"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Dalis (%)</w:t>
            </w:r>
          </w:p>
        </w:tc>
      </w:tr>
      <w:tr w:rsidR="009E7A7E" w:rsidRPr="00B936C9" w:rsidTr="00CD67D1">
        <w:tc>
          <w:tcPr>
            <w:tcW w:w="3969" w:type="dxa"/>
            <w:shd w:val="clear" w:color="auto" w:fill="auto"/>
          </w:tcPr>
          <w:p w:rsidR="009E7A7E" w:rsidRPr="00B936C9" w:rsidRDefault="009E7A7E" w:rsidP="005E64DF">
            <w:pPr>
              <w:spacing w:after="0" w:line="240" w:lineRule="auto"/>
              <w:rPr>
                <w:rFonts w:ascii="Times New Roman" w:eastAsia="Calibri" w:hAnsi="Times New Roman" w:cs="Times New Roman"/>
                <w:color w:val="000000"/>
              </w:rPr>
            </w:pPr>
            <w:r w:rsidRPr="00B936C9">
              <w:rPr>
                <w:rFonts w:ascii="Times New Roman" w:eastAsia="Calibri" w:hAnsi="Times New Roman" w:cs="Times New Roman"/>
                <w:color w:val="000000"/>
              </w:rPr>
              <w:t>Bendrojo ugdymo mokyklos</w:t>
            </w:r>
          </w:p>
        </w:tc>
        <w:tc>
          <w:tcPr>
            <w:tcW w:w="1560"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82082,4</w:t>
            </w:r>
          </w:p>
        </w:tc>
        <w:tc>
          <w:tcPr>
            <w:tcW w:w="1275"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81,05</w:t>
            </w:r>
          </w:p>
        </w:tc>
        <w:tc>
          <w:tcPr>
            <w:tcW w:w="1701"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80924,3</w:t>
            </w:r>
          </w:p>
        </w:tc>
        <w:tc>
          <w:tcPr>
            <w:tcW w:w="1134"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79,47</w:t>
            </w:r>
          </w:p>
        </w:tc>
      </w:tr>
      <w:tr w:rsidR="009E7A7E" w:rsidRPr="00B936C9" w:rsidTr="00CD67D1">
        <w:tc>
          <w:tcPr>
            <w:tcW w:w="3969" w:type="dxa"/>
            <w:shd w:val="clear" w:color="auto" w:fill="auto"/>
          </w:tcPr>
          <w:p w:rsidR="009E7A7E" w:rsidRPr="00B936C9" w:rsidRDefault="009E7A7E" w:rsidP="005E64DF">
            <w:pPr>
              <w:spacing w:after="0" w:line="240" w:lineRule="auto"/>
              <w:rPr>
                <w:rFonts w:ascii="Times New Roman" w:eastAsia="Calibri" w:hAnsi="Times New Roman" w:cs="Times New Roman"/>
                <w:color w:val="000000"/>
              </w:rPr>
            </w:pPr>
            <w:r w:rsidRPr="00B936C9">
              <w:rPr>
                <w:rFonts w:ascii="Times New Roman" w:eastAsia="Calibri" w:hAnsi="Times New Roman" w:cs="Times New Roman"/>
                <w:color w:val="000000"/>
              </w:rPr>
              <w:t>Ikimokyklinio ugdymo įstaigos</w:t>
            </w:r>
          </w:p>
        </w:tc>
        <w:tc>
          <w:tcPr>
            <w:tcW w:w="1560"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17738,9</w:t>
            </w:r>
          </w:p>
        </w:tc>
        <w:tc>
          <w:tcPr>
            <w:tcW w:w="1275"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17,52</w:t>
            </w:r>
          </w:p>
        </w:tc>
        <w:tc>
          <w:tcPr>
            <w:tcW w:w="1701"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18416,4</w:t>
            </w:r>
          </w:p>
        </w:tc>
        <w:tc>
          <w:tcPr>
            <w:tcW w:w="1134"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18,09</w:t>
            </w:r>
          </w:p>
        </w:tc>
      </w:tr>
      <w:tr w:rsidR="009E7A7E" w:rsidRPr="00B936C9" w:rsidTr="00CD67D1">
        <w:tc>
          <w:tcPr>
            <w:tcW w:w="3969" w:type="dxa"/>
            <w:shd w:val="clear" w:color="auto" w:fill="auto"/>
          </w:tcPr>
          <w:p w:rsidR="009E7A7E" w:rsidRPr="00B936C9" w:rsidRDefault="009E7A7E" w:rsidP="005E64DF">
            <w:pPr>
              <w:spacing w:after="0" w:line="240" w:lineRule="auto"/>
              <w:rPr>
                <w:rFonts w:ascii="Times New Roman" w:eastAsia="Calibri" w:hAnsi="Times New Roman" w:cs="Times New Roman"/>
                <w:color w:val="000000"/>
              </w:rPr>
            </w:pPr>
            <w:r w:rsidRPr="00B936C9">
              <w:rPr>
                <w:rFonts w:ascii="Times New Roman" w:eastAsia="Calibri" w:hAnsi="Times New Roman" w:cs="Times New Roman"/>
                <w:color w:val="000000"/>
              </w:rPr>
              <w:t>Neformaliojo vaikų švietimo įstaigos</w:t>
            </w:r>
          </w:p>
        </w:tc>
        <w:tc>
          <w:tcPr>
            <w:tcW w:w="1560"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408,7</w:t>
            </w:r>
          </w:p>
        </w:tc>
        <w:tc>
          <w:tcPr>
            <w:tcW w:w="1275"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0,41</w:t>
            </w:r>
          </w:p>
        </w:tc>
        <w:tc>
          <w:tcPr>
            <w:tcW w:w="1701"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392,9</w:t>
            </w:r>
          </w:p>
        </w:tc>
        <w:tc>
          <w:tcPr>
            <w:tcW w:w="1134"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0,39</w:t>
            </w:r>
          </w:p>
        </w:tc>
      </w:tr>
      <w:tr w:rsidR="009E7A7E" w:rsidRPr="00B936C9" w:rsidTr="00CD67D1">
        <w:tc>
          <w:tcPr>
            <w:tcW w:w="3969" w:type="dxa"/>
            <w:shd w:val="clear" w:color="auto" w:fill="auto"/>
          </w:tcPr>
          <w:p w:rsidR="009E7A7E" w:rsidRPr="00B936C9" w:rsidRDefault="009E7A7E" w:rsidP="005E64DF">
            <w:pPr>
              <w:spacing w:after="0" w:line="240" w:lineRule="auto"/>
              <w:rPr>
                <w:rFonts w:ascii="Times New Roman" w:eastAsia="Calibri" w:hAnsi="Times New Roman" w:cs="Times New Roman"/>
                <w:color w:val="000000"/>
              </w:rPr>
            </w:pPr>
            <w:r w:rsidRPr="00B936C9">
              <w:rPr>
                <w:rFonts w:ascii="Times New Roman" w:eastAsia="Calibri" w:hAnsi="Times New Roman" w:cs="Times New Roman"/>
                <w:color w:val="000000"/>
              </w:rPr>
              <w:t>RUC, Pedagoginė psichologinė tarnyba</w:t>
            </w:r>
          </w:p>
        </w:tc>
        <w:tc>
          <w:tcPr>
            <w:tcW w:w="1560"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826,4</w:t>
            </w:r>
          </w:p>
        </w:tc>
        <w:tc>
          <w:tcPr>
            <w:tcW w:w="1275"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0,82</w:t>
            </w:r>
          </w:p>
        </w:tc>
        <w:tc>
          <w:tcPr>
            <w:tcW w:w="1701"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918,8</w:t>
            </w:r>
          </w:p>
        </w:tc>
        <w:tc>
          <w:tcPr>
            <w:tcW w:w="1134"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0,9</w:t>
            </w:r>
          </w:p>
        </w:tc>
      </w:tr>
      <w:tr w:rsidR="009E7A7E" w:rsidRPr="00B936C9" w:rsidTr="00CD67D1">
        <w:tc>
          <w:tcPr>
            <w:tcW w:w="3969" w:type="dxa"/>
            <w:shd w:val="clear" w:color="auto" w:fill="auto"/>
          </w:tcPr>
          <w:p w:rsidR="009E7A7E" w:rsidRPr="00B936C9" w:rsidRDefault="009E7A7E" w:rsidP="005E64DF">
            <w:pPr>
              <w:spacing w:after="0" w:line="240" w:lineRule="auto"/>
              <w:rPr>
                <w:rFonts w:ascii="Times New Roman" w:eastAsia="Calibri" w:hAnsi="Times New Roman" w:cs="Times New Roman"/>
                <w:color w:val="000000"/>
              </w:rPr>
            </w:pPr>
            <w:r w:rsidRPr="00B936C9">
              <w:rPr>
                <w:rFonts w:ascii="Times New Roman" w:eastAsia="Calibri" w:hAnsi="Times New Roman" w:cs="Times New Roman"/>
                <w:color w:val="000000"/>
              </w:rPr>
              <w:t>Kitos reikmės</w:t>
            </w:r>
          </w:p>
        </w:tc>
        <w:tc>
          <w:tcPr>
            <w:tcW w:w="1560"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205,6</w:t>
            </w:r>
          </w:p>
        </w:tc>
        <w:tc>
          <w:tcPr>
            <w:tcW w:w="1275"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0,2</w:t>
            </w:r>
          </w:p>
        </w:tc>
        <w:tc>
          <w:tcPr>
            <w:tcW w:w="1701"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1179,6</w:t>
            </w:r>
          </w:p>
        </w:tc>
        <w:tc>
          <w:tcPr>
            <w:tcW w:w="1134"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1,2</w:t>
            </w:r>
          </w:p>
        </w:tc>
      </w:tr>
      <w:tr w:rsidR="009E7A7E" w:rsidRPr="00B936C9" w:rsidTr="00CD67D1">
        <w:tc>
          <w:tcPr>
            <w:tcW w:w="3969" w:type="dxa"/>
            <w:shd w:val="clear" w:color="auto" w:fill="auto"/>
          </w:tcPr>
          <w:p w:rsidR="009E7A7E" w:rsidRPr="00B936C9" w:rsidRDefault="009E7A7E" w:rsidP="005E64DF">
            <w:pPr>
              <w:spacing w:after="0" w:line="240" w:lineRule="auto"/>
              <w:jc w:val="right"/>
              <w:rPr>
                <w:rFonts w:ascii="Times New Roman" w:eastAsia="Calibri" w:hAnsi="Times New Roman" w:cs="Times New Roman"/>
                <w:b/>
                <w:color w:val="000000"/>
              </w:rPr>
            </w:pPr>
            <w:r w:rsidRPr="00B936C9">
              <w:rPr>
                <w:rFonts w:ascii="Times New Roman" w:eastAsia="Calibri" w:hAnsi="Times New Roman" w:cs="Times New Roman"/>
                <w:b/>
                <w:color w:val="000000"/>
              </w:rPr>
              <w:t>Iš viso</w:t>
            </w:r>
          </w:p>
        </w:tc>
        <w:tc>
          <w:tcPr>
            <w:tcW w:w="1560"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101262,0</w:t>
            </w:r>
          </w:p>
        </w:tc>
        <w:tc>
          <w:tcPr>
            <w:tcW w:w="1275"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100</w:t>
            </w:r>
          </w:p>
        </w:tc>
        <w:tc>
          <w:tcPr>
            <w:tcW w:w="1701"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101832,0</w:t>
            </w:r>
          </w:p>
        </w:tc>
        <w:tc>
          <w:tcPr>
            <w:tcW w:w="1134" w:type="dxa"/>
            <w:shd w:val="clear" w:color="auto" w:fill="auto"/>
          </w:tcPr>
          <w:p w:rsidR="009E7A7E" w:rsidRPr="00B936C9" w:rsidRDefault="009E7A7E" w:rsidP="005E64DF">
            <w:pPr>
              <w:spacing w:after="0" w:line="240" w:lineRule="auto"/>
              <w:jc w:val="center"/>
              <w:rPr>
                <w:rFonts w:ascii="Times New Roman" w:eastAsia="Calibri" w:hAnsi="Times New Roman" w:cs="Times New Roman"/>
                <w:color w:val="000000"/>
              </w:rPr>
            </w:pPr>
            <w:r w:rsidRPr="00B936C9">
              <w:rPr>
                <w:rFonts w:ascii="Times New Roman" w:eastAsia="Calibri" w:hAnsi="Times New Roman" w:cs="Times New Roman"/>
                <w:color w:val="000000"/>
              </w:rPr>
              <w:t>100</w:t>
            </w:r>
          </w:p>
        </w:tc>
      </w:tr>
    </w:tbl>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eastAsia="Times New Roman" w:hAnsi="Times New Roman" w:cs="Times New Roman"/>
          <w:bCs/>
          <w:color w:val="000000"/>
          <w:lang w:eastAsia="lt-LT"/>
        </w:rPr>
        <w:t>130 lentelė (8.6.). Vienam vaikui tenkanti aplinkos užtikrinimui ir MK skirtų lėšų suma įstaigose, įgyvendinančiose ikimokyklinio ir priešmokyklinio ugdymo programas 2013 m.</w:t>
      </w:r>
    </w:p>
    <w:tbl>
      <w:tblPr>
        <w:tblW w:w="9796" w:type="dxa"/>
        <w:tblInd w:w="93" w:type="dxa"/>
        <w:tblLayout w:type="fixed"/>
        <w:tblLook w:val="04A0" w:firstRow="1" w:lastRow="0" w:firstColumn="1" w:lastColumn="0" w:noHBand="0" w:noVBand="1"/>
      </w:tblPr>
      <w:tblGrid>
        <w:gridCol w:w="2000"/>
        <w:gridCol w:w="850"/>
        <w:gridCol w:w="1134"/>
        <w:gridCol w:w="709"/>
        <w:gridCol w:w="1134"/>
        <w:gridCol w:w="709"/>
        <w:gridCol w:w="1134"/>
        <w:gridCol w:w="709"/>
        <w:gridCol w:w="708"/>
        <w:gridCol w:w="709"/>
      </w:tblGrid>
      <w:tr w:rsidR="009E7A7E" w:rsidRPr="00B936C9" w:rsidTr="00D17153">
        <w:trPr>
          <w:trHeight w:val="405"/>
          <w:tblHeader/>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Švietimo įstaigos pavadinimas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Vidutinis vaikų skai</w:t>
            </w:r>
          </w:p>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čius</w:t>
            </w:r>
          </w:p>
        </w:tc>
        <w:tc>
          <w:tcPr>
            <w:tcW w:w="4820" w:type="dxa"/>
            <w:gridSpan w:val="5"/>
            <w:tcBorders>
              <w:top w:val="single" w:sz="4" w:space="0" w:color="auto"/>
              <w:left w:val="nil"/>
              <w:bottom w:val="single" w:sz="4" w:space="0" w:color="auto"/>
              <w:right w:val="single" w:sz="4" w:space="0" w:color="auto"/>
            </w:tcBorders>
            <w:shd w:val="clear" w:color="auto" w:fill="auto"/>
            <w:noWrap/>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Skirta lėšų 2013 m. (tūkst. Lt)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Tenka lėšų 1 vaikui 2013 m. (tūkst. Lt)</w:t>
            </w:r>
          </w:p>
        </w:tc>
      </w:tr>
      <w:tr w:rsidR="009E7A7E" w:rsidRPr="00B936C9" w:rsidTr="00D17153">
        <w:trPr>
          <w:trHeight w:val="585"/>
          <w:tblHead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p>
        </w:tc>
        <w:tc>
          <w:tcPr>
            <w:tcW w:w="1843" w:type="dxa"/>
            <w:gridSpan w:val="2"/>
            <w:tcBorders>
              <w:top w:val="single" w:sz="4" w:space="0" w:color="auto"/>
              <w:left w:val="nil"/>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Iš SB lėšų (tūkst. Lt)</w:t>
            </w:r>
          </w:p>
        </w:tc>
        <w:tc>
          <w:tcPr>
            <w:tcW w:w="1843" w:type="dxa"/>
            <w:gridSpan w:val="2"/>
            <w:vMerge w:val="restart"/>
            <w:tcBorders>
              <w:top w:val="single" w:sz="4" w:space="0" w:color="auto"/>
              <w:left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Iš MK lėšų (tūkst. Lt)</w:t>
            </w:r>
          </w:p>
        </w:tc>
        <w:tc>
          <w:tcPr>
            <w:tcW w:w="1134" w:type="dxa"/>
            <w:vMerge w:val="restart"/>
            <w:tcBorders>
              <w:top w:val="nil"/>
              <w:left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Iš viso</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xml:space="preserve">Iš SB lėšų </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xml:space="preserve">Iš MK lėšų </w:t>
            </w:r>
          </w:p>
        </w:tc>
        <w:tc>
          <w:tcPr>
            <w:tcW w:w="709" w:type="dxa"/>
            <w:vMerge w:val="restart"/>
            <w:tcBorders>
              <w:top w:val="nil"/>
              <w:left w:val="nil"/>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Iš viso </w:t>
            </w:r>
          </w:p>
        </w:tc>
      </w:tr>
      <w:tr w:rsidR="009E7A7E" w:rsidRPr="00B936C9" w:rsidTr="00D17153">
        <w:trPr>
          <w:trHeight w:val="70"/>
          <w:tblHeader/>
        </w:trPr>
        <w:tc>
          <w:tcPr>
            <w:tcW w:w="2000" w:type="dxa"/>
            <w:vMerge/>
            <w:tcBorders>
              <w:top w:val="single" w:sz="4" w:space="0" w:color="auto"/>
              <w:left w:val="single" w:sz="4" w:space="0" w:color="auto"/>
              <w:bottom w:val="single" w:sz="4" w:space="0" w:color="auto"/>
              <w:right w:val="single" w:sz="4" w:space="0" w:color="auto"/>
            </w:tcBorders>
            <w:vAlign w:val="center"/>
          </w:tcPr>
          <w:p w:rsidR="009E7A7E" w:rsidRPr="00B936C9" w:rsidRDefault="009E7A7E" w:rsidP="005E64DF">
            <w:pPr>
              <w:spacing w:after="0" w:line="240" w:lineRule="auto"/>
              <w:rPr>
                <w:rFonts w:ascii="Times New Roman" w:eastAsia="Times New Roman" w:hAnsi="Times New Roman" w:cs="Times New Roman"/>
                <w:color w:val="000000"/>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E7A7E" w:rsidRPr="00B936C9" w:rsidRDefault="009E7A7E" w:rsidP="005E64DF">
            <w:pPr>
              <w:spacing w:after="0" w:line="240" w:lineRule="auto"/>
              <w:rPr>
                <w:rFonts w:ascii="Times New Roman" w:eastAsia="Times New Roman" w:hAnsi="Times New Roman" w:cs="Times New Roman"/>
                <w:color w:val="000000"/>
                <w:lang w:eastAsia="lt-LT"/>
              </w:rPr>
            </w:pPr>
          </w:p>
        </w:tc>
        <w:tc>
          <w:tcPr>
            <w:tcW w:w="1843" w:type="dxa"/>
            <w:gridSpan w:val="2"/>
            <w:tcBorders>
              <w:left w:val="nil"/>
              <w:bottom w:val="single" w:sz="4" w:space="0" w:color="auto"/>
              <w:right w:val="single" w:sz="4" w:space="0" w:color="auto"/>
            </w:tcBorders>
            <w:shd w:val="clear" w:color="auto" w:fill="auto"/>
            <w:vAlign w:val="center"/>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134" w:type="dxa"/>
            <w:vMerge/>
            <w:tcBorders>
              <w:top w:val="nil"/>
              <w:left w:val="single" w:sz="4" w:space="0" w:color="auto"/>
              <w:right w:val="single" w:sz="4" w:space="0" w:color="auto"/>
            </w:tcBorders>
            <w:shd w:val="clear" w:color="auto" w:fill="auto"/>
            <w:vAlign w:val="center"/>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709" w:type="dxa"/>
            <w:vMerge/>
            <w:tcBorders>
              <w:top w:val="single" w:sz="4" w:space="0" w:color="auto"/>
              <w:left w:val="single" w:sz="4" w:space="0" w:color="auto"/>
              <w:bottom w:val="nil"/>
              <w:right w:val="single" w:sz="4" w:space="0" w:color="auto"/>
            </w:tcBorders>
            <w:shd w:val="clear" w:color="auto" w:fill="auto"/>
            <w:vAlign w:val="center"/>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708" w:type="dxa"/>
            <w:vMerge/>
            <w:tcBorders>
              <w:top w:val="single" w:sz="4" w:space="0" w:color="auto"/>
              <w:left w:val="single" w:sz="4" w:space="0" w:color="auto"/>
              <w:right w:val="single" w:sz="4" w:space="0" w:color="auto"/>
            </w:tcBorders>
            <w:shd w:val="clear" w:color="auto" w:fill="auto"/>
            <w:vAlign w:val="center"/>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709" w:type="dxa"/>
            <w:vMerge/>
            <w:tcBorders>
              <w:top w:val="nil"/>
              <w:left w:val="nil"/>
              <w:right w:val="single" w:sz="4" w:space="0" w:color="auto"/>
            </w:tcBorders>
            <w:shd w:val="clear" w:color="auto" w:fill="auto"/>
            <w:vAlign w:val="center"/>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r>
      <w:tr w:rsidR="009E7A7E" w:rsidRPr="00B936C9" w:rsidTr="00D17153">
        <w:trPr>
          <w:trHeight w:val="192"/>
          <w:tblHead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p>
        </w:tc>
        <w:tc>
          <w:tcPr>
            <w:tcW w:w="1134" w:type="dxa"/>
            <w:tcBorders>
              <w:top w:val="single" w:sz="4" w:space="0" w:color="auto"/>
              <w:left w:val="nil"/>
              <w:bottom w:val="nil"/>
              <w:right w:val="single" w:sz="4" w:space="0" w:color="auto"/>
            </w:tcBorders>
            <w:shd w:val="clear" w:color="auto" w:fill="auto"/>
            <w:noWrap/>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Litais</w:t>
            </w:r>
          </w:p>
        </w:tc>
        <w:tc>
          <w:tcPr>
            <w:tcW w:w="709" w:type="dxa"/>
            <w:tcBorders>
              <w:top w:val="single" w:sz="4" w:space="0" w:color="auto"/>
              <w:left w:val="nil"/>
              <w:bottom w:val="nil"/>
              <w:right w:val="single" w:sz="4" w:space="0" w:color="auto"/>
            </w:tcBorders>
            <w:shd w:val="clear" w:color="auto" w:fill="auto"/>
            <w:noWrap/>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w:t>
            </w:r>
          </w:p>
        </w:tc>
        <w:tc>
          <w:tcPr>
            <w:tcW w:w="1134" w:type="dxa"/>
            <w:tcBorders>
              <w:top w:val="nil"/>
              <w:left w:val="nil"/>
              <w:bottom w:val="nil"/>
              <w:right w:val="single" w:sz="4" w:space="0" w:color="auto"/>
            </w:tcBorders>
            <w:shd w:val="clear" w:color="auto" w:fill="auto"/>
            <w:noWrap/>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Litais</w:t>
            </w:r>
          </w:p>
        </w:tc>
        <w:tc>
          <w:tcPr>
            <w:tcW w:w="709" w:type="dxa"/>
            <w:tcBorders>
              <w:top w:val="nil"/>
              <w:left w:val="nil"/>
              <w:bottom w:val="nil"/>
              <w:right w:val="single" w:sz="4" w:space="0" w:color="auto"/>
            </w:tcBorders>
            <w:shd w:val="clear" w:color="auto" w:fill="auto"/>
            <w:noWrap/>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w:t>
            </w:r>
          </w:p>
        </w:tc>
        <w:tc>
          <w:tcPr>
            <w:tcW w:w="1134" w:type="dxa"/>
            <w:vMerge/>
            <w:tcBorders>
              <w:left w:val="single" w:sz="4" w:space="0" w:color="auto"/>
              <w:bottom w:val="nil"/>
              <w:right w:val="single" w:sz="4" w:space="0" w:color="auto"/>
            </w:tcBorders>
            <w:shd w:val="clear" w:color="auto" w:fill="auto"/>
            <w:noWrap/>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709" w:type="dxa"/>
            <w:vMerge/>
            <w:tcBorders>
              <w:left w:val="single" w:sz="4" w:space="0" w:color="auto"/>
              <w:bottom w:val="nil"/>
              <w:right w:val="single" w:sz="4" w:space="0" w:color="auto"/>
            </w:tcBorders>
            <w:shd w:val="clear" w:color="auto" w:fill="auto"/>
            <w:noWrap/>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708" w:type="dxa"/>
            <w:vMerge/>
            <w:tcBorders>
              <w:left w:val="single" w:sz="4" w:space="0" w:color="auto"/>
              <w:bottom w:val="nil"/>
              <w:right w:val="single" w:sz="4" w:space="0" w:color="auto"/>
            </w:tcBorders>
            <w:shd w:val="clear" w:color="auto" w:fill="auto"/>
            <w:noWrap/>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709" w:type="dxa"/>
            <w:vMerge/>
            <w:tcBorders>
              <w:left w:val="nil"/>
              <w:bottom w:val="nil"/>
              <w:right w:val="single" w:sz="4" w:space="0" w:color="auto"/>
            </w:tcBorders>
            <w:shd w:val="clear" w:color="auto" w:fill="auto"/>
            <w:noWrap/>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„Aitvarėlis“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822,5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461,6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1284,1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6,7</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xml:space="preserve">„Alksniukas“ </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795,9</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67,3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386,9</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32,7</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1182,8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4,9</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7,3</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„Atžalynas“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679,0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57,3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505,8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42,7</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1184,8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3,2</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5,6</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„Aušrinė“</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980,3</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70,0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420,6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1400,9</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5,7</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8,1</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„Ąžuoliukas“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219</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785,5</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60,1</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521,7</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39,9</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1307,2</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6,0</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„Bangelė“</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883,2</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64,0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497,2</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1380,4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4,3</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6,8</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„Bitutė“</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704,1</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61,8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434,7</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38,2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1138,8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6,3</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„Berželis“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207</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822,1</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62,5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493,1</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37,5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 xml:space="preserve">1315,2 </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6,4</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„Boružėlė“</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476,7</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67,6</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228,7</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32,4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705,4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5,0</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7,4</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„Dobiliukas“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746,0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61,9</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458,6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38,1</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1204,6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3,9</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6,2</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„Du gaideliai“</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874,7</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66,3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445,4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33,7</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1320,1</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4,7</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7,1</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„Eglutė“</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976,1</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69,6</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426,0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1402,1</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5,3</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7,9</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„Giliukas“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1090,6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68,8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493,9</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31,2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1584,5</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5,4</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7,9</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„Gintarėlis“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101</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722,8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73,5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260,8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983,6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7,2</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9,7</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„Klevelis“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221</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826,9</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61,0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529,0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39,0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1356,0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3,7</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6,1</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„Kregždutė“</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579,6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68,0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272,4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32,0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852,0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5,1</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7,5</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„Liepaitė“</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853,2</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67,6</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409,6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32,4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1262,8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5,0</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7,3</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xml:space="preserve">„Linelis“ </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905,0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64,8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492,5</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35,2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1397,5</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4,4</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6,8</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„Obelėlė“</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546,2</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64,8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296,4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35,2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842,6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4,4</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6,8</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„Pagrandukas“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191</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833,2</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64,3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461,8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35,7</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1295,0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4,4</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6,8</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„Papartėlis“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836,3</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64,0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470,7</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1307,0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4,2</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6,6</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„Pingvinukas“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119</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560,9</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65,8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291,6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34,2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852,5</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4,7</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7,2</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„Pumpurėlis“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756,0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66,4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382,3</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33,6</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1138,3</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4,7</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7,1</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„Puriena“</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795,4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63,4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458,8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36,6</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1254,2</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4,1</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6,5</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„Pušaitė“</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881,0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67,3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428,8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32,7</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1309,8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5,1</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7,5</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„Putinėlis“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583,9</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68,0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274,9</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32,0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858,8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5,1</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7,5</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„Radastėlė“</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703,1</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61,7</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436,2</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38,3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1139,3</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3,9</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6,3</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„Rūta“</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828,3</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63,7</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471,5</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 xml:space="preserve">1299,8 </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4,2</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6,6</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„Svirpliukas“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595,6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56,6</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457,2</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43,4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1052,9</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3,1</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5,5</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lastRenderedPageBreak/>
              <w:t>„Šermukšnėlė“</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629,7</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69,6</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274,7</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904,4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5,8</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8,0</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„Traukinukas“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643,6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63,9</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364,3</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36,1</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1007,9</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4,2</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6,6</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„Vėrinėlis“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616,8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70,5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258,4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29,5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875,2</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5,7</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8,1</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„Vyturėlis“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814,5</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60,6</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529,0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39,4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1343,5</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3,7</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6,1</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„Volungėlė“</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808,4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60,4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529,7</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39,6</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1338,0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6,0</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„Želmenėlis“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189</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786,6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63,6</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449,6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1236,1</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4,2</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6,5</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xml:space="preserve">„Žemuogėlė“ </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126</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790,6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72,2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304,7</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27,8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1095,3</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6,3</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8,7</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„Žiburėlis“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154</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823,6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69,1</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368,4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30,9</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1192,0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5,3</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7,7</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„Žilvitis“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916,3</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69,5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401,9</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1318,2</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5,5</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7,8</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„Žiogelis“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585,2</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62,3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354,4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37,7</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939,6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6,4</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„Žuvėdra“</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189</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790,0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63,7</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449,9</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1239,8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4,2</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6,6</w:t>
            </w:r>
          </w:p>
        </w:tc>
      </w:tr>
      <w:tr w:rsidR="009E7A7E" w:rsidRPr="00B936C9" w:rsidTr="00CD67D1">
        <w:trPr>
          <w:trHeight w:val="300"/>
        </w:trPr>
        <w:tc>
          <w:tcPr>
            <w:tcW w:w="2000" w:type="dxa"/>
            <w:tcBorders>
              <w:top w:val="nil"/>
              <w:left w:val="single" w:sz="4" w:space="0" w:color="auto"/>
              <w:bottom w:val="nil"/>
              <w:right w:val="nil"/>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 xml:space="preserve">Iš viso </w:t>
            </w:r>
          </w:p>
        </w:tc>
        <w:tc>
          <w:tcPr>
            <w:tcW w:w="850" w:type="dxa"/>
            <w:tcBorders>
              <w:top w:val="nil"/>
              <w:left w:val="single" w:sz="4" w:space="0" w:color="auto"/>
              <w:bottom w:val="nil"/>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6853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30649,0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65,1</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16453,7</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34,9</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47102,7</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4,5</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6,9</w:t>
            </w:r>
          </w:p>
        </w:tc>
      </w:tr>
      <w:tr w:rsidR="009E7A7E" w:rsidRPr="00B936C9" w:rsidTr="00CD67D1">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„Čiauškutė“</w:t>
            </w:r>
          </w:p>
        </w:tc>
        <w:tc>
          <w:tcPr>
            <w:tcW w:w="850" w:type="dxa"/>
            <w:tcBorders>
              <w:top w:val="single" w:sz="4" w:space="0" w:color="auto"/>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1000,6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71,0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409,4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29,0</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1410,0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7,4</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1,0</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„Sakalėlis“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139</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1532,1</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75,5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496,9</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24,5</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2029,0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11,0</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1,5</w:t>
            </w:r>
          </w:p>
        </w:tc>
      </w:tr>
      <w:tr w:rsidR="009E7A7E" w:rsidRPr="00B936C9" w:rsidTr="00CD67D1">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„Švyturėlis“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149</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903,8</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70,2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383,4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29,8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1287,2</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6,1</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8,6</w:t>
            </w:r>
          </w:p>
        </w:tc>
      </w:tr>
      <w:tr w:rsidR="009E7A7E" w:rsidRPr="00B936C9" w:rsidTr="00CD67D1">
        <w:trPr>
          <w:trHeight w:val="6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Iš viso įstaigos su spec. grupėmis</w:t>
            </w:r>
          </w:p>
        </w:tc>
        <w:tc>
          <w:tcPr>
            <w:tcW w:w="850" w:type="dxa"/>
            <w:tcBorders>
              <w:top w:val="nil"/>
              <w:left w:val="nil"/>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423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3436,6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72,7</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1289,7</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27,3</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4726,3</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8,1</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3,1</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11,2</w:t>
            </w:r>
          </w:p>
        </w:tc>
      </w:tr>
      <w:tr w:rsidR="009E7A7E" w:rsidRPr="00B936C9" w:rsidTr="00CD67D1">
        <w:trPr>
          <w:trHeight w:val="2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 xml:space="preserve">Iš viso </w:t>
            </w:r>
          </w:p>
        </w:tc>
        <w:tc>
          <w:tcPr>
            <w:tcW w:w="850" w:type="dxa"/>
            <w:tcBorders>
              <w:top w:val="nil"/>
              <w:left w:val="nil"/>
              <w:bottom w:val="single" w:sz="4" w:space="0" w:color="auto"/>
              <w:right w:val="nil"/>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7276</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34085,6</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65,8</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17743,4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34,2</w:t>
            </w:r>
          </w:p>
        </w:tc>
        <w:tc>
          <w:tcPr>
            <w:tcW w:w="1134"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51829,0</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4,6</w:t>
            </w:r>
          </w:p>
        </w:tc>
        <w:tc>
          <w:tcPr>
            <w:tcW w:w="70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bCs/>
                <w:color w:val="000000"/>
                <w:lang w:eastAsia="lt-LT"/>
              </w:rPr>
              <w:t>2,4,</w:t>
            </w:r>
          </w:p>
        </w:tc>
        <w:tc>
          <w:tcPr>
            <w:tcW w:w="70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7,1</w:t>
            </w:r>
          </w:p>
        </w:tc>
      </w:tr>
    </w:tbl>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ind w:firstLine="709"/>
        <w:rPr>
          <w:rFonts w:ascii="Times New Roman" w:eastAsia="Times New Roman" w:hAnsi="Times New Roman" w:cs="Times New Roman"/>
          <w:bCs/>
          <w:color w:val="000000"/>
          <w:lang w:eastAsia="lt-LT"/>
        </w:rPr>
      </w:pPr>
      <w:r w:rsidRPr="00B936C9">
        <w:rPr>
          <w:rFonts w:ascii="Times New Roman" w:eastAsia="Times New Roman" w:hAnsi="Times New Roman" w:cs="Times New Roman"/>
          <w:bCs/>
          <w:color w:val="000000"/>
          <w:lang w:eastAsia="lt-LT"/>
        </w:rPr>
        <w:t>131 lentelė (8.10.). Ikimokyklinio ugdymo ir neformaliojo vaikų švietimo įstaigų pedagogų kvalifikacijai tobulinti skirtų ir panaudotų lėšų dalis (</w:t>
      </w:r>
      <w:r w:rsidRPr="00B936C9">
        <w:rPr>
          <w:rFonts w:ascii="Times New Roman" w:eastAsia="Times New Roman" w:hAnsi="Times New Roman" w:cs="Times New Roman"/>
          <w:color w:val="000000"/>
          <w:lang w:eastAsia="lt-LT"/>
        </w:rPr>
        <w:t xml:space="preserve">%) </w:t>
      </w:r>
      <w:r w:rsidRPr="00B936C9">
        <w:rPr>
          <w:rFonts w:ascii="Times New Roman" w:eastAsia="Times New Roman" w:hAnsi="Times New Roman" w:cs="Times New Roman"/>
          <w:bCs/>
          <w:color w:val="000000"/>
          <w:lang w:eastAsia="lt-LT"/>
        </w:rPr>
        <w:t>2013 m.</w:t>
      </w:r>
    </w:p>
    <w:tbl>
      <w:tblPr>
        <w:tblW w:w="9805" w:type="dxa"/>
        <w:jc w:val="right"/>
        <w:tblLayout w:type="fixed"/>
        <w:tblLook w:val="04A0" w:firstRow="1" w:lastRow="0" w:firstColumn="1" w:lastColumn="0" w:noHBand="0" w:noVBand="1"/>
      </w:tblPr>
      <w:tblGrid>
        <w:gridCol w:w="3959"/>
        <w:gridCol w:w="855"/>
        <w:gridCol w:w="856"/>
        <w:gridCol w:w="998"/>
        <w:gridCol w:w="1141"/>
        <w:gridCol w:w="969"/>
        <w:gridCol w:w="1027"/>
      </w:tblGrid>
      <w:tr w:rsidR="009E7A7E" w:rsidRPr="00B936C9" w:rsidTr="00D17153">
        <w:trPr>
          <w:trHeight w:val="498"/>
          <w:tblHeader/>
          <w:jc w:val="right"/>
        </w:trPr>
        <w:tc>
          <w:tcPr>
            <w:tcW w:w="3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xml:space="preserve">Įstaigos pavadinimas </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Kvalifikacijai skiriamos lėšos (tūkst.Lt)</w:t>
            </w:r>
          </w:p>
        </w:tc>
        <w:tc>
          <w:tcPr>
            <w:tcW w:w="2139" w:type="dxa"/>
            <w:gridSpan w:val="2"/>
            <w:tcBorders>
              <w:top w:val="single" w:sz="4" w:space="0" w:color="auto"/>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Kvalifikacijos kėlimui panaudotos lėšos (tūkst. Lt)</w:t>
            </w:r>
          </w:p>
        </w:tc>
        <w:tc>
          <w:tcPr>
            <w:tcW w:w="1996" w:type="dxa"/>
            <w:gridSpan w:val="2"/>
            <w:tcBorders>
              <w:top w:val="single" w:sz="4" w:space="0" w:color="auto"/>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Panaudotų lėšų dalis (%)</w:t>
            </w:r>
          </w:p>
        </w:tc>
      </w:tr>
      <w:tr w:rsidR="009E7A7E" w:rsidRPr="00B936C9" w:rsidTr="00D17153">
        <w:trPr>
          <w:trHeight w:val="249"/>
          <w:tblHeader/>
          <w:jc w:val="right"/>
        </w:trPr>
        <w:tc>
          <w:tcPr>
            <w:tcW w:w="3959" w:type="dxa"/>
            <w:vMerge/>
            <w:tcBorders>
              <w:top w:val="nil"/>
              <w:left w:val="single" w:sz="4" w:space="0" w:color="auto"/>
              <w:bottom w:val="single" w:sz="4" w:space="0" w:color="000000"/>
              <w:right w:val="single" w:sz="4" w:space="0" w:color="auto"/>
            </w:tcBorders>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p>
        </w:tc>
        <w:tc>
          <w:tcPr>
            <w:tcW w:w="855"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MK</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SB</w:t>
            </w:r>
          </w:p>
        </w:tc>
        <w:tc>
          <w:tcPr>
            <w:tcW w:w="998"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MK</w:t>
            </w:r>
          </w:p>
        </w:tc>
        <w:tc>
          <w:tcPr>
            <w:tcW w:w="1140"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SB</w:t>
            </w:r>
          </w:p>
        </w:tc>
        <w:tc>
          <w:tcPr>
            <w:tcW w:w="969"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MK</w:t>
            </w:r>
          </w:p>
        </w:tc>
        <w:tc>
          <w:tcPr>
            <w:tcW w:w="102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SB</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Lopšeliai-darželiai</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106,2</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37,9</w:t>
            </w:r>
          </w:p>
        </w:tc>
        <w:tc>
          <w:tcPr>
            <w:tcW w:w="998"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79,7</w:t>
            </w:r>
          </w:p>
        </w:tc>
        <w:tc>
          <w:tcPr>
            <w:tcW w:w="1140"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31,4</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75,0</w:t>
            </w:r>
          </w:p>
        </w:tc>
        <w:tc>
          <w:tcPr>
            <w:tcW w:w="102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 </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"Aitvarėlis"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0,8</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0,5</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0,5</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17,9</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62,5</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"Alksniukas"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2,3</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0,6</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2,3</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0,5</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83,3</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"Atžalynas"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3,1</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0,8</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0,8</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64,5</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"Aušrinė"</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0,8</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66,7</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"Ąžuoliukas"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3,2</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0,6</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75,0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"Bangelė"</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0,9</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73,3</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133,3</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"Berželis"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0,5</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0,5</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"Bitutė"</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0,6</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61,5</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"Boružėlė"</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0,8</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0,8</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"Čiauškutė"</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2,1</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0,9</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0,7</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95,2</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77,8</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"Dobiliukas"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0,9</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0,6</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32,1</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"Du gaideliai"</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2,7</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0,5</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0,5</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74,1</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single" w:sz="4" w:space="0" w:color="auto"/>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"Eglutė"</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0,9</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0,9</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76,9</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"Giliukas"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0,5</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0,5</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53,3</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"Gintarėlis"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0,9</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"Klevelis"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3,2</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0,7</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75,0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"Kregždutė"</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0,3</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0,8</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0,3</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"Liepaitė"</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0,9</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0,3</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33,3</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"Linelis"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83,3</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92,9</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"Obelėlė"</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0,7</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0,2</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77,8</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28,6</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lastRenderedPageBreak/>
              <w:t xml:space="preserve"> "Pagrandukas"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w:t>
            </w:r>
          </w:p>
        </w:tc>
        <w:tc>
          <w:tcPr>
            <w:tcW w:w="856" w:type="dxa"/>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0,9</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"Papartėlis"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0,6</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0,6</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92,9</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"Pingvinukas"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0,9</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105,9</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"Pumpurėlis"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2,3</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65,2</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"Puriena"</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0,7</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0,4</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85,7</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57,1</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"Pušaitė"</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0,8</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2,3</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0,8</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88,5</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"Putinėlis"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0,8</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58,8</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"Radastėlė"</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0,5</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96,2</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"Rūta"</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114,3</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"Sakalėlis"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0,6</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0,6</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"Svirpliukas"</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57,1</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nil"/>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"Šermukšnėlė"</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0,8</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0,2</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68,8</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25,0</w:t>
            </w:r>
          </w:p>
        </w:tc>
      </w:tr>
      <w:tr w:rsidR="009E7A7E" w:rsidRPr="00B936C9" w:rsidTr="00D17153">
        <w:trPr>
          <w:trHeight w:val="249"/>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"Švyturėlis"</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2,3</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95,7</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186,7</w:t>
            </w:r>
          </w:p>
        </w:tc>
      </w:tr>
      <w:tr w:rsidR="009E7A7E" w:rsidRPr="00B936C9" w:rsidTr="00D17153">
        <w:trPr>
          <w:trHeight w:val="249"/>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"Traukinukas"</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0,3</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0,5</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90,9</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166,7</w:t>
            </w:r>
          </w:p>
        </w:tc>
      </w:tr>
      <w:tr w:rsidR="009E7A7E" w:rsidRPr="00B936C9" w:rsidTr="00D17153">
        <w:trPr>
          <w:trHeight w:val="249"/>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"Vėrinėlis"</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0,4</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68,8</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36,4</w:t>
            </w:r>
          </w:p>
        </w:tc>
      </w:tr>
      <w:tr w:rsidR="009E7A7E" w:rsidRPr="00B936C9" w:rsidTr="00D17153">
        <w:trPr>
          <w:trHeight w:val="249"/>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"Vyturėlis"</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3,2</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0,7</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0,9</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21,9</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64,3</w:t>
            </w:r>
          </w:p>
        </w:tc>
      </w:tr>
      <w:tr w:rsidR="009E7A7E" w:rsidRPr="00B936C9" w:rsidTr="00D17153">
        <w:trPr>
          <w:trHeight w:val="249"/>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"Volungėlė"</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3,2</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0,8</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0,8</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53,1</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"Želmenėlis"</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2,7</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2,7</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"Žemuogėlė"</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0,7</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0,7</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"Žiburėlis"</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"Žilvitis"</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0,8</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0,8</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66,7</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49"/>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"Žiogelis"</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2,1</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0,7</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0,5</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0,1</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23,8</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14,3</w:t>
            </w:r>
          </w:p>
        </w:tc>
      </w:tr>
      <w:tr w:rsidR="009E7A7E" w:rsidRPr="00B936C9" w:rsidTr="00D17153">
        <w:trPr>
          <w:trHeight w:val="249"/>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 "Žuvėdra"</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2,7</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3,9</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144,4</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498"/>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Neformaliojo vaikų švietimo įstaigos</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2,1</w:t>
            </w:r>
          </w:p>
        </w:tc>
        <w:tc>
          <w:tcPr>
            <w:tcW w:w="85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10,6</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0,9</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42,9</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p>
        </w:tc>
      </w:tr>
      <w:tr w:rsidR="009E7A7E" w:rsidRPr="00B936C9" w:rsidTr="00D17153">
        <w:trPr>
          <w:trHeight w:val="303"/>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Juozo Karoso muzikos mokykla</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0,3</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2,3</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2,3</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18"/>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Jeronimo Kačinsko muzikos mokykla</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0,4</w:t>
            </w:r>
          </w:p>
        </w:tc>
        <w:tc>
          <w:tcPr>
            <w:tcW w:w="856" w:type="dxa"/>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0,7</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0,7</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12"/>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Adomo Brako dailės mokykla</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0,2</w:t>
            </w:r>
          </w:p>
        </w:tc>
        <w:tc>
          <w:tcPr>
            <w:tcW w:w="85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2,3</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76,7</w:t>
            </w:r>
          </w:p>
        </w:tc>
      </w:tr>
      <w:tr w:rsidR="009E7A7E" w:rsidRPr="00B936C9" w:rsidTr="00D17153">
        <w:trPr>
          <w:trHeight w:val="249"/>
          <w:jc w:val="right"/>
        </w:trPr>
        <w:tc>
          <w:tcPr>
            <w:tcW w:w="3959" w:type="dxa"/>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Jaunimo centras</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0,3</w:t>
            </w:r>
          </w:p>
        </w:tc>
        <w:tc>
          <w:tcPr>
            <w:tcW w:w="85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82,4</w:t>
            </w:r>
          </w:p>
        </w:tc>
      </w:tr>
      <w:tr w:rsidR="009E7A7E" w:rsidRPr="00B936C9" w:rsidTr="00D17153">
        <w:trPr>
          <w:trHeight w:val="237"/>
          <w:jc w:val="right"/>
        </w:trPr>
        <w:tc>
          <w:tcPr>
            <w:tcW w:w="3959"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Moksleivių saviraiškos centras</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0,4</w:t>
            </w:r>
          </w:p>
        </w:tc>
        <w:tc>
          <w:tcPr>
            <w:tcW w:w="85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0,9</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0,4</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0,0</w:t>
            </w:r>
          </w:p>
        </w:tc>
      </w:tr>
      <w:tr w:rsidR="009E7A7E" w:rsidRPr="00B936C9" w:rsidTr="00D17153">
        <w:trPr>
          <w:trHeight w:val="237"/>
          <w:jc w:val="right"/>
        </w:trPr>
        <w:tc>
          <w:tcPr>
            <w:tcW w:w="3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Vaikų laisvalaikio centras</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0,5</w:t>
            </w:r>
          </w:p>
        </w:tc>
        <w:tc>
          <w:tcPr>
            <w:tcW w:w="85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0,5</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85,0</w:t>
            </w:r>
          </w:p>
        </w:tc>
      </w:tr>
      <w:tr w:rsidR="009E7A7E" w:rsidRPr="00B936C9" w:rsidTr="00D17153">
        <w:trPr>
          <w:trHeight w:val="317"/>
          <w:jc w:val="right"/>
        </w:trPr>
        <w:tc>
          <w:tcPr>
            <w:tcW w:w="3959" w:type="dxa"/>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Regos ugdymo centras</w:t>
            </w:r>
          </w:p>
        </w:tc>
        <w:tc>
          <w:tcPr>
            <w:tcW w:w="855"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1,2</w:t>
            </w:r>
          </w:p>
        </w:tc>
        <w:tc>
          <w:tcPr>
            <w:tcW w:w="85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1,8</w:t>
            </w:r>
          </w:p>
        </w:tc>
        <w:tc>
          <w:tcPr>
            <w:tcW w:w="998"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1,2</w:t>
            </w:r>
          </w:p>
        </w:tc>
        <w:tc>
          <w:tcPr>
            <w:tcW w:w="114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1,8</w:t>
            </w:r>
          </w:p>
        </w:tc>
        <w:tc>
          <w:tcPr>
            <w:tcW w:w="969"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100,0</w:t>
            </w:r>
          </w:p>
        </w:tc>
        <w:tc>
          <w:tcPr>
            <w:tcW w:w="102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100,0</w:t>
            </w:r>
          </w:p>
        </w:tc>
      </w:tr>
    </w:tbl>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ind w:firstLine="709"/>
        <w:rPr>
          <w:rFonts w:ascii="Times New Roman" w:hAnsi="Times New Roman" w:cs="Times New Roman"/>
        </w:rPr>
      </w:pPr>
      <w:r w:rsidRPr="00B936C9">
        <w:rPr>
          <w:rFonts w:ascii="Times New Roman" w:eastAsia="Times New Roman" w:hAnsi="Times New Roman" w:cs="Times New Roman"/>
          <w:bCs/>
          <w:color w:val="000000"/>
          <w:lang w:eastAsia="lt-LT"/>
        </w:rPr>
        <w:t>132 lentelė (8.11.). Lėšos, skirtos mokinių pavėžėjimui 2013 m.</w:t>
      </w:r>
    </w:p>
    <w:tbl>
      <w:tblPr>
        <w:tblW w:w="9569" w:type="dxa"/>
        <w:tblInd w:w="93" w:type="dxa"/>
        <w:tblLook w:val="04A0" w:firstRow="1" w:lastRow="0" w:firstColumn="1" w:lastColumn="0" w:noHBand="0" w:noVBand="1"/>
      </w:tblPr>
      <w:tblGrid>
        <w:gridCol w:w="3801"/>
        <w:gridCol w:w="2166"/>
        <w:gridCol w:w="2312"/>
        <w:gridCol w:w="1290"/>
      </w:tblGrid>
      <w:tr w:rsidR="009E7A7E" w:rsidRPr="00B936C9" w:rsidTr="00D17153">
        <w:trPr>
          <w:trHeight w:val="200"/>
          <w:tblHeader/>
        </w:trPr>
        <w:tc>
          <w:tcPr>
            <w:tcW w:w="3801" w:type="dxa"/>
            <w:vMerge w:val="restart"/>
            <w:tcBorders>
              <w:top w:val="single" w:sz="4" w:space="0" w:color="auto"/>
              <w:left w:val="single" w:sz="4" w:space="0" w:color="auto"/>
              <w:right w:val="single" w:sz="4" w:space="0" w:color="auto"/>
            </w:tcBorders>
            <w:shd w:val="clear" w:color="auto" w:fill="auto"/>
            <w:noWrap/>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color w:val="000000"/>
                <w:lang w:eastAsia="lt-LT"/>
              </w:rPr>
              <w:t>Švietimo įstaigos pavadinimas</w:t>
            </w:r>
          </w:p>
        </w:tc>
        <w:tc>
          <w:tcPr>
            <w:tcW w:w="4478" w:type="dxa"/>
            <w:gridSpan w:val="2"/>
            <w:tcBorders>
              <w:top w:val="single" w:sz="4" w:space="0" w:color="auto"/>
              <w:left w:val="nil"/>
              <w:bottom w:val="single" w:sz="4" w:space="0" w:color="auto"/>
              <w:right w:val="single" w:sz="4" w:space="0" w:color="auto"/>
            </w:tcBorders>
            <w:shd w:val="clear" w:color="auto" w:fill="auto"/>
            <w:noWrap/>
            <w:vAlign w:val="bottom"/>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Lėšos, skirtos (Lt)*:</w:t>
            </w:r>
          </w:p>
        </w:tc>
        <w:tc>
          <w:tcPr>
            <w:tcW w:w="1290" w:type="dxa"/>
            <w:vMerge w:val="restart"/>
            <w:tcBorders>
              <w:top w:val="single" w:sz="4" w:space="0" w:color="auto"/>
              <w:left w:val="nil"/>
              <w:right w:val="single" w:sz="4" w:space="0" w:color="auto"/>
            </w:tcBorders>
            <w:shd w:val="clear" w:color="auto" w:fill="auto"/>
            <w:noWrap/>
          </w:tcPr>
          <w:p w:rsidR="009E7A7E" w:rsidRPr="00B936C9" w:rsidRDefault="009E7A7E" w:rsidP="00D17153">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Skirta lėšų iš viso</w:t>
            </w:r>
          </w:p>
        </w:tc>
      </w:tr>
      <w:tr w:rsidR="009E7A7E" w:rsidRPr="00B936C9" w:rsidTr="00D17153">
        <w:trPr>
          <w:trHeight w:val="246"/>
          <w:tblHeader/>
        </w:trPr>
        <w:tc>
          <w:tcPr>
            <w:tcW w:w="3801" w:type="dxa"/>
            <w:vMerge/>
            <w:tcBorders>
              <w:left w:val="single" w:sz="4" w:space="0" w:color="auto"/>
              <w:bottom w:val="single" w:sz="4" w:space="0" w:color="auto"/>
              <w:right w:val="single" w:sz="4" w:space="0" w:color="auto"/>
            </w:tcBorders>
            <w:shd w:val="clear" w:color="auto" w:fill="auto"/>
            <w:noWrap/>
          </w:tcPr>
          <w:p w:rsidR="009E7A7E" w:rsidRPr="00B936C9" w:rsidRDefault="009E7A7E" w:rsidP="005E64DF">
            <w:pPr>
              <w:spacing w:after="0" w:line="240" w:lineRule="auto"/>
              <w:rPr>
                <w:rFonts w:ascii="Times New Roman" w:eastAsia="Times New Roman" w:hAnsi="Times New Roman" w:cs="Times New Roman"/>
                <w:lang w:eastAsia="lt-LT"/>
              </w:rPr>
            </w:pPr>
          </w:p>
        </w:tc>
        <w:tc>
          <w:tcPr>
            <w:tcW w:w="2166" w:type="dxa"/>
            <w:tcBorders>
              <w:top w:val="nil"/>
              <w:left w:val="nil"/>
              <w:bottom w:val="single" w:sz="4" w:space="0" w:color="auto"/>
              <w:right w:val="single" w:sz="4" w:space="0" w:color="auto"/>
            </w:tcBorders>
            <w:shd w:val="clear" w:color="auto" w:fill="auto"/>
            <w:noWrap/>
          </w:tcPr>
          <w:p w:rsidR="009E7A7E" w:rsidRPr="00B936C9" w:rsidRDefault="009E7A7E" w:rsidP="00D17153">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kompensavimui už bilietus</w:t>
            </w:r>
          </w:p>
        </w:tc>
        <w:tc>
          <w:tcPr>
            <w:tcW w:w="2311" w:type="dxa"/>
            <w:tcBorders>
              <w:top w:val="nil"/>
              <w:left w:val="nil"/>
              <w:bottom w:val="single" w:sz="4" w:space="0" w:color="auto"/>
              <w:right w:val="single" w:sz="4" w:space="0" w:color="auto"/>
            </w:tcBorders>
            <w:shd w:val="clear" w:color="auto" w:fill="auto"/>
            <w:noWrap/>
            <w:vAlign w:val="bottom"/>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mokyklinio transporto išlaikymui</w:t>
            </w:r>
          </w:p>
        </w:tc>
        <w:tc>
          <w:tcPr>
            <w:tcW w:w="1290" w:type="dxa"/>
            <w:vMerge/>
            <w:tcBorders>
              <w:left w:val="nil"/>
              <w:bottom w:val="single" w:sz="4" w:space="0" w:color="auto"/>
              <w:right w:val="single" w:sz="4" w:space="0" w:color="auto"/>
            </w:tcBorders>
            <w:shd w:val="clear" w:color="auto" w:fill="auto"/>
            <w:noWrap/>
            <w:vAlign w:val="bottom"/>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Marijos Montessori mokykla-darželis</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83,2</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83,2</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"Pakalnutės" mokykla-darželis</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399,0</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399,0</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"Šaltinėlio" mokykla-darželis</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348,3</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348,3</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"Ąžuolyno" 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1 600,0</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1 600,0</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"Aitvaro" 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2 400,0</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2 400,0</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''Aukuro'' 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3 325,9</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3 325,9</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Baltijos 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3 489,2</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3 489,2</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Hermano Zudermano 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12 211,3</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12 211,3</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"Varpo" 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6 340,3</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6 340,3</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"Vėtrungės" 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6 157,4</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6 157,4</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Vytauto Didžiojo 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6 759,4</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6 759,4</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"Žaliakalnio" 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261,5</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261,5</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"Žemynos" 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12 579,9</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12 579,9</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lastRenderedPageBreak/>
              <w:t>Simono Dacho progimnazija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6 759,4</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14 820,0</w:t>
            </w: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21 579,4</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Vydūno 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1 337,2</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1 337,2</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Andrejaus Rubliovo pagrindinė mokykla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1 467,0</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1 467,0</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Gedminų pagrindinė mokykla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3 316,1</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3 316,1</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"Gilijos" pradinė mokykla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26,8</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26,8</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Liudviko Stulpino progimnazija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1 862,5</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1 862,5</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Maksimo Gorkio pagrindinė mokykla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2 186,7</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2 186,7</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Martyno Mažvydo progimnazija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1 771,6</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3 073,0</w:t>
            </w: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4 844,6</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"Pajūrio" pagrindinė mokykla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1 772,2</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1 772,2</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Prano Mašioto progimnazija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1 911,2</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1 911,2</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"Saulėtekio" pagrindinė mokykla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5 483,5</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5 483,5</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"Santarvės" pagrindinė mokykla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755,3</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755,3</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Sendvario progimnazija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727,9</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727,9</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"Smeltės"  progimnazija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400,0</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400,0</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Vitės pagrindinė mokykla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899,8</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20 650,0</w:t>
            </w: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21 549,8</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"Vyturio" pagrindinė mokykla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561,8</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561,8</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"Verdenės" progimnazija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3 090,8</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3.090,8</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"Versmės" progimnazija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875,6</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875,6</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Jeronimo Kačinsko muzikos mokykla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104,4</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104,4</w:t>
            </w:r>
          </w:p>
        </w:tc>
      </w:tr>
      <w:tr w:rsidR="009E7A7E" w:rsidRPr="00B936C9" w:rsidTr="00D17153">
        <w:trPr>
          <w:trHeight w:val="246"/>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Litorinos mokykla</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1 200,0</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1.200,0</w:t>
            </w:r>
          </w:p>
        </w:tc>
      </w:tr>
      <w:tr w:rsidR="009E7A7E" w:rsidRPr="00B936C9" w:rsidTr="00D17153">
        <w:trPr>
          <w:trHeight w:val="246"/>
        </w:trPr>
        <w:tc>
          <w:tcPr>
            <w:tcW w:w="3801" w:type="dxa"/>
            <w:tcBorders>
              <w:top w:val="single" w:sz="4" w:space="0" w:color="auto"/>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"Medeinės" mokykla</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p>
        </w:tc>
        <w:tc>
          <w:tcPr>
            <w:tcW w:w="2311"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55 453,0</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55 453,0</w:t>
            </w:r>
          </w:p>
        </w:tc>
      </w:tr>
      <w:tr w:rsidR="009E7A7E" w:rsidRPr="00B936C9" w:rsidTr="00D17153">
        <w:trPr>
          <w:trHeight w:val="54"/>
        </w:trPr>
        <w:tc>
          <w:tcPr>
            <w:tcW w:w="3801" w:type="dxa"/>
            <w:tcBorders>
              <w:top w:val="nil"/>
              <w:left w:val="single" w:sz="4" w:space="0" w:color="auto"/>
              <w:bottom w:val="single" w:sz="4" w:space="0" w:color="auto"/>
              <w:right w:val="single" w:sz="4" w:space="0" w:color="auto"/>
            </w:tcBorders>
            <w:shd w:val="clear" w:color="auto" w:fill="auto"/>
            <w:noWrap/>
            <w:hideMark/>
          </w:tcPr>
          <w:p w:rsidR="009E7A7E" w:rsidRPr="00B936C9" w:rsidRDefault="009E7A7E" w:rsidP="005E64DF">
            <w:pPr>
              <w:spacing w:after="0" w:line="240" w:lineRule="auto"/>
              <w:jc w:val="right"/>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Iš viso</w:t>
            </w:r>
          </w:p>
        </w:tc>
        <w:tc>
          <w:tcPr>
            <w:tcW w:w="2166"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92 464,8</w:t>
            </w:r>
          </w:p>
        </w:tc>
        <w:tc>
          <w:tcPr>
            <w:tcW w:w="2311"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93 996,0</w:t>
            </w:r>
          </w:p>
        </w:tc>
        <w:tc>
          <w:tcPr>
            <w:tcW w:w="1290" w:type="dxa"/>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186 460,8</w:t>
            </w:r>
          </w:p>
        </w:tc>
      </w:tr>
    </w:tbl>
    <w:p w:rsidR="009E7A7E" w:rsidRPr="00B936C9" w:rsidRDefault="009E7A7E" w:rsidP="005E64DF">
      <w:pPr>
        <w:spacing w:after="0" w:line="240" w:lineRule="auto"/>
        <w:jc w:val="both"/>
        <w:rPr>
          <w:rFonts w:ascii="Times New Roman" w:eastAsia="Times New Roman" w:hAnsi="Times New Roman" w:cs="Times New Roman"/>
          <w:bCs/>
          <w:color w:val="000000"/>
          <w:lang w:eastAsia="lt-LT"/>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eastAsia="Times New Roman" w:hAnsi="Times New Roman" w:cs="Times New Roman"/>
          <w:bCs/>
          <w:color w:val="000000"/>
          <w:lang w:eastAsia="lt-LT"/>
        </w:rPr>
        <w:t>133 lentelė (8. 12.). Ugdymo sąlygų gerinimui švietimo įstaigose skirtos lėšos pagal šaltinius 2013 m.</w:t>
      </w:r>
    </w:p>
    <w:tbl>
      <w:tblPr>
        <w:tblW w:w="4953" w:type="pct"/>
        <w:tblInd w:w="108" w:type="dxa"/>
        <w:tblLayout w:type="fixed"/>
        <w:tblLook w:val="04A0" w:firstRow="1" w:lastRow="0" w:firstColumn="1" w:lastColumn="0" w:noHBand="0" w:noVBand="1"/>
      </w:tblPr>
      <w:tblGrid>
        <w:gridCol w:w="2368"/>
        <w:gridCol w:w="15"/>
        <w:gridCol w:w="1104"/>
        <w:gridCol w:w="1251"/>
        <w:gridCol w:w="1114"/>
        <w:gridCol w:w="1116"/>
        <w:gridCol w:w="1251"/>
        <w:gridCol w:w="1318"/>
      </w:tblGrid>
      <w:tr w:rsidR="009E7A7E" w:rsidRPr="00B936C9" w:rsidTr="00D17153">
        <w:trPr>
          <w:trHeight w:val="315"/>
          <w:tblHeader/>
        </w:trPr>
        <w:tc>
          <w:tcPr>
            <w:tcW w:w="12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Švietimo įstaigos pavadinimas</w:t>
            </w:r>
          </w:p>
        </w:tc>
        <w:tc>
          <w:tcPr>
            <w:tcW w:w="5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Vidutinis mokinių skaičius 2013 m</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ES programų lėšos</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Tėvų ir kitos paramos lėšos</w:t>
            </w:r>
          </w:p>
        </w:tc>
        <w:tc>
          <w:tcPr>
            <w:tcW w:w="1931" w:type="pct"/>
            <w:gridSpan w:val="3"/>
            <w:tcBorders>
              <w:top w:val="single" w:sz="4" w:space="0" w:color="auto"/>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Lėšos iš SB ugdymo sąlygų gerinimui ir remonto darbams</w:t>
            </w:r>
          </w:p>
        </w:tc>
      </w:tr>
      <w:tr w:rsidR="009E7A7E" w:rsidRPr="00B936C9" w:rsidTr="00D17153">
        <w:trPr>
          <w:trHeight w:val="415"/>
          <w:tblHeader/>
        </w:trPr>
        <w:tc>
          <w:tcPr>
            <w:tcW w:w="1249" w:type="pct"/>
            <w:gridSpan w:val="2"/>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Remonto darbams</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Ugdymo sąlygų gerinimui</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Iš viso</w:t>
            </w:r>
          </w:p>
        </w:tc>
      </w:tr>
      <w:tr w:rsidR="009E7A7E" w:rsidRPr="00B936C9" w:rsidTr="00D17153">
        <w:trPr>
          <w:trHeight w:val="66"/>
        </w:trPr>
        <w:tc>
          <w:tcPr>
            <w:tcW w:w="5000" w:type="pct"/>
            <w:gridSpan w:val="8"/>
            <w:tcBorders>
              <w:top w:val="nil"/>
              <w:left w:val="single" w:sz="4" w:space="0" w:color="auto"/>
              <w:bottom w:val="single" w:sz="4" w:space="0" w:color="auto"/>
              <w:right w:val="single" w:sz="4" w:space="0" w:color="auto"/>
            </w:tcBorders>
            <w:shd w:val="clear" w:color="auto" w:fill="auto"/>
            <w:noWrap/>
            <w:vAlign w:val="bottom"/>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b/>
                <w:lang w:eastAsia="lt-LT"/>
              </w:rPr>
              <w:t>Gimnazijos</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"Aitvaro"</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319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13699</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"Aukuro"</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629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17255,93</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3200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8200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"Ąžuolyno"</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759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30850,62</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Baltijos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427</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64256,98</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Hermano Zudermano</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575</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31199</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85000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87000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"Varpo" </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504</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1754900</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9826</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"Vėtrungės" </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671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6957,44</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Vytauto Didžiojo </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784</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56236</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"Žaliakalnio"</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383</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9496,66</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12300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14300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"Žemynos" </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579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9838</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Naujakiemio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298</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1863,82</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16500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16500</w:t>
            </w:r>
          </w:p>
        </w:tc>
      </w:tr>
      <w:tr w:rsidR="009E7A7E" w:rsidRPr="00B936C9" w:rsidTr="00D17153">
        <w:trPr>
          <w:trHeight w:val="299"/>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Salio Šemerio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247</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2046</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Vydūno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593</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650000</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18790,06</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6100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6100</w:t>
            </w:r>
          </w:p>
        </w:tc>
      </w:tr>
      <w:tr w:rsidR="009E7A7E" w:rsidRPr="00B936C9" w:rsidTr="00D17153">
        <w:trPr>
          <w:trHeight w:val="101"/>
        </w:trPr>
        <w:tc>
          <w:tcPr>
            <w:tcW w:w="5000" w:type="pct"/>
            <w:gridSpan w:val="8"/>
            <w:tcBorders>
              <w:top w:val="nil"/>
              <w:left w:val="single" w:sz="4" w:space="0" w:color="auto"/>
              <w:bottom w:val="single" w:sz="4" w:space="0" w:color="auto"/>
              <w:right w:val="single" w:sz="4" w:space="0" w:color="auto"/>
            </w:tcBorders>
            <w:shd w:val="clear" w:color="auto" w:fill="auto"/>
            <w:vAlign w:val="bottom"/>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b/>
                <w:lang w:eastAsia="lt-LT"/>
              </w:rPr>
              <w:t>Pagrindinės mokyklos ir progimnazijos</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A.Rubliovo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243</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5609</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2400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"Gabijos"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351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15231,84</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3300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4500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Gedminų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884</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28863,69</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12700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15200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Ievos Simonaitytės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194</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7494</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Liudviko Stulpino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642</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141900</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29177,25</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lastRenderedPageBreak/>
              <w:t xml:space="preserve">Maksimo Gorkio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559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38562,85</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Martyno Mažvydo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849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20056</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130000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130000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"Pajūrio</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468</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16493</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Prano Mašioto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559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18042,46</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"Saulėtekio"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256</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6038</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"Santarvės"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474</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9053,29</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3700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4700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Sendvario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334</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2176900</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17251</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699694</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699694</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Simono Dacho</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995</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29163,76</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15300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6900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22200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"Smeltės"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551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650000</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13993,15</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11200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11200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Tauralaukio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231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11873</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"Verdenės"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797</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15439,63</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2500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"Versmės"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960</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34155,54</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7000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Vitės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2268100</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13523,55</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"Vyturio"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437</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20419</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5200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Litorinos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1360</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"Medeinės"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105</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11742,64</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65100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41500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106600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Iš viso</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16969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7641800</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635858</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896294</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273000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1169294</w:t>
            </w:r>
          </w:p>
        </w:tc>
      </w:tr>
      <w:tr w:rsidR="009E7A7E" w:rsidRPr="00B936C9" w:rsidTr="00D17153">
        <w:trPr>
          <w:trHeight w:val="66"/>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vAlign w:val="bottom"/>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b/>
                <w:lang w:eastAsia="lt-LT"/>
              </w:rPr>
              <w:t>Lopšeliai-darželiai</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"Aitvarėlis"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8244</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"Alksniukas"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164</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8276</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32600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33000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"Atžalynas"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215</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36511</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16500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16600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"Aušrinė"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3357,27</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3300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3100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6400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"Ąžuoliukas"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223</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16843</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9100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9100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"Bangelė"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29208,15</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"Berželis"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208</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8430,74</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"Bitutė"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184</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15711</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"Boružėlė"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94</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15179,2</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"Čiauškutė"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8667</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15000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15000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"Dobiliukas"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194</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30463</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143000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11900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154900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"Du gaideliai"</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187</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11937,94</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217810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21600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239410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"Eglutė"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180</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5350,69</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7100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9800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"Giliukas"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204</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55757,01</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"Gintarėlis"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102</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27847</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L "Klevelis"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223</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13271</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27200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27200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"Kregždutė"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115</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6617,27</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"Liepaitė"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178</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6027,94</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18000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16500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34500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"Linelis"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203</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13275</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160140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161240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"Obelėlė"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126</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13380,27</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"Pagrandukas"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28796,98</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"Papartėlis"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197</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11344,01</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4800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15500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20300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"Pingvinukas"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117</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11625</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2400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"Pumpurėlis"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162</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11658</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"Puriena"</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193</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16732</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20000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"Pušaitė"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173</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16005,52</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"Putinėlis"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116</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6508</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9838</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9838</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lastRenderedPageBreak/>
              <w:t>"Radastėlė"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190</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27991,55</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"Rūta"</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202</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1633,41</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24900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26900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"Sakalėlis"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9577</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"Svirpliukas"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192</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16244</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"Šermukšnėlė"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3422</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7100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7400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"Švyturėlis"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8950,06</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"Traukinukas"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152</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8013,64</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3600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5400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"Vėrinėlis"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12152</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"Vyturėlis"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222</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12104</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2800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2800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"Volungėlė"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223</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12184,81</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18600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18600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"Želmenėlis"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190</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19739</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62000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30400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92400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"Žemuogėlė"</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128</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17076</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18000</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54200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72200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"Žiburėlis"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154</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3650</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15000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"Žilvitis"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174</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11323</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5200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5200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"Žiogelis"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148</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9222,97</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12800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12800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000000" w:fill="FFFFFF"/>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"Žuvėdra"</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193</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13373</w:t>
            </w:r>
          </w:p>
        </w:tc>
        <w:tc>
          <w:tcPr>
            <w:tcW w:w="585" w:type="pct"/>
            <w:tcBorders>
              <w:top w:val="nil"/>
              <w:left w:val="nil"/>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w:t>
            </w:r>
          </w:p>
        </w:tc>
        <w:tc>
          <w:tcPr>
            <w:tcW w:w="656" w:type="pct"/>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18200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18200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 xml:space="preserve">Iš viso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7351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0</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623680</w:t>
            </w:r>
          </w:p>
        </w:tc>
        <w:tc>
          <w:tcPr>
            <w:tcW w:w="585" w:type="pct"/>
            <w:tcBorders>
              <w:top w:val="nil"/>
              <w:left w:val="nil"/>
              <w:bottom w:val="single" w:sz="4" w:space="0" w:color="auto"/>
              <w:right w:val="single" w:sz="4" w:space="0" w:color="auto"/>
            </w:tcBorders>
            <w:shd w:val="clear" w:color="auto" w:fill="auto"/>
            <w:hideMark/>
          </w:tcPr>
          <w:p w:rsidR="009E7A7E" w:rsidRPr="00B936C9" w:rsidRDefault="009E7A7E" w:rsidP="005E64DF">
            <w:pPr>
              <w:spacing w:after="0" w:line="240" w:lineRule="auto"/>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739088</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305000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1044088</w:t>
            </w:r>
          </w:p>
        </w:tc>
      </w:tr>
      <w:tr w:rsidR="009E7A7E" w:rsidRPr="00B936C9" w:rsidTr="00D17153">
        <w:trPr>
          <w:trHeight w:val="6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b/>
                <w:color w:val="000000"/>
                <w:lang w:eastAsia="lt-LT"/>
              </w:rPr>
              <w:t>Pagalbos įstaigos</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Regos ugdymo centras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83</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30189</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Pedagoginė psichologinė tarnyba</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446</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101600</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102500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Iš viso</w:t>
            </w:r>
            <w:r w:rsidRPr="00B936C9">
              <w:rPr>
                <w:rFonts w:ascii="Times New Roman" w:eastAsia="Times New Roman" w:hAnsi="Times New Roman" w:cs="Times New Roman"/>
                <w:b/>
                <w:color w:val="000000"/>
                <w:lang w:eastAsia="lt-LT"/>
              </w:rPr>
              <w:t xml:space="preserve"> </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83 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30635 </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101600 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2700 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color w:val="000000"/>
                <w:lang w:eastAsia="lt-LT"/>
              </w:rPr>
            </w:pPr>
            <w:r w:rsidRPr="00B936C9">
              <w:rPr>
                <w:rFonts w:ascii="Times New Roman" w:eastAsia="Times New Roman" w:hAnsi="Times New Roman" w:cs="Times New Roman"/>
                <w:b/>
                <w:color w:val="000000"/>
                <w:lang w:eastAsia="lt-LT"/>
              </w:rPr>
              <w:t> 104300</w:t>
            </w:r>
          </w:p>
        </w:tc>
      </w:tr>
      <w:tr w:rsidR="009E7A7E" w:rsidRPr="00B936C9" w:rsidTr="00D17153">
        <w:trPr>
          <w:trHeight w:val="66"/>
        </w:trPr>
        <w:tc>
          <w:tcPr>
            <w:tcW w:w="5000" w:type="pct"/>
            <w:gridSpan w:val="8"/>
            <w:tcBorders>
              <w:top w:val="nil"/>
              <w:left w:val="single" w:sz="4" w:space="0" w:color="auto"/>
              <w:bottom w:val="single" w:sz="4" w:space="0" w:color="auto"/>
              <w:right w:val="single" w:sz="4" w:space="0" w:color="auto"/>
            </w:tcBorders>
            <w:shd w:val="clear" w:color="auto" w:fill="auto"/>
            <w:noWrap/>
            <w:vAlign w:val="bottom"/>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b/>
                <w:color w:val="000000"/>
                <w:lang w:eastAsia="lt-LT"/>
              </w:rPr>
              <w:t>Pradinės mokyklos</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xml:space="preserve">"Inkarėlio" </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168</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11679,98</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7300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7300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xml:space="preserve">Marijos Montessori </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215</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16919</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15000</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15000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"Nykštuko</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208</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10444,35</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10700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10700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xml:space="preserve">"Pakalnutės" </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10711</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14100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14100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"Saulutės“</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191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35748</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1800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"Šaltinėlio" </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226</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8229,82</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300261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3700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303961</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"Varpelio" </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21350</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99"/>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"Versmės" </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122</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17222</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"Gilijos" </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537</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21756</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6400</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7200</w:t>
            </w:r>
          </w:p>
        </w:tc>
      </w:tr>
      <w:tr w:rsidR="009E7A7E" w:rsidRPr="00B936C9" w:rsidTr="00D17153">
        <w:trPr>
          <w:trHeight w:val="7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Iš viso</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2117</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154060</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321661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38800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360461</w:t>
            </w:r>
          </w:p>
        </w:tc>
      </w:tr>
      <w:tr w:rsidR="009E7A7E" w:rsidRPr="00B936C9" w:rsidTr="00D17153">
        <w:trPr>
          <w:trHeight w:val="68"/>
        </w:trPr>
        <w:tc>
          <w:tcPr>
            <w:tcW w:w="5000" w:type="pct"/>
            <w:gridSpan w:val="8"/>
            <w:tcBorders>
              <w:top w:val="nil"/>
              <w:left w:val="single" w:sz="4" w:space="0" w:color="auto"/>
              <w:bottom w:val="single" w:sz="4" w:space="0" w:color="auto"/>
              <w:right w:val="single" w:sz="4" w:space="0" w:color="auto"/>
            </w:tcBorders>
            <w:shd w:val="clear" w:color="auto" w:fill="auto"/>
            <w:vAlign w:val="bottom"/>
          </w:tcPr>
          <w:p w:rsidR="009E7A7E" w:rsidRPr="00B936C9" w:rsidRDefault="009E7A7E" w:rsidP="005E64DF">
            <w:pPr>
              <w:spacing w:after="0" w:line="240" w:lineRule="auto"/>
              <w:rPr>
                <w:rFonts w:ascii="Times New Roman" w:eastAsia="Times New Roman" w:hAnsi="Times New Roman" w:cs="Times New Roman"/>
                <w:color w:val="000000"/>
                <w:lang w:eastAsia="lt-LT"/>
              </w:rPr>
            </w:pPr>
            <w:r w:rsidRPr="00B936C9">
              <w:rPr>
                <w:rFonts w:ascii="Times New Roman" w:eastAsia="Times New Roman" w:hAnsi="Times New Roman" w:cs="Times New Roman"/>
                <w:b/>
                <w:bCs/>
                <w:color w:val="000000"/>
                <w:lang w:eastAsia="lt-LT"/>
              </w:rPr>
              <w:t>Neformalaus vaikų švietimo įstaigos</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Adomo Brako dailės mokykla</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305</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2690100</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3509</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Juozo Karoso muzikos mokykla</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550</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7126</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81800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81800</w:t>
            </w:r>
          </w:p>
        </w:tc>
      </w:tr>
      <w:tr w:rsidR="009E7A7E" w:rsidRPr="00B936C9" w:rsidTr="00D17153">
        <w:trPr>
          <w:trHeight w:val="57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Jeronomo Kačinsko muzikos mokykla</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827</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15950,62</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Jaunimo centras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1100</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30016,05</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800</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Moksleivių saviraiškos centras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950</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8683</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r>
      <w:tr w:rsidR="009E7A7E" w:rsidRPr="00B936C9" w:rsidTr="00D17153">
        <w:trPr>
          <w:trHeight w:val="28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9E7A7E" w:rsidRPr="00B936C9" w:rsidRDefault="009E7A7E"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Vaikų laisvalaikio centras</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669</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 </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27082,7</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1600</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2400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center"/>
              <w:rPr>
                <w:rFonts w:ascii="Times New Roman" w:eastAsia="Times New Roman" w:hAnsi="Times New Roman" w:cs="Times New Roman"/>
                <w:color w:val="000000"/>
                <w:lang w:eastAsia="lt-LT"/>
              </w:rPr>
            </w:pPr>
            <w:r w:rsidRPr="00B936C9">
              <w:rPr>
                <w:rFonts w:ascii="Times New Roman" w:eastAsia="Times New Roman" w:hAnsi="Times New Roman" w:cs="Times New Roman"/>
                <w:color w:val="000000"/>
                <w:lang w:eastAsia="lt-LT"/>
              </w:rPr>
              <w:t>4000</w:t>
            </w:r>
          </w:p>
        </w:tc>
      </w:tr>
      <w:tr w:rsidR="009E7A7E" w:rsidRPr="00B936C9" w:rsidTr="00D17153">
        <w:trPr>
          <w:trHeight w:val="101"/>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Iš viso</w:t>
            </w:r>
          </w:p>
        </w:tc>
        <w:tc>
          <w:tcPr>
            <w:tcW w:w="587" w:type="pct"/>
            <w:gridSpan w:val="2"/>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4401</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2690100</w:t>
            </w:r>
          </w:p>
        </w:tc>
        <w:tc>
          <w:tcPr>
            <w:tcW w:w="584"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92367,4</w:t>
            </w:r>
          </w:p>
        </w:tc>
        <w:tc>
          <w:tcPr>
            <w:tcW w:w="585"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1600</w:t>
            </w:r>
          </w:p>
        </w:tc>
        <w:tc>
          <w:tcPr>
            <w:tcW w:w="656"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89000</w:t>
            </w:r>
          </w:p>
        </w:tc>
        <w:tc>
          <w:tcPr>
            <w:tcW w:w="690" w:type="pct"/>
            <w:tcBorders>
              <w:top w:val="nil"/>
              <w:left w:val="nil"/>
              <w:bottom w:val="single" w:sz="4" w:space="0" w:color="auto"/>
              <w:right w:val="single" w:sz="4" w:space="0" w:color="auto"/>
            </w:tcBorders>
            <w:shd w:val="clear" w:color="auto" w:fill="auto"/>
            <w:vAlign w:val="center"/>
            <w:hideMark/>
          </w:tcPr>
          <w:p w:rsidR="009E7A7E" w:rsidRPr="00B936C9" w:rsidRDefault="009E7A7E" w:rsidP="005E64DF">
            <w:pPr>
              <w:spacing w:after="0" w:line="240" w:lineRule="auto"/>
              <w:jc w:val="right"/>
              <w:rPr>
                <w:rFonts w:ascii="Times New Roman" w:eastAsia="Times New Roman" w:hAnsi="Times New Roman" w:cs="Times New Roman"/>
                <w:b/>
                <w:bCs/>
                <w:color w:val="000000"/>
                <w:lang w:eastAsia="lt-LT"/>
              </w:rPr>
            </w:pPr>
            <w:r w:rsidRPr="00B936C9">
              <w:rPr>
                <w:rFonts w:ascii="Times New Roman" w:eastAsia="Times New Roman" w:hAnsi="Times New Roman" w:cs="Times New Roman"/>
                <w:b/>
                <w:bCs/>
                <w:color w:val="000000"/>
                <w:lang w:eastAsia="lt-LT"/>
              </w:rPr>
              <w:t>90600</w:t>
            </w:r>
          </w:p>
        </w:tc>
      </w:tr>
    </w:tbl>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eastAsia="Times New Roman" w:hAnsi="Times New Roman" w:cs="Times New Roman"/>
          <w:bCs/>
          <w:color w:val="000000"/>
          <w:lang w:eastAsia="lt-LT"/>
        </w:rPr>
        <w:t>134 lentelė</w:t>
      </w:r>
      <w:r w:rsidRPr="00B936C9">
        <w:rPr>
          <w:rFonts w:ascii="Times New Roman" w:hAnsi="Times New Roman" w:cs="Times New Roman"/>
          <w:lang w:val="en-US"/>
        </w:rPr>
        <w:t xml:space="preserve"> (8.13.). </w:t>
      </w:r>
      <w:r w:rsidRPr="00B936C9">
        <w:rPr>
          <w:rFonts w:ascii="Times New Roman" w:hAnsi="Times New Roman" w:cs="Times New Roman"/>
        </w:rPr>
        <w:t>Ugdymo reikmėms naudojamų pastatų skaičius 2013–2014 m. m.</w:t>
      </w:r>
    </w:p>
    <w:tbl>
      <w:tblPr>
        <w:tblStyle w:val="Lentelstinklelis"/>
        <w:tblW w:w="0" w:type="auto"/>
        <w:tblInd w:w="108" w:type="dxa"/>
        <w:tblLook w:val="04A0" w:firstRow="1" w:lastRow="0" w:firstColumn="1" w:lastColumn="0" w:noHBand="0" w:noVBand="1"/>
      </w:tblPr>
      <w:tblGrid>
        <w:gridCol w:w="3363"/>
        <w:gridCol w:w="2798"/>
        <w:gridCol w:w="3359"/>
      </w:tblGrid>
      <w:tr w:rsidR="009E7A7E" w:rsidRPr="00B936C9" w:rsidTr="00396FE8">
        <w:trPr>
          <w:trHeight w:val="70"/>
        </w:trPr>
        <w:tc>
          <w:tcPr>
            <w:tcW w:w="3402" w:type="dxa"/>
          </w:tcPr>
          <w:p w:rsidR="009E7A7E" w:rsidRPr="00B936C9" w:rsidRDefault="009E7A7E" w:rsidP="005E64DF">
            <w:pPr>
              <w:jc w:val="center"/>
              <w:rPr>
                <w:sz w:val="22"/>
                <w:szCs w:val="22"/>
              </w:rPr>
            </w:pPr>
            <w:r w:rsidRPr="00B936C9">
              <w:rPr>
                <w:sz w:val="22"/>
                <w:szCs w:val="22"/>
              </w:rPr>
              <w:t>Švietimo įstaigų tipas</w:t>
            </w:r>
          </w:p>
        </w:tc>
        <w:tc>
          <w:tcPr>
            <w:tcW w:w="2835" w:type="dxa"/>
          </w:tcPr>
          <w:p w:rsidR="009E7A7E" w:rsidRPr="00B936C9" w:rsidRDefault="009E7A7E" w:rsidP="005E64DF">
            <w:pPr>
              <w:jc w:val="center"/>
              <w:rPr>
                <w:sz w:val="22"/>
                <w:szCs w:val="22"/>
              </w:rPr>
            </w:pPr>
            <w:r w:rsidRPr="00B936C9">
              <w:rPr>
                <w:sz w:val="22"/>
                <w:szCs w:val="22"/>
              </w:rPr>
              <w:t>Švietimo įstaigų skaičius</w:t>
            </w:r>
          </w:p>
        </w:tc>
        <w:tc>
          <w:tcPr>
            <w:tcW w:w="3402" w:type="dxa"/>
          </w:tcPr>
          <w:p w:rsidR="009E7A7E" w:rsidRPr="00B936C9" w:rsidRDefault="009E7A7E" w:rsidP="005E64DF">
            <w:pPr>
              <w:jc w:val="center"/>
              <w:rPr>
                <w:sz w:val="22"/>
                <w:szCs w:val="22"/>
              </w:rPr>
            </w:pPr>
            <w:r w:rsidRPr="00B936C9">
              <w:rPr>
                <w:sz w:val="22"/>
                <w:szCs w:val="22"/>
              </w:rPr>
              <w:t>Naudojamų pastatų (patalpų ) skaičius</w:t>
            </w:r>
          </w:p>
        </w:tc>
      </w:tr>
      <w:tr w:rsidR="009E7A7E" w:rsidRPr="00B936C9" w:rsidTr="00396FE8">
        <w:trPr>
          <w:trHeight w:val="70"/>
        </w:trPr>
        <w:tc>
          <w:tcPr>
            <w:tcW w:w="3402" w:type="dxa"/>
          </w:tcPr>
          <w:p w:rsidR="009E7A7E" w:rsidRPr="00B936C9" w:rsidRDefault="009E7A7E" w:rsidP="005E64DF">
            <w:pPr>
              <w:jc w:val="center"/>
              <w:rPr>
                <w:sz w:val="22"/>
                <w:szCs w:val="22"/>
              </w:rPr>
            </w:pPr>
            <w:r w:rsidRPr="00B936C9">
              <w:rPr>
                <w:sz w:val="22"/>
                <w:szCs w:val="22"/>
              </w:rPr>
              <w:t xml:space="preserve">Bendrojo ugdymo mokyklos </w:t>
            </w:r>
          </w:p>
        </w:tc>
        <w:tc>
          <w:tcPr>
            <w:tcW w:w="2835" w:type="dxa"/>
          </w:tcPr>
          <w:p w:rsidR="009E7A7E" w:rsidRPr="00B936C9" w:rsidRDefault="009E7A7E" w:rsidP="005E64DF">
            <w:pPr>
              <w:jc w:val="center"/>
              <w:rPr>
                <w:sz w:val="22"/>
                <w:szCs w:val="22"/>
              </w:rPr>
            </w:pPr>
            <w:r w:rsidRPr="00B936C9">
              <w:rPr>
                <w:sz w:val="22"/>
                <w:szCs w:val="22"/>
              </w:rPr>
              <w:t>43</w:t>
            </w:r>
          </w:p>
        </w:tc>
        <w:tc>
          <w:tcPr>
            <w:tcW w:w="3402" w:type="dxa"/>
          </w:tcPr>
          <w:p w:rsidR="009E7A7E" w:rsidRPr="00B936C9" w:rsidRDefault="009E7A7E" w:rsidP="005E64DF">
            <w:pPr>
              <w:jc w:val="center"/>
              <w:rPr>
                <w:sz w:val="22"/>
                <w:szCs w:val="22"/>
              </w:rPr>
            </w:pPr>
            <w:r w:rsidRPr="00B936C9">
              <w:rPr>
                <w:sz w:val="22"/>
                <w:szCs w:val="22"/>
              </w:rPr>
              <w:t>43</w:t>
            </w:r>
          </w:p>
        </w:tc>
      </w:tr>
      <w:tr w:rsidR="009E7A7E" w:rsidRPr="00B936C9" w:rsidTr="00396FE8">
        <w:trPr>
          <w:trHeight w:val="70"/>
        </w:trPr>
        <w:tc>
          <w:tcPr>
            <w:tcW w:w="3402" w:type="dxa"/>
          </w:tcPr>
          <w:p w:rsidR="009E7A7E" w:rsidRPr="00B936C9" w:rsidRDefault="009E7A7E" w:rsidP="005E64DF">
            <w:pPr>
              <w:jc w:val="center"/>
              <w:rPr>
                <w:sz w:val="22"/>
                <w:szCs w:val="22"/>
              </w:rPr>
            </w:pPr>
            <w:r w:rsidRPr="00B936C9">
              <w:rPr>
                <w:sz w:val="22"/>
                <w:szCs w:val="22"/>
              </w:rPr>
              <w:t>Ikimokyklinio ugdymo įstaigos</w:t>
            </w:r>
          </w:p>
        </w:tc>
        <w:tc>
          <w:tcPr>
            <w:tcW w:w="2835" w:type="dxa"/>
          </w:tcPr>
          <w:p w:rsidR="009E7A7E" w:rsidRPr="00B936C9" w:rsidRDefault="009E7A7E" w:rsidP="005E64DF">
            <w:pPr>
              <w:jc w:val="center"/>
              <w:rPr>
                <w:sz w:val="22"/>
                <w:szCs w:val="22"/>
              </w:rPr>
            </w:pPr>
            <w:r w:rsidRPr="00B936C9">
              <w:rPr>
                <w:sz w:val="22"/>
                <w:szCs w:val="22"/>
              </w:rPr>
              <w:t>43</w:t>
            </w:r>
          </w:p>
        </w:tc>
        <w:tc>
          <w:tcPr>
            <w:tcW w:w="3402" w:type="dxa"/>
          </w:tcPr>
          <w:p w:rsidR="009E7A7E" w:rsidRPr="00B936C9" w:rsidRDefault="009E7A7E" w:rsidP="005E64DF">
            <w:pPr>
              <w:jc w:val="center"/>
              <w:rPr>
                <w:sz w:val="22"/>
                <w:szCs w:val="22"/>
              </w:rPr>
            </w:pPr>
            <w:r w:rsidRPr="00B936C9">
              <w:rPr>
                <w:sz w:val="22"/>
                <w:szCs w:val="22"/>
              </w:rPr>
              <w:t>44</w:t>
            </w:r>
          </w:p>
        </w:tc>
      </w:tr>
      <w:tr w:rsidR="009E7A7E" w:rsidRPr="00B936C9" w:rsidTr="00396FE8">
        <w:trPr>
          <w:trHeight w:val="70"/>
        </w:trPr>
        <w:tc>
          <w:tcPr>
            <w:tcW w:w="3402" w:type="dxa"/>
          </w:tcPr>
          <w:p w:rsidR="009E7A7E" w:rsidRPr="00B936C9" w:rsidRDefault="009E7A7E" w:rsidP="005E64DF">
            <w:pPr>
              <w:jc w:val="center"/>
              <w:rPr>
                <w:sz w:val="22"/>
                <w:szCs w:val="22"/>
              </w:rPr>
            </w:pPr>
            <w:r w:rsidRPr="00B936C9">
              <w:rPr>
                <w:sz w:val="22"/>
                <w:szCs w:val="22"/>
              </w:rPr>
              <w:t>Neformalaus ugdymo įstaigos</w:t>
            </w:r>
          </w:p>
        </w:tc>
        <w:tc>
          <w:tcPr>
            <w:tcW w:w="2835" w:type="dxa"/>
          </w:tcPr>
          <w:p w:rsidR="009E7A7E" w:rsidRPr="00B936C9" w:rsidRDefault="009E7A7E" w:rsidP="005E64DF">
            <w:pPr>
              <w:jc w:val="center"/>
              <w:rPr>
                <w:sz w:val="22"/>
                <w:szCs w:val="22"/>
              </w:rPr>
            </w:pPr>
            <w:r w:rsidRPr="00B936C9">
              <w:rPr>
                <w:sz w:val="22"/>
                <w:szCs w:val="22"/>
              </w:rPr>
              <w:t>6</w:t>
            </w:r>
          </w:p>
        </w:tc>
        <w:tc>
          <w:tcPr>
            <w:tcW w:w="3402" w:type="dxa"/>
          </w:tcPr>
          <w:p w:rsidR="009E7A7E" w:rsidRPr="00B936C9" w:rsidRDefault="009E7A7E" w:rsidP="005E64DF">
            <w:pPr>
              <w:jc w:val="center"/>
              <w:rPr>
                <w:sz w:val="22"/>
                <w:szCs w:val="22"/>
              </w:rPr>
            </w:pPr>
            <w:r w:rsidRPr="00B936C9">
              <w:rPr>
                <w:sz w:val="22"/>
                <w:szCs w:val="22"/>
              </w:rPr>
              <w:t>15</w:t>
            </w:r>
          </w:p>
        </w:tc>
      </w:tr>
      <w:tr w:rsidR="009E7A7E" w:rsidRPr="00B936C9" w:rsidTr="00396FE8">
        <w:trPr>
          <w:trHeight w:val="70"/>
        </w:trPr>
        <w:tc>
          <w:tcPr>
            <w:tcW w:w="3402" w:type="dxa"/>
          </w:tcPr>
          <w:p w:rsidR="009E7A7E" w:rsidRPr="00B936C9" w:rsidRDefault="009E7A7E" w:rsidP="005E64DF">
            <w:pPr>
              <w:jc w:val="center"/>
              <w:rPr>
                <w:sz w:val="22"/>
                <w:szCs w:val="22"/>
              </w:rPr>
            </w:pPr>
            <w:r w:rsidRPr="00B936C9">
              <w:rPr>
                <w:sz w:val="22"/>
                <w:szCs w:val="22"/>
              </w:rPr>
              <w:t>Centrai ir tarnybos</w:t>
            </w:r>
          </w:p>
        </w:tc>
        <w:tc>
          <w:tcPr>
            <w:tcW w:w="2835" w:type="dxa"/>
          </w:tcPr>
          <w:p w:rsidR="009E7A7E" w:rsidRPr="00B936C9" w:rsidRDefault="009E7A7E" w:rsidP="005E64DF">
            <w:pPr>
              <w:jc w:val="center"/>
              <w:rPr>
                <w:sz w:val="22"/>
                <w:szCs w:val="22"/>
              </w:rPr>
            </w:pPr>
            <w:r w:rsidRPr="00B936C9">
              <w:rPr>
                <w:sz w:val="22"/>
                <w:szCs w:val="22"/>
              </w:rPr>
              <w:t>3</w:t>
            </w:r>
          </w:p>
        </w:tc>
        <w:tc>
          <w:tcPr>
            <w:tcW w:w="3402" w:type="dxa"/>
          </w:tcPr>
          <w:p w:rsidR="009E7A7E" w:rsidRPr="00B936C9" w:rsidRDefault="009E7A7E" w:rsidP="005E64DF">
            <w:pPr>
              <w:jc w:val="center"/>
              <w:rPr>
                <w:sz w:val="22"/>
                <w:szCs w:val="22"/>
              </w:rPr>
            </w:pPr>
            <w:r w:rsidRPr="00B936C9">
              <w:rPr>
                <w:sz w:val="22"/>
                <w:szCs w:val="22"/>
              </w:rPr>
              <w:t>3</w:t>
            </w:r>
          </w:p>
        </w:tc>
      </w:tr>
      <w:tr w:rsidR="009E7A7E" w:rsidRPr="00B936C9" w:rsidTr="00396FE8">
        <w:trPr>
          <w:trHeight w:val="70"/>
        </w:trPr>
        <w:tc>
          <w:tcPr>
            <w:tcW w:w="3402" w:type="dxa"/>
          </w:tcPr>
          <w:p w:rsidR="009E7A7E" w:rsidRPr="00B936C9" w:rsidRDefault="009E7A7E" w:rsidP="005E64DF">
            <w:pPr>
              <w:jc w:val="right"/>
              <w:rPr>
                <w:b/>
                <w:sz w:val="22"/>
                <w:szCs w:val="22"/>
              </w:rPr>
            </w:pPr>
            <w:r w:rsidRPr="00B936C9">
              <w:rPr>
                <w:b/>
                <w:sz w:val="22"/>
                <w:szCs w:val="22"/>
              </w:rPr>
              <w:t>Iš viso</w:t>
            </w:r>
          </w:p>
        </w:tc>
        <w:tc>
          <w:tcPr>
            <w:tcW w:w="2835" w:type="dxa"/>
          </w:tcPr>
          <w:p w:rsidR="009E7A7E" w:rsidRPr="00B936C9" w:rsidRDefault="009E7A7E" w:rsidP="005E64DF">
            <w:pPr>
              <w:jc w:val="center"/>
              <w:rPr>
                <w:b/>
                <w:sz w:val="22"/>
                <w:szCs w:val="22"/>
              </w:rPr>
            </w:pPr>
            <w:r w:rsidRPr="00B936C9">
              <w:rPr>
                <w:b/>
                <w:sz w:val="22"/>
                <w:szCs w:val="22"/>
              </w:rPr>
              <w:t>95</w:t>
            </w:r>
          </w:p>
        </w:tc>
        <w:tc>
          <w:tcPr>
            <w:tcW w:w="3402" w:type="dxa"/>
          </w:tcPr>
          <w:p w:rsidR="009E7A7E" w:rsidRPr="00B936C9" w:rsidRDefault="009E7A7E" w:rsidP="005E64DF">
            <w:pPr>
              <w:jc w:val="center"/>
              <w:rPr>
                <w:b/>
                <w:sz w:val="22"/>
                <w:szCs w:val="22"/>
              </w:rPr>
            </w:pPr>
            <w:r w:rsidRPr="00B936C9">
              <w:rPr>
                <w:b/>
                <w:sz w:val="22"/>
                <w:szCs w:val="22"/>
              </w:rPr>
              <w:t>105</w:t>
            </w:r>
          </w:p>
        </w:tc>
      </w:tr>
    </w:tbl>
    <w:p w:rsidR="00396FE8" w:rsidRPr="00B936C9" w:rsidRDefault="00396FE8" w:rsidP="005E64DF">
      <w:pPr>
        <w:pStyle w:val="Sraopastraipa"/>
        <w:ind w:left="0" w:firstLine="709"/>
        <w:jc w:val="both"/>
        <w:rPr>
          <w:sz w:val="22"/>
          <w:szCs w:val="22"/>
        </w:rPr>
      </w:pPr>
    </w:p>
    <w:p w:rsidR="009E7A7E" w:rsidRPr="00B936C9" w:rsidRDefault="009E7A7E" w:rsidP="005E64DF">
      <w:pPr>
        <w:pStyle w:val="Sraopastraipa"/>
        <w:ind w:left="0" w:firstLine="709"/>
        <w:jc w:val="both"/>
        <w:rPr>
          <w:sz w:val="22"/>
          <w:szCs w:val="22"/>
        </w:rPr>
      </w:pPr>
      <w:r w:rsidRPr="00B936C9">
        <w:rPr>
          <w:sz w:val="22"/>
          <w:szCs w:val="22"/>
        </w:rPr>
        <w:t>135 lentelė</w:t>
      </w:r>
      <w:r w:rsidRPr="00B936C9">
        <w:rPr>
          <w:sz w:val="22"/>
          <w:szCs w:val="22"/>
          <w:lang w:val="en-US"/>
        </w:rPr>
        <w:t xml:space="preserve"> (</w:t>
      </w:r>
      <w:r w:rsidRPr="00B936C9">
        <w:rPr>
          <w:sz w:val="22"/>
          <w:szCs w:val="22"/>
        </w:rPr>
        <w:t>8.14.1.). Pastatų būklė pagal statinio dalis 2013–2014 m. m. (švietimo įstaigų, kurių nė vienai pastato daliai nereikia kapitalinio remonto, skaičius ir dalis (%)</w:t>
      </w:r>
    </w:p>
    <w:tbl>
      <w:tblPr>
        <w:tblStyle w:val="Lentelstinklelis"/>
        <w:tblW w:w="9967" w:type="dxa"/>
        <w:tblInd w:w="-176" w:type="dxa"/>
        <w:tblLayout w:type="fixed"/>
        <w:tblLook w:val="04A0" w:firstRow="1" w:lastRow="0" w:firstColumn="1" w:lastColumn="0" w:noHBand="0" w:noVBand="1"/>
      </w:tblPr>
      <w:tblGrid>
        <w:gridCol w:w="1709"/>
        <w:gridCol w:w="712"/>
        <w:gridCol w:w="426"/>
        <w:gridCol w:w="712"/>
        <w:gridCol w:w="426"/>
        <w:gridCol w:w="426"/>
        <w:gridCol w:w="426"/>
        <w:gridCol w:w="712"/>
        <w:gridCol w:w="712"/>
        <w:gridCol w:w="996"/>
        <w:gridCol w:w="712"/>
        <w:gridCol w:w="1309"/>
        <w:gridCol w:w="683"/>
        <w:gridCol w:w="6"/>
      </w:tblGrid>
      <w:tr w:rsidR="009E7A7E" w:rsidRPr="00B936C9" w:rsidTr="00D17153">
        <w:trPr>
          <w:gridAfter w:val="1"/>
          <w:wAfter w:w="6" w:type="dxa"/>
          <w:cantSplit/>
          <w:trHeight w:val="1563"/>
          <w:tblHeader/>
        </w:trPr>
        <w:tc>
          <w:tcPr>
            <w:tcW w:w="1709" w:type="dxa"/>
            <w:textDirection w:val="btLr"/>
          </w:tcPr>
          <w:p w:rsidR="009E7A7E" w:rsidRPr="00B936C9" w:rsidRDefault="009E7A7E" w:rsidP="005E64DF">
            <w:pPr>
              <w:pStyle w:val="Sraopastraipa"/>
              <w:ind w:left="113" w:right="113"/>
              <w:jc w:val="center"/>
              <w:rPr>
                <w:sz w:val="22"/>
                <w:szCs w:val="22"/>
              </w:rPr>
            </w:pPr>
            <w:r w:rsidRPr="00B936C9">
              <w:rPr>
                <w:sz w:val="22"/>
                <w:szCs w:val="22"/>
              </w:rPr>
              <w:t>Švietimo įstaigos pavadinimas</w:t>
            </w:r>
          </w:p>
        </w:tc>
        <w:tc>
          <w:tcPr>
            <w:tcW w:w="712" w:type="dxa"/>
            <w:textDirection w:val="btLr"/>
          </w:tcPr>
          <w:p w:rsidR="009E7A7E" w:rsidRPr="00B936C9" w:rsidRDefault="009E7A7E" w:rsidP="005E64DF">
            <w:pPr>
              <w:pStyle w:val="Sraopastraipa"/>
              <w:ind w:left="113" w:right="113"/>
              <w:jc w:val="center"/>
              <w:rPr>
                <w:sz w:val="22"/>
                <w:szCs w:val="22"/>
              </w:rPr>
            </w:pPr>
            <w:r w:rsidRPr="00B936C9">
              <w:rPr>
                <w:sz w:val="22"/>
                <w:szCs w:val="22"/>
              </w:rPr>
              <w:t>Išorinės sienos*</w:t>
            </w:r>
          </w:p>
        </w:tc>
        <w:tc>
          <w:tcPr>
            <w:tcW w:w="426" w:type="dxa"/>
            <w:textDirection w:val="btLr"/>
          </w:tcPr>
          <w:p w:rsidR="009E7A7E" w:rsidRPr="00B936C9" w:rsidRDefault="009E7A7E" w:rsidP="005E64DF">
            <w:pPr>
              <w:pStyle w:val="Sraopastraipa"/>
              <w:ind w:left="113" w:right="113"/>
              <w:jc w:val="center"/>
              <w:rPr>
                <w:sz w:val="22"/>
                <w:szCs w:val="22"/>
              </w:rPr>
            </w:pPr>
            <w:r w:rsidRPr="00B936C9">
              <w:rPr>
                <w:sz w:val="22"/>
                <w:szCs w:val="22"/>
              </w:rPr>
              <w:t>Pamatai*</w:t>
            </w:r>
          </w:p>
        </w:tc>
        <w:tc>
          <w:tcPr>
            <w:tcW w:w="712" w:type="dxa"/>
            <w:textDirection w:val="btLr"/>
          </w:tcPr>
          <w:p w:rsidR="009E7A7E" w:rsidRPr="00B936C9" w:rsidRDefault="009E7A7E" w:rsidP="005E64DF">
            <w:pPr>
              <w:pStyle w:val="Sraopastraipa"/>
              <w:ind w:left="113" w:right="113"/>
              <w:jc w:val="center"/>
              <w:rPr>
                <w:sz w:val="22"/>
                <w:szCs w:val="22"/>
              </w:rPr>
            </w:pPr>
            <w:r w:rsidRPr="00B936C9">
              <w:rPr>
                <w:sz w:val="22"/>
                <w:szCs w:val="22"/>
              </w:rPr>
              <w:t>Vidinės sienos*</w:t>
            </w:r>
          </w:p>
        </w:tc>
        <w:tc>
          <w:tcPr>
            <w:tcW w:w="426" w:type="dxa"/>
            <w:textDirection w:val="btLr"/>
          </w:tcPr>
          <w:p w:rsidR="009E7A7E" w:rsidRPr="00B936C9" w:rsidRDefault="009E7A7E" w:rsidP="005E64DF">
            <w:pPr>
              <w:pStyle w:val="Sraopastraipa"/>
              <w:ind w:left="113" w:right="113"/>
              <w:jc w:val="center"/>
              <w:rPr>
                <w:sz w:val="22"/>
                <w:szCs w:val="22"/>
              </w:rPr>
            </w:pPr>
            <w:r w:rsidRPr="00B936C9">
              <w:rPr>
                <w:sz w:val="22"/>
                <w:szCs w:val="22"/>
              </w:rPr>
              <w:t>Stogas*</w:t>
            </w:r>
          </w:p>
        </w:tc>
        <w:tc>
          <w:tcPr>
            <w:tcW w:w="426" w:type="dxa"/>
            <w:textDirection w:val="btLr"/>
          </w:tcPr>
          <w:p w:rsidR="009E7A7E" w:rsidRPr="00B936C9" w:rsidRDefault="009E7A7E" w:rsidP="005E64DF">
            <w:pPr>
              <w:pStyle w:val="Sraopastraipa"/>
              <w:ind w:left="113" w:right="113"/>
              <w:jc w:val="center"/>
              <w:rPr>
                <w:sz w:val="22"/>
                <w:szCs w:val="22"/>
              </w:rPr>
            </w:pPr>
            <w:r w:rsidRPr="00B936C9">
              <w:rPr>
                <w:sz w:val="22"/>
                <w:szCs w:val="22"/>
              </w:rPr>
              <w:t>Langai*</w:t>
            </w:r>
          </w:p>
        </w:tc>
        <w:tc>
          <w:tcPr>
            <w:tcW w:w="426" w:type="dxa"/>
            <w:textDirection w:val="btLr"/>
          </w:tcPr>
          <w:p w:rsidR="009E7A7E" w:rsidRPr="00B936C9" w:rsidRDefault="009E7A7E" w:rsidP="005E64DF">
            <w:pPr>
              <w:pStyle w:val="Sraopastraipa"/>
              <w:ind w:left="113" w:right="113"/>
              <w:jc w:val="center"/>
              <w:rPr>
                <w:sz w:val="22"/>
                <w:szCs w:val="22"/>
              </w:rPr>
            </w:pPr>
            <w:r w:rsidRPr="00B936C9">
              <w:rPr>
                <w:sz w:val="22"/>
                <w:szCs w:val="22"/>
              </w:rPr>
              <w:t>Grindys*</w:t>
            </w:r>
          </w:p>
        </w:tc>
        <w:tc>
          <w:tcPr>
            <w:tcW w:w="712" w:type="dxa"/>
            <w:textDirection w:val="btLr"/>
          </w:tcPr>
          <w:p w:rsidR="009E7A7E" w:rsidRPr="00B936C9" w:rsidRDefault="009E7A7E" w:rsidP="005E64DF">
            <w:pPr>
              <w:pStyle w:val="Sraopastraipa"/>
              <w:ind w:left="113" w:right="113"/>
              <w:jc w:val="center"/>
              <w:rPr>
                <w:sz w:val="22"/>
                <w:szCs w:val="22"/>
              </w:rPr>
            </w:pPr>
            <w:r w:rsidRPr="00B936C9">
              <w:rPr>
                <w:sz w:val="22"/>
                <w:szCs w:val="22"/>
              </w:rPr>
              <w:t>Sanitariniai mazgai*</w:t>
            </w:r>
          </w:p>
        </w:tc>
        <w:tc>
          <w:tcPr>
            <w:tcW w:w="712" w:type="dxa"/>
            <w:textDirection w:val="btLr"/>
          </w:tcPr>
          <w:p w:rsidR="009E7A7E" w:rsidRPr="00B936C9" w:rsidRDefault="009E7A7E" w:rsidP="005E64DF">
            <w:pPr>
              <w:pStyle w:val="Sraopastraipa"/>
              <w:ind w:left="113" w:right="113"/>
              <w:jc w:val="center"/>
              <w:rPr>
                <w:sz w:val="22"/>
                <w:szCs w:val="22"/>
              </w:rPr>
            </w:pPr>
            <w:r w:rsidRPr="00B936C9">
              <w:rPr>
                <w:sz w:val="22"/>
                <w:szCs w:val="22"/>
              </w:rPr>
              <w:t>Šildymo sistema*</w:t>
            </w:r>
          </w:p>
        </w:tc>
        <w:tc>
          <w:tcPr>
            <w:tcW w:w="996" w:type="dxa"/>
            <w:textDirection w:val="btLr"/>
          </w:tcPr>
          <w:p w:rsidR="009E7A7E" w:rsidRPr="00B936C9" w:rsidRDefault="009E7A7E" w:rsidP="005E64DF">
            <w:pPr>
              <w:pStyle w:val="Sraopastraipa"/>
              <w:ind w:left="113" w:right="113"/>
              <w:jc w:val="center"/>
              <w:rPr>
                <w:sz w:val="22"/>
                <w:szCs w:val="22"/>
              </w:rPr>
            </w:pPr>
            <w:r w:rsidRPr="00B936C9">
              <w:rPr>
                <w:sz w:val="22"/>
                <w:szCs w:val="22"/>
              </w:rPr>
              <w:t>Vandentiekio ir kanalizacijos sistema*</w:t>
            </w:r>
          </w:p>
        </w:tc>
        <w:tc>
          <w:tcPr>
            <w:tcW w:w="712" w:type="dxa"/>
            <w:textDirection w:val="btLr"/>
          </w:tcPr>
          <w:p w:rsidR="009E7A7E" w:rsidRPr="00B936C9" w:rsidRDefault="009E7A7E" w:rsidP="005E64DF">
            <w:pPr>
              <w:pStyle w:val="Sraopastraipa"/>
              <w:ind w:left="113" w:right="113"/>
              <w:jc w:val="center"/>
              <w:rPr>
                <w:sz w:val="22"/>
                <w:szCs w:val="22"/>
              </w:rPr>
            </w:pPr>
            <w:r w:rsidRPr="00B936C9">
              <w:rPr>
                <w:sz w:val="22"/>
                <w:szCs w:val="22"/>
              </w:rPr>
              <w:t>Elektros sistema*</w:t>
            </w:r>
          </w:p>
        </w:tc>
        <w:tc>
          <w:tcPr>
            <w:tcW w:w="1309" w:type="dxa"/>
            <w:textDirection w:val="btLr"/>
          </w:tcPr>
          <w:p w:rsidR="009E7A7E" w:rsidRPr="00B936C9" w:rsidRDefault="009E7A7E" w:rsidP="005E64DF">
            <w:pPr>
              <w:pStyle w:val="Sraopastraipa"/>
              <w:ind w:left="113" w:right="113"/>
              <w:jc w:val="center"/>
              <w:rPr>
                <w:sz w:val="22"/>
                <w:szCs w:val="22"/>
              </w:rPr>
            </w:pPr>
            <w:r w:rsidRPr="00B936C9">
              <w:rPr>
                <w:sz w:val="22"/>
                <w:szCs w:val="22"/>
              </w:rPr>
              <w:t>Pritaikymas neįgaliems vaikams (jei reikia)*</w:t>
            </w:r>
          </w:p>
        </w:tc>
        <w:tc>
          <w:tcPr>
            <w:tcW w:w="683" w:type="dxa"/>
            <w:textDirection w:val="btLr"/>
          </w:tcPr>
          <w:p w:rsidR="009E7A7E" w:rsidRPr="00B936C9" w:rsidRDefault="009E7A7E" w:rsidP="005E64DF">
            <w:pPr>
              <w:pStyle w:val="Sraopastraipa"/>
              <w:ind w:left="113" w:right="113"/>
              <w:jc w:val="center"/>
              <w:rPr>
                <w:sz w:val="22"/>
                <w:szCs w:val="22"/>
              </w:rPr>
            </w:pPr>
            <w:r w:rsidRPr="00B936C9">
              <w:rPr>
                <w:sz w:val="22"/>
                <w:szCs w:val="22"/>
              </w:rPr>
              <w:t>Grupė</w:t>
            </w:r>
          </w:p>
        </w:tc>
      </w:tr>
      <w:tr w:rsidR="009E7A7E" w:rsidRPr="00B936C9" w:rsidTr="00D17153">
        <w:trPr>
          <w:cantSplit/>
          <w:trHeight w:val="260"/>
        </w:trPr>
        <w:tc>
          <w:tcPr>
            <w:tcW w:w="9967" w:type="dxa"/>
            <w:gridSpan w:val="14"/>
          </w:tcPr>
          <w:p w:rsidR="009E7A7E" w:rsidRPr="00B936C9" w:rsidRDefault="009E7A7E" w:rsidP="005E64DF">
            <w:pPr>
              <w:pStyle w:val="Sraopastraipa"/>
              <w:ind w:left="113" w:right="113"/>
              <w:jc w:val="center"/>
              <w:rPr>
                <w:sz w:val="22"/>
                <w:szCs w:val="22"/>
              </w:rPr>
            </w:pPr>
            <w:r w:rsidRPr="00B936C9">
              <w:rPr>
                <w:b/>
                <w:sz w:val="22"/>
                <w:szCs w:val="22"/>
              </w:rPr>
              <w:t>Gimnazijos</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„Aitvaro“</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„Aukuro“</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„Ąžuolyno“</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Baltijos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Taip</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 xml:space="preserve">Vytauto Didžiojo </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„Varpo“</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„Vėtrungės“</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Vydūno</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H.Zudermano</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„Žaliakalinio“</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„Žemynos“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cantSplit/>
          <w:trHeight w:val="260"/>
        </w:trPr>
        <w:tc>
          <w:tcPr>
            <w:tcW w:w="9967" w:type="dxa"/>
            <w:gridSpan w:val="14"/>
          </w:tcPr>
          <w:p w:rsidR="009E7A7E" w:rsidRPr="00B936C9" w:rsidRDefault="009E7A7E" w:rsidP="005E64DF">
            <w:pPr>
              <w:pStyle w:val="Sraopastraipa"/>
              <w:ind w:left="0"/>
              <w:jc w:val="center"/>
              <w:rPr>
                <w:sz w:val="22"/>
                <w:szCs w:val="22"/>
              </w:rPr>
            </w:pPr>
            <w:r w:rsidRPr="00B936C9">
              <w:rPr>
                <w:b/>
                <w:sz w:val="22"/>
                <w:szCs w:val="22"/>
              </w:rPr>
              <w:t>Progimnazijos</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„Gabijos“</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S.Dacho</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P.Mašioto</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M.Mažvydo</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Taip</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Sendvario</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„Smeltės“</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L.Stulpino</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Tauralaukio</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„Verdenės“</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„Versmės“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cantSplit/>
          <w:trHeight w:val="260"/>
        </w:trPr>
        <w:tc>
          <w:tcPr>
            <w:tcW w:w="9967" w:type="dxa"/>
            <w:gridSpan w:val="14"/>
          </w:tcPr>
          <w:p w:rsidR="009E7A7E" w:rsidRPr="00B936C9" w:rsidRDefault="009E7A7E" w:rsidP="005E64DF">
            <w:pPr>
              <w:pStyle w:val="Sraopastraipa"/>
              <w:ind w:left="0"/>
              <w:jc w:val="center"/>
              <w:rPr>
                <w:sz w:val="22"/>
                <w:szCs w:val="22"/>
              </w:rPr>
            </w:pPr>
            <w:r w:rsidRPr="00B936C9">
              <w:rPr>
                <w:b/>
                <w:sz w:val="22"/>
                <w:szCs w:val="22"/>
              </w:rPr>
              <w:t>Pagrindinės mokyklos</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Gedminų</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M.Gorkio</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„Pajūrio“</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„Santarvės“</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„Saulėtekio“</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I.Simonaitytės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Vitės</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„Vyturio“</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„Medeinės“</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Taip</w:t>
            </w:r>
          </w:p>
        </w:tc>
        <w:tc>
          <w:tcPr>
            <w:tcW w:w="683" w:type="dxa"/>
          </w:tcPr>
          <w:p w:rsidR="009E7A7E" w:rsidRPr="00B936C9" w:rsidRDefault="009E7A7E" w:rsidP="005E64DF">
            <w:pPr>
              <w:pStyle w:val="Sraopastraipa"/>
              <w:ind w:left="0"/>
              <w:jc w:val="center"/>
              <w:rPr>
                <w:sz w:val="22"/>
                <w:szCs w:val="22"/>
              </w:rPr>
            </w:pPr>
            <w:r w:rsidRPr="00B936C9">
              <w:rPr>
                <w:sz w:val="22"/>
                <w:szCs w:val="22"/>
              </w:rPr>
              <w:t>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Litorinos</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w:t>
            </w:r>
          </w:p>
        </w:tc>
      </w:tr>
      <w:tr w:rsidR="009E7A7E" w:rsidRPr="00B936C9" w:rsidTr="00D17153">
        <w:trPr>
          <w:cantSplit/>
          <w:trHeight w:val="260"/>
        </w:trPr>
        <w:tc>
          <w:tcPr>
            <w:tcW w:w="9967" w:type="dxa"/>
            <w:gridSpan w:val="14"/>
          </w:tcPr>
          <w:p w:rsidR="009E7A7E" w:rsidRPr="00B936C9" w:rsidRDefault="009E7A7E" w:rsidP="005E64DF">
            <w:pPr>
              <w:pStyle w:val="Sraopastraipa"/>
              <w:ind w:left="0"/>
              <w:jc w:val="center"/>
              <w:rPr>
                <w:sz w:val="22"/>
                <w:szCs w:val="22"/>
              </w:rPr>
            </w:pPr>
            <w:r w:rsidRPr="00B936C9">
              <w:rPr>
                <w:b/>
                <w:sz w:val="22"/>
                <w:szCs w:val="22"/>
              </w:rPr>
              <w:t>Pradinės mokyklos</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lastRenderedPageBreak/>
              <w:t>„Gilijos“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„Inkarėlio“</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„Nykštuko“</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Marijos Montessori</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„Pakalnutės“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„Saulutės“</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„Šaltinėlio“</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„Varpelio“</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 xml:space="preserve">„Versmės“ </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w:t>
            </w:r>
          </w:p>
        </w:tc>
      </w:tr>
      <w:tr w:rsidR="009E7A7E" w:rsidRPr="00B936C9" w:rsidTr="00D17153">
        <w:trPr>
          <w:cantSplit/>
          <w:trHeight w:val="260"/>
        </w:trPr>
        <w:tc>
          <w:tcPr>
            <w:tcW w:w="9967" w:type="dxa"/>
            <w:gridSpan w:val="14"/>
          </w:tcPr>
          <w:p w:rsidR="009E7A7E" w:rsidRPr="00B936C9" w:rsidRDefault="009E7A7E" w:rsidP="005E64DF">
            <w:pPr>
              <w:pStyle w:val="Sraopastraipa"/>
              <w:ind w:left="0"/>
              <w:jc w:val="center"/>
              <w:rPr>
                <w:sz w:val="22"/>
                <w:szCs w:val="22"/>
              </w:rPr>
            </w:pPr>
            <w:r w:rsidRPr="00B936C9">
              <w:rPr>
                <w:b/>
                <w:sz w:val="22"/>
                <w:szCs w:val="22"/>
              </w:rPr>
              <w:t>Ikimokyklinio ugdymo įstaigos</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„Aitvarėlis“</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„Alksniukas“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„Atžalynas“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„Aušrinė“</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„Ąžuoliukas“</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„Bangelė“</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„Berželis“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„Bitutė“</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„Boružėlė“</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„Čiauškutė“</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„Dobiliukas“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„Du gaideliai“</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„Eglutė“</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„Giliukas“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„Gintarėlis“</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„Klevelis“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„Kregždutė“</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„Liepaitė“</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„Linelis“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„Obelėlė“</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„Pagrandukas“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„Papartėlis“</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„Pingvinukas“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„Pumpurėlis“</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„Puriena“</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„Pušaitė“</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„Putinėlis“</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„Radastėlė“</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„Rūta“</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„Sakalėlis“</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Taip</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„Svirpliukas“</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„Šermukšnėlė“</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„Švyturėlis“</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„Traukinukas“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„Vėrinėlis“</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„Volungėlė“</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„Vyturėlis“</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lastRenderedPageBreak/>
              <w:t>„Želmenėlis“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„Žemuogėlė“</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„Žiburėlis“</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P</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„Žilvitis“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„Žiogelis“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„Žuvėdra“</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III</w:t>
            </w:r>
          </w:p>
        </w:tc>
      </w:tr>
      <w:tr w:rsidR="009E7A7E" w:rsidRPr="00B936C9" w:rsidTr="00D17153">
        <w:trPr>
          <w:gridAfter w:val="1"/>
          <w:wAfter w:w="6" w:type="dxa"/>
          <w:cantSplit/>
          <w:trHeight w:val="260"/>
        </w:trPr>
        <w:tc>
          <w:tcPr>
            <w:tcW w:w="1709" w:type="dxa"/>
          </w:tcPr>
          <w:p w:rsidR="009E7A7E" w:rsidRPr="00B936C9" w:rsidRDefault="009E7A7E" w:rsidP="005E64DF">
            <w:pPr>
              <w:pStyle w:val="Sraopastraipa"/>
              <w:ind w:left="0"/>
              <w:rPr>
                <w:sz w:val="22"/>
                <w:szCs w:val="22"/>
              </w:rPr>
            </w:pPr>
            <w:r w:rsidRPr="00B936C9">
              <w:rPr>
                <w:sz w:val="22"/>
                <w:szCs w:val="22"/>
              </w:rPr>
              <w:t>Regos ugdymo centras</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426" w:type="dxa"/>
          </w:tcPr>
          <w:p w:rsidR="009E7A7E" w:rsidRPr="00B936C9" w:rsidRDefault="009E7A7E" w:rsidP="005E64DF">
            <w:pPr>
              <w:pStyle w:val="Sraopastraipa"/>
              <w:ind w:left="0"/>
              <w:rPr>
                <w:sz w:val="22"/>
                <w:szCs w:val="22"/>
              </w:rPr>
            </w:pPr>
            <w:r w:rsidRPr="00B936C9">
              <w:rPr>
                <w:sz w:val="22"/>
                <w:szCs w:val="22"/>
              </w:rPr>
              <w:t>P</w:t>
            </w:r>
          </w:p>
        </w:tc>
        <w:tc>
          <w:tcPr>
            <w:tcW w:w="426" w:type="dxa"/>
          </w:tcPr>
          <w:p w:rsidR="009E7A7E" w:rsidRPr="00B936C9" w:rsidRDefault="009E7A7E" w:rsidP="005E64DF">
            <w:pPr>
              <w:pStyle w:val="Sraopastraipa"/>
              <w:ind w:left="0"/>
              <w:jc w:val="center"/>
              <w:rPr>
                <w:sz w:val="22"/>
                <w:szCs w:val="22"/>
              </w:rPr>
            </w:pPr>
            <w:r w:rsidRPr="00B936C9">
              <w:rPr>
                <w:sz w:val="22"/>
                <w:szCs w:val="22"/>
              </w:rPr>
              <w:t>-</w:t>
            </w:r>
          </w:p>
        </w:tc>
        <w:tc>
          <w:tcPr>
            <w:tcW w:w="42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w:t>
            </w:r>
          </w:p>
        </w:tc>
        <w:tc>
          <w:tcPr>
            <w:tcW w:w="712" w:type="dxa"/>
          </w:tcPr>
          <w:p w:rsidR="009E7A7E" w:rsidRPr="00B936C9" w:rsidRDefault="009E7A7E" w:rsidP="005E64DF">
            <w:pPr>
              <w:pStyle w:val="Sraopastraipa"/>
              <w:ind w:left="0"/>
              <w:jc w:val="center"/>
              <w:rPr>
                <w:sz w:val="22"/>
                <w:szCs w:val="22"/>
              </w:rPr>
            </w:pPr>
            <w:r w:rsidRPr="00B936C9">
              <w:rPr>
                <w:sz w:val="22"/>
                <w:szCs w:val="22"/>
              </w:rPr>
              <w:t>P</w:t>
            </w:r>
          </w:p>
        </w:tc>
        <w:tc>
          <w:tcPr>
            <w:tcW w:w="996" w:type="dxa"/>
          </w:tcPr>
          <w:p w:rsidR="009E7A7E" w:rsidRPr="00B936C9" w:rsidRDefault="009E7A7E" w:rsidP="005E64DF">
            <w:pPr>
              <w:pStyle w:val="Sraopastraipa"/>
              <w:ind w:left="0"/>
              <w:jc w:val="center"/>
              <w:rPr>
                <w:sz w:val="22"/>
                <w:szCs w:val="22"/>
              </w:rPr>
            </w:pPr>
            <w:r w:rsidRPr="00B936C9">
              <w:rPr>
                <w:sz w:val="22"/>
                <w:szCs w:val="22"/>
              </w:rPr>
              <w:t>K</w:t>
            </w:r>
          </w:p>
        </w:tc>
        <w:tc>
          <w:tcPr>
            <w:tcW w:w="712" w:type="dxa"/>
          </w:tcPr>
          <w:p w:rsidR="009E7A7E" w:rsidRPr="00B936C9" w:rsidRDefault="009E7A7E" w:rsidP="005E64DF">
            <w:pPr>
              <w:pStyle w:val="Sraopastraipa"/>
              <w:ind w:left="0"/>
              <w:jc w:val="center"/>
              <w:rPr>
                <w:sz w:val="22"/>
                <w:szCs w:val="22"/>
              </w:rPr>
            </w:pPr>
            <w:r w:rsidRPr="00B936C9">
              <w:rPr>
                <w:sz w:val="22"/>
                <w:szCs w:val="22"/>
              </w:rPr>
              <w:t>K</w:t>
            </w:r>
          </w:p>
        </w:tc>
        <w:tc>
          <w:tcPr>
            <w:tcW w:w="1309" w:type="dxa"/>
          </w:tcPr>
          <w:p w:rsidR="009E7A7E" w:rsidRPr="00B936C9" w:rsidRDefault="009E7A7E" w:rsidP="005E64DF">
            <w:pPr>
              <w:pStyle w:val="Sraopastraipa"/>
              <w:ind w:left="0"/>
              <w:jc w:val="center"/>
              <w:rPr>
                <w:sz w:val="22"/>
                <w:szCs w:val="22"/>
              </w:rPr>
            </w:pPr>
            <w:r w:rsidRPr="00B936C9">
              <w:rPr>
                <w:sz w:val="22"/>
                <w:szCs w:val="22"/>
              </w:rPr>
              <w:t>Ne</w:t>
            </w:r>
          </w:p>
        </w:tc>
        <w:tc>
          <w:tcPr>
            <w:tcW w:w="683" w:type="dxa"/>
          </w:tcPr>
          <w:p w:rsidR="009E7A7E" w:rsidRPr="00B936C9" w:rsidRDefault="009E7A7E" w:rsidP="005E64DF">
            <w:pPr>
              <w:pStyle w:val="Sraopastraipa"/>
              <w:ind w:left="0"/>
              <w:jc w:val="center"/>
              <w:rPr>
                <w:sz w:val="22"/>
                <w:szCs w:val="22"/>
              </w:rPr>
            </w:pPr>
            <w:r w:rsidRPr="00B936C9">
              <w:rPr>
                <w:sz w:val="22"/>
                <w:szCs w:val="22"/>
              </w:rPr>
              <w:t>IV</w:t>
            </w:r>
          </w:p>
        </w:tc>
      </w:tr>
    </w:tbl>
    <w:p w:rsidR="009E7A7E" w:rsidRPr="00D17153" w:rsidRDefault="009E7A7E" w:rsidP="005E64DF">
      <w:pPr>
        <w:spacing w:after="0" w:line="240" w:lineRule="auto"/>
        <w:ind w:firstLine="709"/>
        <w:jc w:val="both"/>
        <w:rPr>
          <w:rFonts w:ascii="Times New Roman" w:hAnsi="Times New Roman" w:cs="Times New Roman"/>
          <w:sz w:val="20"/>
          <w:szCs w:val="20"/>
        </w:rPr>
      </w:pPr>
      <w:r w:rsidRPr="00D17153">
        <w:rPr>
          <w:rFonts w:ascii="Times New Roman" w:hAnsi="Times New Roman" w:cs="Times New Roman"/>
          <w:sz w:val="20"/>
          <w:szCs w:val="20"/>
        </w:rPr>
        <w:t>Pastaba:</w:t>
      </w:r>
    </w:p>
    <w:p w:rsidR="009E7A7E" w:rsidRPr="00D17153" w:rsidRDefault="009E7A7E" w:rsidP="005E64DF">
      <w:pPr>
        <w:spacing w:after="0" w:line="240" w:lineRule="auto"/>
        <w:ind w:firstLine="709"/>
        <w:jc w:val="both"/>
        <w:rPr>
          <w:rFonts w:ascii="Times New Roman" w:hAnsi="Times New Roman" w:cs="Times New Roman"/>
          <w:sz w:val="20"/>
          <w:szCs w:val="20"/>
        </w:rPr>
      </w:pPr>
      <w:r w:rsidRPr="00D17153">
        <w:rPr>
          <w:rFonts w:ascii="Times New Roman" w:hAnsi="Times New Roman" w:cs="Times New Roman"/>
          <w:sz w:val="20"/>
          <w:szCs w:val="20"/>
        </w:rPr>
        <w:t>IV grupei priskiriamos įstaigos, kurių pamatams reikia kapitalinio remonto;</w:t>
      </w:r>
    </w:p>
    <w:p w:rsidR="009E7A7E" w:rsidRPr="00D17153" w:rsidRDefault="009E7A7E" w:rsidP="005E64DF">
      <w:pPr>
        <w:spacing w:after="0" w:line="240" w:lineRule="auto"/>
        <w:ind w:firstLine="709"/>
        <w:jc w:val="both"/>
        <w:rPr>
          <w:rFonts w:ascii="Times New Roman" w:hAnsi="Times New Roman" w:cs="Times New Roman"/>
          <w:sz w:val="20"/>
          <w:szCs w:val="20"/>
        </w:rPr>
      </w:pPr>
      <w:r w:rsidRPr="00D17153">
        <w:rPr>
          <w:rFonts w:ascii="Times New Roman" w:hAnsi="Times New Roman" w:cs="Times New Roman"/>
          <w:sz w:val="20"/>
          <w:szCs w:val="20"/>
        </w:rPr>
        <w:t>III grupei priskiriamos įstaigos, jei nors vienai pastato daliai (išskyrus pastato pamatus) reikia kapitalinio remonto;</w:t>
      </w:r>
    </w:p>
    <w:p w:rsidR="009E7A7E" w:rsidRPr="00D17153" w:rsidRDefault="009E7A7E" w:rsidP="005E64DF">
      <w:pPr>
        <w:spacing w:after="0" w:line="240" w:lineRule="auto"/>
        <w:ind w:firstLine="709"/>
        <w:jc w:val="both"/>
        <w:rPr>
          <w:rFonts w:ascii="Times New Roman" w:hAnsi="Times New Roman" w:cs="Times New Roman"/>
          <w:sz w:val="20"/>
          <w:szCs w:val="20"/>
        </w:rPr>
      </w:pPr>
      <w:r w:rsidRPr="00D17153">
        <w:rPr>
          <w:rFonts w:ascii="Times New Roman" w:hAnsi="Times New Roman" w:cs="Times New Roman"/>
          <w:sz w:val="20"/>
          <w:szCs w:val="20"/>
        </w:rPr>
        <w:t>II grupei priskiriamos įstaigos, jei nors vienai pastato daliai reikia paprastojo remonto;</w:t>
      </w:r>
    </w:p>
    <w:p w:rsidR="009E7A7E" w:rsidRPr="00D17153" w:rsidRDefault="009E7A7E" w:rsidP="005E64DF">
      <w:pPr>
        <w:spacing w:after="0" w:line="240" w:lineRule="auto"/>
        <w:ind w:firstLine="709"/>
        <w:jc w:val="both"/>
        <w:rPr>
          <w:rFonts w:ascii="Times New Roman" w:hAnsi="Times New Roman" w:cs="Times New Roman"/>
          <w:sz w:val="20"/>
          <w:szCs w:val="20"/>
        </w:rPr>
      </w:pPr>
      <w:r w:rsidRPr="00D17153">
        <w:rPr>
          <w:rFonts w:ascii="Times New Roman" w:hAnsi="Times New Roman" w:cs="Times New Roman"/>
          <w:sz w:val="20"/>
          <w:szCs w:val="20"/>
        </w:rPr>
        <w:t>I grupei priskiriamos renovuotos įstaigos, kurių nė vienai pastato daliai nereikia remonto.</w:t>
      </w:r>
    </w:p>
    <w:p w:rsidR="009E7A7E" w:rsidRPr="00B936C9" w:rsidRDefault="009E7A7E" w:rsidP="005E64DF">
      <w:pPr>
        <w:spacing w:after="0" w:line="240" w:lineRule="auto"/>
        <w:jc w:val="center"/>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lang w:val="en-US"/>
        </w:rPr>
        <w:t>136 lentelė (</w:t>
      </w:r>
      <w:r w:rsidRPr="00B936C9">
        <w:rPr>
          <w:rFonts w:ascii="Times New Roman" w:hAnsi="Times New Roman" w:cs="Times New Roman"/>
        </w:rPr>
        <w:t>8.14.2.). Pastatų būklė pagal statinio dalis 2013–2014 m. m. (švietimo įstaigų, kurių nė vienai pastato daliai nereikia kapitalinio remonto, skaičius ir dalis (%)</w:t>
      </w:r>
    </w:p>
    <w:tbl>
      <w:tblPr>
        <w:tblStyle w:val="Lentelstinklelis"/>
        <w:tblW w:w="0" w:type="auto"/>
        <w:tblInd w:w="108" w:type="dxa"/>
        <w:tblLook w:val="04A0" w:firstRow="1" w:lastRow="0" w:firstColumn="1" w:lastColumn="0" w:noHBand="0" w:noVBand="1"/>
      </w:tblPr>
      <w:tblGrid>
        <w:gridCol w:w="3137"/>
        <w:gridCol w:w="3245"/>
        <w:gridCol w:w="3138"/>
      </w:tblGrid>
      <w:tr w:rsidR="009E7A7E" w:rsidRPr="00B936C9" w:rsidTr="00CD67D1">
        <w:tc>
          <w:tcPr>
            <w:tcW w:w="3176" w:type="dxa"/>
          </w:tcPr>
          <w:p w:rsidR="009E7A7E" w:rsidRPr="00B936C9" w:rsidRDefault="009E7A7E" w:rsidP="005E64DF">
            <w:pPr>
              <w:jc w:val="center"/>
              <w:rPr>
                <w:sz w:val="22"/>
                <w:szCs w:val="22"/>
              </w:rPr>
            </w:pPr>
            <w:r w:rsidRPr="00B936C9">
              <w:rPr>
                <w:sz w:val="22"/>
                <w:szCs w:val="22"/>
              </w:rPr>
              <w:t>Pastato grupė</w:t>
            </w:r>
          </w:p>
        </w:tc>
        <w:tc>
          <w:tcPr>
            <w:tcW w:w="3285" w:type="dxa"/>
          </w:tcPr>
          <w:p w:rsidR="009E7A7E" w:rsidRPr="00B936C9" w:rsidRDefault="009E7A7E" w:rsidP="005E64DF">
            <w:pPr>
              <w:jc w:val="center"/>
              <w:rPr>
                <w:sz w:val="22"/>
                <w:szCs w:val="22"/>
              </w:rPr>
            </w:pPr>
            <w:r w:rsidRPr="00B936C9">
              <w:rPr>
                <w:sz w:val="22"/>
                <w:szCs w:val="22"/>
              </w:rPr>
              <w:t>Įstaigų skaičius</w:t>
            </w:r>
          </w:p>
        </w:tc>
        <w:tc>
          <w:tcPr>
            <w:tcW w:w="3178" w:type="dxa"/>
          </w:tcPr>
          <w:p w:rsidR="009E7A7E" w:rsidRPr="00B936C9" w:rsidRDefault="009E7A7E" w:rsidP="005E64DF">
            <w:pPr>
              <w:jc w:val="center"/>
              <w:rPr>
                <w:sz w:val="22"/>
                <w:szCs w:val="22"/>
                <w:lang w:val="ru-RU"/>
              </w:rPr>
            </w:pPr>
            <w:r w:rsidRPr="00B936C9">
              <w:rPr>
                <w:sz w:val="22"/>
                <w:szCs w:val="22"/>
              </w:rPr>
              <w:t>Įstaigų dalis ( %)</w:t>
            </w:r>
          </w:p>
        </w:tc>
      </w:tr>
      <w:tr w:rsidR="009E7A7E" w:rsidRPr="00B936C9" w:rsidTr="00CD67D1">
        <w:tc>
          <w:tcPr>
            <w:tcW w:w="3176" w:type="dxa"/>
          </w:tcPr>
          <w:p w:rsidR="009E7A7E" w:rsidRPr="00B936C9" w:rsidRDefault="009E7A7E" w:rsidP="005E64DF">
            <w:pPr>
              <w:jc w:val="center"/>
              <w:rPr>
                <w:sz w:val="22"/>
                <w:szCs w:val="22"/>
              </w:rPr>
            </w:pPr>
            <w:r w:rsidRPr="00B936C9">
              <w:rPr>
                <w:sz w:val="22"/>
                <w:szCs w:val="22"/>
              </w:rPr>
              <w:t>I</w:t>
            </w:r>
          </w:p>
        </w:tc>
        <w:tc>
          <w:tcPr>
            <w:tcW w:w="3285" w:type="dxa"/>
          </w:tcPr>
          <w:p w:rsidR="009E7A7E" w:rsidRPr="00B936C9" w:rsidRDefault="009E7A7E" w:rsidP="005E64DF">
            <w:pPr>
              <w:jc w:val="center"/>
              <w:rPr>
                <w:sz w:val="22"/>
                <w:szCs w:val="22"/>
              </w:rPr>
            </w:pPr>
            <w:r w:rsidRPr="00B936C9">
              <w:rPr>
                <w:sz w:val="22"/>
                <w:szCs w:val="22"/>
              </w:rPr>
              <w:t>2</w:t>
            </w:r>
          </w:p>
        </w:tc>
        <w:tc>
          <w:tcPr>
            <w:tcW w:w="3178" w:type="dxa"/>
          </w:tcPr>
          <w:p w:rsidR="009E7A7E" w:rsidRPr="00B936C9" w:rsidRDefault="009E7A7E" w:rsidP="005E64DF">
            <w:pPr>
              <w:jc w:val="center"/>
              <w:rPr>
                <w:sz w:val="22"/>
                <w:szCs w:val="22"/>
              </w:rPr>
            </w:pPr>
            <w:r w:rsidRPr="00B936C9">
              <w:rPr>
                <w:sz w:val="22"/>
                <w:szCs w:val="22"/>
              </w:rPr>
              <w:t>2,4</w:t>
            </w:r>
          </w:p>
        </w:tc>
      </w:tr>
      <w:tr w:rsidR="009E7A7E" w:rsidRPr="00B936C9" w:rsidTr="00CD67D1">
        <w:tc>
          <w:tcPr>
            <w:tcW w:w="3176" w:type="dxa"/>
          </w:tcPr>
          <w:p w:rsidR="009E7A7E" w:rsidRPr="00B936C9" w:rsidRDefault="009E7A7E" w:rsidP="005E64DF">
            <w:pPr>
              <w:jc w:val="center"/>
              <w:rPr>
                <w:sz w:val="22"/>
                <w:szCs w:val="22"/>
              </w:rPr>
            </w:pPr>
            <w:r w:rsidRPr="00B936C9">
              <w:rPr>
                <w:sz w:val="22"/>
                <w:szCs w:val="22"/>
              </w:rPr>
              <w:t>II</w:t>
            </w:r>
          </w:p>
        </w:tc>
        <w:tc>
          <w:tcPr>
            <w:tcW w:w="3285" w:type="dxa"/>
          </w:tcPr>
          <w:p w:rsidR="009E7A7E" w:rsidRPr="00B936C9" w:rsidRDefault="009E7A7E" w:rsidP="005E64DF">
            <w:pPr>
              <w:jc w:val="center"/>
              <w:rPr>
                <w:sz w:val="22"/>
                <w:szCs w:val="22"/>
              </w:rPr>
            </w:pPr>
            <w:r w:rsidRPr="00B936C9">
              <w:rPr>
                <w:sz w:val="22"/>
                <w:szCs w:val="22"/>
              </w:rPr>
              <w:t>14</w:t>
            </w:r>
          </w:p>
        </w:tc>
        <w:tc>
          <w:tcPr>
            <w:tcW w:w="3178" w:type="dxa"/>
          </w:tcPr>
          <w:p w:rsidR="009E7A7E" w:rsidRPr="00B936C9" w:rsidRDefault="009E7A7E" w:rsidP="005E64DF">
            <w:pPr>
              <w:jc w:val="center"/>
              <w:rPr>
                <w:sz w:val="22"/>
                <w:szCs w:val="22"/>
              </w:rPr>
            </w:pPr>
            <w:r w:rsidRPr="00B936C9">
              <w:rPr>
                <w:sz w:val="22"/>
                <w:szCs w:val="22"/>
              </w:rPr>
              <w:t>16,7</w:t>
            </w:r>
          </w:p>
        </w:tc>
      </w:tr>
      <w:tr w:rsidR="009E7A7E" w:rsidRPr="00B936C9" w:rsidTr="00CD67D1">
        <w:tc>
          <w:tcPr>
            <w:tcW w:w="3176" w:type="dxa"/>
          </w:tcPr>
          <w:p w:rsidR="009E7A7E" w:rsidRPr="00B936C9" w:rsidRDefault="009E7A7E" w:rsidP="005E64DF">
            <w:pPr>
              <w:jc w:val="center"/>
              <w:rPr>
                <w:sz w:val="22"/>
                <w:szCs w:val="22"/>
              </w:rPr>
            </w:pPr>
            <w:r w:rsidRPr="00B936C9">
              <w:rPr>
                <w:sz w:val="22"/>
                <w:szCs w:val="22"/>
              </w:rPr>
              <w:t>III</w:t>
            </w:r>
          </w:p>
        </w:tc>
        <w:tc>
          <w:tcPr>
            <w:tcW w:w="3285" w:type="dxa"/>
          </w:tcPr>
          <w:p w:rsidR="009E7A7E" w:rsidRPr="00B936C9" w:rsidRDefault="009E7A7E" w:rsidP="005E64DF">
            <w:pPr>
              <w:jc w:val="center"/>
              <w:rPr>
                <w:sz w:val="22"/>
                <w:szCs w:val="22"/>
              </w:rPr>
            </w:pPr>
            <w:r w:rsidRPr="00B936C9">
              <w:rPr>
                <w:sz w:val="22"/>
                <w:szCs w:val="22"/>
              </w:rPr>
              <w:t>37</w:t>
            </w:r>
          </w:p>
        </w:tc>
        <w:tc>
          <w:tcPr>
            <w:tcW w:w="3178" w:type="dxa"/>
          </w:tcPr>
          <w:p w:rsidR="009E7A7E" w:rsidRPr="00B936C9" w:rsidRDefault="009E7A7E" w:rsidP="005E64DF">
            <w:pPr>
              <w:jc w:val="center"/>
              <w:rPr>
                <w:sz w:val="22"/>
                <w:szCs w:val="22"/>
              </w:rPr>
            </w:pPr>
            <w:r w:rsidRPr="00B936C9">
              <w:rPr>
                <w:sz w:val="22"/>
                <w:szCs w:val="22"/>
              </w:rPr>
              <w:t>44,0</w:t>
            </w:r>
          </w:p>
        </w:tc>
      </w:tr>
      <w:tr w:rsidR="009E7A7E" w:rsidRPr="00B936C9" w:rsidTr="00CD67D1">
        <w:tc>
          <w:tcPr>
            <w:tcW w:w="3176" w:type="dxa"/>
          </w:tcPr>
          <w:p w:rsidR="009E7A7E" w:rsidRPr="00B936C9" w:rsidRDefault="009E7A7E" w:rsidP="005E64DF">
            <w:pPr>
              <w:jc w:val="center"/>
              <w:rPr>
                <w:sz w:val="22"/>
                <w:szCs w:val="22"/>
              </w:rPr>
            </w:pPr>
            <w:r w:rsidRPr="00B936C9">
              <w:rPr>
                <w:sz w:val="22"/>
                <w:szCs w:val="22"/>
              </w:rPr>
              <w:t>IV</w:t>
            </w:r>
          </w:p>
        </w:tc>
        <w:tc>
          <w:tcPr>
            <w:tcW w:w="3285" w:type="dxa"/>
          </w:tcPr>
          <w:p w:rsidR="009E7A7E" w:rsidRPr="00B936C9" w:rsidRDefault="009E7A7E" w:rsidP="005E64DF">
            <w:pPr>
              <w:jc w:val="center"/>
              <w:rPr>
                <w:sz w:val="22"/>
                <w:szCs w:val="22"/>
              </w:rPr>
            </w:pPr>
            <w:r w:rsidRPr="00B936C9">
              <w:rPr>
                <w:sz w:val="22"/>
                <w:szCs w:val="22"/>
              </w:rPr>
              <w:t>31</w:t>
            </w:r>
          </w:p>
        </w:tc>
        <w:tc>
          <w:tcPr>
            <w:tcW w:w="3178" w:type="dxa"/>
          </w:tcPr>
          <w:p w:rsidR="009E7A7E" w:rsidRPr="00B936C9" w:rsidRDefault="009E7A7E" w:rsidP="005E64DF">
            <w:pPr>
              <w:jc w:val="center"/>
              <w:rPr>
                <w:sz w:val="22"/>
                <w:szCs w:val="22"/>
              </w:rPr>
            </w:pPr>
            <w:r w:rsidRPr="00B936C9">
              <w:rPr>
                <w:sz w:val="22"/>
                <w:szCs w:val="22"/>
              </w:rPr>
              <w:t>36,9</w:t>
            </w:r>
          </w:p>
        </w:tc>
      </w:tr>
    </w:tbl>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lang w:val="en-US"/>
        </w:rPr>
      </w:pPr>
      <w:r w:rsidRPr="00B936C9">
        <w:rPr>
          <w:rFonts w:ascii="Times New Roman" w:hAnsi="Times New Roman" w:cs="Times New Roman"/>
          <w:lang w:val="en-US"/>
        </w:rPr>
        <w:t xml:space="preserve">137 </w:t>
      </w:r>
      <w:r w:rsidRPr="00B936C9">
        <w:rPr>
          <w:rFonts w:ascii="Times New Roman" w:hAnsi="Times New Roman" w:cs="Times New Roman"/>
        </w:rPr>
        <w:t>lentelė</w:t>
      </w:r>
      <w:r w:rsidRPr="00B936C9">
        <w:rPr>
          <w:rFonts w:ascii="Times New Roman" w:hAnsi="Times New Roman" w:cs="Times New Roman"/>
          <w:lang w:val="en-US"/>
        </w:rPr>
        <w:t xml:space="preserve"> (</w:t>
      </w:r>
      <w:r w:rsidRPr="00B936C9">
        <w:rPr>
          <w:rFonts w:ascii="Times New Roman" w:hAnsi="Times New Roman" w:cs="Times New Roman"/>
        </w:rPr>
        <w:t>8.15.1.). Per pastaruosius 15 metų rekonstruotų bent už 1 mln. Lt švietimo įstaigų skaičius ir dalis (</w:t>
      </w:r>
      <w:r w:rsidRPr="00B936C9">
        <w:rPr>
          <w:rFonts w:ascii="Times New Roman" w:hAnsi="Times New Roman" w:cs="Times New Roman"/>
          <w:lang w:val="en-US"/>
        </w:rPr>
        <w:t>%)</w:t>
      </w:r>
    </w:p>
    <w:tbl>
      <w:tblPr>
        <w:tblStyle w:val="Lentelstinklelis"/>
        <w:tblW w:w="9639" w:type="dxa"/>
        <w:tblInd w:w="108" w:type="dxa"/>
        <w:tblLook w:val="04A0" w:firstRow="1" w:lastRow="0" w:firstColumn="1" w:lastColumn="0" w:noHBand="0" w:noVBand="1"/>
      </w:tblPr>
      <w:tblGrid>
        <w:gridCol w:w="851"/>
        <w:gridCol w:w="4678"/>
        <w:gridCol w:w="4110"/>
      </w:tblGrid>
      <w:tr w:rsidR="009E7A7E" w:rsidRPr="00B936C9" w:rsidTr="00D17153">
        <w:trPr>
          <w:trHeight w:val="80"/>
          <w:tblHeader/>
        </w:trPr>
        <w:tc>
          <w:tcPr>
            <w:tcW w:w="851" w:type="dxa"/>
            <w:tcBorders>
              <w:top w:val="single" w:sz="4" w:space="0" w:color="auto"/>
              <w:left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Eil. Nr.</w:t>
            </w:r>
          </w:p>
        </w:tc>
        <w:tc>
          <w:tcPr>
            <w:tcW w:w="4678" w:type="dxa"/>
            <w:tcBorders>
              <w:top w:val="single" w:sz="4" w:space="0" w:color="auto"/>
              <w:left w:val="single" w:sz="4" w:space="0" w:color="auto"/>
              <w:bottom w:val="single" w:sz="4" w:space="0" w:color="auto"/>
              <w:right w:val="single" w:sz="4" w:space="0" w:color="auto"/>
            </w:tcBorders>
            <w:hideMark/>
          </w:tcPr>
          <w:p w:rsidR="009E7A7E" w:rsidRPr="00B936C9" w:rsidRDefault="009E7A7E" w:rsidP="005E64DF">
            <w:pPr>
              <w:jc w:val="center"/>
              <w:rPr>
                <w:sz w:val="22"/>
                <w:szCs w:val="22"/>
              </w:rPr>
            </w:pPr>
            <w:r w:rsidRPr="00B936C9">
              <w:rPr>
                <w:sz w:val="22"/>
                <w:szCs w:val="22"/>
              </w:rPr>
              <w:t>Švietimo įstaigos pavadinimas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Rekonstrukcijos kaina Lt (nuo 1999 m.)</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„Aitvaro” 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uppressAutoHyphens/>
              <w:autoSpaceDE w:val="0"/>
              <w:autoSpaceDN w:val="0"/>
              <w:adjustRightInd w:val="0"/>
              <w:jc w:val="center"/>
              <w:textAlignment w:val="center"/>
              <w:rPr>
                <w:color w:val="000000"/>
                <w:sz w:val="22"/>
                <w:szCs w:val="22"/>
                <w:lang w:eastAsia="lt-LT"/>
              </w:rPr>
            </w:pPr>
            <w:r w:rsidRPr="00B936C9">
              <w:rPr>
                <w:color w:val="000000"/>
                <w:sz w:val="22"/>
                <w:szCs w:val="22"/>
                <w:lang w:eastAsia="lt-LT"/>
              </w:rPr>
              <w:t>261 700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„Aukuro“ 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uppressAutoHyphens/>
              <w:autoSpaceDE w:val="0"/>
              <w:autoSpaceDN w:val="0"/>
              <w:adjustRightInd w:val="0"/>
              <w:jc w:val="center"/>
              <w:textAlignment w:val="center"/>
              <w:rPr>
                <w:color w:val="000000"/>
                <w:sz w:val="22"/>
                <w:szCs w:val="22"/>
                <w:lang w:eastAsia="lt-LT"/>
              </w:rPr>
            </w:pPr>
            <w:r w:rsidRPr="00B936C9">
              <w:rPr>
                <w:color w:val="000000"/>
                <w:sz w:val="22"/>
                <w:szCs w:val="22"/>
                <w:lang w:eastAsia="lt-LT"/>
              </w:rPr>
              <w:t>1 415 526</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3.</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„Ąžuolyno” 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uppressAutoHyphens/>
              <w:autoSpaceDE w:val="0"/>
              <w:autoSpaceDN w:val="0"/>
              <w:adjustRightInd w:val="0"/>
              <w:jc w:val="center"/>
              <w:textAlignment w:val="center"/>
              <w:rPr>
                <w:color w:val="000000"/>
                <w:sz w:val="22"/>
                <w:szCs w:val="22"/>
                <w:lang w:eastAsia="lt-LT"/>
              </w:rPr>
            </w:pPr>
            <w:r w:rsidRPr="00B936C9">
              <w:rPr>
                <w:color w:val="000000"/>
                <w:sz w:val="22"/>
                <w:szCs w:val="22"/>
                <w:lang w:eastAsia="lt-LT"/>
              </w:rPr>
              <w:t>1 445 520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Baltijos 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uppressAutoHyphens/>
              <w:autoSpaceDE w:val="0"/>
              <w:autoSpaceDN w:val="0"/>
              <w:adjustRightInd w:val="0"/>
              <w:jc w:val="center"/>
              <w:textAlignment w:val="center"/>
              <w:rPr>
                <w:color w:val="000000"/>
                <w:sz w:val="22"/>
                <w:szCs w:val="22"/>
                <w:lang w:eastAsia="lt-LT"/>
              </w:rPr>
            </w:pPr>
            <w:r w:rsidRPr="00B936C9">
              <w:rPr>
                <w:color w:val="000000"/>
                <w:sz w:val="22"/>
                <w:szCs w:val="22"/>
                <w:lang w:eastAsia="lt-LT"/>
              </w:rPr>
              <w:t>520 497</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Vytauto Didžiojo 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4 297 940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6.</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„Varpo“ 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1 757 899</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7.</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„Vėtrungės” 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3 897 789</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8.</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Vydūno 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1 261</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9.</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Hermano Zudermano 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439 574</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10.</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„Žaliakalnio“ 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4 076 354</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11.</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„Žemynos“ 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2 723 900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12.</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Salio Šemerio suaugusiųjų 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424 719</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b/>
                <w:sz w:val="22"/>
                <w:szCs w:val="22"/>
              </w:rPr>
            </w:pP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b/>
                <w:sz w:val="22"/>
                <w:szCs w:val="22"/>
              </w:rPr>
            </w:pPr>
            <w:r w:rsidRPr="00B936C9">
              <w:rPr>
                <w:b/>
                <w:sz w:val="22"/>
                <w:szCs w:val="22"/>
              </w:rPr>
              <w:t>Iš viso gimnazijose</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21 262 679</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13.</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Simono Dacho progimnazija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2 311 700</w:t>
            </w:r>
          </w:p>
        </w:tc>
      </w:tr>
      <w:tr w:rsidR="009E7A7E" w:rsidRPr="00B936C9" w:rsidTr="00CD67D1">
        <w:trPr>
          <w:trHeight w:val="172"/>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14.</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„Gabijos“ progimnazija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116 000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15.</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Prano Mašioto progimnazija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284 562</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16.</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Martyno Mažvydo progimnazija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1 379 850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17.</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Sendvario progimnazija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3 375 246</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18.</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„Smeltės“ progimnazija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1 003 900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19.</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b/>
                <w:sz w:val="22"/>
                <w:szCs w:val="22"/>
              </w:rPr>
            </w:pPr>
            <w:r w:rsidRPr="00B936C9">
              <w:rPr>
                <w:sz w:val="22"/>
                <w:szCs w:val="22"/>
              </w:rPr>
              <w:t>Liudviko Stulpino progimnazija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4 644 400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20.</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Tauralaukio progimnazija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195 100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21.</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„Verdenės“ progimnazija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3 250 000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22.</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„Versmės“ progimnazija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1 224 890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b/>
                <w:sz w:val="22"/>
                <w:szCs w:val="22"/>
              </w:rPr>
            </w:pPr>
            <w:r w:rsidRPr="00B936C9">
              <w:rPr>
                <w:b/>
                <w:sz w:val="22"/>
                <w:szCs w:val="22"/>
              </w:rPr>
              <w:t>Iš viso progimnazijose</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17 785 648</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23.</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caps/>
                <w:sz w:val="22"/>
                <w:szCs w:val="22"/>
              </w:rPr>
              <w:t>g</w:t>
            </w:r>
            <w:r w:rsidRPr="00B936C9">
              <w:rPr>
                <w:sz w:val="22"/>
                <w:szCs w:val="22"/>
              </w:rPr>
              <w:t>edminų pagrindinė mokykla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2 601 400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24.</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caps/>
                <w:sz w:val="22"/>
                <w:szCs w:val="22"/>
              </w:rPr>
            </w:pPr>
            <w:r w:rsidRPr="00B936C9">
              <w:rPr>
                <w:caps/>
                <w:sz w:val="22"/>
                <w:szCs w:val="22"/>
              </w:rPr>
              <w:t>M</w:t>
            </w:r>
            <w:r w:rsidRPr="00B936C9">
              <w:rPr>
                <w:sz w:val="22"/>
                <w:szCs w:val="22"/>
              </w:rPr>
              <w:t>aksimo Gorkio pagrindinė mokykla</w:t>
            </w:r>
            <w:r w:rsidRPr="00B936C9">
              <w:rPr>
                <w:caps/>
                <w:sz w:val="22"/>
                <w:szCs w:val="22"/>
              </w:rPr>
              <w:t xml:space="preserve"> </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3 519 206</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25.</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„Pajūrio“ pagrindinė mokykla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1 857 296</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26.</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Andrejaus Rubliovo pagrindinė mokykla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27.</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„Santarvės“ pagrindinė mokykla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1 755 800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28.</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„Saulėtekio” pagrindinė mokykla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1 486 397</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29.</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Ievos Simonaitytės pagrindinė mokykla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223 300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30.</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Vitės pagrindinė mokykla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2 657 000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31.</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„Vyturio“ pagrindinė mokykla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261 274</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32.</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Litorinos mokykla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2 500 000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33.</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„Medeinės“ mokykla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1 969 300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b/>
                <w:sz w:val="22"/>
                <w:szCs w:val="22"/>
              </w:rPr>
            </w:pPr>
            <w:r w:rsidRPr="00B936C9">
              <w:rPr>
                <w:b/>
                <w:sz w:val="22"/>
                <w:szCs w:val="22"/>
              </w:rPr>
              <w:t>Iš viso pagrindinėse mokyklose</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18 830 973</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34.</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„Gilijos” pradinė mokykla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450 616</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35.</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„Inkarėlio“ mokykla-darželis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205 992</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36.</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„Nykštuko“ mokykla-darželis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89 951</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37.</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Marijos Montessori mokykla-darželis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 xml:space="preserve">273 858 </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38.</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„Pakalnutės“ mokykla-darželis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193 667</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39.</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„Saulutės“ mokykla-darželis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327 000</w:t>
            </w:r>
          </w:p>
        </w:tc>
      </w:tr>
      <w:tr w:rsidR="009E7A7E" w:rsidRPr="00B936C9" w:rsidTr="00CD67D1">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40.</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„Šaltinėlio“ mokykla-darželis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657 636</w:t>
            </w:r>
          </w:p>
        </w:tc>
      </w:tr>
      <w:tr w:rsidR="009E7A7E" w:rsidRPr="00B936C9" w:rsidTr="00D17153">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41.</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„Varpelio“ mokykla-darželis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63 498</w:t>
            </w:r>
          </w:p>
        </w:tc>
      </w:tr>
      <w:tr w:rsidR="009E7A7E" w:rsidRPr="00B936C9" w:rsidTr="00D17153">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42.</w:t>
            </w: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r w:rsidRPr="00B936C9">
              <w:rPr>
                <w:sz w:val="22"/>
                <w:szCs w:val="22"/>
              </w:rPr>
              <w:t>„Versmės“ specialioji mokykla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sz w:val="22"/>
                <w:szCs w:val="22"/>
              </w:rPr>
            </w:pPr>
            <w:r w:rsidRPr="00B936C9">
              <w:rPr>
                <w:sz w:val="22"/>
                <w:szCs w:val="22"/>
              </w:rPr>
              <w:t>3 200 000</w:t>
            </w:r>
          </w:p>
        </w:tc>
      </w:tr>
      <w:tr w:rsidR="009E7A7E" w:rsidRPr="00B936C9" w:rsidTr="00D17153">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rPr>
                <w:b/>
                <w:sz w:val="22"/>
                <w:szCs w:val="22"/>
              </w:rPr>
            </w:pPr>
            <w:r w:rsidRPr="00B936C9">
              <w:rPr>
                <w:b/>
                <w:sz w:val="22"/>
                <w:szCs w:val="22"/>
              </w:rPr>
              <w:t>Iš viso pradinėse mokyklose</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jc w:val="center"/>
              <w:rPr>
                <w:b/>
                <w:sz w:val="22"/>
                <w:szCs w:val="22"/>
              </w:rPr>
            </w:pPr>
            <w:r w:rsidRPr="00B936C9">
              <w:rPr>
                <w:b/>
                <w:sz w:val="22"/>
                <w:szCs w:val="22"/>
              </w:rPr>
              <w:t>5 462 218</w:t>
            </w:r>
          </w:p>
        </w:tc>
      </w:tr>
    </w:tbl>
    <w:tbl>
      <w:tblPr>
        <w:tblW w:w="9639" w:type="dxa"/>
        <w:tblInd w:w="108" w:type="dxa"/>
        <w:tblLook w:val="0000" w:firstRow="0" w:lastRow="0" w:firstColumn="0" w:lastColumn="0" w:noHBand="0" w:noVBand="0"/>
      </w:tblPr>
      <w:tblGrid>
        <w:gridCol w:w="851"/>
        <w:gridCol w:w="4678"/>
        <w:gridCol w:w="4110"/>
      </w:tblGrid>
      <w:tr w:rsidR="009E7A7E" w:rsidRPr="00B936C9" w:rsidTr="00D17153">
        <w:trPr>
          <w:trHeight w:val="273"/>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43.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„Aitvarėlis“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1 612 000</w:t>
            </w:r>
          </w:p>
        </w:tc>
      </w:tr>
      <w:tr w:rsidR="009E7A7E" w:rsidRPr="00B936C9" w:rsidTr="00CD67D1">
        <w:trPr>
          <w:trHeight w:val="223"/>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44.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„Alksniukas“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160 755</w:t>
            </w:r>
          </w:p>
        </w:tc>
      </w:tr>
      <w:tr w:rsidR="009E7A7E" w:rsidRPr="00B936C9" w:rsidTr="00CD67D1">
        <w:trPr>
          <w:trHeight w:val="202"/>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45.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„Atžalynas“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660 000</w:t>
            </w:r>
          </w:p>
        </w:tc>
      </w:tr>
      <w:tr w:rsidR="009E7A7E" w:rsidRPr="00B936C9" w:rsidTr="00CD67D1">
        <w:trPr>
          <w:trHeight w:val="205"/>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46.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„Aušrinė“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143 800</w:t>
            </w:r>
          </w:p>
        </w:tc>
      </w:tr>
      <w:tr w:rsidR="009E7A7E" w:rsidRPr="00B936C9" w:rsidTr="00CD67D1">
        <w:trPr>
          <w:trHeight w:val="209"/>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47.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„Ąžuoliukas“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1 297 790</w:t>
            </w:r>
          </w:p>
        </w:tc>
      </w:tr>
      <w:tr w:rsidR="009E7A7E" w:rsidRPr="00B936C9" w:rsidTr="00CD67D1">
        <w:trPr>
          <w:trHeight w:val="199"/>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48.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„Bangelė“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157 000</w:t>
            </w:r>
          </w:p>
        </w:tc>
      </w:tr>
      <w:tr w:rsidR="009E7A7E" w:rsidRPr="00B936C9" w:rsidTr="00CD67D1">
        <w:trPr>
          <w:trHeight w:val="204"/>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49.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„Berželis“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209 520</w:t>
            </w:r>
          </w:p>
        </w:tc>
      </w:tr>
      <w:tr w:rsidR="009E7A7E" w:rsidRPr="00B936C9" w:rsidTr="00CD67D1">
        <w:trPr>
          <w:trHeight w:val="207"/>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„Bitutė“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150 300</w:t>
            </w:r>
          </w:p>
        </w:tc>
      </w:tr>
      <w:tr w:rsidR="009E7A7E" w:rsidRPr="00B936C9" w:rsidTr="00CD67D1">
        <w:trPr>
          <w:trHeight w:val="185"/>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„Boružėlė“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264 485</w:t>
            </w:r>
          </w:p>
        </w:tc>
      </w:tr>
      <w:tr w:rsidR="009E7A7E" w:rsidRPr="00B936C9" w:rsidTr="00CD67D1">
        <w:trPr>
          <w:trHeight w:val="188"/>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„Čiauškutė“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779 252</w:t>
            </w:r>
          </w:p>
        </w:tc>
      </w:tr>
      <w:tr w:rsidR="009E7A7E" w:rsidRPr="00B936C9" w:rsidTr="00CD67D1">
        <w:trPr>
          <w:trHeight w:val="193"/>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„Dobiliukas“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198 020</w:t>
            </w:r>
          </w:p>
        </w:tc>
      </w:tr>
      <w:tr w:rsidR="009E7A7E" w:rsidRPr="00B936C9" w:rsidTr="00CD67D1">
        <w:trPr>
          <w:trHeight w:val="195"/>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„Du gaideliai“</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284 780</w:t>
            </w:r>
          </w:p>
        </w:tc>
      </w:tr>
      <w:tr w:rsidR="009E7A7E" w:rsidRPr="00B936C9" w:rsidTr="00CD67D1">
        <w:trPr>
          <w:trHeight w:val="257"/>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„Eglutė"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563 441</w:t>
            </w:r>
          </w:p>
        </w:tc>
      </w:tr>
      <w:tr w:rsidR="009E7A7E" w:rsidRPr="00B936C9" w:rsidTr="00CD67D1">
        <w:trPr>
          <w:trHeight w:val="260"/>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„Giliukas"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1 537 000</w:t>
            </w:r>
          </w:p>
        </w:tc>
      </w:tr>
      <w:tr w:rsidR="009E7A7E" w:rsidRPr="00B936C9" w:rsidTr="00CD67D1">
        <w:trPr>
          <w:trHeight w:val="171"/>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Darželis „Gintarėlis"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225 279</w:t>
            </w:r>
          </w:p>
        </w:tc>
      </w:tr>
      <w:tr w:rsidR="009E7A7E" w:rsidRPr="00B936C9" w:rsidTr="00CD67D1">
        <w:trPr>
          <w:trHeight w:val="255"/>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„Klevelis“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12 258</w:t>
            </w:r>
          </w:p>
        </w:tc>
      </w:tr>
      <w:tr w:rsidR="009E7A7E" w:rsidRPr="00B936C9" w:rsidTr="00CD67D1">
        <w:trPr>
          <w:trHeight w:val="232"/>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„Kregždutė“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283 009</w:t>
            </w:r>
          </w:p>
        </w:tc>
      </w:tr>
      <w:tr w:rsidR="009E7A7E" w:rsidRPr="00B936C9" w:rsidTr="00CD67D1">
        <w:trPr>
          <w:trHeight w:val="237"/>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60.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„Liepaitė“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660 890</w:t>
            </w:r>
          </w:p>
        </w:tc>
      </w:tr>
      <w:tr w:rsidR="009E7A7E" w:rsidRPr="00B936C9" w:rsidTr="00CD67D1">
        <w:trPr>
          <w:trHeight w:val="240"/>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61.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„Linelis“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360 856</w:t>
            </w:r>
          </w:p>
        </w:tc>
      </w:tr>
      <w:tr w:rsidR="009E7A7E" w:rsidRPr="00B936C9" w:rsidTr="00CD67D1">
        <w:trPr>
          <w:trHeight w:val="231"/>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62.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„Obelėlė“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2 925 964</w:t>
            </w:r>
          </w:p>
        </w:tc>
      </w:tr>
      <w:tr w:rsidR="009E7A7E" w:rsidRPr="00B936C9" w:rsidTr="00CD67D1">
        <w:trPr>
          <w:trHeight w:val="234"/>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63.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„Pagrandukas“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274 490</w:t>
            </w:r>
          </w:p>
        </w:tc>
      </w:tr>
      <w:tr w:rsidR="009E7A7E" w:rsidRPr="00B936C9" w:rsidTr="00CD67D1">
        <w:trPr>
          <w:trHeight w:val="238"/>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64.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„Papartėlis“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500 200</w:t>
            </w:r>
          </w:p>
        </w:tc>
      </w:tr>
      <w:tr w:rsidR="009E7A7E" w:rsidRPr="00B936C9" w:rsidTr="00CD67D1">
        <w:trPr>
          <w:trHeight w:val="242"/>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65.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„Pingvinukas“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441 761</w:t>
            </w:r>
          </w:p>
        </w:tc>
      </w:tr>
      <w:tr w:rsidR="009E7A7E" w:rsidRPr="00B936C9" w:rsidTr="00CD67D1">
        <w:trPr>
          <w:trHeight w:val="219"/>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66.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„Pumpurėlis“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321 636</w:t>
            </w:r>
          </w:p>
        </w:tc>
      </w:tr>
      <w:tr w:rsidR="009E7A7E" w:rsidRPr="00B936C9" w:rsidTr="00CD67D1">
        <w:trPr>
          <w:trHeight w:val="223"/>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67.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„Puriena“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229 999</w:t>
            </w:r>
          </w:p>
        </w:tc>
      </w:tr>
      <w:tr w:rsidR="009E7A7E" w:rsidRPr="00B936C9" w:rsidTr="00CD67D1">
        <w:trPr>
          <w:trHeight w:val="227"/>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68.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„Pušaitė“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351 281</w:t>
            </w:r>
          </w:p>
        </w:tc>
      </w:tr>
      <w:tr w:rsidR="009E7A7E" w:rsidRPr="00B936C9" w:rsidTr="00CD67D1">
        <w:trPr>
          <w:trHeight w:val="218"/>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69.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„Putinėlis“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130 380</w:t>
            </w:r>
          </w:p>
        </w:tc>
      </w:tr>
      <w:tr w:rsidR="009E7A7E" w:rsidRPr="00B936C9" w:rsidTr="00CD67D1">
        <w:trPr>
          <w:trHeight w:val="221"/>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70.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„Radastėlė“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568 216</w:t>
            </w:r>
          </w:p>
        </w:tc>
      </w:tr>
      <w:tr w:rsidR="009E7A7E" w:rsidRPr="00B936C9" w:rsidTr="00CD67D1">
        <w:trPr>
          <w:trHeight w:val="225"/>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71.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„Rūta“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290 900</w:t>
            </w:r>
          </w:p>
        </w:tc>
      </w:tr>
      <w:tr w:rsidR="009E7A7E" w:rsidRPr="00B936C9" w:rsidTr="00CD67D1">
        <w:trPr>
          <w:trHeight w:val="203"/>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72.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„Sakalėlis“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449 000</w:t>
            </w:r>
          </w:p>
        </w:tc>
      </w:tr>
      <w:tr w:rsidR="009E7A7E" w:rsidRPr="00B936C9" w:rsidTr="00CD67D1">
        <w:trPr>
          <w:trHeight w:val="207"/>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lastRenderedPageBreak/>
              <w:t>73.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„Svirpliukas"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348 887</w:t>
            </w:r>
          </w:p>
        </w:tc>
      </w:tr>
      <w:tr w:rsidR="009E7A7E" w:rsidRPr="00B936C9" w:rsidTr="00CD67D1">
        <w:trPr>
          <w:trHeight w:val="210"/>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74.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„Šermukšnėlė"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711 000</w:t>
            </w:r>
          </w:p>
        </w:tc>
      </w:tr>
      <w:tr w:rsidR="009E7A7E" w:rsidRPr="00B936C9" w:rsidTr="00CD67D1">
        <w:trPr>
          <w:trHeight w:val="214"/>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75.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„Švyturėlis"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668 300</w:t>
            </w:r>
          </w:p>
        </w:tc>
      </w:tr>
      <w:tr w:rsidR="009E7A7E" w:rsidRPr="00B936C9" w:rsidTr="00CD67D1">
        <w:trPr>
          <w:trHeight w:val="192"/>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76.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„Traukinukas"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476 365</w:t>
            </w:r>
          </w:p>
        </w:tc>
      </w:tr>
      <w:tr w:rsidR="009E7A7E" w:rsidRPr="00B936C9" w:rsidTr="00CD67D1">
        <w:trPr>
          <w:trHeight w:val="220"/>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77.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„Vėrinėlis“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47 000</w:t>
            </w:r>
          </w:p>
        </w:tc>
      </w:tr>
      <w:tr w:rsidR="009E7A7E" w:rsidRPr="00B936C9" w:rsidTr="00CD67D1">
        <w:trPr>
          <w:trHeight w:val="257"/>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78.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„Vyturėlis“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331 440</w:t>
            </w:r>
          </w:p>
        </w:tc>
      </w:tr>
      <w:tr w:rsidR="009E7A7E" w:rsidRPr="00B936C9" w:rsidTr="00CD67D1">
        <w:trPr>
          <w:trHeight w:val="128"/>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79.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„Volungėlė“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54 000</w:t>
            </w:r>
          </w:p>
        </w:tc>
      </w:tr>
      <w:tr w:rsidR="009E7A7E" w:rsidRPr="00B936C9" w:rsidTr="00CD67D1">
        <w:trPr>
          <w:trHeight w:val="254"/>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80.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„Želmenėlis“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285 954</w:t>
            </w:r>
          </w:p>
        </w:tc>
      </w:tr>
      <w:tr w:rsidR="009E7A7E" w:rsidRPr="00B936C9" w:rsidTr="00CD67D1">
        <w:trPr>
          <w:trHeight w:val="257"/>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81.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„Žemuogėlė“</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206 000</w:t>
            </w:r>
          </w:p>
        </w:tc>
      </w:tr>
      <w:tr w:rsidR="009E7A7E" w:rsidRPr="00B936C9" w:rsidTr="00CD67D1">
        <w:trPr>
          <w:trHeight w:val="223"/>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82.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„Žiburėlis“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196 299</w:t>
            </w:r>
          </w:p>
        </w:tc>
      </w:tr>
      <w:tr w:rsidR="009E7A7E" w:rsidRPr="00B936C9" w:rsidTr="00CD67D1">
        <w:trPr>
          <w:trHeight w:val="240"/>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83.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„Žilvitis“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432 935</w:t>
            </w:r>
          </w:p>
        </w:tc>
      </w:tr>
      <w:tr w:rsidR="009E7A7E" w:rsidRPr="00B936C9" w:rsidTr="00CD67D1">
        <w:trPr>
          <w:trHeight w:val="244"/>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84.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„Žiogelis“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651 172</w:t>
            </w:r>
          </w:p>
        </w:tc>
      </w:tr>
      <w:tr w:rsidR="009E7A7E" w:rsidRPr="00B936C9" w:rsidTr="00CD67D1">
        <w:trPr>
          <w:trHeight w:val="198"/>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85.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Lopšelis-darželis „Žuvėdra“</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375 204</w:t>
            </w:r>
          </w:p>
        </w:tc>
      </w:tr>
      <w:tr w:rsidR="009E7A7E" w:rsidRPr="00B936C9" w:rsidTr="00CD67D1">
        <w:trPr>
          <w:trHeight w:val="198"/>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
                <w:bC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
                <w:bCs/>
              </w:rPr>
            </w:pPr>
            <w:r w:rsidRPr="00B936C9">
              <w:rPr>
                <w:rFonts w:ascii="Times New Roman" w:hAnsi="Times New Roman" w:cs="Times New Roman"/>
                <w:b/>
                <w:bCs/>
              </w:rPr>
              <w:t>Iš viso lopšeliuose-darželiuose</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6 804 332</w:t>
            </w:r>
          </w:p>
        </w:tc>
      </w:tr>
      <w:tr w:rsidR="009E7A7E" w:rsidRPr="00B936C9" w:rsidTr="00CD67D1">
        <w:trPr>
          <w:trHeight w:val="198"/>
        </w:trPr>
        <w:tc>
          <w:tcPr>
            <w:tcW w:w="851"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86.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
                <w:bCs/>
              </w:rPr>
            </w:pPr>
            <w:r w:rsidRPr="00B936C9">
              <w:rPr>
                <w:rFonts w:ascii="Times New Roman" w:hAnsi="Times New Roman" w:cs="Times New Roman"/>
                <w:b/>
                <w:bCs/>
              </w:rPr>
              <w:t>Regos ugdymo centras</w:t>
            </w:r>
          </w:p>
        </w:tc>
        <w:tc>
          <w:tcPr>
            <w:tcW w:w="4110"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435 655</w:t>
            </w:r>
          </w:p>
        </w:tc>
      </w:tr>
    </w:tbl>
    <w:p w:rsidR="009E7A7E" w:rsidRPr="00D17153" w:rsidRDefault="009E7A7E" w:rsidP="005E64DF">
      <w:pPr>
        <w:spacing w:after="0" w:line="240" w:lineRule="auto"/>
        <w:ind w:firstLine="709"/>
        <w:jc w:val="both"/>
        <w:rPr>
          <w:rFonts w:ascii="Times New Roman" w:hAnsi="Times New Roman" w:cs="Times New Roman"/>
          <w:sz w:val="20"/>
          <w:szCs w:val="20"/>
        </w:rPr>
      </w:pPr>
      <w:r w:rsidRPr="00D17153">
        <w:rPr>
          <w:rFonts w:ascii="Times New Roman" w:hAnsi="Times New Roman" w:cs="Times New Roman"/>
          <w:sz w:val="20"/>
          <w:szCs w:val="20"/>
        </w:rPr>
        <w:t>Per minėtą laikotarpį daugiau kaip už milijoną litų rekonstruotos 27 (23 bendrojo ugdymo ir 4 ikimokyklinio ugdymo) švietimo įstaigos, t.y. 31,03 % visų švietimo įstaigų.</w:t>
      </w:r>
    </w:p>
    <w:p w:rsidR="009E7A7E" w:rsidRPr="00B936C9" w:rsidRDefault="009E7A7E" w:rsidP="005E64DF">
      <w:pPr>
        <w:spacing w:after="0" w:line="240" w:lineRule="auto"/>
        <w:jc w:val="both"/>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lang w:val="en-US"/>
        </w:rPr>
      </w:pPr>
      <w:r w:rsidRPr="00B936C9">
        <w:rPr>
          <w:rFonts w:ascii="Times New Roman" w:hAnsi="Times New Roman" w:cs="Times New Roman"/>
          <w:lang w:val="en-US"/>
        </w:rPr>
        <w:t xml:space="preserve">138 </w:t>
      </w:r>
      <w:r w:rsidRPr="00B936C9">
        <w:rPr>
          <w:rFonts w:ascii="Times New Roman" w:hAnsi="Times New Roman" w:cs="Times New Roman"/>
        </w:rPr>
        <w:t>lentelė</w:t>
      </w:r>
      <w:r w:rsidRPr="00B936C9">
        <w:rPr>
          <w:rFonts w:ascii="Times New Roman" w:hAnsi="Times New Roman" w:cs="Times New Roman"/>
          <w:lang w:val="en-US"/>
        </w:rPr>
        <w:t xml:space="preserve"> (</w:t>
      </w:r>
      <w:r w:rsidRPr="00B936C9">
        <w:rPr>
          <w:rFonts w:ascii="Times New Roman" w:hAnsi="Times New Roman" w:cs="Times New Roman"/>
        </w:rPr>
        <w:t>8.15.2.). Per pastaruosius 15 metų atlikti darbai švietimo įstaigose (2000–2014 metais)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1"/>
        <w:gridCol w:w="1134"/>
        <w:gridCol w:w="142"/>
        <w:gridCol w:w="992"/>
        <w:gridCol w:w="1134"/>
        <w:gridCol w:w="1276"/>
        <w:gridCol w:w="3827"/>
      </w:tblGrid>
      <w:tr w:rsidR="009E7A7E" w:rsidRPr="00B936C9" w:rsidTr="00D17153">
        <w:trPr>
          <w:trHeight w:val="220"/>
          <w:tblHeader/>
        </w:trPr>
        <w:tc>
          <w:tcPr>
            <w:tcW w:w="1702" w:type="dxa"/>
            <w:vMerge w:val="restar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Švietimo įstaigos pavadinimas</w:t>
            </w:r>
          </w:p>
        </w:tc>
        <w:tc>
          <w:tcPr>
            <w:tcW w:w="1275" w:type="dxa"/>
            <w:gridSpan w:val="2"/>
            <w:vMerge w:val="restar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Iš viso darbų vertė (tūkst. Lt.)</w:t>
            </w:r>
          </w:p>
        </w:tc>
        <w:tc>
          <w:tcPr>
            <w:tcW w:w="3544" w:type="dxa"/>
            <w:gridSpan w:val="4"/>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Lėšos (tūkst. Lt)</w:t>
            </w:r>
          </w:p>
        </w:tc>
        <w:tc>
          <w:tcPr>
            <w:tcW w:w="3827" w:type="dxa"/>
            <w:vMerge w:val="restart"/>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Atlikti pagrindiniai darbai</w:t>
            </w:r>
          </w:p>
        </w:tc>
      </w:tr>
      <w:tr w:rsidR="009E7A7E" w:rsidRPr="00B936C9" w:rsidTr="00D17153">
        <w:trPr>
          <w:trHeight w:val="539"/>
          <w:tblHeader/>
        </w:trPr>
        <w:tc>
          <w:tcPr>
            <w:tcW w:w="1702" w:type="dxa"/>
            <w:vMerge/>
          </w:tcPr>
          <w:p w:rsidR="009E7A7E" w:rsidRPr="00B936C9" w:rsidRDefault="009E7A7E" w:rsidP="005E64DF">
            <w:pPr>
              <w:spacing w:after="0" w:line="240" w:lineRule="auto"/>
              <w:rPr>
                <w:rFonts w:ascii="Times New Roman" w:hAnsi="Times New Roman" w:cs="Times New Roman"/>
              </w:rPr>
            </w:pPr>
          </w:p>
        </w:tc>
        <w:tc>
          <w:tcPr>
            <w:tcW w:w="1275" w:type="dxa"/>
            <w:gridSpan w:val="2"/>
            <w:vMerge/>
          </w:tcPr>
          <w:p w:rsidR="009E7A7E" w:rsidRPr="00B936C9" w:rsidRDefault="009E7A7E" w:rsidP="005E64DF">
            <w:pPr>
              <w:spacing w:after="0" w:line="240" w:lineRule="auto"/>
              <w:rPr>
                <w:rFonts w:ascii="Times New Roman" w:hAnsi="Times New Roman" w:cs="Times New Roman"/>
              </w:rPr>
            </w:pPr>
          </w:p>
        </w:tc>
        <w:tc>
          <w:tcPr>
            <w:tcW w:w="1134"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valstybės</w:t>
            </w: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savival</w:t>
            </w:r>
          </w:p>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dybės</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kitos</w:t>
            </w:r>
          </w:p>
        </w:tc>
        <w:tc>
          <w:tcPr>
            <w:tcW w:w="3827" w:type="dxa"/>
            <w:vMerge/>
          </w:tcPr>
          <w:p w:rsidR="009E7A7E" w:rsidRPr="00B936C9" w:rsidRDefault="009E7A7E" w:rsidP="005E64DF">
            <w:pPr>
              <w:spacing w:after="0" w:line="240" w:lineRule="auto"/>
              <w:rPr>
                <w:rFonts w:ascii="Times New Roman" w:hAnsi="Times New Roman" w:cs="Times New Roman"/>
              </w:rPr>
            </w:pPr>
          </w:p>
        </w:tc>
      </w:tr>
      <w:tr w:rsidR="009E7A7E" w:rsidRPr="00B936C9" w:rsidTr="00CD67D1">
        <w:trPr>
          <w:trHeight w:val="217"/>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2000 metai</w:t>
            </w:r>
          </w:p>
        </w:tc>
      </w:tr>
      <w:tr w:rsidR="009E7A7E" w:rsidRPr="00B936C9" w:rsidTr="00CD67D1">
        <w:trPr>
          <w:trHeight w:val="372"/>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Vytauto Didžiojo gimnazija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546,6</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109,3</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437,3 (Pasaulio bankas)</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Pakeista dalis langų ir lauko durų, sumažintas langų plotas, suremontuota dalis stogo, rekonstruotas šilumos mazgas ir dalis šildymo sistemos </w:t>
            </w:r>
          </w:p>
        </w:tc>
      </w:tr>
      <w:tr w:rsidR="009E7A7E" w:rsidRPr="00B936C9" w:rsidTr="00CD67D1">
        <w:trPr>
          <w:trHeight w:val="443"/>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Vitės pagrindinė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331,9</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66,4</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265,5 (PB)</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Pakeista dalis langų, sumažintas langų plotas, suremontuotas stogas, rekonstruota šildymo sistema ir šilumos mazgas</w:t>
            </w:r>
          </w:p>
        </w:tc>
      </w:tr>
      <w:tr w:rsidR="009E7A7E" w:rsidRPr="00B936C9" w:rsidTr="00CD67D1">
        <w:trPr>
          <w:trHeight w:val="451"/>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A. Rubliovo pagrindinė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405,1</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81,0</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324,1 (PB)</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Pakeista dalis langų, sumažintas langų plotas, suremontuota dalis stogo, rekonstruotas šilumos mazgas</w:t>
            </w:r>
          </w:p>
        </w:tc>
      </w:tr>
      <w:tr w:rsidR="009E7A7E" w:rsidRPr="00B936C9" w:rsidTr="00CD67D1">
        <w:trPr>
          <w:trHeight w:val="445"/>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„Jovaro“ pagrindinė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271,6</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54,3</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217,3 (PB)</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Pakeista dalis langų ir lauko durų, sumažintas langų plotas, suremontuota dalis stogo, rekonstruotas šilumos mazgas</w:t>
            </w:r>
          </w:p>
        </w:tc>
      </w:tr>
      <w:tr w:rsidR="009E7A7E" w:rsidRPr="00B936C9" w:rsidTr="00CD67D1">
        <w:trPr>
          <w:trHeight w:val="164"/>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2001 metai</w:t>
            </w:r>
          </w:p>
        </w:tc>
      </w:tr>
      <w:tr w:rsidR="009E7A7E" w:rsidRPr="00B936C9" w:rsidTr="00CD67D1">
        <w:trPr>
          <w:trHeight w:val="341"/>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„Bitutė“</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128,1</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25,6</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102,5 (PB)</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apšiltinta pastogė, apšiltinta ir pakeista I a. grindų danga</w:t>
            </w:r>
          </w:p>
        </w:tc>
      </w:tr>
      <w:tr w:rsidR="009E7A7E" w:rsidRPr="00B936C9" w:rsidTr="00CD67D1">
        <w:trPr>
          <w:trHeight w:val="306"/>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„Drugelis“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198,4</w:t>
            </w:r>
          </w:p>
        </w:tc>
        <w:tc>
          <w:tcPr>
            <w:tcW w:w="1134" w:type="dxa"/>
            <w:gridSpan w:val="2"/>
          </w:tcPr>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39,7</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158,7 (PB)</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apšiltinta pastogė, apšiltinta ir pakeista I a. grindų danga</w:t>
            </w:r>
          </w:p>
        </w:tc>
      </w:tr>
      <w:tr w:rsidR="009E7A7E" w:rsidRPr="00B936C9" w:rsidTr="00CD67D1">
        <w:trPr>
          <w:trHeight w:val="469"/>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„Traukinukas“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294,6</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58,9</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235,7 (PB)</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apšiltinta pastogė, suremontuota dalis stogo ir dalis fasado</w:t>
            </w:r>
          </w:p>
        </w:tc>
      </w:tr>
      <w:tr w:rsidR="009E7A7E" w:rsidRPr="00B936C9" w:rsidTr="00CD67D1">
        <w:trPr>
          <w:trHeight w:val="125"/>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„Kregždutė“</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195,5</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69,3</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126,2 (PB)</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suremontuotas stogas ir fasadas</w:t>
            </w:r>
          </w:p>
        </w:tc>
      </w:tr>
      <w:tr w:rsidR="009E7A7E" w:rsidRPr="00B936C9" w:rsidTr="00CD67D1">
        <w:trPr>
          <w:trHeight w:val="70"/>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„Ąžuolyno“ gimnazija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875,0</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159,1</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715,9 (PB)</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suremontuotas stogas ir fasadas, pakeista grindų danga koridoriuose, rekonstruotas šilumos mazgas</w:t>
            </w:r>
          </w:p>
        </w:tc>
      </w:tr>
      <w:tr w:rsidR="009E7A7E" w:rsidRPr="00B936C9" w:rsidTr="00CD67D1">
        <w:trPr>
          <w:trHeight w:val="704"/>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lastRenderedPageBreak/>
              <w:t>S. Dacho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1557,5</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406,6</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1150,9 (PB)</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suremontuotas fasadas ir dalis stogo, pakeista grindų danga koridoriuose, rekonstruotas šiluminis mazgas, įrengtas šlaitinis stogas</w:t>
            </w:r>
          </w:p>
        </w:tc>
      </w:tr>
      <w:tr w:rsidR="009E7A7E" w:rsidRPr="00B936C9" w:rsidTr="00CD67D1">
        <w:trPr>
          <w:trHeight w:val="371"/>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I. Simonaitytės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1261,4</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247,4</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1014,0 (PB)</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dalinai suremontuotas stogas, pakeista grindų danga koridoriuose, rekonstruotas šiluminis mazgas</w:t>
            </w:r>
          </w:p>
        </w:tc>
      </w:tr>
      <w:tr w:rsidR="009E7A7E" w:rsidRPr="00B936C9" w:rsidTr="00CD67D1">
        <w:trPr>
          <w:trHeight w:val="477"/>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„Saulėtekio“ pagrindinė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1141,9</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169,1</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972,8 (PB)</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dalinai suremontuotas stogas, pakeista grindų danga koridoriuose, rekonstruotas šiluminis mazgas</w:t>
            </w:r>
          </w:p>
        </w:tc>
      </w:tr>
      <w:tr w:rsidR="009E7A7E" w:rsidRPr="00B936C9" w:rsidTr="00CD67D1">
        <w:trPr>
          <w:trHeight w:val="144"/>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 xml:space="preserve">2002 metai </w:t>
            </w:r>
            <w:r w:rsidRPr="00B936C9">
              <w:rPr>
                <w:rFonts w:ascii="Times New Roman" w:hAnsi="Times New Roman" w:cs="Times New Roman"/>
              </w:rPr>
              <w:t>(darbų nebuvo atlikta)</w:t>
            </w:r>
          </w:p>
        </w:tc>
      </w:tr>
      <w:tr w:rsidR="009E7A7E" w:rsidRPr="00B936C9" w:rsidTr="00CD67D1">
        <w:trPr>
          <w:trHeight w:val="144"/>
        </w:trPr>
        <w:tc>
          <w:tcPr>
            <w:tcW w:w="10348" w:type="dxa"/>
            <w:gridSpan w:val="8"/>
          </w:tcPr>
          <w:p w:rsidR="009E7A7E" w:rsidRPr="00B936C9" w:rsidRDefault="009E7A7E" w:rsidP="005E64DF">
            <w:pPr>
              <w:spacing w:after="0" w:line="240" w:lineRule="auto"/>
              <w:jc w:val="center"/>
              <w:rPr>
                <w:rFonts w:ascii="Times New Roman" w:hAnsi="Times New Roman" w:cs="Times New Roman"/>
                <w:b/>
              </w:rPr>
            </w:pPr>
            <w:r w:rsidRPr="00B936C9">
              <w:rPr>
                <w:rFonts w:ascii="Times New Roman" w:hAnsi="Times New Roman" w:cs="Times New Roman"/>
                <w:b/>
              </w:rPr>
              <w:t>2003 metai</w:t>
            </w:r>
          </w:p>
        </w:tc>
      </w:tr>
      <w:tr w:rsidR="009E7A7E" w:rsidRPr="00B936C9" w:rsidTr="00CD67D1">
        <w:trPr>
          <w:trHeight w:val="445"/>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„Radastėlė“</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194,4</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194,4</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pakeista dalis grindų dangos, įvairūs kiti remonto darbai</w:t>
            </w:r>
          </w:p>
        </w:tc>
      </w:tr>
      <w:tr w:rsidR="009E7A7E" w:rsidRPr="00B936C9" w:rsidTr="00CD67D1">
        <w:trPr>
          <w:trHeight w:val="793"/>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„Žilvitis“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226,4</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226,4</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suremontuotas stogas</w:t>
            </w:r>
          </w:p>
        </w:tc>
      </w:tr>
      <w:tr w:rsidR="009E7A7E" w:rsidRPr="00B936C9" w:rsidTr="00CD67D1">
        <w:trPr>
          <w:trHeight w:val="454"/>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„Klevelis“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222,9</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222,9</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suremontuotas fasadas, dalinai pakeista grindų danga, suremontuota virtuvė</w:t>
            </w:r>
          </w:p>
        </w:tc>
      </w:tr>
      <w:tr w:rsidR="009E7A7E" w:rsidRPr="00B936C9" w:rsidTr="00CD67D1">
        <w:trPr>
          <w:trHeight w:val="309"/>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„Liepaitė“</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445,6</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445,6</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suremontuotas stogas ir fasadas, atlikta dalinė vidaus patalpų rekonstrukcija ir įvairūs remonto darbai</w:t>
            </w:r>
          </w:p>
        </w:tc>
      </w:tr>
      <w:tr w:rsidR="009E7A7E" w:rsidRPr="00B936C9" w:rsidTr="00CD67D1">
        <w:trPr>
          <w:trHeight w:val="543"/>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M. Mažvydo pagrindinė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1099,6</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1099,6</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suremontuotas stogas, dalinai pakeista grindų dangos dalis, suremontuoti san. mazgai, dušai, virtuvė, įrengtas liftas neįgaliesiems</w:t>
            </w:r>
          </w:p>
        </w:tc>
      </w:tr>
      <w:tr w:rsidR="009E7A7E" w:rsidRPr="00B936C9" w:rsidTr="00CD67D1">
        <w:trPr>
          <w:trHeight w:val="413"/>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„Pamario“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464,3</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464,3</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Pakeista dalis langų ir lauko durys, suremontuotas stogas, fasadas, virtuvė ir aktų salė</w:t>
            </w:r>
          </w:p>
        </w:tc>
      </w:tr>
      <w:tr w:rsidR="009E7A7E" w:rsidRPr="00B936C9" w:rsidTr="00CD67D1">
        <w:trPr>
          <w:trHeight w:val="464"/>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„Žemynos“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547,4</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547,4</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suremontuoti san. mazgai, dušai, pakeista grindų danga koridoriuose</w:t>
            </w:r>
          </w:p>
        </w:tc>
      </w:tr>
      <w:tr w:rsidR="009E7A7E" w:rsidRPr="00B936C9" w:rsidTr="00CD67D1">
        <w:trPr>
          <w:trHeight w:val="312"/>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H. Zudermano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882,4</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882,4</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suremontuotas stogas ir fasadas, pakeista grindų danga koridoriuose, suremontuoti san. mazgai, dušai, valgykla</w:t>
            </w:r>
          </w:p>
        </w:tc>
      </w:tr>
      <w:tr w:rsidR="009E7A7E" w:rsidRPr="00B936C9" w:rsidTr="00CD67D1">
        <w:trPr>
          <w:trHeight w:val="734"/>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„Baltijos“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818,0</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818,0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dalinai suremontuotas stogas, pakeista grindų danga koridoriuose, suremontuoti san. mazgai, dušai, valgykla, aktų salė</w:t>
            </w:r>
          </w:p>
        </w:tc>
      </w:tr>
      <w:tr w:rsidR="009E7A7E" w:rsidRPr="00B936C9" w:rsidTr="00CD67D1">
        <w:trPr>
          <w:trHeight w:val="371"/>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„Aitvaro“ gimnazija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1099,0</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1099,0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suremontuotas stogas, pakeista grindų dangos dalis, suremontuoti san. mazgai, aktų salė</w:t>
            </w:r>
          </w:p>
        </w:tc>
      </w:tr>
      <w:tr w:rsidR="009E7A7E" w:rsidRPr="00B936C9" w:rsidTr="00CD67D1">
        <w:trPr>
          <w:trHeight w:val="901"/>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lastRenderedPageBreak/>
              <w:t>Gedminų pagrindinė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2391,6</w:t>
            </w:r>
          </w:p>
        </w:tc>
        <w:tc>
          <w:tcPr>
            <w:tcW w:w="1134"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661,1 </w:t>
            </w: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619,5</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1111,0 (PB)</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suremontuotas stogas ir fasadas, pakeista grindų danga, apšvietimo sistemos rekonstrukcija, san. mazgų ir dušų renovacija, vėdinimo sistemos, šilumos ūkio ir vamzdynų renovacija, vidaus patalpų remonto darbai</w:t>
            </w:r>
          </w:p>
        </w:tc>
      </w:tr>
      <w:tr w:rsidR="009E7A7E" w:rsidRPr="00B936C9" w:rsidTr="00CD67D1">
        <w:trPr>
          <w:trHeight w:val="471"/>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2004 metai</w:t>
            </w:r>
          </w:p>
        </w:tc>
      </w:tr>
      <w:tr w:rsidR="009E7A7E" w:rsidRPr="00B936C9" w:rsidTr="00CD67D1">
        <w:trPr>
          <w:trHeight w:val="109"/>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„Vėtrungės“ gimnazija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390,2</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390,2</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w:t>
            </w:r>
          </w:p>
        </w:tc>
      </w:tr>
      <w:tr w:rsidR="009E7A7E" w:rsidRPr="00B936C9" w:rsidTr="00CD67D1">
        <w:trPr>
          <w:trHeight w:val="204"/>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„Santarvės“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385,5</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385,5</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w:t>
            </w:r>
          </w:p>
        </w:tc>
      </w:tr>
      <w:tr w:rsidR="009E7A7E" w:rsidRPr="00B936C9" w:rsidTr="00CD67D1">
        <w:trPr>
          <w:trHeight w:val="401"/>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Vytauto Didžiojo gimnazija </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700,8</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700,8</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suremontuoti san. mazgai, dušai, virtuvė, pagrindiniai įėjimo laiptai (II etapas)</w:t>
            </w:r>
          </w:p>
        </w:tc>
      </w:tr>
      <w:tr w:rsidR="009E7A7E" w:rsidRPr="00B936C9" w:rsidTr="00CD67D1">
        <w:trPr>
          <w:trHeight w:val="352"/>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„Verdenės“ pagrindinė mokykla </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400,0</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400,0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 dalis san. mazgų ir dušai, pakeista dalisgrindų dangos koridoriuose (II etapas)</w:t>
            </w:r>
          </w:p>
        </w:tc>
      </w:tr>
      <w:tr w:rsidR="009E7A7E" w:rsidRPr="00B936C9" w:rsidTr="00CD67D1">
        <w:trPr>
          <w:trHeight w:val="444"/>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„Puriena“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230,0</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230,0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dalinai suremontuotas stogas, pakeista virtuvės grindų danga, pakeista dalis vidaus durų</w:t>
            </w:r>
          </w:p>
        </w:tc>
      </w:tr>
      <w:tr w:rsidR="009E7A7E" w:rsidRPr="00B936C9" w:rsidTr="00CD67D1">
        <w:trPr>
          <w:trHeight w:val="267"/>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„Švyturėlis“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220,0</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220,0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 virtuvė</w:t>
            </w:r>
          </w:p>
        </w:tc>
      </w:tr>
      <w:tr w:rsidR="009E7A7E" w:rsidRPr="00B936C9" w:rsidTr="00CD67D1">
        <w:trPr>
          <w:trHeight w:val="357"/>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„Pingvinukas“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160,0</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160,0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dalinai suremontuotas stogas, pakeista dalis vidaus durų, suremontuota virtuvė</w:t>
            </w:r>
          </w:p>
        </w:tc>
      </w:tr>
      <w:tr w:rsidR="009E7A7E" w:rsidRPr="00B936C9" w:rsidTr="00CD67D1">
        <w:trPr>
          <w:trHeight w:val="1218"/>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S. Dacho vidurinė mokykla </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667,7</w:t>
            </w:r>
          </w:p>
          <w:p w:rsidR="009E7A7E" w:rsidRPr="00B936C9" w:rsidRDefault="009E7A7E" w:rsidP="005E64DF">
            <w:pPr>
              <w:spacing w:after="0" w:line="240" w:lineRule="auto"/>
              <w:rPr>
                <w:rFonts w:ascii="Times New Roman" w:hAnsi="Times New Roman" w:cs="Times New Roman"/>
              </w:rPr>
            </w:pPr>
          </w:p>
        </w:tc>
        <w:tc>
          <w:tcPr>
            <w:tcW w:w="1134"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496,0 </w:t>
            </w: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171,7</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Atlikta vidaus patalpų rekonstrukcija, pastogės patalpas pritaikant mokymo reikmėms (II etapas)</w:t>
            </w:r>
          </w:p>
        </w:tc>
      </w:tr>
      <w:tr w:rsidR="009E7A7E" w:rsidRPr="00B936C9" w:rsidTr="000B1FAB">
        <w:trPr>
          <w:trHeight w:val="70"/>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2005 metai</w:t>
            </w:r>
          </w:p>
        </w:tc>
      </w:tr>
      <w:tr w:rsidR="009E7A7E" w:rsidRPr="00B936C9" w:rsidTr="00CD67D1">
        <w:trPr>
          <w:trHeight w:val="174"/>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Vitės pagrindinė mokykla </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278,3</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278,3</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pakeista dalis grindų dangos</w:t>
            </w:r>
          </w:p>
        </w:tc>
      </w:tr>
      <w:tr w:rsidR="009E7A7E" w:rsidRPr="00B936C9" w:rsidTr="00CD67D1">
        <w:trPr>
          <w:trHeight w:val="423"/>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A. Rubliovo pagrindinė mokykla </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412,0</w:t>
            </w:r>
          </w:p>
          <w:p w:rsidR="009E7A7E" w:rsidRPr="00B936C9" w:rsidRDefault="009E7A7E" w:rsidP="005E64DF">
            <w:pPr>
              <w:spacing w:after="0" w:line="240" w:lineRule="auto"/>
              <w:rPr>
                <w:rFonts w:ascii="Times New Roman" w:hAnsi="Times New Roman" w:cs="Times New Roman"/>
              </w:rPr>
            </w:pP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412,0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pakeista valgyklos grindų danga, dalinai apšiltintas fasadas (II etapas)</w:t>
            </w:r>
          </w:p>
        </w:tc>
      </w:tr>
      <w:tr w:rsidR="009E7A7E" w:rsidRPr="00B936C9" w:rsidTr="00CD67D1">
        <w:trPr>
          <w:trHeight w:val="171"/>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„Pamario“ vidurinė mokykla </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135,1</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135,1</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pakeista dalis grindų dangos (II etapas)</w:t>
            </w:r>
          </w:p>
        </w:tc>
      </w:tr>
      <w:tr w:rsidR="009E7A7E" w:rsidRPr="00B936C9" w:rsidTr="00CD67D1">
        <w:trPr>
          <w:trHeight w:val="75"/>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Tauralaukio pagrindinė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195,2</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195,2</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apšiltinta galinė fasado siena</w:t>
            </w:r>
          </w:p>
        </w:tc>
      </w:tr>
      <w:tr w:rsidR="009E7A7E" w:rsidRPr="00B936C9" w:rsidTr="00CD67D1">
        <w:trPr>
          <w:trHeight w:val="430"/>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„Smeltės“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531,7</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531,7</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atliktas kapitalinis virtuvės patalpų remontas</w:t>
            </w:r>
          </w:p>
        </w:tc>
      </w:tr>
      <w:tr w:rsidR="009E7A7E" w:rsidRPr="00B936C9" w:rsidTr="00CD67D1">
        <w:trPr>
          <w:trHeight w:val="70"/>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lastRenderedPageBreak/>
              <w:t>„Gilijos“ pradinė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251,6</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251,6</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dalinai pakeistos vidinės durys</w:t>
            </w:r>
          </w:p>
        </w:tc>
      </w:tr>
      <w:tr w:rsidR="009E7A7E" w:rsidRPr="00B936C9" w:rsidTr="00CD67D1">
        <w:trPr>
          <w:trHeight w:val="400"/>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„Žuvėdra“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305,2</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305,2</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apšiltintos galinės sienos ir suremontuotas fasadas</w:t>
            </w:r>
          </w:p>
        </w:tc>
      </w:tr>
      <w:tr w:rsidR="009E7A7E" w:rsidRPr="00B936C9" w:rsidTr="00CD67D1">
        <w:trPr>
          <w:trHeight w:val="942"/>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„Boružėlė“</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223,0</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223,0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w:t>
            </w:r>
          </w:p>
        </w:tc>
      </w:tr>
      <w:tr w:rsidR="009E7A7E" w:rsidRPr="00B936C9" w:rsidTr="000B1FAB">
        <w:trPr>
          <w:trHeight w:val="70"/>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2006 metai</w:t>
            </w:r>
          </w:p>
        </w:tc>
      </w:tr>
      <w:tr w:rsidR="009E7A7E" w:rsidRPr="00B936C9" w:rsidTr="00CD67D1">
        <w:trPr>
          <w:trHeight w:val="479"/>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„Aukuro“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778,5</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778,5</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 sporto salė, apšiltinta galinė sporto salės siena</w:t>
            </w:r>
          </w:p>
        </w:tc>
      </w:tr>
      <w:tr w:rsidR="009E7A7E" w:rsidRPr="00B936C9" w:rsidTr="00CD67D1">
        <w:trPr>
          <w:trHeight w:val="272"/>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Naujakiemio suaugusiųjų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660,1</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660,1</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pakeista dalis vidaus durų</w:t>
            </w:r>
          </w:p>
        </w:tc>
      </w:tr>
      <w:tr w:rsidR="009E7A7E" w:rsidRPr="00B936C9" w:rsidTr="00CD67D1">
        <w:trPr>
          <w:trHeight w:val="130"/>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„Saulutės“ mokykla-darželis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257,7</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257,7</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apšiltintos galinės sienos</w:t>
            </w:r>
          </w:p>
        </w:tc>
      </w:tr>
      <w:tr w:rsidR="009E7A7E" w:rsidRPr="00B936C9" w:rsidTr="00CD67D1">
        <w:trPr>
          <w:trHeight w:val="509"/>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„Inkarėlio“ mokykla-darželis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281,1</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281,1</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apšiltintos galinės sienos ir suremontuotas fasadas</w:t>
            </w:r>
          </w:p>
        </w:tc>
      </w:tr>
      <w:tr w:rsidR="009E7A7E" w:rsidRPr="00B936C9" w:rsidTr="00CD67D1">
        <w:trPr>
          <w:trHeight w:val="449"/>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M. Montessori mokykla-darželis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273,9</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273,9</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apšiltintos galinės sienos ir suremontuotas fasadas</w:t>
            </w:r>
          </w:p>
        </w:tc>
      </w:tr>
      <w:tr w:rsidR="009E7A7E" w:rsidRPr="00B936C9" w:rsidTr="00CD67D1">
        <w:trPr>
          <w:trHeight w:val="130"/>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„Svirpliukas“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285,5</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285,5</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suremontuotas fasadas</w:t>
            </w:r>
          </w:p>
        </w:tc>
      </w:tr>
      <w:tr w:rsidR="009E7A7E" w:rsidRPr="00B936C9" w:rsidTr="00CD67D1">
        <w:trPr>
          <w:trHeight w:val="494"/>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„Čiauškutė“</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213,5</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213,5</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w:t>
            </w:r>
          </w:p>
        </w:tc>
      </w:tr>
      <w:tr w:rsidR="009E7A7E" w:rsidRPr="00B936C9" w:rsidTr="00CD67D1">
        <w:trPr>
          <w:trHeight w:val="97"/>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„Žemuogėlė“</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206,0</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206,0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w:t>
            </w:r>
          </w:p>
        </w:tc>
      </w:tr>
      <w:tr w:rsidR="009E7A7E" w:rsidRPr="00B936C9" w:rsidTr="00CD67D1">
        <w:trPr>
          <w:trHeight w:val="143"/>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„Šermukšnėlė“</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241,0</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241,0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w:t>
            </w:r>
          </w:p>
        </w:tc>
      </w:tr>
      <w:tr w:rsidR="009E7A7E" w:rsidRPr="00B936C9" w:rsidTr="00CD67D1">
        <w:trPr>
          <w:trHeight w:val="70"/>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M. Gorkio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3956,7</w:t>
            </w:r>
          </w:p>
        </w:tc>
        <w:tc>
          <w:tcPr>
            <w:tcW w:w="1134"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1393,0 </w:t>
            </w: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1069,2</w:t>
            </w:r>
          </w:p>
        </w:tc>
        <w:tc>
          <w:tcPr>
            <w:tcW w:w="1276"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1494,6 (ES fondų)</w:t>
            </w: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Atliktas mokyklos pastato kapitalinis remontas</w:t>
            </w:r>
          </w:p>
        </w:tc>
      </w:tr>
      <w:tr w:rsidR="009E7A7E" w:rsidRPr="00B936C9" w:rsidTr="00CD67D1">
        <w:trPr>
          <w:trHeight w:val="93"/>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2007 metai</w:t>
            </w:r>
          </w:p>
        </w:tc>
      </w:tr>
      <w:tr w:rsidR="009E7A7E" w:rsidRPr="00B936C9" w:rsidTr="00CD67D1">
        <w:trPr>
          <w:trHeight w:val="93"/>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Darželis „Sakalėlis“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275,0</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275,0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w:t>
            </w:r>
          </w:p>
        </w:tc>
      </w:tr>
      <w:tr w:rsidR="009E7A7E" w:rsidRPr="00B936C9" w:rsidTr="00CD67D1">
        <w:trPr>
          <w:trHeight w:val="70"/>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„Žiogelis“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328,1</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328,1</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apšiltintos galinės sienos</w:t>
            </w:r>
          </w:p>
        </w:tc>
      </w:tr>
      <w:tr w:rsidR="009E7A7E" w:rsidRPr="00B936C9" w:rsidTr="00CD67D1">
        <w:trPr>
          <w:trHeight w:val="185"/>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Vydūno vidurinė mokykla (pradinių klasių pastatas)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276,5</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276,5</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apšiltintos galinės sienos</w:t>
            </w:r>
          </w:p>
        </w:tc>
      </w:tr>
      <w:tr w:rsidR="009E7A7E" w:rsidRPr="00B936C9" w:rsidTr="00CD67D1">
        <w:trPr>
          <w:trHeight w:val="121"/>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lastRenderedPageBreak/>
              <w:t>„Versmės“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770,1</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770,1</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atliktas virtuvės bloko remontas</w:t>
            </w:r>
          </w:p>
        </w:tc>
      </w:tr>
      <w:tr w:rsidR="009E7A7E" w:rsidRPr="00B936C9" w:rsidTr="00CD67D1">
        <w:trPr>
          <w:trHeight w:val="167"/>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„Pajūrio“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517,8</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517,8</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w:t>
            </w:r>
          </w:p>
        </w:tc>
      </w:tr>
      <w:tr w:rsidR="009E7A7E" w:rsidRPr="00B936C9" w:rsidTr="00CD67D1">
        <w:trPr>
          <w:trHeight w:val="212"/>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„Vyturio“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510,9</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510,9</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w:t>
            </w:r>
          </w:p>
        </w:tc>
      </w:tr>
      <w:tr w:rsidR="009E7A7E" w:rsidRPr="00B936C9" w:rsidTr="00CD67D1">
        <w:trPr>
          <w:trHeight w:val="259"/>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Mokykla-darželis „Nykštukas“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510,5</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510,5</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apšiltintos galinės sienos, suremontuota dalis fasado</w:t>
            </w:r>
          </w:p>
        </w:tc>
      </w:tr>
      <w:tr w:rsidR="009E7A7E" w:rsidRPr="00B936C9" w:rsidTr="00CD67D1">
        <w:trPr>
          <w:trHeight w:val="350"/>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„Giliukas“</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1105,7</w:t>
            </w:r>
          </w:p>
        </w:tc>
        <w:tc>
          <w:tcPr>
            <w:tcW w:w="1134" w:type="dxa"/>
            <w:gridSpan w:val="2"/>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1105,7</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suremontuotos vidaus patalpos</w:t>
            </w:r>
          </w:p>
        </w:tc>
      </w:tr>
      <w:tr w:rsidR="009E7A7E" w:rsidRPr="00B936C9" w:rsidTr="00CD67D1">
        <w:trPr>
          <w:trHeight w:val="413"/>
        </w:trPr>
        <w:tc>
          <w:tcPr>
            <w:tcW w:w="170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„Žaliakalnio“ vidurinė mokykla</w:t>
            </w:r>
          </w:p>
        </w:tc>
        <w:tc>
          <w:tcPr>
            <w:tcW w:w="1275"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2500,0</w:t>
            </w:r>
          </w:p>
        </w:tc>
        <w:tc>
          <w:tcPr>
            <w:tcW w:w="1134"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1875,0</w:t>
            </w: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625,0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 ir lauko durys, apšiltintas stogas ir fasadas (rekonstrukcijos I etapas)</w:t>
            </w:r>
          </w:p>
        </w:tc>
      </w:tr>
      <w:tr w:rsidR="009E7A7E" w:rsidRPr="00B936C9" w:rsidTr="000B1FAB">
        <w:trPr>
          <w:trHeight w:val="102"/>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2008 metai</w:t>
            </w:r>
          </w:p>
        </w:tc>
      </w:tr>
      <w:tr w:rsidR="009E7A7E" w:rsidRPr="00B936C9" w:rsidTr="00CD67D1">
        <w:trPr>
          <w:trHeight w:val="547"/>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„Žaliakalnio“ gimnazija</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1370,3</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1370,3</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Stogo rekonstrukcija su apšiltinimu, čerpių dangos pakeitimas lengvesne danga, fasado apšiltinimas, lietaus nuotekų tinklų rekonstrukcija (rekonstrukcijos I etapo tęsinys)</w:t>
            </w:r>
          </w:p>
        </w:tc>
      </w:tr>
      <w:tr w:rsidR="009E7A7E" w:rsidRPr="00B936C9" w:rsidTr="00CD67D1">
        <w:trPr>
          <w:trHeight w:val="415"/>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„Versmės“ spec. mokykla-darželis </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3100,5</w:t>
            </w:r>
          </w:p>
        </w:tc>
        <w:tc>
          <w:tcPr>
            <w:tcW w:w="99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2000,0</w:t>
            </w: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1100,5</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lauko durys, apšiltintas stogas ir fasadas, atlikta vidaus inžinerinių tinklų rekonstrukcija, vidaus patalpų remonto darbai</w:t>
            </w:r>
          </w:p>
        </w:tc>
      </w:tr>
      <w:tr w:rsidR="009E7A7E" w:rsidRPr="00B936C9" w:rsidTr="00CD67D1">
        <w:trPr>
          <w:trHeight w:val="365"/>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Lopšelis-darželis „Aitvarėlis“ </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1612,4</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1612,4</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lauko durys, apšiltintas stogas ir fasadas, atliktas virtuvės bloko kapitalinis remontas. rekonstrukcijos (I etapas)</w:t>
            </w:r>
          </w:p>
        </w:tc>
      </w:tr>
      <w:tr w:rsidR="009E7A7E" w:rsidRPr="00B936C9" w:rsidTr="00CD67D1">
        <w:trPr>
          <w:trHeight w:val="189"/>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„Vyturėlio“ mokykla-darželis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1280,0</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1280,0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lauko durys, apšiltintas stogas ir fasadas (I etapas)</w:t>
            </w:r>
          </w:p>
        </w:tc>
      </w:tr>
      <w:tr w:rsidR="009E7A7E" w:rsidRPr="00B936C9" w:rsidTr="00CD67D1">
        <w:trPr>
          <w:trHeight w:val="93"/>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Lopšelis-darželis „Ąžuoliukas“ </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1052,790</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1052,790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lauko durys, apšiltintas stogas ir fasadas (I etapas)</w:t>
            </w:r>
          </w:p>
        </w:tc>
      </w:tr>
      <w:tr w:rsidR="009E7A7E" w:rsidRPr="00B936C9" w:rsidTr="00CD67D1">
        <w:trPr>
          <w:trHeight w:val="266"/>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 xml:space="preserve">„Varpelio“ mokykla-darželis </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619,9</w:t>
            </w:r>
          </w:p>
        </w:tc>
        <w:tc>
          <w:tcPr>
            <w:tcW w:w="99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619,9</w:t>
            </w:r>
          </w:p>
        </w:tc>
        <w:tc>
          <w:tcPr>
            <w:tcW w:w="1134" w:type="dxa"/>
          </w:tcPr>
          <w:p w:rsidR="009E7A7E" w:rsidRPr="00B936C9" w:rsidRDefault="009E7A7E" w:rsidP="005E64DF">
            <w:pPr>
              <w:spacing w:after="0" w:line="240" w:lineRule="auto"/>
              <w:rPr>
                <w:rFonts w:ascii="Times New Roman" w:hAnsi="Times New Roman" w:cs="Times New Roman"/>
              </w:rPr>
            </w:pP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lauko durys, suremontuota virtuvė, 4-ių grupių san. mazgai, pakeista grindų danga 2-jose grupėse</w:t>
            </w:r>
          </w:p>
        </w:tc>
      </w:tr>
      <w:tr w:rsidR="009E7A7E" w:rsidRPr="00B936C9" w:rsidTr="00CD67D1">
        <w:trPr>
          <w:trHeight w:val="89"/>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„Eglutė“</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299,4</w:t>
            </w:r>
          </w:p>
        </w:tc>
        <w:tc>
          <w:tcPr>
            <w:tcW w:w="99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299,4</w:t>
            </w:r>
          </w:p>
        </w:tc>
        <w:tc>
          <w:tcPr>
            <w:tcW w:w="1134" w:type="dxa"/>
          </w:tcPr>
          <w:p w:rsidR="009E7A7E" w:rsidRPr="00B936C9" w:rsidRDefault="009E7A7E" w:rsidP="005E64DF">
            <w:pPr>
              <w:spacing w:after="0" w:line="240" w:lineRule="auto"/>
              <w:rPr>
                <w:rFonts w:ascii="Times New Roman" w:hAnsi="Times New Roman" w:cs="Times New Roman"/>
              </w:rPr>
            </w:pP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w:t>
            </w:r>
          </w:p>
        </w:tc>
      </w:tr>
      <w:tr w:rsidR="009E7A7E" w:rsidRPr="00B936C9" w:rsidTr="00CD67D1">
        <w:trPr>
          <w:trHeight w:val="135"/>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„Atžalynas“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298,6</w:t>
            </w:r>
          </w:p>
        </w:tc>
        <w:tc>
          <w:tcPr>
            <w:tcW w:w="992"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298,6</w:t>
            </w:r>
          </w:p>
        </w:tc>
        <w:tc>
          <w:tcPr>
            <w:tcW w:w="1134" w:type="dxa"/>
          </w:tcPr>
          <w:p w:rsidR="009E7A7E" w:rsidRPr="00B936C9" w:rsidRDefault="009E7A7E" w:rsidP="005E64DF">
            <w:pPr>
              <w:spacing w:after="0" w:line="240" w:lineRule="auto"/>
              <w:rPr>
                <w:rFonts w:ascii="Times New Roman" w:hAnsi="Times New Roman" w:cs="Times New Roman"/>
              </w:rPr>
            </w:pP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visi langai</w:t>
            </w:r>
          </w:p>
        </w:tc>
      </w:tr>
      <w:tr w:rsidR="009E7A7E" w:rsidRPr="00B936C9" w:rsidTr="00CD67D1">
        <w:trPr>
          <w:trHeight w:val="181"/>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„Varpo“ gimnazija</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1160,0</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1160,0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Atlikta stogo rekonstrukcija (pakeisti stoglangiai, apšiltintas stogas)</w:t>
            </w:r>
          </w:p>
        </w:tc>
      </w:tr>
      <w:tr w:rsidR="009E7A7E" w:rsidRPr="00B936C9" w:rsidTr="00CD67D1">
        <w:trPr>
          <w:trHeight w:val="225"/>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2009 metai</w:t>
            </w:r>
          </w:p>
        </w:tc>
      </w:tr>
      <w:tr w:rsidR="009E7A7E" w:rsidRPr="00B936C9" w:rsidTr="00CD67D1">
        <w:trPr>
          <w:trHeight w:val="225"/>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„Obelėlė“</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292,0</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292,0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lauko durys</w:t>
            </w:r>
          </w:p>
        </w:tc>
      </w:tr>
      <w:tr w:rsidR="009E7A7E" w:rsidRPr="00B936C9" w:rsidTr="000B1FAB">
        <w:trPr>
          <w:trHeight w:val="70"/>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 xml:space="preserve">2010 metai </w:t>
            </w:r>
            <w:r w:rsidRPr="00B936C9">
              <w:rPr>
                <w:rFonts w:ascii="Times New Roman" w:hAnsi="Times New Roman" w:cs="Times New Roman"/>
              </w:rPr>
              <w:t>(darbų nebuvo atlikta)</w:t>
            </w:r>
          </w:p>
        </w:tc>
      </w:tr>
      <w:tr w:rsidR="009E7A7E" w:rsidRPr="00B936C9" w:rsidTr="000B1FAB">
        <w:trPr>
          <w:trHeight w:val="166"/>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2011 metai</w:t>
            </w:r>
          </w:p>
        </w:tc>
      </w:tr>
      <w:tr w:rsidR="009E7A7E" w:rsidRPr="00B936C9" w:rsidTr="00CD67D1">
        <w:trPr>
          <w:trHeight w:val="225"/>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„Želmenėlis“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188,0</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188,0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lastRenderedPageBreak/>
              <w:t>Lopšelis-darželis „Alksniukas“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160,8</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160,8</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Darželis „Gintarėlis“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42,3</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42,3</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„Pušaitė“</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189,400</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189,400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„Pumpurėlis“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212,0</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212,0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„Pakalnutės“ mokykla-darželis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161,2</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161,2</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„Volungėlė“</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185,064</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185,064</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„Pagrandukas“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173,1</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173,1</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„Rūta“</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183,6</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183,6</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0B1FAB">
        <w:trPr>
          <w:trHeight w:val="70"/>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2012 metai</w:t>
            </w:r>
          </w:p>
        </w:tc>
      </w:tr>
      <w:tr w:rsidR="009E7A7E" w:rsidRPr="00B936C9" w:rsidTr="00CD67D1">
        <w:trPr>
          <w:trHeight w:val="225"/>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„Dobiliukas“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198,0</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198,0</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„Papartėlis“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199,7</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199,7</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„Žiburėlis“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196,3</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196,3</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0B1FAB">
        <w:trPr>
          <w:trHeight w:val="70"/>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2013 metai</w:t>
            </w:r>
          </w:p>
        </w:tc>
      </w:tr>
      <w:tr w:rsidR="009E7A7E" w:rsidRPr="00B936C9" w:rsidTr="00CD67D1">
        <w:trPr>
          <w:trHeight w:val="225"/>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„Šaltinėlio“ mokykla-darželis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300,3</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300,3</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„Putinėlis“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98,4</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98,4</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„Du gaideliai“</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199,8</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199,8</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„Linelis“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159,7</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159,7</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225"/>
        </w:trPr>
        <w:tc>
          <w:tcPr>
            <w:tcW w:w="10348" w:type="dxa"/>
            <w:gridSpan w:val="8"/>
          </w:tcPr>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b/>
              </w:rPr>
              <w:t>2014 metai</w:t>
            </w:r>
          </w:p>
        </w:tc>
      </w:tr>
      <w:tr w:rsidR="009E7A7E" w:rsidRPr="00B936C9" w:rsidTr="00CD67D1">
        <w:trPr>
          <w:trHeight w:val="225"/>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„Bangelė“</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265,6</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265,57</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“Berželis“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171,2</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171,2</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Regos ugdymo centras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213,7</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213,7</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r w:rsidR="009E7A7E" w:rsidRPr="00B936C9" w:rsidTr="00CD67D1">
        <w:trPr>
          <w:trHeight w:val="144"/>
        </w:trPr>
        <w:tc>
          <w:tcPr>
            <w:tcW w:w="1843"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Lopšelis-darželis „Vėrinėlis“</w:t>
            </w:r>
          </w:p>
        </w:tc>
        <w:tc>
          <w:tcPr>
            <w:tcW w:w="1276" w:type="dxa"/>
            <w:gridSpan w:val="2"/>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92,9</w:t>
            </w:r>
          </w:p>
        </w:tc>
        <w:tc>
          <w:tcPr>
            <w:tcW w:w="992" w:type="dxa"/>
          </w:tcPr>
          <w:p w:rsidR="009E7A7E" w:rsidRPr="00B936C9" w:rsidRDefault="009E7A7E" w:rsidP="005E64DF">
            <w:pPr>
              <w:spacing w:after="0" w:line="240" w:lineRule="auto"/>
              <w:rPr>
                <w:rFonts w:ascii="Times New Roman" w:hAnsi="Times New Roman" w:cs="Times New Roman"/>
              </w:rPr>
            </w:pPr>
          </w:p>
        </w:tc>
        <w:tc>
          <w:tcPr>
            <w:tcW w:w="1134"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92,9</w:t>
            </w:r>
          </w:p>
        </w:tc>
        <w:tc>
          <w:tcPr>
            <w:tcW w:w="1276" w:type="dxa"/>
          </w:tcPr>
          <w:p w:rsidR="009E7A7E" w:rsidRPr="00B936C9" w:rsidRDefault="009E7A7E" w:rsidP="005E64DF">
            <w:pPr>
              <w:spacing w:after="0" w:line="240" w:lineRule="auto"/>
              <w:rPr>
                <w:rFonts w:ascii="Times New Roman" w:hAnsi="Times New Roman" w:cs="Times New Roman"/>
              </w:rPr>
            </w:pPr>
          </w:p>
        </w:tc>
        <w:tc>
          <w:tcPr>
            <w:tcW w:w="3827" w:type="dxa"/>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Pakeisti langai ir išorės durys</w:t>
            </w:r>
          </w:p>
        </w:tc>
      </w:tr>
    </w:tbl>
    <w:p w:rsidR="009E7A7E" w:rsidRPr="00B936C9" w:rsidRDefault="009E7A7E" w:rsidP="005E64DF">
      <w:pPr>
        <w:spacing w:after="0" w:line="240" w:lineRule="auto"/>
        <w:jc w:val="both"/>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lang w:val="en-US"/>
        </w:rPr>
        <w:t>139 lentelė (</w:t>
      </w:r>
      <w:r w:rsidRPr="00B936C9">
        <w:rPr>
          <w:rFonts w:ascii="Times New Roman" w:hAnsi="Times New Roman" w:cs="Times New Roman"/>
        </w:rPr>
        <w:t>8.16.). Įstaigų, neturinčių higienos paso, skaičius ir dalis (%)</w:t>
      </w:r>
    </w:p>
    <w:tbl>
      <w:tblPr>
        <w:tblStyle w:val="Lentelstinklelis"/>
        <w:tblW w:w="0" w:type="auto"/>
        <w:tblInd w:w="108" w:type="dxa"/>
        <w:tblLook w:val="04A0" w:firstRow="1" w:lastRow="0" w:firstColumn="1" w:lastColumn="0" w:noHBand="0" w:noVBand="1"/>
      </w:tblPr>
      <w:tblGrid>
        <w:gridCol w:w="3650"/>
        <w:gridCol w:w="1587"/>
        <w:gridCol w:w="2412"/>
        <w:gridCol w:w="1871"/>
      </w:tblGrid>
      <w:tr w:rsidR="009E7A7E" w:rsidRPr="00B936C9" w:rsidTr="00CD67D1">
        <w:tc>
          <w:tcPr>
            <w:tcW w:w="3696" w:type="dxa"/>
            <w:vMerge w:val="restart"/>
          </w:tcPr>
          <w:p w:rsidR="009E7A7E" w:rsidRPr="00B936C9" w:rsidRDefault="009E7A7E" w:rsidP="005E64DF">
            <w:pPr>
              <w:jc w:val="center"/>
              <w:rPr>
                <w:sz w:val="22"/>
                <w:szCs w:val="22"/>
              </w:rPr>
            </w:pPr>
            <w:r w:rsidRPr="00B936C9">
              <w:rPr>
                <w:sz w:val="22"/>
                <w:szCs w:val="22"/>
              </w:rPr>
              <w:t>Įstaigos tipas</w:t>
            </w:r>
          </w:p>
        </w:tc>
        <w:tc>
          <w:tcPr>
            <w:tcW w:w="1601" w:type="dxa"/>
            <w:vMerge w:val="restart"/>
          </w:tcPr>
          <w:p w:rsidR="009E7A7E" w:rsidRPr="00B936C9" w:rsidRDefault="009E7A7E" w:rsidP="005E64DF">
            <w:pPr>
              <w:jc w:val="center"/>
              <w:rPr>
                <w:sz w:val="22"/>
                <w:szCs w:val="22"/>
              </w:rPr>
            </w:pPr>
            <w:r w:rsidRPr="00B936C9">
              <w:rPr>
                <w:sz w:val="22"/>
                <w:szCs w:val="22"/>
              </w:rPr>
              <w:t>Įstaigų skaičius</w:t>
            </w:r>
          </w:p>
        </w:tc>
        <w:tc>
          <w:tcPr>
            <w:tcW w:w="4342" w:type="dxa"/>
            <w:gridSpan w:val="2"/>
          </w:tcPr>
          <w:p w:rsidR="009E7A7E" w:rsidRPr="00B936C9" w:rsidRDefault="009E7A7E" w:rsidP="005E64DF">
            <w:pPr>
              <w:jc w:val="center"/>
              <w:rPr>
                <w:sz w:val="22"/>
                <w:szCs w:val="22"/>
              </w:rPr>
            </w:pPr>
            <w:r w:rsidRPr="00B936C9">
              <w:rPr>
                <w:sz w:val="22"/>
                <w:szCs w:val="22"/>
              </w:rPr>
              <w:t>Neturi higienos paso</w:t>
            </w:r>
          </w:p>
        </w:tc>
      </w:tr>
      <w:tr w:rsidR="009E7A7E" w:rsidRPr="00B936C9" w:rsidTr="00CD67D1">
        <w:tc>
          <w:tcPr>
            <w:tcW w:w="3696" w:type="dxa"/>
            <w:vMerge/>
          </w:tcPr>
          <w:p w:rsidR="009E7A7E" w:rsidRPr="00B936C9" w:rsidRDefault="009E7A7E" w:rsidP="005E64DF">
            <w:pPr>
              <w:rPr>
                <w:sz w:val="22"/>
                <w:szCs w:val="22"/>
              </w:rPr>
            </w:pPr>
          </w:p>
        </w:tc>
        <w:tc>
          <w:tcPr>
            <w:tcW w:w="1601" w:type="dxa"/>
            <w:vMerge/>
          </w:tcPr>
          <w:p w:rsidR="009E7A7E" w:rsidRPr="00B936C9" w:rsidRDefault="009E7A7E" w:rsidP="005E64DF">
            <w:pPr>
              <w:jc w:val="center"/>
              <w:rPr>
                <w:sz w:val="22"/>
                <w:szCs w:val="22"/>
              </w:rPr>
            </w:pPr>
          </w:p>
        </w:tc>
        <w:tc>
          <w:tcPr>
            <w:tcW w:w="2444" w:type="dxa"/>
          </w:tcPr>
          <w:p w:rsidR="009E7A7E" w:rsidRPr="00B936C9" w:rsidRDefault="009E7A7E" w:rsidP="005E64DF">
            <w:pPr>
              <w:jc w:val="center"/>
              <w:rPr>
                <w:sz w:val="22"/>
                <w:szCs w:val="22"/>
              </w:rPr>
            </w:pPr>
            <w:r w:rsidRPr="00B936C9">
              <w:rPr>
                <w:sz w:val="22"/>
                <w:szCs w:val="22"/>
              </w:rPr>
              <w:t>skaičius</w:t>
            </w:r>
          </w:p>
        </w:tc>
        <w:tc>
          <w:tcPr>
            <w:tcW w:w="1898" w:type="dxa"/>
          </w:tcPr>
          <w:p w:rsidR="009E7A7E" w:rsidRPr="00B936C9" w:rsidRDefault="009E7A7E" w:rsidP="005E64DF">
            <w:pPr>
              <w:jc w:val="center"/>
              <w:rPr>
                <w:sz w:val="22"/>
                <w:szCs w:val="22"/>
              </w:rPr>
            </w:pPr>
            <w:r w:rsidRPr="00B936C9">
              <w:rPr>
                <w:sz w:val="22"/>
                <w:szCs w:val="22"/>
              </w:rPr>
              <w:t>dalis</w:t>
            </w:r>
          </w:p>
        </w:tc>
      </w:tr>
      <w:tr w:rsidR="009E7A7E" w:rsidRPr="00B936C9" w:rsidTr="00CD67D1">
        <w:tc>
          <w:tcPr>
            <w:tcW w:w="3696" w:type="dxa"/>
          </w:tcPr>
          <w:p w:rsidR="009E7A7E" w:rsidRPr="00B936C9" w:rsidRDefault="009E7A7E" w:rsidP="005E64DF">
            <w:pPr>
              <w:rPr>
                <w:sz w:val="22"/>
                <w:szCs w:val="22"/>
              </w:rPr>
            </w:pPr>
            <w:r w:rsidRPr="00B936C9">
              <w:rPr>
                <w:sz w:val="22"/>
                <w:szCs w:val="22"/>
              </w:rPr>
              <w:t>Gimnazijos</w:t>
            </w:r>
          </w:p>
        </w:tc>
        <w:tc>
          <w:tcPr>
            <w:tcW w:w="1601" w:type="dxa"/>
          </w:tcPr>
          <w:p w:rsidR="009E7A7E" w:rsidRPr="00B936C9" w:rsidRDefault="009E7A7E" w:rsidP="005E64DF">
            <w:pPr>
              <w:jc w:val="center"/>
              <w:rPr>
                <w:sz w:val="22"/>
                <w:szCs w:val="22"/>
              </w:rPr>
            </w:pPr>
            <w:r w:rsidRPr="00B936C9">
              <w:rPr>
                <w:sz w:val="22"/>
                <w:szCs w:val="22"/>
              </w:rPr>
              <w:t>11</w:t>
            </w:r>
          </w:p>
        </w:tc>
        <w:tc>
          <w:tcPr>
            <w:tcW w:w="2444" w:type="dxa"/>
          </w:tcPr>
          <w:p w:rsidR="009E7A7E" w:rsidRPr="00B936C9" w:rsidRDefault="009E7A7E" w:rsidP="005E64DF">
            <w:pPr>
              <w:jc w:val="center"/>
              <w:rPr>
                <w:sz w:val="22"/>
                <w:szCs w:val="22"/>
              </w:rPr>
            </w:pPr>
            <w:r w:rsidRPr="00B936C9">
              <w:rPr>
                <w:sz w:val="22"/>
                <w:szCs w:val="22"/>
              </w:rPr>
              <w:t>4</w:t>
            </w:r>
          </w:p>
        </w:tc>
        <w:tc>
          <w:tcPr>
            <w:tcW w:w="1898" w:type="dxa"/>
          </w:tcPr>
          <w:p w:rsidR="009E7A7E" w:rsidRPr="00B936C9" w:rsidRDefault="009E7A7E" w:rsidP="005E64DF">
            <w:pPr>
              <w:jc w:val="center"/>
              <w:rPr>
                <w:sz w:val="22"/>
                <w:szCs w:val="22"/>
              </w:rPr>
            </w:pPr>
            <w:r w:rsidRPr="00B936C9">
              <w:rPr>
                <w:sz w:val="22"/>
                <w:szCs w:val="22"/>
              </w:rPr>
              <w:t>36,4</w:t>
            </w:r>
          </w:p>
        </w:tc>
      </w:tr>
      <w:tr w:rsidR="009E7A7E" w:rsidRPr="00B936C9" w:rsidTr="00CD67D1">
        <w:tc>
          <w:tcPr>
            <w:tcW w:w="3696" w:type="dxa"/>
          </w:tcPr>
          <w:p w:rsidR="009E7A7E" w:rsidRPr="00B936C9" w:rsidRDefault="009E7A7E" w:rsidP="005E64DF">
            <w:pPr>
              <w:rPr>
                <w:sz w:val="22"/>
                <w:szCs w:val="22"/>
              </w:rPr>
            </w:pPr>
            <w:r w:rsidRPr="00B936C9">
              <w:rPr>
                <w:sz w:val="22"/>
                <w:szCs w:val="22"/>
              </w:rPr>
              <w:t>Suaugusiųjų gimnazijos</w:t>
            </w:r>
          </w:p>
        </w:tc>
        <w:tc>
          <w:tcPr>
            <w:tcW w:w="1601" w:type="dxa"/>
          </w:tcPr>
          <w:p w:rsidR="009E7A7E" w:rsidRPr="00B936C9" w:rsidRDefault="009E7A7E" w:rsidP="005E64DF">
            <w:pPr>
              <w:jc w:val="center"/>
              <w:rPr>
                <w:sz w:val="22"/>
                <w:szCs w:val="22"/>
              </w:rPr>
            </w:pPr>
            <w:r w:rsidRPr="00B936C9">
              <w:rPr>
                <w:sz w:val="22"/>
                <w:szCs w:val="22"/>
              </w:rPr>
              <w:t>2</w:t>
            </w:r>
          </w:p>
        </w:tc>
        <w:tc>
          <w:tcPr>
            <w:tcW w:w="2444" w:type="dxa"/>
          </w:tcPr>
          <w:p w:rsidR="009E7A7E" w:rsidRPr="00B936C9" w:rsidRDefault="009E7A7E" w:rsidP="005E64DF">
            <w:pPr>
              <w:jc w:val="center"/>
              <w:rPr>
                <w:sz w:val="22"/>
                <w:szCs w:val="22"/>
              </w:rPr>
            </w:pPr>
            <w:r w:rsidRPr="00B936C9">
              <w:rPr>
                <w:sz w:val="22"/>
                <w:szCs w:val="22"/>
              </w:rPr>
              <w:t>1</w:t>
            </w:r>
          </w:p>
        </w:tc>
        <w:tc>
          <w:tcPr>
            <w:tcW w:w="1898" w:type="dxa"/>
          </w:tcPr>
          <w:p w:rsidR="009E7A7E" w:rsidRPr="00B936C9" w:rsidRDefault="009E7A7E" w:rsidP="005E64DF">
            <w:pPr>
              <w:jc w:val="center"/>
              <w:rPr>
                <w:sz w:val="22"/>
                <w:szCs w:val="22"/>
              </w:rPr>
            </w:pPr>
            <w:r w:rsidRPr="00B936C9">
              <w:rPr>
                <w:sz w:val="22"/>
                <w:szCs w:val="22"/>
              </w:rPr>
              <w:t>50,0</w:t>
            </w:r>
          </w:p>
        </w:tc>
      </w:tr>
      <w:tr w:rsidR="009E7A7E" w:rsidRPr="00B936C9" w:rsidTr="00CD67D1">
        <w:tc>
          <w:tcPr>
            <w:tcW w:w="3696" w:type="dxa"/>
          </w:tcPr>
          <w:p w:rsidR="009E7A7E" w:rsidRPr="00B936C9" w:rsidRDefault="009E7A7E" w:rsidP="005E64DF">
            <w:pPr>
              <w:rPr>
                <w:sz w:val="22"/>
                <w:szCs w:val="22"/>
              </w:rPr>
            </w:pPr>
            <w:r w:rsidRPr="00B936C9">
              <w:rPr>
                <w:sz w:val="22"/>
                <w:szCs w:val="22"/>
              </w:rPr>
              <w:t>Pagrindinės mokyklos</w:t>
            </w:r>
          </w:p>
        </w:tc>
        <w:tc>
          <w:tcPr>
            <w:tcW w:w="1601" w:type="dxa"/>
          </w:tcPr>
          <w:p w:rsidR="009E7A7E" w:rsidRPr="00B936C9" w:rsidRDefault="009E7A7E" w:rsidP="005E64DF">
            <w:pPr>
              <w:jc w:val="center"/>
              <w:rPr>
                <w:sz w:val="22"/>
                <w:szCs w:val="22"/>
              </w:rPr>
            </w:pPr>
            <w:r w:rsidRPr="00B936C9">
              <w:rPr>
                <w:sz w:val="22"/>
                <w:szCs w:val="22"/>
              </w:rPr>
              <w:t>9</w:t>
            </w:r>
          </w:p>
        </w:tc>
        <w:tc>
          <w:tcPr>
            <w:tcW w:w="2444" w:type="dxa"/>
          </w:tcPr>
          <w:p w:rsidR="009E7A7E" w:rsidRPr="00B936C9" w:rsidRDefault="009E7A7E" w:rsidP="005E64DF">
            <w:pPr>
              <w:jc w:val="center"/>
              <w:rPr>
                <w:sz w:val="22"/>
                <w:szCs w:val="22"/>
              </w:rPr>
            </w:pPr>
            <w:r w:rsidRPr="00B936C9">
              <w:rPr>
                <w:sz w:val="22"/>
                <w:szCs w:val="22"/>
              </w:rPr>
              <w:t>2</w:t>
            </w:r>
          </w:p>
        </w:tc>
        <w:tc>
          <w:tcPr>
            <w:tcW w:w="1898" w:type="dxa"/>
          </w:tcPr>
          <w:p w:rsidR="009E7A7E" w:rsidRPr="00B936C9" w:rsidRDefault="009E7A7E" w:rsidP="005E64DF">
            <w:pPr>
              <w:jc w:val="center"/>
              <w:rPr>
                <w:sz w:val="22"/>
                <w:szCs w:val="22"/>
              </w:rPr>
            </w:pPr>
            <w:r w:rsidRPr="00B936C9">
              <w:rPr>
                <w:sz w:val="22"/>
                <w:szCs w:val="22"/>
              </w:rPr>
              <w:t>22,2</w:t>
            </w:r>
          </w:p>
        </w:tc>
      </w:tr>
      <w:tr w:rsidR="009E7A7E" w:rsidRPr="00B936C9" w:rsidTr="00CD67D1">
        <w:tc>
          <w:tcPr>
            <w:tcW w:w="3696" w:type="dxa"/>
          </w:tcPr>
          <w:p w:rsidR="009E7A7E" w:rsidRPr="00B936C9" w:rsidRDefault="009E7A7E" w:rsidP="005E64DF">
            <w:pPr>
              <w:rPr>
                <w:sz w:val="22"/>
                <w:szCs w:val="22"/>
              </w:rPr>
            </w:pPr>
            <w:r w:rsidRPr="00B936C9">
              <w:rPr>
                <w:sz w:val="22"/>
                <w:szCs w:val="22"/>
              </w:rPr>
              <w:t>Progimnazijos</w:t>
            </w:r>
          </w:p>
        </w:tc>
        <w:tc>
          <w:tcPr>
            <w:tcW w:w="1601" w:type="dxa"/>
          </w:tcPr>
          <w:p w:rsidR="009E7A7E" w:rsidRPr="00B936C9" w:rsidRDefault="009E7A7E" w:rsidP="005E64DF">
            <w:pPr>
              <w:jc w:val="center"/>
              <w:rPr>
                <w:sz w:val="22"/>
                <w:szCs w:val="22"/>
              </w:rPr>
            </w:pPr>
            <w:r w:rsidRPr="00B936C9">
              <w:rPr>
                <w:sz w:val="22"/>
                <w:szCs w:val="22"/>
              </w:rPr>
              <w:t>10</w:t>
            </w:r>
          </w:p>
        </w:tc>
        <w:tc>
          <w:tcPr>
            <w:tcW w:w="2444" w:type="dxa"/>
          </w:tcPr>
          <w:p w:rsidR="009E7A7E" w:rsidRPr="00B936C9" w:rsidRDefault="009E7A7E" w:rsidP="005E64DF">
            <w:pPr>
              <w:jc w:val="center"/>
              <w:rPr>
                <w:sz w:val="22"/>
                <w:szCs w:val="22"/>
              </w:rPr>
            </w:pPr>
            <w:r w:rsidRPr="00B936C9">
              <w:rPr>
                <w:sz w:val="22"/>
                <w:szCs w:val="22"/>
              </w:rPr>
              <w:t>-</w:t>
            </w:r>
          </w:p>
        </w:tc>
        <w:tc>
          <w:tcPr>
            <w:tcW w:w="1898" w:type="dxa"/>
          </w:tcPr>
          <w:p w:rsidR="009E7A7E" w:rsidRPr="00B936C9" w:rsidRDefault="009E7A7E" w:rsidP="005E64DF">
            <w:pPr>
              <w:jc w:val="center"/>
              <w:rPr>
                <w:sz w:val="22"/>
                <w:szCs w:val="22"/>
              </w:rPr>
            </w:pPr>
            <w:r w:rsidRPr="00B936C9">
              <w:rPr>
                <w:sz w:val="22"/>
                <w:szCs w:val="22"/>
              </w:rPr>
              <w:t>-</w:t>
            </w:r>
          </w:p>
        </w:tc>
      </w:tr>
      <w:tr w:rsidR="009E7A7E" w:rsidRPr="00B936C9" w:rsidTr="00CD67D1">
        <w:tc>
          <w:tcPr>
            <w:tcW w:w="3696" w:type="dxa"/>
          </w:tcPr>
          <w:p w:rsidR="009E7A7E" w:rsidRPr="00B936C9" w:rsidRDefault="009E7A7E" w:rsidP="005E64DF">
            <w:pPr>
              <w:rPr>
                <w:sz w:val="22"/>
                <w:szCs w:val="22"/>
              </w:rPr>
            </w:pPr>
            <w:r w:rsidRPr="00B936C9">
              <w:rPr>
                <w:sz w:val="22"/>
                <w:szCs w:val="22"/>
              </w:rPr>
              <w:t>Specialiosios mokyklos</w:t>
            </w:r>
          </w:p>
        </w:tc>
        <w:tc>
          <w:tcPr>
            <w:tcW w:w="1601" w:type="dxa"/>
          </w:tcPr>
          <w:p w:rsidR="009E7A7E" w:rsidRPr="00B936C9" w:rsidRDefault="009E7A7E" w:rsidP="005E64DF">
            <w:pPr>
              <w:jc w:val="center"/>
              <w:rPr>
                <w:sz w:val="22"/>
                <w:szCs w:val="22"/>
              </w:rPr>
            </w:pPr>
            <w:r w:rsidRPr="00B936C9">
              <w:rPr>
                <w:sz w:val="22"/>
                <w:szCs w:val="22"/>
              </w:rPr>
              <w:t>2</w:t>
            </w:r>
          </w:p>
        </w:tc>
        <w:tc>
          <w:tcPr>
            <w:tcW w:w="2444" w:type="dxa"/>
          </w:tcPr>
          <w:p w:rsidR="009E7A7E" w:rsidRPr="00B936C9" w:rsidRDefault="009E7A7E" w:rsidP="005E64DF">
            <w:pPr>
              <w:jc w:val="center"/>
              <w:rPr>
                <w:sz w:val="22"/>
                <w:szCs w:val="22"/>
              </w:rPr>
            </w:pPr>
            <w:r w:rsidRPr="00B936C9">
              <w:rPr>
                <w:sz w:val="22"/>
                <w:szCs w:val="22"/>
              </w:rPr>
              <w:t>-</w:t>
            </w:r>
          </w:p>
        </w:tc>
        <w:tc>
          <w:tcPr>
            <w:tcW w:w="1898" w:type="dxa"/>
          </w:tcPr>
          <w:p w:rsidR="009E7A7E" w:rsidRPr="00B936C9" w:rsidRDefault="009E7A7E" w:rsidP="005E64DF">
            <w:pPr>
              <w:jc w:val="center"/>
              <w:rPr>
                <w:sz w:val="22"/>
                <w:szCs w:val="22"/>
              </w:rPr>
            </w:pPr>
            <w:r w:rsidRPr="00B936C9">
              <w:rPr>
                <w:sz w:val="22"/>
                <w:szCs w:val="22"/>
              </w:rPr>
              <w:t>-</w:t>
            </w:r>
          </w:p>
        </w:tc>
      </w:tr>
      <w:tr w:rsidR="009E7A7E" w:rsidRPr="00B936C9" w:rsidTr="00CD67D1">
        <w:tc>
          <w:tcPr>
            <w:tcW w:w="3696" w:type="dxa"/>
          </w:tcPr>
          <w:p w:rsidR="009E7A7E" w:rsidRPr="00B936C9" w:rsidRDefault="009E7A7E" w:rsidP="005E64DF">
            <w:pPr>
              <w:rPr>
                <w:sz w:val="22"/>
                <w:szCs w:val="22"/>
              </w:rPr>
            </w:pPr>
            <w:r w:rsidRPr="00B936C9">
              <w:rPr>
                <w:sz w:val="22"/>
                <w:szCs w:val="22"/>
              </w:rPr>
              <w:t>Pradinė mokykla</w:t>
            </w:r>
          </w:p>
        </w:tc>
        <w:tc>
          <w:tcPr>
            <w:tcW w:w="1601" w:type="dxa"/>
          </w:tcPr>
          <w:p w:rsidR="009E7A7E" w:rsidRPr="00B936C9" w:rsidRDefault="009E7A7E" w:rsidP="005E64DF">
            <w:pPr>
              <w:jc w:val="center"/>
              <w:rPr>
                <w:sz w:val="22"/>
                <w:szCs w:val="22"/>
              </w:rPr>
            </w:pPr>
            <w:r w:rsidRPr="00B936C9">
              <w:rPr>
                <w:sz w:val="22"/>
                <w:szCs w:val="22"/>
              </w:rPr>
              <w:t>1</w:t>
            </w:r>
          </w:p>
        </w:tc>
        <w:tc>
          <w:tcPr>
            <w:tcW w:w="2444" w:type="dxa"/>
          </w:tcPr>
          <w:p w:rsidR="009E7A7E" w:rsidRPr="00B936C9" w:rsidRDefault="009E7A7E" w:rsidP="005E64DF">
            <w:pPr>
              <w:jc w:val="center"/>
              <w:rPr>
                <w:sz w:val="22"/>
                <w:szCs w:val="22"/>
              </w:rPr>
            </w:pPr>
            <w:r w:rsidRPr="00B936C9">
              <w:rPr>
                <w:sz w:val="22"/>
                <w:szCs w:val="22"/>
              </w:rPr>
              <w:t>-</w:t>
            </w:r>
          </w:p>
        </w:tc>
        <w:tc>
          <w:tcPr>
            <w:tcW w:w="1898" w:type="dxa"/>
          </w:tcPr>
          <w:p w:rsidR="009E7A7E" w:rsidRPr="00B936C9" w:rsidRDefault="009E7A7E" w:rsidP="005E64DF">
            <w:pPr>
              <w:jc w:val="center"/>
              <w:rPr>
                <w:sz w:val="22"/>
                <w:szCs w:val="22"/>
              </w:rPr>
            </w:pPr>
            <w:r w:rsidRPr="00B936C9">
              <w:rPr>
                <w:sz w:val="22"/>
                <w:szCs w:val="22"/>
              </w:rPr>
              <w:t>-</w:t>
            </w:r>
          </w:p>
        </w:tc>
      </w:tr>
      <w:tr w:rsidR="009E7A7E" w:rsidRPr="00B936C9" w:rsidTr="00CD67D1">
        <w:tc>
          <w:tcPr>
            <w:tcW w:w="3696" w:type="dxa"/>
          </w:tcPr>
          <w:p w:rsidR="009E7A7E" w:rsidRPr="00B936C9" w:rsidRDefault="009E7A7E" w:rsidP="005E64DF">
            <w:pPr>
              <w:rPr>
                <w:sz w:val="22"/>
                <w:szCs w:val="22"/>
              </w:rPr>
            </w:pPr>
            <w:r w:rsidRPr="00B936C9">
              <w:rPr>
                <w:sz w:val="22"/>
                <w:szCs w:val="22"/>
              </w:rPr>
              <w:t>Mokyklos-darželiai</w:t>
            </w:r>
          </w:p>
        </w:tc>
        <w:tc>
          <w:tcPr>
            <w:tcW w:w="1601" w:type="dxa"/>
          </w:tcPr>
          <w:p w:rsidR="009E7A7E" w:rsidRPr="00B936C9" w:rsidRDefault="009E7A7E" w:rsidP="005E64DF">
            <w:pPr>
              <w:jc w:val="center"/>
              <w:rPr>
                <w:sz w:val="22"/>
                <w:szCs w:val="22"/>
              </w:rPr>
            </w:pPr>
            <w:r w:rsidRPr="00B936C9">
              <w:rPr>
                <w:sz w:val="22"/>
                <w:szCs w:val="22"/>
              </w:rPr>
              <w:t>8</w:t>
            </w:r>
          </w:p>
        </w:tc>
        <w:tc>
          <w:tcPr>
            <w:tcW w:w="2444" w:type="dxa"/>
          </w:tcPr>
          <w:p w:rsidR="009E7A7E" w:rsidRPr="00B936C9" w:rsidRDefault="009E7A7E" w:rsidP="005E64DF">
            <w:pPr>
              <w:jc w:val="center"/>
              <w:rPr>
                <w:sz w:val="22"/>
                <w:szCs w:val="22"/>
              </w:rPr>
            </w:pPr>
            <w:r w:rsidRPr="00B936C9">
              <w:rPr>
                <w:sz w:val="22"/>
                <w:szCs w:val="22"/>
              </w:rPr>
              <w:t>-</w:t>
            </w:r>
          </w:p>
        </w:tc>
        <w:tc>
          <w:tcPr>
            <w:tcW w:w="1898" w:type="dxa"/>
          </w:tcPr>
          <w:p w:rsidR="009E7A7E" w:rsidRPr="00B936C9" w:rsidRDefault="009E7A7E" w:rsidP="005E64DF">
            <w:pPr>
              <w:jc w:val="center"/>
              <w:rPr>
                <w:sz w:val="22"/>
                <w:szCs w:val="22"/>
              </w:rPr>
            </w:pPr>
            <w:r w:rsidRPr="00B936C9">
              <w:rPr>
                <w:sz w:val="22"/>
                <w:szCs w:val="22"/>
              </w:rPr>
              <w:t>-</w:t>
            </w:r>
          </w:p>
        </w:tc>
      </w:tr>
      <w:tr w:rsidR="009E7A7E" w:rsidRPr="00B936C9" w:rsidTr="00CD67D1">
        <w:tc>
          <w:tcPr>
            <w:tcW w:w="3696" w:type="dxa"/>
          </w:tcPr>
          <w:p w:rsidR="009E7A7E" w:rsidRPr="00B936C9" w:rsidRDefault="009E7A7E" w:rsidP="005E64DF">
            <w:pPr>
              <w:jc w:val="right"/>
              <w:rPr>
                <w:b/>
                <w:sz w:val="22"/>
                <w:szCs w:val="22"/>
              </w:rPr>
            </w:pPr>
            <w:r w:rsidRPr="00B936C9">
              <w:rPr>
                <w:b/>
                <w:sz w:val="22"/>
                <w:szCs w:val="22"/>
              </w:rPr>
              <w:t>Iš viso</w:t>
            </w:r>
          </w:p>
        </w:tc>
        <w:tc>
          <w:tcPr>
            <w:tcW w:w="1601" w:type="dxa"/>
          </w:tcPr>
          <w:p w:rsidR="009E7A7E" w:rsidRPr="00B936C9" w:rsidRDefault="009E7A7E" w:rsidP="005E64DF">
            <w:pPr>
              <w:jc w:val="center"/>
              <w:rPr>
                <w:b/>
                <w:sz w:val="22"/>
                <w:szCs w:val="22"/>
              </w:rPr>
            </w:pPr>
            <w:r w:rsidRPr="00B936C9">
              <w:rPr>
                <w:b/>
                <w:sz w:val="22"/>
                <w:szCs w:val="22"/>
              </w:rPr>
              <w:t>43</w:t>
            </w:r>
          </w:p>
        </w:tc>
        <w:tc>
          <w:tcPr>
            <w:tcW w:w="2444" w:type="dxa"/>
          </w:tcPr>
          <w:p w:rsidR="009E7A7E" w:rsidRPr="00B936C9" w:rsidRDefault="009E7A7E" w:rsidP="005E64DF">
            <w:pPr>
              <w:jc w:val="center"/>
              <w:rPr>
                <w:b/>
                <w:sz w:val="22"/>
                <w:szCs w:val="22"/>
              </w:rPr>
            </w:pPr>
            <w:r w:rsidRPr="00B936C9">
              <w:rPr>
                <w:b/>
                <w:sz w:val="22"/>
                <w:szCs w:val="22"/>
              </w:rPr>
              <w:t>7</w:t>
            </w:r>
          </w:p>
        </w:tc>
        <w:tc>
          <w:tcPr>
            <w:tcW w:w="1898" w:type="dxa"/>
          </w:tcPr>
          <w:p w:rsidR="009E7A7E" w:rsidRPr="00B936C9" w:rsidRDefault="009E7A7E" w:rsidP="005E64DF">
            <w:pPr>
              <w:jc w:val="center"/>
              <w:rPr>
                <w:b/>
                <w:sz w:val="22"/>
                <w:szCs w:val="22"/>
              </w:rPr>
            </w:pPr>
            <w:r w:rsidRPr="00B936C9">
              <w:rPr>
                <w:b/>
                <w:sz w:val="22"/>
                <w:szCs w:val="22"/>
              </w:rPr>
              <w:t>16,3</w:t>
            </w:r>
          </w:p>
        </w:tc>
      </w:tr>
    </w:tbl>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lang w:val="en-US"/>
        </w:rPr>
        <w:t>140 lentelė (</w:t>
      </w:r>
      <w:r w:rsidRPr="00B936C9">
        <w:rPr>
          <w:rFonts w:ascii="Times New Roman" w:hAnsi="Times New Roman" w:cs="Times New Roman"/>
        </w:rPr>
        <w:t xml:space="preserve">8.17.). Priešmokyklinio ir ikimokyklinio ugdymo vietų skaičius pagal įstaigas ir 100 vaikų tenkančių ugdymo vietų skaičius 2013–2014 m. m. </w:t>
      </w:r>
    </w:p>
    <w:tbl>
      <w:tblPr>
        <w:tblW w:w="9639" w:type="dxa"/>
        <w:tblInd w:w="108" w:type="dxa"/>
        <w:tblLayout w:type="fixed"/>
        <w:tblLook w:val="0000" w:firstRow="0" w:lastRow="0" w:firstColumn="0" w:lastColumn="0" w:noHBand="0" w:noVBand="0"/>
      </w:tblPr>
      <w:tblGrid>
        <w:gridCol w:w="567"/>
        <w:gridCol w:w="2439"/>
        <w:gridCol w:w="1389"/>
        <w:gridCol w:w="1701"/>
        <w:gridCol w:w="1134"/>
        <w:gridCol w:w="1134"/>
        <w:gridCol w:w="1275"/>
      </w:tblGrid>
      <w:tr w:rsidR="009E7A7E" w:rsidRPr="00B936C9" w:rsidTr="00D17153">
        <w:trPr>
          <w:trHeight w:val="839"/>
          <w:tblHeader/>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Eil.</w:t>
            </w:r>
          </w:p>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Nr.</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Įstaigos pavadinimas</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Priešmokyklinio amžiaus vaikų skaičius</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Ikimokyklinio amžiaus vaikų skaičius</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 xml:space="preserve">Iš viso vaikų skaičius įstaigoje </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u w:val="single"/>
              </w:rPr>
            </w:pPr>
            <w:r w:rsidRPr="00B936C9">
              <w:rPr>
                <w:rFonts w:ascii="Times New Roman" w:hAnsi="Times New Roman" w:cs="Times New Roman"/>
                <w:bCs/>
              </w:rPr>
              <w:t>Galimų vietų skaičius įstaigoje</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rPr>
              <w:t>100 vaikų tenkančių ugdymo vietų skaičius</w:t>
            </w:r>
          </w:p>
        </w:tc>
      </w:tr>
      <w:tr w:rsidR="009E7A7E" w:rsidRPr="00B936C9" w:rsidTr="00CD67D1">
        <w:trPr>
          <w:trHeight w:val="244"/>
        </w:trPr>
        <w:tc>
          <w:tcPr>
            <w:tcW w:w="9639" w:type="dxa"/>
            <w:gridSpan w:val="7"/>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u w:val="single"/>
              </w:rPr>
            </w:pPr>
            <w:r w:rsidRPr="00B936C9">
              <w:rPr>
                <w:rFonts w:ascii="Times New Roman" w:hAnsi="Times New Roman" w:cs="Times New Roman"/>
                <w:b/>
                <w:bCs/>
              </w:rPr>
              <w:t>Ikimokyklinio ugdymo įstaigos</w:t>
            </w:r>
          </w:p>
        </w:tc>
      </w:tr>
      <w:tr w:rsidR="009E7A7E" w:rsidRPr="00B936C9" w:rsidTr="00D17153">
        <w:trPr>
          <w:trHeight w:val="281"/>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1.</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„Aitvarėlis“</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43</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168</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211</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90</w:t>
            </w:r>
          </w:p>
        </w:tc>
      </w:tr>
      <w:tr w:rsidR="009E7A7E" w:rsidRPr="00B936C9" w:rsidTr="00D17153">
        <w:trPr>
          <w:trHeight w:val="282"/>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2.</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„Alksniukas“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30</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139</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169</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106</w:t>
            </w:r>
          </w:p>
        </w:tc>
      </w:tr>
      <w:tr w:rsidR="009E7A7E" w:rsidRPr="00B936C9" w:rsidTr="00D17153">
        <w:trPr>
          <w:trHeight w:val="318"/>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3.</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„Atžalynas“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40</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182</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222</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85</w:t>
            </w:r>
          </w:p>
        </w:tc>
      </w:tr>
      <w:tr w:rsidR="009E7A7E" w:rsidRPr="00B936C9" w:rsidTr="00D17153">
        <w:trPr>
          <w:trHeight w:val="268"/>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4.</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„Aušrinė“</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24</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167</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191</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94</w:t>
            </w:r>
          </w:p>
        </w:tc>
      </w:tr>
      <w:tr w:rsidR="009E7A7E" w:rsidRPr="00B936C9" w:rsidTr="00D17153">
        <w:trPr>
          <w:trHeight w:val="201"/>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„Ąžuoliukas“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42</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188</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230</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205</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89</w:t>
            </w:r>
          </w:p>
        </w:tc>
      </w:tr>
      <w:tr w:rsidR="009E7A7E" w:rsidRPr="00B936C9" w:rsidTr="00D17153">
        <w:trPr>
          <w:trHeight w:val="276"/>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6.</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„Bangelė“</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42</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177</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219</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210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95</w:t>
            </w:r>
          </w:p>
        </w:tc>
      </w:tr>
      <w:tr w:rsidR="009E7A7E" w:rsidRPr="00B936C9" w:rsidTr="00D17153">
        <w:trPr>
          <w:trHeight w:val="268"/>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7.</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„Berželis“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43</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168</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211</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210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99</w:t>
            </w:r>
          </w:p>
        </w:tc>
      </w:tr>
      <w:tr w:rsidR="009E7A7E" w:rsidRPr="00B936C9" w:rsidTr="00D17153">
        <w:trPr>
          <w:trHeight w:val="270"/>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8.</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„Bitutė“</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35</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153</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188</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175</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93</w:t>
            </w:r>
          </w:p>
        </w:tc>
      </w:tr>
      <w:tr w:rsidR="009E7A7E" w:rsidRPr="00B936C9" w:rsidTr="00D17153">
        <w:trPr>
          <w:trHeight w:val="185"/>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9.</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„Boružėlė“</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71</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91</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75</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82</w:t>
            </w:r>
          </w:p>
        </w:tc>
      </w:tr>
      <w:tr w:rsidR="009E7A7E" w:rsidRPr="00B936C9" w:rsidTr="00D17153">
        <w:trPr>
          <w:trHeight w:val="188"/>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10.</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„Čiauškutė“</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23</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124</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147</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102</w:t>
            </w:r>
          </w:p>
        </w:tc>
      </w:tr>
      <w:tr w:rsidR="009E7A7E" w:rsidRPr="00B936C9" w:rsidTr="00D17153">
        <w:trPr>
          <w:trHeight w:val="193"/>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11.</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„Dobiliukas“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38</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158</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196</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96</w:t>
            </w:r>
          </w:p>
        </w:tc>
      </w:tr>
      <w:tr w:rsidR="009E7A7E" w:rsidRPr="00B936C9" w:rsidTr="00D17153">
        <w:trPr>
          <w:trHeight w:val="195"/>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12.</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„Du gaideliai“</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32</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160</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192</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185</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96</w:t>
            </w:r>
          </w:p>
        </w:tc>
      </w:tr>
      <w:tr w:rsidR="009E7A7E" w:rsidRPr="00B936C9" w:rsidTr="00D17153">
        <w:trPr>
          <w:trHeight w:val="257"/>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13.</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„Eglutė"</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40</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145</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185</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205</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110</w:t>
            </w:r>
          </w:p>
        </w:tc>
      </w:tr>
      <w:tr w:rsidR="009E7A7E" w:rsidRPr="00B936C9" w:rsidTr="00D17153">
        <w:trPr>
          <w:trHeight w:val="260"/>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14.</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„Giliukas"</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54</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155</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209</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90</w:t>
            </w:r>
          </w:p>
        </w:tc>
      </w:tr>
      <w:tr w:rsidR="009E7A7E" w:rsidRPr="00B936C9" w:rsidTr="00D17153">
        <w:trPr>
          <w:trHeight w:val="171"/>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15.</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„Gintarėlis"</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17</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87</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104</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112</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107</w:t>
            </w:r>
          </w:p>
        </w:tc>
      </w:tr>
      <w:tr w:rsidR="009E7A7E" w:rsidRPr="00B936C9" w:rsidTr="00D17153">
        <w:trPr>
          <w:trHeight w:val="255"/>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16.</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„Klevelis“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42</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186</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228</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210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92</w:t>
            </w:r>
          </w:p>
        </w:tc>
      </w:tr>
      <w:tr w:rsidR="009E7A7E" w:rsidRPr="00B936C9" w:rsidTr="00D17153">
        <w:trPr>
          <w:trHeight w:val="232"/>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17.</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„Kregždutė“</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98</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117</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94</w:t>
            </w:r>
          </w:p>
        </w:tc>
      </w:tr>
      <w:tr w:rsidR="009E7A7E" w:rsidRPr="00B936C9" w:rsidTr="00D17153">
        <w:trPr>
          <w:trHeight w:val="237"/>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18.</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„Liepaitė“</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30</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160</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190</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205</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172</w:t>
            </w:r>
          </w:p>
        </w:tc>
      </w:tr>
      <w:tr w:rsidR="009E7A7E" w:rsidRPr="00B936C9" w:rsidTr="00D17153">
        <w:trPr>
          <w:trHeight w:val="243"/>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19.</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„Linelis“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37</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163</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200</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205</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102</w:t>
            </w:r>
          </w:p>
        </w:tc>
      </w:tr>
      <w:tr w:rsidR="009E7A7E" w:rsidRPr="00B936C9" w:rsidTr="00D17153">
        <w:trPr>
          <w:trHeight w:val="314"/>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20.</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„Obelėlė“</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24</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106</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130</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97</w:t>
            </w:r>
          </w:p>
        </w:tc>
      </w:tr>
      <w:tr w:rsidR="009E7A7E" w:rsidRPr="00B936C9" w:rsidTr="00D17153">
        <w:trPr>
          <w:trHeight w:val="234"/>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21.</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„Pagrandukas“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40</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151</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191</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99</w:t>
            </w:r>
          </w:p>
        </w:tc>
      </w:tr>
      <w:tr w:rsidR="009E7A7E" w:rsidRPr="00B936C9" w:rsidTr="00D17153">
        <w:trPr>
          <w:trHeight w:val="238"/>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22.</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„Papartėlis“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38</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157</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195</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205</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105</w:t>
            </w:r>
          </w:p>
        </w:tc>
      </w:tr>
      <w:tr w:rsidR="009E7A7E" w:rsidRPr="00B936C9" w:rsidTr="00D17153">
        <w:trPr>
          <w:trHeight w:val="242"/>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23.</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„Pingvinukas“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21</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91</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112</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98</w:t>
            </w:r>
          </w:p>
        </w:tc>
      </w:tr>
      <w:tr w:rsidR="009E7A7E" w:rsidRPr="00B936C9" w:rsidTr="00D17153">
        <w:trPr>
          <w:trHeight w:val="219"/>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24.</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„Pumpurėlis“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35</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132</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167</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185</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110</w:t>
            </w:r>
          </w:p>
        </w:tc>
      </w:tr>
      <w:tr w:rsidR="009E7A7E" w:rsidRPr="00B936C9" w:rsidTr="00D17153">
        <w:trPr>
          <w:trHeight w:val="223"/>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25.</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„Puriena“</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38</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156</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194</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97</w:t>
            </w:r>
          </w:p>
        </w:tc>
      </w:tr>
      <w:tr w:rsidR="009E7A7E" w:rsidRPr="00B936C9" w:rsidTr="00D17153">
        <w:trPr>
          <w:trHeight w:val="227"/>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26.</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„Pušaitė“</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29</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141</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170</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111</w:t>
            </w:r>
          </w:p>
        </w:tc>
      </w:tr>
      <w:tr w:rsidR="009E7A7E" w:rsidRPr="00B936C9" w:rsidTr="00D17153">
        <w:trPr>
          <w:trHeight w:val="218"/>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27.</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„Putinėlis“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17</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100</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117</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94</w:t>
            </w:r>
          </w:p>
        </w:tc>
      </w:tr>
      <w:tr w:rsidR="009E7A7E" w:rsidRPr="00B936C9" w:rsidTr="00D17153">
        <w:trPr>
          <w:trHeight w:val="221"/>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28.</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„Radastėlė“</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29</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176</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205</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175</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85</w:t>
            </w:r>
          </w:p>
        </w:tc>
      </w:tr>
      <w:tr w:rsidR="009E7A7E" w:rsidRPr="00B936C9" w:rsidTr="00D17153">
        <w:trPr>
          <w:trHeight w:val="225"/>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29.</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„Rūta“</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41</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168</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209</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220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105</w:t>
            </w:r>
          </w:p>
        </w:tc>
      </w:tr>
      <w:tr w:rsidR="009E7A7E" w:rsidRPr="00B936C9" w:rsidTr="00D17153">
        <w:trPr>
          <w:trHeight w:val="203"/>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30.</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„Sakalėlis“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33</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106</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139</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107</w:t>
            </w:r>
          </w:p>
        </w:tc>
      </w:tr>
      <w:tr w:rsidR="009E7A7E" w:rsidRPr="00B936C9" w:rsidTr="00D17153">
        <w:trPr>
          <w:trHeight w:val="207"/>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31.</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„Svirpliukas"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34</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158</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192</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150</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78</w:t>
            </w:r>
          </w:p>
        </w:tc>
      </w:tr>
      <w:tr w:rsidR="009E7A7E" w:rsidRPr="00B936C9" w:rsidTr="00D17153">
        <w:trPr>
          <w:trHeight w:val="210"/>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32.</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„Šermukšnėlė"</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89</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108</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105</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97</w:t>
            </w:r>
          </w:p>
        </w:tc>
      </w:tr>
      <w:tr w:rsidR="009E7A7E" w:rsidRPr="00B936C9" w:rsidTr="00D17153">
        <w:trPr>
          <w:trHeight w:val="214"/>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33.</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„Švyturėlis"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36</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114</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150</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145</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96</w:t>
            </w:r>
          </w:p>
        </w:tc>
      </w:tr>
      <w:tr w:rsidR="009E7A7E" w:rsidRPr="00B936C9" w:rsidTr="00D17153">
        <w:trPr>
          <w:trHeight w:val="192"/>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34.</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„Traukinukas"</w:t>
            </w:r>
          </w:p>
        </w:tc>
        <w:tc>
          <w:tcPr>
            <w:tcW w:w="1389" w:type="dxa"/>
            <w:tcBorders>
              <w:top w:val="nil"/>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36</w:t>
            </w:r>
          </w:p>
        </w:tc>
        <w:tc>
          <w:tcPr>
            <w:tcW w:w="1701"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117</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153</w:t>
            </w:r>
          </w:p>
        </w:tc>
        <w:tc>
          <w:tcPr>
            <w:tcW w:w="1134"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155</w:t>
            </w:r>
          </w:p>
        </w:tc>
        <w:tc>
          <w:tcPr>
            <w:tcW w:w="1275" w:type="dxa"/>
            <w:tcBorders>
              <w:top w:val="nil"/>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101</w:t>
            </w:r>
          </w:p>
        </w:tc>
      </w:tr>
      <w:tr w:rsidR="009E7A7E" w:rsidRPr="00B936C9" w:rsidTr="00D17153">
        <w:trPr>
          <w:trHeight w:val="220"/>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35.</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„Vėrinėlis“</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31</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81</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112</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115</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102</w:t>
            </w:r>
          </w:p>
        </w:tc>
      </w:tr>
      <w:tr w:rsidR="009E7A7E" w:rsidRPr="00B936C9" w:rsidTr="00D17153">
        <w:trPr>
          <w:trHeight w:val="257"/>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36.</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„Vyturėlis“</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38</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185</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223</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205</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91</w:t>
            </w:r>
          </w:p>
        </w:tc>
      </w:tr>
      <w:tr w:rsidR="009E7A7E" w:rsidRPr="00B936C9" w:rsidTr="00D17153">
        <w:trPr>
          <w:trHeight w:val="128"/>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37.</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„Volungėlė“</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42</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184</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226</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210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92</w:t>
            </w:r>
          </w:p>
        </w:tc>
      </w:tr>
      <w:tr w:rsidR="009E7A7E" w:rsidRPr="00B936C9" w:rsidTr="00D17153">
        <w:trPr>
          <w:trHeight w:val="254"/>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38.</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„Želmenėlis“</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38</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155</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193</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195</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101</w:t>
            </w:r>
          </w:p>
        </w:tc>
      </w:tr>
      <w:tr w:rsidR="009E7A7E" w:rsidRPr="00B936C9" w:rsidTr="00D17153">
        <w:trPr>
          <w:trHeight w:val="257"/>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39.</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„Žemuogėlė“</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17</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115</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132</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113</w:t>
            </w:r>
          </w:p>
        </w:tc>
      </w:tr>
      <w:tr w:rsidR="009E7A7E" w:rsidRPr="00B936C9" w:rsidTr="00D17153">
        <w:trPr>
          <w:trHeight w:val="223"/>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40.</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„Žiburėlis“</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30</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125</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155</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170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109</w:t>
            </w:r>
          </w:p>
        </w:tc>
      </w:tr>
      <w:tr w:rsidR="009E7A7E" w:rsidRPr="00B936C9" w:rsidTr="00D17153">
        <w:trPr>
          <w:trHeight w:val="240"/>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41.</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„Žilvitis“</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41</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146</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187</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185</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98</w:t>
            </w:r>
          </w:p>
        </w:tc>
      </w:tr>
      <w:tr w:rsidR="009E7A7E" w:rsidRPr="00B936C9" w:rsidTr="00D17153">
        <w:trPr>
          <w:trHeight w:val="244"/>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42.</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„Žiogelis“</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21</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126</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147</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130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88</w:t>
            </w:r>
          </w:p>
        </w:tc>
      </w:tr>
      <w:tr w:rsidR="009E7A7E" w:rsidRPr="00B936C9" w:rsidTr="00D17153">
        <w:trPr>
          <w:trHeight w:val="198"/>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43.</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„Žuvėdra“</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42</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159</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201</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190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94</w:t>
            </w:r>
          </w:p>
        </w:tc>
      </w:tr>
      <w:tr w:rsidR="009E7A7E" w:rsidRPr="00B936C9" w:rsidTr="00D17153">
        <w:trPr>
          <w:trHeight w:val="198"/>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ind w:left="1080"/>
              <w:jc w:val="right"/>
              <w:rPr>
                <w:rFonts w:ascii="Times New Roman" w:hAnsi="Times New Roman" w:cs="Times New Roman"/>
                <w:b/>
                <w:bCs/>
                <w:i/>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ind w:left="1080"/>
              <w:jc w:val="right"/>
              <w:rPr>
                <w:rFonts w:ascii="Times New Roman" w:hAnsi="Times New Roman" w:cs="Times New Roman"/>
                <w:b/>
                <w:bCs/>
              </w:rPr>
            </w:pPr>
            <w:r w:rsidRPr="00B936C9">
              <w:rPr>
                <w:rFonts w:ascii="Times New Roman" w:hAnsi="Times New Roman" w:cs="Times New Roman"/>
                <w:b/>
                <w:bCs/>
              </w:rPr>
              <w:t>Iš viso</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1421</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6087</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7508</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7317</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97</w:t>
            </w:r>
          </w:p>
        </w:tc>
      </w:tr>
      <w:tr w:rsidR="009E7A7E" w:rsidRPr="00B936C9" w:rsidTr="00CD67D1">
        <w:trPr>
          <w:trHeight w:val="198"/>
        </w:trPr>
        <w:tc>
          <w:tcPr>
            <w:tcW w:w="9639" w:type="dxa"/>
            <w:gridSpan w:val="7"/>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Bendrojo ugdymo mokyklos ir Regos ugdymo centras</w:t>
            </w:r>
          </w:p>
        </w:tc>
      </w:tr>
      <w:tr w:rsidR="009E7A7E" w:rsidRPr="00B936C9" w:rsidTr="00D17153">
        <w:trPr>
          <w:trHeight w:val="110"/>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lastRenderedPageBreak/>
              <w:t>44.</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„Inkarėlio“ m-d</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139</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159</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170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106</w:t>
            </w:r>
          </w:p>
        </w:tc>
      </w:tr>
      <w:tr w:rsidR="009E7A7E" w:rsidRPr="00B936C9" w:rsidTr="00D17153">
        <w:trPr>
          <w:trHeight w:val="254"/>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45.</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Marijos Montessori m-d</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120</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120</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120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100</w:t>
            </w:r>
          </w:p>
        </w:tc>
      </w:tr>
      <w:tr w:rsidR="009E7A7E" w:rsidRPr="00B936C9" w:rsidTr="00D17153">
        <w:trPr>
          <w:trHeight w:val="201"/>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46.</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„Nykštuko“ m-d</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30</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136</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166</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185</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111</w:t>
            </w:r>
          </w:p>
        </w:tc>
      </w:tr>
      <w:tr w:rsidR="009E7A7E" w:rsidRPr="00B936C9" w:rsidTr="00D17153">
        <w:trPr>
          <w:trHeight w:val="92"/>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47.</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„Pakalnutės“ m-d</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20</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82</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102</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110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107</w:t>
            </w:r>
          </w:p>
        </w:tc>
      </w:tr>
      <w:tr w:rsidR="009E7A7E" w:rsidRPr="00B936C9" w:rsidTr="00D17153">
        <w:trPr>
          <w:trHeight w:val="137"/>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48.</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„Saulutės“ m-d</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23</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67</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90</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80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88</w:t>
            </w:r>
          </w:p>
        </w:tc>
      </w:tr>
      <w:tr w:rsidR="009E7A7E" w:rsidRPr="00B936C9" w:rsidTr="00D17153">
        <w:trPr>
          <w:trHeight w:val="70"/>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49.</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„Šaltinėlio“ m-d</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28</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105</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133</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120</w:t>
            </w:r>
          </w:p>
        </w:tc>
      </w:tr>
      <w:tr w:rsidR="009E7A7E" w:rsidRPr="00B936C9" w:rsidTr="00D17153">
        <w:trPr>
          <w:trHeight w:val="87"/>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50.</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rPr>
            </w:pPr>
            <w:r w:rsidRPr="00B936C9">
              <w:rPr>
                <w:rFonts w:ascii="Times New Roman" w:hAnsi="Times New Roman" w:cs="Times New Roman"/>
              </w:rPr>
              <w:t>„Varpelio“ m-d</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44</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125</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169</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160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94</w:t>
            </w:r>
          </w:p>
        </w:tc>
      </w:tr>
      <w:tr w:rsidR="009E7A7E" w:rsidRPr="00B936C9" w:rsidTr="00D17153">
        <w:trPr>
          <w:trHeight w:val="87"/>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51.</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 xml:space="preserve">„Versmės“ </w:t>
            </w:r>
            <w:r w:rsidRPr="00B936C9">
              <w:rPr>
                <w:rFonts w:ascii="Times New Roman" w:hAnsi="Times New Roman" w:cs="Times New Roman"/>
              </w:rPr>
              <w:t>m-d</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34</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70</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104</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96</w:t>
            </w:r>
          </w:p>
        </w:tc>
      </w:tr>
      <w:tr w:rsidR="009E7A7E" w:rsidRPr="00B936C9" w:rsidTr="00D17153">
        <w:trPr>
          <w:trHeight w:val="467"/>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52.</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Tauralaukio progimnazija</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21</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37</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58</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60</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103</w:t>
            </w:r>
          </w:p>
        </w:tc>
      </w:tr>
      <w:tr w:rsidR="009E7A7E" w:rsidRPr="00B936C9" w:rsidTr="00D17153">
        <w:trPr>
          <w:trHeight w:val="180"/>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53.</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Litorinos mokykla</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5</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5</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6</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120</w:t>
            </w:r>
          </w:p>
        </w:tc>
      </w:tr>
      <w:tr w:rsidR="009E7A7E" w:rsidRPr="00B936C9" w:rsidTr="00D17153">
        <w:trPr>
          <w:trHeight w:val="287"/>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54.</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rPr>
                <w:rFonts w:ascii="Times New Roman" w:hAnsi="Times New Roman" w:cs="Times New Roman"/>
                <w:bCs/>
              </w:rPr>
            </w:pPr>
            <w:r w:rsidRPr="00B936C9">
              <w:rPr>
                <w:rFonts w:ascii="Times New Roman" w:hAnsi="Times New Roman" w:cs="Times New Roman"/>
                <w:bCs/>
              </w:rPr>
              <w:t>Regos ugdymo centras</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17</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71</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88</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95</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Cs/>
              </w:rPr>
            </w:pPr>
            <w:r w:rsidRPr="00B936C9">
              <w:rPr>
                <w:rFonts w:ascii="Times New Roman" w:hAnsi="Times New Roman" w:cs="Times New Roman"/>
                <w:bCs/>
              </w:rPr>
              <w:t>107</w:t>
            </w:r>
          </w:p>
        </w:tc>
      </w:tr>
      <w:tr w:rsidR="009E7A7E" w:rsidRPr="00B936C9" w:rsidTr="00D17153">
        <w:trPr>
          <w:trHeight w:val="211"/>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right"/>
              <w:rPr>
                <w:rFonts w:ascii="Times New Roman" w:hAnsi="Times New Roman" w:cs="Times New Roman"/>
                <w:b/>
                <w:bCs/>
                <w:i/>
                <w:highlight w:val="yellow"/>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237</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957</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1194</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1246</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104</w:t>
            </w:r>
          </w:p>
        </w:tc>
      </w:tr>
      <w:tr w:rsidR="009E7A7E" w:rsidRPr="00B936C9" w:rsidTr="00D17153">
        <w:trPr>
          <w:trHeight w:val="70"/>
        </w:trPr>
        <w:tc>
          <w:tcPr>
            <w:tcW w:w="567" w:type="dxa"/>
            <w:tcBorders>
              <w:top w:val="single" w:sz="4" w:space="0" w:color="auto"/>
              <w:left w:val="single" w:sz="4" w:space="0" w:color="auto"/>
              <w:bottom w:val="single" w:sz="4" w:space="0" w:color="auto"/>
              <w:right w:val="single" w:sz="4" w:space="0" w:color="auto"/>
            </w:tcBorders>
          </w:tcPr>
          <w:p w:rsidR="009E7A7E" w:rsidRPr="00B936C9" w:rsidRDefault="009E7A7E" w:rsidP="005E64DF">
            <w:pPr>
              <w:spacing w:after="0" w:line="240" w:lineRule="auto"/>
              <w:jc w:val="right"/>
              <w:rPr>
                <w:rFonts w:ascii="Times New Roman" w:hAnsi="Times New Roman" w:cs="Times New Roman"/>
                <w:b/>
                <w:bCs/>
                <w:highlight w:val="green"/>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E7A7E" w:rsidRPr="00B936C9" w:rsidRDefault="009E7A7E" w:rsidP="005E64DF">
            <w:pPr>
              <w:spacing w:after="0" w:line="240" w:lineRule="auto"/>
              <w:jc w:val="right"/>
              <w:rPr>
                <w:rFonts w:ascii="Times New Roman" w:hAnsi="Times New Roman" w:cs="Times New Roman"/>
                <w:b/>
                <w:bCs/>
              </w:rPr>
            </w:pPr>
            <w:r w:rsidRPr="00B936C9">
              <w:rPr>
                <w:rFonts w:ascii="Times New Roman" w:hAnsi="Times New Roman" w:cs="Times New Roman"/>
                <w:b/>
                <w:bCs/>
              </w:rPr>
              <w:t xml:space="preserve">IŠ VISO </w:t>
            </w:r>
          </w:p>
        </w:tc>
        <w:tc>
          <w:tcPr>
            <w:tcW w:w="1389" w:type="dxa"/>
            <w:tcBorders>
              <w:top w:val="single" w:sz="4" w:space="0" w:color="auto"/>
              <w:left w:val="nil"/>
              <w:bottom w:val="single" w:sz="4" w:space="0" w:color="auto"/>
              <w:right w:val="single" w:sz="4" w:space="0" w:color="auto"/>
            </w:tcBorders>
            <w:shd w:val="clear" w:color="auto" w:fill="auto"/>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1658</w:t>
            </w:r>
          </w:p>
        </w:tc>
        <w:tc>
          <w:tcPr>
            <w:tcW w:w="1701"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7044</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8072</w:t>
            </w:r>
          </w:p>
        </w:tc>
        <w:tc>
          <w:tcPr>
            <w:tcW w:w="1134"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8563</w:t>
            </w:r>
          </w:p>
        </w:tc>
        <w:tc>
          <w:tcPr>
            <w:tcW w:w="1275" w:type="dxa"/>
            <w:tcBorders>
              <w:top w:val="single" w:sz="4" w:space="0" w:color="auto"/>
              <w:left w:val="nil"/>
              <w:bottom w:val="single" w:sz="4" w:space="0" w:color="auto"/>
              <w:right w:val="single" w:sz="4" w:space="0" w:color="auto"/>
            </w:tcBorders>
          </w:tcPr>
          <w:p w:rsidR="009E7A7E" w:rsidRPr="00B936C9" w:rsidRDefault="009E7A7E" w:rsidP="005E64DF">
            <w:pPr>
              <w:spacing w:after="0" w:line="240" w:lineRule="auto"/>
              <w:jc w:val="center"/>
              <w:rPr>
                <w:rFonts w:ascii="Times New Roman" w:hAnsi="Times New Roman" w:cs="Times New Roman"/>
                <w:b/>
                <w:bCs/>
              </w:rPr>
            </w:pPr>
            <w:r w:rsidRPr="00B936C9">
              <w:rPr>
                <w:rFonts w:ascii="Times New Roman" w:hAnsi="Times New Roman" w:cs="Times New Roman"/>
                <w:b/>
                <w:bCs/>
              </w:rPr>
              <w:t>106</w:t>
            </w:r>
          </w:p>
        </w:tc>
      </w:tr>
    </w:tbl>
    <w:p w:rsidR="009E7A7E" w:rsidRPr="00B936C9" w:rsidRDefault="009E7A7E" w:rsidP="005E64DF">
      <w:pPr>
        <w:spacing w:after="0" w:line="240" w:lineRule="auto"/>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lang w:val="en-US"/>
        </w:rPr>
        <w:t>141 lentelė (</w:t>
      </w:r>
      <w:r w:rsidRPr="00B936C9">
        <w:rPr>
          <w:rFonts w:ascii="Times New Roman" w:hAnsi="Times New Roman" w:cs="Times New Roman"/>
        </w:rPr>
        <w:t>8.18.). Sukurtų naujų ugdymo vietų ikimokyklinio amžiaus vaikams skaičius 2013–2014 m. m.</w:t>
      </w:r>
    </w:p>
    <w:tbl>
      <w:tblPr>
        <w:tblStyle w:val="Lentelstinklelis"/>
        <w:tblW w:w="0" w:type="auto"/>
        <w:tblInd w:w="108" w:type="dxa"/>
        <w:tblLook w:val="04A0" w:firstRow="1" w:lastRow="0" w:firstColumn="1" w:lastColumn="0" w:noHBand="0" w:noVBand="1"/>
      </w:tblPr>
      <w:tblGrid>
        <w:gridCol w:w="566"/>
        <w:gridCol w:w="2107"/>
        <w:gridCol w:w="1819"/>
        <w:gridCol w:w="1959"/>
        <w:gridCol w:w="3069"/>
      </w:tblGrid>
      <w:tr w:rsidR="009E7A7E" w:rsidRPr="00B936C9" w:rsidTr="00CD67D1">
        <w:tc>
          <w:tcPr>
            <w:tcW w:w="567" w:type="dxa"/>
          </w:tcPr>
          <w:p w:rsidR="009E7A7E" w:rsidRPr="00B936C9" w:rsidRDefault="009E7A7E" w:rsidP="005E64DF">
            <w:pPr>
              <w:jc w:val="center"/>
              <w:rPr>
                <w:sz w:val="22"/>
                <w:szCs w:val="22"/>
              </w:rPr>
            </w:pPr>
            <w:r w:rsidRPr="00B936C9">
              <w:rPr>
                <w:sz w:val="22"/>
                <w:szCs w:val="22"/>
              </w:rPr>
              <w:t>Eil. Nr.</w:t>
            </w:r>
          </w:p>
        </w:tc>
        <w:tc>
          <w:tcPr>
            <w:tcW w:w="2127" w:type="dxa"/>
          </w:tcPr>
          <w:p w:rsidR="009E7A7E" w:rsidRPr="00B936C9" w:rsidRDefault="009E7A7E" w:rsidP="005E64DF">
            <w:pPr>
              <w:jc w:val="center"/>
              <w:rPr>
                <w:sz w:val="22"/>
                <w:szCs w:val="22"/>
              </w:rPr>
            </w:pPr>
            <w:r w:rsidRPr="00B936C9">
              <w:rPr>
                <w:sz w:val="22"/>
                <w:szCs w:val="22"/>
              </w:rPr>
              <w:t>Įstaigos pavadinimas</w:t>
            </w:r>
          </w:p>
        </w:tc>
        <w:tc>
          <w:tcPr>
            <w:tcW w:w="1842" w:type="dxa"/>
          </w:tcPr>
          <w:p w:rsidR="009E7A7E" w:rsidRPr="00B936C9" w:rsidRDefault="009E7A7E" w:rsidP="005E64DF">
            <w:pPr>
              <w:jc w:val="center"/>
              <w:rPr>
                <w:sz w:val="22"/>
                <w:szCs w:val="22"/>
              </w:rPr>
            </w:pPr>
            <w:r w:rsidRPr="00B936C9">
              <w:rPr>
                <w:sz w:val="22"/>
                <w:szCs w:val="22"/>
              </w:rPr>
              <w:t>Grupių skaičius</w:t>
            </w:r>
          </w:p>
        </w:tc>
        <w:tc>
          <w:tcPr>
            <w:tcW w:w="1985" w:type="dxa"/>
          </w:tcPr>
          <w:p w:rsidR="009E7A7E" w:rsidRPr="00B936C9" w:rsidRDefault="009E7A7E" w:rsidP="005E64DF">
            <w:pPr>
              <w:jc w:val="center"/>
              <w:rPr>
                <w:sz w:val="22"/>
                <w:szCs w:val="22"/>
              </w:rPr>
            </w:pPr>
            <w:r w:rsidRPr="00B936C9">
              <w:rPr>
                <w:sz w:val="22"/>
                <w:szCs w:val="22"/>
              </w:rPr>
              <w:t>Vaikų skaičius</w:t>
            </w:r>
          </w:p>
        </w:tc>
        <w:tc>
          <w:tcPr>
            <w:tcW w:w="3118" w:type="dxa"/>
          </w:tcPr>
          <w:p w:rsidR="009E7A7E" w:rsidRPr="00B936C9" w:rsidRDefault="009E7A7E" w:rsidP="005E64DF">
            <w:pPr>
              <w:jc w:val="center"/>
              <w:rPr>
                <w:sz w:val="22"/>
                <w:szCs w:val="22"/>
              </w:rPr>
            </w:pPr>
            <w:r w:rsidRPr="00B936C9">
              <w:rPr>
                <w:sz w:val="22"/>
                <w:szCs w:val="22"/>
              </w:rPr>
              <w:t>Pastabos</w:t>
            </w:r>
          </w:p>
        </w:tc>
      </w:tr>
      <w:tr w:rsidR="009E7A7E" w:rsidRPr="00B936C9" w:rsidTr="00CD67D1">
        <w:tc>
          <w:tcPr>
            <w:tcW w:w="567" w:type="dxa"/>
          </w:tcPr>
          <w:p w:rsidR="009E7A7E" w:rsidRPr="00B936C9" w:rsidRDefault="009E7A7E" w:rsidP="005E64DF">
            <w:pPr>
              <w:jc w:val="center"/>
              <w:rPr>
                <w:sz w:val="22"/>
                <w:szCs w:val="22"/>
              </w:rPr>
            </w:pPr>
            <w:r w:rsidRPr="00B936C9">
              <w:rPr>
                <w:sz w:val="22"/>
                <w:szCs w:val="22"/>
              </w:rPr>
              <w:t xml:space="preserve">1. </w:t>
            </w:r>
          </w:p>
        </w:tc>
        <w:tc>
          <w:tcPr>
            <w:tcW w:w="2127" w:type="dxa"/>
          </w:tcPr>
          <w:p w:rsidR="009E7A7E" w:rsidRPr="00B936C9" w:rsidRDefault="009E7A7E" w:rsidP="005E64DF">
            <w:pPr>
              <w:rPr>
                <w:sz w:val="22"/>
                <w:szCs w:val="22"/>
              </w:rPr>
            </w:pPr>
            <w:r w:rsidRPr="00B936C9">
              <w:rPr>
                <w:sz w:val="22"/>
                <w:szCs w:val="22"/>
              </w:rPr>
              <w:t>„Inkarėlio“ mokykla-darželis</w:t>
            </w:r>
          </w:p>
        </w:tc>
        <w:tc>
          <w:tcPr>
            <w:tcW w:w="1842" w:type="dxa"/>
          </w:tcPr>
          <w:p w:rsidR="009E7A7E" w:rsidRPr="00B936C9" w:rsidRDefault="009E7A7E" w:rsidP="005E64DF">
            <w:pPr>
              <w:jc w:val="center"/>
              <w:rPr>
                <w:sz w:val="22"/>
                <w:szCs w:val="22"/>
              </w:rPr>
            </w:pPr>
            <w:r w:rsidRPr="00B936C9">
              <w:rPr>
                <w:sz w:val="22"/>
                <w:szCs w:val="22"/>
              </w:rPr>
              <w:t>1</w:t>
            </w:r>
          </w:p>
        </w:tc>
        <w:tc>
          <w:tcPr>
            <w:tcW w:w="1985" w:type="dxa"/>
          </w:tcPr>
          <w:p w:rsidR="009E7A7E" w:rsidRPr="00B936C9" w:rsidRDefault="009E7A7E" w:rsidP="005E64DF">
            <w:pPr>
              <w:jc w:val="center"/>
              <w:rPr>
                <w:sz w:val="22"/>
                <w:szCs w:val="22"/>
              </w:rPr>
            </w:pPr>
            <w:r w:rsidRPr="00B936C9">
              <w:rPr>
                <w:sz w:val="22"/>
                <w:szCs w:val="22"/>
              </w:rPr>
              <w:t>20</w:t>
            </w:r>
          </w:p>
        </w:tc>
        <w:tc>
          <w:tcPr>
            <w:tcW w:w="3118" w:type="dxa"/>
          </w:tcPr>
          <w:p w:rsidR="009E7A7E" w:rsidRPr="00B936C9" w:rsidRDefault="009E7A7E" w:rsidP="005E64DF">
            <w:pPr>
              <w:jc w:val="center"/>
              <w:rPr>
                <w:sz w:val="22"/>
                <w:szCs w:val="22"/>
              </w:rPr>
            </w:pPr>
            <w:r w:rsidRPr="00B936C9">
              <w:rPr>
                <w:sz w:val="22"/>
                <w:szCs w:val="22"/>
              </w:rPr>
              <w:t>Darželio grupė</w:t>
            </w:r>
          </w:p>
        </w:tc>
      </w:tr>
      <w:tr w:rsidR="009E7A7E" w:rsidRPr="00B936C9" w:rsidTr="00CD67D1">
        <w:tc>
          <w:tcPr>
            <w:tcW w:w="567" w:type="dxa"/>
          </w:tcPr>
          <w:p w:rsidR="009E7A7E" w:rsidRPr="00B936C9" w:rsidRDefault="009E7A7E" w:rsidP="005E64DF">
            <w:pPr>
              <w:jc w:val="center"/>
              <w:rPr>
                <w:sz w:val="22"/>
                <w:szCs w:val="22"/>
              </w:rPr>
            </w:pPr>
            <w:r w:rsidRPr="00B936C9">
              <w:rPr>
                <w:sz w:val="22"/>
                <w:szCs w:val="22"/>
              </w:rPr>
              <w:t>2.</w:t>
            </w:r>
          </w:p>
        </w:tc>
        <w:tc>
          <w:tcPr>
            <w:tcW w:w="2127" w:type="dxa"/>
          </w:tcPr>
          <w:p w:rsidR="009E7A7E" w:rsidRPr="00B936C9" w:rsidRDefault="009E7A7E" w:rsidP="005E64DF">
            <w:pPr>
              <w:rPr>
                <w:sz w:val="22"/>
                <w:szCs w:val="22"/>
              </w:rPr>
            </w:pPr>
            <w:r w:rsidRPr="00B936C9">
              <w:rPr>
                <w:sz w:val="22"/>
                <w:szCs w:val="22"/>
              </w:rPr>
              <w:t>Litorinos mokykla</w:t>
            </w:r>
          </w:p>
        </w:tc>
        <w:tc>
          <w:tcPr>
            <w:tcW w:w="1842" w:type="dxa"/>
          </w:tcPr>
          <w:p w:rsidR="009E7A7E" w:rsidRPr="00B936C9" w:rsidRDefault="009E7A7E" w:rsidP="005E64DF">
            <w:pPr>
              <w:jc w:val="center"/>
              <w:rPr>
                <w:sz w:val="22"/>
                <w:szCs w:val="22"/>
              </w:rPr>
            </w:pPr>
            <w:r w:rsidRPr="00B936C9">
              <w:rPr>
                <w:sz w:val="22"/>
                <w:szCs w:val="22"/>
              </w:rPr>
              <w:t>1</w:t>
            </w:r>
          </w:p>
        </w:tc>
        <w:tc>
          <w:tcPr>
            <w:tcW w:w="1985" w:type="dxa"/>
          </w:tcPr>
          <w:p w:rsidR="009E7A7E" w:rsidRPr="00B936C9" w:rsidRDefault="009E7A7E" w:rsidP="005E64DF">
            <w:pPr>
              <w:jc w:val="center"/>
              <w:rPr>
                <w:sz w:val="22"/>
                <w:szCs w:val="22"/>
              </w:rPr>
            </w:pPr>
            <w:r w:rsidRPr="00B936C9">
              <w:rPr>
                <w:sz w:val="22"/>
                <w:szCs w:val="22"/>
              </w:rPr>
              <w:t>5</w:t>
            </w:r>
          </w:p>
        </w:tc>
        <w:tc>
          <w:tcPr>
            <w:tcW w:w="3118" w:type="dxa"/>
          </w:tcPr>
          <w:p w:rsidR="009E7A7E" w:rsidRPr="00B936C9" w:rsidRDefault="009E7A7E" w:rsidP="005E64DF">
            <w:pPr>
              <w:jc w:val="center"/>
              <w:rPr>
                <w:sz w:val="22"/>
                <w:szCs w:val="22"/>
              </w:rPr>
            </w:pPr>
            <w:r w:rsidRPr="00B936C9">
              <w:rPr>
                <w:sz w:val="22"/>
                <w:szCs w:val="22"/>
              </w:rPr>
              <w:t>Specialioji darželio grupė</w:t>
            </w:r>
          </w:p>
        </w:tc>
      </w:tr>
    </w:tbl>
    <w:p w:rsidR="00602338" w:rsidRPr="00B936C9" w:rsidRDefault="00602338" w:rsidP="005E64DF">
      <w:pPr>
        <w:spacing w:after="0" w:line="240" w:lineRule="auto"/>
        <w:ind w:firstLine="709"/>
        <w:jc w:val="both"/>
        <w:rPr>
          <w:rFonts w:ascii="Times New Roman" w:hAnsi="Times New Roman" w:cs="Times New Roman"/>
        </w:rPr>
      </w:pPr>
    </w:p>
    <w:p w:rsidR="00602338" w:rsidRPr="00B936C9" w:rsidRDefault="00602338" w:rsidP="005E64DF">
      <w:pPr>
        <w:spacing w:after="0" w:line="240" w:lineRule="auto"/>
        <w:ind w:firstLine="709"/>
        <w:jc w:val="both"/>
        <w:rPr>
          <w:rFonts w:ascii="Times New Roman" w:hAnsi="Times New Roman" w:cs="Times New Roman"/>
        </w:rPr>
      </w:pPr>
    </w:p>
    <w:p w:rsidR="00602338" w:rsidRPr="00B936C9" w:rsidRDefault="00602338" w:rsidP="005E64DF">
      <w:pPr>
        <w:spacing w:after="0" w:line="240" w:lineRule="auto"/>
        <w:ind w:firstLine="709"/>
        <w:jc w:val="both"/>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142 lentelė</w:t>
      </w:r>
      <w:r w:rsidRPr="00B936C9">
        <w:rPr>
          <w:rFonts w:ascii="Times New Roman" w:hAnsi="Times New Roman" w:cs="Times New Roman"/>
          <w:lang w:val="en-US"/>
        </w:rPr>
        <w:t xml:space="preserve"> (</w:t>
      </w:r>
      <w:r w:rsidRPr="00B936C9">
        <w:rPr>
          <w:rFonts w:ascii="Times New Roman" w:hAnsi="Times New Roman" w:cs="Times New Roman"/>
        </w:rPr>
        <w:t>8.19.). Mokymosi vietų skaičius bendrojo ugdymo mokyklose pagal mokyklas</w:t>
      </w:r>
    </w:p>
    <w:tbl>
      <w:tblPr>
        <w:tblStyle w:val="Lentelstinklelis"/>
        <w:tblW w:w="9639" w:type="dxa"/>
        <w:tblInd w:w="108" w:type="dxa"/>
        <w:tblLayout w:type="fixed"/>
        <w:tblLook w:val="04A0" w:firstRow="1" w:lastRow="0" w:firstColumn="1" w:lastColumn="0" w:noHBand="0" w:noVBand="1"/>
      </w:tblPr>
      <w:tblGrid>
        <w:gridCol w:w="2732"/>
        <w:gridCol w:w="1537"/>
        <w:gridCol w:w="1290"/>
        <w:gridCol w:w="1425"/>
        <w:gridCol w:w="1238"/>
        <w:gridCol w:w="1417"/>
      </w:tblGrid>
      <w:tr w:rsidR="009E7A7E" w:rsidRPr="00B936C9" w:rsidTr="00D17153">
        <w:trPr>
          <w:trHeight w:val="112"/>
          <w:tblHeader/>
        </w:trPr>
        <w:tc>
          <w:tcPr>
            <w:tcW w:w="2732" w:type="dxa"/>
            <w:vMerge w:val="restart"/>
          </w:tcPr>
          <w:p w:rsidR="009E7A7E" w:rsidRPr="00B936C9" w:rsidRDefault="009E7A7E" w:rsidP="005E64DF">
            <w:pPr>
              <w:rPr>
                <w:sz w:val="22"/>
                <w:szCs w:val="22"/>
              </w:rPr>
            </w:pPr>
            <w:r w:rsidRPr="00B936C9">
              <w:rPr>
                <w:sz w:val="22"/>
                <w:szCs w:val="22"/>
              </w:rPr>
              <w:t>Švietimo įstaigos pavadinimas</w:t>
            </w:r>
          </w:p>
        </w:tc>
        <w:tc>
          <w:tcPr>
            <w:tcW w:w="1537" w:type="dxa"/>
            <w:vMerge w:val="restart"/>
          </w:tcPr>
          <w:p w:rsidR="009E7A7E" w:rsidRPr="00B936C9" w:rsidRDefault="009E7A7E" w:rsidP="005E64DF">
            <w:pPr>
              <w:jc w:val="center"/>
              <w:rPr>
                <w:sz w:val="22"/>
                <w:szCs w:val="22"/>
              </w:rPr>
            </w:pPr>
            <w:r w:rsidRPr="00B936C9">
              <w:rPr>
                <w:sz w:val="22"/>
                <w:szCs w:val="22"/>
              </w:rPr>
              <w:t>Iš viso mokinių (2013-09-01)</w:t>
            </w:r>
          </w:p>
        </w:tc>
        <w:tc>
          <w:tcPr>
            <w:tcW w:w="5370" w:type="dxa"/>
            <w:gridSpan w:val="4"/>
          </w:tcPr>
          <w:p w:rsidR="009E7A7E" w:rsidRPr="00B936C9" w:rsidRDefault="009E7A7E" w:rsidP="005E64DF">
            <w:pPr>
              <w:jc w:val="center"/>
              <w:rPr>
                <w:sz w:val="22"/>
                <w:szCs w:val="22"/>
              </w:rPr>
            </w:pPr>
            <w:r w:rsidRPr="00B936C9">
              <w:rPr>
                <w:sz w:val="22"/>
                <w:szCs w:val="22"/>
              </w:rPr>
              <w:t>Maksimalus mokymosi vietų skaičius pagal klasių grupes*</w:t>
            </w:r>
          </w:p>
        </w:tc>
      </w:tr>
      <w:tr w:rsidR="009E7A7E" w:rsidRPr="00B936C9" w:rsidTr="00D17153">
        <w:trPr>
          <w:trHeight w:val="24"/>
          <w:tblHeader/>
        </w:trPr>
        <w:tc>
          <w:tcPr>
            <w:tcW w:w="2732" w:type="dxa"/>
            <w:vMerge/>
          </w:tcPr>
          <w:p w:rsidR="009E7A7E" w:rsidRPr="00B936C9" w:rsidRDefault="009E7A7E" w:rsidP="005E64DF">
            <w:pPr>
              <w:rPr>
                <w:b/>
                <w:sz w:val="22"/>
                <w:szCs w:val="22"/>
              </w:rPr>
            </w:pPr>
          </w:p>
        </w:tc>
        <w:tc>
          <w:tcPr>
            <w:tcW w:w="1537" w:type="dxa"/>
            <w:vMerge/>
          </w:tcPr>
          <w:p w:rsidR="009E7A7E" w:rsidRPr="00B936C9" w:rsidRDefault="009E7A7E" w:rsidP="005E64DF">
            <w:pPr>
              <w:jc w:val="center"/>
              <w:rPr>
                <w:b/>
                <w:sz w:val="22"/>
                <w:szCs w:val="22"/>
              </w:rPr>
            </w:pPr>
          </w:p>
        </w:tc>
        <w:tc>
          <w:tcPr>
            <w:tcW w:w="1290" w:type="dxa"/>
          </w:tcPr>
          <w:p w:rsidR="009E7A7E" w:rsidRPr="00B936C9" w:rsidRDefault="009E7A7E" w:rsidP="005E64DF">
            <w:pPr>
              <w:jc w:val="center"/>
              <w:rPr>
                <w:sz w:val="22"/>
                <w:szCs w:val="22"/>
              </w:rPr>
            </w:pPr>
            <w:r w:rsidRPr="00B936C9">
              <w:rPr>
                <w:sz w:val="22"/>
                <w:szCs w:val="22"/>
              </w:rPr>
              <w:t>1-4 klasės</w:t>
            </w:r>
          </w:p>
        </w:tc>
        <w:tc>
          <w:tcPr>
            <w:tcW w:w="1425" w:type="dxa"/>
          </w:tcPr>
          <w:p w:rsidR="009E7A7E" w:rsidRPr="00B936C9" w:rsidRDefault="009E7A7E" w:rsidP="005E64DF">
            <w:pPr>
              <w:jc w:val="center"/>
              <w:rPr>
                <w:sz w:val="22"/>
                <w:szCs w:val="22"/>
              </w:rPr>
            </w:pPr>
            <w:r w:rsidRPr="00B936C9">
              <w:rPr>
                <w:sz w:val="22"/>
                <w:szCs w:val="22"/>
              </w:rPr>
              <w:t>5-10 klasės</w:t>
            </w:r>
          </w:p>
        </w:tc>
        <w:tc>
          <w:tcPr>
            <w:tcW w:w="1238" w:type="dxa"/>
          </w:tcPr>
          <w:p w:rsidR="009E7A7E" w:rsidRPr="00B936C9" w:rsidRDefault="009E7A7E" w:rsidP="005E64DF">
            <w:pPr>
              <w:jc w:val="center"/>
              <w:rPr>
                <w:sz w:val="22"/>
                <w:szCs w:val="22"/>
              </w:rPr>
            </w:pPr>
            <w:r w:rsidRPr="00B936C9">
              <w:rPr>
                <w:sz w:val="22"/>
                <w:szCs w:val="22"/>
              </w:rPr>
              <w:t>11-12 klasės</w:t>
            </w:r>
          </w:p>
        </w:tc>
        <w:tc>
          <w:tcPr>
            <w:tcW w:w="1417" w:type="dxa"/>
          </w:tcPr>
          <w:p w:rsidR="009E7A7E" w:rsidRPr="00B936C9" w:rsidRDefault="009E7A7E" w:rsidP="005E64DF">
            <w:pPr>
              <w:jc w:val="center"/>
              <w:rPr>
                <w:sz w:val="22"/>
                <w:szCs w:val="22"/>
              </w:rPr>
            </w:pPr>
            <w:r w:rsidRPr="00B936C9">
              <w:rPr>
                <w:sz w:val="22"/>
                <w:szCs w:val="22"/>
              </w:rPr>
              <w:t>Iš viso mokykloje</w:t>
            </w:r>
          </w:p>
        </w:tc>
      </w:tr>
      <w:tr w:rsidR="009E7A7E" w:rsidRPr="00B936C9" w:rsidTr="00CD67D1">
        <w:trPr>
          <w:trHeight w:val="24"/>
        </w:trPr>
        <w:tc>
          <w:tcPr>
            <w:tcW w:w="9639" w:type="dxa"/>
            <w:gridSpan w:val="6"/>
          </w:tcPr>
          <w:p w:rsidR="009E7A7E" w:rsidRPr="00B936C9" w:rsidRDefault="009E7A7E" w:rsidP="005E64DF">
            <w:pPr>
              <w:jc w:val="center"/>
              <w:rPr>
                <w:sz w:val="22"/>
                <w:szCs w:val="22"/>
              </w:rPr>
            </w:pPr>
            <w:r w:rsidRPr="00B936C9">
              <w:rPr>
                <w:b/>
                <w:sz w:val="22"/>
                <w:szCs w:val="22"/>
              </w:rPr>
              <w:t>Gimnazijos</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„Aitvaro“ </w:t>
            </w:r>
          </w:p>
        </w:tc>
        <w:tc>
          <w:tcPr>
            <w:tcW w:w="1537" w:type="dxa"/>
          </w:tcPr>
          <w:p w:rsidR="009E7A7E" w:rsidRPr="00B936C9" w:rsidRDefault="009E7A7E" w:rsidP="005E64DF">
            <w:pPr>
              <w:jc w:val="center"/>
              <w:rPr>
                <w:sz w:val="22"/>
                <w:szCs w:val="22"/>
              </w:rPr>
            </w:pPr>
            <w:r w:rsidRPr="00B936C9">
              <w:rPr>
                <w:sz w:val="22"/>
                <w:szCs w:val="22"/>
              </w:rPr>
              <w:t>343</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150</w:t>
            </w:r>
          </w:p>
        </w:tc>
        <w:tc>
          <w:tcPr>
            <w:tcW w:w="1238" w:type="dxa"/>
          </w:tcPr>
          <w:p w:rsidR="009E7A7E" w:rsidRPr="00B936C9" w:rsidRDefault="009E7A7E" w:rsidP="005E64DF">
            <w:pPr>
              <w:jc w:val="center"/>
              <w:rPr>
                <w:sz w:val="22"/>
                <w:szCs w:val="22"/>
              </w:rPr>
            </w:pPr>
            <w:r w:rsidRPr="00B936C9">
              <w:rPr>
                <w:sz w:val="22"/>
                <w:szCs w:val="22"/>
              </w:rPr>
              <w:t>270</w:t>
            </w:r>
          </w:p>
        </w:tc>
        <w:tc>
          <w:tcPr>
            <w:tcW w:w="1417" w:type="dxa"/>
          </w:tcPr>
          <w:p w:rsidR="009E7A7E" w:rsidRPr="00B936C9" w:rsidRDefault="009E7A7E" w:rsidP="005E64DF">
            <w:pPr>
              <w:jc w:val="center"/>
              <w:rPr>
                <w:sz w:val="22"/>
                <w:szCs w:val="22"/>
              </w:rPr>
            </w:pPr>
            <w:r w:rsidRPr="00B936C9">
              <w:rPr>
                <w:sz w:val="22"/>
                <w:szCs w:val="22"/>
              </w:rPr>
              <w:t>420</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„Aukuro“ </w:t>
            </w:r>
          </w:p>
        </w:tc>
        <w:tc>
          <w:tcPr>
            <w:tcW w:w="1537" w:type="dxa"/>
          </w:tcPr>
          <w:p w:rsidR="009E7A7E" w:rsidRPr="00B936C9" w:rsidRDefault="009E7A7E" w:rsidP="005E64DF">
            <w:pPr>
              <w:jc w:val="center"/>
              <w:rPr>
                <w:sz w:val="22"/>
                <w:szCs w:val="22"/>
              </w:rPr>
            </w:pPr>
            <w:r w:rsidRPr="00B936C9">
              <w:rPr>
                <w:sz w:val="22"/>
                <w:szCs w:val="22"/>
              </w:rPr>
              <w:t>606</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300</w:t>
            </w:r>
          </w:p>
        </w:tc>
        <w:tc>
          <w:tcPr>
            <w:tcW w:w="1238" w:type="dxa"/>
          </w:tcPr>
          <w:p w:rsidR="009E7A7E" w:rsidRPr="00B936C9" w:rsidRDefault="009E7A7E" w:rsidP="005E64DF">
            <w:pPr>
              <w:jc w:val="center"/>
              <w:rPr>
                <w:sz w:val="22"/>
                <w:szCs w:val="22"/>
              </w:rPr>
            </w:pPr>
            <w:r w:rsidRPr="00B936C9">
              <w:rPr>
                <w:sz w:val="22"/>
                <w:szCs w:val="22"/>
              </w:rPr>
              <w:t>330</w:t>
            </w:r>
          </w:p>
        </w:tc>
        <w:tc>
          <w:tcPr>
            <w:tcW w:w="1417" w:type="dxa"/>
          </w:tcPr>
          <w:p w:rsidR="009E7A7E" w:rsidRPr="00B936C9" w:rsidRDefault="009E7A7E" w:rsidP="005E64DF">
            <w:pPr>
              <w:jc w:val="center"/>
              <w:rPr>
                <w:sz w:val="22"/>
                <w:szCs w:val="22"/>
              </w:rPr>
            </w:pPr>
            <w:r w:rsidRPr="00B936C9">
              <w:rPr>
                <w:sz w:val="22"/>
                <w:szCs w:val="22"/>
              </w:rPr>
              <w:t>630</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„Ąžuolyno“ </w:t>
            </w:r>
          </w:p>
        </w:tc>
        <w:tc>
          <w:tcPr>
            <w:tcW w:w="1537" w:type="dxa"/>
          </w:tcPr>
          <w:p w:rsidR="009E7A7E" w:rsidRPr="00B936C9" w:rsidRDefault="009E7A7E" w:rsidP="005E64DF">
            <w:pPr>
              <w:jc w:val="center"/>
              <w:rPr>
                <w:sz w:val="22"/>
                <w:szCs w:val="22"/>
              </w:rPr>
            </w:pPr>
            <w:r w:rsidRPr="00B936C9">
              <w:rPr>
                <w:sz w:val="22"/>
                <w:szCs w:val="22"/>
              </w:rPr>
              <w:t>717</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300</w:t>
            </w:r>
          </w:p>
        </w:tc>
        <w:tc>
          <w:tcPr>
            <w:tcW w:w="1238" w:type="dxa"/>
          </w:tcPr>
          <w:p w:rsidR="009E7A7E" w:rsidRPr="00B936C9" w:rsidRDefault="009E7A7E" w:rsidP="005E64DF">
            <w:pPr>
              <w:jc w:val="center"/>
              <w:rPr>
                <w:sz w:val="22"/>
                <w:szCs w:val="22"/>
              </w:rPr>
            </w:pPr>
            <w:r w:rsidRPr="00B936C9">
              <w:rPr>
                <w:sz w:val="22"/>
                <w:szCs w:val="22"/>
              </w:rPr>
              <w:t>300</w:t>
            </w:r>
          </w:p>
        </w:tc>
        <w:tc>
          <w:tcPr>
            <w:tcW w:w="1417" w:type="dxa"/>
          </w:tcPr>
          <w:p w:rsidR="009E7A7E" w:rsidRPr="00B936C9" w:rsidRDefault="009E7A7E" w:rsidP="005E64DF">
            <w:pPr>
              <w:jc w:val="center"/>
              <w:rPr>
                <w:sz w:val="22"/>
                <w:szCs w:val="22"/>
              </w:rPr>
            </w:pPr>
            <w:r w:rsidRPr="00B936C9">
              <w:rPr>
                <w:sz w:val="22"/>
                <w:szCs w:val="22"/>
              </w:rPr>
              <w:t>600</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Baltijos </w:t>
            </w:r>
          </w:p>
        </w:tc>
        <w:tc>
          <w:tcPr>
            <w:tcW w:w="1537" w:type="dxa"/>
          </w:tcPr>
          <w:p w:rsidR="009E7A7E" w:rsidRPr="00B936C9" w:rsidRDefault="009E7A7E" w:rsidP="005E64DF">
            <w:pPr>
              <w:jc w:val="center"/>
              <w:rPr>
                <w:sz w:val="22"/>
                <w:szCs w:val="22"/>
              </w:rPr>
            </w:pPr>
            <w:r w:rsidRPr="00B936C9">
              <w:rPr>
                <w:sz w:val="22"/>
                <w:szCs w:val="22"/>
              </w:rPr>
              <w:t>393</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300</w:t>
            </w:r>
          </w:p>
        </w:tc>
        <w:tc>
          <w:tcPr>
            <w:tcW w:w="1238" w:type="dxa"/>
          </w:tcPr>
          <w:p w:rsidR="009E7A7E" w:rsidRPr="00B936C9" w:rsidRDefault="009E7A7E" w:rsidP="005E64DF">
            <w:pPr>
              <w:jc w:val="center"/>
              <w:rPr>
                <w:sz w:val="22"/>
                <w:szCs w:val="22"/>
              </w:rPr>
            </w:pPr>
            <w:r w:rsidRPr="00B936C9">
              <w:rPr>
                <w:sz w:val="22"/>
                <w:szCs w:val="22"/>
              </w:rPr>
              <w:t>300</w:t>
            </w:r>
          </w:p>
        </w:tc>
        <w:tc>
          <w:tcPr>
            <w:tcW w:w="1417" w:type="dxa"/>
          </w:tcPr>
          <w:p w:rsidR="009E7A7E" w:rsidRPr="00B936C9" w:rsidRDefault="009E7A7E" w:rsidP="005E64DF">
            <w:pPr>
              <w:jc w:val="center"/>
              <w:rPr>
                <w:sz w:val="22"/>
                <w:szCs w:val="22"/>
              </w:rPr>
            </w:pPr>
            <w:r w:rsidRPr="00B936C9">
              <w:rPr>
                <w:sz w:val="22"/>
                <w:szCs w:val="22"/>
              </w:rPr>
              <w:t>600</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Vytauto Didžiojo </w:t>
            </w:r>
          </w:p>
        </w:tc>
        <w:tc>
          <w:tcPr>
            <w:tcW w:w="1537" w:type="dxa"/>
          </w:tcPr>
          <w:p w:rsidR="009E7A7E" w:rsidRPr="00B936C9" w:rsidRDefault="009E7A7E" w:rsidP="005E64DF">
            <w:pPr>
              <w:jc w:val="center"/>
              <w:rPr>
                <w:sz w:val="22"/>
                <w:szCs w:val="22"/>
              </w:rPr>
            </w:pPr>
            <w:r w:rsidRPr="00B936C9">
              <w:rPr>
                <w:sz w:val="22"/>
                <w:szCs w:val="22"/>
              </w:rPr>
              <w:t>761</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420</w:t>
            </w:r>
          </w:p>
        </w:tc>
        <w:tc>
          <w:tcPr>
            <w:tcW w:w="1238" w:type="dxa"/>
          </w:tcPr>
          <w:p w:rsidR="009E7A7E" w:rsidRPr="00B936C9" w:rsidRDefault="009E7A7E" w:rsidP="005E64DF">
            <w:pPr>
              <w:jc w:val="center"/>
              <w:rPr>
                <w:sz w:val="22"/>
                <w:szCs w:val="22"/>
              </w:rPr>
            </w:pPr>
            <w:r w:rsidRPr="00B936C9">
              <w:rPr>
                <w:sz w:val="22"/>
                <w:szCs w:val="22"/>
              </w:rPr>
              <w:t>390</w:t>
            </w:r>
          </w:p>
        </w:tc>
        <w:tc>
          <w:tcPr>
            <w:tcW w:w="1417" w:type="dxa"/>
          </w:tcPr>
          <w:p w:rsidR="009E7A7E" w:rsidRPr="00B936C9" w:rsidRDefault="009E7A7E" w:rsidP="005E64DF">
            <w:pPr>
              <w:jc w:val="center"/>
              <w:rPr>
                <w:sz w:val="22"/>
                <w:szCs w:val="22"/>
              </w:rPr>
            </w:pPr>
            <w:r w:rsidRPr="00B936C9">
              <w:rPr>
                <w:sz w:val="22"/>
                <w:szCs w:val="22"/>
              </w:rPr>
              <w:t>810</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„Varpo“ </w:t>
            </w:r>
          </w:p>
        </w:tc>
        <w:tc>
          <w:tcPr>
            <w:tcW w:w="1537" w:type="dxa"/>
          </w:tcPr>
          <w:p w:rsidR="009E7A7E" w:rsidRPr="00B936C9" w:rsidRDefault="009E7A7E" w:rsidP="005E64DF">
            <w:pPr>
              <w:jc w:val="center"/>
              <w:rPr>
                <w:sz w:val="22"/>
                <w:szCs w:val="22"/>
              </w:rPr>
            </w:pPr>
            <w:r w:rsidRPr="00B936C9">
              <w:rPr>
                <w:sz w:val="22"/>
                <w:szCs w:val="22"/>
              </w:rPr>
              <w:t>504</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420</w:t>
            </w:r>
          </w:p>
        </w:tc>
        <w:tc>
          <w:tcPr>
            <w:tcW w:w="1238" w:type="dxa"/>
          </w:tcPr>
          <w:p w:rsidR="009E7A7E" w:rsidRPr="00B936C9" w:rsidRDefault="009E7A7E" w:rsidP="005E64DF">
            <w:pPr>
              <w:jc w:val="center"/>
              <w:rPr>
                <w:sz w:val="22"/>
                <w:szCs w:val="22"/>
              </w:rPr>
            </w:pPr>
            <w:r w:rsidRPr="00B936C9">
              <w:rPr>
                <w:sz w:val="22"/>
                <w:szCs w:val="22"/>
              </w:rPr>
              <w:t>390</w:t>
            </w:r>
          </w:p>
        </w:tc>
        <w:tc>
          <w:tcPr>
            <w:tcW w:w="1417" w:type="dxa"/>
          </w:tcPr>
          <w:p w:rsidR="009E7A7E" w:rsidRPr="00B936C9" w:rsidRDefault="009E7A7E" w:rsidP="005E64DF">
            <w:pPr>
              <w:jc w:val="center"/>
              <w:rPr>
                <w:sz w:val="22"/>
                <w:szCs w:val="22"/>
              </w:rPr>
            </w:pPr>
            <w:r w:rsidRPr="00B936C9">
              <w:rPr>
                <w:sz w:val="22"/>
                <w:szCs w:val="22"/>
              </w:rPr>
              <w:t>810</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„Vėtrungės“ </w:t>
            </w:r>
          </w:p>
        </w:tc>
        <w:tc>
          <w:tcPr>
            <w:tcW w:w="1537" w:type="dxa"/>
          </w:tcPr>
          <w:p w:rsidR="009E7A7E" w:rsidRPr="00B936C9" w:rsidRDefault="009E7A7E" w:rsidP="005E64DF">
            <w:pPr>
              <w:jc w:val="center"/>
              <w:rPr>
                <w:sz w:val="22"/>
                <w:szCs w:val="22"/>
              </w:rPr>
            </w:pPr>
            <w:r w:rsidRPr="00B936C9">
              <w:rPr>
                <w:sz w:val="22"/>
                <w:szCs w:val="22"/>
              </w:rPr>
              <w:t>660</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300</w:t>
            </w:r>
          </w:p>
        </w:tc>
        <w:tc>
          <w:tcPr>
            <w:tcW w:w="1238" w:type="dxa"/>
          </w:tcPr>
          <w:p w:rsidR="009E7A7E" w:rsidRPr="00B936C9" w:rsidRDefault="009E7A7E" w:rsidP="005E64DF">
            <w:pPr>
              <w:jc w:val="center"/>
              <w:rPr>
                <w:sz w:val="22"/>
                <w:szCs w:val="22"/>
              </w:rPr>
            </w:pPr>
            <w:r w:rsidRPr="00B936C9">
              <w:rPr>
                <w:sz w:val="22"/>
                <w:szCs w:val="22"/>
              </w:rPr>
              <w:t>330</w:t>
            </w:r>
          </w:p>
        </w:tc>
        <w:tc>
          <w:tcPr>
            <w:tcW w:w="1417" w:type="dxa"/>
          </w:tcPr>
          <w:p w:rsidR="009E7A7E" w:rsidRPr="00B936C9" w:rsidRDefault="009E7A7E" w:rsidP="005E64DF">
            <w:pPr>
              <w:jc w:val="center"/>
              <w:rPr>
                <w:sz w:val="22"/>
                <w:szCs w:val="22"/>
              </w:rPr>
            </w:pPr>
            <w:r w:rsidRPr="00B936C9">
              <w:rPr>
                <w:sz w:val="22"/>
                <w:szCs w:val="22"/>
              </w:rPr>
              <w:t>630</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Vydūno </w:t>
            </w:r>
          </w:p>
        </w:tc>
        <w:tc>
          <w:tcPr>
            <w:tcW w:w="1537" w:type="dxa"/>
          </w:tcPr>
          <w:p w:rsidR="009E7A7E" w:rsidRPr="00B936C9" w:rsidRDefault="009E7A7E" w:rsidP="005E64DF">
            <w:pPr>
              <w:jc w:val="center"/>
              <w:rPr>
                <w:sz w:val="22"/>
                <w:szCs w:val="22"/>
              </w:rPr>
            </w:pPr>
            <w:r w:rsidRPr="00B936C9">
              <w:rPr>
                <w:sz w:val="22"/>
                <w:szCs w:val="22"/>
              </w:rPr>
              <w:t>592</w:t>
            </w:r>
          </w:p>
        </w:tc>
        <w:tc>
          <w:tcPr>
            <w:tcW w:w="1290" w:type="dxa"/>
          </w:tcPr>
          <w:p w:rsidR="009E7A7E" w:rsidRPr="00B936C9" w:rsidRDefault="009E7A7E" w:rsidP="005E64DF">
            <w:pPr>
              <w:jc w:val="center"/>
              <w:rPr>
                <w:sz w:val="22"/>
                <w:szCs w:val="22"/>
              </w:rPr>
            </w:pPr>
            <w:r w:rsidRPr="00B936C9">
              <w:rPr>
                <w:sz w:val="22"/>
                <w:szCs w:val="22"/>
              </w:rPr>
              <w:t>192</w:t>
            </w:r>
          </w:p>
        </w:tc>
        <w:tc>
          <w:tcPr>
            <w:tcW w:w="1425" w:type="dxa"/>
          </w:tcPr>
          <w:p w:rsidR="009E7A7E" w:rsidRPr="00B936C9" w:rsidRDefault="009E7A7E" w:rsidP="005E64DF">
            <w:pPr>
              <w:jc w:val="center"/>
              <w:rPr>
                <w:sz w:val="22"/>
                <w:szCs w:val="22"/>
              </w:rPr>
            </w:pPr>
            <w:r w:rsidRPr="00B936C9">
              <w:rPr>
                <w:sz w:val="22"/>
                <w:szCs w:val="22"/>
              </w:rPr>
              <w:t>360</w:t>
            </w:r>
          </w:p>
        </w:tc>
        <w:tc>
          <w:tcPr>
            <w:tcW w:w="1238" w:type="dxa"/>
          </w:tcPr>
          <w:p w:rsidR="009E7A7E" w:rsidRPr="00B936C9" w:rsidRDefault="009E7A7E" w:rsidP="005E64DF">
            <w:pPr>
              <w:jc w:val="center"/>
              <w:rPr>
                <w:sz w:val="22"/>
                <w:szCs w:val="22"/>
              </w:rPr>
            </w:pPr>
            <w:r w:rsidRPr="00B936C9">
              <w:rPr>
                <w:sz w:val="22"/>
                <w:szCs w:val="22"/>
              </w:rPr>
              <w:t>120</w:t>
            </w:r>
          </w:p>
        </w:tc>
        <w:tc>
          <w:tcPr>
            <w:tcW w:w="1417" w:type="dxa"/>
          </w:tcPr>
          <w:p w:rsidR="009E7A7E" w:rsidRPr="00B936C9" w:rsidRDefault="009E7A7E" w:rsidP="005E64DF">
            <w:pPr>
              <w:jc w:val="center"/>
              <w:rPr>
                <w:sz w:val="22"/>
                <w:szCs w:val="22"/>
              </w:rPr>
            </w:pPr>
            <w:r w:rsidRPr="00B936C9">
              <w:rPr>
                <w:sz w:val="22"/>
                <w:szCs w:val="22"/>
              </w:rPr>
              <w:t>672</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Hermano Zudermano </w:t>
            </w:r>
          </w:p>
        </w:tc>
        <w:tc>
          <w:tcPr>
            <w:tcW w:w="1537" w:type="dxa"/>
          </w:tcPr>
          <w:p w:rsidR="009E7A7E" w:rsidRPr="00B936C9" w:rsidRDefault="009E7A7E" w:rsidP="005E64DF">
            <w:pPr>
              <w:jc w:val="center"/>
              <w:rPr>
                <w:sz w:val="22"/>
                <w:szCs w:val="22"/>
              </w:rPr>
            </w:pPr>
            <w:r w:rsidRPr="00B936C9">
              <w:rPr>
                <w:sz w:val="22"/>
                <w:szCs w:val="22"/>
              </w:rPr>
              <w:t>584</w:t>
            </w:r>
          </w:p>
        </w:tc>
        <w:tc>
          <w:tcPr>
            <w:tcW w:w="1290" w:type="dxa"/>
          </w:tcPr>
          <w:p w:rsidR="009E7A7E" w:rsidRPr="00B936C9" w:rsidRDefault="009E7A7E" w:rsidP="005E64DF">
            <w:pPr>
              <w:jc w:val="center"/>
              <w:rPr>
                <w:sz w:val="22"/>
                <w:szCs w:val="22"/>
              </w:rPr>
            </w:pPr>
            <w:r w:rsidRPr="00B936C9">
              <w:rPr>
                <w:sz w:val="22"/>
                <w:szCs w:val="22"/>
              </w:rPr>
              <w:t>192</w:t>
            </w:r>
          </w:p>
        </w:tc>
        <w:tc>
          <w:tcPr>
            <w:tcW w:w="1425" w:type="dxa"/>
          </w:tcPr>
          <w:p w:rsidR="009E7A7E" w:rsidRPr="00B936C9" w:rsidRDefault="009E7A7E" w:rsidP="005E64DF">
            <w:pPr>
              <w:jc w:val="center"/>
              <w:rPr>
                <w:sz w:val="22"/>
                <w:szCs w:val="22"/>
              </w:rPr>
            </w:pPr>
            <w:r w:rsidRPr="00B936C9">
              <w:rPr>
                <w:sz w:val="22"/>
                <w:szCs w:val="22"/>
              </w:rPr>
              <w:t>360</w:t>
            </w:r>
          </w:p>
        </w:tc>
        <w:tc>
          <w:tcPr>
            <w:tcW w:w="1238" w:type="dxa"/>
          </w:tcPr>
          <w:p w:rsidR="009E7A7E" w:rsidRPr="00B936C9" w:rsidRDefault="009E7A7E" w:rsidP="005E64DF">
            <w:pPr>
              <w:jc w:val="center"/>
              <w:rPr>
                <w:sz w:val="22"/>
                <w:szCs w:val="22"/>
              </w:rPr>
            </w:pPr>
            <w:r w:rsidRPr="00B936C9">
              <w:rPr>
                <w:sz w:val="22"/>
                <w:szCs w:val="22"/>
              </w:rPr>
              <w:t>120</w:t>
            </w:r>
          </w:p>
        </w:tc>
        <w:tc>
          <w:tcPr>
            <w:tcW w:w="1417" w:type="dxa"/>
          </w:tcPr>
          <w:p w:rsidR="009E7A7E" w:rsidRPr="00B936C9" w:rsidRDefault="009E7A7E" w:rsidP="005E64DF">
            <w:pPr>
              <w:jc w:val="center"/>
              <w:rPr>
                <w:sz w:val="22"/>
                <w:szCs w:val="22"/>
              </w:rPr>
            </w:pPr>
            <w:r w:rsidRPr="00B936C9">
              <w:rPr>
                <w:sz w:val="22"/>
                <w:szCs w:val="22"/>
              </w:rPr>
              <w:t>672</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„Žaliakalnio“ </w:t>
            </w:r>
          </w:p>
        </w:tc>
        <w:tc>
          <w:tcPr>
            <w:tcW w:w="1537" w:type="dxa"/>
          </w:tcPr>
          <w:p w:rsidR="009E7A7E" w:rsidRPr="00B936C9" w:rsidRDefault="009E7A7E" w:rsidP="005E64DF">
            <w:pPr>
              <w:jc w:val="center"/>
              <w:rPr>
                <w:sz w:val="22"/>
                <w:szCs w:val="22"/>
              </w:rPr>
            </w:pPr>
            <w:r w:rsidRPr="00B936C9">
              <w:rPr>
                <w:sz w:val="22"/>
                <w:szCs w:val="22"/>
              </w:rPr>
              <w:t>324</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240</w:t>
            </w:r>
          </w:p>
        </w:tc>
        <w:tc>
          <w:tcPr>
            <w:tcW w:w="1238" w:type="dxa"/>
          </w:tcPr>
          <w:p w:rsidR="009E7A7E" w:rsidRPr="00B936C9" w:rsidRDefault="009E7A7E" w:rsidP="005E64DF">
            <w:pPr>
              <w:jc w:val="center"/>
              <w:rPr>
                <w:sz w:val="22"/>
                <w:szCs w:val="22"/>
              </w:rPr>
            </w:pPr>
            <w:r w:rsidRPr="00B936C9">
              <w:rPr>
                <w:sz w:val="22"/>
                <w:szCs w:val="22"/>
              </w:rPr>
              <w:t>270</w:t>
            </w:r>
          </w:p>
        </w:tc>
        <w:tc>
          <w:tcPr>
            <w:tcW w:w="1417" w:type="dxa"/>
          </w:tcPr>
          <w:p w:rsidR="009E7A7E" w:rsidRPr="00B936C9" w:rsidRDefault="009E7A7E" w:rsidP="005E64DF">
            <w:pPr>
              <w:jc w:val="center"/>
              <w:rPr>
                <w:sz w:val="22"/>
                <w:szCs w:val="22"/>
              </w:rPr>
            </w:pPr>
            <w:r w:rsidRPr="00B936C9">
              <w:rPr>
                <w:sz w:val="22"/>
                <w:szCs w:val="22"/>
              </w:rPr>
              <w:t>510</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„Žemynos“ </w:t>
            </w:r>
          </w:p>
        </w:tc>
        <w:tc>
          <w:tcPr>
            <w:tcW w:w="1537" w:type="dxa"/>
          </w:tcPr>
          <w:p w:rsidR="009E7A7E" w:rsidRPr="00B936C9" w:rsidRDefault="009E7A7E" w:rsidP="005E64DF">
            <w:pPr>
              <w:jc w:val="center"/>
              <w:rPr>
                <w:sz w:val="22"/>
                <w:szCs w:val="22"/>
              </w:rPr>
            </w:pPr>
            <w:r w:rsidRPr="00B936C9">
              <w:rPr>
                <w:sz w:val="22"/>
                <w:szCs w:val="22"/>
              </w:rPr>
              <w:t>571</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300</w:t>
            </w:r>
          </w:p>
        </w:tc>
        <w:tc>
          <w:tcPr>
            <w:tcW w:w="1238" w:type="dxa"/>
          </w:tcPr>
          <w:p w:rsidR="009E7A7E" w:rsidRPr="00B936C9" w:rsidRDefault="009E7A7E" w:rsidP="005E64DF">
            <w:pPr>
              <w:jc w:val="center"/>
              <w:rPr>
                <w:sz w:val="22"/>
                <w:szCs w:val="22"/>
              </w:rPr>
            </w:pPr>
            <w:r w:rsidRPr="00B936C9">
              <w:rPr>
                <w:sz w:val="22"/>
                <w:szCs w:val="22"/>
              </w:rPr>
              <w:t>300</w:t>
            </w:r>
          </w:p>
        </w:tc>
        <w:tc>
          <w:tcPr>
            <w:tcW w:w="1417" w:type="dxa"/>
          </w:tcPr>
          <w:p w:rsidR="009E7A7E" w:rsidRPr="00B936C9" w:rsidRDefault="009E7A7E" w:rsidP="005E64DF">
            <w:pPr>
              <w:jc w:val="center"/>
              <w:rPr>
                <w:sz w:val="22"/>
                <w:szCs w:val="22"/>
              </w:rPr>
            </w:pPr>
            <w:r w:rsidRPr="00B936C9">
              <w:rPr>
                <w:sz w:val="22"/>
                <w:szCs w:val="22"/>
              </w:rPr>
              <w:t>600</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Naujakiemio suaugusiųjų</w:t>
            </w:r>
          </w:p>
        </w:tc>
        <w:tc>
          <w:tcPr>
            <w:tcW w:w="1537" w:type="dxa"/>
          </w:tcPr>
          <w:p w:rsidR="009E7A7E" w:rsidRPr="00B936C9" w:rsidRDefault="009E7A7E" w:rsidP="005E64DF">
            <w:pPr>
              <w:jc w:val="center"/>
              <w:rPr>
                <w:sz w:val="22"/>
                <w:szCs w:val="22"/>
              </w:rPr>
            </w:pPr>
            <w:r w:rsidRPr="00B936C9">
              <w:rPr>
                <w:sz w:val="22"/>
                <w:szCs w:val="22"/>
              </w:rPr>
              <w:t>248</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S. Šemerio suaugusiųjų</w:t>
            </w:r>
          </w:p>
        </w:tc>
        <w:tc>
          <w:tcPr>
            <w:tcW w:w="1537" w:type="dxa"/>
          </w:tcPr>
          <w:p w:rsidR="009E7A7E" w:rsidRPr="00B936C9" w:rsidRDefault="009E7A7E" w:rsidP="005E64DF">
            <w:pPr>
              <w:jc w:val="center"/>
              <w:rPr>
                <w:sz w:val="22"/>
                <w:szCs w:val="22"/>
              </w:rPr>
            </w:pPr>
            <w:r w:rsidRPr="00B936C9">
              <w:rPr>
                <w:sz w:val="22"/>
                <w:szCs w:val="22"/>
              </w:rPr>
              <w:t>221</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120</w:t>
            </w:r>
          </w:p>
        </w:tc>
        <w:tc>
          <w:tcPr>
            <w:tcW w:w="1238" w:type="dxa"/>
          </w:tcPr>
          <w:p w:rsidR="009E7A7E" w:rsidRPr="00B936C9" w:rsidRDefault="009E7A7E" w:rsidP="005E64DF">
            <w:pPr>
              <w:jc w:val="center"/>
              <w:rPr>
                <w:sz w:val="22"/>
                <w:szCs w:val="22"/>
              </w:rPr>
            </w:pPr>
            <w:r w:rsidRPr="00B936C9">
              <w:rPr>
                <w:sz w:val="22"/>
                <w:szCs w:val="22"/>
              </w:rPr>
              <w:t>210</w:t>
            </w:r>
          </w:p>
        </w:tc>
        <w:tc>
          <w:tcPr>
            <w:tcW w:w="1417" w:type="dxa"/>
          </w:tcPr>
          <w:p w:rsidR="009E7A7E" w:rsidRPr="00B936C9" w:rsidRDefault="009E7A7E" w:rsidP="005E64DF">
            <w:pPr>
              <w:jc w:val="center"/>
              <w:rPr>
                <w:sz w:val="22"/>
                <w:szCs w:val="22"/>
              </w:rPr>
            </w:pPr>
            <w:r w:rsidRPr="00B936C9">
              <w:rPr>
                <w:sz w:val="22"/>
                <w:szCs w:val="22"/>
              </w:rPr>
              <w:t>330</w:t>
            </w:r>
          </w:p>
        </w:tc>
      </w:tr>
      <w:tr w:rsidR="009E7A7E" w:rsidRPr="00B936C9" w:rsidTr="00CD67D1">
        <w:trPr>
          <w:trHeight w:val="24"/>
        </w:trPr>
        <w:tc>
          <w:tcPr>
            <w:tcW w:w="2732" w:type="dxa"/>
          </w:tcPr>
          <w:p w:rsidR="009E7A7E" w:rsidRPr="00B936C9" w:rsidRDefault="009E7A7E" w:rsidP="005E64DF">
            <w:pPr>
              <w:jc w:val="right"/>
              <w:rPr>
                <w:b/>
                <w:sz w:val="22"/>
                <w:szCs w:val="22"/>
              </w:rPr>
            </w:pPr>
            <w:r w:rsidRPr="00B936C9">
              <w:rPr>
                <w:b/>
                <w:sz w:val="22"/>
                <w:szCs w:val="22"/>
              </w:rPr>
              <w:t>Iš viso</w:t>
            </w:r>
          </w:p>
        </w:tc>
        <w:tc>
          <w:tcPr>
            <w:tcW w:w="1537" w:type="dxa"/>
          </w:tcPr>
          <w:p w:rsidR="009E7A7E" w:rsidRPr="00B936C9" w:rsidRDefault="009E7A7E" w:rsidP="005E64DF">
            <w:pPr>
              <w:jc w:val="center"/>
              <w:rPr>
                <w:b/>
                <w:sz w:val="22"/>
                <w:szCs w:val="22"/>
              </w:rPr>
            </w:pPr>
            <w:r w:rsidRPr="00B936C9">
              <w:rPr>
                <w:b/>
                <w:sz w:val="22"/>
                <w:szCs w:val="22"/>
              </w:rPr>
              <w:t>6524</w:t>
            </w:r>
          </w:p>
        </w:tc>
        <w:tc>
          <w:tcPr>
            <w:tcW w:w="1290" w:type="dxa"/>
          </w:tcPr>
          <w:p w:rsidR="009E7A7E" w:rsidRPr="00B936C9" w:rsidRDefault="009E7A7E" w:rsidP="005E64DF">
            <w:pPr>
              <w:jc w:val="center"/>
              <w:rPr>
                <w:b/>
                <w:sz w:val="22"/>
                <w:szCs w:val="22"/>
              </w:rPr>
            </w:pPr>
            <w:r w:rsidRPr="00B936C9">
              <w:rPr>
                <w:b/>
                <w:sz w:val="22"/>
                <w:szCs w:val="22"/>
              </w:rPr>
              <w:t>384</w:t>
            </w:r>
          </w:p>
        </w:tc>
        <w:tc>
          <w:tcPr>
            <w:tcW w:w="1425" w:type="dxa"/>
          </w:tcPr>
          <w:p w:rsidR="009E7A7E" w:rsidRPr="00B936C9" w:rsidRDefault="009E7A7E" w:rsidP="005E64DF">
            <w:pPr>
              <w:jc w:val="center"/>
              <w:rPr>
                <w:b/>
                <w:sz w:val="22"/>
                <w:szCs w:val="22"/>
              </w:rPr>
            </w:pPr>
            <w:r w:rsidRPr="00B936C9">
              <w:rPr>
                <w:b/>
                <w:sz w:val="22"/>
                <w:szCs w:val="22"/>
              </w:rPr>
              <w:t>3570</w:t>
            </w:r>
          </w:p>
        </w:tc>
        <w:tc>
          <w:tcPr>
            <w:tcW w:w="1238" w:type="dxa"/>
          </w:tcPr>
          <w:p w:rsidR="009E7A7E" w:rsidRPr="00B936C9" w:rsidRDefault="009E7A7E" w:rsidP="005E64DF">
            <w:pPr>
              <w:jc w:val="center"/>
              <w:rPr>
                <w:b/>
                <w:sz w:val="22"/>
                <w:szCs w:val="22"/>
              </w:rPr>
            </w:pPr>
            <w:r w:rsidRPr="00B936C9">
              <w:rPr>
                <w:b/>
                <w:sz w:val="22"/>
                <w:szCs w:val="22"/>
              </w:rPr>
              <w:t>3330</w:t>
            </w:r>
          </w:p>
        </w:tc>
        <w:tc>
          <w:tcPr>
            <w:tcW w:w="1417" w:type="dxa"/>
          </w:tcPr>
          <w:p w:rsidR="009E7A7E" w:rsidRPr="00B936C9" w:rsidRDefault="009E7A7E" w:rsidP="005E64DF">
            <w:pPr>
              <w:jc w:val="center"/>
              <w:rPr>
                <w:b/>
                <w:sz w:val="22"/>
                <w:szCs w:val="22"/>
              </w:rPr>
            </w:pPr>
            <w:r w:rsidRPr="00B936C9">
              <w:rPr>
                <w:b/>
                <w:sz w:val="22"/>
                <w:szCs w:val="22"/>
              </w:rPr>
              <w:t>7284</w:t>
            </w:r>
          </w:p>
        </w:tc>
      </w:tr>
      <w:tr w:rsidR="009E7A7E" w:rsidRPr="00B936C9" w:rsidTr="00CD67D1">
        <w:trPr>
          <w:trHeight w:val="24"/>
        </w:trPr>
        <w:tc>
          <w:tcPr>
            <w:tcW w:w="9639" w:type="dxa"/>
            <w:gridSpan w:val="6"/>
          </w:tcPr>
          <w:p w:rsidR="009E7A7E" w:rsidRPr="00B936C9" w:rsidRDefault="009E7A7E" w:rsidP="005E64DF">
            <w:pPr>
              <w:jc w:val="center"/>
              <w:rPr>
                <w:b/>
                <w:sz w:val="22"/>
                <w:szCs w:val="22"/>
              </w:rPr>
            </w:pPr>
            <w:r w:rsidRPr="00B936C9">
              <w:rPr>
                <w:b/>
                <w:sz w:val="22"/>
                <w:szCs w:val="22"/>
              </w:rPr>
              <w:t>Progimnazijos</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„Gabijos“ </w:t>
            </w:r>
          </w:p>
        </w:tc>
        <w:tc>
          <w:tcPr>
            <w:tcW w:w="1537" w:type="dxa"/>
          </w:tcPr>
          <w:p w:rsidR="009E7A7E" w:rsidRPr="00B936C9" w:rsidRDefault="009E7A7E" w:rsidP="005E64DF">
            <w:pPr>
              <w:jc w:val="center"/>
              <w:rPr>
                <w:sz w:val="22"/>
                <w:szCs w:val="22"/>
              </w:rPr>
            </w:pPr>
            <w:r w:rsidRPr="00B936C9">
              <w:rPr>
                <w:sz w:val="22"/>
                <w:szCs w:val="22"/>
              </w:rPr>
              <w:t>356</w:t>
            </w:r>
          </w:p>
        </w:tc>
        <w:tc>
          <w:tcPr>
            <w:tcW w:w="1290" w:type="dxa"/>
          </w:tcPr>
          <w:p w:rsidR="009E7A7E" w:rsidRPr="00B936C9" w:rsidRDefault="009E7A7E" w:rsidP="005E64DF">
            <w:pPr>
              <w:jc w:val="center"/>
              <w:rPr>
                <w:sz w:val="22"/>
                <w:szCs w:val="22"/>
              </w:rPr>
            </w:pPr>
            <w:r w:rsidRPr="00B936C9">
              <w:rPr>
                <w:sz w:val="22"/>
                <w:szCs w:val="22"/>
              </w:rPr>
              <w:t>192</w:t>
            </w:r>
          </w:p>
        </w:tc>
        <w:tc>
          <w:tcPr>
            <w:tcW w:w="1425" w:type="dxa"/>
          </w:tcPr>
          <w:p w:rsidR="009E7A7E" w:rsidRPr="00B936C9" w:rsidRDefault="009E7A7E" w:rsidP="005E64DF">
            <w:pPr>
              <w:jc w:val="center"/>
              <w:rPr>
                <w:sz w:val="22"/>
                <w:szCs w:val="22"/>
              </w:rPr>
            </w:pPr>
            <w:r w:rsidRPr="00B936C9">
              <w:rPr>
                <w:sz w:val="22"/>
                <w:szCs w:val="22"/>
              </w:rPr>
              <w:t>240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432</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Simono Dacho </w:t>
            </w:r>
          </w:p>
        </w:tc>
        <w:tc>
          <w:tcPr>
            <w:tcW w:w="1537" w:type="dxa"/>
          </w:tcPr>
          <w:p w:rsidR="009E7A7E" w:rsidRPr="00B936C9" w:rsidRDefault="009E7A7E" w:rsidP="005E64DF">
            <w:pPr>
              <w:jc w:val="center"/>
              <w:rPr>
                <w:sz w:val="22"/>
                <w:szCs w:val="22"/>
              </w:rPr>
            </w:pPr>
            <w:r w:rsidRPr="00B936C9">
              <w:rPr>
                <w:sz w:val="22"/>
                <w:szCs w:val="22"/>
              </w:rPr>
              <w:t>966</w:t>
            </w:r>
          </w:p>
        </w:tc>
        <w:tc>
          <w:tcPr>
            <w:tcW w:w="1290" w:type="dxa"/>
          </w:tcPr>
          <w:p w:rsidR="009E7A7E" w:rsidRPr="00B936C9" w:rsidRDefault="009E7A7E" w:rsidP="005E64DF">
            <w:pPr>
              <w:jc w:val="center"/>
              <w:rPr>
                <w:sz w:val="22"/>
                <w:szCs w:val="22"/>
              </w:rPr>
            </w:pPr>
            <w:r w:rsidRPr="00B936C9">
              <w:rPr>
                <w:sz w:val="22"/>
                <w:szCs w:val="22"/>
              </w:rPr>
              <w:t>384</w:t>
            </w:r>
          </w:p>
        </w:tc>
        <w:tc>
          <w:tcPr>
            <w:tcW w:w="1425" w:type="dxa"/>
          </w:tcPr>
          <w:p w:rsidR="009E7A7E" w:rsidRPr="00B936C9" w:rsidRDefault="009E7A7E" w:rsidP="005E64DF">
            <w:pPr>
              <w:jc w:val="center"/>
              <w:rPr>
                <w:sz w:val="22"/>
                <w:szCs w:val="22"/>
              </w:rPr>
            </w:pPr>
            <w:r w:rsidRPr="00B936C9">
              <w:rPr>
                <w:sz w:val="22"/>
                <w:szCs w:val="22"/>
              </w:rPr>
              <w:t>480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864</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Prano Mašioto </w:t>
            </w:r>
          </w:p>
        </w:tc>
        <w:tc>
          <w:tcPr>
            <w:tcW w:w="1537" w:type="dxa"/>
          </w:tcPr>
          <w:p w:rsidR="009E7A7E" w:rsidRPr="00B936C9" w:rsidRDefault="009E7A7E" w:rsidP="005E64DF">
            <w:pPr>
              <w:jc w:val="center"/>
              <w:rPr>
                <w:sz w:val="22"/>
                <w:szCs w:val="22"/>
              </w:rPr>
            </w:pPr>
            <w:r w:rsidRPr="00B936C9">
              <w:rPr>
                <w:sz w:val="22"/>
                <w:szCs w:val="22"/>
              </w:rPr>
              <w:t>554</w:t>
            </w:r>
          </w:p>
        </w:tc>
        <w:tc>
          <w:tcPr>
            <w:tcW w:w="1290" w:type="dxa"/>
          </w:tcPr>
          <w:p w:rsidR="009E7A7E" w:rsidRPr="00B936C9" w:rsidRDefault="009E7A7E" w:rsidP="005E64DF">
            <w:pPr>
              <w:jc w:val="center"/>
              <w:rPr>
                <w:sz w:val="22"/>
                <w:szCs w:val="22"/>
              </w:rPr>
            </w:pPr>
            <w:r w:rsidRPr="00B936C9">
              <w:rPr>
                <w:sz w:val="22"/>
                <w:szCs w:val="22"/>
              </w:rPr>
              <w:t>384</w:t>
            </w:r>
          </w:p>
        </w:tc>
        <w:tc>
          <w:tcPr>
            <w:tcW w:w="1425" w:type="dxa"/>
          </w:tcPr>
          <w:p w:rsidR="009E7A7E" w:rsidRPr="00B936C9" w:rsidRDefault="009E7A7E" w:rsidP="005E64DF">
            <w:pPr>
              <w:jc w:val="center"/>
              <w:rPr>
                <w:sz w:val="22"/>
                <w:szCs w:val="22"/>
              </w:rPr>
            </w:pPr>
            <w:r w:rsidRPr="00B936C9">
              <w:rPr>
                <w:sz w:val="22"/>
                <w:szCs w:val="22"/>
              </w:rPr>
              <w:t>360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744</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Martyno Mažvydo </w:t>
            </w:r>
          </w:p>
        </w:tc>
        <w:tc>
          <w:tcPr>
            <w:tcW w:w="1537" w:type="dxa"/>
          </w:tcPr>
          <w:p w:rsidR="009E7A7E" w:rsidRPr="00B936C9" w:rsidRDefault="009E7A7E" w:rsidP="005E64DF">
            <w:pPr>
              <w:jc w:val="center"/>
              <w:rPr>
                <w:sz w:val="22"/>
                <w:szCs w:val="22"/>
              </w:rPr>
            </w:pPr>
            <w:r w:rsidRPr="00B936C9">
              <w:rPr>
                <w:sz w:val="22"/>
                <w:szCs w:val="22"/>
              </w:rPr>
              <w:t>803</w:t>
            </w:r>
          </w:p>
        </w:tc>
        <w:tc>
          <w:tcPr>
            <w:tcW w:w="1290" w:type="dxa"/>
          </w:tcPr>
          <w:p w:rsidR="009E7A7E" w:rsidRPr="00B936C9" w:rsidRDefault="009E7A7E" w:rsidP="005E64DF">
            <w:pPr>
              <w:jc w:val="center"/>
              <w:rPr>
                <w:sz w:val="22"/>
                <w:szCs w:val="22"/>
              </w:rPr>
            </w:pPr>
            <w:r w:rsidRPr="00B936C9">
              <w:rPr>
                <w:sz w:val="22"/>
                <w:szCs w:val="22"/>
              </w:rPr>
              <w:t>384</w:t>
            </w:r>
          </w:p>
        </w:tc>
        <w:tc>
          <w:tcPr>
            <w:tcW w:w="1425" w:type="dxa"/>
          </w:tcPr>
          <w:p w:rsidR="009E7A7E" w:rsidRPr="00B936C9" w:rsidRDefault="009E7A7E" w:rsidP="005E64DF">
            <w:pPr>
              <w:jc w:val="center"/>
              <w:rPr>
                <w:sz w:val="22"/>
                <w:szCs w:val="22"/>
              </w:rPr>
            </w:pPr>
            <w:r w:rsidRPr="00B936C9">
              <w:rPr>
                <w:sz w:val="22"/>
                <w:szCs w:val="22"/>
              </w:rPr>
              <w:t>360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744</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lastRenderedPageBreak/>
              <w:t xml:space="preserve">Sendvario </w:t>
            </w:r>
          </w:p>
        </w:tc>
        <w:tc>
          <w:tcPr>
            <w:tcW w:w="1537" w:type="dxa"/>
          </w:tcPr>
          <w:p w:rsidR="009E7A7E" w:rsidRPr="00B936C9" w:rsidRDefault="009E7A7E" w:rsidP="005E64DF">
            <w:pPr>
              <w:jc w:val="center"/>
              <w:rPr>
                <w:sz w:val="22"/>
                <w:szCs w:val="22"/>
              </w:rPr>
            </w:pPr>
            <w:r w:rsidRPr="00B936C9">
              <w:rPr>
                <w:sz w:val="22"/>
                <w:szCs w:val="22"/>
              </w:rPr>
              <w:t>334</w:t>
            </w:r>
          </w:p>
        </w:tc>
        <w:tc>
          <w:tcPr>
            <w:tcW w:w="1290" w:type="dxa"/>
          </w:tcPr>
          <w:p w:rsidR="009E7A7E" w:rsidRPr="00B936C9" w:rsidRDefault="009E7A7E" w:rsidP="005E64DF">
            <w:pPr>
              <w:jc w:val="center"/>
              <w:rPr>
                <w:sz w:val="22"/>
                <w:szCs w:val="22"/>
              </w:rPr>
            </w:pPr>
            <w:r w:rsidRPr="00B936C9">
              <w:rPr>
                <w:sz w:val="22"/>
                <w:szCs w:val="22"/>
              </w:rPr>
              <w:t>288</w:t>
            </w:r>
          </w:p>
        </w:tc>
        <w:tc>
          <w:tcPr>
            <w:tcW w:w="1425" w:type="dxa"/>
          </w:tcPr>
          <w:p w:rsidR="009E7A7E" w:rsidRPr="00B936C9" w:rsidRDefault="009E7A7E" w:rsidP="005E64DF">
            <w:pPr>
              <w:jc w:val="center"/>
              <w:rPr>
                <w:sz w:val="22"/>
                <w:szCs w:val="22"/>
              </w:rPr>
            </w:pPr>
            <w:r w:rsidRPr="00B936C9">
              <w:rPr>
                <w:sz w:val="22"/>
                <w:szCs w:val="22"/>
              </w:rPr>
              <w:t>300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588</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„Smeltės“ </w:t>
            </w:r>
          </w:p>
        </w:tc>
        <w:tc>
          <w:tcPr>
            <w:tcW w:w="1537" w:type="dxa"/>
          </w:tcPr>
          <w:p w:rsidR="009E7A7E" w:rsidRPr="00B936C9" w:rsidRDefault="009E7A7E" w:rsidP="005E64DF">
            <w:pPr>
              <w:jc w:val="center"/>
              <w:rPr>
                <w:sz w:val="22"/>
                <w:szCs w:val="22"/>
              </w:rPr>
            </w:pPr>
            <w:r w:rsidRPr="00B936C9">
              <w:rPr>
                <w:sz w:val="22"/>
                <w:szCs w:val="22"/>
              </w:rPr>
              <w:t>526</w:t>
            </w:r>
          </w:p>
        </w:tc>
        <w:tc>
          <w:tcPr>
            <w:tcW w:w="1290" w:type="dxa"/>
          </w:tcPr>
          <w:p w:rsidR="009E7A7E" w:rsidRPr="00B936C9" w:rsidRDefault="009E7A7E" w:rsidP="005E64DF">
            <w:pPr>
              <w:jc w:val="center"/>
              <w:rPr>
                <w:sz w:val="22"/>
                <w:szCs w:val="22"/>
              </w:rPr>
            </w:pPr>
            <w:r w:rsidRPr="00B936C9">
              <w:rPr>
                <w:sz w:val="22"/>
                <w:szCs w:val="22"/>
              </w:rPr>
              <w:t>384</w:t>
            </w:r>
          </w:p>
        </w:tc>
        <w:tc>
          <w:tcPr>
            <w:tcW w:w="1425" w:type="dxa"/>
          </w:tcPr>
          <w:p w:rsidR="009E7A7E" w:rsidRPr="00B936C9" w:rsidRDefault="009E7A7E" w:rsidP="005E64DF">
            <w:pPr>
              <w:jc w:val="center"/>
              <w:rPr>
                <w:sz w:val="22"/>
                <w:szCs w:val="22"/>
              </w:rPr>
            </w:pPr>
            <w:r w:rsidRPr="00B936C9">
              <w:rPr>
                <w:sz w:val="22"/>
                <w:szCs w:val="22"/>
              </w:rPr>
              <w:t>480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864</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Liudviko Stulpino </w:t>
            </w:r>
          </w:p>
        </w:tc>
        <w:tc>
          <w:tcPr>
            <w:tcW w:w="1537" w:type="dxa"/>
          </w:tcPr>
          <w:p w:rsidR="009E7A7E" w:rsidRPr="00B936C9" w:rsidRDefault="009E7A7E" w:rsidP="005E64DF">
            <w:pPr>
              <w:jc w:val="center"/>
              <w:rPr>
                <w:sz w:val="22"/>
                <w:szCs w:val="22"/>
              </w:rPr>
            </w:pPr>
            <w:r w:rsidRPr="00B936C9">
              <w:rPr>
                <w:sz w:val="22"/>
                <w:szCs w:val="22"/>
              </w:rPr>
              <w:t>657</w:t>
            </w:r>
          </w:p>
        </w:tc>
        <w:tc>
          <w:tcPr>
            <w:tcW w:w="1290" w:type="dxa"/>
          </w:tcPr>
          <w:p w:rsidR="009E7A7E" w:rsidRPr="00B936C9" w:rsidRDefault="009E7A7E" w:rsidP="005E64DF">
            <w:pPr>
              <w:jc w:val="center"/>
              <w:rPr>
                <w:sz w:val="22"/>
                <w:szCs w:val="22"/>
              </w:rPr>
            </w:pPr>
            <w:r w:rsidRPr="00B936C9">
              <w:rPr>
                <w:sz w:val="22"/>
                <w:szCs w:val="22"/>
              </w:rPr>
              <w:t>384</w:t>
            </w:r>
          </w:p>
        </w:tc>
        <w:tc>
          <w:tcPr>
            <w:tcW w:w="1425" w:type="dxa"/>
          </w:tcPr>
          <w:p w:rsidR="009E7A7E" w:rsidRPr="00B936C9" w:rsidRDefault="009E7A7E" w:rsidP="005E64DF">
            <w:pPr>
              <w:jc w:val="center"/>
              <w:rPr>
                <w:sz w:val="22"/>
                <w:szCs w:val="22"/>
              </w:rPr>
            </w:pPr>
            <w:r w:rsidRPr="00B936C9">
              <w:rPr>
                <w:sz w:val="22"/>
                <w:szCs w:val="22"/>
              </w:rPr>
              <w:t>360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744</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Tauralaukio </w:t>
            </w:r>
          </w:p>
        </w:tc>
        <w:tc>
          <w:tcPr>
            <w:tcW w:w="1537" w:type="dxa"/>
          </w:tcPr>
          <w:p w:rsidR="009E7A7E" w:rsidRPr="00B936C9" w:rsidRDefault="009E7A7E" w:rsidP="005E64DF">
            <w:pPr>
              <w:jc w:val="center"/>
              <w:rPr>
                <w:sz w:val="22"/>
                <w:szCs w:val="22"/>
              </w:rPr>
            </w:pPr>
            <w:r w:rsidRPr="00B936C9">
              <w:rPr>
                <w:sz w:val="22"/>
                <w:szCs w:val="22"/>
              </w:rPr>
              <w:t>180</w:t>
            </w:r>
          </w:p>
        </w:tc>
        <w:tc>
          <w:tcPr>
            <w:tcW w:w="1290" w:type="dxa"/>
          </w:tcPr>
          <w:p w:rsidR="009E7A7E" w:rsidRPr="00B936C9" w:rsidRDefault="009E7A7E" w:rsidP="005E64DF">
            <w:pPr>
              <w:jc w:val="center"/>
              <w:rPr>
                <w:sz w:val="22"/>
                <w:szCs w:val="22"/>
              </w:rPr>
            </w:pPr>
            <w:r w:rsidRPr="00B936C9">
              <w:rPr>
                <w:sz w:val="22"/>
                <w:szCs w:val="22"/>
              </w:rPr>
              <w:t>72</w:t>
            </w:r>
          </w:p>
        </w:tc>
        <w:tc>
          <w:tcPr>
            <w:tcW w:w="1425" w:type="dxa"/>
          </w:tcPr>
          <w:p w:rsidR="009E7A7E" w:rsidRPr="00B936C9" w:rsidRDefault="009E7A7E" w:rsidP="005E64DF">
            <w:pPr>
              <w:jc w:val="center"/>
              <w:rPr>
                <w:sz w:val="22"/>
                <w:szCs w:val="22"/>
              </w:rPr>
            </w:pPr>
            <w:r w:rsidRPr="00B936C9">
              <w:rPr>
                <w:sz w:val="22"/>
                <w:szCs w:val="22"/>
              </w:rPr>
              <w:t>60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132</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„Verdenės“ </w:t>
            </w:r>
          </w:p>
        </w:tc>
        <w:tc>
          <w:tcPr>
            <w:tcW w:w="1537" w:type="dxa"/>
          </w:tcPr>
          <w:p w:rsidR="009E7A7E" w:rsidRPr="00B936C9" w:rsidRDefault="009E7A7E" w:rsidP="005E64DF">
            <w:pPr>
              <w:jc w:val="center"/>
              <w:rPr>
                <w:sz w:val="22"/>
                <w:szCs w:val="22"/>
              </w:rPr>
            </w:pPr>
            <w:r w:rsidRPr="00B936C9">
              <w:rPr>
                <w:sz w:val="22"/>
                <w:szCs w:val="22"/>
              </w:rPr>
              <w:t>822</w:t>
            </w:r>
          </w:p>
        </w:tc>
        <w:tc>
          <w:tcPr>
            <w:tcW w:w="1290" w:type="dxa"/>
          </w:tcPr>
          <w:p w:rsidR="009E7A7E" w:rsidRPr="00B936C9" w:rsidRDefault="009E7A7E" w:rsidP="005E64DF">
            <w:pPr>
              <w:jc w:val="center"/>
              <w:rPr>
                <w:sz w:val="22"/>
                <w:szCs w:val="22"/>
              </w:rPr>
            </w:pPr>
            <w:r w:rsidRPr="00B936C9">
              <w:rPr>
                <w:sz w:val="22"/>
                <w:szCs w:val="22"/>
              </w:rPr>
              <w:t>384</w:t>
            </w:r>
          </w:p>
        </w:tc>
        <w:tc>
          <w:tcPr>
            <w:tcW w:w="1425" w:type="dxa"/>
          </w:tcPr>
          <w:p w:rsidR="009E7A7E" w:rsidRPr="00B936C9" w:rsidRDefault="009E7A7E" w:rsidP="005E64DF">
            <w:pPr>
              <w:jc w:val="center"/>
              <w:rPr>
                <w:sz w:val="22"/>
                <w:szCs w:val="22"/>
              </w:rPr>
            </w:pPr>
            <w:r w:rsidRPr="00B936C9">
              <w:rPr>
                <w:sz w:val="22"/>
                <w:szCs w:val="22"/>
              </w:rPr>
              <w:t>480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864</w:t>
            </w:r>
          </w:p>
        </w:tc>
      </w:tr>
      <w:tr w:rsidR="009E7A7E" w:rsidRPr="00B936C9" w:rsidTr="00CD67D1">
        <w:trPr>
          <w:trHeight w:val="24"/>
        </w:trPr>
        <w:tc>
          <w:tcPr>
            <w:tcW w:w="2732" w:type="dxa"/>
          </w:tcPr>
          <w:p w:rsidR="009E7A7E" w:rsidRPr="00B936C9" w:rsidRDefault="009E7A7E" w:rsidP="005E64DF">
            <w:pPr>
              <w:rPr>
                <w:sz w:val="22"/>
                <w:szCs w:val="22"/>
              </w:rPr>
            </w:pPr>
            <w:r w:rsidRPr="00B936C9">
              <w:rPr>
                <w:sz w:val="22"/>
                <w:szCs w:val="22"/>
              </w:rPr>
              <w:t xml:space="preserve">„Versmės“ </w:t>
            </w:r>
          </w:p>
        </w:tc>
        <w:tc>
          <w:tcPr>
            <w:tcW w:w="1537" w:type="dxa"/>
          </w:tcPr>
          <w:p w:rsidR="009E7A7E" w:rsidRPr="00B936C9" w:rsidRDefault="009E7A7E" w:rsidP="005E64DF">
            <w:pPr>
              <w:jc w:val="center"/>
              <w:rPr>
                <w:sz w:val="22"/>
                <w:szCs w:val="22"/>
              </w:rPr>
            </w:pPr>
            <w:r w:rsidRPr="00B936C9">
              <w:rPr>
                <w:sz w:val="22"/>
                <w:szCs w:val="22"/>
              </w:rPr>
              <w:t>951</w:t>
            </w:r>
          </w:p>
        </w:tc>
        <w:tc>
          <w:tcPr>
            <w:tcW w:w="1290" w:type="dxa"/>
          </w:tcPr>
          <w:p w:rsidR="009E7A7E" w:rsidRPr="00B936C9" w:rsidRDefault="009E7A7E" w:rsidP="005E64DF">
            <w:pPr>
              <w:jc w:val="center"/>
              <w:rPr>
                <w:sz w:val="22"/>
                <w:szCs w:val="22"/>
              </w:rPr>
            </w:pPr>
            <w:r w:rsidRPr="00B936C9">
              <w:rPr>
                <w:sz w:val="22"/>
                <w:szCs w:val="22"/>
              </w:rPr>
              <w:t>384</w:t>
            </w:r>
          </w:p>
        </w:tc>
        <w:tc>
          <w:tcPr>
            <w:tcW w:w="1425" w:type="dxa"/>
          </w:tcPr>
          <w:p w:rsidR="009E7A7E" w:rsidRPr="00B936C9" w:rsidRDefault="009E7A7E" w:rsidP="005E64DF">
            <w:pPr>
              <w:tabs>
                <w:tab w:val="left" w:pos="614"/>
              </w:tabs>
              <w:jc w:val="center"/>
              <w:rPr>
                <w:sz w:val="22"/>
                <w:szCs w:val="22"/>
              </w:rPr>
            </w:pPr>
            <w:r w:rsidRPr="00B936C9">
              <w:rPr>
                <w:sz w:val="22"/>
                <w:szCs w:val="22"/>
              </w:rPr>
              <w:t>480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864</w:t>
            </w:r>
          </w:p>
        </w:tc>
      </w:tr>
      <w:tr w:rsidR="009E7A7E" w:rsidRPr="00B936C9" w:rsidTr="00CD67D1">
        <w:trPr>
          <w:trHeight w:val="68"/>
        </w:trPr>
        <w:tc>
          <w:tcPr>
            <w:tcW w:w="2732" w:type="dxa"/>
          </w:tcPr>
          <w:p w:rsidR="009E7A7E" w:rsidRPr="00B936C9" w:rsidRDefault="009E7A7E" w:rsidP="005E64DF">
            <w:pPr>
              <w:jc w:val="right"/>
              <w:rPr>
                <w:b/>
                <w:sz w:val="22"/>
                <w:szCs w:val="22"/>
              </w:rPr>
            </w:pPr>
            <w:r w:rsidRPr="00B936C9">
              <w:rPr>
                <w:b/>
                <w:sz w:val="22"/>
                <w:szCs w:val="22"/>
              </w:rPr>
              <w:t xml:space="preserve">Iš viso </w:t>
            </w:r>
          </w:p>
        </w:tc>
        <w:tc>
          <w:tcPr>
            <w:tcW w:w="1537" w:type="dxa"/>
          </w:tcPr>
          <w:p w:rsidR="009E7A7E" w:rsidRPr="00B936C9" w:rsidRDefault="009E7A7E" w:rsidP="005E64DF">
            <w:pPr>
              <w:jc w:val="center"/>
              <w:rPr>
                <w:b/>
                <w:color w:val="000000"/>
                <w:sz w:val="22"/>
                <w:szCs w:val="22"/>
              </w:rPr>
            </w:pPr>
            <w:r w:rsidRPr="00B936C9">
              <w:rPr>
                <w:b/>
                <w:color w:val="000000"/>
                <w:sz w:val="22"/>
                <w:szCs w:val="22"/>
              </w:rPr>
              <w:t>6149</w:t>
            </w:r>
          </w:p>
        </w:tc>
        <w:tc>
          <w:tcPr>
            <w:tcW w:w="1290" w:type="dxa"/>
            <w:vAlign w:val="bottom"/>
          </w:tcPr>
          <w:p w:rsidR="009E7A7E" w:rsidRPr="00B936C9" w:rsidRDefault="009E7A7E" w:rsidP="005E64DF">
            <w:pPr>
              <w:jc w:val="center"/>
              <w:rPr>
                <w:b/>
                <w:color w:val="000000"/>
                <w:sz w:val="22"/>
                <w:szCs w:val="22"/>
              </w:rPr>
            </w:pPr>
            <w:r w:rsidRPr="00B936C9">
              <w:rPr>
                <w:b/>
                <w:color w:val="000000"/>
                <w:sz w:val="22"/>
                <w:szCs w:val="22"/>
              </w:rPr>
              <w:t>3240</w:t>
            </w:r>
          </w:p>
        </w:tc>
        <w:tc>
          <w:tcPr>
            <w:tcW w:w="1425" w:type="dxa"/>
            <w:vAlign w:val="bottom"/>
          </w:tcPr>
          <w:p w:rsidR="009E7A7E" w:rsidRPr="00B936C9" w:rsidRDefault="009E7A7E" w:rsidP="005E64DF">
            <w:pPr>
              <w:jc w:val="center"/>
              <w:rPr>
                <w:b/>
                <w:color w:val="000000"/>
                <w:sz w:val="22"/>
                <w:szCs w:val="22"/>
              </w:rPr>
            </w:pPr>
            <w:r w:rsidRPr="00B936C9">
              <w:rPr>
                <w:b/>
                <w:color w:val="000000"/>
                <w:sz w:val="22"/>
                <w:szCs w:val="22"/>
              </w:rPr>
              <w:t>3600</w:t>
            </w:r>
          </w:p>
        </w:tc>
        <w:tc>
          <w:tcPr>
            <w:tcW w:w="1238" w:type="dxa"/>
            <w:vAlign w:val="bottom"/>
          </w:tcPr>
          <w:p w:rsidR="009E7A7E" w:rsidRPr="00B936C9" w:rsidRDefault="009E7A7E" w:rsidP="005E64DF">
            <w:pPr>
              <w:jc w:val="center"/>
              <w:rPr>
                <w:b/>
                <w:color w:val="000000"/>
                <w:sz w:val="22"/>
                <w:szCs w:val="22"/>
              </w:rPr>
            </w:pPr>
            <w:r w:rsidRPr="00B936C9">
              <w:rPr>
                <w:b/>
                <w:color w:val="000000"/>
                <w:sz w:val="22"/>
                <w:szCs w:val="22"/>
              </w:rPr>
              <w:t>–</w:t>
            </w:r>
          </w:p>
        </w:tc>
        <w:tc>
          <w:tcPr>
            <w:tcW w:w="1417" w:type="dxa"/>
            <w:vAlign w:val="bottom"/>
          </w:tcPr>
          <w:p w:rsidR="009E7A7E" w:rsidRPr="00B936C9" w:rsidRDefault="009E7A7E" w:rsidP="005E64DF">
            <w:pPr>
              <w:jc w:val="center"/>
              <w:rPr>
                <w:b/>
                <w:color w:val="000000"/>
                <w:sz w:val="22"/>
                <w:szCs w:val="22"/>
              </w:rPr>
            </w:pPr>
            <w:r w:rsidRPr="00B936C9">
              <w:rPr>
                <w:b/>
                <w:color w:val="000000"/>
                <w:sz w:val="22"/>
                <w:szCs w:val="22"/>
              </w:rPr>
              <w:t>6840</w:t>
            </w:r>
          </w:p>
        </w:tc>
      </w:tr>
      <w:tr w:rsidR="009E7A7E" w:rsidRPr="00B936C9" w:rsidTr="00CD67D1">
        <w:trPr>
          <w:trHeight w:val="46"/>
        </w:trPr>
        <w:tc>
          <w:tcPr>
            <w:tcW w:w="9639" w:type="dxa"/>
            <w:gridSpan w:val="6"/>
          </w:tcPr>
          <w:p w:rsidR="009E7A7E" w:rsidRPr="00B936C9" w:rsidRDefault="009E7A7E" w:rsidP="005E64DF">
            <w:pPr>
              <w:jc w:val="center"/>
              <w:rPr>
                <w:b/>
                <w:sz w:val="22"/>
                <w:szCs w:val="22"/>
              </w:rPr>
            </w:pPr>
            <w:r w:rsidRPr="00B936C9">
              <w:rPr>
                <w:b/>
                <w:sz w:val="22"/>
                <w:szCs w:val="22"/>
              </w:rPr>
              <w:t>Pagrindinės mokyklos</w:t>
            </w:r>
          </w:p>
        </w:tc>
      </w:tr>
      <w:tr w:rsidR="009E7A7E" w:rsidRPr="00B936C9" w:rsidTr="00CD67D1">
        <w:trPr>
          <w:trHeight w:val="46"/>
        </w:trPr>
        <w:tc>
          <w:tcPr>
            <w:tcW w:w="2732" w:type="dxa"/>
          </w:tcPr>
          <w:p w:rsidR="009E7A7E" w:rsidRPr="00B936C9" w:rsidRDefault="009E7A7E" w:rsidP="005E64DF">
            <w:pPr>
              <w:rPr>
                <w:sz w:val="22"/>
                <w:szCs w:val="22"/>
              </w:rPr>
            </w:pPr>
            <w:r w:rsidRPr="00B936C9">
              <w:rPr>
                <w:sz w:val="22"/>
                <w:szCs w:val="22"/>
              </w:rPr>
              <w:t xml:space="preserve">Gedminų </w:t>
            </w:r>
          </w:p>
        </w:tc>
        <w:tc>
          <w:tcPr>
            <w:tcW w:w="1537" w:type="dxa"/>
          </w:tcPr>
          <w:p w:rsidR="009E7A7E" w:rsidRPr="00B936C9" w:rsidRDefault="009E7A7E" w:rsidP="005E64DF">
            <w:pPr>
              <w:jc w:val="center"/>
              <w:rPr>
                <w:sz w:val="22"/>
                <w:szCs w:val="22"/>
              </w:rPr>
            </w:pPr>
            <w:r w:rsidRPr="00B936C9">
              <w:rPr>
                <w:sz w:val="22"/>
                <w:szCs w:val="22"/>
              </w:rPr>
              <w:t>866</w:t>
            </w:r>
          </w:p>
        </w:tc>
        <w:tc>
          <w:tcPr>
            <w:tcW w:w="1290" w:type="dxa"/>
          </w:tcPr>
          <w:p w:rsidR="009E7A7E" w:rsidRPr="00B936C9" w:rsidRDefault="009E7A7E" w:rsidP="005E64DF">
            <w:pPr>
              <w:jc w:val="center"/>
              <w:rPr>
                <w:color w:val="000000"/>
                <w:sz w:val="22"/>
                <w:szCs w:val="22"/>
              </w:rPr>
            </w:pPr>
            <w:r w:rsidRPr="00B936C9">
              <w:rPr>
                <w:color w:val="000000"/>
                <w:sz w:val="22"/>
                <w:szCs w:val="22"/>
              </w:rPr>
              <w:t>384</w:t>
            </w:r>
          </w:p>
        </w:tc>
        <w:tc>
          <w:tcPr>
            <w:tcW w:w="1425" w:type="dxa"/>
          </w:tcPr>
          <w:p w:rsidR="009E7A7E" w:rsidRPr="00B936C9" w:rsidRDefault="009E7A7E" w:rsidP="005E64DF">
            <w:pPr>
              <w:jc w:val="center"/>
              <w:rPr>
                <w:color w:val="000000"/>
                <w:sz w:val="22"/>
                <w:szCs w:val="22"/>
              </w:rPr>
            </w:pPr>
            <w:r w:rsidRPr="00B936C9">
              <w:rPr>
                <w:color w:val="000000"/>
                <w:sz w:val="22"/>
                <w:szCs w:val="22"/>
              </w:rPr>
              <w:t>480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color w:val="000000"/>
                <w:sz w:val="22"/>
                <w:szCs w:val="22"/>
              </w:rPr>
            </w:pPr>
            <w:r w:rsidRPr="00B936C9">
              <w:rPr>
                <w:color w:val="000000"/>
                <w:sz w:val="22"/>
                <w:szCs w:val="22"/>
              </w:rPr>
              <w:t>864</w:t>
            </w:r>
          </w:p>
        </w:tc>
      </w:tr>
      <w:tr w:rsidR="009E7A7E" w:rsidRPr="00B936C9" w:rsidTr="00CD67D1">
        <w:trPr>
          <w:trHeight w:val="34"/>
        </w:trPr>
        <w:tc>
          <w:tcPr>
            <w:tcW w:w="2732" w:type="dxa"/>
          </w:tcPr>
          <w:p w:rsidR="009E7A7E" w:rsidRPr="00B936C9" w:rsidRDefault="009E7A7E" w:rsidP="005E64DF">
            <w:pPr>
              <w:rPr>
                <w:sz w:val="22"/>
                <w:szCs w:val="22"/>
              </w:rPr>
            </w:pPr>
            <w:r w:rsidRPr="00B936C9">
              <w:rPr>
                <w:sz w:val="22"/>
                <w:szCs w:val="22"/>
              </w:rPr>
              <w:t xml:space="preserve">Maksimo Gorkio </w:t>
            </w:r>
          </w:p>
        </w:tc>
        <w:tc>
          <w:tcPr>
            <w:tcW w:w="1537" w:type="dxa"/>
          </w:tcPr>
          <w:p w:rsidR="009E7A7E" w:rsidRPr="00B936C9" w:rsidRDefault="009E7A7E" w:rsidP="005E64DF">
            <w:pPr>
              <w:jc w:val="center"/>
              <w:rPr>
                <w:sz w:val="22"/>
                <w:szCs w:val="22"/>
              </w:rPr>
            </w:pPr>
            <w:r w:rsidRPr="00B936C9">
              <w:rPr>
                <w:sz w:val="22"/>
                <w:szCs w:val="22"/>
              </w:rPr>
              <w:t>606</w:t>
            </w:r>
          </w:p>
        </w:tc>
        <w:tc>
          <w:tcPr>
            <w:tcW w:w="1290" w:type="dxa"/>
          </w:tcPr>
          <w:p w:rsidR="009E7A7E" w:rsidRPr="00B936C9" w:rsidRDefault="009E7A7E" w:rsidP="005E64DF">
            <w:pPr>
              <w:jc w:val="center"/>
              <w:rPr>
                <w:sz w:val="22"/>
                <w:szCs w:val="22"/>
              </w:rPr>
            </w:pPr>
            <w:r w:rsidRPr="00B936C9">
              <w:rPr>
                <w:sz w:val="22"/>
                <w:szCs w:val="22"/>
              </w:rPr>
              <w:t>336</w:t>
            </w:r>
          </w:p>
        </w:tc>
        <w:tc>
          <w:tcPr>
            <w:tcW w:w="1425" w:type="dxa"/>
          </w:tcPr>
          <w:p w:rsidR="009E7A7E" w:rsidRPr="00B936C9" w:rsidRDefault="009E7A7E" w:rsidP="005E64DF">
            <w:pPr>
              <w:jc w:val="center"/>
              <w:rPr>
                <w:sz w:val="22"/>
                <w:szCs w:val="22"/>
              </w:rPr>
            </w:pPr>
            <w:r w:rsidRPr="00B936C9">
              <w:rPr>
                <w:sz w:val="22"/>
                <w:szCs w:val="22"/>
              </w:rPr>
              <w:t>420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756</w:t>
            </w:r>
          </w:p>
        </w:tc>
      </w:tr>
      <w:tr w:rsidR="009E7A7E" w:rsidRPr="00B936C9" w:rsidTr="00CD67D1">
        <w:trPr>
          <w:trHeight w:val="34"/>
        </w:trPr>
        <w:tc>
          <w:tcPr>
            <w:tcW w:w="2732" w:type="dxa"/>
          </w:tcPr>
          <w:p w:rsidR="009E7A7E" w:rsidRPr="00B936C9" w:rsidRDefault="009E7A7E" w:rsidP="005E64DF">
            <w:pPr>
              <w:rPr>
                <w:sz w:val="22"/>
                <w:szCs w:val="22"/>
              </w:rPr>
            </w:pPr>
            <w:r w:rsidRPr="00B936C9">
              <w:rPr>
                <w:sz w:val="22"/>
                <w:szCs w:val="22"/>
              </w:rPr>
              <w:t xml:space="preserve">Andrejaus Rubliovo </w:t>
            </w:r>
          </w:p>
        </w:tc>
        <w:tc>
          <w:tcPr>
            <w:tcW w:w="1537" w:type="dxa"/>
          </w:tcPr>
          <w:p w:rsidR="009E7A7E" w:rsidRPr="00B936C9" w:rsidRDefault="009E7A7E" w:rsidP="005E64DF">
            <w:pPr>
              <w:jc w:val="center"/>
              <w:rPr>
                <w:sz w:val="22"/>
                <w:szCs w:val="22"/>
              </w:rPr>
            </w:pPr>
            <w:r w:rsidRPr="00B936C9">
              <w:rPr>
                <w:sz w:val="22"/>
                <w:szCs w:val="22"/>
              </w:rPr>
              <w:t>170</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46"/>
        </w:trPr>
        <w:tc>
          <w:tcPr>
            <w:tcW w:w="2732" w:type="dxa"/>
          </w:tcPr>
          <w:p w:rsidR="009E7A7E" w:rsidRPr="00B936C9" w:rsidRDefault="009E7A7E" w:rsidP="005E64DF">
            <w:pPr>
              <w:rPr>
                <w:sz w:val="22"/>
                <w:szCs w:val="22"/>
              </w:rPr>
            </w:pPr>
            <w:r w:rsidRPr="00B936C9">
              <w:rPr>
                <w:sz w:val="22"/>
                <w:szCs w:val="22"/>
              </w:rPr>
              <w:t xml:space="preserve">„Pajūrio“ </w:t>
            </w:r>
          </w:p>
        </w:tc>
        <w:tc>
          <w:tcPr>
            <w:tcW w:w="1537" w:type="dxa"/>
          </w:tcPr>
          <w:p w:rsidR="009E7A7E" w:rsidRPr="00B936C9" w:rsidRDefault="009E7A7E" w:rsidP="005E64DF">
            <w:pPr>
              <w:jc w:val="center"/>
              <w:rPr>
                <w:sz w:val="22"/>
                <w:szCs w:val="22"/>
              </w:rPr>
            </w:pPr>
            <w:r w:rsidRPr="00B936C9">
              <w:rPr>
                <w:sz w:val="22"/>
                <w:szCs w:val="22"/>
              </w:rPr>
              <w:t>465</w:t>
            </w:r>
          </w:p>
        </w:tc>
        <w:tc>
          <w:tcPr>
            <w:tcW w:w="1290" w:type="dxa"/>
          </w:tcPr>
          <w:p w:rsidR="009E7A7E" w:rsidRPr="00B936C9" w:rsidRDefault="009E7A7E" w:rsidP="005E64DF">
            <w:pPr>
              <w:jc w:val="center"/>
              <w:rPr>
                <w:sz w:val="22"/>
                <w:szCs w:val="22"/>
              </w:rPr>
            </w:pPr>
            <w:r w:rsidRPr="00B936C9">
              <w:rPr>
                <w:sz w:val="22"/>
                <w:szCs w:val="22"/>
              </w:rPr>
              <w:t>288</w:t>
            </w:r>
          </w:p>
        </w:tc>
        <w:tc>
          <w:tcPr>
            <w:tcW w:w="1425" w:type="dxa"/>
          </w:tcPr>
          <w:p w:rsidR="009E7A7E" w:rsidRPr="00B936C9" w:rsidRDefault="009E7A7E" w:rsidP="005E64DF">
            <w:pPr>
              <w:jc w:val="center"/>
              <w:rPr>
                <w:sz w:val="22"/>
                <w:szCs w:val="22"/>
              </w:rPr>
            </w:pPr>
            <w:r w:rsidRPr="00B936C9">
              <w:rPr>
                <w:sz w:val="22"/>
                <w:szCs w:val="22"/>
              </w:rPr>
              <w:t>420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708</w:t>
            </w:r>
          </w:p>
        </w:tc>
      </w:tr>
      <w:tr w:rsidR="009E7A7E" w:rsidRPr="00B936C9" w:rsidTr="00CD67D1">
        <w:trPr>
          <w:trHeight w:val="33"/>
        </w:trPr>
        <w:tc>
          <w:tcPr>
            <w:tcW w:w="2732" w:type="dxa"/>
          </w:tcPr>
          <w:p w:rsidR="009E7A7E" w:rsidRPr="00B936C9" w:rsidRDefault="009E7A7E" w:rsidP="005E64DF">
            <w:pPr>
              <w:rPr>
                <w:sz w:val="22"/>
                <w:szCs w:val="22"/>
              </w:rPr>
            </w:pPr>
            <w:r w:rsidRPr="00B936C9">
              <w:rPr>
                <w:sz w:val="22"/>
                <w:szCs w:val="22"/>
              </w:rPr>
              <w:t xml:space="preserve">„Santarvės“ </w:t>
            </w:r>
          </w:p>
        </w:tc>
        <w:tc>
          <w:tcPr>
            <w:tcW w:w="1537" w:type="dxa"/>
          </w:tcPr>
          <w:p w:rsidR="009E7A7E" w:rsidRPr="00B936C9" w:rsidRDefault="009E7A7E" w:rsidP="005E64DF">
            <w:pPr>
              <w:jc w:val="center"/>
              <w:rPr>
                <w:sz w:val="22"/>
                <w:szCs w:val="22"/>
              </w:rPr>
            </w:pPr>
            <w:r w:rsidRPr="00B936C9">
              <w:rPr>
                <w:sz w:val="22"/>
                <w:szCs w:val="22"/>
              </w:rPr>
              <w:t>505</w:t>
            </w:r>
          </w:p>
        </w:tc>
        <w:tc>
          <w:tcPr>
            <w:tcW w:w="1290" w:type="dxa"/>
          </w:tcPr>
          <w:p w:rsidR="009E7A7E" w:rsidRPr="00B936C9" w:rsidRDefault="009E7A7E" w:rsidP="005E64DF">
            <w:pPr>
              <w:jc w:val="center"/>
              <w:rPr>
                <w:sz w:val="22"/>
                <w:szCs w:val="22"/>
              </w:rPr>
            </w:pPr>
            <w:r w:rsidRPr="00B936C9">
              <w:rPr>
                <w:sz w:val="22"/>
                <w:szCs w:val="22"/>
              </w:rPr>
              <w:t>336</w:t>
            </w:r>
          </w:p>
        </w:tc>
        <w:tc>
          <w:tcPr>
            <w:tcW w:w="1425" w:type="dxa"/>
          </w:tcPr>
          <w:p w:rsidR="009E7A7E" w:rsidRPr="00B936C9" w:rsidRDefault="009E7A7E" w:rsidP="005E64DF">
            <w:pPr>
              <w:jc w:val="center"/>
              <w:rPr>
                <w:sz w:val="22"/>
                <w:szCs w:val="22"/>
              </w:rPr>
            </w:pPr>
            <w:r w:rsidRPr="00B936C9">
              <w:rPr>
                <w:sz w:val="22"/>
                <w:szCs w:val="22"/>
              </w:rPr>
              <w:t>420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756</w:t>
            </w:r>
          </w:p>
        </w:tc>
      </w:tr>
      <w:tr w:rsidR="009E7A7E" w:rsidRPr="00B936C9" w:rsidTr="00CD67D1">
        <w:trPr>
          <w:trHeight w:val="32"/>
        </w:trPr>
        <w:tc>
          <w:tcPr>
            <w:tcW w:w="2732" w:type="dxa"/>
          </w:tcPr>
          <w:p w:rsidR="009E7A7E" w:rsidRPr="00B936C9" w:rsidRDefault="009E7A7E" w:rsidP="005E64DF">
            <w:pPr>
              <w:rPr>
                <w:sz w:val="22"/>
                <w:szCs w:val="22"/>
              </w:rPr>
            </w:pPr>
            <w:r w:rsidRPr="00B936C9">
              <w:rPr>
                <w:sz w:val="22"/>
                <w:szCs w:val="22"/>
              </w:rPr>
              <w:t xml:space="preserve">„Saulėtekio“ </w:t>
            </w:r>
          </w:p>
        </w:tc>
        <w:tc>
          <w:tcPr>
            <w:tcW w:w="1537" w:type="dxa"/>
          </w:tcPr>
          <w:p w:rsidR="009E7A7E" w:rsidRPr="00B936C9" w:rsidRDefault="009E7A7E" w:rsidP="005E64DF">
            <w:pPr>
              <w:jc w:val="center"/>
              <w:rPr>
                <w:sz w:val="22"/>
                <w:szCs w:val="22"/>
              </w:rPr>
            </w:pPr>
            <w:r w:rsidRPr="00B936C9">
              <w:rPr>
                <w:sz w:val="22"/>
                <w:szCs w:val="22"/>
              </w:rPr>
              <w:t>235</w:t>
            </w:r>
          </w:p>
        </w:tc>
        <w:tc>
          <w:tcPr>
            <w:tcW w:w="1290" w:type="dxa"/>
          </w:tcPr>
          <w:p w:rsidR="009E7A7E" w:rsidRPr="00B936C9" w:rsidRDefault="009E7A7E" w:rsidP="005E64DF">
            <w:pPr>
              <w:jc w:val="center"/>
              <w:rPr>
                <w:sz w:val="22"/>
                <w:szCs w:val="22"/>
              </w:rPr>
            </w:pPr>
            <w:r w:rsidRPr="00B936C9">
              <w:rPr>
                <w:sz w:val="22"/>
                <w:szCs w:val="22"/>
              </w:rPr>
              <w:t>192</w:t>
            </w:r>
          </w:p>
        </w:tc>
        <w:tc>
          <w:tcPr>
            <w:tcW w:w="1425" w:type="dxa"/>
          </w:tcPr>
          <w:p w:rsidR="009E7A7E" w:rsidRPr="00B936C9" w:rsidRDefault="009E7A7E" w:rsidP="005E64DF">
            <w:pPr>
              <w:jc w:val="center"/>
              <w:rPr>
                <w:sz w:val="22"/>
                <w:szCs w:val="22"/>
              </w:rPr>
            </w:pPr>
            <w:r w:rsidRPr="00B936C9">
              <w:rPr>
                <w:sz w:val="22"/>
                <w:szCs w:val="22"/>
              </w:rPr>
              <w:t>180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372</w:t>
            </w:r>
          </w:p>
        </w:tc>
      </w:tr>
      <w:tr w:rsidR="009E7A7E" w:rsidRPr="00B936C9" w:rsidTr="00CD67D1">
        <w:trPr>
          <w:trHeight w:val="32"/>
        </w:trPr>
        <w:tc>
          <w:tcPr>
            <w:tcW w:w="2732" w:type="dxa"/>
          </w:tcPr>
          <w:p w:rsidR="009E7A7E" w:rsidRPr="00B936C9" w:rsidRDefault="009E7A7E" w:rsidP="005E64DF">
            <w:pPr>
              <w:rPr>
                <w:sz w:val="22"/>
                <w:szCs w:val="22"/>
              </w:rPr>
            </w:pPr>
            <w:r w:rsidRPr="00B936C9">
              <w:rPr>
                <w:sz w:val="22"/>
                <w:szCs w:val="22"/>
              </w:rPr>
              <w:t xml:space="preserve">Ievos Simonaitytės </w:t>
            </w:r>
          </w:p>
        </w:tc>
        <w:tc>
          <w:tcPr>
            <w:tcW w:w="1537" w:type="dxa"/>
          </w:tcPr>
          <w:p w:rsidR="009E7A7E" w:rsidRPr="00B936C9" w:rsidRDefault="009E7A7E" w:rsidP="005E64DF">
            <w:pPr>
              <w:jc w:val="center"/>
              <w:rPr>
                <w:sz w:val="22"/>
                <w:szCs w:val="22"/>
              </w:rPr>
            </w:pPr>
            <w:r w:rsidRPr="00B936C9">
              <w:rPr>
                <w:sz w:val="22"/>
                <w:szCs w:val="22"/>
              </w:rPr>
              <w:t>169</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180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180</w:t>
            </w:r>
          </w:p>
        </w:tc>
      </w:tr>
      <w:tr w:rsidR="009E7A7E" w:rsidRPr="00B936C9" w:rsidTr="00CD67D1">
        <w:trPr>
          <w:trHeight w:val="46"/>
        </w:trPr>
        <w:tc>
          <w:tcPr>
            <w:tcW w:w="2732" w:type="dxa"/>
          </w:tcPr>
          <w:p w:rsidR="009E7A7E" w:rsidRPr="00B936C9" w:rsidRDefault="009E7A7E" w:rsidP="005E64DF">
            <w:pPr>
              <w:rPr>
                <w:sz w:val="22"/>
                <w:szCs w:val="22"/>
              </w:rPr>
            </w:pPr>
            <w:r w:rsidRPr="00B936C9">
              <w:rPr>
                <w:sz w:val="22"/>
                <w:szCs w:val="22"/>
              </w:rPr>
              <w:t xml:space="preserve">Vitės </w:t>
            </w:r>
          </w:p>
        </w:tc>
        <w:tc>
          <w:tcPr>
            <w:tcW w:w="1537" w:type="dxa"/>
          </w:tcPr>
          <w:p w:rsidR="009E7A7E" w:rsidRPr="00B936C9" w:rsidRDefault="009E7A7E" w:rsidP="005E64DF">
            <w:pPr>
              <w:jc w:val="center"/>
              <w:rPr>
                <w:sz w:val="22"/>
                <w:szCs w:val="22"/>
              </w:rPr>
            </w:pPr>
            <w:r w:rsidRPr="00B936C9">
              <w:rPr>
                <w:sz w:val="22"/>
                <w:szCs w:val="22"/>
              </w:rPr>
              <w:t>282</w:t>
            </w:r>
          </w:p>
        </w:tc>
        <w:tc>
          <w:tcPr>
            <w:tcW w:w="1290" w:type="dxa"/>
          </w:tcPr>
          <w:p w:rsidR="009E7A7E" w:rsidRPr="00B936C9" w:rsidRDefault="009E7A7E" w:rsidP="005E64DF">
            <w:pPr>
              <w:jc w:val="center"/>
              <w:rPr>
                <w:sz w:val="22"/>
                <w:szCs w:val="22"/>
              </w:rPr>
            </w:pPr>
            <w:r w:rsidRPr="00B936C9">
              <w:rPr>
                <w:sz w:val="22"/>
                <w:szCs w:val="22"/>
              </w:rPr>
              <w:t>288</w:t>
            </w:r>
          </w:p>
        </w:tc>
        <w:tc>
          <w:tcPr>
            <w:tcW w:w="1425" w:type="dxa"/>
          </w:tcPr>
          <w:p w:rsidR="009E7A7E" w:rsidRPr="00B936C9" w:rsidRDefault="009E7A7E" w:rsidP="005E64DF">
            <w:pPr>
              <w:jc w:val="center"/>
              <w:rPr>
                <w:sz w:val="22"/>
                <w:szCs w:val="22"/>
              </w:rPr>
            </w:pPr>
            <w:r w:rsidRPr="00B936C9">
              <w:rPr>
                <w:sz w:val="22"/>
                <w:szCs w:val="22"/>
              </w:rPr>
              <w:t>300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588</w:t>
            </w:r>
          </w:p>
        </w:tc>
      </w:tr>
      <w:tr w:rsidR="009E7A7E" w:rsidRPr="00B936C9" w:rsidTr="00CD67D1">
        <w:trPr>
          <w:trHeight w:val="46"/>
        </w:trPr>
        <w:tc>
          <w:tcPr>
            <w:tcW w:w="2732" w:type="dxa"/>
          </w:tcPr>
          <w:p w:rsidR="009E7A7E" w:rsidRPr="00B936C9" w:rsidRDefault="009E7A7E" w:rsidP="005E64DF">
            <w:pPr>
              <w:rPr>
                <w:sz w:val="22"/>
                <w:szCs w:val="22"/>
              </w:rPr>
            </w:pPr>
            <w:r w:rsidRPr="00B936C9">
              <w:rPr>
                <w:sz w:val="22"/>
                <w:szCs w:val="22"/>
              </w:rPr>
              <w:t xml:space="preserve">„Vyturio“ </w:t>
            </w:r>
          </w:p>
        </w:tc>
        <w:tc>
          <w:tcPr>
            <w:tcW w:w="1537" w:type="dxa"/>
          </w:tcPr>
          <w:p w:rsidR="009E7A7E" w:rsidRPr="00B936C9" w:rsidRDefault="009E7A7E" w:rsidP="005E64DF">
            <w:pPr>
              <w:jc w:val="center"/>
              <w:rPr>
                <w:sz w:val="22"/>
                <w:szCs w:val="22"/>
              </w:rPr>
            </w:pPr>
            <w:r w:rsidRPr="00B936C9">
              <w:rPr>
                <w:sz w:val="22"/>
                <w:szCs w:val="22"/>
              </w:rPr>
              <w:t>438</w:t>
            </w:r>
          </w:p>
        </w:tc>
        <w:tc>
          <w:tcPr>
            <w:tcW w:w="1290" w:type="dxa"/>
          </w:tcPr>
          <w:p w:rsidR="009E7A7E" w:rsidRPr="00B936C9" w:rsidRDefault="009E7A7E" w:rsidP="005E64DF">
            <w:pPr>
              <w:jc w:val="center"/>
              <w:rPr>
                <w:sz w:val="22"/>
                <w:szCs w:val="22"/>
              </w:rPr>
            </w:pPr>
            <w:r w:rsidRPr="00B936C9">
              <w:rPr>
                <w:sz w:val="22"/>
                <w:szCs w:val="22"/>
              </w:rPr>
              <w:t>288</w:t>
            </w:r>
          </w:p>
        </w:tc>
        <w:tc>
          <w:tcPr>
            <w:tcW w:w="1425" w:type="dxa"/>
          </w:tcPr>
          <w:p w:rsidR="009E7A7E" w:rsidRPr="00B936C9" w:rsidRDefault="009E7A7E" w:rsidP="005E64DF">
            <w:pPr>
              <w:jc w:val="center"/>
              <w:rPr>
                <w:sz w:val="22"/>
                <w:szCs w:val="22"/>
              </w:rPr>
            </w:pPr>
            <w:r w:rsidRPr="00B936C9">
              <w:rPr>
                <w:sz w:val="22"/>
                <w:szCs w:val="22"/>
              </w:rPr>
              <w:t>420</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708</w:t>
            </w:r>
          </w:p>
        </w:tc>
      </w:tr>
      <w:tr w:rsidR="009E7A7E" w:rsidRPr="00B936C9" w:rsidTr="00CD67D1">
        <w:trPr>
          <w:trHeight w:val="94"/>
        </w:trPr>
        <w:tc>
          <w:tcPr>
            <w:tcW w:w="2732" w:type="dxa"/>
          </w:tcPr>
          <w:p w:rsidR="009E7A7E" w:rsidRPr="00B936C9" w:rsidRDefault="009E7A7E" w:rsidP="005E64DF">
            <w:pPr>
              <w:jc w:val="right"/>
              <w:rPr>
                <w:b/>
                <w:sz w:val="22"/>
                <w:szCs w:val="22"/>
              </w:rPr>
            </w:pPr>
            <w:r w:rsidRPr="00B936C9">
              <w:rPr>
                <w:b/>
                <w:sz w:val="22"/>
                <w:szCs w:val="22"/>
              </w:rPr>
              <w:t xml:space="preserve">Iš viso </w:t>
            </w:r>
          </w:p>
        </w:tc>
        <w:tc>
          <w:tcPr>
            <w:tcW w:w="1537" w:type="dxa"/>
          </w:tcPr>
          <w:p w:rsidR="009E7A7E" w:rsidRPr="00B936C9" w:rsidRDefault="009E7A7E" w:rsidP="005E64DF">
            <w:pPr>
              <w:jc w:val="center"/>
              <w:rPr>
                <w:b/>
                <w:color w:val="000000"/>
                <w:sz w:val="22"/>
                <w:szCs w:val="22"/>
              </w:rPr>
            </w:pPr>
            <w:r w:rsidRPr="00B936C9">
              <w:rPr>
                <w:b/>
                <w:color w:val="000000"/>
                <w:sz w:val="22"/>
                <w:szCs w:val="22"/>
              </w:rPr>
              <w:t>3736</w:t>
            </w:r>
          </w:p>
        </w:tc>
        <w:tc>
          <w:tcPr>
            <w:tcW w:w="1290" w:type="dxa"/>
          </w:tcPr>
          <w:p w:rsidR="009E7A7E" w:rsidRPr="00B936C9" w:rsidRDefault="009E7A7E" w:rsidP="005E64DF">
            <w:pPr>
              <w:jc w:val="center"/>
              <w:rPr>
                <w:b/>
                <w:color w:val="000000"/>
                <w:sz w:val="22"/>
                <w:szCs w:val="22"/>
              </w:rPr>
            </w:pPr>
            <w:r w:rsidRPr="00B936C9">
              <w:rPr>
                <w:b/>
                <w:color w:val="000000"/>
                <w:sz w:val="22"/>
                <w:szCs w:val="22"/>
              </w:rPr>
              <w:t>2112</w:t>
            </w:r>
          </w:p>
        </w:tc>
        <w:tc>
          <w:tcPr>
            <w:tcW w:w="1425" w:type="dxa"/>
          </w:tcPr>
          <w:p w:rsidR="009E7A7E" w:rsidRPr="00B936C9" w:rsidRDefault="009E7A7E" w:rsidP="005E64DF">
            <w:pPr>
              <w:jc w:val="center"/>
              <w:rPr>
                <w:b/>
                <w:color w:val="000000"/>
                <w:sz w:val="22"/>
                <w:szCs w:val="22"/>
              </w:rPr>
            </w:pPr>
            <w:r w:rsidRPr="00B936C9">
              <w:rPr>
                <w:b/>
                <w:color w:val="000000"/>
                <w:sz w:val="22"/>
                <w:szCs w:val="22"/>
              </w:rPr>
              <w:t>2820</w:t>
            </w:r>
          </w:p>
        </w:tc>
        <w:tc>
          <w:tcPr>
            <w:tcW w:w="1238" w:type="dxa"/>
          </w:tcPr>
          <w:p w:rsidR="009E7A7E" w:rsidRPr="00B936C9" w:rsidRDefault="009E7A7E" w:rsidP="005E64DF">
            <w:pPr>
              <w:jc w:val="center"/>
              <w:rPr>
                <w:b/>
                <w:color w:val="000000"/>
                <w:sz w:val="22"/>
                <w:szCs w:val="22"/>
              </w:rPr>
            </w:pPr>
            <w:r w:rsidRPr="00B936C9">
              <w:rPr>
                <w:b/>
                <w:color w:val="000000"/>
                <w:sz w:val="22"/>
                <w:szCs w:val="22"/>
              </w:rPr>
              <w:t>–</w:t>
            </w:r>
          </w:p>
        </w:tc>
        <w:tc>
          <w:tcPr>
            <w:tcW w:w="1417" w:type="dxa"/>
          </w:tcPr>
          <w:p w:rsidR="009E7A7E" w:rsidRPr="00B936C9" w:rsidRDefault="009E7A7E" w:rsidP="005E64DF">
            <w:pPr>
              <w:jc w:val="center"/>
              <w:rPr>
                <w:b/>
                <w:color w:val="000000"/>
                <w:sz w:val="22"/>
                <w:szCs w:val="22"/>
              </w:rPr>
            </w:pPr>
            <w:r w:rsidRPr="00B936C9">
              <w:rPr>
                <w:b/>
                <w:color w:val="000000"/>
                <w:sz w:val="22"/>
                <w:szCs w:val="22"/>
              </w:rPr>
              <w:t>4932</w:t>
            </w:r>
          </w:p>
        </w:tc>
      </w:tr>
      <w:tr w:rsidR="009E7A7E" w:rsidRPr="00B936C9" w:rsidTr="00CD67D1">
        <w:trPr>
          <w:trHeight w:val="46"/>
        </w:trPr>
        <w:tc>
          <w:tcPr>
            <w:tcW w:w="9639" w:type="dxa"/>
            <w:gridSpan w:val="6"/>
          </w:tcPr>
          <w:p w:rsidR="009E7A7E" w:rsidRPr="00B936C9" w:rsidRDefault="009E7A7E" w:rsidP="005E64DF">
            <w:pPr>
              <w:jc w:val="center"/>
              <w:rPr>
                <w:b/>
                <w:sz w:val="22"/>
                <w:szCs w:val="22"/>
              </w:rPr>
            </w:pPr>
            <w:r w:rsidRPr="00B936C9">
              <w:rPr>
                <w:b/>
                <w:sz w:val="22"/>
                <w:szCs w:val="22"/>
              </w:rPr>
              <w:t>Specialiosios mokyklos</w:t>
            </w:r>
          </w:p>
        </w:tc>
      </w:tr>
      <w:tr w:rsidR="009E7A7E" w:rsidRPr="00B936C9" w:rsidTr="00CD67D1">
        <w:trPr>
          <w:trHeight w:val="46"/>
        </w:trPr>
        <w:tc>
          <w:tcPr>
            <w:tcW w:w="2732" w:type="dxa"/>
          </w:tcPr>
          <w:p w:rsidR="009E7A7E" w:rsidRPr="00B936C9" w:rsidRDefault="009E7A7E" w:rsidP="005E64DF">
            <w:pPr>
              <w:rPr>
                <w:sz w:val="22"/>
                <w:szCs w:val="22"/>
              </w:rPr>
            </w:pPr>
            <w:r w:rsidRPr="00B936C9">
              <w:rPr>
                <w:sz w:val="22"/>
                <w:szCs w:val="22"/>
              </w:rPr>
              <w:t xml:space="preserve">„Medeinės“ </w:t>
            </w:r>
          </w:p>
        </w:tc>
        <w:tc>
          <w:tcPr>
            <w:tcW w:w="1537" w:type="dxa"/>
          </w:tcPr>
          <w:p w:rsidR="009E7A7E" w:rsidRPr="00B936C9" w:rsidRDefault="009E7A7E" w:rsidP="005E64DF">
            <w:pPr>
              <w:jc w:val="center"/>
              <w:rPr>
                <w:sz w:val="22"/>
                <w:szCs w:val="22"/>
              </w:rPr>
            </w:pPr>
            <w:r w:rsidRPr="00B936C9">
              <w:rPr>
                <w:sz w:val="22"/>
                <w:szCs w:val="22"/>
              </w:rPr>
              <w:t>152</w:t>
            </w:r>
          </w:p>
        </w:tc>
        <w:tc>
          <w:tcPr>
            <w:tcW w:w="1290" w:type="dxa"/>
          </w:tcPr>
          <w:p w:rsidR="009E7A7E" w:rsidRPr="00B936C9" w:rsidRDefault="009E7A7E" w:rsidP="005E64DF">
            <w:pPr>
              <w:jc w:val="center"/>
              <w:rPr>
                <w:sz w:val="22"/>
                <w:szCs w:val="22"/>
              </w:rPr>
            </w:pPr>
            <w:r w:rsidRPr="00B936C9">
              <w:rPr>
                <w:sz w:val="22"/>
                <w:szCs w:val="22"/>
              </w:rPr>
              <w:t>56</w:t>
            </w:r>
          </w:p>
        </w:tc>
        <w:tc>
          <w:tcPr>
            <w:tcW w:w="1425" w:type="dxa"/>
          </w:tcPr>
          <w:p w:rsidR="009E7A7E" w:rsidRPr="00B936C9" w:rsidRDefault="009E7A7E" w:rsidP="005E64DF">
            <w:pPr>
              <w:jc w:val="center"/>
              <w:rPr>
                <w:sz w:val="22"/>
                <w:szCs w:val="22"/>
              </w:rPr>
            </w:pPr>
            <w:r w:rsidRPr="00B936C9">
              <w:rPr>
                <w:sz w:val="22"/>
                <w:szCs w:val="22"/>
              </w:rPr>
              <w:t>84</w:t>
            </w:r>
          </w:p>
        </w:tc>
        <w:tc>
          <w:tcPr>
            <w:tcW w:w="1238" w:type="dxa"/>
          </w:tcPr>
          <w:p w:rsidR="009E7A7E" w:rsidRPr="00B936C9" w:rsidRDefault="009E7A7E" w:rsidP="005E64DF">
            <w:pPr>
              <w:jc w:val="center"/>
              <w:rPr>
                <w:sz w:val="22"/>
                <w:szCs w:val="22"/>
              </w:rPr>
            </w:pPr>
            <w:r w:rsidRPr="00B936C9">
              <w:rPr>
                <w:sz w:val="22"/>
                <w:szCs w:val="22"/>
              </w:rPr>
              <w:t>21</w:t>
            </w:r>
          </w:p>
        </w:tc>
        <w:tc>
          <w:tcPr>
            <w:tcW w:w="1417" w:type="dxa"/>
          </w:tcPr>
          <w:p w:rsidR="009E7A7E" w:rsidRPr="00B936C9" w:rsidRDefault="009E7A7E" w:rsidP="005E64DF">
            <w:pPr>
              <w:jc w:val="center"/>
              <w:rPr>
                <w:sz w:val="22"/>
                <w:szCs w:val="22"/>
              </w:rPr>
            </w:pPr>
            <w:r w:rsidRPr="00B936C9">
              <w:rPr>
                <w:sz w:val="22"/>
                <w:szCs w:val="22"/>
              </w:rPr>
              <w:t>161</w:t>
            </w:r>
          </w:p>
        </w:tc>
      </w:tr>
      <w:tr w:rsidR="009E7A7E" w:rsidRPr="00B936C9" w:rsidTr="00CD67D1">
        <w:trPr>
          <w:trHeight w:val="46"/>
        </w:trPr>
        <w:tc>
          <w:tcPr>
            <w:tcW w:w="2732" w:type="dxa"/>
          </w:tcPr>
          <w:p w:rsidR="009E7A7E" w:rsidRPr="00B936C9" w:rsidRDefault="009E7A7E" w:rsidP="005E64DF">
            <w:pPr>
              <w:rPr>
                <w:sz w:val="22"/>
                <w:szCs w:val="22"/>
              </w:rPr>
            </w:pPr>
            <w:r w:rsidRPr="00B936C9">
              <w:rPr>
                <w:sz w:val="22"/>
                <w:szCs w:val="22"/>
              </w:rPr>
              <w:t xml:space="preserve">Litorinos </w:t>
            </w:r>
          </w:p>
        </w:tc>
        <w:tc>
          <w:tcPr>
            <w:tcW w:w="1537" w:type="dxa"/>
          </w:tcPr>
          <w:p w:rsidR="009E7A7E" w:rsidRPr="00B936C9" w:rsidRDefault="009E7A7E" w:rsidP="005E64DF">
            <w:pPr>
              <w:jc w:val="center"/>
              <w:rPr>
                <w:sz w:val="22"/>
                <w:szCs w:val="22"/>
              </w:rPr>
            </w:pPr>
            <w:r w:rsidRPr="00B936C9">
              <w:rPr>
                <w:sz w:val="22"/>
                <w:szCs w:val="22"/>
              </w:rPr>
              <w:t>31</w:t>
            </w:r>
          </w:p>
        </w:tc>
        <w:tc>
          <w:tcPr>
            <w:tcW w:w="1290" w:type="dxa"/>
          </w:tcPr>
          <w:p w:rsidR="009E7A7E" w:rsidRPr="00B936C9" w:rsidRDefault="009E7A7E" w:rsidP="005E64DF">
            <w:pPr>
              <w:jc w:val="center"/>
              <w:rPr>
                <w:sz w:val="22"/>
                <w:szCs w:val="22"/>
              </w:rPr>
            </w:pPr>
            <w:r w:rsidRPr="00B936C9">
              <w:rPr>
                <w:sz w:val="22"/>
                <w:szCs w:val="22"/>
              </w:rPr>
              <w:t>40</w:t>
            </w:r>
          </w:p>
        </w:tc>
        <w:tc>
          <w:tcPr>
            <w:tcW w:w="1425" w:type="dxa"/>
          </w:tcPr>
          <w:p w:rsidR="009E7A7E" w:rsidRPr="00B936C9" w:rsidRDefault="009E7A7E" w:rsidP="005E64DF">
            <w:pPr>
              <w:jc w:val="center"/>
              <w:rPr>
                <w:sz w:val="22"/>
                <w:szCs w:val="22"/>
              </w:rPr>
            </w:pPr>
            <w:r w:rsidRPr="00B936C9">
              <w:rPr>
                <w:sz w:val="22"/>
                <w:szCs w:val="22"/>
              </w:rPr>
              <w:t>48</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88</w:t>
            </w:r>
          </w:p>
        </w:tc>
      </w:tr>
      <w:tr w:rsidR="009E7A7E" w:rsidRPr="00B936C9" w:rsidTr="00CD67D1">
        <w:trPr>
          <w:trHeight w:val="46"/>
        </w:trPr>
        <w:tc>
          <w:tcPr>
            <w:tcW w:w="2732" w:type="dxa"/>
          </w:tcPr>
          <w:p w:rsidR="009E7A7E" w:rsidRPr="00B936C9" w:rsidRDefault="009E7A7E" w:rsidP="005E64DF">
            <w:pPr>
              <w:jc w:val="right"/>
              <w:rPr>
                <w:b/>
                <w:sz w:val="22"/>
                <w:szCs w:val="22"/>
              </w:rPr>
            </w:pPr>
            <w:r w:rsidRPr="00B936C9">
              <w:rPr>
                <w:b/>
                <w:sz w:val="22"/>
                <w:szCs w:val="22"/>
              </w:rPr>
              <w:t>Iš viso</w:t>
            </w:r>
          </w:p>
        </w:tc>
        <w:tc>
          <w:tcPr>
            <w:tcW w:w="1537" w:type="dxa"/>
          </w:tcPr>
          <w:p w:rsidR="009E7A7E" w:rsidRPr="00B936C9" w:rsidRDefault="009E7A7E" w:rsidP="005E64DF">
            <w:pPr>
              <w:jc w:val="center"/>
              <w:rPr>
                <w:b/>
                <w:sz w:val="22"/>
                <w:szCs w:val="22"/>
              </w:rPr>
            </w:pPr>
            <w:r w:rsidRPr="00B936C9">
              <w:rPr>
                <w:b/>
                <w:sz w:val="22"/>
                <w:szCs w:val="22"/>
              </w:rPr>
              <w:t>183</w:t>
            </w:r>
          </w:p>
        </w:tc>
        <w:tc>
          <w:tcPr>
            <w:tcW w:w="1290" w:type="dxa"/>
          </w:tcPr>
          <w:p w:rsidR="009E7A7E" w:rsidRPr="00B936C9" w:rsidRDefault="009E7A7E" w:rsidP="005E64DF">
            <w:pPr>
              <w:jc w:val="center"/>
              <w:rPr>
                <w:b/>
                <w:sz w:val="22"/>
                <w:szCs w:val="22"/>
              </w:rPr>
            </w:pPr>
            <w:r w:rsidRPr="00B936C9">
              <w:rPr>
                <w:b/>
                <w:sz w:val="22"/>
                <w:szCs w:val="22"/>
              </w:rPr>
              <w:t>96</w:t>
            </w:r>
          </w:p>
        </w:tc>
        <w:tc>
          <w:tcPr>
            <w:tcW w:w="1425" w:type="dxa"/>
          </w:tcPr>
          <w:p w:rsidR="009E7A7E" w:rsidRPr="00B936C9" w:rsidRDefault="009E7A7E" w:rsidP="005E64DF">
            <w:pPr>
              <w:jc w:val="center"/>
              <w:rPr>
                <w:b/>
                <w:sz w:val="22"/>
                <w:szCs w:val="22"/>
              </w:rPr>
            </w:pPr>
            <w:r w:rsidRPr="00B936C9">
              <w:rPr>
                <w:b/>
                <w:sz w:val="22"/>
                <w:szCs w:val="22"/>
              </w:rPr>
              <w:t>132</w:t>
            </w:r>
          </w:p>
        </w:tc>
        <w:tc>
          <w:tcPr>
            <w:tcW w:w="1238" w:type="dxa"/>
          </w:tcPr>
          <w:p w:rsidR="009E7A7E" w:rsidRPr="00B936C9" w:rsidRDefault="009E7A7E" w:rsidP="005E64DF">
            <w:pPr>
              <w:jc w:val="center"/>
              <w:rPr>
                <w:b/>
                <w:sz w:val="22"/>
                <w:szCs w:val="22"/>
              </w:rPr>
            </w:pPr>
            <w:r w:rsidRPr="00B936C9">
              <w:rPr>
                <w:b/>
                <w:sz w:val="22"/>
                <w:szCs w:val="22"/>
              </w:rPr>
              <w:t>21</w:t>
            </w:r>
          </w:p>
        </w:tc>
        <w:tc>
          <w:tcPr>
            <w:tcW w:w="1417" w:type="dxa"/>
          </w:tcPr>
          <w:p w:rsidR="009E7A7E" w:rsidRPr="00B936C9" w:rsidRDefault="009E7A7E" w:rsidP="005E64DF">
            <w:pPr>
              <w:jc w:val="center"/>
              <w:rPr>
                <w:b/>
                <w:sz w:val="22"/>
                <w:szCs w:val="22"/>
              </w:rPr>
            </w:pPr>
            <w:r w:rsidRPr="00B936C9">
              <w:rPr>
                <w:b/>
                <w:sz w:val="22"/>
                <w:szCs w:val="22"/>
              </w:rPr>
              <w:t>249</w:t>
            </w:r>
          </w:p>
        </w:tc>
      </w:tr>
      <w:tr w:rsidR="009E7A7E" w:rsidRPr="00B936C9" w:rsidTr="00CD67D1">
        <w:trPr>
          <w:trHeight w:val="34"/>
        </w:trPr>
        <w:tc>
          <w:tcPr>
            <w:tcW w:w="9639" w:type="dxa"/>
            <w:gridSpan w:val="6"/>
          </w:tcPr>
          <w:p w:rsidR="009E7A7E" w:rsidRPr="00B936C9" w:rsidRDefault="009E7A7E" w:rsidP="005E64DF">
            <w:pPr>
              <w:jc w:val="center"/>
              <w:rPr>
                <w:b/>
                <w:sz w:val="22"/>
                <w:szCs w:val="22"/>
              </w:rPr>
            </w:pPr>
            <w:r w:rsidRPr="00B936C9">
              <w:rPr>
                <w:b/>
                <w:sz w:val="22"/>
                <w:szCs w:val="22"/>
              </w:rPr>
              <w:t>Pradinė ir mokyklos-darželiai</w:t>
            </w:r>
          </w:p>
        </w:tc>
      </w:tr>
      <w:tr w:rsidR="009E7A7E" w:rsidRPr="00B936C9" w:rsidTr="00CD67D1">
        <w:trPr>
          <w:trHeight w:val="46"/>
        </w:trPr>
        <w:tc>
          <w:tcPr>
            <w:tcW w:w="2732" w:type="dxa"/>
          </w:tcPr>
          <w:p w:rsidR="009E7A7E" w:rsidRPr="00B936C9" w:rsidRDefault="009E7A7E" w:rsidP="005E64DF">
            <w:pPr>
              <w:tabs>
                <w:tab w:val="center" w:pos="3490"/>
              </w:tabs>
              <w:rPr>
                <w:sz w:val="22"/>
                <w:szCs w:val="22"/>
              </w:rPr>
            </w:pPr>
            <w:r w:rsidRPr="00B936C9">
              <w:rPr>
                <w:sz w:val="22"/>
                <w:szCs w:val="22"/>
              </w:rPr>
              <w:t>„Gilijos“</w:t>
            </w:r>
            <w:r w:rsidRPr="00B936C9">
              <w:rPr>
                <w:sz w:val="22"/>
                <w:szCs w:val="22"/>
              </w:rPr>
              <w:tab/>
            </w:r>
          </w:p>
        </w:tc>
        <w:tc>
          <w:tcPr>
            <w:tcW w:w="1537" w:type="dxa"/>
          </w:tcPr>
          <w:p w:rsidR="009E7A7E" w:rsidRPr="00B936C9" w:rsidRDefault="009E7A7E" w:rsidP="005E64DF">
            <w:pPr>
              <w:jc w:val="center"/>
              <w:rPr>
                <w:sz w:val="22"/>
                <w:szCs w:val="22"/>
              </w:rPr>
            </w:pPr>
            <w:r w:rsidRPr="00B936C9">
              <w:rPr>
                <w:sz w:val="22"/>
                <w:szCs w:val="22"/>
              </w:rPr>
              <w:t>563</w:t>
            </w:r>
          </w:p>
        </w:tc>
        <w:tc>
          <w:tcPr>
            <w:tcW w:w="1290" w:type="dxa"/>
          </w:tcPr>
          <w:p w:rsidR="009E7A7E" w:rsidRPr="00B936C9" w:rsidRDefault="009E7A7E" w:rsidP="005E64DF">
            <w:pPr>
              <w:jc w:val="center"/>
              <w:rPr>
                <w:sz w:val="22"/>
                <w:szCs w:val="22"/>
              </w:rPr>
            </w:pPr>
            <w:r w:rsidRPr="00B936C9">
              <w:rPr>
                <w:sz w:val="22"/>
                <w:szCs w:val="22"/>
              </w:rPr>
              <w:t>576</w:t>
            </w:r>
          </w:p>
        </w:tc>
        <w:tc>
          <w:tcPr>
            <w:tcW w:w="1425" w:type="dxa"/>
          </w:tcPr>
          <w:p w:rsidR="009E7A7E" w:rsidRPr="00B936C9" w:rsidRDefault="009E7A7E" w:rsidP="005E64DF">
            <w:pPr>
              <w:jc w:val="center"/>
              <w:rPr>
                <w:sz w:val="22"/>
                <w:szCs w:val="22"/>
              </w:rPr>
            </w:pPr>
            <w:r w:rsidRPr="00B936C9">
              <w:rPr>
                <w:sz w:val="22"/>
                <w:szCs w:val="22"/>
              </w:rPr>
              <w:t>–</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576</w:t>
            </w:r>
          </w:p>
        </w:tc>
      </w:tr>
      <w:tr w:rsidR="009E7A7E" w:rsidRPr="00B936C9" w:rsidTr="00CD67D1">
        <w:trPr>
          <w:trHeight w:val="46"/>
        </w:trPr>
        <w:tc>
          <w:tcPr>
            <w:tcW w:w="2732" w:type="dxa"/>
          </w:tcPr>
          <w:p w:rsidR="009E7A7E" w:rsidRPr="00B936C9" w:rsidRDefault="009E7A7E" w:rsidP="005E64DF">
            <w:pPr>
              <w:tabs>
                <w:tab w:val="center" w:pos="3490"/>
              </w:tabs>
              <w:rPr>
                <w:sz w:val="22"/>
                <w:szCs w:val="22"/>
              </w:rPr>
            </w:pPr>
            <w:r w:rsidRPr="00B936C9">
              <w:rPr>
                <w:sz w:val="22"/>
                <w:szCs w:val="22"/>
              </w:rPr>
              <w:t>„Inkarėlio“ m-d</w:t>
            </w:r>
          </w:p>
        </w:tc>
        <w:tc>
          <w:tcPr>
            <w:tcW w:w="1537" w:type="dxa"/>
          </w:tcPr>
          <w:p w:rsidR="009E7A7E" w:rsidRPr="00B936C9" w:rsidRDefault="009E7A7E" w:rsidP="005E64DF">
            <w:pPr>
              <w:jc w:val="center"/>
              <w:rPr>
                <w:sz w:val="22"/>
                <w:szCs w:val="22"/>
              </w:rPr>
            </w:pPr>
            <w:r w:rsidRPr="00B936C9">
              <w:rPr>
                <w:sz w:val="22"/>
                <w:szCs w:val="22"/>
              </w:rPr>
              <w:t>17</w:t>
            </w:r>
          </w:p>
        </w:tc>
        <w:tc>
          <w:tcPr>
            <w:tcW w:w="1290" w:type="dxa"/>
          </w:tcPr>
          <w:p w:rsidR="009E7A7E" w:rsidRPr="00B936C9" w:rsidRDefault="009E7A7E" w:rsidP="005E64DF">
            <w:pPr>
              <w:jc w:val="center"/>
              <w:rPr>
                <w:sz w:val="22"/>
                <w:szCs w:val="22"/>
              </w:rPr>
            </w:pPr>
            <w:r w:rsidRPr="00B936C9">
              <w:rPr>
                <w:sz w:val="22"/>
                <w:szCs w:val="22"/>
              </w:rPr>
              <w:t>24</w:t>
            </w:r>
          </w:p>
        </w:tc>
        <w:tc>
          <w:tcPr>
            <w:tcW w:w="1425" w:type="dxa"/>
          </w:tcPr>
          <w:p w:rsidR="009E7A7E" w:rsidRPr="00B936C9" w:rsidRDefault="009E7A7E" w:rsidP="005E64DF">
            <w:pPr>
              <w:jc w:val="center"/>
              <w:rPr>
                <w:sz w:val="22"/>
                <w:szCs w:val="22"/>
              </w:rPr>
            </w:pPr>
            <w:r w:rsidRPr="00B936C9">
              <w:rPr>
                <w:sz w:val="22"/>
                <w:szCs w:val="22"/>
              </w:rPr>
              <w:t>–</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24</w:t>
            </w:r>
          </w:p>
        </w:tc>
      </w:tr>
      <w:tr w:rsidR="009E7A7E" w:rsidRPr="00B936C9" w:rsidTr="00CD67D1">
        <w:trPr>
          <w:trHeight w:val="46"/>
        </w:trPr>
        <w:tc>
          <w:tcPr>
            <w:tcW w:w="2732" w:type="dxa"/>
          </w:tcPr>
          <w:p w:rsidR="009E7A7E" w:rsidRPr="00B936C9" w:rsidRDefault="009E7A7E" w:rsidP="005E64DF">
            <w:pPr>
              <w:tabs>
                <w:tab w:val="center" w:pos="3490"/>
              </w:tabs>
              <w:rPr>
                <w:sz w:val="22"/>
                <w:szCs w:val="22"/>
              </w:rPr>
            </w:pPr>
            <w:r w:rsidRPr="00B936C9">
              <w:rPr>
                <w:sz w:val="22"/>
                <w:szCs w:val="22"/>
              </w:rPr>
              <w:t>„Nykštuko“ m-d</w:t>
            </w:r>
          </w:p>
        </w:tc>
        <w:tc>
          <w:tcPr>
            <w:tcW w:w="1537" w:type="dxa"/>
          </w:tcPr>
          <w:p w:rsidR="009E7A7E" w:rsidRPr="00B936C9" w:rsidRDefault="009E7A7E" w:rsidP="005E64DF">
            <w:pPr>
              <w:jc w:val="center"/>
              <w:rPr>
                <w:sz w:val="22"/>
                <w:szCs w:val="22"/>
              </w:rPr>
            </w:pPr>
            <w:r w:rsidRPr="00B936C9">
              <w:rPr>
                <w:sz w:val="22"/>
                <w:szCs w:val="22"/>
              </w:rPr>
              <w:t>41</w:t>
            </w:r>
          </w:p>
        </w:tc>
        <w:tc>
          <w:tcPr>
            <w:tcW w:w="1290" w:type="dxa"/>
          </w:tcPr>
          <w:p w:rsidR="009E7A7E" w:rsidRPr="00B936C9" w:rsidRDefault="009E7A7E" w:rsidP="005E64DF">
            <w:pPr>
              <w:jc w:val="center"/>
              <w:rPr>
                <w:sz w:val="22"/>
                <w:szCs w:val="22"/>
              </w:rPr>
            </w:pPr>
            <w:r w:rsidRPr="00B936C9">
              <w:rPr>
                <w:sz w:val="22"/>
                <w:szCs w:val="22"/>
              </w:rPr>
              <w:t>24</w:t>
            </w:r>
          </w:p>
        </w:tc>
        <w:tc>
          <w:tcPr>
            <w:tcW w:w="1425" w:type="dxa"/>
          </w:tcPr>
          <w:p w:rsidR="009E7A7E" w:rsidRPr="00B936C9" w:rsidRDefault="009E7A7E" w:rsidP="005E64DF">
            <w:pPr>
              <w:jc w:val="center"/>
              <w:rPr>
                <w:sz w:val="22"/>
                <w:szCs w:val="22"/>
              </w:rPr>
            </w:pPr>
            <w:r w:rsidRPr="00B936C9">
              <w:rPr>
                <w:sz w:val="22"/>
                <w:szCs w:val="22"/>
              </w:rPr>
              <w:t>–</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24</w:t>
            </w:r>
          </w:p>
        </w:tc>
      </w:tr>
      <w:tr w:rsidR="009E7A7E" w:rsidRPr="00B936C9" w:rsidTr="00CD67D1">
        <w:trPr>
          <w:trHeight w:val="23"/>
        </w:trPr>
        <w:tc>
          <w:tcPr>
            <w:tcW w:w="2732" w:type="dxa"/>
          </w:tcPr>
          <w:p w:rsidR="009E7A7E" w:rsidRPr="00B936C9" w:rsidRDefault="009E7A7E" w:rsidP="005E64DF">
            <w:pPr>
              <w:tabs>
                <w:tab w:val="center" w:pos="3490"/>
              </w:tabs>
              <w:rPr>
                <w:sz w:val="22"/>
                <w:szCs w:val="22"/>
              </w:rPr>
            </w:pPr>
            <w:r w:rsidRPr="00B936C9">
              <w:rPr>
                <w:sz w:val="22"/>
                <w:szCs w:val="22"/>
              </w:rPr>
              <w:t>Marijos Montessori m-d</w:t>
            </w:r>
          </w:p>
        </w:tc>
        <w:tc>
          <w:tcPr>
            <w:tcW w:w="1537" w:type="dxa"/>
          </w:tcPr>
          <w:p w:rsidR="009E7A7E" w:rsidRPr="00B936C9" w:rsidRDefault="009E7A7E" w:rsidP="005E64DF">
            <w:pPr>
              <w:jc w:val="center"/>
              <w:rPr>
                <w:sz w:val="22"/>
                <w:szCs w:val="22"/>
              </w:rPr>
            </w:pPr>
            <w:r w:rsidRPr="00B936C9">
              <w:rPr>
                <w:sz w:val="22"/>
                <w:szCs w:val="22"/>
              </w:rPr>
              <w:t>83</w:t>
            </w:r>
          </w:p>
        </w:tc>
        <w:tc>
          <w:tcPr>
            <w:tcW w:w="1290" w:type="dxa"/>
          </w:tcPr>
          <w:p w:rsidR="009E7A7E" w:rsidRPr="00B936C9" w:rsidRDefault="009E7A7E" w:rsidP="005E64DF">
            <w:pPr>
              <w:jc w:val="center"/>
              <w:rPr>
                <w:sz w:val="22"/>
                <w:szCs w:val="22"/>
              </w:rPr>
            </w:pPr>
            <w:r w:rsidRPr="00B936C9">
              <w:rPr>
                <w:sz w:val="22"/>
                <w:szCs w:val="22"/>
              </w:rPr>
              <w:t>96</w:t>
            </w:r>
          </w:p>
        </w:tc>
        <w:tc>
          <w:tcPr>
            <w:tcW w:w="1425" w:type="dxa"/>
          </w:tcPr>
          <w:p w:rsidR="009E7A7E" w:rsidRPr="00B936C9" w:rsidRDefault="009E7A7E" w:rsidP="005E64DF">
            <w:pPr>
              <w:jc w:val="center"/>
              <w:rPr>
                <w:sz w:val="22"/>
                <w:szCs w:val="22"/>
              </w:rPr>
            </w:pPr>
            <w:r w:rsidRPr="00B936C9">
              <w:rPr>
                <w:sz w:val="22"/>
                <w:szCs w:val="22"/>
              </w:rPr>
              <w:t>–</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96</w:t>
            </w:r>
          </w:p>
        </w:tc>
      </w:tr>
      <w:tr w:rsidR="009E7A7E" w:rsidRPr="00B936C9" w:rsidTr="00CD67D1">
        <w:trPr>
          <w:trHeight w:val="46"/>
        </w:trPr>
        <w:tc>
          <w:tcPr>
            <w:tcW w:w="2732" w:type="dxa"/>
          </w:tcPr>
          <w:p w:rsidR="009E7A7E" w:rsidRPr="00B936C9" w:rsidRDefault="009E7A7E" w:rsidP="005E64DF">
            <w:pPr>
              <w:tabs>
                <w:tab w:val="center" w:pos="3490"/>
              </w:tabs>
              <w:rPr>
                <w:sz w:val="22"/>
                <w:szCs w:val="22"/>
              </w:rPr>
            </w:pPr>
            <w:r w:rsidRPr="00B936C9">
              <w:rPr>
                <w:sz w:val="22"/>
                <w:szCs w:val="22"/>
              </w:rPr>
              <w:t>„Pakalnutės“ m-d</w:t>
            </w:r>
          </w:p>
        </w:tc>
        <w:tc>
          <w:tcPr>
            <w:tcW w:w="1537" w:type="dxa"/>
          </w:tcPr>
          <w:p w:rsidR="009E7A7E" w:rsidRPr="00B936C9" w:rsidRDefault="009E7A7E" w:rsidP="005E64DF">
            <w:pPr>
              <w:jc w:val="center"/>
              <w:rPr>
                <w:sz w:val="22"/>
                <w:szCs w:val="22"/>
              </w:rPr>
            </w:pPr>
            <w:r w:rsidRPr="00B936C9">
              <w:rPr>
                <w:sz w:val="22"/>
                <w:szCs w:val="22"/>
              </w:rPr>
              <w:t>69</w:t>
            </w:r>
          </w:p>
        </w:tc>
        <w:tc>
          <w:tcPr>
            <w:tcW w:w="1290" w:type="dxa"/>
          </w:tcPr>
          <w:p w:rsidR="009E7A7E" w:rsidRPr="00B936C9" w:rsidRDefault="009E7A7E" w:rsidP="005E64DF">
            <w:pPr>
              <w:jc w:val="center"/>
              <w:rPr>
                <w:sz w:val="22"/>
                <w:szCs w:val="22"/>
              </w:rPr>
            </w:pPr>
            <w:r w:rsidRPr="00B936C9">
              <w:rPr>
                <w:sz w:val="22"/>
                <w:szCs w:val="22"/>
              </w:rPr>
              <w:t>96</w:t>
            </w:r>
          </w:p>
        </w:tc>
        <w:tc>
          <w:tcPr>
            <w:tcW w:w="1425" w:type="dxa"/>
          </w:tcPr>
          <w:p w:rsidR="009E7A7E" w:rsidRPr="00B936C9" w:rsidRDefault="009E7A7E" w:rsidP="005E64DF">
            <w:pPr>
              <w:jc w:val="center"/>
              <w:rPr>
                <w:sz w:val="22"/>
                <w:szCs w:val="22"/>
              </w:rPr>
            </w:pPr>
            <w:r w:rsidRPr="00B936C9">
              <w:rPr>
                <w:sz w:val="22"/>
                <w:szCs w:val="22"/>
              </w:rPr>
              <w:t>–</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96</w:t>
            </w:r>
          </w:p>
        </w:tc>
      </w:tr>
      <w:tr w:rsidR="009E7A7E" w:rsidRPr="00B936C9" w:rsidTr="00CD67D1">
        <w:trPr>
          <w:trHeight w:val="46"/>
        </w:trPr>
        <w:tc>
          <w:tcPr>
            <w:tcW w:w="2732" w:type="dxa"/>
          </w:tcPr>
          <w:p w:rsidR="009E7A7E" w:rsidRPr="00B936C9" w:rsidRDefault="009E7A7E" w:rsidP="005E64DF">
            <w:pPr>
              <w:tabs>
                <w:tab w:val="center" w:pos="3490"/>
              </w:tabs>
              <w:rPr>
                <w:sz w:val="22"/>
                <w:szCs w:val="22"/>
              </w:rPr>
            </w:pPr>
            <w:r w:rsidRPr="00B936C9">
              <w:rPr>
                <w:sz w:val="22"/>
                <w:szCs w:val="22"/>
              </w:rPr>
              <w:t>„Saulutės“ m-d</w:t>
            </w:r>
          </w:p>
        </w:tc>
        <w:tc>
          <w:tcPr>
            <w:tcW w:w="1537" w:type="dxa"/>
          </w:tcPr>
          <w:p w:rsidR="009E7A7E" w:rsidRPr="00B936C9" w:rsidRDefault="009E7A7E" w:rsidP="005E64DF">
            <w:pPr>
              <w:jc w:val="center"/>
              <w:rPr>
                <w:sz w:val="22"/>
                <w:szCs w:val="22"/>
              </w:rPr>
            </w:pPr>
            <w:r w:rsidRPr="00B936C9">
              <w:rPr>
                <w:sz w:val="22"/>
                <w:szCs w:val="22"/>
              </w:rPr>
              <w:t>102</w:t>
            </w:r>
          </w:p>
        </w:tc>
        <w:tc>
          <w:tcPr>
            <w:tcW w:w="1290" w:type="dxa"/>
          </w:tcPr>
          <w:p w:rsidR="009E7A7E" w:rsidRPr="00B936C9" w:rsidRDefault="009E7A7E" w:rsidP="005E64DF">
            <w:pPr>
              <w:jc w:val="center"/>
              <w:rPr>
                <w:sz w:val="22"/>
                <w:szCs w:val="22"/>
              </w:rPr>
            </w:pPr>
            <w:r w:rsidRPr="00B936C9">
              <w:rPr>
                <w:sz w:val="22"/>
                <w:szCs w:val="22"/>
              </w:rPr>
              <w:t>96</w:t>
            </w:r>
          </w:p>
        </w:tc>
        <w:tc>
          <w:tcPr>
            <w:tcW w:w="1425" w:type="dxa"/>
          </w:tcPr>
          <w:p w:rsidR="009E7A7E" w:rsidRPr="00B936C9" w:rsidRDefault="009E7A7E" w:rsidP="005E64DF">
            <w:pPr>
              <w:jc w:val="center"/>
              <w:rPr>
                <w:sz w:val="22"/>
                <w:szCs w:val="22"/>
              </w:rPr>
            </w:pPr>
            <w:r w:rsidRPr="00B936C9">
              <w:rPr>
                <w:sz w:val="22"/>
                <w:szCs w:val="22"/>
              </w:rPr>
              <w:t>–</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96</w:t>
            </w:r>
          </w:p>
        </w:tc>
      </w:tr>
      <w:tr w:rsidR="009E7A7E" w:rsidRPr="00B936C9" w:rsidTr="00CD67D1">
        <w:trPr>
          <w:trHeight w:val="46"/>
        </w:trPr>
        <w:tc>
          <w:tcPr>
            <w:tcW w:w="2732" w:type="dxa"/>
          </w:tcPr>
          <w:p w:rsidR="009E7A7E" w:rsidRPr="00B936C9" w:rsidRDefault="009E7A7E" w:rsidP="005E64DF">
            <w:pPr>
              <w:tabs>
                <w:tab w:val="center" w:pos="3490"/>
              </w:tabs>
              <w:rPr>
                <w:sz w:val="22"/>
                <w:szCs w:val="22"/>
              </w:rPr>
            </w:pPr>
            <w:r w:rsidRPr="00B936C9">
              <w:rPr>
                <w:sz w:val="22"/>
                <w:szCs w:val="22"/>
              </w:rPr>
              <w:t>„Šaltinėlio“ m-d</w:t>
            </w:r>
          </w:p>
        </w:tc>
        <w:tc>
          <w:tcPr>
            <w:tcW w:w="1537" w:type="dxa"/>
          </w:tcPr>
          <w:p w:rsidR="009E7A7E" w:rsidRPr="00B936C9" w:rsidRDefault="009E7A7E" w:rsidP="005E64DF">
            <w:pPr>
              <w:jc w:val="center"/>
              <w:rPr>
                <w:sz w:val="22"/>
                <w:szCs w:val="22"/>
              </w:rPr>
            </w:pPr>
            <w:r w:rsidRPr="00B936C9">
              <w:rPr>
                <w:sz w:val="22"/>
                <w:szCs w:val="22"/>
              </w:rPr>
              <w:t>86</w:t>
            </w:r>
          </w:p>
        </w:tc>
        <w:tc>
          <w:tcPr>
            <w:tcW w:w="1290" w:type="dxa"/>
          </w:tcPr>
          <w:p w:rsidR="009E7A7E" w:rsidRPr="00B936C9" w:rsidRDefault="009E7A7E" w:rsidP="005E64DF">
            <w:pPr>
              <w:jc w:val="center"/>
              <w:rPr>
                <w:sz w:val="22"/>
                <w:szCs w:val="22"/>
              </w:rPr>
            </w:pPr>
            <w:r w:rsidRPr="00B936C9">
              <w:rPr>
                <w:sz w:val="22"/>
                <w:szCs w:val="22"/>
              </w:rPr>
              <w:t>96</w:t>
            </w:r>
          </w:p>
        </w:tc>
        <w:tc>
          <w:tcPr>
            <w:tcW w:w="1425" w:type="dxa"/>
          </w:tcPr>
          <w:p w:rsidR="009E7A7E" w:rsidRPr="00B936C9" w:rsidRDefault="009E7A7E" w:rsidP="005E64DF">
            <w:pPr>
              <w:jc w:val="center"/>
              <w:rPr>
                <w:sz w:val="22"/>
                <w:szCs w:val="22"/>
              </w:rPr>
            </w:pPr>
            <w:r w:rsidRPr="00B936C9">
              <w:rPr>
                <w:sz w:val="22"/>
                <w:szCs w:val="22"/>
              </w:rPr>
              <w:t>–</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96</w:t>
            </w:r>
          </w:p>
        </w:tc>
      </w:tr>
      <w:tr w:rsidR="009E7A7E" w:rsidRPr="00B936C9" w:rsidTr="00CD67D1">
        <w:trPr>
          <w:trHeight w:val="46"/>
        </w:trPr>
        <w:tc>
          <w:tcPr>
            <w:tcW w:w="2732" w:type="dxa"/>
          </w:tcPr>
          <w:p w:rsidR="009E7A7E" w:rsidRPr="00B936C9" w:rsidRDefault="009E7A7E" w:rsidP="005E64DF">
            <w:pPr>
              <w:tabs>
                <w:tab w:val="center" w:pos="3490"/>
              </w:tabs>
              <w:rPr>
                <w:sz w:val="22"/>
                <w:szCs w:val="22"/>
              </w:rPr>
            </w:pPr>
            <w:r w:rsidRPr="00B936C9">
              <w:rPr>
                <w:sz w:val="22"/>
                <w:szCs w:val="22"/>
              </w:rPr>
              <w:t>„Varpelio“ m-d</w:t>
            </w:r>
          </w:p>
        </w:tc>
        <w:tc>
          <w:tcPr>
            <w:tcW w:w="1537" w:type="dxa"/>
          </w:tcPr>
          <w:p w:rsidR="009E7A7E" w:rsidRPr="00B936C9" w:rsidRDefault="009E7A7E" w:rsidP="005E64DF">
            <w:pPr>
              <w:jc w:val="center"/>
              <w:rPr>
                <w:sz w:val="22"/>
                <w:szCs w:val="22"/>
              </w:rPr>
            </w:pPr>
            <w:r w:rsidRPr="00B936C9">
              <w:rPr>
                <w:sz w:val="22"/>
                <w:szCs w:val="22"/>
              </w:rPr>
              <w:t>94</w:t>
            </w:r>
          </w:p>
        </w:tc>
        <w:tc>
          <w:tcPr>
            <w:tcW w:w="1290" w:type="dxa"/>
          </w:tcPr>
          <w:p w:rsidR="009E7A7E" w:rsidRPr="00B936C9" w:rsidRDefault="009E7A7E" w:rsidP="005E64DF">
            <w:pPr>
              <w:jc w:val="center"/>
              <w:rPr>
                <w:sz w:val="22"/>
                <w:szCs w:val="22"/>
              </w:rPr>
            </w:pPr>
            <w:r w:rsidRPr="00B936C9">
              <w:rPr>
                <w:sz w:val="22"/>
                <w:szCs w:val="22"/>
              </w:rPr>
              <w:t>96</w:t>
            </w:r>
          </w:p>
        </w:tc>
        <w:tc>
          <w:tcPr>
            <w:tcW w:w="1425" w:type="dxa"/>
          </w:tcPr>
          <w:p w:rsidR="009E7A7E" w:rsidRPr="00B936C9" w:rsidRDefault="009E7A7E" w:rsidP="005E64DF">
            <w:pPr>
              <w:jc w:val="center"/>
              <w:rPr>
                <w:sz w:val="22"/>
                <w:szCs w:val="22"/>
              </w:rPr>
            </w:pPr>
            <w:r w:rsidRPr="00B936C9">
              <w:rPr>
                <w:sz w:val="22"/>
                <w:szCs w:val="22"/>
              </w:rPr>
              <w:t>–</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96</w:t>
            </w:r>
          </w:p>
        </w:tc>
      </w:tr>
      <w:tr w:rsidR="009E7A7E" w:rsidRPr="00B936C9" w:rsidTr="00CD67D1">
        <w:trPr>
          <w:trHeight w:val="22"/>
        </w:trPr>
        <w:tc>
          <w:tcPr>
            <w:tcW w:w="2732" w:type="dxa"/>
          </w:tcPr>
          <w:p w:rsidR="009E7A7E" w:rsidRPr="00B936C9" w:rsidRDefault="009E7A7E" w:rsidP="005E64DF">
            <w:pPr>
              <w:tabs>
                <w:tab w:val="center" w:pos="3490"/>
              </w:tabs>
              <w:rPr>
                <w:sz w:val="22"/>
                <w:szCs w:val="22"/>
              </w:rPr>
            </w:pPr>
            <w:r w:rsidRPr="00B936C9">
              <w:rPr>
                <w:sz w:val="22"/>
                <w:szCs w:val="22"/>
              </w:rPr>
              <w:t>„Versmės“ m-d</w:t>
            </w:r>
          </w:p>
        </w:tc>
        <w:tc>
          <w:tcPr>
            <w:tcW w:w="1537" w:type="dxa"/>
          </w:tcPr>
          <w:p w:rsidR="009E7A7E" w:rsidRPr="00B936C9" w:rsidRDefault="009E7A7E" w:rsidP="005E64DF">
            <w:pPr>
              <w:jc w:val="center"/>
              <w:rPr>
                <w:sz w:val="22"/>
                <w:szCs w:val="22"/>
              </w:rPr>
            </w:pPr>
            <w:r w:rsidRPr="00B936C9">
              <w:rPr>
                <w:sz w:val="22"/>
                <w:szCs w:val="22"/>
              </w:rPr>
              <w:t>9</w:t>
            </w:r>
          </w:p>
        </w:tc>
        <w:tc>
          <w:tcPr>
            <w:tcW w:w="1290" w:type="dxa"/>
          </w:tcPr>
          <w:p w:rsidR="009E7A7E" w:rsidRPr="00B936C9" w:rsidRDefault="009E7A7E" w:rsidP="005E64DF">
            <w:pPr>
              <w:jc w:val="center"/>
              <w:rPr>
                <w:sz w:val="22"/>
                <w:szCs w:val="22"/>
              </w:rPr>
            </w:pPr>
            <w:r w:rsidRPr="00B936C9">
              <w:rPr>
                <w:sz w:val="22"/>
                <w:szCs w:val="22"/>
              </w:rPr>
              <w:t>–</w:t>
            </w:r>
          </w:p>
        </w:tc>
        <w:tc>
          <w:tcPr>
            <w:tcW w:w="1425" w:type="dxa"/>
          </w:tcPr>
          <w:p w:rsidR="009E7A7E" w:rsidRPr="00B936C9" w:rsidRDefault="009E7A7E" w:rsidP="005E64DF">
            <w:pPr>
              <w:jc w:val="center"/>
              <w:rPr>
                <w:sz w:val="22"/>
                <w:szCs w:val="22"/>
              </w:rPr>
            </w:pPr>
            <w:r w:rsidRPr="00B936C9">
              <w:rPr>
                <w:sz w:val="22"/>
                <w:szCs w:val="22"/>
              </w:rPr>
              <w:t>–</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sz w:val="22"/>
                <w:szCs w:val="22"/>
              </w:rPr>
            </w:pPr>
            <w:r w:rsidRPr="00B936C9">
              <w:rPr>
                <w:sz w:val="22"/>
                <w:szCs w:val="22"/>
              </w:rPr>
              <w:t>–</w:t>
            </w:r>
          </w:p>
        </w:tc>
      </w:tr>
      <w:tr w:rsidR="009E7A7E" w:rsidRPr="00B936C9" w:rsidTr="00CD67D1">
        <w:trPr>
          <w:trHeight w:val="51"/>
        </w:trPr>
        <w:tc>
          <w:tcPr>
            <w:tcW w:w="2732" w:type="dxa"/>
          </w:tcPr>
          <w:p w:rsidR="009E7A7E" w:rsidRPr="00B936C9" w:rsidRDefault="009E7A7E" w:rsidP="005E64DF">
            <w:pPr>
              <w:tabs>
                <w:tab w:val="center" w:pos="3490"/>
              </w:tabs>
              <w:jc w:val="right"/>
              <w:rPr>
                <w:b/>
                <w:sz w:val="22"/>
                <w:szCs w:val="22"/>
              </w:rPr>
            </w:pPr>
            <w:r w:rsidRPr="00B936C9">
              <w:rPr>
                <w:b/>
                <w:sz w:val="22"/>
                <w:szCs w:val="22"/>
              </w:rPr>
              <w:t>Iš viso</w:t>
            </w:r>
          </w:p>
        </w:tc>
        <w:tc>
          <w:tcPr>
            <w:tcW w:w="1537" w:type="dxa"/>
          </w:tcPr>
          <w:p w:rsidR="009E7A7E" w:rsidRPr="00B936C9" w:rsidRDefault="009E7A7E" w:rsidP="005E64DF">
            <w:pPr>
              <w:jc w:val="center"/>
              <w:rPr>
                <w:b/>
                <w:sz w:val="22"/>
                <w:szCs w:val="22"/>
              </w:rPr>
            </w:pPr>
            <w:r w:rsidRPr="00B936C9">
              <w:rPr>
                <w:b/>
                <w:sz w:val="22"/>
                <w:szCs w:val="22"/>
              </w:rPr>
              <w:t>1064</w:t>
            </w:r>
          </w:p>
        </w:tc>
        <w:tc>
          <w:tcPr>
            <w:tcW w:w="1290" w:type="dxa"/>
          </w:tcPr>
          <w:p w:rsidR="009E7A7E" w:rsidRPr="00B936C9" w:rsidRDefault="009E7A7E" w:rsidP="005E64DF">
            <w:pPr>
              <w:jc w:val="center"/>
              <w:rPr>
                <w:b/>
                <w:sz w:val="22"/>
                <w:szCs w:val="22"/>
              </w:rPr>
            </w:pPr>
            <w:r w:rsidRPr="00B936C9">
              <w:rPr>
                <w:b/>
                <w:sz w:val="22"/>
                <w:szCs w:val="22"/>
              </w:rPr>
              <w:t>1152</w:t>
            </w:r>
          </w:p>
        </w:tc>
        <w:tc>
          <w:tcPr>
            <w:tcW w:w="1425" w:type="dxa"/>
          </w:tcPr>
          <w:p w:rsidR="009E7A7E" w:rsidRPr="00B936C9" w:rsidRDefault="009E7A7E" w:rsidP="005E64DF">
            <w:pPr>
              <w:jc w:val="center"/>
              <w:rPr>
                <w:sz w:val="22"/>
                <w:szCs w:val="22"/>
              </w:rPr>
            </w:pPr>
            <w:r w:rsidRPr="00B936C9">
              <w:rPr>
                <w:sz w:val="22"/>
                <w:szCs w:val="22"/>
              </w:rPr>
              <w:t>–</w:t>
            </w:r>
          </w:p>
        </w:tc>
        <w:tc>
          <w:tcPr>
            <w:tcW w:w="1238" w:type="dxa"/>
          </w:tcPr>
          <w:p w:rsidR="009E7A7E" w:rsidRPr="00B936C9" w:rsidRDefault="009E7A7E" w:rsidP="005E64DF">
            <w:pPr>
              <w:jc w:val="center"/>
              <w:rPr>
                <w:sz w:val="22"/>
                <w:szCs w:val="22"/>
              </w:rPr>
            </w:pPr>
            <w:r w:rsidRPr="00B936C9">
              <w:rPr>
                <w:sz w:val="22"/>
                <w:szCs w:val="22"/>
              </w:rPr>
              <w:t>–</w:t>
            </w:r>
          </w:p>
        </w:tc>
        <w:tc>
          <w:tcPr>
            <w:tcW w:w="1417" w:type="dxa"/>
          </w:tcPr>
          <w:p w:rsidR="009E7A7E" w:rsidRPr="00B936C9" w:rsidRDefault="009E7A7E" w:rsidP="005E64DF">
            <w:pPr>
              <w:jc w:val="center"/>
              <w:rPr>
                <w:b/>
                <w:sz w:val="22"/>
                <w:szCs w:val="22"/>
              </w:rPr>
            </w:pPr>
            <w:r w:rsidRPr="00B936C9">
              <w:rPr>
                <w:b/>
                <w:sz w:val="22"/>
                <w:szCs w:val="22"/>
              </w:rPr>
              <w:t>1104</w:t>
            </w:r>
          </w:p>
        </w:tc>
      </w:tr>
      <w:tr w:rsidR="009E7A7E" w:rsidRPr="00B936C9" w:rsidTr="00CD67D1">
        <w:trPr>
          <w:trHeight w:val="29"/>
        </w:trPr>
        <w:tc>
          <w:tcPr>
            <w:tcW w:w="2732" w:type="dxa"/>
          </w:tcPr>
          <w:p w:rsidR="009E7A7E" w:rsidRPr="00B936C9" w:rsidRDefault="009E7A7E" w:rsidP="005E64DF">
            <w:pPr>
              <w:jc w:val="right"/>
              <w:rPr>
                <w:b/>
                <w:sz w:val="22"/>
                <w:szCs w:val="22"/>
              </w:rPr>
            </w:pPr>
            <w:r w:rsidRPr="00B936C9">
              <w:rPr>
                <w:b/>
                <w:sz w:val="22"/>
                <w:szCs w:val="22"/>
              </w:rPr>
              <w:t xml:space="preserve">Iš viso </w:t>
            </w:r>
          </w:p>
        </w:tc>
        <w:tc>
          <w:tcPr>
            <w:tcW w:w="1537" w:type="dxa"/>
            <w:vAlign w:val="bottom"/>
          </w:tcPr>
          <w:p w:rsidR="009E7A7E" w:rsidRPr="00B936C9" w:rsidRDefault="009E7A7E" w:rsidP="005E64DF">
            <w:pPr>
              <w:jc w:val="center"/>
              <w:rPr>
                <w:b/>
                <w:color w:val="000000"/>
                <w:sz w:val="22"/>
                <w:szCs w:val="22"/>
              </w:rPr>
            </w:pPr>
            <w:r w:rsidRPr="00B936C9">
              <w:rPr>
                <w:b/>
                <w:color w:val="000000"/>
                <w:sz w:val="22"/>
                <w:szCs w:val="22"/>
              </w:rPr>
              <w:t>17656</w:t>
            </w:r>
          </w:p>
        </w:tc>
        <w:tc>
          <w:tcPr>
            <w:tcW w:w="1290" w:type="dxa"/>
            <w:vAlign w:val="bottom"/>
          </w:tcPr>
          <w:p w:rsidR="009E7A7E" w:rsidRPr="00B936C9" w:rsidRDefault="009E7A7E" w:rsidP="005E64DF">
            <w:pPr>
              <w:jc w:val="center"/>
              <w:rPr>
                <w:b/>
                <w:color w:val="000000"/>
                <w:sz w:val="22"/>
                <w:szCs w:val="22"/>
              </w:rPr>
            </w:pPr>
            <w:r w:rsidRPr="00B936C9">
              <w:rPr>
                <w:b/>
                <w:color w:val="000000"/>
                <w:sz w:val="22"/>
                <w:szCs w:val="22"/>
              </w:rPr>
              <w:t>6984</w:t>
            </w:r>
          </w:p>
        </w:tc>
        <w:tc>
          <w:tcPr>
            <w:tcW w:w="1425" w:type="dxa"/>
            <w:vAlign w:val="bottom"/>
          </w:tcPr>
          <w:p w:rsidR="009E7A7E" w:rsidRPr="00B936C9" w:rsidRDefault="009E7A7E" w:rsidP="005E64DF">
            <w:pPr>
              <w:jc w:val="center"/>
              <w:rPr>
                <w:b/>
                <w:color w:val="000000"/>
                <w:sz w:val="22"/>
                <w:szCs w:val="22"/>
              </w:rPr>
            </w:pPr>
            <w:r w:rsidRPr="00B936C9">
              <w:rPr>
                <w:b/>
                <w:color w:val="000000"/>
                <w:sz w:val="22"/>
                <w:szCs w:val="22"/>
              </w:rPr>
              <w:t>10122</w:t>
            </w:r>
          </w:p>
        </w:tc>
        <w:tc>
          <w:tcPr>
            <w:tcW w:w="1238" w:type="dxa"/>
            <w:vAlign w:val="bottom"/>
          </w:tcPr>
          <w:p w:rsidR="009E7A7E" w:rsidRPr="00B936C9" w:rsidRDefault="009E7A7E" w:rsidP="005E64DF">
            <w:pPr>
              <w:jc w:val="center"/>
              <w:rPr>
                <w:b/>
                <w:color w:val="000000"/>
                <w:sz w:val="22"/>
                <w:szCs w:val="22"/>
              </w:rPr>
            </w:pPr>
            <w:r w:rsidRPr="00B936C9">
              <w:rPr>
                <w:b/>
                <w:color w:val="000000"/>
                <w:sz w:val="22"/>
                <w:szCs w:val="22"/>
              </w:rPr>
              <w:t>3351</w:t>
            </w:r>
          </w:p>
        </w:tc>
        <w:tc>
          <w:tcPr>
            <w:tcW w:w="1417" w:type="dxa"/>
            <w:vAlign w:val="bottom"/>
          </w:tcPr>
          <w:p w:rsidR="009E7A7E" w:rsidRPr="00B936C9" w:rsidRDefault="009E7A7E" w:rsidP="005E64DF">
            <w:pPr>
              <w:jc w:val="center"/>
              <w:rPr>
                <w:b/>
                <w:color w:val="000000"/>
                <w:sz w:val="22"/>
                <w:szCs w:val="22"/>
              </w:rPr>
            </w:pPr>
            <w:r w:rsidRPr="00B936C9">
              <w:rPr>
                <w:b/>
                <w:color w:val="000000"/>
                <w:sz w:val="22"/>
                <w:szCs w:val="22"/>
              </w:rPr>
              <w:t>20409</w:t>
            </w:r>
          </w:p>
        </w:tc>
      </w:tr>
    </w:tbl>
    <w:p w:rsidR="009E7A7E" w:rsidRPr="00D17153" w:rsidRDefault="009E7A7E" w:rsidP="005E64DF">
      <w:pPr>
        <w:spacing w:after="0" w:line="240" w:lineRule="auto"/>
        <w:ind w:firstLine="709"/>
        <w:jc w:val="both"/>
        <w:rPr>
          <w:rFonts w:ascii="Times New Roman" w:hAnsi="Times New Roman" w:cs="Times New Roman"/>
          <w:sz w:val="20"/>
          <w:szCs w:val="20"/>
        </w:rPr>
      </w:pPr>
      <w:r w:rsidRPr="00D17153">
        <w:rPr>
          <w:rFonts w:ascii="Times New Roman" w:hAnsi="Times New Roman" w:cs="Times New Roman"/>
          <w:sz w:val="20"/>
          <w:szCs w:val="20"/>
        </w:rPr>
        <w:t>* maksimalus mokymosi vietų skaičius nustatomas įvertinus, kiek mokinių ir kokių klasių gali mokytis mokyklos pastate, nepažeidžiant HN, Bendrųjų ugdymo planų, mokinių ugdymosi poreikių tenkinimo, kai ugdymo procesas organizuojamas viena pamaina.</w:t>
      </w:r>
    </w:p>
    <w:p w:rsidR="009E7A7E" w:rsidRPr="00B936C9" w:rsidRDefault="009E7A7E" w:rsidP="005E64DF">
      <w:pPr>
        <w:spacing w:after="0" w:line="240" w:lineRule="auto"/>
        <w:ind w:firstLine="709"/>
        <w:jc w:val="both"/>
        <w:rPr>
          <w:rFonts w:ascii="Times New Roman" w:hAnsi="Times New Roman" w:cs="Times New Roman"/>
        </w:rPr>
      </w:pPr>
    </w:p>
    <w:p w:rsidR="009E7A7E" w:rsidRPr="00B936C9" w:rsidRDefault="009E7A7E" w:rsidP="005E64DF">
      <w:pPr>
        <w:tabs>
          <w:tab w:val="left" w:pos="0"/>
        </w:tabs>
        <w:spacing w:after="0" w:line="240" w:lineRule="auto"/>
        <w:ind w:firstLine="709"/>
        <w:jc w:val="both"/>
        <w:rPr>
          <w:rFonts w:ascii="Times New Roman" w:hAnsi="Times New Roman" w:cs="Times New Roman"/>
        </w:rPr>
      </w:pPr>
      <w:r w:rsidRPr="00B936C9">
        <w:rPr>
          <w:rFonts w:ascii="Times New Roman" w:hAnsi="Times New Roman" w:cs="Times New Roman"/>
        </w:rPr>
        <w:t>143 lentelė</w:t>
      </w:r>
      <w:r w:rsidRPr="00B936C9">
        <w:rPr>
          <w:rFonts w:ascii="Times New Roman" w:hAnsi="Times New Roman" w:cs="Times New Roman"/>
          <w:lang w:val="en-US"/>
        </w:rPr>
        <w:t xml:space="preserve"> (</w:t>
      </w:r>
      <w:r w:rsidRPr="00B936C9">
        <w:rPr>
          <w:rFonts w:ascii="Times New Roman" w:hAnsi="Times New Roman" w:cs="Times New Roman"/>
        </w:rPr>
        <w:t>8.20.) Ugdymo reikmėms naudojamas plotas (kv. m), tenkantis 1 vaikui / mokiniui pagal įstaigų tipus</w:t>
      </w:r>
    </w:p>
    <w:tbl>
      <w:tblPr>
        <w:tblStyle w:val="Lentelstinklelis"/>
        <w:tblW w:w="9639" w:type="dxa"/>
        <w:tblInd w:w="108" w:type="dxa"/>
        <w:tblLook w:val="04A0" w:firstRow="1" w:lastRow="0" w:firstColumn="1" w:lastColumn="0" w:noHBand="0" w:noVBand="1"/>
      </w:tblPr>
      <w:tblGrid>
        <w:gridCol w:w="2870"/>
        <w:gridCol w:w="1552"/>
        <w:gridCol w:w="1659"/>
        <w:gridCol w:w="1659"/>
        <w:gridCol w:w="1899"/>
      </w:tblGrid>
      <w:tr w:rsidR="009E7A7E" w:rsidRPr="00B936C9" w:rsidTr="00D17153">
        <w:trPr>
          <w:cantSplit/>
          <w:trHeight w:val="681"/>
          <w:tblHeader/>
        </w:trPr>
        <w:tc>
          <w:tcPr>
            <w:tcW w:w="2870" w:type="dxa"/>
          </w:tcPr>
          <w:p w:rsidR="009E7A7E" w:rsidRPr="00B936C9" w:rsidRDefault="009E7A7E" w:rsidP="005E64DF">
            <w:pPr>
              <w:rPr>
                <w:sz w:val="22"/>
                <w:szCs w:val="22"/>
              </w:rPr>
            </w:pPr>
            <w:r w:rsidRPr="00B936C9">
              <w:rPr>
                <w:sz w:val="22"/>
                <w:szCs w:val="22"/>
              </w:rPr>
              <w:t>Švietimo įstaigos pavadinimas</w:t>
            </w:r>
          </w:p>
        </w:tc>
        <w:tc>
          <w:tcPr>
            <w:tcW w:w="1552" w:type="dxa"/>
          </w:tcPr>
          <w:p w:rsidR="009E7A7E" w:rsidRPr="00B936C9" w:rsidRDefault="009E7A7E" w:rsidP="005E64DF">
            <w:pPr>
              <w:jc w:val="center"/>
              <w:rPr>
                <w:sz w:val="22"/>
                <w:szCs w:val="22"/>
              </w:rPr>
            </w:pPr>
            <w:r w:rsidRPr="00B936C9">
              <w:rPr>
                <w:sz w:val="22"/>
                <w:szCs w:val="22"/>
              </w:rPr>
              <w:t>Mokinių / vaikų skaičius (2013-09-01)</w:t>
            </w:r>
          </w:p>
        </w:tc>
        <w:tc>
          <w:tcPr>
            <w:tcW w:w="1659" w:type="dxa"/>
          </w:tcPr>
          <w:p w:rsidR="009E7A7E" w:rsidRPr="00B936C9" w:rsidRDefault="009E7A7E" w:rsidP="005E64DF">
            <w:pPr>
              <w:jc w:val="center"/>
              <w:rPr>
                <w:sz w:val="22"/>
                <w:szCs w:val="22"/>
              </w:rPr>
            </w:pPr>
            <w:r w:rsidRPr="00B936C9">
              <w:rPr>
                <w:sz w:val="22"/>
                <w:szCs w:val="22"/>
              </w:rPr>
              <w:t>Bendrasis plotas, kv. m</w:t>
            </w:r>
          </w:p>
        </w:tc>
        <w:tc>
          <w:tcPr>
            <w:tcW w:w="1659" w:type="dxa"/>
          </w:tcPr>
          <w:p w:rsidR="009E7A7E" w:rsidRPr="00B936C9" w:rsidRDefault="009E7A7E" w:rsidP="005E64DF">
            <w:pPr>
              <w:jc w:val="center"/>
              <w:rPr>
                <w:sz w:val="22"/>
                <w:szCs w:val="22"/>
              </w:rPr>
            </w:pPr>
            <w:r w:rsidRPr="00B936C9">
              <w:rPr>
                <w:sz w:val="22"/>
                <w:szCs w:val="22"/>
              </w:rPr>
              <w:t xml:space="preserve">Ugdymo plotas, </w:t>
            </w:r>
          </w:p>
          <w:p w:rsidR="009E7A7E" w:rsidRPr="00B936C9" w:rsidRDefault="009E7A7E" w:rsidP="005E64DF">
            <w:pPr>
              <w:jc w:val="center"/>
              <w:rPr>
                <w:sz w:val="22"/>
                <w:szCs w:val="22"/>
              </w:rPr>
            </w:pPr>
            <w:r w:rsidRPr="00B936C9">
              <w:rPr>
                <w:sz w:val="22"/>
                <w:szCs w:val="22"/>
              </w:rPr>
              <w:t>kv. m.</w:t>
            </w:r>
          </w:p>
        </w:tc>
        <w:tc>
          <w:tcPr>
            <w:tcW w:w="1899" w:type="dxa"/>
          </w:tcPr>
          <w:p w:rsidR="009E7A7E" w:rsidRPr="00B936C9" w:rsidRDefault="009E7A7E" w:rsidP="005E64DF">
            <w:pPr>
              <w:jc w:val="center"/>
              <w:rPr>
                <w:sz w:val="22"/>
                <w:szCs w:val="22"/>
              </w:rPr>
            </w:pPr>
            <w:r w:rsidRPr="00B936C9">
              <w:rPr>
                <w:sz w:val="22"/>
                <w:szCs w:val="22"/>
              </w:rPr>
              <w:t>1 mokiniui / vaikui tenkantis ugdymo plotas, kv. m.</w:t>
            </w:r>
          </w:p>
        </w:tc>
      </w:tr>
      <w:tr w:rsidR="009E7A7E" w:rsidRPr="00B936C9" w:rsidTr="00CD67D1">
        <w:trPr>
          <w:trHeight w:val="53"/>
        </w:trPr>
        <w:tc>
          <w:tcPr>
            <w:tcW w:w="9639" w:type="dxa"/>
            <w:gridSpan w:val="5"/>
          </w:tcPr>
          <w:p w:rsidR="009E7A7E" w:rsidRPr="00B936C9" w:rsidRDefault="009E7A7E" w:rsidP="005E64DF">
            <w:pPr>
              <w:jc w:val="center"/>
              <w:rPr>
                <w:color w:val="000000"/>
                <w:sz w:val="22"/>
                <w:szCs w:val="22"/>
              </w:rPr>
            </w:pPr>
            <w:r w:rsidRPr="00B936C9">
              <w:rPr>
                <w:b/>
                <w:sz w:val="22"/>
                <w:szCs w:val="22"/>
              </w:rPr>
              <w:t>Gimnazijos</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„Aitvaro“ </w:t>
            </w:r>
          </w:p>
        </w:tc>
        <w:tc>
          <w:tcPr>
            <w:tcW w:w="1552" w:type="dxa"/>
          </w:tcPr>
          <w:p w:rsidR="009E7A7E" w:rsidRPr="00B936C9" w:rsidRDefault="009E7A7E" w:rsidP="005E64DF">
            <w:pPr>
              <w:jc w:val="center"/>
              <w:rPr>
                <w:color w:val="000000"/>
                <w:sz w:val="22"/>
                <w:szCs w:val="22"/>
              </w:rPr>
            </w:pPr>
            <w:r w:rsidRPr="00B936C9">
              <w:rPr>
                <w:color w:val="000000"/>
                <w:sz w:val="22"/>
                <w:szCs w:val="22"/>
              </w:rPr>
              <w:t>343</w:t>
            </w:r>
          </w:p>
        </w:tc>
        <w:tc>
          <w:tcPr>
            <w:tcW w:w="1659" w:type="dxa"/>
          </w:tcPr>
          <w:p w:rsidR="009E7A7E" w:rsidRPr="00B936C9" w:rsidRDefault="009E7A7E" w:rsidP="005E64DF">
            <w:pPr>
              <w:jc w:val="center"/>
              <w:rPr>
                <w:color w:val="000000"/>
                <w:sz w:val="22"/>
                <w:szCs w:val="22"/>
              </w:rPr>
            </w:pPr>
            <w:r w:rsidRPr="00B936C9">
              <w:rPr>
                <w:color w:val="000000"/>
                <w:sz w:val="22"/>
                <w:szCs w:val="22"/>
              </w:rPr>
              <w:t>3998,76</w:t>
            </w:r>
          </w:p>
        </w:tc>
        <w:tc>
          <w:tcPr>
            <w:tcW w:w="1659" w:type="dxa"/>
          </w:tcPr>
          <w:p w:rsidR="009E7A7E" w:rsidRPr="00B936C9" w:rsidRDefault="009E7A7E" w:rsidP="005E64DF">
            <w:pPr>
              <w:jc w:val="center"/>
              <w:rPr>
                <w:color w:val="000000"/>
                <w:sz w:val="22"/>
                <w:szCs w:val="22"/>
              </w:rPr>
            </w:pPr>
            <w:r w:rsidRPr="00B936C9">
              <w:rPr>
                <w:color w:val="000000"/>
                <w:sz w:val="22"/>
                <w:szCs w:val="22"/>
              </w:rPr>
              <w:t>993,0</w:t>
            </w:r>
          </w:p>
        </w:tc>
        <w:tc>
          <w:tcPr>
            <w:tcW w:w="1899" w:type="dxa"/>
          </w:tcPr>
          <w:p w:rsidR="009E7A7E" w:rsidRPr="00B936C9" w:rsidRDefault="009E7A7E" w:rsidP="005E64DF">
            <w:pPr>
              <w:jc w:val="center"/>
              <w:rPr>
                <w:color w:val="000000"/>
                <w:sz w:val="22"/>
                <w:szCs w:val="22"/>
              </w:rPr>
            </w:pPr>
            <w:r w:rsidRPr="00B936C9">
              <w:rPr>
                <w:color w:val="000000"/>
                <w:sz w:val="22"/>
                <w:szCs w:val="22"/>
              </w:rPr>
              <w:t>2,9</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„Aukuro“ </w:t>
            </w:r>
          </w:p>
        </w:tc>
        <w:tc>
          <w:tcPr>
            <w:tcW w:w="1552" w:type="dxa"/>
          </w:tcPr>
          <w:p w:rsidR="009E7A7E" w:rsidRPr="00B936C9" w:rsidRDefault="009E7A7E" w:rsidP="005E64DF">
            <w:pPr>
              <w:jc w:val="center"/>
              <w:rPr>
                <w:color w:val="000000"/>
                <w:sz w:val="22"/>
                <w:szCs w:val="22"/>
              </w:rPr>
            </w:pPr>
            <w:r w:rsidRPr="00B936C9">
              <w:rPr>
                <w:color w:val="000000"/>
                <w:sz w:val="22"/>
                <w:szCs w:val="22"/>
              </w:rPr>
              <w:t>606</w:t>
            </w:r>
          </w:p>
        </w:tc>
        <w:tc>
          <w:tcPr>
            <w:tcW w:w="1659" w:type="dxa"/>
          </w:tcPr>
          <w:p w:rsidR="009E7A7E" w:rsidRPr="00B936C9" w:rsidRDefault="009E7A7E" w:rsidP="005E64DF">
            <w:pPr>
              <w:jc w:val="center"/>
              <w:rPr>
                <w:color w:val="000000"/>
                <w:sz w:val="22"/>
                <w:szCs w:val="22"/>
              </w:rPr>
            </w:pPr>
            <w:r w:rsidRPr="00B936C9">
              <w:rPr>
                <w:color w:val="000000"/>
                <w:sz w:val="22"/>
                <w:szCs w:val="22"/>
              </w:rPr>
              <w:t>6250,48</w:t>
            </w:r>
          </w:p>
        </w:tc>
        <w:tc>
          <w:tcPr>
            <w:tcW w:w="1659" w:type="dxa"/>
          </w:tcPr>
          <w:p w:rsidR="009E7A7E" w:rsidRPr="00B936C9" w:rsidRDefault="009E7A7E" w:rsidP="005E64DF">
            <w:pPr>
              <w:jc w:val="center"/>
              <w:rPr>
                <w:color w:val="000000"/>
                <w:sz w:val="22"/>
                <w:szCs w:val="22"/>
              </w:rPr>
            </w:pPr>
            <w:r w:rsidRPr="00B936C9">
              <w:rPr>
                <w:color w:val="000000"/>
                <w:sz w:val="22"/>
                <w:szCs w:val="22"/>
              </w:rPr>
              <w:t>1841,46</w:t>
            </w:r>
          </w:p>
        </w:tc>
        <w:tc>
          <w:tcPr>
            <w:tcW w:w="1899" w:type="dxa"/>
          </w:tcPr>
          <w:p w:rsidR="009E7A7E" w:rsidRPr="00B936C9" w:rsidRDefault="009E7A7E" w:rsidP="005E64DF">
            <w:pPr>
              <w:jc w:val="center"/>
              <w:rPr>
                <w:color w:val="000000"/>
                <w:sz w:val="22"/>
                <w:szCs w:val="22"/>
              </w:rPr>
            </w:pPr>
            <w:r w:rsidRPr="00B936C9">
              <w:rPr>
                <w:color w:val="000000"/>
                <w:sz w:val="22"/>
                <w:szCs w:val="22"/>
              </w:rPr>
              <w:t>3,0</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„Ąžuolyno“ </w:t>
            </w:r>
          </w:p>
        </w:tc>
        <w:tc>
          <w:tcPr>
            <w:tcW w:w="1552" w:type="dxa"/>
          </w:tcPr>
          <w:p w:rsidR="009E7A7E" w:rsidRPr="00B936C9" w:rsidRDefault="009E7A7E" w:rsidP="005E64DF">
            <w:pPr>
              <w:jc w:val="center"/>
              <w:rPr>
                <w:color w:val="000000"/>
                <w:sz w:val="22"/>
                <w:szCs w:val="22"/>
              </w:rPr>
            </w:pPr>
            <w:r w:rsidRPr="00B936C9">
              <w:rPr>
                <w:color w:val="000000"/>
                <w:sz w:val="22"/>
                <w:szCs w:val="22"/>
              </w:rPr>
              <w:t>717</w:t>
            </w:r>
          </w:p>
        </w:tc>
        <w:tc>
          <w:tcPr>
            <w:tcW w:w="1659" w:type="dxa"/>
          </w:tcPr>
          <w:p w:rsidR="009E7A7E" w:rsidRPr="00B936C9" w:rsidRDefault="009E7A7E" w:rsidP="005E64DF">
            <w:pPr>
              <w:jc w:val="center"/>
              <w:rPr>
                <w:color w:val="000000"/>
                <w:sz w:val="22"/>
                <w:szCs w:val="22"/>
              </w:rPr>
            </w:pPr>
            <w:r w:rsidRPr="00B936C9">
              <w:rPr>
                <w:color w:val="000000"/>
                <w:sz w:val="22"/>
                <w:szCs w:val="22"/>
              </w:rPr>
              <w:t>5427,63</w:t>
            </w:r>
          </w:p>
        </w:tc>
        <w:tc>
          <w:tcPr>
            <w:tcW w:w="1659" w:type="dxa"/>
          </w:tcPr>
          <w:p w:rsidR="009E7A7E" w:rsidRPr="00B936C9" w:rsidRDefault="009E7A7E" w:rsidP="005E64DF">
            <w:pPr>
              <w:jc w:val="center"/>
              <w:rPr>
                <w:color w:val="000000"/>
                <w:sz w:val="22"/>
                <w:szCs w:val="22"/>
              </w:rPr>
            </w:pPr>
            <w:r w:rsidRPr="00B936C9">
              <w:rPr>
                <w:color w:val="000000"/>
                <w:sz w:val="22"/>
                <w:szCs w:val="22"/>
              </w:rPr>
              <w:t>1625,4</w:t>
            </w:r>
          </w:p>
        </w:tc>
        <w:tc>
          <w:tcPr>
            <w:tcW w:w="1899" w:type="dxa"/>
          </w:tcPr>
          <w:p w:rsidR="009E7A7E" w:rsidRPr="00B936C9" w:rsidRDefault="009E7A7E" w:rsidP="005E64DF">
            <w:pPr>
              <w:jc w:val="center"/>
              <w:rPr>
                <w:color w:val="000000"/>
                <w:sz w:val="22"/>
                <w:szCs w:val="22"/>
              </w:rPr>
            </w:pPr>
            <w:r w:rsidRPr="00B936C9">
              <w:rPr>
                <w:color w:val="000000"/>
                <w:sz w:val="22"/>
                <w:szCs w:val="22"/>
              </w:rPr>
              <w:t>2,3</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Baltijos </w:t>
            </w:r>
          </w:p>
        </w:tc>
        <w:tc>
          <w:tcPr>
            <w:tcW w:w="1552" w:type="dxa"/>
          </w:tcPr>
          <w:p w:rsidR="009E7A7E" w:rsidRPr="00B936C9" w:rsidRDefault="009E7A7E" w:rsidP="005E64DF">
            <w:pPr>
              <w:jc w:val="center"/>
              <w:rPr>
                <w:color w:val="000000"/>
                <w:sz w:val="22"/>
                <w:szCs w:val="22"/>
              </w:rPr>
            </w:pPr>
            <w:r w:rsidRPr="00B936C9">
              <w:rPr>
                <w:color w:val="000000"/>
                <w:sz w:val="22"/>
                <w:szCs w:val="22"/>
              </w:rPr>
              <w:t>393</w:t>
            </w:r>
          </w:p>
        </w:tc>
        <w:tc>
          <w:tcPr>
            <w:tcW w:w="1659" w:type="dxa"/>
          </w:tcPr>
          <w:p w:rsidR="009E7A7E" w:rsidRPr="00B936C9" w:rsidRDefault="009E7A7E" w:rsidP="005E64DF">
            <w:pPr>
              <w:jc w:val="center"/>
              <w:rPr>
                <w:color w:val="000000"/>
                <w:sz w:val="22"/>
                <w:szCs w:val="22"/>
              </w:rPr>
            </w:pPr>
            <w:r w:rsidRPr="00B936C9">
              <w:rPr>
                <w:color w:val="000000"/>
                <w:sz w:val="22"/>
                <w:szCs w:val="22"/>
              </w:rPr>
              <w:t>5621,1</w:t>
            </w:r>
          </w:p>
        </w:tc>
        <w:tc>
          <w:tcPr>
            <w:tcW w:w="1659" w:type="dxa"/>
          </w:tcPr>
          <w:p w:rsidR="009E7A7E" w:rsidRPr="00B936C9" w:rsidRDefault="009E7A7E" w:rsidP="005E64DF">
            <w:pPr>
              <w:jc w:val="center"/>
              <w:rPr>
                <w:color w:val="000000"/>
                <w:sz w:val="22"/>
                <w:szCs w:val="22"/>
              </w:rPr>
            </w:pPr>
            <w:r w:rsidRPr="00B936C9">
              <w:rPr>
                <w:color w:val="000000"/>
                <w:sz w:val="22"/>
                <w:szCs w:val="22"/>
              </w:rPr>
              <w:t>1301,7</w:t>
            </w:r>
          </w:p>
        </w:tc>
        <w:tc>
          <w:tcPr>
            <w:tcW w:w="1899" w:type="dxa"/>
          </w:tcPr>
          <w:p w:rsidR="009E7A7E" w:rsidRPr="00B936C9" w:rsidRDefault="009E7A7E" w:rsidP="005E64DF">
            <w:pPr>
              <w:jc w:val="center"/>
              <w:rPr>
                <w:color w:val="000000"/>
                <w:sz w:val="22"/>
                <w:szCs w:val="22"/>
              </w:rPr>
            </w:pPr>
            <w:r w:rsidRPr="00B936C9">
              <w:rPr>
                <w:color w:val="000000"/>
                <w:sz w:val="22"/>
                <w:szCs w:val="22"/>
              </w:rPr>
              <w:t>3,3</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Vytauto Didžiojo </w:t>
            </w:r>
          </w:p>
        </w:tc>
        <w:tc>
          <w:tcPr>
            <w:tcW w:w="1552" w:type="dxa"/>
          </w:tcPr>
          <w:p w:rsidR="009E7A7E" w:rsidRPr="00B936C9" w:rsidRDefault="009E7A7E" w:rsidP="005E64DF">
            <w:pPr>
              <w:jc w:val="center"/>
              <w:rPr>
                <w:color w:val="000000"/>
                <w:sz w:val="22"/>
                <w:szCs w:val="22"/>
              </w:rPr>
            </w:pPr>
            <w:r w:rsidRPr="00B936C9">
              <w:rPr>
                <w:color w:val="000000"/>
                <w:sz w:val="22"/>
                <w:szCs w:val="22"/>
              </w:rPr>
              <w:t>761</w:t>
            </w:r>
          </w:p>
        </w:tc>
        <w:tc>
          <w:tcPr>
            <w:tcW w:w="1659" w:type="dxa"/>
          </w:tcPr>
          <w:p w:rsidR="009E7A7E" w:rsidRPr="00B936C9" w:rsidRDefault="009E7A7E" w:rsidP="005E64DF">
            <w:pPr>
              <w:jc w:val="center"/>
              <w:rPr>
                <w:color w:val="000000"/>
                <w:sz w:val="22"/>
                <w:szCs w:val="22"/>
              </w:rPr>
            </w:pPr>
            <w:r w:rsidRPr="00B936C9">
              <w:rPr>
                <w:color w:val="000000"/>
                <w:sz w:val="22"/>
                <w:szCs w:val="22"/>
              </w:rPr>
              <w:t>9078,93</w:t>
            </w:r>
          </w:p>
        </w:tc>
        <w:tc>
          <w:tcPr>
            <w:tcW w:w="1659" w:type="dxa"/>
          </w:tcPr>
          <w:p w:rsidR="009E7A7E" w:rsidRPr="00B936C9" w:rsidRDefault="009E7A7E" w:rsidP="005E64DF">
            <w:pPr>
              <w:jc w:val="center"/>
              <w:rPr>
                <w:color w:val="000000"/>
                <w:sz w:val="22"/>
                <w:szCs w:val="22"/>
              </w:rPr>
            </w:pPr>
            <w:r w:rsidRPr="00B936C9">
              <w:rPr>
                <w:color w:val="000000"/>
                <w:sz w:val="22"/>
                <w:szCs w:val="22"/>
              </w:rPr>
              <w:t>2060,37</w:t>
            </w:r>
          </w:p>
        </w:tc>
        <w:tc>
          <w:tcPr>
            <w:tcW w:w="1899" w:type="dxa"/>
          </w:tcPr>
          <w:p w:rsidR="009E7A7E" w:rsidRPr="00B936C9" w:rsidRDefault="009E7A7E" w:rsidP="005E64DF">
            <w:pPr>
              <w:jc w:val="center"/>
              <w:rPr>
                <w:color w:val="000000"/>
                <w:sz w:val="22"/>
                <w:szCs w:val="22"/>
              </w:rPr>
            </w:pPr>
            <w:r w:rsidRPr="00B936C9">
              <w:rPr>
                <w:color w:val="000000"/>
                <w:sz w:val="22"/>
                <w:szCs w:val="22"/>
              </w:rPr>
              <w:t>2,7</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„Varpo“ </w:t>
            </w:r>
          </w:p>
        </w:tc>
        <w:tc>
          <w:tcPr>
            <w:tcW w:w="1552" w:type="dxa"/>
          </w:tcPr>
          <w:p w:rsidR="009E7A7E" w:rsidRPr="00B936C9" w:rsidRDefault="009E7A7E" w:rsidP="005E64DF">
            <w:pPr>
              <w:jc w:val="center"/>
              <w:rPr>
                <w:color w:val="000000"/>
                <w:sz w:val="22"/>
                <w:szCs w:val="22"/>
              </w:rPr>
            </w:pPr>
            <w:r w:rsidRPr="00B936C9">
              <w:rPr>
                <w:color w:val="000000"/>
                <w:sz w:val="22"/>
                <w:szCs w:val="22"/>
              </w:rPr>
              <w:t>504</w:t>
            </w:r>
          </w:p>
        </w:tc>
        <w:tc>
          <w:tcPr>
            <w:tcW w:w="1659" w:type="dxa"/>
          </w:tcPr>
          <w:p w:rsidR="009E7A7E" w:rsidRPr="00B936C9" w:rsidRDefault="009E7A7E" w:rsidP="005E64DF">
            <w:pPr>
              <w:jc w:val="center"/>
              <w:rPr>
                <w:color w:val="000000"/>
                <w:sz w:val="22"/>
                <w:szCs w:val="22"/>
              </w:rPr>
            </w:pPr>
            <w:r w:rsidRPr="00B936C9">
              <w:rPr>
                <w:color w:val="000000"/>
                <w:sz w:val="22"/>
                <w:szCs w:val="22"/>
              </w:rPr>
              <w:t>9745,32</w:t>
            </w:r>
          </w:p>
        </w:tc>
        <w:tc>
          <w:tcPr>
            <w:tcW w:w="1659" w:type="dxa"/>
          </w:tcPr>
          <w:p w:rsidR="009E7A7E" w:rsidRPr="00B936C9" w:rsidRDefault="009E7A7E" w:rsidP="005E64DF">
            <w:pPr>
              <w:jc w:val="center"/>
              <w:rPr>
                <w:color w:val="000000"/>
                <w:sz w:val="22"/>
                <w:szCs w:val="22"/>
              </w:rPr>
            </w:pPr>
            <w:r w:rsidRPr="00B936C9">
              <w:rPr>
                <w:color w:val="000000"/>
                <w:sz w:val="22"/>
                <w:szCs w:val="22"/>
              </w:rPr>
              <w:t>1519,1</w:t>
            </w:r>
          </w:p>
        </w:tc>
        <w:tc>
          <w:tcPr>
            <w:tcW w:w="1899" w:type="dxa"/>
          </w:tcPr>
          <w:p w:rsidR="009E7A7E" w:rsidRPr="00B936C9" w:rsidRDefault="009E7A7E" w:rsidP="005E64DF">
            <w:pPr>
              <w:jc w:val="center"/>
              <w:rPr>
                <w:color w:val="000000"/>
                <w:sz w:val="22"/>
                <w:szCs w:val="22"/>
              </w:rPr>
            </w:pPr>
            <w:r w:rsidRPr="00B936C9">
              <w:rPr>
                <w:color w:val="000000"/>
                <w:sz w:val="22"/>
                <w:szCs w:val="22"/>
              </w:rPr>
              <w:t>3,0</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„Vėtrungės“ </w:t>
            </w:r>
          </w:p>
        </w:tc>
        <w:tc>
          <w:tcPr>
            <w:tcW w:w="1552" w:type="dxa"/>
          </w:tcPr>
          <w:p w:rsidR="009E7A7E" w:rsidRPr="00B936C9" w:rsidRDefault="009E7A7E" w:rsidP="005E64DF">
            <w:pPr>
              <w:jc w:val="center"/>
              <w:rPr>
                <w:color w:val="000000"/>
                <w:sz w:val="22"/>
                <w:szCs w:val="22"/>
              </w:rPr>
            </w:pPr>
            <w:r w:rsidRPr="00B936C9">
              <w:rPr>
                <w:color w:val="000000"/>
                <w:sz w:val="22"/>
                <w:szCs w:val="22"/>
              </w:rPr>
              <w:t>660</w:t>
            </w:r>
          </w:p>
        </w:tc>
        <w:tc>
          <w:tcPr>
            <w:tcW w:w="1659" w:type="dxa"/>
          </w:tcPr>
          <w:p w:rsidR="009E7A7E" w:rsidRPr="00B936C9" w:rsidRDefault="009E7A7E" w:rsidP="005E64DF">
            <w:pPr>
              <w:jc w:val="center"/>
              <w:rPr>
                <w:color w:val="000000"/>
                <w:sz w:val="22"/>
                <w:szCs w:val="22"/>
              </w:rPr>
            </w:pPr>
            <w:r w:rsidRPr="00B936C9">
              <w:rPr>
                <w:color w:val="000000"/>
                <w:sz w:val="22"/>
                <w:szCs w:val="22"/>
              </w:rPr>
              <w:t>6235,25</w:t>
            </w:r>
          </w:p>
        </w:tc>
        <w:tc>
          <w:tcPr>
            <w:tcW w:w="1659" w:type="dxa"/>
          </w:tcPr>
          <w:p w:rsidR="009E7A7E" w:rsidRPr="00B936C9" w:rsidRDefault="009E7A7E" w:rsidP="005E64DF">
            <w:pPr>
              <w:jc w:val="center"/>
              <w:rPr>
                <w:color w:val="000000"/>
                <w:sz w:val="22"/>
                <w:szCs w:val="22"/>
              </w:rPr>
            </w:pPr>
            <w:r w:rsidRPr="00B936C9">
              <w:rPr>
                <w:color w:val="000000"/>
                <w:sz w:val="22"/>
                <w:szCs w:val="22"/>
              </w:rPr>
              <w:t>1617,0</w:t>
            </w:r>
          </w:p>
        </w:tc>
        <w:tc>
          <w:tcPr>
            <w:tcW w:w="1899" w:type="dxa"/>
          </w:tcPr>
          <w:p w:rsidR="009E7A7E" w:rsidRPr="00B936C9" w:rsidRDefault="009E7A7E" w:rsidP="005E64DF">
            <w:pPr>
              <w:jc w:val="center"/>
              <w:rPr>
                <w:color w:val="000000"/>
                <w:sz w:val="22"/>
                <w:szCs w:val="22"/>
              </w:rPr>
            </w:pPr>
            <w:r w:rsidRPr="00B936C9">
              <w:rPr>
                <w:color w:val="000000"/>
                <w:sz w:val="22"/>
                <w:szCs w:val="22"/>
              </w:rPr>
              <w:t>2,5</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lastRenderedPageBreak/>
              <w:t xml:space="preserve">Vydūno </w:t>
            </w:r>
          </w:p>
        </w:tc>
        <w:tc>
          <w:tcPr>
            <w:tcW w:w="1552" w:type="dxa"/>
          </w:tcPr>
          <w:p w:rsidR="009E7A7E" w:rsidRPr="00B936C9" w:rsidRDefault="009E7A7E" w:rsidP="005E64DF">
            <w:pPr>
              <w:jc w:val="center"/>
              <w:rPr>
                <w:color w:val="000000"/>
                <w:sz w:val="22"/>
                <w:szCs w:val="22"/>
              </w:rPr>
            </w:pPr>
            <w:r w:rsidRPr="00B936C9">
              <w:rPr>
                <w:color w:val="000000"/>
                <w:sz w:val="22"/>
                <w:szCs w:val="22"/>
              </w:rPr>
              <w:t>592</w:t>
            </w:r>
          </w:p>
        </w:tc>
        <w:tc>
          <w:tcPr>
            <w:tcW w:w="1659" w:type="dxa"/>
          </w:tcPr>
          <w:p w:rsidR="009E7A7E" w:rsidRPr="00B936C9" w:rsidRDefault="009E7A7E" w:rsidP="005E64DF">
            <w:pPr>
              <w:jc w:val="center"/>
              <w:rPr>
                <w:color w:val="000000"/>
                <w:sz w:val="22"/>
                <w:szCs w:val="22"/>
              </w:rPr>
            </w:pPr>
            <w:r w:rsidRPr="00B936C9">
              <w:rPr>
                <w:color w:val="000000"/>
                <w:sz w:val="22"/>
                <w:szCs w:val="22"/>
              </w:rPr>
              <w:t>5096,3</w:t>
            </w:r>
          </w:p>
        </w:tc>
        <w:tc>
          <w:tcPr>
            <w:tcW w:w="1659" w:type="dxa"/>
          </w:tcPr>
          <w:p w:rsidR="009E7A7E" w:rsidRPr="00B936C9" w:rsidRDefault="009E7A7E" w:rsidP="005E64DF">
            <w:pPr>
              <w:jc w:val="center"/>
              <w:rPr>
                <w:color w:val="000000"/>
                <w:sz w:val="22"/>
                <w:szCs w:val="22"/>
              </w:rPr>
            </w:pPr>
            <w:r w:rsidRPr="00B936C9">
              <w:rPr>
                <w:color w:val="000000"/>
                <w:sz w:val="22"/>
                <w:szCs w:val="22"/>
              </w:rPr>
              <w:t>1243,8</w:t>
            </w:r>
          </w:p>
        </w:tc>
        <w:tc>
          <w:tcPr>
            <w:tcW w:w="1899" w:type="dxa"/>
          </w:tcPr>
          <w:p w:rsidR="009E7A7E" w:rsidRPr="00B936C9" w:rsidRDefault="009E7A7E" w:rsidP="005E64DF">
            <w:pPr>
              <w:jc w:val="center"/>
              <w:rPr>
                <w:color w:val="000000"/>
                <w:sz w:val="22"/>
                <w:szCs w:val="22"/>
              </w:rPr>
            </w:pPr>
            <w:r w:rsidRPr="00B936C9">
              <w:rPr>
                <w:color w:val="000000"/>
                <w:sz w:val="22"/>
                <w:szCs w:val="22"/>
              </w:rPr>
              <w:t>2,1</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Hermano Zudermano </w:t>
            </w:r>
          </w:p>
        </w:tc>
        <w:tc>
          <w:tcPr>
            <w:tcW w:w="1552" w:type="dxa"/>
          </w:tcPr>
          <w:p w:rsidR="009E7A7E" w:rsidRPr="00B936C9" w:rsidRDefault="009E7A7E" w:rsidP="005E64DF">
            <w:pPr>
              <w:jc w:val="center"/>
              <w:rPr>
                <w:color w:val="000000"/>
                <w:sz w:val="22"/>
                <w:szCs w:val="22"/>
              </w:rPr>
            </w:pPr>
            <w:r w:rsidRPr="00B936C9">
              <w:rPr>
                <w:color w:val="000000"/>
                <w:sz w:val="22"/>
                <w:szCs w:val="22"/>
              </w:rPr>
              <w:t>584</w:t>
            </w:r>
          </w:p>
        </w:tc>
        <w:tc>
          <w:tcPr>
            <w:tcW w:w="1659" w:type="dxa"/>
          </w:tcPr>
          <w:p w:rsidR="009E7A7E" w:rsidRPr="00B936C9" w:rsidRDefault="009E7A7E" w:rsidP="005E64DF">
            <w:pPr>
              <w:jc w:val="center"/>
              <w:rPr>
                <w:color w:val="000000"/>
                <w:sz w:val="22"/>
                <w:szCs w:val="22"/>
              </w:rPr>
            </w:pPr>
            <w:r w:rsidRPr="00B936C9">
              <w:rPr>
                <w:color w:val="000000"/>
                <w:sz w:val="22"/>
                <w:szCs w:val="22"/>
              </w:rPr>
              <w:t>6201,1</w:t>
            </w:r>
          </w:p>
        </w:tc>
        <w:tc>
          <w:tcPr>
            <w:tcW w:w="1659" w:type="dxa"/>
          </w:tcPr>
          <w:p w:rsidR="009E7A7E" w:rsidRPr="00B936C9" w:rsidRDefault="009E7A7E" w:rsidP="005E64DF">
            <w:pPr>
              <w:jc w:val="center"/>
              <w:rPr>
                <w:color w:val="000000"/>
                <w:sz w:val="22"/>
                <w:szCs w:val="22"/>
              </w:rPr>
            </w:pPr>
            <w:r w:rsidRPr="00B936C9">
              <w:rPr>
                <w:color w:val="000000"/>
                <w:sz w:val="22"/>
                <w:szCs w:val="22"/>
              </w:rPr>
              <w:t>1498,8</w:t>
            </w:r>
          </w:p>
        </w:tc>
        <w:tc>
          <w:tcPr>
            <w:tcW w:w="1899" w:type="dxa"/>
          </w:tcPr>
          <w:p w:rsidR="009E7A7E" w:rsidRPr="00B936C9" w:rsidRDefault="009E7A7E" w:rsidP="005E64DF">
            <w:pPr>
              <w:jc w:val="center"/>
              <w:rPr>
                <w:color w:val="000000"/>
                <w:sz w:val="22"/>
                <w:szCs w:val="22"/>
              </w:rPr>
            </w:pPr>
            <w:r w:rsidRPr="00B936C9">
              <w:rPr>
                <w:color w:val="000000"/>
                <w:sz w:val="22"/>
                <w:szCs w:val="22"/>
              </w:rPr>
              <w:t>2,6</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„Žaliakalnio“ </w:t>
            </w:r>
          </w:p>
        </w:tc>
        <w:tc>
          <w:tcPr>
            <w:tcW w:w="1552" w:type="dxa"/>
          </w:tcPr>
          <w:p w:rsidR="009E7A7E" w:rsidRPr="00B936C9" w:rsidRDefault="009E7A7E" w:rsidP="005E64DF">
            <w:pPr>
              <w:jc w:val="center"/>
              <w:rPr>
                <w:color w:val="000000"/>
                <w:sz w:val="22"/>
                <w:szCs w:val="22"/>
              </w:rPr>
            </w:pPr>
            <w:r w:rsidRPr="00B936C9">
              <w:rPr>
                <w:color w:val="000000"/>
                <w:sz w:val="22"/>
                <w:szCs w:val="22"/>
              </w:rPr>
              <w:t>324</w:t>
            </w:r>
          </w:p>
        </w:tc>
        <w:tc>
          <w:tcPr>
            <w:tcW w:w="1659" w:type="dxa"/>
          </w:tcPr>
          <w:p w:rsidR="009E7A7E" w:rsidRPr="00B936C9" w:rsidRDefault="009E7A7E" w:rsidP="005E64DF">
            <w:pPr>
              <w:jc w:val="center"/>
              <w:rPr>
                <w:color w:val="000000"/>
                <w:sz w:val="22"/>
                <w:szCs w:val="22"/>
              </w:rPr>
            </w:pPr>
            <w:r w:rsidRPr="00B936C9">
              <w:rPr>
                <w:color w:val="000000"/>
                <w:sz w:val="22"/>
                <w:szCs w:val="22"/>
              </w:rPr>
              <w:t>5379,7</w:t>
            </w:r>
          </w:p>
        </w:tc>
        <w:tc>
          <w:tcPr>
            <w:tcW w:w="1659" w:type="dxa"/>
          </w:tcPr>
          <w:p w:rsidR="009E7A7E" w:rsidRPr="00B936C9" w:rsidRDefault="009E7A7E" w:rsidP="005E64DF">
            <w:pPr>
              <w:jc w:val="center"/>
              <w:rPr>
                <w:color w:val="000000"/>
                <w:sz w:val="22"/>
                <w:szCs w:val="22"/>
              </w:rPr>
            </w:pPr>
            <w:r w:rsidRPr="00B936C9">
              <w:rPr>
                <w:color w:val="000000"/>
                <w:sz w:val="22"/>
                <w:szCs w:val="22"/>
              </w:rPr>
              <w:t>1007,6</w:t>
            </w:r>
          </w:p>
        </w:tc>
        <w:tc>
          <w:tcPr>
            <w:tcW w:w="1899" w:type="dxa"/>
          </w:tcPr>
          <w:p w:rsidR="009E7A7E" w:rsidRPr="00B936C9" w:rsidRDefault="009E7A7E" w:rsidP="005E64DF">
            <w:pPr>
              <w:jc w:val="center"/>
              <w:rPr>
                <w:color w:val="000000"/>
                <w:sz w:val="22"/>
                <w:szCs w:val="22"/>
              </w:rPr>
            </w:pPr>
            <w:r w:rsidRPr="00B936C9">
              <w:rPr>
                <w:color w:val="000000"/>
                <w:sz w:val="22"/>
                <w:szCs w:val="22"/>
              </w:rPr>
              <w:t>3,1</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„Žemynos“ </w:t>
            </w:r>
          </w:p>
        </w:tc>
        <w:tc>
          <w:tcPr>
            <w:tcW w:w="1552" w:type="dxa"/>
          </w:tcPr>
          <w:p w:rsidR="009E7A7E" w:rsidRPr="00B936C9" w:rsidRDefault="009E7A7E" w:rsidP="005E64DF">
            <w:pPr>
              <w:jc w:val="center"/>
              <w:rPr>
                <w:color w:val="000000"/>
                <w:sz w:val="22"/>
                <w:szCs w:val="22"/>
              </w:rPr>
            </w:pPr>
            <w:r w:rsidRPr="00B936C9">
              <w:rPr>
                <w:color w:val="000000"/>
                <w:sz w:val="22"/>
                <w:szCs w:val="22"/>
              </w:rPr>
              <w:t>571</w:t>
            </w:r>
          </w:p>
        </w:tc>
        <w:tc>
          <w:tcPr>
            <w:tcW w:w="1659" w:type="dxa"/>
          </w:tcPr>
          <w:p w:rsidR="009E7A7E" w:rsidRPr="00B936C9" w:rsidRDefault="009E7A7E" w:rsidP="005E64DF">
            <w:pPr>
              <w:jc w:val="center"/>
              <w:rPr>
                <w:color w:val="000000"/>
                <w:sz w:val="22"/>
                <w:szCs w:val="22"/>
              </w:rPr>
            </w:pPr>
            <w:r w:rsidRPr="00B936C9">
              <w:rPr>
                <w:color w:val="000000"/>
                <w:sz w:val="22"/>
                <w:szCs w:val="22"/>
              </w:rPr>
              <w:t>5055,2</w:t>
            </w:r>
          </w:p>
        </w:tc>
        <w:tc>
          <w:tcPr>
            <w:tcW w:w="1659" w:type="dxa"/>
          </w:tcPr>
          <w:p w:rsidR="009E7A7E" w:rsidRPr="00B936C9" w:rsidRDefault="009E7A7E" w:rsidP="005E64DF">
            <w:pPr>
              <w:jc w:val="center"/>
              <w:rPr>
                <w:color w:val="000000"/>
                <w:sz w:val="22"/>
                <w:szCs w:val="22"/>
              </w:rPr>
            </w:pPr>
            <w:r w:rsidRPr="00B936C9">
              <w:rPr>
                <w:color w:val="000000"/>
                <w:sz w:val="22"/>
                <w:szCs w:val="22"/>
              </w:rPr>
              <w:t>1274,4</w:t>
            </w:r>
          </w:p>
        </w:tc>
        <w:tc>
          <w:tcPr>
            <w:tcW w:w="1899" w:type="dxa"/>
          </w:tcPr>
          <w:p w:rsidR="009E7A7E" w:rsidRPr="00B936C9" w:rsidRDefault="009E7A7E" w:rsidP="005E64DF">
            <w:pPr>
              <w:jc w:val="center"/>
              <w:rPr>
                <w:color w:val="000000"/>
                <w:sz w:val="22"/>
                <w:szCs w:val="22"/>
              </w:rPr>
            </w:pPr>
            <w:r w:rsidRPr="00B936C9">
              <w:rPr>
                <w:color w:val="000000"/>
                <w:sz w:val="22"/>
                <w:szCs w:val="22"/>
              </w:rPr>
              <w:t>2,2</w:t>
            </w:r>
          </w:p>
        </w:tc>
      </w:tr>
      <w:tr w:rsidR="009E7A7E" w:rsidRPr="00B936C9" w:rsidTr="00CD67D1">
        <w:trPr>
          <w:trHeight w:val="53"/>
        </w:trPr>
        <w:tc>
          <w:tcPr>
            <w:tcW w:w="2870" w:type="dxa"/>
            <w:vAlign w:val="center"/>
          </w:tcPr>
          <w:p w:rsidR="009E7A7E" w:rsidRPr="00B936C9" w:rsidRDefault="009E7A7E" w:rsidP="005E64DF">
            <w:pPr>
              <w:jc w:val="right"/>
              <w:rPr>
                <w:b/>
                <w:bCs/>
                <w:color w:val="000000"/>
                <w:sz w:val="22"/>
                <w:szCs w:val="22"/>
              </w:rPr>
            </w:pPr>
            <w:r w:rsidRPr="00B936C9">
              <w:rPr>
                <w:b/>
                <w:bCs/>
                <w:color w:val="000000"/>
                <w:sz w:val="22"/>
                <w:szCs w:val="22"/>
              </w:rPr>
              <w:t xml:space="preserve">Iš viso </w:t>
            </w:r>
          </w:p>
        </w:tc>
        <w:tc>
          <w:tcPr>
            <w:tcW w:w="1552" w:type="dxa"/>
          </w:tcPr>
          <w:p w:rsidR="009E7A7E" w:rsidRPr="00B936C9" w:rsidRDefault="009E7A7E" w:rsidP="005E64DF">
            <w:pPr>
              <w:jc w:val="center"/>
              <w:rPr>
                <w:b/>
                <w:bCs/>
                <w:color w:val="000000"/>
                <w:sz w:val="22"/>
                <w:szCs w:val="22"/>
              </w:rPr>
            </w:pPr>
            <w:r w:rsidRPr="00B936C9">
              <w:rPr>
                <w:b/>
                <w:bCs/>
                <w:color w:val="000000"/>
                <w:sz w:val="22"/>
                <w:szCs w:val="22"/>
              </w:rPr>
              <w:t>6055</w:t>
            </w:r>
          </w:p>
        </w:tc>
        <w:tc>
          <w:tcPr>
            <w:tcW w:w="1659" w:type="dxa"/>
          </w:tcPr>
          <w:p w:rsidR="009E7A7E" w:rsidRPr="00B936C9" w:rsidRDefault="009E7A7E" w:rsidP="005E64DF">
            <w:pPr>
              <w:jc w:val="center"/>
              <w:rPr>
                <w:b/>
                <w:bCs/>
                <w:color w:val="000000"/>
                <w:sz w:val="22"/>
                <w:szCs w:val="22"/>
              </w:rPr>
            </w:pPr>
            <w:r w:rsidRPr="00B936C9">
              <w:rPr>
                <w:b/>
                <w:bCs/>
                <w:color w:val="000000"/>
                <w:sz w:val="22"/>
                <w:szCs w:val="22"/>
              </w:rPr>
              <w:t>68089,8</w:t>
            </w:r>
          </w:p>
        </w:tc>
        <w:tc>
          <w:tcPr>
            <w:tcW w:w="1659" w:type="dxa"/>
          </w:tcPr>
          <w:p w:rsidR="009E7A7E" w:rsidRPr="00B936C9" w:rsidRDefault="009E7A7E" w:rsidP="005E64DF">
            <w:pPr>
              <w:jc w:val="center"/>
              <w:rPr>
                <w:b/>
                <w:bCs/>
                <w:color w:val="000000"/>
                <w:sz w:val="22"/>
                <w:szCs w:val="22"/>
              </w:rPr>
            </w:pPr>
            <w:r w:rsidRPr="00B936C9">
              <w:rPr>
                <w:b/>
                <w:bCs/>
                <w:color w:val="000000"/>
                <w:sz w:val="22"/>
                <w:szCs w:val="22"/>
              </w:rPr>
              <w:t>15982,6</w:t>
            </w:r>
          </w:p>
        </w:tc>
        <w:tc>
          <w:tcPr>
            <w:tcW w:w="1899" w:type="dxa"/>
          </w:tcPr>
          <w:p w:rsidR="009E7A7E" w:rsidRPr="00B936C9" w:rsidRDefault="009E7A7E" w:rsidP="005E64DF">
            <w:pPr>
              <w:jc w:val="center"/>
              <w:rPr>
                <w:b/>
                <w:color w:val="000000"/>
                <w:sz w:val="22"/>
                <w:szCs w:val="22"/>
              </w:rPr>
            </w:pPr>
            <w:r w:rsidRPr="00B936C9">
              <w:rPr>
                <w:b/>
                <w:color w:val="000000"/>
                <w:sz w:val="22"/>
                <w:szCs w:val="22"/>
              </w:rPr>
              <w:t>2,6</w:t>
            </w:r>
          </w:p>
        </w:tc>
      </w:tr>
      <w:tr w:rsidR="009E7A7E" w:rsidRPr="00B936C9" w:rsidTr="00CD67D1">
        <w:trPr>
          <w:trHeight w:val="53"/>
        </w:trPr>
        <w:tc>
          <w:tcPr>
            <w:tcW w:w="9639" w:type="dxa"/>
            <w:gridSpan w:val="5"/>
            <w:vAlign w:val="center"/>
          </w:tcPr>
          <w:p w:rsidR="009E7A7E" w:rsidRPr="00B936C9" w:rsidRDefault="009E7A7E" w:rsidP="005E64DF">
            <w:pPr>
              <w:jc w:val="center"/>
              <w:rPr>
                <w:color w:val="000000"/>
                <w:sz w:val="22"/>
                <w:szCs w:val="22"/>
              </w:rPr>
            </w:pPr>
            <w:r w:rsidRPr="00B936C9">
              <w:rPr>
                <w:b/>
                <w:bCs/>
                <w:color w:val="000000"/>
                <w:sz w:val="22"/>
                <w:szCs w:val="22"/>
              </w:rPr>
              <w:t>Progimnazijos</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„Gabijos“ </w:t>
            </w:r>
          </w:p>
        </w:tc>
        <w:tc>
          <w:tcPr>
            <w:tcW w:w="1552" w:type="dxa"/>
          </w:tcPr>
          <w:p w:rsidR="009E7A7E" w:rsidRPr="00B936C9" w:rsidRDefault="009E7A7E" w:rsidP="005E64DF">
            <w:pPr>
              <w:jc w:val="center"/>
              <w:rPr>
                <w:color w:val="000000"/>
                <w:sz w:val="22"/>
                <w:szCs w:val="22"/>
              </w:rPr>
            </w:pPr>
            <w:r w:rsidRPr="00B936C9">
              <w:rPr>
                <w:color w:val="000000"/>
                <w:sz w:val="22"/>
                <w:szCs w:val="22"/>
              </w:rPr>
              <w:t>356</w:t>
            </w:r>
          </w:p>
        </w:tc>
        <w:tc>
          <w:tcPr>
            <w:tcW w:w="1659" w:type="dxa"/>
          </w:tcPr>
          <w:p w:rsidR="009E7A7E" w:rsidRPr="00B936C9" w:rsidRDefault="009E7A7E" w:rsidP="005E64DF">
            <w:pPr>
              <w:jc w:val="center"/>
              <w:rPr>
                <w:color w:val="000000"/>
                <w:sz w:val="22"/>
                <w:szCs w:val="22"/>
              </w:rPr>
            </w:pPr>
            <w:r w:rsidRPr="00B936C9">
              <w:rPr>
                <w:color w:val="000000"/>
                <w:sz w:val="22"/>
                <w:szCs w:val="22"/>
              </w:rPr>
              <w:t>3120,5</w:t>
            </w:r>
          </w:p>
        </w:tc>
        <w:tc>
          <w:tcPr>
            <w:tcW w:w="1659" w:type="dxa"/>
          </w:tcPr>
          <w:p w:rsidR="009E7A7E" w:rsidRPr="00B936C9" w:rsidRDefault="009E7A7E" w:rsidP="005E64DF">
            <w:pPr>
              <w:jc w:val="center"/>
              <w:rPr>
                <w:color w:val="000000"/>
                <w:sz w:val="22"/>
                <w:szCs w:val="22"/>
              </w:rPr>
            </w:pPr>
            <w:r w:rsidRPr="00B936C9">
              <w:rPr>
                <w:color w:val="000000"/>
                <w:sz w:val="22"/>
                <w:szCs w:val="22"/>
              </w:rPr>
              <w:t>902,6</w:t>
            </w:r>
          </w:p>
        </w:tc>
        <w:tc>
          <w:tcPr>
            <w:tcW w:w="1899" w:type="dxa"/>
          </w:tcPr>
          <w:p w:rsidR="009E7A7E" w:rsidRPr="00B936C9" w:rsidRDefault="009E7A7E" w:rsidP="005E64DF">
            <w:pPr>
              <w:jc w:val="center"/>
              <w:rPr>
                <w:color w:val="000000"/>
                <w:sz w:val="22"/>
                <w:szCs w:val="22"/>
              </w:rPr>
            </w:pPr>
            <w:r w:rsidRPr="00B936C9">
              <w:rPr>
                <w:color w:val="000000"/>
                <w:sz w:val="22"/>
                <w:szCs w:val="22"/>
              </w:rPr>
              <w:t>2,5</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Simono Dacho </w:t>
            </w:r>
          </w:p>
        </w:tc>
        <w:tc>
          <w:tcPr>
            <w:tcW w:w="1552" w:type="dxa"/>
          </w:tcPr>
          <w:p w:rsidR="009E7A7E" w:rsidRPr="00B936C9" w:rsidRDefault="009E7A7E" w:rsidP="005E64DF">
            <w:pPr>
              <w:jc w:val="center"/>
              <w:rPr>
                <w:color w:val="000000"/>
                <w:sz w:val="22"/>
                <w:szCs w:val="22"/>
              </w:rPr>
            </w:pPr>
            <w:r w:rsidRPr="00B936C9">
              <w:rPr>
                <w:color w:val="000000"/>
                <w:sz w:val="22"/>
                <w:szCs w:val="22"/>
              </w:rPr>
              <w:t>966</w:t>
            </w:r>
          </w:p>
        </w:tc>
        <w:tc>
          <w:tcPr>
            <w:tcW w:w="1659" w:type="dxa"/>
          </w:tcPr>
          <w:p w:rsidR="009E7A7E" w:rsidRPr="00B936C9" w:rsidRDefault="009E7A7E" w:rsidP="005E64DF">
            <w:pPr>
              <w:jc w:val="center"/>
              <w:rPr>
                <w:color w:val="000000"/>
                <w:sz w:val="22"/>
                <w:szCs w:val="22"/>
              </w:rPr>
            </w:pPr>
            <w:r w:rsidRPr="00B936C9">
              <w:rPr>
                <w:color w:val="000000"/>
                <w:sz w:val="22"/>
                <w:szCs w:val="22"/>
              </w:rPr>
              <w:t>6709,9</w:t>
            </w:r>
          </w:p>
        </w:tc>
        <w:tc>
          <w:tcPr>
            <w:tcW w:w="1659" w:type="dxa"/>
          </w:tcPr>
          <w:p w:rsidR="009E7A7E" w:rsidRPr="00B936C9" w:rsidRDefault="009E7A7E" w:rsidP="005E64DF">
            <w:pPr>
              <w:jc w:val="center"/>
              <w:rPr>
                <w:color w:val="000000"/>
                <w:sz w:val="22"/>
                <w:szCs w:val="22"/>
              </w:rPr>
            </w:pPr>
            <w:r w:rsidRPr="00B936C9">
              <w:rPr>
                <w:color w:val="000000"/>
                <w:sz w:val="22"/>
                <w:szCs w:val="22"/>
              </w:rPr>
              <w:t>2019,7</w:t>
            </w:r>
          </w:p>
        </w:tc>
        <w:tc>
          <w:tcPr>
            <w:tcW w:w="1899" w:type="dxa"/>
          </w:tcPr>
          <w:p w:rsidR="009E7A7E" w:rsidRPr="00B936C9" w:rsidRDefault="009E7A7E" w:rsidP="005E64DF">
            <w:pPr>
              <w:jc w:val="center"/>
              <w:rPr>
                <w:color w:val="000000"/>
                <w:sz w:val="22"/>
                <w:szCs w:val="22"/>
              </w:rPr>
            </w:pPr>
            <w:r w:rsidRPr="00B936C9">
              <w:rPr>
                <w:color w:val="000000"/>
                <w:sz w:val="22"/>
                <w:szCs w:val="22"/>
              </w:rPr>
              <w:t>2,1</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Prano Mašioto </w:t>
            </w:r>
          </w:p>
        </w:tc>
        <w:tc>
          <w:tcPr>
            <w:tcW w:w="1552" w:type="dxa"/>
          </w:tcPr>
          <w:p w:rsidR="009E7A7E" w:rsidRPr="00B936C9" w:rsidRDefault="009E7A7E" w:rsidP="005E64DF">
            <w:pPr>
              <w:jc w:val="center"/>
              <w:rPr>
                <w:color w:val="000000"/>
                <w:sz w:val="22"/>
                <w:szCs w:val="22"/>
              </w:rPr>
            </w:pPr>
            <w:r w:rsidRPr="00B936C9">
              <w:rPr>
                <w:color w:val="000000"/>
                <w:sz w:val="22"/>
                <w:szCs w:val="22"/>
              </w:rPr>
              <w:t>554</w:t>
            </w:r>
          </w:p>
        </w:tc>
        <w:tc>
          <w:tcPr>
            <w:tcW w:w="1659" w:type="dxa"/>
          </w:tcPr>
          <w:p w:rsidR="009E7A7E" w:rsidRPr="00B936C9" w:rsidRDefault="009E7A7E" w:rsidP="005E64DF">
            <w:pPr>
              <w:jc w:val="center"/>
              <w:rPr>
                <w:color w:val="000000"/>
                <w:sz w:val="22"/>
                <w:szCs w:val="22"/>
              </w:rPr>
            </w:pPr>
            <w:r w:rsidRPr="00B936C9">
              <w:rPr>
                <w:color w:val="000000"/>
                <w:sz w:val="22"/>
                <w:szCs w:val="22"/>
              </w:rPr>
              <w:t>9376,4</w:t>
            </w:r>
          </w:p>
        </w:tc>
        <w:tc>
          <w:tcPr>
            <w:tcW w:w="1659" w:type="dxa"/>
          </w:tcPr>
          <w:p w:rsidR="009E7A7E" w:rsidRPr="00B936C9" w:rsidRDefault="009E7A7E" w:rsidP="005E64DF">
            <w:pPr>
              <w:jc w:val="center"/>
              <w:rPr>
                <w:color w:val="000000"/>
                <w:sz w:val="22"/>
                <w:szCs w:val="22"/>
              </w:rPr>
            </w:pPr>
            <w:r w:rsidRPr="00B936C9">
              <w:rPr>
                <w:color w:val="000000"/>
                <w:sz w:val="22"/>
                <w:szCs w:val="22"/>
              </w:rPr>
              <w:t>1725,8</w:t>
            </w:r>
          </w:p>
        </w:tc>
        <w:tc>
          <w:tcPr>
            <w:tcW w:w="1899" w:type="dxa"/>
          </w:tcPr>
          <w:p w:rsidR="009E7A7E" w:rsidRPr="00B936C9" w:rsidRDefault="009E7A7E" w:rsidP="005E64DF">
            <w:pPr>
              <w:jc w:val="center"/>
              <w:rPr>
                <w:color w:val="000000"/>
                <w:sz w:val="22"/>
                <w:szCs w:val="22"/>
              </w:rPr>
            </w:pPr>
            <w:r w:rsidRPr="00B936C9">
              <w:rPr>
                <w:color w:val="000000"/>
                <w:sz w:val="22"/>
                <w:szCs w:val="22"/>
              </w:rPr>
              <w:t>3,1</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Martyno Mažvydo </w:t>
            </w:r>
          </w:p>
        </w:tc>
        <w:tc>
          <w:tcPr>
            <w:tcW w:w="1552" w:type="dxa"/>
          </w:tcPr>
          <w:p w:rsidR="009E7A7E" w:rsidRPr="00B936C9" w:rsidRDefault="009E7A7E" w:rsidP="005E64DF">
            <w:pPr>
              <w:jc w:val="center"/>
              <w:rPr>
                <w:color w:val="000000"/>
                <w:sz w:val="22"/>
                <w:szCs w:val="22"/>
              </w:rPr>
            </w:pPr>
            <w:r w:rsidRPr="00B936C9">
              <w:rPr>
                <w:color w:val="000000"/>
                <w:sz w:val="22"/>
                <w:szCs w:val="22"/>
              </w:rPr>
              <w:t>803</w:t>
            </w:r>
          </w:p>
        </w:tc>
        <w:tc>
          <w:tcPr>
            <w:tcW w:w="1659" w:type="dxa"/>
          </w:tcPr>
          <w:p w:rsidR="009E7A7E" w:rsidRPr="00B936C9" w:rsidRDefault="009E7A7E" w:rsidP="005E64DF">
            <w:pPr>
              <w:jc w:val="center"/>
              <w:rPr>
                <w:color w:val="000000"/>
                <w:sz w:val="22"/>
                <w:szCs w:val="22"/>
              </w:rPr>
            </w:pPr>
            <w:r w:rsidRPr="00B936C9">
              <w:rPr>
                <w:color w:val="000000"/>
                <w:sz w:val="22"/>
                <w:szCs w:val="22"/>
              </w:rPr>
              <w:t>5698,1</w:t>
            </w:r>
          </w:p>
        </w:tc>
        <w:tc>
          <w:tcPr>
            <w:tcW w:w="1659" w:type="dxa"/>
          </w:tcPr>
          <w:p w:rsidR="009E7A7E" w:rsidRPr="00B936C9" w:rsidRDefault="009E7A7E" w:rsidP="005E64DF">
            <w:pPr>
              <w:jc w:val="center"/>
              <w:rPr>
                <w:color w:val="000000"/>
                <w:sz w:val="22"/>
                <w:szCs w:val="22"/>
              </w:rPr>
            </w:pPr>
            <w:r w:rsidRPr="00B936C9">
              <w:rPr>
                <w:color w:val="000000"/>
                <w:sz w:val="22"/>
                <w:szCs w:val="22"/>
              </w:rPr>
              <w:t>1868,0</w:t>
            </w:r>
          </w:p>
        </w:tc>
        <w:tc>
          <w:tcPr>
            <w:tcW w:w="1899" w:type="dxa"/>
          </w:tcPr>
          <w:p w:rsidR="009E7A7E" w:rsidRPr="00B936C9" w:rsidRDefault="009E7A7E" w:rsidP="005E64DF">
            <w:pPr>
              <w:jc w:val="center"/>
              <w:rPr>
                <w:color w:val="000000"/>
                <w:sz w:val="22"/>
                <w:szCs w:val="22"/>
              </w:rPr>
            </w:pPr>
            <w:r w:rsidRPr="00B936C9">
              <w:rPr>
                <w:color w:val="000000"/>
                <w:sz w:val="22"/>
                <w:szCs w:val="22"/>
              </w:rPr>
              <w:t>2,3</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Sendvario </w:t>
            </w:r>
          </w:p>
        </w:tc>
        <w:tc>
          <w:tcPr>
            <w:tcW w:w="1552" w:type="dxa"/>
          </w:tcPr>
          <w:p w:rsidR="009E7A7E" w:rsidRPr="00B936C9" w:rsidRDefault="009E7A7E" w:rsidP="005E64DF">
            <w:pPr>
              <w:jc w:val="center"/>
              <w:rPr>
                <w:color w:val="000000"/>
                <w:sz w:val="22"/>
                <w:szCs w:val="22"/>
              </w:rPr>
            </w:pPr>
            <w:r w:rsidRPr="00B936C9">
              <w:rPr>
                <w:color w:val="000000"/>
                <w:sz w:val="22"/>
                <w:szCs w:val="22"/>
              </w:rPr>
              <w:t>334</w:t>
            </w:r>
          </w:p>
        </w:tc>
        <w:tc>
          <w:tcPr>
            <w:tcW w:w="1659" w:type="dxa"/>
          </w:tcPr>
          <w:p w:rsidR="009E7A7E" w:rsidRPr="00B936C9" w:rsidRDefault="009E7A7E" w:rsidP="005E64DF">
            <w:pPr>
              <w:jc w:val="center"/>
              <w:rPr>
                <w:color w:val="000000"/>
                <w:sz w:val="22"/>
                <w:szCs w:val="22"/>
              </w:rPr>
            </w:pPr>
            <w:r w:rsidRPr="00B936C9">
              <w:rPr>
                <w:color w:val="000000"/>
                <w:sz w:val="22"/>
                <w:szCs w:val="22"/>
              </w:rPr>
              <w:t>4134,5</w:t>
            </w:r>
          </w:p>
        </w:tc>
        <w:tc>
          <w:tcPr>
            <w:tcW w:w="1659" w:type="dxa"/>
          </w:tcPr>
          <w:p w:rsidR="009E7A7E" w:rsidRPr="00B936C9" w:rsidRDefault="009E7A7E" w:rsidP="005E64DF">
            <w:pPr>
              <w:jc w:val="center"/>
              <w:rPr>
                <w:color w:val="000000"/>
                <w:sz w:val="22"/>
                <w:szCs w:val="22"/>
              </w:rPr>
            </w:pPr>
            <w:r w:rsidRPr="00B936C9">
              <w:rPr>
                <w:color w:val="000000"/>
                <w:sz w:val="22"/>
                <w:szCs w:val="22"/>
              </w:rPr>
              <w:t>1238,0</w:t>
            </w:r>
          </w:p>
        </w:tc>
        <w:tc>
          <w:tcPr>
            <w:tcW w:w="1899" w:type="dxa"/>
          </w:tcPr>
          <w:p w:rsidR="009E7A7E" w:rsidRPr="00B936C9" w:rsidRDefault="009E7A7E" w:rsidP="005E64DF">
            <w:pPr>
              <w:jc w:val="center"/>
              <w:rPr>
                <w:color w:val="000000"/>
                <w:sz w:val="22"/>
                <w:szCs w:val="22"/>
              </w:rPr>
            </w:pPr>
            <w:r w:rsidRPr="00B936C9">
              <w:rPr>
                <w:color w:val="000000"/>
                <w:sz w:val="22"/>
                <w:szCs w:val="22"/>
              </w:rPr>
              <w:t>3,7</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„Smeltės“ </w:t>
            </w:r>
          </w:p>
        </w:tc>
        <w:tc>
          <w:tcPr>
            <w:tcW w:w="1552" w:type="dxa"/>
          </w:tcPr>
          <w:p w:rsidR="009E7A7E" w:rsidRPr="00B936C9" w:rsidRDefault="009E7A7E" w:rsidP="005E64DF">
            <w:pPr>
              <w:jc w:val="center"/>
              <w:rPr>
                <w:color w:val="000000"/>
                <w:sz w:val="22"/>
                <w:szCs w:val="22"/>
              </w:rPr>
            </w:pPr>
            <w:r w:rsidRPr="00B936C9">
              <w:rPr>
                <w:color w:val="000000"/>
                <w:sz w:val="22"/>
                <w:szCs w:val="22"/>
              </w:rPr>
              <w:t>526</w:t>
            </w:r>
          </w:p>
        </w:tc>
        <w:tc>
          <w:tcPr>
            <w:tcW w:w="1659" w:type="dxa"/>
          </w:tcPr>
          <w:p w:rsidR="009E7A7E" w:rsidRPr="00B936C9" w:rsidRDefault="009E7A7E" w:rsidP="005E64DF">
            <w:pPr>
              <w:jc w:val="center"/>
              <w:rPr>
                <w:color w:val="000000"/>
                <w:sz w:val="22"/>
                <w:szCs w:val="22"/>
              </w:rPr>
            </w:pPr>
            <w:r w:rsidRPr="00B936C9">
              <w:rPr>
                <w:color w:val="000000"/>
                <w:sz w:val="22"/>
                <w:szCs w:val="22"/>
              </w:rPr>
              <w:t>6199,5</w:t>
            </w:r>
          </w:p>
        </w:tc>
        <w:tc>
          <w:tcPr>
            <w:tcW w:w="1659" w:type="dxa"/>
          </w:tcPr>
          <w:p w:rsidR="009E7A7E" w:rsidRPr="00B936C9" w:rsidRDefault="009E7A7E" w:rsidP="005E64DF">
            <w:pPr>
              <w:jc w:val="center"/>
              <w:rPr>
                <w:color w:val="000000"/>
                <w:sz w:val="22"/>
                <w:szCs w:val="22"/>
              </w:rPr>
            </w:pPr>
            <w:r w:rsidRPr="00B936C9">
              <w:rPr>
                <w:color w:val="000000"/>
                <w:sz w:val="22"/>
                <w:szCs w:val="22"/>
              </w:rPr>
              <w:t>1900,4</w:t>
            </w:r>
          </w:p>
        </w:tc>
        <w:tc>
          <w:tcPr>
            <w:tcW w:w="1899" w:type="dxa"/>
          </w:tcPr>
          <w:p w:rsidR="009E7A7E" w:rsidRPr="00B936C9" w:rsidRDefault="009E7A7E" w:rsidP="005E64DF">
            <w:pPr>
              <w:jc w:val="center"/>
              <w:rPr>
                <w:color w:val="000000"/>
                <w:sz w:val="22"/>
                <w:szCs w:val="22"/>
              </w:rPr>
            </w:pPr>
            <w:r w:rsidRPr="00B936C9">
              <w:rPr>
                <w:color w:val="000000"/>
                <w:sz w:val="22"/>
                <w:szCs w:val="22"/>
              </w:rPr>
              <w:t>3,6</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Liudviko Stulpino </w:t>
            </w:r>
          </w:p>
        </w:tc>
        <w:tc>
          <w:tcPr>
            <w:tcW w:w="1552" w:type="dxa"/>
          </w:tcPr>
          <w:p w:rsidR="009E7A7E" w:rsidRPr="00B936C9" w:rsidRDefault="009E7A7E" w:rsidP="005E64DF">
            <w:pPr>
              <w:jc w:val="center"/>
              <w:rPr>
                <w:color w:val="000000"/>
                <w:sz w:val="22"/>
                <w:szCs w:val="22"/>
              </w:rPr>
            </w:pPr>
            <w:r w:rsidRPr="00B936C9">
              <w:rPr>
                <w:color w:val="000000"/>
                <w:sz w:val="22"/>
                <w:szCs w:val="22"/>
              </w:rPr>
              <w:t>657</w:t>
            </w:r>
          </w:p>
        </w:tc>
        <w:tc>
          <w:tcPr>
            <w:tcW w:w="1659" w:type="dxa"/>
          </w:tcPr>
          <w:p w:rsidR="009E7A7E" w:rsidRPr="00B936C9" w:rsidRDefault="009E7A7E" w:rsidP="005E64DF">
            <w:pPr>
              <w:jc w:val="center"/>
              <w:rPr>
                <w:color w:val="000000"/>
                <w:sz w:val="22"/>
                <w:szCs w:val="22"/>
              </w:rPr>
            </w:pPr>
            <w:r w:rsidRPr="00B936C9">
              <w:rPr>
                <w:color w:val="000000"/>
                <w:sz w:val="22"/>
                <w:szCs w:val="22"/>
              </w:rPr>
              <w:t>8409,2</w:t>
            </w:r>
          </w:p>
        </w:tc>
        <w:tc>
          <w:tcPr>
            <w:tcW w:w="1659" w:type="dxa"/>
          </w:tcPr>
          <w:p w:rsidR="009E7A7E" w:rsidRPr="00B936C9" w:rsidRDefault="009E7A7E" w:rsidP="005E64DF">
            <w:pPr>
              <w:jc w:val="center"/>
              <w:rPr>
                <w:color w:val="000000"/>
                <w:sz w:val="22"/>
                <w:szCs w:val="22"/>
              </w:rPr>
            </w:pPr>
            <w:r w:rsidRPr="00B936C9">
              <w:rPr>
                <w:color w:val="000000"/>
                <w:sz w:val="22"/>
                <w:szCs w:val="22"/>
              </w:rPr>
              <w:t>1982,9</w:t>
            </w:r>
          </w:p>
        </w:tc>
        <w:tc>
          <w:tcPr>
            <w:tcW w:w="1899" w:type="dxa"/>
          </w:tcPr>
          <w:p w:rsidR="009E7A7E" w:rsidRPr="00B936C9" w:rsidRDefault="009E7A7E" w:rsidP="005E64DF">
            <w:pPr>
              <w:jc w:val="center"/>
              <w:rPr>
                <w:color w:val="000000"/>
                <w:sz w:val="22"/>
                <w:szCs w:val="22"/>
              </w:rPr>
            </w:pPr>
            <w:r w:rsidRPr="00B936C9">
              <w:rPr>
                <w:color w:val="000000"/>
                <w:sz w:val="22"/>
                <w:szCs w:val="22"/>
              </w:rPr>
              <w:t>3,0</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„Verdenės“ </w:t>
            </w:r>
          </w:p>
        </w:tc>
        <w:tc>
          <w:tcPr>
            <w:tcW w:w="1552" w:type="dxa"/>
          </w:tcPr>
          <w:p w:rsidR="009E7A7E" w:rsidRPr="00B936C9" w:rsidRDefault="009E7A7E" w:rsidP="005E64DF">
            <w:pPr>
              <w:jc w:val="center"/>
              <w:rPr>
                <w:color w:val="000000"/>
                <w:sz w:val="22"/>
                <w:szCs w:val="22"/>
              </w:rPr>
            </w:pPr>
            <w:r w:rsidRPr="00B936C9">
              <w:rPr>
                <w:color w:val="000000"/>
                <w:sz w:val="22"/>
                <w:szCs w:val="22"/>
              </w:rPr>
              <w:t>822</w:t>
            </w:r>
          </w:p>
        </w:tc>
        <w:tc>
          <w:tcPr>
            <w:tcW w:w="1659" w:type="dxa"/>
          </w:tcPr>
          <w:p w:rsidR="009E7A7E" w:rsidRPr="00B936C9" w:rsidRDefault="009E7A7E" w:rsidP="005E64DF">
            <w:pPr>
              <w:jc w:val="center"/>
              <w:rPr>
                <w:color w:val="000000"/>
                <w:sz w:val="22"/>
                <w:szCs w:val="22"/>
              </w:rPr>
            </w:pPr>
            <w:r w:rsidRPr="00B936C9">
              <w:rPr>
                <w:color w:val="000000"/>
                <w:sz w:val="22"/>
                <w:szCs w:val="22"/>
              </w:rPr>
              <w:t>5369,3</w:t>
            </w:r>
          </w:p>
        </w:tc>
        <w:tc>
          <w:tcPr>
            <w:tcW w:w="1659" w:type="dxa"/>
          </w:tcPr>
          <w:p w:rsidR="009E7A7E" w:rsidRPr="00B936C9" w:rsidRDefault="009E7A7E" w:rsidP="005E64DF">
            <w:pPr>
              <w:jc w:val="center"/>
              <w:rPr>
                <w:color w:val="000000"/>
                <w:sz w:val="22"/>
                <w:szCs w:val="22"/>
              </w:rPr>
            </w:pPr>
            <w:r w:rsidRPr="00B936C9">
              <w:rPr>
                <w:color w:val="000000"/>
                <w:sz w:val="22"/>
                <w:szCs w:val="22"/>
              </w:rPr>
              <w:t>1645,0</w:t>
            </w:r>
          </w:p>
        </w:tc>
        <w:tc>
          <w:tcPr>
            <w:tcW w:w="1899" w:type="dxa"/>
          </w:tcPr>
          <w:p w:rsidR="009E7A7E" w:rsidRPr="00B936C9" w:rsidRDefault="009E7A7E" w:rsidP="005E64DF">
            <w:pPr>
              <w:jc w:val="center"/>
              <w:rPr>
                <w:color w:val="000000"/>
                <w:sz w:val="22"/>
                <w:szCs w:val="22"/>
              </w:rPr>
            </w:pPr>
            <w:r w:rsidRPr="00B936C9">
              <w:rPr>
                <w:color w:val="000000"/>
                <w:sz w:val="22"/>
                <w:szCs w:val="22"/>
              </w:rPr>
              <w:t>2,0</w:t>
            </w:r>
          </w:p>
        </w:tc>
      </w:tr>
      <w:tr w:rsidR="009E7A7E" w:rsidRPr="00B936C9" w:rsidTr="00CD67D1">
        <w:trPr>
          <w:trHeight w:val="5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 „Versmės“ </w:t>
            </w:r>
          </w:p>
        </w:tc>
        <w:tc>
          <w:tcPr>
            <w:tcW w:w="1552" w:type="dxa"/>
          </w:tcPr>
          <w:p w:rsidR="009E7A7E" w:rsidRPr="00B936C9" w:rsidRDefault="009E7A7E" w:rsidP="005E64DF">
            <w:pPr>
              <w:jc w:val="center"/>
              <w:rPr>
                <w:color w:val="000000"/>
                <w:sz w:val="22"/>
                <w:szCs w:val="22"/>
              </w:rPr>
            </w:pPr>
            <w:r w:rsidRPr="00B936C9">
              <w:rPr>
                <w:color w:val="000000"/>
                <w:sz w:val="22"/>
                <w:szCs w:val="22"/>
              </w:rPr>
              <w:t>951</w:t>
            </w:r>
          </w:p>
        </w:tc>
        <w:tc>
          <w:tcPr>
            <w:tcW w:w="1659" w:type="dxa"/>
          </w:tcPr>
          <w:p w:rsidR="009E7A7E" w:rsidRPr="00B936C9" w:rsidRDefault="009E7A7E" w:rsidP="005E64DF">
            <w:pPr>
              <w:jc w:val="center"/>
              <w:rPr>
                <w:color w:val="000000"/>
                <w:sz w:val="22"/>
                <w:szCs w:val="22"/>
              </w:rPr>
            </w:pPr>
            <w:r w:rsidRPr="00B936C9">
              <w:rPr>
                <w:color w:val="000000"/>
                <w:sz w:val="22"/>
                <w:szCs w:val="22"/>
              </w:rPr>
              <w:t>6174,6</w:t>
            </w:r>
          </w:p>
        </w:tc>
        <w:tc>
          <w:tcPr>
            <w:tcW w:w="1659" w:type="dxa"/>
          </w:tcPr>
          <w:p w:rsidR="009E7A7E" w:rsidRPr="00B936C9" w:rsidRDefault="009E7A7E" w:rsidP="005E64DF">
            <w:pPr>
              <w:jc w:val="center"/>
              <w:rPr>
                <w:color w:val="000000"/>
                <w:sz w:val="22"/>
                <w:szCs w:val="22"/>
              </w:rPr>
            </w:pPr>
            <w:r w:rsidRPr="00B936C9">
              <w:rPr>
                <w:color w:val="000000"/>
                <w:sz w:val="22"/>
                <w:szCs w:val="22"/>
              </w:rPr>
              <w:t>1908,5</w:t>
            </w:r>
          </w:p>
        </w:tc>
        <w:tc>
          <w:tcPr>
            <w:tcW w:w="1899" w:type="dxa"/>
          </w:tcPr>
          <w:p w:rsidR="009E7A7E" w:rsidRPr="00B936C9" w:rsidRDefault="009E7A7E" w:rsidP="005E64DF">
            <w:pPr>
              <w:jc w:val="center"/>
              <w:rPr>
                <w:color w:val="000000"/>
                <w:sz w:val="22"/>
                <w:szCs w:val="22"/>
              </w:rPr>
            </w:pPr>
            <w:r w:rsidRPr="00B936C9">
              <w:rPr>
                <w:color w:val="000000"/>
                <w:sz w:val="22"/>
                <w:szCs w:val="22"/>
              </w:rPr>
              <w:t>2,0</w:t>
            </w:r>
          </w:p>
        </w:tc>
      </w:tr>
      <w:tr w:rsidR="009E7A7E" w:rsidRPr="00B936C9" w:rsidTr="00CD67D1">
        <w:trPr>
          <w:trHeight w:val="149"/>
        </w:trPr>
        <w:tc>
          <w:tcPr>
            <w:tcW w:w="2870" w:type="dxa"/>
            <w:vAlign w:val="center"/>
          </w:tcPr>
          <w:p w:rsidR="009E7A7E" w:rsidRPr="00B936C9" w:rsidRDefault="009E7A7E" w:rsidP="005E64DF">
            <w:pPr>
              <w:jc w:val="right"/>
              <w:rPr>
                <w:b/>
                <w:bCs/>
                <w:color w:val="000000"/>
                <w:sz w:val="22"/>
                <w:szCs w:val="22"/>
              </w:rPr>
            </w:pPr>
            <w:r w:rsidRPr="00B936C9">
              <w:rPr>
                <w:b/>
                <w:bCs/>
                <w:color w:val="000000"/>
                <w:sz w:val="22"/>
                <w:szCs w:val="22"/>
              </w:rPr>
              <w:t xml:space="preserve">Iš viso </w:t>
            </w:r>
          </w:p>
        </w:tc>
        <w:tc>
          <w:tcPr>
            <w:tcW w:w="1552" w:type="dxa"/>
          </w:tcPr>
          <w:p w:rsidR="009E7A7E" w:rsidRPr="00B936C9" w:rsidRDefault="009E7A7E" w:rsidP="005E64DF">
            <w:pPr>
              <w:jc w:val="center"/>
              <w:rPr>
                <w:b/>
                <w:bCs/>
                <w:color w:val="000000"/>
                <w:sz w:val="22"/>
                <w:szCs w:val="22"/>
              </w:rPr>
            </w:pPr>
            <w:r w:rsidRPr="00B936C9">
              <w:rPr>
                <w:b/>
                <w:bCs/>
                <w:color w:val="000000"/>
                <w:sz w:val="22"/>
                <w:szCs w:val="22"/>
              </w:rPr>
              <w:t>5969</w:t>
            </w:r>
          </w:p>
        </w:tc>
        <w:tc>
          <w:tcPr>
            <w:tcW w:w="1659" w:type="dxa"/>
          </w:tcPr>
          <w:p w:rsidR="009E7A7E" w:rsidRPr="00B936C9" w:rsidRDefault="009E7A7E" w:rsidP="005E64DF">
            <w:pPr>
              <w:jc w:val="center"/>
              <w:rPr>
                <w:b/>
                <w:bCs/>
                <w:color w:val="000000"/>
                <w:sz w:val="22"/>
                <w:szCs w:val="22"/>
              </w:rPr>
            </w:pPr>
            <w:r w:rsidRPr="00B936C9">
              <w:rPr>
                <w:b/>
                <w:bCs/>
                <w:color w:val="000000"/>
                <w:sz w:val="22"/>
                <w:szCs w:val="22"/>
              </w:rPr>
              <w:t>55192,0</w:t>
            </w:r>
          </w:p>
        </w:tc>
        <w:tc>
          <w:tcPr>
            <w:tcW w:w="1659" w:type="dxa"/>
          </w:tcPr>
          <w:p w:rsidR="009E7A7E" w:rsidRPr="00B936C9" w:rsidRDefault="009E7A7E" w:rsidP="005E64DF">
            <w:pPr>
              <w:jc w:val="center"/>
              <w:rPr>
                <w:b/>
                <w:bCs/>
                <w:color w:val="000000"/>
                <w:sz w:val="22"/>
                <w:szCs w:val="22"/>
              </w:rPr>
            </w:pPr>
            <w:r w:rsidRPr="00B936C9">
              <w:rPr>
                <w:b/>
                <w:bCs/>
                <w:color w:val="000000"/>
                <w:sz w:val="22"/>
                <w:szCs w:val="22"/>
              </w:rPr>
              <w:t>15190,9</w:t>
            </w:r>
          </w:p>
        </w:tc>
        <w:tc>
          <w:tcPr>
            <w:tcW w:w="1899" w:type="dxa"/>
          </w:tcPr>
          <w:p w:rsidR="009E7A7E" w:rsidRPr="00B936C9" w:rsidRDefault="009E7A7E" w:rsidP="005E64DF">
            <w:pPr>
              <w:jc w:val="center"/>
              <w:rPr>
                <w:b/>
                <w:color w:val="000000"/>
                <w:sz w:val="22"/>
                <w:szCs w:val="22"/>
              </w:rPr>
            </w:pPr>
            <w:r w:rsidRPr="00B936C9">
              <w:rPr>
                <w:b/>
                <w:color w:val="000000"/>
                <w:sz w:val="22"/>
                <w:szCs w:val="22"/>
              </w:rPr>
              <w:t>2,5</w:t>
            </w:r>
          </w:p>
        </w:tc>
      </w:tr>
      <w:tr w:rsidR="009E7A7E" w:rsidRPr="00B936C9" w:rsidTr="00CD67D1">
        <w:trPr>
          <w:trHeight w:val="100"/>
        </w:trPr>
        <w:tc>
          <w:tcPr>
            <w:tcW w:w="9639" w:type="dxa"/>
            <w:gridSpan w:val="5"/>
            <w:vAlign w:val="center"/>
          </w:tcPr>
          <w:p w:rsidR="009E7A7E" w:rsidRPr="00B936C9" w:rsidRDefault="009E7A7E" w:rsidP="005E64DF">
            <w:pPr>
              <w:jc w:val="center"/>
              <w:rPr>
                <w:color w:val="000000"/>
                <w:sz w:val="22"/>
                <w:szCs w:val="22"/>
              </w:rPr>
            </w:pPr>
            <w:r w:rsidRPr="00B936C9">
              <w:rPr>
                <w:b/>
                <w:bCs/>
                <w:color w:val="000000"/>
                <w:sz w:val="22"/>
                <w:szCs w:val="22"/>
              </w:rPr>
              <w:t>Pagrindinės mokyklos</w:t>
            </w:r>
          </w:p>
        </w:tc>
      </w:tr>
      <w:tr w:rsidR="009E7A7E" w:rsidRPr="00B936C9" w:rsidTr="00CD67D1">
        <w:trPr>
          <w:trHeight w:val="100"/>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Gedminų </w:t>
            </w:r>
          </w:p>
        </w:tc>
        <w:tc>
          <w:tcPr>
            <w:tcW w:w="1552" w:type="dxa"/>
          </w:tcPr>
          <w:p w:rsidR="009E7A7E" w:rsidRPr="00B936C9" w:rsidRDefault="009E7A7E" w:rsidP="005E64DF">
            <w:pPr>
              <w:jc w:val="center"/>
              <w:rPr>
                <w:color w:val="000000"/>
                <w:sz w:val="22"/>
                <w:szCs w:val="22"/>
              </w:rPr>
            </w:pPr>
            <w:r w:rsidRPr="00B936C9">
              <w:rPr>
                <w:color w:val="000000"/>
                <w:sz w:val="22"/>
                <w:szCs w:val="22"/>
              </w:rPr>
              <w:t>866</w:t>
            </w:r>
          </w:p>
        </w:tc>
        <w:tc>
          <w:tcPr>
            <w:tcW w:w="1659" w:type="dxa"/>
          </w:tcPr>
          <w:p w:rsidR="009E7A7E" w:rsidRPr="00B936C9" w:rsidRDefault="009E7A7E" w:rsidP="005E64DF">
            <w:pPr>
              <w:jc w:val="center"/>
              <w:rPr>
                <w:color w:val="000000"/>
                <w:sz w:val="22"/>
                <w:szCs w:val="22"/>
              </w:rPr>
            </w:pPr>
            <w:r w:rsidRPr="00B936C9">
              <w:rPr>
                <w:color w:val="000000"/>
                <w:sz w:val="22"/>
                <w:szCs w:val="22"/>
              </w:rPr>
              <w:t>6251,4</w:t>
            </w:r>
          </w:p>
        </w:tc>
        <w:tc>
          <w:tcPr>
            <w:tcW w:w="1659" w:type="dxa"/>
          </w:tcPr>
          <w:p w:rsidR="009E7A7E" w:rsidRPr="00B936C9" w:rsidRDefault="009E7A7E" w:rsidP="005E64DF">
            <w:pPr>
              <w:jc w:val="center"/>
              <w:rPr>
                <w:color w:val="000000"/>
                <w:sz w:val="22"/>
                <w:szCs w:val="22"/>
              </w:rPr>
            </w:pPr>
            <w:r w:rsidRPr="00B936C9">
              <w:rPr>
                <w:color w:val="000000"/>
                <w:sz w:val="22"/>
                <w:szCs w:val="22"/>
              </w:rPr>
              <w:t>1890,8</w:t>
            </w:r>
          </w:p>
        </w:tc>
        <w:tc>
          <w:tcPr>
            <w:tcW w:w="1899" w:type="dxa"/>
          </w:tcPr>
          <w:p w:rsidR="009E7A7E" w:rsidRPr="00B936C9" w:rsidRDefault="009E7A7E" w:rsidP="005E64DF">
            <w:pPr>
              <w:jc w:val="center"/>
              <w:rPr>
                <w:color w:val="000000"/>
                <w:sz w:val="22"/>
                <w:szCs w:val="22"/>
              </w:rPr>
            </w:pPr>
            <w:r w:rsidRPr="00B936C9">
              <w:rPr>
                <w:color w:val="000000"/>
                <w:sz w:val="22"/>
                <w:szCs w:val="22"/>
              </w:rPr>
              <w:t>2,2</w:t>
            </w:r>
          </w:p>
        </w:tc>
      </w:tr>
      <w:tr w:rsidR="009E7A7E" w:rsidRPr="00B936C9" w:rsidTr="00CD67D1">
        <w:trPr>
          <w:trHeight w:val="73"/>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Maksimo Gorkio </w:t>
            </w:r>
          </w:p>
        </w:tc>
        <w:tc>
          <w:tcPr>
            <w:tcW w:w="1552" w:type="dxa"/>
          </w:tcPr>
          <w:p w:rsidR="009E7A7E" w:rsidRPr="00B936C9" w:rsidRDefault="009E7A7E" w:rsidP="005E64DF">
            <w:pPr>
              <w:jc w:val="center"/>
              <w:rPr>
                <w:color w:val="000000"/>
                <w:sz w:val="22"/>
                <w:szCs w:val="22"/>
              </w:rPr>
            </w:pPr>
            <w:r w:rsidRPr="00B936C9">
              <w:rPr>
                <w:color w:val="000000"/>
                <w:sz w:val="22"/>
                <w:szCs w:val="22"/>
              </w:rPr>
              <w:t>606</w:t>
            </w:r>
          </w:p>
        </w:tc>
        <w:tc>
          <w:tcPr>
            <w:tcW w:w="1659" w:type="dxa"/>
          </w:tcPr>
          <w:p w:rsidR="009E7A7E" w:rsidRPr="00B936C9" w:rsidRDefault="009E7A7E" w:rsidP="005E64DF">
            <w:pPr>
              <w:jc w:val="center"/>
              <w:rPr>
                <w:color w:val="000000"/>
                <w:sz w:val="22"/>
                <w:szCs w:val="22"/>
              </w:rPr>
            </w:pPr>
            <w:r w:rsidRPr="00B936C9">
              <w:rPr>
                <w:color w:val="000000"/>
                <w:sz w:val="22"/>
                <w:szCs w:val="22"/>
              </w:rPr>
              <w:t>6321,8</w:t>
            </w:r>
          </w:p>
        </w:tc>
        <w:tc>
          <w:tcPr>
            <w:tcW w:w="1659" w:type="dxa"/>
          </w:tcPr>
          <w:p w:rsidR="009E7A7E" w:rsidRPr="00B936C9" w:rsidRDefault="009E7A7E" w:rsidP="005E64DF">
            <w:pPr>
              <w:jc w:val="center"/>
              <w:rPr>
                <w:color w:val="000000"/>
                <w:sz w:val="22"/>
                <w:szCs w:val="22"/>
              </w:rPr>
            </w:pPr>
            <w:r w:rsidRPr="00B936C9">
              <w:rPr>
                <w:color w:val="000000"/>
                <w:sz w:val="22"/>
                <w:szCs w:val="22"/>
              </w:rPr>
              <w:t>1448,0</w:t>
            </w:r>
          </w:p>
        </w:tc>
        <w:tc>
          <w:tcPr>
            <w:tcW w:w="1899" w:type="dxa"/>
          </w:tcPr>
          <w:p w:rsidR="009E7A7E" w:rsidRPr="00B936C9" w:rsidRDefault="009E7A7E" w:rsidP="005E64DF">
            <w:pPr>
              <w:jc w:val="center"/>
              <w:rPr>
                <w:color w:val="000000"/>
                <w:sz w:val="22"/>
                <w:szCs w:val="22"/>
              </w:rPr>
            </w:pPr>
            <w:r w:rsidRPr="00B936C9">
              <w:rPr>
                <w:color w:val="000000"/>
                <w:sz w:val="22"/>
                <w:szCs w:val="22"/>
              </w:rPr>
              <w:t>2,4</w:t>
            </w:r>
          </w:p>
        </w:tc>
      </w:tr>
      <w:tr w:rsidR="009E7A7E" w:rsidRPr="00B936C9" w:rsidTr="00CD67D1">
        <w:trPr>
          <w:trHeight w:val="75"/>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Andrejaus Rubliovo </w:t>
            </w:r>
          </w:p>
        </w:tc>
        <w:tc>
          <w:tcPr>
            <w:tcW w:w="1552" w:type="dxa"/>
          </w:tcPr>
          <w:p w:rsidR="009E7A7E" w:rsidRPr="00B936C9" w:rsidRDefault="009E7A7E" w:rsidP="005E64DF">
            <w:pPr>
              <w:jc w:val="center"/>
              <w:rPr>
                <w:color w:val="000000"/>
                <w:sz w:val="22"/>
                <w:szCs w:val="22"/>
              </w:rPr>
            </w:pPr>
            <w:r w:rsidRPr="00B936C9">
              <w:rPr>
                <w:color w:val="000000"/>
                <w:sz w:val="22"/>
                <w:szCs w:val="22"/>
              </w:rPr>
              <w:t>170</w:t>
            </w:r>
          </w:p>
        </w:tc>
        <w:tc>
          <w:tcPr>
            <w:tcW w:w="1659" w:type="dxa"/>
          </w:tcPr>
          <w:p w:rsidR="009E7A7E" w:rsidRPr="00B936C9" w:rsidRDefault="009E7A7E" w:rsidP="005E64DF">
            <w:pPr>
              <w:jc w:val="center"/>
              <w:rPr>
                <w:color w:val="000000"/>
                <w:sz w:val="22"/>
                <w:szCs w:val="22"/>
              </w:rPr>
            </w:pPr>
            <w:r w:rsidRPr="00B936C9">
              <w:rPr>
                <w:color w:val="000000"/>
                <w:sz w:val="22"/>
                <w:szCs w:val="22"/>
              </w:rPr>
              <w:t>3518,2</w:t>
            </w:r>
          </w:p>
        </w:tc>
        <w:tc>
          <w:tcPr>
            <w:tcW w:w="1659" w:type="dxa"/>
          </w:tcPr>
          <w:p w:rsidR="009E7A7E" w:rsidRPr="00B936C9" w:rsidRDefault="009E7A7E" w:rsidP="005E64DF">
            <w:pPr>
              <w:jc w:val="center"/>
              <w:rPr>
                <w:color w:val="000000"/>
                <w:sz w:val="22"/>
                <w:szCs w:val="22"/>
              </w:rPr>
            </w:pPr>
            <w:r w:rsidRPr="00B936C9">
              <w:rPr>
                <w:color w:val="000000"/>
                <w:sz w:val="22"/>
                <w:szCs w:val="22"/>
              </w:rPr>
              <w:t>460,2</w:t>
            </w:r>
          </w:p>
        </w:tc>
        <w:tc>
          <w:tcPr>
            <w:tcW w:w="1899" w:type="dxa"/>
          </w:tcPr>
          <w:p w:rsidR="009E7A7E" w:rsidRPr="00B936C9" w:rsidRDefault="009E7A7E" w:rsidP="005E64DF">
            <w:pPr>
              <w:jc w:val="center"/>
              <w:rPr>
                <w:color w:val="000000"/>
                <w:sz w:val="22"/>
                <w:szCs w:val="22"/>
              </w:rPr>
            </w:pPr>
            <w:r w:rsidRPr="00B936C9">
              <w:rPr>
                <w:color w:val="000000"/>
                <w:sz w:val="22"/>
                <w:szCs w:val="22"/>
              </w:rPr>
              <w:t>2,7</w:t>
            </w:r>
          </w:p>
        </w:tc>
      </w:tr>
      <w:tr w:rsidR="009E7A7E" w:rsidRPr="00B936C9" w:rsidTr="00CD67D1">
        <w:trPr>
          <w:trHeight w:val="100"/>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„Pajūrio“ </w:t>
            </w:r>
          </w:p>
        </w:tc>
        <w:tc>
          <w:tcPr>
            <w:tcW w:w="1552" w:type="dxa"/>
          </w:tcPr>
          <w:p w:rsidR="009E7A7E" w:rsidRPr="00B936C9" w:rsidRDefault="009E7A7E" w:rsidP="005E64DF">
            <w:pPr>
              <w:jc w:val="center"/>
              <w:rPr>
                <w:color w:val="000000"/>
                <w:sz w:val="22"/>
                <w:szCs w:val="22"/>
              </w:rPr>
            </w:pPr>
            <w:r w:rsidRPr="00B936C9">
              <w:rPr>
                <w:color w:val="000000"/>
                <w:sz w:val="22"/>
                <w:szCs w:val="22"/>
              </w:rPr>
              <w:t>465</w:t>
            </w:r>
          </w:p>
        </w:tc>
        <w:tc>
          <w:tcPr>
            <w:tcW w:w="1659" w:type="dxa"/>
          </w:tcPr>
          <w:p w:rsidR="009E7A7E" w:rsidRPr="00B936C9" w:rsidRDefault="009E7A7E" w:rsidP="005E64DF">
            <w:pPr>
              <w:jc w:val="center"/>
              <w:rPr>
                <w:color w:val="000000"/>
                <w:sz w:val="22"/>
                <w:szCs w:val="22"/>
              </w:rPr>
            </w:pPr>
            <w:r w:rsidRPr="00B936C9">
              <w:rPr>
                <w:color w:val="000000"/>
                <w:sz w:val="22"/>
                <w:szCs w:val="22"/>
              </w:rPr>
              <w:t>7189</w:t>
            </w:r>
          </w:p>
        </w:tc>
        <w:tc>
          <w:tcPr>
            <w:tcW w:w="1659" w:type="dxa"/>
          </w:tcPr>
          <w:p w:rsidR="009E7A7E" w:rsidRPr="00B936C9" w:rsidRDefault="009E7A7E" w:rsidP="005E64DF">
            <w:pPr>
              <w:jc w:val="center"/>
              <w:rPr>
                <w:color w:val="000000"/>
                <w:sz w:val="22"/>
                <w:szCs w:val="22"/>
              </w:rPr>
            </w:pPr>
            <w:r w:rsidRPr="00B936C9">
              <w:rPr>
                <w:color w:val="000000"/>
                <w:sz w:val="22"/>
                <w:szCs w:val="22"/>
              </w:rPr>
              <w:t>1557,4</w:t>
            </w:r>
          </w:p>
        </w:tc>
        <w:tc>
          <w:tcPr>
            <w:tcW w:w="1899" w:type="dxa"/>
          </w:tcPr>
          <w:p w:rsidR="009E7A7E" w:rsidRPr="00B936C9" w:rsidRDefault="009E7A7E" w:rsidP="005E64DF">
            <w:pPr>
              <w:jc w:val="center"/>
              <w:rPr>
                <w:color w:val="000000"/>
                <w:sz w:val="22"/>
                <w:szCs w:val="22"/>
              </w:rPr>
            </w:pPr>
            <w:r w:rsidRPr="00B936C9">
              <w:rPr>
                <w:color w:val="000000"/>
                <w:sz w:val="22"/>
                <w:szCs w:val="22"/>
              </w:rPr>
              <w:t>3,3</w:t>
            </w:r>
          </w:p>
        </w:tc>
      </w:tr>
      <w:tr w:rsidR="009E7A7E" w:rsidRPr="00B936C9" w:rsidTr="00CD67D1">
        <w:trPr>
          <w:trHeight w:val="72"/>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„Santarvės“ </w:t>
            </w:r>
          </w:p>
        </w:tc>
        <w:tc>
          <w:tcPr>
            <w:tcW w:w="1552" w:type="dxa"/>
          </w:tcPr>
          <w:p w:rsidR="009E7A7E" w:rsidRPr="00B936C9" w:rsidRDefault="009E7A7E" w:rsidP="005E64DF">
            <w:pPr>
              <w:jc w:val="center"/>
              <w:rPr>
                <w:color w:val="000000"/>
                <w:sz w:val="22"/>
                <w:szCs w:val="22"/>
              </w:rPr>
            </w:pPr>
            <w:r w:rsidRPr="00B936C9">
              <w:rPr>
                <w:color w:val="000000"/>
                <w:sz w:val="22"/>
                <w:szCs w:val="22"/>
              </w:rPr>
              <w:t>505</w:t>
            </w:r>
          </w:p>
        </w:tc>
        <w:tc>
          <w:tcPr>
            <w:tcW w:w="1659" w:type="dxa"/>
          </w:tcPr>
          <w:p w:rsidR="009E7A7E" w:rsidRPr="00B936C9" w:rsidRDefault="009E7A7E" w:rsidP="005E64DF">
            <w:pPr>
              <w:jc w:val="center"/>
              <w:rPr>
                <w:color w:val="000000"/>
                <w:sz w:val="22"/>
                <w:szCs w:val="22"/>
              </w:rPr>
            </w:pPr>
            <w:r w:rsidRPr="00B936C9">
              <w:rPr>
                <w:color w:val="000000"/>
                <w:sz w:val="22"/>
                <w:szCs w:val="22"/>
              </w:rPr>
              <w:t>6217,7</w:t>
            </w:r>
          </w:p>
        </w:tc>
        <w:tc>
          <w:tcPr>
            <w:tcW w:w="1659" w:type="dxa"/>
          </w:tcPr>
          <w:p w:rsidR="009E7A7E" w:rsidRPr="00B936C9" w:rsidRDefault="009E7A7E" w:rsidP="005E64DF">
            <w:pPr>
              <w:jc w:val="center"/>
              <w:rPr>
                <w:color w:val="000000"/>
                <w:sz w:val="22"/>
                <w:szCs w:val="22"/>
              </w:rPr>
            </w:pPr>
            <w:r w:rsidRPr="00B936C9">
              <w:rPr>
                <w:color w:val="000000"/>
                <w:sz w:val="22"/>
                <w:szCs w:val="22"/>
              </w:rPr>
              <w:t>1766,4</w:t>
            </w:r>
          </w:p>
        </w:tc>
        <w:tc>
          <w:tcPr>
            <w:tcW w:w="1899" w:type="dxa"/>
          </w:tcPr>
          <w:p w:rsidR="009E7A7E" w:rsidRPr="00B936C9" w:rsidRDefault="009E7A7E" w:rsidP="005E64DF">
            <w:pPr>
              <w:jc w:val="center"/>
              <w:rPr>
                <w:color w:val="000000"/>
                <w:sz w:val="22"/>
                <w:szCs w:val="22"/>
              </w:rPr>
            </w:pPr>
            <w:r w:rsidRPr="00B936C9">
              <w:rPr>
                <w:color w:val="000000"/>
                <w:sz w:val="22"/>
                <w:szCs w:val="22"/>
              </w:rPr>
              <w:t>3,5</w:t>
            </w:r>
          </w:p>
        </w:tc>
      </w:tr>
      <w:tr w:rsidR="009E7A7E" w:rsidRPr="00B936C9" w:rsidTr="00CD67D1">
        <w:trPr>
          <w:trHeight w:val="68"/>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„Saulėtekio“ </w:t>
            </w:r>
          </w:p>
        </w:tc>
        <w:tc>
          <w:tcPr>
            <w:tcW w:w="1552" w:type="dxa"/>
          </w:tcPr>
          <w:p w:rsidR="009E7A7E" w:rsidRPr="00B936C9" w:rsidRDefault="009E7A7E" w:rsidP="005E64DF">
            <w:pPr>
              <w:jc w:val="center"/>
              <w:rPr>
                <w:color w:val="000000"/>
                <w:sz w:val="22"/>
                <w:szCs w:val="22"/>
              </w:rPr>
            </w:pPr>
            <w:r w:rsidRPr="00B936C9">
              <w:rPr>
                <w:color w:val="000000"/>
                <w:sz w:val="22"/>
                <w:szCs w:val="22"/>
              </w:rPr>
              <w:t>235</w:t>
            </w:r>
          </w:p>
        </w:tc>
        <w:tc>
          <w:tcPr>
            <w:tcW w:w="1659" w:type="dxa"/>
          </w:tcPr>
          <w:p w:rsidR="009E7A7E" w:rsidRPr="00B936C9" w:rsidRDefault="009E7A7E" w:rsidP="005E64DF">
            <w:pPr>
              <w:jc w:val="center"/>
              <w:rPr>
                <w:color w:val="000000"/>
                <w:sz w:val="22"/>
                <w:szCs w:val="22"/>
              </w:rPr>
            </w:pPr>
            <w:r w:rsidRPr="00B936C9">
              <w:rPr>
                <w:color w:val="000000"/>
                <w:sz w:val="22"/>
                <w:szCs w:val="22"/>
              </w:rPr>
              <w:t>4596,9</w:t>
            </w:r>
          </w:p>
        </w:tc>
        <w:tc>
          <w:tcPr>
            <w:tcW w:w="1659" w:type="dxa"/>
          </w:tcPr>
          <w:p w:rsidR="009E7A7E" w:rsidRPr="00B936C9" w:rsidRDefault="009E7A7E" w:rsidP="005E64DF">
            <w:pPr>
              <w:jc w:val="center"/>
              <w:rPr>
                <w:color w:val="000000"/>
                <w:sz w:val="22"/>
                <w:szCs w:val="22"/>
              </w:rPr>
            </w:pPr>
            <w:r w:rsidRPr="00B936C9">
              <w:rPr>
                <w:color w:val="000000"/>
                <w:sz w:val="22"/>
                <w:szCs w:val="22"/>
              </w:rPr>
              <w:t>524,0</w:t>
            </w:r>
          </w:p>
        </w:tc>
        <w:tc>
          <w:tcPr>
            <w:tcW w:w="1899" w:type="dxa"/>
          </w:tcPr>
          <w:p w:rsidR="009E7A7E" w:rsidRPr="00B936C9" w:rsidRDefault="009E7A7E" w:rsidP="005E64DF">
            <w:pPr>
              <w:jc w:val="center"/>
              <w:rPr>
                <w:color w:val="000000"/>
                <w:sz w:val="22"/>
                <w:szCs w:val="22"/>
              </w:rPr>
            </w:pPr>
            <w:r w:rsidRPr="00B936C9">
              <w:rPr>
                <w:color w:val="000000"/>
                <w:sz w:val="22"/>
                <w:szCs w:val="22"/>
              </w:rPr>
              <w:t>2,2</w:t>
            </w:r>
          </w:p>
        </w:tc>
      </w:tr>
      <w:tr w:rsidR="009E7A7E" w:rsidRPr="00B936C9" w:rsidTr="00CD67D1">
        <w:trPr>
          <w:trHeight w:val="70"/>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Ievos Simonaitytės </w:t>
            </w:r>
          </w:p>
        </w:tc>
        <w:tc>
          <w:tcPr>
            <w:tcW w:w="1552" w:type="dxa"/>
          </w:tcPr>
          <w:p w:rsidR="009E7A7E" w:rsidRPr="00B936C9" w:rsidRDefault="009E7A7E" w:rsidP="005E64DF">
            <w:pPr>
              <w:jc w:val="center"/>
              <w:rPr>
                <w:color w:val="000000"/>
                <w:sz w:val="22"/>
                <w:szCs w:val="22"/>
              </w:rPr>
            </w:pPr>
            <w:r w:rsidRPr="00B936C9">
              <w:rPr>
                <w:color w:val="000000"/>
                <w:sz w:val="22"/>
                <w:szCs w:val="22"/>
              </w:rPr>
              <w:t>169</w:t>
            </w:r>
          </w:p>
        </w:tc>
        <w:tc>
          <w:tcPr>
            <w:tcW w:w="1659" w:type="dxa"/>
          </w:tcPr>
          <w:p w:rsidR="009E7A7E" w:rsidRPr="00B936C9" w:rsidRDefault="009E7A7E" w:rsidP="005E64DF">
            <w:pPr>
              <w:jc w:val="center"/>
              <w:rPr>
                <w:color w:val="000000"/>
                <w:sz w:val="22"/>
                <w:szCs w:val="22"/>
              </w:rPr>
            </w:pPr>
            <w:r w:rsidRPr="00B936C9">
              <w:rPr>
                <w:color w:val="000000"/>
                <w:sz w:val="22"/>
                <w:szCs w:val="22"/>
              </w:rPr>
              <w:t>3085,1</w:t>
            </w:r>
          </w:p>
        </w:tc>
        <w:tc>
          <w:tcPr>
            <w:tcW w:w="1659" w:type="dxa"/>
          </w:tcPr>
          <w:p w:rsidR="009E7A7E" w:rsidRPr="00B936C9" w:rsidRDefault="009E7A7E" w:rsidP="005E64DF">
            <w:pPr>
              <w:jc w:val="center"/>
              <w:rPr>
                <w:color w:val="000000"/>
                <w:sz w:val="22"/>
                <w:szCs w:val="22"/>
              </w:rPr>
            </w:pPr>
            <w:r w:rsidRPr="00B936C9">
              <w:rPr>
                <w:color w:val="000000"/>
                <w:sz w:val="22"/>
                <w:szCs w:val="22"/>
              </w:rPr>
              <w:t>635,8</w:t>
            </w:r>
          </w:p>
        </w:tc>
        <w:tc>
          <w:tcPr>
            <w:tcW w:w="1899" w:type="dxa"/>
          </w:tcPr>
          <w:p w:rsidR="009E7A7E" w:rsidRPr="00B936C9" w:rsidRDefault="009E7A7E" w:rsidP="005E64DF">
            <w:pPr>
              <w:jc w:val="center"/>
              <w:rPr>
                <w:color w:val="000000"/>
                <w:sz w:val="22"/>
                <w:szCs w:val="22"/>
              </w:rPr>
            </w:pPr>
            <w:r w:rsidRPr="00B936C9">
              <w:rPr>
                <w:color w:val="000000"/>
                <w:sz w:val="22"/>
                <w:szCs w:val="22"/>
              </w:rPr>
              <w:t>3,8</w:t>
            </w:r>
          </w:p>
        </w:tc>
      </w:tr>
      <w:tr w:rsidR="009E7A7E" w:rsidRPr="00B936C9" w:rsidTr="00CD67D1">
        <w:trPr>
          <w:trHeight w:val="100"/>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Vitės </w:t>
            </w:r>
          </w:p>
        </w:tc>
        <w:tc>
          <w:tcPr>
            <w:tcW w:w="1552" w:type="dxa"/>
          </w:tcPr>
          <w:p w:rsidR="009E7A7E" w:rsidRPr="00B936C9" w:rsidRDefault="009E7A7E" w:rsidP="005E64DF">
            <w:pPr>
              <w:jc w:val="center"/>
              <w:rPr>
                <w:color w:val="000000"/>
                <w:sz w:val="22"/>
                <w:szCs w:val="22"/>
              </w:rPr>
            </w:pPr>
            <w:r w:rsidRPr="00B936C9">
              <w:rPr>
                <w:color w:val="000000"/>
                <w:sz w:val="22"/>
                <w:szCs w:val="22"/>
              </w:rPr>
              <w:t>282</w:t>
            </w:r>
          </w:p>
        </w:tc>
        <w:tc>
          <w:tcPr>
            <w:tcW w:w="1659" w:type="dxa"/>
          </w:tcPr>
          <w:p w:rsidR="009E7A7E" w:rsidRPr="00B936C9" w:rsidRDefault="009E7A7E" w:rsidP="005E64DF">
            <w:pPr>
              <w:jc w:val="center"/>
              <w:rPr>
                <w:color w:val="000000"/>
                <w:sz w:val="22"/>
                <w:szCs w:val="22"/>
              </w:rPr>
            </w:pPr>
            <w:r w:rsidRPr="00B936C9">
              <w:rPr>
                <w:color w:val="000000"/>
                <w:sz w:val="22"/>
                <w:szCs w:val="22"/>
              </w:rPr>
              <w:t>4565,7</w:t>
            </w:r>
          </w:p>
        </w:tc>
        <w:tc>
          <w:tcPr>
            <w:tcW w:w="1659" w:type="dxa"/>
          </w:tcPr>
          <w:p w:rsidR="009E7A7E" w:rsidRPr="00B936C9" w:rsidRDefault="009E7A7E" w:rsidP="005E64DF">
            <w:pPr>
              <w:jc w:val="center"/>
              <w:rPr>
                <w:color w:val="000000"/>
                <w:sz w:val="22"/>
                <w:szCs w:val="22"/>
              </w:rPr>
            </w:pPr>
            <w:r w:rsidRPr="00B936C9">
              <w:rPr>
                <w:color w:val="000000"/>
                <w:sz w:val="22"/>
                <w:szCs w:val="22"/>
              </w:rPr>
              <w:t>858,2</w:t>
            </w:r>
          </w:p>
        </w:tc>
        <w:tc>
          <w:tcPr>
            <w:tcW w:w="1899" w:type="dxa"/>
          </w:tcPr>
          <w:p w:rsidR="009E7A7E" w:rsidRPr="00B936C9" w:rsidRDefault="009E7A7E" w:rsidP="005E64DF">
            <w:pPr>
              <w:jc w:val="center"/>
              <w:rPr>
                <w:color w:val="000000"/>
                <w:sz w:val="22"/>
                <w:szCs w:val="22"/>
              </w:rPr>
            </w:pPr>
            <w:r w:rsidRPr="00B936C9">
              <w:rPr>
                <w:color w:val="000000"/>
                <w:sz w:val="22"/>
                <w:szCs w:val="22"/>
              </w:rPr>
              <w:t>3,0</w:t>
            </w:r>
          </w:p>
        </w:tc>
      </w:tr>
      <w:tr w:rsidR="009E7A7E" w:rsidRPr="00B936C9" w:rsidTr="00CD67D1">
        <w:trPr>
          <w:trHeight w:val="100"/>
        </w:trPr>
        <w:tc>
          <w:tcPr>
            <w:tcW w:w="2870" w:type="dxa"/>
            <w:vAlign w:val="center"/>
          </w:tcPr>
          <w:p w:rsidR="009E7A7E" w:rsidRPr="00B936C9" w:rsidRDefault="009E7A7E" w:rsidP="005E64DF">
            <w:pPr>
              <w:rPr>
                <w:color w:val="000000"/>
                <w:sz w:val="22"/>
                <w:szCs w:val="22"/>
              </w:rPr>
            </w:pPr>
            <w:r w:rsidRPr="00B936C9">
              <w:rPr>
                <w:color w:val="000000"/>
                <w:sz w:val="22"/>
                <w:szCs w:val="22"/>
              </w:rPr>
              <w:t xml:space="preserve">„Vyturio“ </w:t>
            </w:r>
          </w:p>
        </w:tc>
        <w:tc>
          <w:tcPr>
            <w:tcW w:w="1552" w:type="dxa"/>
          </w:tcPr>
          <w:p w:rsidR="009E7A7E" w:rsidRPr="00B936C9" w:rsidRDefault="009E7A7E" w:rsidP="005E64DF">
            <w:pPr>
              <w:jc w:val="center"/>
              <w:rPr>
                <w:color w:val="000000"/>
                <w:sz w:val="22"/>
                <w:szCs w:val="22"/>
              </w:rPr>
            </w:pPr>
            <w:r w:rsidRPr="00B936C9">
              <w:rPr>
                <w:color w:val="000000"/>
                <w:sz w:val="22"/>
                <w:szCs w:val="22"/>
              </w:rPr>
              <w:t>438</w:t>
            </w:r>
          </w:p>
        </w:tc>
        <w:tc>
          <w:tcPr>
            <w:tcW w:w="1659" w:type="dxa"/>
          </w:tcPr>
          <w:p w:rsidR="009E7A7E" w:rsidRPr="00B936C9" w:rsidRDefault="009E7A7E" w:rsidP="005E64DF">
            <w:pPr>
              <w:jc w:val="center"/>
              <w:rPr>
                <w:color w:val="000000"/>
                <w:sz w:val="22"/>
                <w:szCs w:val="22"/>
              </w:rPr>
            </w:pPr>
            <w:r w:rsidRPr="00B936C9">
              <w:rPr>
                <w:color w:val="000000"/>
                <w:sz w:val="22"/>
                <w:szCs w:val="22"/>
              </w:rPr>
              <w:t>7144</w:t>
            </w:r>
          </w:p>
        </w:tc>
        <w:tc>
          <w:tcPr>
            <w:tcW w:w="1659" w:type="dxa"/>
          </w:tcPr>
          <w:p w:rsidR="009E7A7E" w:rsidRPr="00B936C9" w:rsidRDefault="009E7A7E" w:rsidP="005E64DF">
            <w:pPr>
              <w:jc w:val="center"/>
              <w:rPr>
                <w:color w:val="000000"/>
                <w:sz w:val="22"/>
                <w:szCs w:val="22"/>
              </w:rPr>
            </w:pPr>
            <w:r w:rsidRPr="00B936C9">
              <w:rPr>
                <w:color w:val="000000"/>
                <w:sz w:val="22"/>
                <w:szCs w:val="22"/>
              </w:rPr>
              <w:t>1754,7</w:t>
            </w:r>
          </w:p>
        </w:tc>
        <w:tc>
          <w:tcPr>
            <w:tcW w:w="1899" w:type="dxa"/>
          </w:tcPr>
          <w:p w:rsidR="009E7A7E" w:rsidRPr="00B936C9" w:rsidRDefault="009E7A7E" w:rsidP="005E64DF">
            <w:pPr>
              <w:jc w:val="center"/>
              <w:rPr>
                <w:color w:val="000000"/>
                <w:sz w:val="22"/>
                <w:szCs w:val="22"/>
              </w:rPr>
            </w:pPr>
            <w:r w:rsidRPr="00B936C9">
              <w:rPr>
                <w:color w:val="000000"/>
                <w:sz w:val="22"/>
                <w:szCs w:val="22"/>
              </w:rPr>
              <w:t>4,0</w:t>
            </w:r>
          </w:p>
        </w:tc>
      </w:tr>
      <w:tr w:rsidR="009E7A7E" w:rsidRPr="00B936C9" w:rsidTr="00CD67D1">
        <w:trPr>
          <w:trHeight w:val="205"/>
        </w:trPr>
        <w:tc>
          <w:tcPr>
            <w:tcW w:w="2870" w:type="dxa"/>
            <w:vAlign w:val="center"/>
          </w:tcPr>
          <w:p w:rsidR="009E7A7E" w:rsidRPr="00B936C9" w:rsidRDefault="009E7A7E" w:rsidP="005E64DF">
            <w:pPr>
              <w:jc w:val="right"/>
              <w:rPr>
                <w:b/>
                <w:bCs/>
                <w:color w:val="000000"/>
                <w:sz w:val="22"/>
                <w:szCs w:val="22"/>
              </w:rPr>
            </w:pPr>
            <w:r w:rsidRPr="00B936C9">
              <w:rPr>
                <w:b/>
                <w:bCs/>
                <w:color w:val="000000"/>
                <w:sz w:val="22"/>
                <w:szCs w:val="22"/>
              </w:rPr>
              <w:t>Iš viso</w:t>
            </w:r>
          </w:p>
        </w:tc>
        <w:tc>
          <w:tcPr>
            <w:tcW w:w="1552" w:type="dxa"/>
          </w:tcPr>
          <w:p w:rsidR="009E7A7E" w:rsidRPr="00B936C9" w:rsidRDefault="009E7A7E" w:rsidP="005E64DF">
            <w:pPr>
              <w:jc w:val="center"/>
              <w:rPr>
                <w:b/>
                <w:bCs/>
                <w:color w:val="000000"/>
                <w:sz w:val="22"/>
                <w:szCs w:val="22"/>
              </w:rPr>
            </w:pPr>
            <w:r w:rsidRPr="00B936C9">
              <w:rPr>
                <w:b/>
                <w:bCs/>
                <w:color w:val="000000"/>
                <w:sz w:val="22"/>
                <w:szCs w:val="22"/>
              </w:rPr>
              <w:t>3736</w:t>
            </w:r>
          </w:p>
        </w:tc>
        <w:tc>
          <w:tcPr>
            <w:tcW w:w="1659" w:type="dxa"/>
          </w:tcPr>
          <w:p w:rsidR="009E7A7E" w:rsidRPr="00B936C9" w:rsidRDefault="009E7A7E" w:rsidP="005E64DF">
            <w:pPr>
              <w:jc w:val="center"/>
              <w:rPr>
                <w:b/>
                <w:bCs/>
                <w:color w:val="000000"/>
                <w:sz w:val="22"/>
                <w:szCs w:val="22"/>
              </w:rPr>
            </w:pPr>
            <w:r w:rsidRPr="00B936C9">
              <w:rPr>
                <w:b/>
                <w:bCs/>
                <w:color w:val="000000"/>
                <w:sz w:val="22"/>
                <w:szCs w:val="22"/>
              </w:rPr>
              <w:t>48889,8</w:t>
            </w:r>
          </w:p>
        </w:tc>
        <w:tc>
          <w:tcPr>
            <w:tcW w:w="1659" w:type="dxa"/>
          </w:tcPr>
          <w:p w:rsidR="009E7A7E" w:rsidRPr="00B936C9" w:rsidRDefault="009E7A7E" w:rsidP="005E64DF">
            <w:pPr>
              <w:jc w:val="center"/>
              <w:rPr>
                <w:b/>
                <w:bCs/>
                <w:color w:val="000000"/>
                <w:sz w:val="22"/>
                <w:szCs w:val="22"/>
              </w:rPr>
            </w:pPr>
            <w:r w:rsidRPr="00B936C9">
              <w:rPr>
                <w:b/>
                <w:bCs/>
                <w:color w:val="000000"/>
                <w:sz w:val="22"/>
                <w:szCs w:val="22"/>
              </w:rPr>
              <w:t>10895,5</w:t>
            </w:r>
          </w:p>
        </w:tc>
        <w:tc>
          <w:tcPr>
            <w:tcW w:w="1899" w:type="dxa"/>
          </w:tcPr>
          <w:p w:rsidR="009E7A7E" w:rsidRPr="00B936C9" w:rsidRDefault="009E7A7E" w:rsidP="005E64DF">
            <w:pPr>
              <w:jc w:val="center"/>
              <w:rPr>
                <w:b/>
                <w:color w:val="000000"/>
                <w:sz w:val="22"/>
                <w:szCs w:val="22"/>
              </w:rPr>
            </w:pPr>
            <w:r w:rsidRPr="00B936C9">
              <w:rPr>
                <w:b/>
                <w:color w:val="000000"/>
                <w:sz w:val="22"/>
                <w:szCs w:val="22"/>
              </w:rPr>
              <w:t>2,9</w:t>
            </w:r>
          </w:p>
        </w:tc>
      </w:tr>
      <w:tr w:rsidR="009E7A7E" w:rsidRPr="00B936C9" w:rsidTr="00CD67D1">
        <w:trPr>
          <w:trHeight w:val="63"/>
        </w:trPr>
        <w:tc>
          <w:tcPr>
            <w:tcW w:w="2870" w:type="dxa"/>
            <w:vAlign w:val="center"/>
          </w:tcPr>
          <w:p w:rsidR="009E7A7E" w:rsidRPr="00B936C9" w:rsidRDefault="009E7A7E" w:rsidP="005E64DF">
            <w:pPr>
              <w:jc w:val="right"/>
              <w:rPr>
                <w:b/>
                <w:bCs/>
                <w:color w:val="000000"/>
                <w:sz w:val="22"/>
                <w:szCs w:val="22"/>
              </w:rPr>
            </w:pPr>
            <w:r w:rsidRPr="00B936C9">
              <w:rPr>
                <w:b/>
                <w:bCs/>
                <w:color w:val="000000"/>
                <w:sz w:val="22"/>
                <w:szCs w:val="22"/>
              </w:rPr>
              <w:t xml:space="preserve">Iš viso bendrojo ugdymo mokyklose </w:t>
            </w:r>
          </w:p>
        </w:tc>
        <w:tc>
          <w:tcPr>
            <w:tcW w:w="1552" w:type="dxa"/>
          </w:tcPr>
          <w:p w:rsidR="009E7A7E" w:rsidRPr="00B936C9" w:rsidRDefault="009E7A7E" w:rsidP="005E64DF">
            <w:pPr>
              <w:jc w:val="center"/>
              <w:rPr>
                <w:b/>
                <w:bCs/>
                <w:color w:val="000000"/>
                <w:sz w:val="22"/>
                <w:szCs w:val="22"/>
              </w:rPr>
            </w:pPr>
            <w:r w:rsidRPr="00B936C9">
              <w:rPr>
                <w:b/>
                <w:bCs/>
                <w:color w:val="000000"/>
                <w:sz w:val="22"/>
                <w:szCs w:val="22"/>
              </w:rPr>
              <w:t>15760</w:t>
            </w:r>
          </w:p>
        </w:tc>
        <w:tc>
          <w:tcPr>
            <w:tcW w:w="1659" w:type="dxa"/>
          </w:tcPr>
          <w:p w:rsidR="009E7A7E" w:rsidRPr="00B936C9" w:rsidRDefault="009E7A7E" w:rsidP="005E64DF">
            <w:pPr>
              <w:jc w:val="center"/>
              <w:rPr>
                <w:b/>
                <w:bCs/>
                <w:color w:val="000000"/>
                <w:sz w:val="22"/>
                <w:szCs w:val="22"/>
              </w:rPr>
            </w:pPr>
            <w:r w:rsidRPr="00B936C9">
              <w:rPr>
                <w:b/>
                <w:bCs/>
                <w:color w:val="000000"/>
                <w:sz w:val="22"/>
                <w:szCs w:val="22"/>
              </w:rPr>
              <w:t>172171,6</w:t>
            </w:r>
          </w:p>
        </w:tc>
        <w:tc>
          <w:tcPr>
            <w:tcW w:w="1659" w:type="dxa"/>
          </w:tcPr>
          <w:p w:rsidR="009E7A7E" w:rsidRPr="00B936C9" w:rsidRDefault="009E7A7E" w:rsidP="005E64DF">
            <w:pPr>
              <w:jc w:val="center"/>
              <w:rPr>
                <w:b/>
                <w:bCs/>
                <w:color w:val="000000"/>
                <w:sz w:val="22"/>
                <w:szCs w:val="22"/>
              </w:rPr>
            </w:pPr>
            <w:r w:rsidRPr="00B936C9">
              <w:rPr>
                <w:b/>
                <w:bCs/>
                <w:color w:val="000000"/>
                <w:sz w:val="22"/>
                <w:szCs w:val="22"/>
              </w:rPr>
              <w:t>42069,0</w:t>
            </w:r>
          </w:p>
        </w:tc>
        <w:tc>
          <w:tcPr>
            <w:tcW w:w="1899" w:type="dxa"/>
          </w:tcPr>
          <w:p w:rsidR="009E7A7E" w:rsidRPr="00B936C9" w:rsidRDefault="009E7A7E" w:rsidP="005E64DF">
            <w:pPr>
              <w:jc w:val="center"/>
              <w:rPr>
                <w:b/>
                <w:color w:val="000000"/>
                <w:sz w:val="22"/>
                <w:szCs w:val="22"/>
              </w:rPr>
            </w:pPr>
            <w:r w:rsidRPr="00B936C9">
              <w:rPr>
                <w:b/>
                <w:color w:val="000000"/>
                <w:sz w:val="22"/>
                <w:szCs w:val="22"/>
              </w:rPr>
              <w:t>2,7</w:t>
            </w:r>
          </w:p>
        </w:tc>
      </w:tr>
      <w:tr w:rsidR="009E7A7E" w:rsidRPr="00B936C9" w:rsidTr="00CD67D1">
        <w:trPr>
          <w:trHeight w:val="63"/>
        </w:trPr>
        <w:tc>
          <w:tcPr>
            <w:tcW w:w="9639" w:type="dxa"/>
            <w:gridSpan w:val="5"/>
            <w:vAlign w:val="center"/>
          </w:tcPr>
          <w:p w:rsidR="009E7A7E" w:rsidRPr="00B936C9" w:rsidRDefault="009E7A7E" w:rsidP="005E64DF">
            <w:pPr>
              <w:jc w:val="center"/>
              <w:rPr>
                <w:b/>
                <w:color w:val="000000"/>
                <w:sz w:val="22"/>
                <w:szCs w:val="22"/>
              </w:rPr>
            </w:pPr>
            <w:r w:rsidRPr="00B936C9">
              <w:rPr>
                <w:b/>
                <w:sz w:val="22"/>
                <w:szCs w:val="22"/>
              </w:rPr>
              <w:t>Lopšeliai-darželiai</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„Aitvarėlis“</w:t>
            </w:r>
          </w:p>
        </w:tc>
        <w:tc>
          <w:tcPr>
            <w:tcW w:w="1552" w:type="dxa"/>
          </w:tcPr>
          <w:p w:rsidR="009E7A7E" w:rsidRPr="00B936C9" w:rsidRDefault="009E7A7E" w:rsidP="005E64DF">
            <w:pPr>
              <w:jc w:val="center"/>
              <w:rPr>
                <w:sz w:val="22"/>
                <w:szCs w:val="22"/>
              </w:rPr>
            </w:pPr>
            <w:r w:rsidRPr="00B936C9">
              <w:rPr>
                <w:sz w:val="22"/>
                <w:szCs w:val="22"/>
              </w:rPr>
              <w:t>211</w:t>
            </w:r>
          </w:p>
        </w:tc>
        <w:tc>
          <w:tcPr>
            <w:tcW w:w="1659" w:type="dxa"/>
          </w:tcPr>
          <w:p w:rsidR="009E7A7E" w:rsidRPr="00B936C9" w:rsidRDefault="009E7A7E" w:rsidP="005E64DF">
            <w:pPr>
              <w:jc w:val="center"/>
              <w:rPr>
                <w:sz w:val="22"/>
                <w:szCs w:val="22"/>
              </w:rPr>
            </w:pPr>
            <w:r w:rsidRPr="00B936C9">
              <w:rPr>
                <w:sz w:val="22"/>
                <w:szCs w:val="22"/>
              </w:rPr>
              <w:t>3221</w:t>
            </w:r>
          </w:p>
        </w:tc>
        <w:tc>
          <w:tcPr>
            <w:tcW w:w="1659" w:type="dxa"/>
          </w:tcPr>
          <w:p w:rsidR="009E7A7E" w:rsidRPr="00B936C9" w:rsidRDefault="009E7A7E" w:rsidP="005E64DF">
            <w:pPr>
              <w:jc w:val="center"/>
              <w:rPr>
                <w:sz w:val="22"/>
                <w:szCs w:val="22"/>
              </w:rPr>
            </w:pPr>
            <w:r w:rsidRPr="00B936C9">
              <w:rPr>
                <w:sz w:val="22"/>
                <w:szCs w:val="22"/>
              </w:rPr>
              <w:t>458,61</w:t>
            </w:r>
          </w:p>
        </w:tc>
        <w:tc>
          <w:tcPr>
            <w:tcW w:w="1899" w:type="dxa"/>
          </w:tcPr>
          <w:p w:rsidR="009E7A7E" w:rsidRPr="00B936C9" w:rsidRDefault="009E7A7E" w:rsidP="005E64DF">
            <w:pPr>
              <w:jc w:val="center"/>
              <w:rPr>
                <w:sz w:val="22"/>
                <w:szCs w:val="22"/>
              </w:rPr>
            </w:pPr>
            <w:r w:rsidRPr="00B936C9">
              <w:rPr>
                <w:sz w:val="22"/>
                <w:szCs w:val="22"/>
              </w:rPr>
              <w:t>2,2</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„Alksniukas“</w:t>
            </w:r>
          </w:p>
        </w:tc>
        <w:tc>
          <w:tcPr>
            <w:tcW w:w="1552" w:type="dxa"/>
          </w:tcPr>
          <w:p w:rsidR="009E7A7E" w:rsidRPr="00B936C9" w:rsidRDefault="009E7A7E" w:rsidP="005E64DF">
            <w:pPr>
              <w:jc w:val="center"/>
              <w:rPr>
                <w:sz w:val="22"/>
                <w:szCs w:val="22"/>
              </w:rPr>
            </w:pPr>
            <w:r w:rsidRPr="00B936C9">
              <w:rPr>
                <w:sz w:val="22"/>
                <w:szCs w:val="22"/>
              </w:rPr>
              <w:t>169</w:t>
            </w:r>
          </w:p>
        </w:tc>
        <w:tc>
          <w:tcPr>
            <w:tcW w:w="1659" w:type="dxa"/>
          </w:tcPr>
          <w:p w:rsidR="009E7A7E" w:rsidRPr="00B936C9" w:rsidRDefault="009E7A7E" w:rsidP="005E64DF">
            <w:pPr>
              <w:jc w:val="center"/>
              <w:rPr>
                <w:sz w:val="22"/>
                <w:szCs w:val="22"/>
              </w:rPr>
            </w:pPr>
            <w:r w:rsidRPr="00B936C9">
              <w:rPr>
                <w:sz w:val="22"/>
                <w:szCs w:val="22"/>
              </w:rPr>
              <w:t>2463,04</w:t>
            </w:r>
          </w:p>
        </w:tc>
        <w:tc>
          <w:tcPr>
            <w:tcW w:w="1659" w:type="dxa"/>
          </w:tcPr>
          <w:p w:rsidR="009E7A7E" w:rsidRPr="00B936C9" w:rsidRDefault="009E7A7E" w:rsidP="005E64DF">
            <w:pPr>
              <w:jc w:val="center"/>
              <w:rPr>
                <w:sz w:val="22"/>
                <w:szCs w:val="22"/>
              </w:rPr>
            </w:pPr>
            <w:r w:rsidRPr="00B936C9">
              <w:rPr>
                <w:sz w:val="22"/>
                <w:szCs w:val="22"/>
              </w:rPr>
              <w:t>632,39</w:t>
            </w:r>
          </w:p>
        </w:tc>
        <w:tc>
          <w:tcPr>
            <w:tcW w:w="1899" w:type="dxa"/>
          </w:tcPr>
          <w:p w:rsidR="009E7A7E" w:rsidRPr="00B936C9" w:rsidRDefault="009E7A7E" w:rsidP="005E64DF">
            <w:pPr>
              <w:jc w:val="center"/>
              <w:rPr>
                <w:sz w:val="22"/>
                <w:szCs w:val="22"/>
              </w:rPr>
            </w:pPr>
            <w:r w:rsidRPr="00B936C9">
              <w:rPr>
                <w:sz w:val="22"/>
                <w:szCs w:val="22"/>
              </w:rPr>
              <w:t>3,7</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„Atžalynas“</w:t>
            </w:r>
          </w:p>
        </w:tc>
        <w:tc>
          <w:tcPr>
            <w:tcW w:w="1552" w:type="dxa"/>
          </w:tcPr>
          <w:p w:rsidR="009E7A7E" w:rsidRPr="00B936C9" w:rsidRDefault="009E7A7E" w:rsidP="005E64DF">
            <w:pPr>
              <w:jc w:val="center"/>
              <w:rPr>
                <w:sz w:val="22"/>
                <w:szCs w:val="22"/>
              </w:rPr>
            </w:pPr>
            <w:r w:rsidRPr="00B936C9">
              <w:rPr>
                <w:sz w:val="22"/>
                <w:szCs w:val="22"/>
              </w:rPr>
              <w:t>222</w:t>
            </w:r>
          </w:p>
        </w:tc>
        <w:tc>
          <w:tcPr>
            <w:tcW w:w="1659" w:type="dxa"/>
          </w:tcPr>
          <w:p w:rsidR="009E7A7E" w:rsidRPr="00B936C9" w:rsidRDefault="009E7A7E" w:rsidP="005E64DF">
            <w:pPr>
              <w:jc w:val="center"/>
              <w:rPr>
                <w:sz w:val="22"/>
                <w:szCs w:val="22"/>
              </w:rPr>
            </w:pPr>
            <w:r w:rsidRPr="00B936C9">
              <w:rPr>
                <w:sz w:val="22"/>
                <w:szCs w:val="22"/>
              </w:rPr>
              <w:t xml:space="preserve">1700,97 </w:t>
            </w:r>
          </w:p>
        </w:tc>
        <w:tc>
          <w:tcPr>
            <w:tcW w:w="1659" w:type="dxa"/>
          </w:tcPr>
          <w:p w:rsidR="009E7A7E" w:rsidRPr="00B936C9" w:rsidRDefault="009E7A7E" w:rsidP="005E64DF">
            <w:pPr>
              <w:jc w:val="center"/>
              <w:rPr>
                <w:sz w:val="22"/>
                <w:szCs w:val="22"/>
              </w:rPr>
            </w:pPr>
            <w:r w:rsidRPr="00B936C9">
              <w:rPr>
                <w:sz w:val="22"/>
                <w:szCs w:val="22"/>
              </w:rPr>
              <w:t xml:space="preserve">569,40 </w:t>
            </w:r>
          </w:p>
        </w:tc>
        <w:tc>
          <w:tcPr>
            <w:tcW w:w="1899" w:type="dxa"/>
          </w:tcPr>
          <w:p w:rsidR="009E7A7E" w:rsidRPr="00B936C9" w:rsidRDefault="009E7A7E" w:rsidP="005E64DF">
            <w:pPr>
              <w:jc w:val="center"/>
              <w:rPr>
                <w:sz w:val="22"/>
                <w:szCs w:val="22"/>
              </w:rPr>
            </w:pPr>
            <w:r w:rsidRPr="00B936C9">
              <w:rPr>
                <w:sz w:val="22"/>
                <w:szCs w:val="22"/>
              </w:rPr>
              <w:t>2,6</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„Aušrinė“</w:t>
            </w:r>
          </w:p>
        </w:tc>
        <w:tc>
          <w:tcPr>
            <w:tcW w:w="1552" w:type="dxa"/>
          </w:tcPr>
          <w:p w:rsidR="009E7A7E" w:rsidRPr="00B936C9" w:rsidRDefault="009E7A7E" w:rsidP="005E64DF">
            <w:pPr>
              <w:jc w:val="center"/>
              <w:rPr>
                <w:sz w:val="22"/>
                <w:szCs w:val="22"/>
              </w:rPr>
            </w:pPr>
            <w:r w:rsidRPr="00B936C9">
              <w:rPr>
                <w:sz w:val="22"/>
                <w:szCs w:val="22"/>
              </w:rPr>
              <w:t>191</w:t>
            </w:r>
          </w:p>
        </w:tc>
        <w:tc>
          <w:tcPr>
            <w:tcW w:w="1659" w:type="dxa"/>
          </w:tcPr>
          <w:p w:rsidR="009E7A7E" w:rsidRPr="00B936C9" w:rsidRDefault="009E7A7E" w:rsidP="005E64DF">
            <w:pPr>
              <w:jc w:val="center"/>
              <w:rPr>
                <w:sz w:val="22"/>
                <w:szCs w:val="22"/>
              </w:rPr>
            </w:pPr>
            <w:r w:rsidRPr="00B936C9">
              <w:rPr>
                <w:sz w:val="22"/>
                <w:szCs w:val="22"/>
              </w:rPr>
              <w:t>1592,35</w:t>
            </w:r>
          </w:p>
        </w:tc>
        <w:tc>
          <w:tcPr>
            <w:tcW w:w="1659" w:type="dxa"/>
          </w:tcPr>
          <w:p w:rsidR="009E7A7E" w:rsidRPr="00B936C9" w:rsidRDefault="009E7A7E" w:rsidP="005E64DF">
            <w:pPr>
              <w:jc w:val="center"/>
              <w:rPr>
                <w:sz w:val="22"/>
                <w:szCs w:val="22"/>
              </w:rPr>
            </w:pPr>
            <w:r w:rsidRPr="00B936C9">
              <w:rPr>
                <w:sz w:val="22"/>
                <w:szCs w:val="22"/>
              </w:rPr>
              <w:t>545,65</w:t>
            </w:r>
          </w:p>
        </w:tc>
        <w:tc>
          <w:tcPr>
            <w:tcW w:w="1899" w:type="dxa"/>
          </w:tcPr>
          <w:p w:rsidR="009E7A7E" w:rsidRPr="00B936C9" w:rsidRDefault="009E7A7E" w:rsidP="005E64DF">
            <w:pPr>
              <w:jc w:val="center"/>
              <w:rPr>
                <w:sz w:val="22"/>
                <w:szCs w:val="22"/>
              </w:rPr>
            </w:pPr>
            <w:r w:rsidRPr="00B936C9">
              <w:rPr>
                <w:sz w:val="22"/>
                <w:szCs w:val="22"/>
              </w:rPr>
              <w:t>2,8</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„Ąžuoliukas“</w:t>
            </w:r>
          </w:p>
        </w:tc>
        <w:tc>
          <w:tcPr>
            <w:tcW w:w="1552" w:type="dxa"/>
          </w:tcPr>
          <w:p w:rsidR="009E7A7E" w:rsidRPr="00B936C9" w:rsidRDefault="009E7A7E" w:rsidP="005E64DF">
            <w:pPr>
              <w:jc w:val="center"/>
              <w:rPr>
                <w:sz w:val="22"/>
                <w:szCs w:val="22"/>
              </w:rPr>
            </w:pPr>
            <w:r w:rsidRPr="00B936C9">
              <w:rPr>
                <w:sz w:val="22"/>
                <w:szCs w:val="22"/>
              </w:rPr>
              <w:t>230</w:t>
            </w:r>
          </w:p>
        </w:tc>
        <w:tc>
          <w:tcPr>
            <w:tcW w:w="1659" w:type="dxa"/>
          </w:tcPr>
          <w:p w:rsidR="009E7A7E" w:rsidRPr="00B936C9" w:rsidRDefault="009E7A7E" w:rsidP="005E64DF">
            <w:pPr>
              <w:jc w:val="center"/>
              <w:rPr>
                <w:sz w:val="22"/>
                <w:szCs w:val="22"/>
              </w:rPr>
            </w:pPr>
            <w:r w:rsidRPr="00B936C9">
              <w:rPr>
                <w:sz w:val="22"/>
                <w:szCs w:val="22"/>
              </w:rPr>
              <w:t>2260,50</w:t>
            </w:r>
          </w:p>
        </w:tc>
        <w:tc>
          <w:tcPr>
            <w:tcW w:w="1659" w:type="dxa"/>
          </w:tcPr>
          <w:p w:rsidR="009E7A7E" w:rsidRPr="00B936C9" w:rsidRDefault="009E7A7E" w:rsidP="005E64DF">
            <w:pPr>
              <w:jc w:val="center"/>
              <w:rPr>
                <w:sz w:val="22"/>
                <w:szCs w:val="22"/>
              </w:rPr>
            </w:pPr>
            <w:r w:rsidRPr="00B936C9">
              <w:rPr>
                <w:sz w:val="22"/>
                <w:szCs w:val="22"/>
              </w:rPr>
              <w:t>552,68</w:t>
            </w:r>
          </w:p>
        </w:tc>
        <w:tc>
          <w:tcPr>
            <w:tcW w:w="1899" w:type="dxa"/>
          </w:tcPr>
          <w:p w:rsidR="009E7A7E" w:rsidRPr="00B936C9" w:rsidRDefault="009E7A7E" w:rsidP="005E64DF">
            <w:pPr>
              <w:jc w:val="center"/>
              <w:rPr>
                <w:color w:val="000000"/>
                <w:sz w:val="22"/>
                <w:szCs w:val="22"/>
              </w:rPr>
            </w:pPr>
            <w:r w:rsidRPr="00B936C9">
              <w:rPr>
                <w:color w:val="000000"/>
                <w:sz w:val="22"/>
                <w:szCs w:val="22"/>
              </w:rPr>
              <w:t>2,4</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„Bangelė“</w:t>
            </w:r>
          </w:p>
        </w:tc>
        <w:tc>
          <w:tcPr>
            <w:tcW w:w="1552" w:type="dxa"/>
          </w:tcPr>
          <w:p w:rsidR="009E7A7E" w:rsidRPr="00B936C9" w:rsidRDefault="009E7A7E" w:rsidP="005E64DF">
            <w:pPr>
              <w:jc w:val="center"/>
              <w:rPr>
                <w:sz w:val="22"/>
                <w:szCs w:val="22"/>
              </w:rPr>
            </w:pPr>
            <w:r w:rsidRPr="00B936C9">
              <w:rPr>
                <w:sz w:val="22"/>
                <w:szCs w:val="22"/>
              </w:rPr>
              <w:t>222</w:t>
            </w:r>
          </w:p>
        </w:tc>
        <w:tc>
          <w:tcPr>
            <w:tcW w:w="1659" w:type="dxa"/>
          </w:tcPr>
          <w:p w:rsidR="009E7A7E" w:rsidRPr="00B936C9" w:rsidRDefault="009E7A7E" w:rsidP="005E64DF">
            <w:pPr>
              <w:jc w:val="center"/>
              <w:rPr>
                <w:sz w:val="22"/>
                <w:szCs w:val="22"/>
              </w:rPr>
            </w:pPr>
            <w:r w:rsidRPr="00B936C9">
              <w:rPr>
                <w:sz w:val="22"/>
                <w:szCs w:val="22"/>
              </w:rPr>
              <w:t>2545,29</w:t>
            </w:r>
          </w:p>
        </w:tc>
        <w:tc>
          <w:tcPr>
            <w:tcW w:w="1659" w:type="dxa"/>
          </w:tcPr>
          <w:p w:rsidR="009E7A7E" w:rsidRPr="00B936C9" w:rsidRDefault="009E7A7E" w:rsidP="005E64DF">
            <w:pPr>
              <w:jc w:val="center"/>
              <w:rPr>
                <w:sz w:val="22"/>
                <w:szCs w:val="22"/>
              </w:rPr>
            </w:pPr>
            <w:r w:rsidRPr="00B936C9">
              <w:rPr>
                <w:sz w:val="22"/>
                <w:szCs w:val="22"/>
              </w:rPr>
              <w:t>1287,8</w:t>
            </w:r>
          </w:p>
        </w:tc>
        <w:tc>
          <w:tcPr>
            <w:tcW w:w="1899" w:type="dxa"/>
          </w:tcPr>
          <w:p w:rsidR="009E7A7E" w:rsidRPr="00B936C9" w:rsidRDefault="009E7A7E" w:rsidP="005E64DF">
            <w:pPr>
              <w:jc w:val="center"/>
              <w:rPr>
                <w:color w:val="000000"/>
                <w:sz w:val="22"/>
                <w:szCs w:val="22"/>
              </w:rPr>
            </w:pPr>
            <w:r w:rsidRPr="00B936C9">
              <w:rPr>
                <w:color w:val="000000"/>
                <w:sz w:val="22"/>
                <w:szCs w:val="22"/>
              </w:rPr>
              <w:t>5,9</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„Berželis“</w:t>
            </w:r>
          </w:p>
        </w:tc>
        <w:tc>
          <w:tcPr>
            <w:tcW w:w="1552" w:type="dxa"/>
          </w:tcPr>
          <w:p w:rsidR="009E7A7E" w:rsidRPr="00B936C9" w:rsidRDefault="009E7A7E" w:rsidP="005E64DF">
            <w:pPr>
              <w:jc w:val="center"/>
              <w:rPr>
                <w:sz w:val="22"/>
                <w:szCs w:val="22"/>
              </w:rPr>
            </w:pPr>
            <w:r w:rsidRPr="00B936C9">
              <w:rPr>
                <w:sz w:val="22"/>
                <w:szCs w:val="22"/>
              </w:rPr>
              <w:t>209</w:t>
            </w:r>
          </w:p>
        </w:tc>
        <w:tc>
          <w:tcPr>
            <w:tcW w:w="1659" w:type="dxa"/>
          </w:tcPr>
          <w:p w:rsidR="009E7A7E" w:rsidRPr="00B936C9" w:rsidRDefault="009E7A7E" w:rsidP="005E64DF">
            <w:pPr>
              <w:jc w:val="center"/>
              <w:rPr>
                <w:sz w:val="22"/>
                <w:szCs w:val="22"/>
              </w:rPr>
            </w:pPr>
            <w:r w:rsidRPr="00B936C9">
              <w:rPr>
                <w:sz w:val="22"/>
                <w:szCs w:val="22"/>
              </w:rPr>
              <w:t>2209,67</w:t>
            </w:r>
          </w:p>
        </w:tc>
        <w:tc>
          <w:tcPr>
            <w:tcW w:w="1659" w:type="dxa"/>
          </w:tcPr>
          <w:p w:rsidR="009E7A7E" w:rsidRPr="00B936C9" w:rsidRDefault="009E7A7E" w:rsidP="005E64DF">
            <w:pPr>
              <w:jc w:val="center"/>
              <w:rPr>
                <w:sz w:val="22"/>
                <w:szCs w:val="22"/>
              </w:rPr>
            </w:pPr>
            <w:r w:rsidRPr="00B936C9">
              <w:rPr>
                <w:sz w:val="22"/>
                <w:szCs w:val="22"/>
              </w:rPr>
              <w:t>537,36</w:t>
            </w:r>
          </w:p>
        </w:tc>
        <w:tc>
          <w:tcPr>
            <w:tcW w:w="1899" w:type="dxa"/>
          </w:tcPr>
          <w:p w:rsidR="009E7A7E" w:rsidRPr="00B936C9" w:rsidRDefault="009E7A7E" w:rsidP="005E64DF">
            <w:pPr>
              <w:jc w:val="center"/>
              <w:rPr>
                <w:color w:val="000000"/>
                <w:sz w:val="22"/>
                <w:szCs w:val="22"/>
              </w:rPr>
            </w:pPr>
            <w:r w:rsidRPr="00B936C9">
              <w:rPr>
                <w:color w:val="000000"/>
                <w:sz w:val="22"/>
                <w:szCs w:val="22"/>
              </w:rPr>
              <w:t>2,6</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„Bitutė“</w:t>
            </w:r>
          </w:p>
        </w:tc>
        <w:tc>
          <w:tcPr>
            <w:tcW w:w="1552" w:type="dxa"/>
          </w:tcPr>
          <w:p w:rsidR="009E7A7E" w:rsidRPr="00B936C9" w:rsidRDefault="009E7A7E" w:rsidP="005E64DF">
            <w:pPr>
              <w:jc w:val="center"/>
              <w:rPr>
                <w:sz w:val="22"/>
                <w:szCs w:val="22"/>
              </w:rPr>
            </w:pPr>
            <w:r w:rsidRPr="00B936C9">
              <w:rPr>
                <w:sz w:val="22"/>
                <w:szCs w:val="22"/>
              </w:rPr>
              <w:t>188</w:t>
            </w:r>
          </w:p>
        </w:tc>
        <w:tc>
          <w:tcPr>
            <w:tcW w:w="1659" w:type="dxa"/>
          </w:tcPr>
          <w:p w:rsidR="009E7A7E" w:rsidRPr="00B936C9" w:rsidRDefault="009E7A7E" w:rsidP="005E64DF">
            <w:pPr>
              <w:jc w:val="center"/>
              <w:rPr>
                <w:sz w:val="22"/>
                <w:szCs w:val="22"/>
              </w:rPr>
            </w:pPr>
            <w:r w:rsidRPr="00B936C9">
              <w:rPr>
                <w:sz w:val="22"/>
                <w:szCs w:val="22"/>
              </w:rPr>
              <w:t>1755,7</w:t>
            </w:r>
          </w:p>
        </w:tc>
        <w:tc>
          <w:tcPr>
            <w:tcW w:w="1659" w:type="dxa"/>
          </w:tcPr>
          <w:p w:rsidR="009E7A7E" w:rsidRPr="00B936C9" w:rsidRDefault="009E7A7E" w:rsidP="005E64DF">
            <w:pPr>
              <w:jc w:val="center"/>
              <w:rPr>
                <w:sz w:val="22"/>
                <w:szCs w:val="22"/>
              </w:rPr>
            </w:pPr>
            <w:r w:rsidRPr="00B936C9">
              <w:rPr>
                <w:sz w:val="22"/>
                <w:szCs w:val="22"/>
              </w:rPr>
              <w:t>497,05</w:t>
            </w:r>
          </w:p>
        </w:tc>
        <w:tc>
          <w:tcPr>
            <w:tcW w:w="1899" w:type="dxa"/>
          </w:tcPr>
          <w:p w:rsidR="009E7A7E" w:rsidRPr="00B936C9" w:rsidRDefault="009E7A7E" w:rsidP="005E64DF">
            <w:pPr>
              <w:jc w:val="center"/>
              <w:rPr>
                <w:color w:val="000000"/>
                <w:sz w:val="22"/>
                <w:szCs w:val="22"/>
              </w:rPr>
            </w:pPr>
            <w:r w:rsidRPr="00B936C9">
              <w:rPr>
                <w:color w:val="000000"/>
                <w:sz w:val="22"/>
                <w:szCs w:val="22"/>
              </w:rPr>
              <w:t>2,6</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„Boružėlė“</w:t>
            </w:r>
          </w:p>
        </w:tc>
        <w:tc>
          <w:tcPr>
            <w:tcW w:w="1552" w:type="dxa"/>
          </w:tcPr>
          <w:p w:rsidR="009E7A7E" w:rsidRPr="00B936C9" w:rsidRDefault="009E7A7E" w:rsidP="005E64DF">
            <w:pPr>
              <w:jc w:val="center"/>
              <w:rPr>
                <w:sz w:val="22"/>
                <w:szCs w:val="22"/>
              </w:rPr>
            </w:pPr>
            <w:r w:rsidRPr="00B936C9">
              <w:rPr>
                <w:sz w:val="22"/>
                <w:szCs w:val="22"/>
              </w:rPr>
              <w:t>90</w:t>
            </w:r>
          </w:p>
        </w:tc>
        <w:tc>
          <w:tcPr>
            <w:tcW w:w="1659" w:type="dxa"/>
          </w:tcPr>
          <w:p w:rsidR="009E7A7E" w:rsidRPr="00B936C9" w:rsidRDefault="009E7A7E" w:rsidP="005E64DF">
            <w:pPr>
              <w:jc w:val="center"/>
              <w:rPr>
                <w:sz w:val="22"/>
                <w:szCs w:val="22"/>
              </w:rPr>
            </w:pPr>
            <w:r w:rsidRPr="00B936C9">
              <w:rPr>
                <w:sz w:val="22"/>
                <w:szCs w:val="22"/>
              </w:rPr>
              <w:t>1645.9</w:t>
            </w:r>
          </w:p>
        </w:tc>
        <w:tc>
          <w:tcPr>
            <w:tcW w:w="1659" w:type="dxa"/>
          </w:tcPr>
          <w:p w:rsidR="009E7A7E" w:rsidRPr="00B936C9" w:rsidRDefault="009E7A7E" w:rsidP="005E64DF">
            <w:pPr>
              <w:jc w:val="center"/>
              <w:rPr>
                <w:sz w:val="22"/>
                <w:szCs w:val="22"/>
              </w:rPr>
            </w:pPr>
            <w:r w:rsidRPr="00B936C9">
              <w:rPr>
                <w:sz w:val="22"/>
                <w:szCs w:val="22"/>
              </w:rPr>
              <w:t>249.9</w:t>
            </w:r>
          </w:p>
        </w:tc>
        <w:tc>
          <w:tcPr>
            <w:tcW w:w="1899" w:type="dxa"/>
          </w:tcPr>
          <w:p w:rsidR="009E7A7E" w:rsidRPr="00B936C9" w:rsidRDefault="009E7A7E" w:rsidP="005E64DF">
            <w:pPr>
              <w:jc w:val="center"/>
              <w:rPr>
                <w:color w:val="000000"/>
                <w:sz w:val="22"/>
                <w:szCs w:val="22"/>
              </w:rPr>
            </w:pPr>
            <w:r w:rsidRPr="00B936C9">
              <w:rPr>
                <w:color w:val="000000"/>
                <w:sz w:val="22"/>
                <w:szCs w:val="22"/>
              </w:rPr>
              <w:t>2,8</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„Čiauškutė“</w:t>
            </w:r>
          </w:p>
        </w:tc>
        <w:tc>
          <w:tcPr>
            <w:tcW w:w="1552" w:type="dxa"/>
          </w:tcPr>
          <w:p w:rsidR="009E7A7E" w:rsidRPr="00B936C9" w:rsidRDefault="009E7A7E" w:rsidP="005E64DF">
            <w:pPr>
              <w:jc w:val="center"/>
              <w:rPr>
                <w:sz w:val="22"/>
                <w:szCs w:val="22"/>
              </w:rPr>
            </w:pPr>
            <w:r w:rsidRPr="00B936C9">
              <w:rPr>
                <w:sz w:val="22"/>
                <w:szCs w:val="22"/>
              </w:rPr>
              <w:t>147</w:t>
            </w:r>
          </w:p>
        </w:tc>
        <w:tc>
          <w:tcPr>
            <w:tcW w:w="1659" w:type="dxa"/>
          </w:tcPr>
          <w:p w:rsidR="009E7A7E" w:rsidRPr="00B936C9" w:rsidRDefault="009E7A7E" w:rsidP="005E64DF">
            <w:pPr>
              <w:jc w:val="center"/>
              <w:rPr>
                <w:sz w:val="22"/>
                <w:szCs w:val="22"/>
              </w:rPr>
            </w:pPr>
            <w:r w:rsidRPr="00B936C9">
              <w:rPr>
                <w:sz w:val="22"/>
                <w:szCs w:val="22"/>
              </w:rPr>
              <w:t>1690,20</w:t>
            </w:r>
          </w:p>
        </w:tc>
        <w:tc>
          <w:tcPr>
            <w:tcW w:w="1659" w:type="dxa"/>
          </w:tcPr>
          <w:p w:rsidR="009E7A7E" w:rsidRPr="00B936C9" w:rsidRDefault="009E7A7E" w:rsidP="005E64DF">
            <w:pPr>
              <w:jc w:val="center"/>
              <w:rPr>
                <w:sz w:val="22"/>
                <w:szCs w:val="22"/>
              </w:rPr>
            </w:pPr>
            <w:r w:rsidRPr="00B936C9">
              <w:rPr>
                <w:sz w:val="22"/>
                <w:szCs w:val="22"/>
              </w:rPr>
              <w:t>564,43</w:t>
            </w:r>
          </w:p>
        </w:tc>
        <w:tc>
          <w:tcPr>
            <w:tcW w:w="1899" w:type="dxa"/>
          </w:tcPr>
          <w:p w:rsidR="009E7A7E" w:rsidRPr="00B936C9" w:rsidRDefault="009E7A7E" w:rsidP="005E64DF">
            <w:pPr>
              <w:jc w:val="center"/>
              <w:rPr>
                <w:color w:val="000000"/>
                <w:sz w:val="22"/>
                <w:szCs w:val="22"/>
              </w:rPr>
            </w:pPr>
            <w:r w:rsidRPr="00B936C9">
              <w:rPr>
                <w:color w:val="000000"/>
                <w:sz w:val="22"/>
                <w:szCs w:val="22"/>
              </w:rPr>
              <w:t>3,8</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„Dobiliukas“</w:t>
            </w:r>
          </w:p>
        </w:tc>
        <w:tc>
          <w:tcPr>
            <w:tcW w:w="1552" w:type="dxa"/>
          </w:tcPr>
          <w:p w:rsidR="009E7A7E" w:rsidRPr="00B936C9" w:rsidRDefault="009E7A7E" w:rsidP="005E64DF">
            <w:pPr>
              <w:jc w:val="center"/>
              <w:rPr>
                <w:sz w:val="22"/>
                <w:szCs w:val="22"/>
              </w:rPr>
            </w:pPr>
            <w:r w:rsidRPr="00B936C9">
              <w:rPr>
                <w:sz w:val="22"/>
                <w:szCs w:val="22"/>
              </w:rPr>
              <w:t>196</w:t>
            </w:r>
          </w:p>
        </w:tc>
        <w:tc>
          <w:tcPr>
            <w:tcW w:w="1659" w:type="dxa"/>
          </w:tcPr>
          <w:p w:rsidR="009E7A7E" w:rsidRPr="00B936C9" w:rsidRDefault="009E7A7E" w:rsidP="005E64DF">
            <w:pPr>
              <w:jc w:val="center"/>
              <w:rPr>
                <w:sz w:val="22"/>
                <w:szCs w:val="22"/>
              </w:rPr>
            </w:pPr>
            <w:r w:rsidRPr="00B936C9">
              <w:rPr>
                <w:sz w:val="22"/>
                <w:szCs w:val="22"/>
              </w:rPr>
              <w:t>1759,37</w:t>
            </w:r>
          </w:p>
        </w:tc>
        <w:tc>
          <w:tcPr>
            <w:tcW w:w="1659" w:type="dxa"/>
          </w:tcPr>
          <w:p w:rsidR="009E7A7E" w:rsidRPr="00B936C9" w:rsidRDefault="009E7A7E" w:rsidP="005E64DF">
            <w:pPr>
              <w:jc w:val="center"/>
              <w:rPr>
                <w:sz w:val="22"/>
                <w:szCs w:val="22"/>
              </w:rPr>
            </w:pPr>
            <w:r w:rsidRPr="00B936C9">
              <w:rPr>
                <w:sz w:val="22"/>
                <w:szCs w:val="22"/>
              </w:rPr>
              <w:t>587,87</w:t>
            </w:r>
          </w:p>
        </w:tc>
        <w:tc>
          <w:tcPr>
            <w:tcW w:w="1899" w:type="dxa"/>
          </w:tcPr>
          <w:p w:rsidR="009E7A7E" w:rsidRPr="00B936C9" w:rsidRDefault="009E7A7E" w:rsidP="005E64DF">
            <w:pPr>
              <w:jc w:val="center"/>
              <w:rPr>
                <w:color w:val="000000"/>
                <w:sz w:val="22"/>
                <w:szCs w:val="22"/>
              </w:rPr>
            </w:pPr>
            <w:r w:rsidRPr="00B936C9">
              <w:rPr>
                <w:color w:val="000000"/>
                <w:sz w:val="22"/>
                <w:szCs w:val="22"/>
              </w:rPr>
              <w:t>3,0</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„Du gaideliai“</w:t>
            </w:r>
          </w:p>
        </w:tc>
        <w:tc>
          <w:tcPr>
            <w:tcW w:w="1552" w:type="dxa"/>
          </w:tcPr>
          <w:p w:rsidR="009E7A7E" w:rsidRPr="00B936C9" w:rsidRDefault="009E7A7E" w:rsidP="005E64DF">
            <w:pPr>
              <w:jc w:val="center"/>
              <w:rPr>
                <w:sz w:val="22"/>
                <w:szCs w:val="22"/>
              </w:rPr>
            </w:pPr>
            <w:r w:rsidRPr="00B936C9">
              <w:rPr>
                <w:sz w:val="22"/>
                <w:szCs w:val="22"/>
              </w:rPr>
              <w:t>192</w:t>
            </w:r>
          </w:p>
        </w:tc>
        <w:tc>
          <w:tcPr>
            <w:tcW w:w="1659" w:type="dxa"/>
          </w:tcPr>
          <w:p w:rsidR="009E7A7E" w:rsidRPr="00B936C9" w:rsidRDefault="009E7A7E" w:rsidP="005E64DF">
            <w:pPr>
              <w:jc w:val="center"/>
              <w:rPr>
                <w:sz w:val="22"/>
                <w:szCs w:val="22"/>
              </w:rPr>
            </w:pPr>
            <w:r w:rsidRPr="00B936C9">
              <w:rPr>
                <w:sz w:val="22"/>
                <w:szCs w:val="22"/>
              </w:rPr>
              <w:t>3403,87</w:t>
            </w:r>
          </w:p>
        </w:tc>
        <w:tc>
          <w:tcPr>
            <w:tcW w:w="1659" w:type="dxa"/>
          </w:tcPr>
          <w:p w:rsidR="009E7A7E" w:rsidRPr="00B936C9" w:rsidRDefault="009E7A7E" w:rsidP="005E64DF">
            <w:pPr>
              <w:jc w:val="center"/>
              <w:rPr>
                <w:sz w:val="22"/>
                <w:szCs w:val="22"/>
              </w:rPr>
            </w:pPr>
            <w:r w:rsidRPr="00B936C9">
              <w:rPr>
                <w:sz w:val="22"/>
                <w:szCs w:val="22"/>
              </w:rPr>
              <w:t>560,24</w:t>
            </w:r>
          </w:p>
        </w:tc>
        <w:tc>
          <w:tcPr>
            <w:tcW w:w="1899" w:type="dxa"/>
          </w:tcPr>
          <w:p w:rsidR="009E7A7E" w:rsidRPr="00B936C9" w:rsidRDefault="009E7A7E" w:rsidP="005E64DF">
            <w:pPr>
              <w:jc w:val="center"/>
              <w:rPr>
                <w:color w:val="000000"/>
                <w:sz w:val="22"/>
                <w:szCs w:val="22"/>
              </w:rPr>
            </w:pPr>
            <w:r w:rsidRPr="00B936C9">
              <w:rPr>
                <w:color w:val="000000"/>
                <w:sz w:val="22"/>
                <w:szCs w:val="22"/>
              </w:rPr>
              <w:t>2,9</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„Eglutė"</w:t>
            </w:r>
          </w:p>
        </w:tc>
        <w:tc>
          <w:tcPr>
            <w:tcW w:w="1552" w:type="dxa"/>
          </w:tcPr>
          <w:p w:rsidR="009E7A7E" w:rsidRPr="00B936C9" w:rsidRDefault="009E7A7E" w:rsidP="005E64DF">
            <w:pPr>
              <w:jc w:val="center"/>
              <w:rPr>
                <w:sz w:val="22"/>
                <w:szCs w:val="22"/>
              </w:rPr>
            </w:pPr>
            <w:r w:rsidRPr="00B936C9">
              <w:rPr>
                <w:sz w:val="22"/>
                <w:szCs w:val="22"/>
              </w:rPr>
              <w:t>186</w:t>
            </w:r>
          </w:p>
        </w:tc>
        <w:tc>
          <w:tcPr>
            <w:tcW w:w="1659" w:type="dxa"/>
          </w:tcPr>
          <w:p w:rsidR="009E7A7E" w:rsidRPr="00B936C9" w:rsidRDefault="009E7A7E" w:rsidP="005E64DF">
            <w:pPr>
              <w:jc w:val="center"/>
              <w:rPr>
                <w:sz w:val="22"/>
                <w:szCs w:val="22"/>
              </w:rPr>
            </w:pPr>
            <w:r w:rsidRPr="00B936C9">
              <w:rPr>
                <w:sz w:val="22"/>
                <w:szCs w:val="22"/>
              </w:rPr>
              <w:t>3255,9</w:t>
            </w:r>
          </w:p>
        </w:tc>
        <w:tc>
          <w:tcPr>
            <w:tcW w:w="1659" w:type="dxa"/>
          </w:tcPr>
          <w:p w:rsidR="009E7A7E" w:rsidRPr="00B936C9" w:rsidRDefault="009E7A7E" w:rsidP="005E64DF">
            <w:pPr>
              <w:jc w:val="center"/>
              <w:rPr>
                <w:sz w:val="22"/>
                <w:szCs w:val="22"/>
              </w:rPr>
            </w:pPr>
            <w:r w:rsidRPr="00B936C9">
              <w:rPr>
                <w:sz w:val="22"/>
                <w:szCs w:val="22"/>
              </w:rPr>
              <w:t>606,64</w:t>
            </w:r>
          </w:p>
        </w:tc>
        <w:tc>
          <w:tcPr>
            <w:tcW w:w="1899" w:type="dxa"/>
          </w:tcPr>
          <w:p w:rsidR="009E7A7E" w:rsidRPr="00B936C9" w:rsidRDefault="009E7A7E" w:rsidP="005E64DF">
            <w:pPr>
              <w:jc w:val="center"/>
              <w:rPr>
                <w:color w:val="000000"/>
                <w:sz w:val="22"/>
                <w:szCs w:val="22"/>
              </w:rPr>
            </w:pPr>
            <w:r w:rsidRPr="00B936C9">
              <w:rPr>
                <w:color w:val="000000"/>
                <w:sz w:val="22"/>
                <w:szCs w:val="22"/>
              </w:rPr>
              <w:t>3,3</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„Giliukas"</w:t>
            </w:r>
          </w:p>
        </w:tc>
        <w:tc>
          <w:tcPr>
            <w:tcW w:w="1552" w:type="dxa"/>
          </w:tcPr>
          <w:p w:rsidR="009E7A7E" w:rsidRPr="00B936C9" w:rsidRDefault="009E7A7E" w:rsidP="005E64DF">
            <w:pPr>
              <w:jc w:val="center"/>
              <w:rPr>
                <w:sz w:val="22"/>
                <w:szCs w:val="22"/>
              </w:rPr>
            </w:pPr>
            <w:r w:rsidRPr="00B936C9">
              <w:rPr>
                <w:sz w:val="22"/>
                <w:szCs w:val="22"/>
              </w:rPr>
              <w:t>209</w:t>
            </w:r>
          </w:p>
        </w:tc>
        <w:tc>
          <w:tcPr>
            <w:tcW w:w="1659" w:type="dxa"/>
          </w:tcPr>
          <w:p w:rsidR="009E7A7E" w:rsidRPr="00B936C9" w:rsidRDefault="009E7A7E" w:rsidP="005E64DF">
            <w:pPr>
              <w:jc w:val="center"/>
              <w:rPr>
                <w:sz w:val="22"/>
                <w:szCs w:val="22"/>
              </w:rPr>
            </w:pPr>
            <w:r w:rsidRPr="00B936C9">
              <w:rPr>
                <w:sz w:val="22"/>
                <w:szCs w:val="22"/>
              </w:rPr>
              <w:t>3207</w:t>
            </w:r>
          </w:p>
        </w:tc>
        <w:tc>
          <w:tcPr>
            <w:tcW w:w="1659" w:type="dxa"/>
          </w:tcPr>
          <w:p w:rsidR="009E7A7E" w:rsidRPr="00B936C9" w:rsidRDefault="009E7A7E" w:rsidP="005E64DF">
            <w:pPr>
              <w:jc w:val="center"/>
              <w:rPr>
                <w:sz w:val="22"/>
                <w:szCs w:val="22"/>
              </w:rPr>
            </w:pPr>
            <w:r w:rsidRPr="00B936C9">
              <w:rPr>
                <w:sz w:val="22"/>
                <w:szCs w:val="22"/>
              </w:rPr>
              <w:t>562</w:t>
            </w:r>
          </w:p>
        </w:tc>
        <w:tc>
          <w:tcPr>
            <w:tcW w:w="1899" w:type="dxa"/>
          </w:tcPr>
          <w:p w:rsidR="009E7A7E" w:rsidRPr="00B936C9" w:rsidRDefault="009E7A7E" w:rsidP="005E64DF">
            <w:pPr>
              <w:jc w:val="center"/>
              <w:rPr>
                <w:color w:val="000000"/>
                <w:sz w:val="22"/>
                <w:szCs w:val="22"/>
              </w:rPr>
            </w:pPr>
            <w:r w:rsidRPr="00B936C9">
              <w:rPr>
                <w:color w:val="000000"/>
                <w:sz w:val="22"/>
                <w:szCs w:val="22"/>
              </w:rPr>
              <w:t>2,7</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„Gintarėlis"</w:t>
            </w:r>
          </w:p>
        </w:tc>
        <w:tc>
          <w:tcPr>
            <w:tcW w:w="1552" w:type="dxa"/>
          </w:tcPr>
          <w:p w:rsidR="009E7A7E" w:rsidRPr="00B936C9" w:rsidRDefault="009E7A7E" w:rsidP="005E64DF">
            <w:pPr>
              <w:jc w:val="center"/>
              <w:rPr>
                <w:sz w:val="22"/>
                <w:szCs w:val="22"/>
              </w:rPr>
            </w:pPr>
            <w:r w:rsidRPr="00B936C9">
              <w:rPr>
                <w:sz w:val="22"/>
                <w:szCs w:val="22"/>
              </w:rPr>
              <w:t>104</w:t>
            </w:r>
          </w:p>
        </w:tc>
        <w:tc>
          <w:tcPr>
            <w:tcW w:w="1659" w:type="dxa"/>
          </w:tcPr>
          <w:p w:rsidR="009E7A7E" w:rsidRPr="00B936C9" w:rsidRDefault="009E7A7E" w:rsidP="005E64DF">
            <w:pPr>
              <w:jc w:val="center"/>
              <w:rPr>
                <w:sz w:val="22"/>
                <w:szCs w:val="22"/>
              </w:rPr>
            </w:pPr>
            <w:r w:rsidRPr="00B936C9">
              <w:rPr>
                <w:sz w:val="22"/>
                <w:szCs w:val="22"/>
              </w:rPr>
              <w:t>1315,94</w:t>
            </w:r>
          </w:p>
        </w:tc>
        <w:tc>
          <w:tcPr>
            <w:tcW w:w="1659" w:type="dxa"/>
          </w:tcPr>
          <w:p w:rsidR="009E7A7E" w:rsidRPr="00B936C9" w:rsidRDefault="009E7A7E" w:rsidP="005E64DF">
            <w:pPr>
              <w:jc w:val="center"/>
              <w:rPr>
                <w:sz w:val="22"/>
                <w:szCs w:val="22"/>
              </w:rPr>
            </w:pPr>
            <w:r w:rsidRPr="00B936C9">
              <w:rPr>
                <w:sz w:val="22"/>
                <w:szCs w:val="22"/>
              </w:rPr>
              <w:t>321,75</w:t>
            </w:r>
          </w:p>
        </w:tc>
        <w:tc>
          <w:tcPr>
            <w:tcW w:w="1899" w:type="dxa"/>
          </w:tcPr>
          <w:p w:rsidR="009E7A7E" w:rsidRPr="00B936C9" w:rsidRDefault="009E7A7E" w:rsidP="005E64DF">
            <w:pPr>
              <w:jc w:val="center"/>
              <w:rPr>
                <w:color w:val="000000"/>
                <w:sz w:val="22"/>
                <w:szCs w:val="22"/>
              </w:rPr>
            </w:pPr>
            <w:r w:rsidRPr="00B936C9">
              <w:rPr>
                <w:color w:val="000000"/>
                <w:sz w:val="22"/>
                <w:szCs w:val="22"/>
              </w:rPr>
              <w:t>3,1</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„Klevelis“</w:t>
            </w:r>
          </w:p>
        </w:tc>
        <w:tc>
          <w:tcPr>
            <w:tcW w:w="1552" w:type="dxa"/>
          </w:tcPr>
          <w:p w:rsidR="009E7A7E" w:rsidRPr="00B936C9" w:rsidRDefault="009E7A7E" w:rsidP="005E64DF">
            <w:pPr>
              <w:jc w:val="center"/>
              <w:rPr>
                <w:color w:val="000000" w:themeColor="text1"/>
                <w:sz w:val="22"/>
                <w:szCs w:val="22"/>
              </w:rPr>
            </w:pPr>
            <w:r w:rsidRPr="00B936C9">
              <w:rPr>
                <w:color w:val="000000" w:themeColor="text1"/>
                <w:sz w:val="22"/>
                <w:szCs w:val="22"/>
              </w:rPr>
              <w:t>228</w:t>
            </w:r>
          </w:p>
        </w:tc>
        <w:tc>
          <w:tcPr>
            <w:tcW w:w="1659" w:type="dxa"/>
          </w:tcPr>
          <w:p w:rsidR="009E7A7E" w:rsidRPr="00B936C9" w:rsidRDefault="009E7A7E" w:rsidP="005E64DF">
            <w:pPr>
              <w:jc w:val="center"/>
              <w:rPr>
                <w:sz w:val="22"/>
                <w:szCs w:val="22"/>
              </w:rPr>
            </w:pPr>
            <w:r w:rsidRPr="00B936C9">
              <w:rPr>
                <w:sz w:val="22"/>
                <w:szCs w:val="22"/>
              </w:rPr>
              <w:t>1560,62</w:t>
            </w:r>
          </w:p>
        </w:tc>
        <w:tc>
          <w:tcPr>
            <w:tcW w:w="1659" w:type="dxa"/>
          </w:tcPr>
          <w:p w:rsidR="009E7A7E" w:rsidRPr="00B936C9" w:rsidRDefault="009E7A7E" w:rsidP="005E64DF">
            <w:pPr>
              <w:jc w:val="center"/>
              <w:rPr>
                <w:sz w:val="22"/>
                <w:szCs w:val="22"/>
              </w:rPr>
            </w:pPr>
            <w:r w:rsidRPr="00B936C9">
              <w:rPr>
                <w:sz w:val="22"/>
                <w:szCs w:val="22"/>
              </w:rPr>
              <w:t>683,50</w:t>
            </w:r>
          </w:p>
        </w:tc>
        <w:tc>
          <w:tcPr>
            <w:tcW w:w="1899" w:type="dxa"/>
          </w:tcPr>
          <w:p w:rsidR="009E7A7E" w:rsidRPr="00B936C9" w:rsidRDefault="009E7A7E" w:rsidP="005E64DF">
            <w:pPr>
              <w:jc w:val="center"/>
              <w:rPr>
                <w:color w:val="000000"/>
                <w:sz w:val="22"/>
                <w:szCs w:val="22"/>
              </w:rPr>
            </w:pPr>
            <w:r w:rsidRPr="00B936C9">
              <w:rPr>
                <w:color w:val="000000"/>
                <w:sz w:val="22"/>
                <w:szCs w:val="22"/>
              </w:rPr>
              <w:t>2,9</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„Kregždutė“</w:t>
            </w:r>
          </w:p>
        </w:tc>
        <w:tc>
          <w:tcPr>
            <w:tcW w:w="1552" w:type="dxa"/>
          </w:tcPr>
          <w:p w:rsidR="009E7A7E" w:rsidRPr="00B936C9" w:rsidRDefault="009E7A7E" w:rsidP="005E64DF">
            <w:pPr>
              <w:jc w:val="center"/>
              <w:rPr>
                <w:sz w:val="22"/>
                <w:szCs w:val="22"/>
              </w:rPr>
            </w:pPr>
            <w:r w:rsidRPr="00B936C9">
              <w:rPr>
                <w:sz w:val="22"/>
                <w:szCs w:val="22"/>
              </w:rPr>
              <w:t>117</w:t>
            </w:r>
          </w:p>
        </w:tc>
        <w:tc>
          <w:tcPr>
            <w:tcW w:w="1659" w:type="dxa"/>
          </w:tcPr>
          <w:p w:rsidR="009E7A7E" w:rsidRPr="00B936C9" w:rsidRDefault="009E7A7E" w:rsidP="005E64DF">
            <w:pPr>
              <w:jc w:val="center"/>
              <w:rPr>
                <w:sz w:val="22"/>
                <w:szCs w:val="22"/>
              </w:rPr>
            </w:pPr>
            <w:r w:rsidRPr="00B936C9">
              <w:rPr>
                <w:sz w:val="22"/>
                <w:szCs w:val="22"/>
              </w:rPr>
              <w:t>1107,57</w:t>
            </w:r>
          </w:p>
        </w:tc>
        <w:tc>
          <w:tcPr>
            <w:tcW w:w="1659" w:type="dxa"/>
          </w:tcPr>
          <w:p w:rsidR="009E7A7E" w:rsidRPr="00B936C9" w:rsidRDefault="009E7A7E" w:rsidP="005E64DF">
            <w:pPr>
              <w:jc w:val="center"/>
              <w:rPr>
                <w:sz w:val="22"/>
                <w:szCs w:val="22"/>
              </w:rPr>
            </w:pPr>
            <w:r w:rsidRPr="00B936C9">
              <w:rPr>
                <w:sz w:val="22"/>
                <w:szCs w:val="22"/>
              </w:rPr>
              <w:t>353,93</w:t>
            </w:r>
          </w:p>
        </w:tc>
        <w:tc>
          <w:tcPr>
            <w:tcW w:w="1899" w:type="dxa"/>
          </w:tcPr>
          <w:p w:rsidR="009E7A7E" w:rsidRPr="00B936C9" w:rsidRDefault="009E7A7E" w:rsidP="005E64DF">
            <w:pPr>
              <w:jc w:val="center"/>
              <w:rPr>
                <w:color w:val="000000"/>
                <w:sz w:val="22"/>
                <w:szCs w:val="22"/>
              </w:rPr>
            </w:pPr>
            <w:r w:rsidRPr="00B936C9">
              <w:rPr>
                <w:color w:val="000000"/>
                <w:sz w:val="22"/>
                <w:szCs w:val="22"/>
              </w:rPr>
              <w:t>3,0</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„Liepaitė“</w:t>
            </w:r>
          </w:p>
        </w:tc>
        <w:tc>
          <w:tcPr>
            <w:tcW w:w="1552" w:type="dxa"/>
          </w:tcPr>
          <w:p w:rsidR="009E7A7E" w:rsidRPr="00B936C9" w:rsidRDefault="009E7A7E" w:rsidP="005E64DF">
            <w:pPr>
              <w:jc w:val="center"/>
              <w:rPr>
                <w:sz w:val="22"/>
                <w:szCs w:val="22"/>
              </w:rPr>
            </w:pPr>
            <w:r w:rsidRPr="00B936C9">
              <w:rPr>
                <w:sz w:val="22"/>
                <w:szCs w:val="22"/>
              </w:rPr>
              <w:t>190</w:t>
            </w:r>
          </w:p>
        </w:tc>
        <w:tc>
          <w:tcPr>
            <w:tcW w:w="1659" w:type="dxa"/>
          </w:tcPr>
          <w:p w:rsidR="009E7A7E" w:rsidRPr="00B936C9" w:rsidRDefault="009E7A7E" w:rsidP="005E64DF">
            <w:pPr>
              <w:jc w:val="center"/>
              <w:rPr>
                <w:sz w:val="22"/>
                <w:szCs w:val="22"/>
              </w:rPr>
            </w:pPr>
            <w:r w:rsidRPr="00B936C9">
              <w:rPr>
                <w:sz w:val="22"/>
                <w:szCs w:val="22"/>
              </w:rPr>
              <w:t>1691,27</w:t>
            </w:r>
          </w:p>
        </w:tc>
        <w:tc>
          <w:tcPr>
            <w:tcW w:w="1659" w:type="dxa"/>
          </w:tcPr>
          <w:p w:rsidR="009E7A7E" w:rsidRPr="00B936C9" w:rsidRDefault="009E7A7E" w:rsidP="005E64DF">
            <w:pPr>
              <w:jc w:val="center"/>
              <w:rPr>
                <w:sz w:val="22"/>
                <w:szCs w:val="22"/>
              </w:rPr>
            </w:pPr>
            <w:r w:rsidRPr="00B936C9">
              <w:rPr>
                <w:sz w:val="22"/>
                <w:szCs w:val="22"/>
              </w:rPr>
              <w:t>834,16</w:t>
            </w:r>
          </w:p>
        </w:tc>
        <w:tc>
          <w:tcPr>
            <w:tcW w:w="1899" w:type="dxa"/>
          </w:tcPr>
          <w:p w:rsidR="009E7A7E" w:rsidRPr="00B936C9" w:rsidRDefault="009E7A7E" w:rsidP="005E64DF">
            <w:pPr>
              <w:jc w:val="center"/>
              <w:rPr>
                <w:color w:val="000000"/>
                <w:sz w:val="22"/>
                <w:szCs w:val="22"/>
              </w:rPr>
            </w:pPr>
            <w:r w:rsidRPr="00B936C9">
              <w:rPr>
                <w:color w:val="000000"/>
                <w:sz w:val="22"/>
                <w:szCs w:val="22"/>
              </w:rPr>
              <w:t>4,4</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„Linelis“</w:t>
            </w:r>
          </w:p>
        </w:tc>
        <w:tc>
          <w:tcPr>
            <w:tcW w:w="1552" w:type="dxa"/>
          </w:tcPr>
          <w:p w:rsidR="009E7A7E" w:rsidRPr="00B936C9" w:rsidRDefault="009E7A7E" w:rsidP="005E64DF">
            <w:pPr>
              <w:jc w:val="center"/>
              <w:rPr>
                <w:sz w:val="22"/>
                <w:szCs w:val="22"/>
              </w:rPr>
            </w:pPr>
            <w:r w:rsidRPr="00B936C9">
              <w:rPr>
                <w:sz w:val="22"/>
                <w:szCs w:val="22"/>
              </w:rPr>
              <w:t>200</w:t>
            </w:r>
          </w:p>
        </w:tc>
        <w:tc>
          <w:tcPr>
            <w:tcW w:w="1659" w:type="dxa"/>
          </w:tcPr>
          <w:p w:rsidR="009E7A7E" w:rsidRPr="00B936C9" w:rsidRDefault="009E7A7E" w:rsidP="005E64DF">
            <w:pPr>
              <w:jc w:val="center"/>
              <w:rPr>
                <w:sz w:val="22"/>
                <w:szCs w:val="22"/>
              </w:rPr>
            </w:pPr>
            <w:r w:rsidRPr="00B936C9">
              <w:rPr>
                <w:sz w:val="22"/>
                <w:szCs w:val="22"/>
              </w:rPr>
              <w:t>3390,32</w:t>
            </w:r>
          </w:p>
        </w:tc>
        <w:tc>
          <w:tcPr>
            <w:tcW w:w="1659" w:type="dxa"/>
          </w:tcPr>
          <w:p w:rsidR="009E7A7E" w:rsidRPr="00B936C9" w:rsidRDefault="009E7A7E" w:rsidP="005E64DF">
            <w:pPr>
              <w:jc w:val="center"/>
              <w:rPr>
                <w:sz w:val="22"/>
                <w:szCs w:val="22"/>
              </w:rPr>
            </w:pPr>
            <w:r w:rsidRPr="00B936C9">
              <w:rPr>
                <w:sz w:val="22"/>
                <w:szCs w:val="22"/>
              </w:rPr>
              <w:t>513,11</w:t>
            </w:r>
          </w:p>
        </w:tc>
        <w:tc>
          <w:tcPr>
            <w:tcW w:w="1899" w:type="dxa"/>
          </w:tcPr>
          <w:p w:rsidR="009E7A7E" w:rsidRPr="00B936C9" w:rsidRDefault="009E7A7E" w:rsidP="005E64DF">
            <w:pPr>
              <w:jc w:val="center"/>
              <w:rPr>
                <w:color w:val="000000"/>
                <w:sz w:val="22"/>
                <w:szCs w:val="22"/>
              </w:rPr>
            </w:pPr>
            <w:r w:rsidRPr="00B936C9">
              <w:rPr>
                <w:color w:val="000000"/>
                <w:sz w:val="22"/>
                <w:szCs w:val="22"/>
              </w:rPr>
              <w:t>2,6</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„Obelėlė“</w:t>
            </w:r>
          </w:p>
        </w:tc>
        <w:tc>
          <w:tcPr>
            <w:tcW w:w="1552" w:type="dxa"/>
          </w:tcPr>
          <w:p w:rsidR="009E7A7E" w:rsidRPr="00B936C9" w:rsidRDefault="009E7A7E" w:rsidP="005E64DF">
            <w:pPr>
              <w:jc w:val="center"/>
              <w:rPr>
                <w:sz w:val="22"/>
                <w:szCs w:val="22"/>
              </w:rPr>
            </w:pPr>
            <w:r w:rsidRPr="00B936C9">
              <w:rPr>
                <w:sz w:val="22"/>
                <w:szCs w:val="22"/>
              </w:rPr>
              <w:t>130</w:t>
            </w:r>
          </w:p>
        </w:tc>
        <w:tc>
          <w:tcPr>
            <w:tcW w:w="1659" w:type="dxa"/>
          </w:tcPr>
          <w:p w:rsidR="009E7A7E" w:rsidRPr="00B936C9" w:rsidRDefault="009E7A7E" w:rsidP="005E64DF">
            <w:pPr>
              <w:jc w:val="center"/>
              <w:rPr>
                <w:sz w:val="22"/>
                <w:szCs w:val="22"/>
              </w:rPr>
            </w:pPr>
            <w:r w:rsidRPr="00B936C9">
              <w:rPr>
                <w:sz w:val="22"/>
                <w:szCs w:val="22"/>
              </w:rPr>
              <w:t>1014,74</w:t>
            </w:r>
          </w:p>
        </w:tc>
        <w:tc>
          <w:tcPr>
            <w:tcW w:w="1659" w:type="dxa"/>
          </w:tcPr>
          <w:p w:rsidR="009E7A7E" w:rsidRPr="00B936C9" w:rsidRDefault="009E7A7E" w:rsidP="005E64DF">
            <w:pPr>
              <w:jc w:val="center"/>
              <w:rPr>
                <w:sz w:val="22"/>
                <w:szCs w:val="22"/>
              </w:rPr>
            </w:pPr>
            <w:r w:rsidRPr="00B936C9">
              <w:rPr>
                <w:sz w:val="22"/>
                <w:szCs w:val="22"/>
              </w:rPr>
              <w:t>357,51</w:t>
            </w:r>
          </w:p>
        </w:tc>
        <w:tc>
          <w:tcPr>
            <w:tcW w:w="1899" w:type="dxa"/>
          </w:tcPr>
          <w:p w:rsidR="009E7A7E" w:rsidRPr="00B936C9" w:rsidRDefault="009E7A7E" w:rsidP="005E64DF">
            <w:pPr>
              <w:jc w:val="center"/>
              <w:rPr>
                <w:color w:val="000000"/>
                <w:sz w:val="22"/>
                <w:szCs w:val="22"/>
              </w:rPr>
            </w:pPr>
            <w:r w:rsidRPr="00B936C9">
              <w:rPr>
                <w:color w:val="000000"/>
                <w:sz w:val="22"/>
                <w:szCs w:val="22"/>
              </w:rPr>
              <w:t>2,8</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„Pagrandukas“</w:t>
            </w:r>
          </w:p>
        </w:tc>
        <w:tc>
          <w:tcPr>
            <w:tcW w:w="1552" w:type="dxa"/>
          </w:tcPr>
          <w:p w:rsidR="009E7A7E" w:rsidRPr="00B936C9" w:rsidRDefault="009E7A7E" w:rsidP="005E64DF">
            <w:pPr>
              <w:jc w:val="center"/>
              <w:rPr>
                <w:sz w:val="22"/>
                <w:szCs w:val="22"/>
              </w:rPr>
            </w:pPr>
            <w:r w:rsidRPr="00B936C9">
              <w:rPr>
                <w:sz w:val="22"/>
                <w:szCs w:val="22"/>
              </w:rPr>
              <w:t>191</w:t>
            </w:r>
          </w:p>
        </w:tc>
        <w:tc>
          <w:tcPr>
            <w:tcW w:w="1659" w:type="dxa"/>
          </w:tcPr>
          <w:p w:rsidR="009E7A7E" w:rsidRPr="00B936C9" w:rsidRDefault="009E7A7E" w:rsidP="005E64DF">
            <w:pPr>
              <w:jc w:val="center"/>
              <w:rPr>
                <w:sz w:val="22"/>
                <w:szCs w:val="22"/>
              </w:rPr>
            </w:pPr>
            <w:r w:rsidRPr="00B936C9">
              <w:rPr>
                <w:sz w:val="22"/>
                <w:szCs w:val="22"/>
              </w:rPr>
              <w:t>1759,93</w:t>
            </w:r>
          </w:p>
        </w:tc>
        <w:tc>
          <w:tcPr>
            <w:tcW w:w="1659" w:type="dxa"/>
          </w:tcPr>
          <w:p w:rsidR="009E7A7E" w:rsidRPr="00B936C9" w:rsidRDefault="009E7A7E" w:rsidP="005E64DF">
            <w:pPr>
              <w:jc w:val="center"/>
              <w:rPr>
                <w:sz w:val="22"/>
                <w:szCs w:val="22"/>
              </w:rPr>
            </w:pPr>
            <w:r w:rsidRPr="00B936C9">
              <w:rPr>
                <w:sz w:val="22"/>
                <w:szCs w:val="22"/>
              </w:rPr>
              <w:t>557,87</w:t>
            </w:r>
          </w:p>
        </w:tc>
        <w:tc>
          <w:tcPr>
            <w:tcW w:w="1899" w:type="dxa"/>
          </w:tcPr>
          <w:p w:rsidR="009E7A7E" w:rsidRPr="00B936C9" w:rsidRDefault="009E7A7E" w:rsidP="005E64DF">
            <w:pPr>
              <w:jc w:val="center"/>
              <w:rPr>
                <w:color w:val="000000"/>
                <w:sz w:val="22"/>
                <w:szCs w:val="22"/>
              </w:rPr>
            </w:pPr>
            <w:r w:rsidRPr="00B936C9">
              <w:rPr>
                <w:color w:val="000000"/>
                <w:sz w:val="22"/>
                <w:szCs w:val="22"/>
              </w:rPr>
              <w:t>2,9</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„Papartėlis“</w:t>
            </w:r>
          </w:p>
        </w:tc>
        <w:tc>
          <w:tcPr>
            <w:tcW w:w="1552" w:type="dxa"/>
          </w:tcPr>
          <w:p w:rsidR="009E7A7E" w:rsidRPr="00B936C9" w:rsidRDefault="009E7A7E" w:rsidP="005E64DF">
            <w:pPr>
              <w:jc w:val="center"/>
              <w:rPr>
                <w:sz w:val="22"/>
                <w:szCs w:val="22"/>
              </w:rPr>
            </w:pPr>
            <w:r w:rsidRPr="00B936C9">
              <w:rPr>
                <w:sz w:val="22"/>
                <w:szCs w:val="22"/>
              </w:rPr>
              <w:t>200</w:t>
            </w:r>
          </w:p>
        </w:tc>
        <w:tc>
          <w:tcPr>
            <w:tcW w:w="1659" w:type="dxa"/>
          </w:tcPr>
          <w:p w:rsidR="009E7A7E" w:rsidRPr="00B936C9" w:rsidRDefault="009E7A7E" w:rsidP="005E64DF">
            <w:pPr>
              <w:jc w:val="center"/>
              <w:rPr>
                <w:sz w:val="22"/>
                <w:szCs w:val="22"/>
              </w:rPr>
            </w:pPr>
            <w:r w:rsidRPr="00B936C9">
              <w:rPr>
                <w:sz w:val="22"/>
                <w:szCs w:val="22"/>
              </w:rPr>
              <w:t>1773,82</w:t>
            </w:r>
          </w:p>
        </w:tc>
        <w:tc>
          <w:tcPr>
            <w:tcW w:w="1659" w:type="dxa"/>
          </w:tcPr>
          <w:p w:rsidR="009E7A7E" w:rsidRPr="00B936C9" w:rsidRDefault="009E7A7E" w:rsidP="005E64DF">
            <w:pPr>
              <w:jc w:val="center"/>
              <w:rPr>
                <w:sz w:val="22"/>
                <w:szCs w:val="22"/>
              </w:rPr>
            </w:pPr>
            <w:r w:rsidRPr="00B936C9">
              <w:rPr>
                <w:sz w:val="22"/>
                <w:szCs w:val="22"/>
              </w:rPr>
              <w:t>626,07</w:t>
            </w:r>
          </w:p>
        </w:tc>
        <w:tc>
          <w:tcPr>
            <w:tcW w:w="1899" w:type="dxa"/>
          </w:tcPr>
          <w:p w:rsidR="009E7A7E" w:rsidRPr="00B936C9" w:rsidRDefault="009E7A7E" w:rsidP="005E64DF">
            <w:pPr>
              <w:jc w:val="center"/>
              <w:rPr>
                <w:color w:val="000000"/>
                <w:sz w:val="22"/>
                <w:szCs w:val="22"/>
              </w:rPr>
            </w:pPr>
            <w:r w:rsidRPr="00B936C9">
              <w:rPr>
                <w:color w:val="000000"/>
                <w:sz w:val="22"/>
                <w:szCs w:val="22"/>
              </w:rPr>
              <w:t>3,1</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lastRenderedPageBreak/>
              <w:t>„Pingvinukas“</w:t>
            </w:r>
          </w:p>
        </w:tc>
        <w:tc>
          <w:tcPr>
            <w:tcW w:w="1552" w:type="dxa"/>
          </w:tcPr>
          <w:p w:rsidR="009E7A7E" w:rsidRPr="00B936C9" w:rsidRDefault="009E7A7E" w:rsidP="005E64DF">
            <w:pPr>
              <w:jc w:val="center"/>
              <w:rPr>
                <w:sz w:val="22"/>
                <w:szCs w:val="22"/>
              </w:rPr>
            </w:pPr>
            <w:r w:rsidRPr="00B936C9">
              <w:rPr>
                <w:sz w:val="22"/>
                <w:szCs w:val="22"/>
              </w:rPr>
              <w:t>112</w:t>
            </w:r>
          </w:p>
        </w:tc>
        <w:tc>
          <w:tcPr>
            <w:tcW w:w="1659" w:type="dxa"/>
          </w:tcPr>
          <w:p w:rsidR="009E7A7E" w:rsidRPr="00B936C9" w:rsidRDefault="009E7A7E" w:rsidP="005E64DF">
            <w:pPr>
              <w:jc w:val="center"/>
              <w:rPr>
                <w:sz w:val="22"/>
                <w:szCs w:val="22"/>
              </w:rPr>
            </w:pPr>
            <w:r w:rsidRPr="00B936C9">
              <w:rPr>
                <w:sz w:val="22"/>
                <w:szCs w:val="22"/>
              </w:rPr>
              <w:t>867,54</w:t>
            </w:r>
          </w:p>
        </w:tc>
        <w:tc>
          <w:tcPr>
            <w:tcW w:w="1659" w:type="dxa"/>
          </w:tcPr>
          <w:p w:rsidR="009E7A7E" w:rsidRPr="00B936C9" w:rsidRDefault="009E7A7E" w:rsidP="005E64DF">
            <w:pPr>
              <w:jc w:val="center"/>
              <w:rPr>
                <w:sz w:val="22"/>
                <w:szCs w:val="22"/>
              </w:rPr>
            </w:pPr>
            <w:r w:rsidRPr="00B936C9">
              <w:rPr>
                <w:sz w:val="22"/>
                <w:szCs w:val="22"/>
              </w:rPr>
              <w:t>319</w:t>
            </w:r>
          </w:p>
        </w:tc>
        <w:tc>
          <w:tcPr>
            <w:tcW w:w="1899" w:type="dxa"/>
          </w:tcPr>
          <w:p w:rsidR="009E7A7E" w:rsidRPr="00B936C9" w:rsidRDefault="009E7A7E" w:rsidP="005E64DF">
            <w:pPr>
              <w:jc w:val="center"/>
              <w:rPr>
                <w:color w:val="000000"/>
                <w:sz w:val="22"/>
                <w:szCs w:val="22"/>
              </w:rPr>
            </w:pPr>
            <w:r w:rsidRPr="00B936C9">
              <w:rPr>
                <w:color w:val="000000"/>
                <w:sz w:val="22"/>
                <w:szCs w:val="22"/>
              </w:rPr>
              <w:t>2,5</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„Pumpurėlis“</w:t>
            </w:r>
          </w:p>
        </w:tc>
        <w:tc>
          <w:tcPr>
            <w:tcW w:w="1552" w:type="dxa"/>
          </w:tcPr>
          <w:p w:rsidR="009E7A7E" w:rsidRPr="00B936C9" w:rsidRDefault="009E7A7E" w:rsidP="005E64DF">
            <w:pPr>
              <w:jc w:val="center"/>
              <w:rPr>
                <w:sz w:val="22"/>
                <w:szCs w:val="22"/>
              </w:rPr>
            </w:pPr>
            <w:r w:rsidRPr="00B936C9">
              <w:rPr>
                <w:sz w:val="22"/>
                <w:szCs w:val="22"/>
              </w:rPr>
              <w:t>167</w:t>
            </w:r>
          </w:p>
        </w:tc>
        <w:tc>
          <w:tcPr>
            <w:tcW w:w="1659" w:type="dxa"/>
          </w:tcPr>
          <w:p w:rsidR="009E7A7E" w:rsidRPr="00B936C9" w:rsidRDefault="009E7A7E" w:rsidP="005E64DF">
            <w:pPr>
              <w:jc w:val="center"/>
              <w:rPr>
                <w:sz w:val="22"/>
                <w:szCs w:val="22"/>
              </w:rPr>
            </w:pPr>
            <w:r w:rsidRPr="00B936C9">
              <w:rPr>
                <w:sz w:val="22"/>
                <w:szCs w:val="22"/>
              </w:rPr>
              <w:t>3394,28</w:t>
            </w:r>
          </w:p>
        </w:tc>
        <w:tc>
          <w:tcPr>
            <w:tcW w:w="1659" w:type="dxa"/>
          </w:tcPr>
          <w:p w:rsidR="009E7A7E" w:rsidRPr="00B936C9" w:rsidRDefault="009E7A7E" w:rsidP="005E64DF">
            <w:pPr>
              <w:jc w:val="center"/>
              <w:rPr>
                <w:sz w:val="22"/>
                <w:szCs w:val="22"/>
              </w:rPr>
            </w:pPr>
            <w:r w:rsidRPr="00B936C9">
              <w:rPr>
                <w:sz w:val="22"/>
                <w:szCs w:val="22"/>
              </w:rPr>
              <w:t>483,66</w:t>
            </w:r>
          </w:p>
        </w:tc>
        <w:tc>
          <w:tcPr>
            <w:tcW w:w="1899" w:type="dxa"/>
          </w:tcPr>
          <w:p w:rsidR="009E7A7E" w:rsidRPr="00B936C9" w:rsidRDefault="009E7A7E" w:rsidP="005E64DF">
            <w:pPr>
              <w:jc w:val="center"/>
              <w:rPr>
                <w:color w:val="000000"/>
                <w:sz w:val="22"/>
                <w:szCs w:val="22"/>
              </w:rPr>
            </w:pPr>
            <w:r w:rsidRPr="00B936C9">
              <w:rPr>
                <w:color w:val="000000"/>
                <w:sz w:val="22"/>
                <w:szCs w:val="22"/>
              </w:rPr>
              <w:t>2,9</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„Puriena“</w:t>
            </w:r>
          </w:p>
        </w:tc>
        <w:tc>
          <w:tcPr>
            <w:tcW w:w="1552" w:type="dxa"/>
          </w:tcPr>
          <w:p w:rsidR="009E7A7E" w:rsidRPr="00B936C9" w:rsidRDefault="009E7A7E" w:rsidP="005E64DF">
            <w:pPr>
              <w:jc w:val="center"/>
              <w:rPr>
                <w:sz w:val="22"/>
                <w:szCs w:val="22"/>
              </w:rPr>
            </w:pPr>
            <w:r w:rsidRPr="00B936C9">
              <w:rPr>
                <w:sz w:val="22"/>
                <w:szCs w:val="22"/>
              </w:rPr>
              <w:t>191</w:t>
            </w:r>
          </w:p>
        </w:tc>
        <w:tc>
          <w:tcPr>
            <w:tcW w:w="1659" w:type="dxa"/>
          </w:tcPr>
          <w:p w:rsidR="009E7A7E" w:rsidRPr="00B936C9" w:rsidRDefault="009E7A7E" w:rsidP="005E64DF">
            <w:pPr>
              <w:jc w:val="center"/>
              <w:rPr>
                <w:sz w:val="22"/>
                <w:szCs w:val="22"/>
              </w:rPr>
            </w:pPr>
            <w:r w:rsidRPr="00B936C9">
              <w:rPr>
                <w:sz w:val="22"/>
                <w:szCs w:val="22"/>
              </w:rPr>
              <w:t>1687,84</w:t>
            </w:r>
          </w:p>
        </w:tc>
        <w:tc>
          <w:tcPr>
            <w:tcW w:w="1659" w:type="dxa"/>
          </w:tcPr>
          <w:p w:rsidR="009E7A7E" w:rsidRPr="00B936C9" w:rsidRDefault="009E7A7E" w:rsidP="005E64DF">
            <w:pPr>
              <w:jc w:val="center"/>
              <w:rPr>
                <w:sz w:val="22"/>
                <w:szCs w:val="22"/>
              </w:rPr>
            </w:pPr>
            <w:r w:rsidRPr="00B936C9">
              <w:rPr>
                <w:sz w:val="22"/>
                <w:szCs w:val="22"/>
              </w:rPr>
              <w:t>690,67</w:t>
            </w:r>
          </w:p>
        </w:tc>
        <w:tc>
          <w:tcPr>
            <w:tcW w:w="1899" w:type="dxa"/>
          </w:tcPr>
          <w:p w:rsidR="009E7A7E" w:rsidRPr="00B936C9" w:rsidRDefault="009E7A7E" w:rsidP="005E64DF">
            <w:pPr>
              <w:jc w:val="center"/>
              <w:rPr>
                <w:color w:val="000000"/>
                <w:sz w:val="22"/>
                <w:szCs w:val="22"/>
              </w:rPr>
            </w:pPr>
            <w:r w:rsidRPr="00B936C9">
              <w:rPr>
                <w:color w:val="000000"/>
                <w:sz w:val="22"/>
                <w:szCs w:val="22"/>
              </w:rPr>
              <w:t>3,6</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„Pušaitė“</w:t>
            </w:r>
          </w:p>
        </w:tc>
        <w:tc>
          <w:tcPr>
            <w:tcW w:w="1552" w:type="dxa"/>
          </w:tcPr>
          <w:p w:rsidR="009E7A7E" w:rsidRPr="00B936C9" w:rsidRDefault="009E7A7E" w:rsidP="005E64DF">
            <w:pPr>
              <w:jc w:val="center"/>
              <w:rPr>
                <w:sz w:val="22"/>
                <w:szCs w:val="22"/>
              </w:rPr>
            </w:pPr>
            <w:r w:rsidRPr="00B936C9">
              <w:rPr>
                <w:sz w:val="22"/>
                <w:szCs w:val="22"/>
              </w:rPr>
              <w:t>180</w:t>
            </w:r>
          </w:p>
        </w:tc>
        <w:tc>
          <w:tcPr>
            <w:tcW w:w="1659" w:type="dxa"/>
          </w:tcPr>
          <w:p w:rsidR="009E7A7E" w:rsidRPr="00B936C9" w:rsidRDefault="009E7A7E" w:rsidP="005E64DF">
            <w:pPr>
              <w:jc w:val="center"/>
              <w:rPr>
                <w:sz w:val="22"/>
                <w:szCs w:val="22"/>
              </w:rPr>
            </w:pPr>
            <w:r w:rsidRPr="00B936C9">
              <w:rPr>
                <w:sz w:val="22"/>
                <w:szCs w:val="22"/>
              </w:rPr>
              <w:t>1702,25</w:t>
            </w:r>
          </w:p>
        </w:tc>
        <w:tc>
          <w:tcPr>
            <w:tcW w:w="1659" w:type="dxa"/>
          </w:tcPr>
          <w:p w:rsidR="009E7A7E" w:rsidRPr="00B936C9" w:rsidRDefault="009E7A7E" w:rsidP="005E64DF">
            <w:pPr>
              <w:jc w:val="center"/>
              <w:rPr>
                <w:sz w:val="22"/>
                <w:szCs w:val="22"/>
              </w:rPr>
            </w:pPr>
            <w:r w:rsidRPr="00B936C9">
              <w:rPr>
                <w:sz w:val="22"/>
                <w:szCs w:val="22"/>
              </w:rPr>
              <w:t>1523</w:t>
            </w:r>
          </w:p>
        </w:tc>
        <w:tc>
          <w:tcPr>
            <w:tcW w:w="1899" w:type="dxa"/>
          </w:tcPr>
          <w:p w:rsidR="009E7A7E" w:rsidRPr="00B936C9" w:rsidRDefault="009E7A7E" w:rsidP="005E64DF">
            <w:pPr>
              <w:jc w:val="center"/>
              <w:rPr>
                <w:color w:val="000000"/>
                <w:sz w:val="22"/>
                <w:szCs w:val="22"/>
              </w:rPr>
            </w:pPr>
            <w:r w:rsidRPr="00B936C9">
              <w:rPr>
                <w:color w:val="000000"/>
                <w:sz w:val="22"/>
                <w:szCs w:val="22"/>
              </w:rPr>
              <w:t>8,5</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„Putinėlis“</w:t>
            </w:r>
          </w:p>
        </w:tc>
        <w:tc>
          <w:tcPr>
            <w:tcW w:w="1552" w:type="dxa"/>
          </w:tcPr>
          <w:p w:rsidR="009E7A7E" w:rsidRPr="00B936C9" w:rsidRDefault="009E7A7E" w:rsidP="005E64DF">
            <w:pPr>
              <w:jc w:val="center"/>
              <w:rPr>
                <w:sz w:val="22"/>
                <w:szCs w:val="22"/>
              </w:rPr>
            </w:pPr>
            <w:r w:rsidRPr="00B936C9">
              <w:rPr>
                <w:sz w:val="22"/>
                <w:szCs w:val="22"/>
              </w:rPr>
              <w:t>117</w:t>
            </w:r>
          </w:p>
        </w:tc>
        <w:tc>
          <w:tcPr>
            <w:tcW w:w="1659" w:type="dxa"/>
          </w:tcPr>
          <w:p w:rsidR="009E7A7E" w:rsidRPr="00B936C9" w:rsidRDefault="009E7A7E" w:rsidP="005E64DF">
            <w:pPr>
              <w:jc w:val="center"/>
              <w:rPr>
                <w:sz w:val="22"/>
                <w:szCs w:val="22"/>
              </w:rPr>
            </w:pPr>
            <w:r w:rsidRPr="00B936C9">
              <w:rPr>
                <w:sz w:val="22"/>
                <w:szCs w:val="22"/>
              </w:rPr>
              <w:t>784,22</w:t>
            </w:r>
          </w:p>
        </w:tc>
        <w:tc>
          <w:tcPr>
            <w:tcW w:w="1659" w:type="dxa"/>
          </w:tcPr>
          <w:p w:rsidR="009E7A7E" w:rsidRPr="00B936C9" w:rsidRDefault="009E7A7E" w:rsidP="005E64DF">
            <w:pPr>
              <w:jc w:val="center"/>
              <w:rPr>
                <w:sz w:val="22"/>
                <w:szCs w:val="22"/>
              </w:rPr>
            </w:pPr>
            <w:r w:rsidRPr="00B936C9">
              <w:rPr>
                <w:sz w:val="22"/>
                <w:szCs w:val="22"/>
              </w:rPr>
              <w:t>337,7</w:t>
            </w:r>
          </w:p>
        </w:tc>
        <w:tc>
          <w:tcPr>
            <w:tcW w:w="1899" w:type="dxa"/>
          </w:tcPr>
          <w:p w:rsidR="009E7A7E" w:rsidRPr="00B936C9" w:rsidRDefault="009E7A7E" w:rsidP="005E64DF">
            <w:pPr>
              <w:jc w:val="center"/>
              <w:rPr>
                <w:color w:val="000000"/>
                <w:sz w:val="22"/>
                <w:szCs w:val="22"/>
              </w:rPr>
            </w:pPr>
            <w:r w:rsidRPr="00B936C9">
              <w:rPr>
                <w:color w:val="000000"/>
                <w:sz w:val="22"/>
                <w:szCs w:val="22"/>
              </w:rPr>
              <w:t>3,0</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„Radastėlė“</w:t>
            </w:r>
          </w:p>
        </w:tc>
        <w:tc>
          <w:tcPr>
            <w:tcW w:w="1552" w:type="dxa"/>
          </w:tcPr>
          <w:p w:rsidR="009E7A7E" w:rsidRPr="00B936C9" w:rsidRDefault="009E7A7E" w:rsidP="005E64DF">
            <w:pPr>
              <w:jc w:val="center"/>
              <w:rPr>
                <w:sz w:val="22"/>
                <w:szCs w:val="22"/>
              </w:rPr>
            </w:pPr>
            <w:r w:rsidRPr="00B936C9">
              <w:rPr>
                <w:sz w:val="22"/>
                <w:szCs w:val="22"/>
              </w:rPr>
              <w:t>205</w:t>
            </w:r>
          </w:p>
        </w:tc>
        <w:tc>
          <w:tcPr>
            <w:tcW w:w="1659" w:type="dxa"/>
          </w:tcPr>
          <w:p w:rsidR="009E7A7E" w:rsidRPr="00B936C9" w:rsidRDefault="009E7A7E" w:rsidP="005E64DF">
            <w:pPr>
              <w:jc w:val="center"/>
              <w:rPr>
                <w:sz w:val="22"/>
                <w:szCs w:val="22"/>
              </w:rPr>
            </w:pPr>
            <w:r w:rsidRPr="00B936C9">
              <w:rPr>
                <w:sz w:val="22"/>
                <w:szCs w:val="22"/>
              </w:rPr>
              <w:t>1489,98</w:t>
            </w:r>
          </w:p>
        </w:tc>
        <w:tc>
          <w:tcPr>
            <w:tcW w:w="1659" w:type="dxa"/>
          </w:tcPr>
          <w:p w:rsidR="009E7A7E" w:rsidRPr="00B936C9" w:rsidRDefault="009E7A7E" w:rsidP="005E64DF">
            <w:pPr>
              <w:jc w:val="center"/>
              <w:rPr>
                <w:sz w:val="22"/>
                <w:szCs w:val="22"/>
              </w:rPr>
            </w:pPr>
            <w:r w:rsidRPr="00B936C9">
              <w:rPr>
                <w:sz w:val="22"/>
                <w:szCs w:val="22"/>
              </w:rPr>
              <w:t>635,15</w:t>
            </w:r>
          </w:p>
        </w:tc>
        <w:tc>
          <w:tcPr>
            <w:tcW w:w="1899" w:type="dxa"/>
          </w:tcPr>
          <w:p w:rsidR="009E7A7E" w:rsidRPr="00B936C9" w:rsidRDefault="009E7A7E" w:rsidP="005E64DF">
            <w:pPr>
              <w:jc w:val="center"/>
              <w:rPr>
                <w:color w:val="000000"/>
                <w:sz w:val="22"/>
                <w:szCs w:val="22"/>
              </w:rPr>
            </w:pPr>
            <w:r w:rsidRPr="00B936C9">
              <w:rPr>
                <w:color w:val="000000"/>
                <w:sz w:val="22"/>
                <w:szCs w:val="22"/>
              </w:rPr>
              <w:t>3,1</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„Rūta“</w:t>
            </w:r>
          </w:p>
        </w:tc>
        <w:tc>
          <w:tcPr>
            <w:tcW w:w="1552" w:type="dxa"/>
          </w:tcPr>
          <w:p w:rsidR="009E7A7E" w:rsidRPr="00B936C9" w:rsidRDefault="009E7A7E" w:rsidP="005E64DF">
            <w:pPr>
              <w:jc w:val="center"/>
              <w:rPr>
                <w:sz w:val="22"/>
                <w:szCs w:val="22"/>
              </w:rPr>
            </w:pPr>
            <w:r w:rsidRPr="00B936C9">
              <w:rPr>
                <w:sz w:val="22"/>
                <w:szCs w:val="22"/>
              </w:rPr>
              <w:t>209</w:t>
            </w:r>
          </w:p>
        </w:tc>
        <w:tc>
          <w:tcPr>
            <w:tcW w:w="1659" w:type="dxa"/>
          </w:tcPr>
          <w:p w:rsidR="009E7A7E" w:rsidRPr="00B936C9" w:rsidRDefault="009E7A7E" w:rsidP="005E64DF">
            <w:pPr>
              <w:jc w:val="center"/>
              <w:rPr>
                <w:sz w:val="22"/>
                <w:szCs w:val="22"/>
              </w:rPr>
            </w:pPr>
            <w:r w:rsidRPr="00B936C9">
              <w:rPr>
                <w:sz w:val="22"/>
                <w:szCs w:val="22"/>
              </w:rPr>
              <w:t>2442,45</w:t>
            </w:r>
          </w:p>
        </w:tc>
        <w:tc>
          <w:tcPr>
            <w:tcW w:w="1659" w:type="dxa"/>
          </w:tcPr>
          <w:p w:rsidR="009E7A7E" w:rsidRPr="00B936C9" w:rsidRDefault="009E7A7E" w:rsidP="005E64DF">
            <w:pPr>
              <w:jc w:val="center"/>
              <w:rPr>
                <w:sz w:val="22"/>
                <w:szCs w:val="22"/>
              </w:rPr>
            </w:pPr>
            <w:r w:rsidRPr="00B936C9">
              <w:rPr>
                <w:sz w:val="22"/>
                <w:szCs w:val="22"/>
              </w:rPr>
              <w:t>711,29</w:t>
            </w:r>
          </w:p>
        </w:tc>
        <w:tc>
          <w:tcPr>
            <w:tcW w:w="1899" w:type="dxa"/>
          </w:tcPr>
          <w:p w:rsidR="009E7A7E" w:rsidRPr="00B936C9" w:rsidRDefault="009E7A7E" w:rsidP="005E64DF">
            <w:pPr>
              <w:jc w:val="center"/>
              <w:rPr>
                <w:color w:val="000000"/>
                <w:sz w:val="22"/>
                <w:szCs w:val="22"/>
              </w:rPr>
            </w:pPr>
            <w:r w:rsidRPr="00B936C9">
              <w:rPr>
                <w:color w:val="000000"/>
                <w:sz w:val="22"/>
                <w:szCs w:val="22"/>
              </w:rPr>
              <w:t>3,4</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„Sakalėlis“</w:t>
            </w:r>
          </w:p>
        </w:tc>
        <w:tc>
          <w:tcPr>
            <w:tcW w:w="1552" w:type="dxa"/>
          </w:tcPr>
          <w:p w:rsidR="009E7A7E" w:rsidRPr="00B936C9" w:rsidRDefault="009E7A7E" w:rsidP="005E64DF">
            <w:pPr>
              <w:jc w:val="center"/>
              <w:rPr>
                <w:sz w:val="22"/>
                <w:szCs w:val="22"/>
              </w:rPr>
            </w:pPr>
            <w:r w:rsidRPr="00B936C9">
              <w:rPr>
                <w:sz w:val="22"/>
                <w:szCs w:val="22"/>
              </w:rPr>
              <w:t>139</w:t>
            </w:r>
          </w:p>
        </w:tc>
        <w:tc>
          <w:tcPr>
            <w:tcW w:w="1659" w:type="dxa"/>
          </w:tcPr>
          <w:p w:rsidR="009E7A7E" w:rsidRPr="00B936C9" w:rsidRDefault="009E7A7E" w:rsidP="005E64DF">
            <w:pPr>
              <w:jc w:val="center"/>
              <w:rPr>
                <w:sz w:val="22"/>
                <w:szCs w:val="22"/>
              </w:rPr>
            </w:pPr>
            <w:r w:rsidRPr="00B936C9">
              <w:rPr>
                <w:sz w:val="22"/>
                <w:szCs w:val="22"/>
              </w:rPr>
              <w:t>1763,99</w:t>
            </w:r>
          </w:p>
        </w:tc>
        <w:tc>
          <w:tcPr>
            <w:tcW w:w="1659" w:type="dxa"/>
          </w:tcPr>
          <w:p w:rsidR="009E7A7E" w:rsidRPr="00B936C9" w:rsidRDefault="009E7A7E" w:rsidP="005E64DF">
            <w:pPr>
              <w:jc w:val="center"/>
              <w:rPr>
                <w:sz w:val="22"/>
                <w:szCs w:val="22"/>
              </w:rPr>
            </w:pPr>
            <w:r w:rsidRPr="00B936C9">
              <w:rPr>
                <w:sz w:val="22"/>
                <w:szCs w:val="22"/>
              </w:rPr>
              <w:t>662,28</w:t>
            </w:r>
          </w:p>
        </w:tc>
        <w:tc>
          <w:tcPr>
            <w:tcW w:w="1899" w:type="dxa"/>
          </w:tcPr>
          <w:p w:rsidR="009E7A7E" w:rsidRPr="00B936C9" w:rsidRDefault="009E7A7E" w:rsidP="005E64DF">
            <w:pPr>
              <w:jc w:val="center"/>
              <w:rPr>
                <w:color w:val="000000"/>
                <w:sz w:val="22"/>
                <w:szCs w:val="22"/>
              </w:rPr>
            </w:pPr>
            <w:r w:rsidRPr="00B936C9">
              <w:rPr>
                <w:color w:val="000000"/>
                <w:sz w:val="22"/>
                <w:szCs w:val="22"/>
              </w:rPr>
              <w:t>4,8</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„Svirpliukas"</w:t>
            </w:r>
          </w:p>
        </w:tc>
        <w:tc>
          <w:tcPr>
            <w:tcW w:w="1552" w:type="dxa"/>
          </w:tcPr>
          <w:p w:rsidR="009E7A7E" w:rsidRPr="00B936C9" w:rsidRDefault="009E7A7E" w:rsidP="005E64DF">
            <w:pPr>
              <w:jc w:val="center"/>
              <w:rPr>
                <w:sz w:val="22"/>
                <w:szCs w:val="22"/>
              </w:rPr>
            </w:pPr>
            <w:r w:rsidRPr="00B936C9">
              <w:rPr>
                <w:sz w:val="22"/>
                <w:szCs w:val="22"/>
              </w:rPr>
              <w:t>192</w:t>
            </w:r>
          </w:p>
        </w:tc>
        <w:tc>
          <w:tcPr>
            <w:tcW w:w="1659" w:type="dxa"/>
          </w:tcPr>
          <w:p w:rsidR="009E7A7E" w:rsidRPr="00B936C9" w:rsidRDefault="009E7A7E" w:rsidP="005E64DF">
            <w:pPr>
              <w:jc w:val="center"/>
              <w:rPr>
                <w:sz w:val="22"/>
                <w:szCs w:val="22"/>
              </w:rPr>
            </w:pPr>
            <w:r w:rsidRPr="00B936C9">
              <w:rPr>
                <w:sz w:val="22"/>
                <w:szCs w:val="22"/>
              </w:rPr>
              <w:t>1389.44</w:t>
            </w:r>
          </w:p>
        </w:tc>
        <w:tc>
          <w:tcPr>
            <w:tcW w:w="1659" w:type="dxa"/>
          </w:tcPr>
          <w:p w:rsidR="009E7A7E" w:rsidRPr="00B936C9" w:rsidRDefault="009E7A7E" w:rsidP="005E64DF">
            <w:pPr>
              <w:jc w:val="center"/>
              <w:rPr>
                <w:sz w:val="22"/>
                <w:szCs w:val="22"/>
              </w:rPr>
            </w:pPr>
            <w:r w:rsidRPr="00B936C9">
              <w:rPr>
                <w:sz w:val="22"/>
                <w:szCs w:val="22"/>
              </w:rPr>
              <w:t>482.99</w:t>
            </w:r>
          </w:p>
        </w:tc>
        <w:tc>
          <w:tcPr>
            <w:tcW w:w="1899" w:type="dxa"/>
          </w:tcPr>
          <w:p w:rsidR="009E7A7E" w:rsidRPr="00B936C9" w:rsidRDefault="009E7A7E" w:rsidP="005E64DF">
            <w:pPr>
              <w:jc w:val="center"/>
              <w:rPr>
                <w:color w:val="000000"/>
                <w:sz w:val="22"/>
                <w:szCs w:val="22"/>
              </w:rPr>
            </w:pPr>
            <w:r w:rsidRPr="00B936C9">
              <w:rPr>
                <w:color w:val="000000"/>
                <w:sz w:val="22"/>
                <w:szCs w:val="22"/>
              </w:rPr>
              <w:t>2,5</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„Šermukšnėlė"</w:t>
            </w:r>
          </w:p>
        </w:tc>
        <w:tc>
          <w:tcPr>
            <w:tcW w:w="1552" w:type="dxa"/>
          </w:tcPr>
          <w:p w:rsidR="009E7A7E" w:rsidRPr="00B936C9" w:rsidRDefault="009E7A7E" w:rsidP="005E64DF">
            <w:pPr>
              <w:jc w:val="center"/>
              <w:rPr>
                <w:sz w:val="22"/>
                <w:szCs w:val="22"/>
              </w:rPr>
            </w:pPr>
            <w:r w:rsidRPr="00B936C9">
              <w:rPr>
                <w:sz w:val="22"/>
                <w:szCs w:val="22"/>
              </w:rPr>
              <w:t>108</w:t>
            </w:r>
          </w:p>
        </w:tc>
        <w:tc>
          <w:tcPr>
            <w:tcW w:w="1659" w:type="dxa"/>
          </w:tcPr>
          <w:p w:rsidR="009E7A7E" w:rsidRPr="00B936C9" w:rsidRDefault="009E7A7E" w:rsidP="005E64DF">
            <w:pPr>
              <w:jc w:val="center"/>
              <w:rPr>
                <w:sz w:val="22"/>
                <w:szCs w:val="22"/>
              </w:rPr>
            </w:pPr>
            <w:r w:rsidRPr="00B936C9">
              <w:rPr>
                <w:sz w:val="22"/>
                <w:szCs w:val="22"/>
              </w:rPr>
              <w:t>1183,64</w:t>
            </w:r>
          </w:p>
        </w:tc>
        <w:tc>
          <w:tcPr>
            <w:tcW w:w="1659" w:type="dxa"/>
          </w:tcPr>
          <w:p w:rsidR="009E7A7E" w:rsidRPr="00B936C9" w:rsidRDefault="009E7A7E" w:rsidP="005E64DF">
            <w:pPr>
              <w:jc w:val="center"/>
              <w:rPr>
                <w:sz w:val="22"/>
                <w:szCs w:val="22"/>
              </w:rPr>
            </w:pPr>
            <w:r w:rsidRPr="00B936C9">
              <w:rPr>
                <w:sz w:val="22"/>
                <w:szCs w:val="22"/>
              </w:rPr>
              <w:t>470,42</w:t>
            </w:r>
          </w:p>
        </w:tc>
        <w:tc>
          <w:tcPr>
            <w:tcW w:w="1899" w:type="dxa"/>
          </w:tcPr>
          <w:p w:rsidR="009E7A7E" w:rsidRPr="00B936C9" w:rsidRDefault="009E7A7E" w:rsidP="005E64DF">
            <w:pPr>
              <w:jc w:val="center"/>
              <w:rPr>
                <w:color w:val="000000"/>
                <w:sz w:val="22"/>
                <w:szCs w:val="22"/>
              </w:rPr>
            </w:pPr>
            <w:r w:rsidRPr="00B936C9">
              <w:rPr>
                <w:color w:val="000000"/>
                <w:sz w:val="22"/>
                <w:szCs w:val="22"/>
              </w:rPr>
              <w:t>4,6</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„Švyturėlis"</w:t>
            </w:r>
          </w:p>
        </w:tc>
        <w:tc>
          <w:tcPr>
            <w:tcW w:w="1552" w:type="dxa"/>
          </w:tcPr>
          <w:p w:rsidR="009E7A7E" w:rsidRPr="00B936C9" w:rsidRDefault="009E7A7E" w:rsidP="005E64DF">
            <w:pPr>
              <w:jc w:val="center"/>
              <w:rPr>
                <w:sz w:val="22"/>
                <w:szCs w:val="22"/>
              </w:rPr>
            </w:pPr>
            <w:r w:rsidRPr="00B936C9">
              <w:rPr>
                <w:sz w:val="22"/>
                <w:szCs w:val="22"/>
              </w:rPr>
              <w:t>150</w:t>
            </w:r>
          </w:p>
        </w:tc>
        <w:tc>
          <w:tcPr>
            <w:tcW w:w="1659" w:type="dxa"/>
          </w:tcPr>
          <w:p w:rsidR="009E7A7E" w:rsidRPr="00B936C9" w:rsidRDefault="009E7A7E" w:rsidP="005E64DF">
            <w:pPr>
              <w:jc w:val="center"/>
              <w:rPr>
                <w:sz w:val="22"/>
                <w:szCs w:val="22"/>
              </w:rPr>
            </w:pPr>
            <w:r w:rsidRPr="00B936C9">
              <w:rPr>
                <w:sz w:val="22"/>
                <w:szCs w:val="22"/>
              </w:rPr>
              <w:t>1672,93</w:t>
            </w:r>
          </w:p>
        </w:tc>
        <w:tc>
          <w:tcPr>
            <w:tcW w:w="1659" w:type="dxa"/>
          </w:tcPr>
          <w:p w:rsidR="009E7A7E" w:rsidRPr="00B936C9" w:rsidRDefault="009E7A7E" w:rsidP="005E64DF">
            <w:pPr>
              <w:jc w:val="center"/>
              <w:rPr>
                <w:sz w:val="22"/>
                <w:szCs w:val="22"/>
              </w:rPr>
            </w:pPr>
            <w:r w:rsidRPr="00B936C9">
              <w:rPr>
                <w:sz w:val="22"/>
                <w:szCs w:val="22"/>
              </w:rPr>
              <w:t>512,26</w:t>
            </w:r>
          </w:p>
        </w:tc>
        <w:tc>
          <w:tcPr>
            <w:tcW w:w="1899" w:type="dxa"/>
          </w:tcPr>
          <w:p w:rsidR="009E7A7E" w:rsidRPr="00B936C9" w:rsidRDefault="009E7A7E" w:rsidP="005E64DF">
            <w:pPr>
              <w:jc w:val="center"/>
              <w:rPr>
                <w:color w:val="000000"/>
                <w:sz w:val="22"/>
                <w:szCs w:val="22"/>
              </w:rPr>
            </w:pPr>
            <w:r w:rsidRPr="00B936C9">
              <w:rPr>
                <w:color w:val="000000"/>
                <w:sz w:val="22"/>
                <w:szCs w:val="22"/>
              </w:rPr>
              <w:t>3,4</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„Vėrinėlis“</w:t>
            </w:r>
          </w:p>
        </w:tc>
        <w:tc>
          <w:tcPr>
            <w:tcW w:w="1552" w:type="dxa"/>
          </w:tcPr>
          <w:p w:rsidR="009E7A7E" w:rsidRPr="00B936C9" w:rsidRDefault="009E7A7E" w:rsidP="005E64DF">
            <w:pPr>
              <w:jc w:val="center"/>
              <w:rPr>
                <w:sz w:val="22"/>
                <w:szCs w:val="22"/>
              </w:rPr>
            </w:pPr>
            <w:r w:rsidRPr="00B936C9">
              <w:rPr>
                <w:sz w:val="22"/>
                <w:szCs w:val="22"/>
              </w:rPr>
              <w:t>112</w:t>
            </w:r>
          </w:p>
        </w:tc>
        <w:tc>
          <w:tcPr>
            <w:tcW w:w="1659" w:type="dxa"/>
          </w:tcPr>
          <w:p w:rsidR="009E7A7E" w:rsidRPr="00B936C9" w:rsidRDefault="009E7A7E" w:rsidP="005E64DF">
            <w:pPr>
              <w:jc w:val="center"/>
              <w:rPr>
                <w:sz w:val="22"/>
                <w:szCs w:val="22"/>
              </w:rPr>
            </w:pPr>
            <w:r w:rsidRPr="00B936C9">
              <w:rPr>
                <w:sz w:val="22"/>
                <w:szCs w:val="22"/>
              </w:rPr>
              <w:t>883,91</w:t>
            </w:r>
          </w:p>
        </w:tc>
        <w:tc>
          <w:tcPr>
            <w:tcW w:w="1659" w:type="dxa"/>
          </w:tcPr>
          <w:p w:rsidR="009E7A7E" w:rsidRPr="00B936C9" w:rsidRDefault="009E7A7E" w:rsidP="005E64DF">
            <w:pPr>
              <w:jc w:val="center"/>
              <w:rPr>
                <w:sz w:val="22"/>
                <w:szCs w:val="22"/>
              </w:rPr>
            </w:pPr>
            <w:r w:rsidRPr="00B936C9">
              <w:rPr>
                <w:sz w:val="22"/>
                <w:szCs w:val="22"/>
              </w:rPr>
              <w:t>328,12</w:t>
            </w:r>
          </w:p>
        </w:tc>
        <w:tc>
          <w:tcPr>
            <w:tcW w:w="1899" w:type="dxa"/>
          </w:tcPr>
          <w:p w:rsidR="009E7A7E" w:rsidRPr="00B936C9" w:rsidRDefault="009E7A7E" w:rsidP="005E64DF">
            <w:pPr>
              <w:jc w:val="center"/>
              <w:rPr>
                <w:color w:val="000000"/>
                <w:sz w:val="22"/>
                <w:szCs w:val="22"/>
              </w:rPr>
            </w:pPr>
            <w:r w:rsidRPr="00B936C9">
              <w:rPr>
                <w:color w:val="000000"/>
                <w:sz w:val="22"/>
                <w:szCs w:val="22"/>
              </w:rPr>
              <w:t>2,9</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„Vyturėlis“</w:t>
            </w:r>
          </w:p>
        </w:tc>
        <w:tc>
          <w:tcPr>
            <w:tcW w:w="1552" w:type="dxa"/>
          </w:tcPr>
          <w:p w:rsidR="009E7A7E" w:rsidRPr="00B936C9" w:rsidRDefault="009E7A7E" w:rsidP="005E64DF">
            <w:pPr>
              <w:jc w:val="center"/>
              <w:rPr>
                <w:sz w:val="22"/>
                <w:szCs w:val="22"/>
              </w:rPr>
            </w:pPr>
            <w:r w:rsidRPr="00B936C9">
              <w:rPr>
                <w:sz w:val="22"/>
                <w:szCs w:val="22"/>
              </w:rPr>
              <w:t>223</w:t>
            </w:r>
          </w:p>
        </w:tc>
        <w:tc>
          <w:tcPr>
            <w:tcW w:w="1659" w:type="dxa"/>
          </w:tcPr>
          <w:p w:rsidR="009E7A7E" w:rsidRPr="00B936C9" w:rsidRDefault="009E7A7E" w:rsidP="005E64DF">
            <w:pPr>
              <w:jc w:val="center"/>
              <w:rPr>
                <w:sz w:val="22"/>
                <w:szCs w:val="22"/>
              </w:rPr>
            </w:pPr>
            <w:r w:rsidRPr="00B936C9">
              <w:rPr>
                <w:sz w:val="22"/>
                <w:szCs w:val="22"/>
              </w:rPr>
              <w:t>3329,4</w:t>
            </w:r>
          </w:p>
        </w:tc>
        <w:tc>
          <w:tcPr>
            <w:tcW w:w="1659" w:type="dxa"/>
          </w:tcPr>
          <w:p w:rsidR="009E7A7E" w:rsidRPr="00B936C9" w:rsidRDefault="009E7A7E" w:rsidP="005E64DF">
            <w:pPr>
              <w:jc w:val="center"/>
              <w:rPr>
                <w:sz w:val="22"/>
                <w:szCs w:val="22"/>
              </w:rPr>
            </w:pPr>
            <w:r w:rsidRPr="00B936C9">
              <w:rPr>
                <w:sz w:val="22"/>
                <w:szCs w:val="22"/>
              </w:rPr>
              <w:t>484,7</w:t>
            </w:r>
          </w:p>
        </w:tc>
        <w:tc>
          <w:tcPr>
            <w:tcW w:w="1899" w:type="dxa"/>
          </w:tcPr>
          <w:p w:rsidR="009E7A7E" w:rsidRPr="00B936C9" w:rsidRDefault="009E7A7E" w:rsidP="005E64DF">
            <w:pPr>
              <w:jc w:val="center"/>
              <w:rPr>
                <w:color w:val="000000"/>
                <w:sz w:val="22"/>
                <w:szCs w:val="22"/>
              </w:rPr>
            </w:pPr>
            <w:r w:rsidRPr="00B936C9">
              <w:rPr>
                <w:color w:val="000000"/>
                <w:sz w:val="22"/>
                <w:szCs w:val="22"/>
              </w:rPr>
              <w:t>2,2</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„Volungėlė“</w:t>
            </w:r>
          </w:p>
        </w:tc>
        <w:tc>
          <w:tcPr>
            <w:tcW w:w="1552" w:type="dxa"/>
          </w:tcPr>
          <w:p w:rsidR="009E7A7E" w:rsidRPr="00B936C9" w:rsidRDefault="009E7A7E" w:rsidP="005E64DF">
            <w:pPr>
              <w:jc w:val="center"/>
              <w:rPr>
                <w:sz w:val="22"/>
                <w:szCs w:val="22"/>
              </w:rPr>
            </w:pPr>
            <w:r w:rsidRPr="00B936C9">
              <w:rPr>
                <w:sz w:val="22"/>
                <w:szCs w:val="22"/>
              </w:rPr>
              <w:t>226</w:t>
            </w:r>
          </w:p>
        </w:tc>
        <w:tc>
          <w:tcPr>
            <w:tcW w:w="1659" w:type="dxa"/>
          </w:tcPr>
          <w:p w:rsidR="009E7A7E" w:rsidRPr="00B936C9" w:rsidRDefault="009E7A7E" w:rsidP="005E64DF">
            <w:pPr>
              <w:jc w:val="center"/>
              <w:rPr>
                <w:sz w:val="22"/>
                <w:szCs w:val="22"/>
              </w:rPr>
            </w:pPr>
            <w:r w:rsidRPr="00B936C9">
              <w:rPr>
                <w:sz w:val="22"/>
                <w:szCs w:val="22"/>
              </w:rPr>
              <w:t>1745,53</w:t>
            </w:r>
          </w:p>
        </w:tc>
        <w:tc>
          <w:tcPr>
            <w:tcW w:w="1659" w:type="dxa"/>
          </w:tcPr>
          <w:p w:rsidR="009E7A7E" w:rsidRPr="00B936C9" w:rsidRDefault="009E7A7E" w:rsidP="005E64DF">
            <w:pPr>
              <w:jc w:val="center"/>
              <w:rPr>
                <w:sz w:val="22"/>
                <w:szCs w:val="22"/>
              </w:rPr>
            </w:pPr>
            <w:r w:rsidRPr="00B936C9">
              <w:rPr>
                <w:sz w:val="22"/>
                <w:szCs w:val="22"/>
              </w:rPr>
              <w:t>594,19</w:t>
            </w:r>
          </w:p>
        </w:tc>
        <w:tc>
          <w:tcPr>
            <w:tcW w:w="1899" w:type="dxa"/>
          </w:tcPr>
          <w:p w:rsidR="009E7A7E" w:rsidRPr="00B936C9" w:rsidRDefault="009E7A7E" w:rsidP="005E64DF">
            <w:pPr>
              <w:jc w:val="center"/>
              <w:rPr>
                <w:color w:val="000000"/>
                <w:sz w:val="22"/>
                <w:szCs w:val="22"/>
              </w:rPr>
            </w:pPr>
            <w:r w:rsidRPr="00B936C9">
              <w:rPr>
                <w:color w:val="000000"/>
                <w:sz w:val="22"/>
                <w:szCs w:val="22"/>
              </w:rPr>
              <w:t>2,6</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„Želmenėlis“</w:t>
            </w:r>
          </w:p>
        </w:tc>
        <w:tc>
          <w:tcPr>
            <w:tcW w:w="1552" w:type="dxa"/>
          </w:tcPr>
          <w:p w:rsidR="009E7A7E" w:rsidRPr="00B936C9" w:rsidRDefault="009E7A7E" w:rsidP="005E64DF">
            <w:pPr>
              <w:jc w:val="center"/>
              <w:rPr>
                <w:sz w:val="22"/>
                <w:szCs w:val="22"/>
              </w:rPr>
            </w:pPr>
            <w:r w:rsidRPr="00B936C9">
              <w:rPr>
                <w:sz w:val="22"/>
                <w:szCs w:val="22"/>
              </w:rPr>
              <w:t>193</w:t>
            </w:r>
          </w:p>
        </w:tc>
        <w:tc>
          <w:tcPr>
            <w:tcW w:w="1659" w:type="dxa"/>
          </w:tcPr>
          <w:p w:rsidR="009E7A7E" w:rsidRPr="00B936C9" w:rsidRDefault="009E7A7E" w:rsidP="005E64DF">
            <w:pPr>
              <w:jc w:val="center"/>
              <w:rPr>
                <w:sz w:val="22"/>
                <w:szCs w:val="22"/>
              </w:rPr>
            </w:pPr>
            <w:r w:rsidRPr="00B936C9">
              <w:rPr>
                <w:sz w:val="22"/>
                <w:szCs w:val="22"/>
              </w:rPr>
              <w:t>1736,0</w:t>
            </w:r>
          </w:p>
        </w:tc>
        <w:tc>
          <w:tcPr>
            <w:tcW w:w="1659" w:type="dxa"/>
          </w:tcPr>
          <w:p w:rsidR="009E7A7E" w:rsidRPr="00B936C9" w:rsidRDefault="009E7A7E" w:rsidP="005E64DF">
            <w:pPr>
              <w:jc w:val="center"/>
              <w:rPr>
                <w:sz w:val="22"/>
                <w:szCs w:val="22"/>
              </w:rPr>
            </w:pPr>
            <w:r w:rsidRPr="00B936C9">
              <w:rPr>
                <w:sz w:val="22"/>
                <w:szCs w:val="22"/>
              </w:rPr>
              <w:t>585,0</w:t>
            </w:r>
          </w:p>
        </w:tc>
        <w:tc>
          <w:tcPr>
            <w:tcW w:w="1899" w:type="dxa"/>
          </w:tcPr>
          <w:p w:rsidR="009E7A7E" w:rsidRPr="00B936C9" w:rsidRDefault="009E7A7E" w:rsidP="005E64DF">
            <w:pPr>
              <w:jc w:val="center"/>
              <w:rPr>
                <w:color w:val="000000"/>
                <w:sz w:val="22"/>
                <w:szCs w:val="22"/>
              </w:rPr>
            </w:pPr>
            <w:r w:rsidRPr="00B936C9">
              <w:rPr>
                <w:color w:val="000000"/>
                <w:sz w:val="22"/>
                <w:szCs w:val="22"/>
              </w:rPr>
              <w:t>3,0</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„Žemuogėlė“</w:t>
            </w:r>
          </w:p>
        </w:tc>
        <w:tc>
          <w:tcPr>
            <w:tcW w:w="1552" w:type="dxa"/>
          </w:tcPr>
          <w:p w:rsidR="009E7A7E" w:rsidRPr="00B936C9" w:rsidRDefault="009E7A7E" w:rsidP="005E64DF">
            <w:pPr>
              <w:jc w:val="center"/>
              <w:rPr>
                <w:sz w:val="22"/>
                <w:szCs w:val="22"/>
              </w:rPr>
            </w:pPr>
            <w:r w:rsidRPr="00B936C9">
              <w:rPr>
                <w:sz w:val="22"/>
                <w:szCs w:val="22"/>
              </w:rPr>
              <w:t>147</w:t>
            </w:r>
          </w:p>
        </w:tc>
        <w:tc>
          <w:tcPr>
            <w:tcW w:w="1659" w:type="dxa"/>
          </w:tcPr>
          <w:p w:rsidR="009E7A7E" w:rsidRPr="00B936C9" w:rsidRDefault="009E7A7E" w:rsidP="005E64DF">
            <w:pPr>
              <w:jc w:val="center"/>
              <w:rPr>
                <w:sz w:val="22"/>
                <w:szCs w:val="22"/>
              </w:rPr>
            </w:pPr>
            <w:r w:rsidRPr="00B936C9">
              <w:rPr>
                <w:sz w:val="22"/>
                <w:szCs w:val="22"/>
              </w:rPr>
              <w:t>2707,13</w:t>
            </w:r>
          </w:p>
        </w:tc>
        <w:tc>
          <w:tcPr>
            <w:tcW w:w="1659" w:type="dxa"/>
          </w:tcPr>
          <w:p w:rsidR="009E7A7E" w:rsidRPr="00B936C9" w:rsidRDefault="009E7A7E" w:rsidP="005E64DF">
            <w:pPr>
              <w:jc w:val="center"/>
              <w:rPr>
                <w:sz w:val="22"/>
                <w:szCs w:val="22"/>
              </w:rPr>
            </w:pPr>
            <w:r w:rsidRPr="00B936C9">
              <w:rPr>
                <w:sz w:val="22"/>
                <w:szCs w:val="22"/>
              </w:rPr>
              <w:t>425,74</w:t>
            </w:r>
          </w:p>
        </w:tc>
        <w:tc>
          <w:tcPr>
            <w:tcW w:w="1899" w:type="dxa"/>
          </w:tcPr>
          <w:p w:rsidR="009E7A7E" w:rsidRPr="00B936C9" w:rsidRDefault="009E7A7E" w:rsidP="005E64DF">
            <w:pPr>
              <w:jc w:val="center"/>
              <w:rPr>
                <w:color w:val="000000"/>
                <w:sz w:val="22"/>
                <w:szCs w:val="22"/>
              </w:rPr>
            </w:pPr>
            <w:r w:rsidRPr="00B936C9">
              <w:rPr>
                <w:color w:val="000000"/>
                <w:sz w:val="22"/>
                <w:szCs w:val="22"/>
              </w:rPr>
              <w:t>3,4</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„Žiburėlis“</w:t>
            </w:r>
          </w:p>
        </w:tc>
        <w:tc>
          <w:tcPr>
            <w:tcW w:w="1552" w:type="dxa"/>
          </w:tcPr>
          <w:p w:rsidR="009E7A7E" w:rsidRPr="00B936C9" w:rsidRDefault="009E7A7E" w:rsidP="005E64DF">
            <w:pPr>
              <w:jc w:val="center"/>
              <w:rPr>
                <w:sz w:val="22"/>
                <w:szCs w:val="22"/>
              </w:rPr>
            </w:pPr>
            <w:r w:rsidRPr="00B936C9">
              <w:rPr>
                <w:sz w:val="22"/>
                <w:szCs w:val="22"/>
              </w:rPr>
              <w:t>155</w:t>
            </w:r>
          </w:p>
        </w:tc>
        <w:tc>
          <w:tcPr>
            <w:tcW w:w="1659" w:type="dxa"/>
          </w:tcPr>
          <w:p w:rsidR="009E7A7E" w:rsidRPr="00B936C9" w:rsidRDefault="009E7A7E" w:rsidP="005E64DF">
            <w:pPr>
              <w:jc w:val="center"/>
              <w:rPr>
                <w:sz w:val="22"/>
                <w:szCs w:val="22"/>
              </w:rPr>
            </w:pPr>
            <w:r w:rsidRPr="00B936C9">
              <w:rPr>
                <w:sz w:val="22"/>
                <w:szCs w:val="22"/>
              </w:rPr>
              <w:t>2513,9</w:t>
            </w:r>
          </w:p>
        </w:tc>
        <w:tc>
          <w:tcPr>
            <w:tcW w:w="1659" w:type="dxa"/>
          </w:tcPr>
          <w:p w:rsidR="009E7A7E" w:rsidRPr="00B936C9" w:rsidRDefault="009E7A7E" w:rsidP="005E64DF">
            <w:pPr>
              <w:jc w:val="center"/>
              <w:rPr>
                <w:sz w:val="22"/>
                <w:szCs w:val="22"/>
              </w:rPr>
            </w:pPr>
            <w:r w:rsidRPr="00B936C9">
              <w:rPr>
                <w:sz w:val="22"/>
                <w:szCs w:val="22"/>
              </w:rPr>
              <w:t>569,96</w:t>
            </w:r>
          </w:p>
        </w:tc>
        <w:tc>
          <w:tcPr>
            <w:tcW w:w="1899" w:type="dxa"/>
          </w:tcPr>
          <w:p w:rsidR="009E7A7E" w:rsidRPr="00B936C9" w:rsidRDefault="009E7A7E" w:rsidP="005E64DF">
            <w:pPr>
              <w:jc w:val="center"/>
              <w:rPr>
                <w:color w:val="000000"/>
                <w:sz w:val="22"/>
                <w:szCs w:val="22"/>
              </w:rPr>
            </w:pPr>
            <w:r w:rsidRPr="00B936C9">
              <w:rPr>
                <w:color w:val="000000"/>
                <w:sz w:val="22"/>
                <w:szCs w:val="22"/>
              </w:rPr>
              <w:t>3,3</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„Žilvitis“</w:t>
            </w:r>
          </w:p>
        </w:tc>
        <w:tc>
          <w:tcPr>
            <w:tcW w:w="1552" w:type="dxa"/>
          </w:tcPr>
          <w:p w:rsidR="009E7A7E" w:rsidRPr="00B936C9" w:rsidRDefault="009E7A7E" w:rsidP="005E64DF">
            <w:pPr>
              <w:jc w:val="center"/>
              <w:rPr>
                <w:sz w:val="22"/>
                <w:szCs w:val="22"/>
              </w:rPr>
            </w:pPr>
            <w:r w:rsidRPr="00B936C9">
              <w:rPr>
                <w:sz w:val="22"/>
                <w:szCs w:val="22"/>
              </w:rPr>
              <w:t>190</w:t>
            </w:r>
          </w:p>
        </w:tc>
        <w:tc>
          <w:tcPr>
            <w:tcW w:w="1659" w:type="dxa"/>
          </w:tcPr>
          <w:p w:rsidR="009E7A7E" w:rsidRPr="00B936C9" w:rsidRDefault="009E7A7E" w:rsidP="005E64DF">
            <w:pPr>
              <w:jc w:val="center"/>
              <w:rPr>
                <w:sz w:val="22"/>
                <w:szCs w:val="22"/>
              </w:rPr>
            </w:pPr>
            <w:r w:rsidRPr="00B936C9">
              <w:rPr>
                <w:sz w:val="22"/>
                <w:szCs w:val="22"/>
              </w:rPr>
              <w:t>18825</w:t>
            </w:r>
          </w:p>
        </w:tc>
        <w:tc>
          <w:tcPr>
            <w:tcW w:w="1659" w:type="dxa"/>
          </w:tcPr>
          <w:p w:rsidR="009E7A7E" w:rsidRPr="00B936C9" w:rsidRDefault="009E7A7E" w:rsidP="005E64DF">
            <w:pPr>
              <w:jc w:val="center"/>
              <w:rPr>
                <w:sz w:val="22"/>
                <w:szCs w:val="22"/>
              </w:rPr>
            </w:pPr>
            <w:r w:rsidRPr="00B936C9">
              <w:rPr>
                <w:sz w:val="22"/>
                <w:szCs w:val="22"/>
              </w:rPr>
              <w:t>510</w:t>
            </w:r>
          </w:p>
        </w:tc>
        <w:tc>
          <w:tcPr>
            <w:tcW w:w="1899" w:type="dxa"/>
          </w:tcPr>
          <w:p w:rsidR="009E7A7E" w:rsidRPr="00B936C9" w:rsidRDefault="009E7A7E" w:rsidP="005E64DF">
            <w:pPr>
              <w:jc w:val="center"/>
              <w:rPr>
                <w:color w:val="000000"/>
                <w:sz w:val="22"/>
                <w:szCs w:val="22"/>
              </w:rPr>
            </w:pPr>
            <w:r w:rsidRPr="00B936C9">
              <w:rPr>
                <w:color w:val="000000"/>
                <w:sz w:val="22"/>
                <w:szCs w:val="22"/>
              </w:rPr>
              <w:t>2,7</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„Žiogelis“</w:t>
            </w:r>
          </w:p>
        </w:tc>
        <w:tc>
          <w:tcPr>
            <w:tcW w:w="1552" w:type="dxa"/>
          </w:tcPr>
          <w:p w:rsidR="009E7A7E" w:rsidRPr="00B936C9" w:rsidRDefault="009E7A7E" w:rsidP="005E64DF">
            <w:pPr>
              <w:jc w:val="center"/>
              <w:rPr>
                <w:sz w:val="22"/>
                <w:szCs w:val="22"/>
              </w:rPr>
            </w:pPr>
            <w:r w:rsidRPr="00B936C9">
              <w:rPr>
                <w:sz w:val="22"/>
                <w:szCs w:val="22"/>
              </w:rPr>
              <w:t>147</w:t>
            </w:r>
          </w:p>
        </w:tc>
        <w:tc>
          <w:tcPr>
            <w:tcW w:w="1659" w:type="dxa"/>
          </w:tcPr>
          <w:p w:rsidR="009E7A7E" w:rsidRPr="00B936C9" w:rsidRDefault="009E7A7E" w:rsidP="005E64DF">
            <w:pPr>
              <w:jc w:val="center"/>
              <w:rPr>
                <w:sz w:val="22"/>
                <w:szCs w:val="22"/>
              </w:rPr>
            </w:pPr>
            <w:r w:rsidRPr="00B936C9">
              <w:rPr>
                <w:sz w:val="22"/>
                <w:szCs w:val="22"/>
              </w:rPr>
              <w:t>1064,72</w:t>
            </w:r>
          </w:p>
        </w:tc>
        <w:tc>
          <w:tcPr>
            <w:tcW w:w="1659" w:type="dxa"/>
          </w:tcPr>
          <w:p w:rsidR="009E7A7E" w:rsidRPr="00B936C9" w:rsidRDefault="009E7A7E" w:rsidP="005E64DF">
            <w:pPr>
              <w:jc w:val="center"/>
              <w:rPr>
                <w:sz w:val="22"/>
                <w:szCs w:val="22"/>
              </w:rPr>
            </w:pPr>
            <w:r w:rsidRPr="00B936C9">
              <w:rPr>
                <w:sz w:val="22"/>
                <w:szCs w:val="22"/>
              </w:rPr>
              <w:t>388,18</w:t>
            </w:r>
          </w:p>
        </w:tc>
        <w:tc>
          <w:tcPr>
            <w:tcW w:w="1899" w:type="dxa"/>
          </w:tcPr>
          <w:p w:rsidR="009E7A7E" w:rsidRPr="00B936C9" w:rsidRDefault="009E7A7E" w:rsidP="005E64DF">
            <w:pPr>
              <w:jc w:val="center"/>
              <w:rPr>
                <w:color w:val="000000"/>
                <w:sz w:val="22"/>
                <w:szCs w:val="22"/>
              </w:rPr>
            </w:pPr>
            <w:r w:rsidRPr="00B936C9">
              <w:rPr>
                <w:color w:val="000000"/>
                <w:sz w:val="22"/>
                <w:szCs w:val="22"/>
              </w:rPr>
              <w:t>2,6</w:t>
            </w:r>
          </w:p>
        </w:tc>
      </w:tr>
      <w:tr w:rsidR="009E7A7E" w:rsidRPr="00B936C9" w:rsidTr="00CD67D1">
        <w:trPr>
          <w:trHeight w:val="63"/>
        </w:trPr>
        <w:tc>
          <w:tcPr>
            <w:tcW w:w="2870" w:type="dxa"/>
          </w:tcPr>
          <w:p w:rsidR="009E7A7E" w:rsidRPr="00B936C9" w:rsidRDefault="009E7A7E" w:rsidP="005E64DF">
            <w:pPr>
              <w:rPr>
                <w:bCs/>
                <w:sz w:val="22"/>
                <w:szCs w:val="22"/>
              </w:rPr>
            </w:pPr>
            <w:r w:rsidRPr="00B936C9">
              <w:rPr>
                <w:bCs/>
                <w:sz w:val="22"/>
                <w:szCs w:val="22"/>
              </w:rPr>
              <w:t>„Žuvėdra“</w:t>
            </w:r>
          </w:p>
        </w:tc>
        <w:tc>
          <w:tcPr>
            <w:tcW w:w="1552" w:type="dxa"/>
          </w:tcPr>
          <w:p w:rsidR="009E7A7E" w:rsidRPr="00B936C9" w:rsidRDefault="009E7A7E" w:rsidP="005E64DF">
            <w:pPr>
              <w:jc w:val="center"/>
              <w:rPr>
                <w:sz w:val="22"/>
                <w:szCs w:val="22"/>
              </w:rPr>
            </w:pPr>
            <w:r w:rsidRPr="00B936C9">
              <w:rPr>
                <w:sz w:val="22"/>
                <w:szCs w:val="22"/>
              </w:rPr>
              <w:t>190</w:t>
            </w:r>
          </w:p>
        </w:tc>
        <w:tc>
          <w:tcPr>
            <w:tcW w:w="1659" w:type="dxa"/>
          </w:tcPr>
          <w:p w:rsidR="009E7A7E" w:rsidRPr="00B936C9" w:rsidRDefault="009E7A7E" w:rsidP="005E64DF">
            <w:pPr>
              <w:jc w:val="center"/>
              <w:rPr>
                <w:sz w:val="22"/>
                <w:szCs w:val="22"/>
                <w:vertAlign w:val="superscript"/>
              </w:rPr>
            </w:pPr>
            <w:r w:rsidRPr="00B936C9">
              <w:rPr>
                <w:sz w:val="22"/>
                <w:szCs w:val="22"/>
              </w:rPr>
              <w:t>1713,18</w:t>
            </w:r>
          </w:p>
        </w:tc>
        <w:tc>
          <w:tcPr>
            <w:tcW w:w="1659" w:type="dxa"/>
          </w:tcPr>
          <w:p w:rsidR="009E7A7E" w:rsidRPr="00B936C9" w:rsidRDefault="009E7A7E" w:rsidP="005E64DF">
            <w:pPr>
              <w:jc w:val="center"/>
              <w:rPr>
                <w:sz w:val="22"/>
                <w:szCs w:val="22"/>
                <w:vertAlign w:val="superscript"/>
              </w:rPr>
            </w:pPr>
            <w:r w:rsidRPr="00B936C9">
              <w:rPr>
                <w:sz w:val="22"/>
                <w:szCs w:val="22"/>
              </w:rPr>
              <w:t>578,89</w:t>
            </w:r>
          </w:p>
        </w:tc>
        <w:tc>
          <w:tcPr>
            <w:tcW w:w="1899" w:type="dxa"/>
          </w:tcPr>
          <w:p w:rsidR="009E7A7E" w:rsidRPr="00B936C9" w:rsidRDefault="009E7A7E" w:rsidP="005E64DF">
            <w:pPr>
              <w:jc w:val="center"/>
              <w:rPr>
                <w:color w:val="000000"/>
                <w:sz w:val="22"/>
                <w:szCs w:val="22"/>
              </w:rPr>
            </w:pPr>
            <w:r w:rsidRPr="00B936C9">
              <w:rPr>
                <w:color w:val="000000"/>
                <w:sz w:val="22"/>
                <w:szCs w:val="22"/>
              </w:rPr>
              <w:t>3,05</w:t>
            </w:r>
          </w:p>
        </w:tc>
      </w:tr>
      <w:tr w:rsidR="009E7A7E" w:rsidRPr="00B936C9" w:rsidTr="00CD67D1">
        <w:trPr>
          <w:trHeight w:val="63"/>
        </w:trPr>
        <w:tc>
          <w:tcPr>
            <w:tcW w:w="2870" w:type="dxa"/>
          </w:tcPr>
          <w:p w:rsidR="009E7A7E" w:rsidRPr="00B936C9" w:rsidRDefault="009E7A7E" w:rsidP="005E64DF">
            <w:pPr>
              <w:rPr>
                <w:bCs/>
                <w:sz w:val="22"/>
                <w:szCs w:val="22"/>
              </w:rPr>
            </w:pPr>
          </w:p>
        </w:tc>
        <w:tc>
          <w:tcPr>
            <w:tcW w:w="1552" w:type="dxa"/>
          </w:tcPr>
          <w:p w:rsidR="009E7A7E" w:rsidRPr="00B936C9" w:rsidRDefault="009E7A7E" w:rsidP="005E64DF">
            <w:pPr>
              <w:jc w:val="center"/>
              <w:rPr>
                <w:sz w:val="22"/>
                <w:szCs w:val="22"/>
              </w:rPr>
            </w:pPr>
          </w:p>
        </w:tc>
        <w:tc>
          <w:tcPr>
            <w:tcW w:w="1659" w:type="dxa"/>
          </w:tcPr>
          <w:p w:rsidR="009E7A7E" w:rsidRPr="00B936C9" w:rsidRDefault="009E7A7E" w:rsidP="005E64DF">
            <w:pPr>
              <w:jc w:val="center"/>
              <w:rPr>
                <w:sz w:val="22"/>
                <w:szCs w:val="22"/>
              </w:rPr>
            </w:pPr>
          </w:p>
        </w:tc>
        <w:tc>
          <w:tcPr>
            <w:tcW w:w="1659" w:type="dxa"/>
          </w:tcPr>
          <w:p w:rsidR="009E7A7E" w:rsidRPr="00B936C9" w:rsidRDefault="009E7A7E" w:rsidP="005E64DF">
            <w:pPr>
              <w:jc w:val="center"/>
              <w:rPr>
                <w:sz w:val="22"/>
                <w:szCs w:val="22"/>
              </w:rPr>
            </w:pPr>
          </w:p>
        </w:tc>
        <w:tc>
          <w:tcPr>
            <w:tcW w:w="1899" w:type="dxa"/>
          </w:tcPr>
          <w:p w:rsidR="009E7A7E" w:rsidRPr="00B936C9" w:rsidRDefault="009E7A7E" w:rsidP="005E64DF">
            <w:pPr>
              <w:jc w:val="center"/>
              <w:rPr>
                <w:color w:val="000000"/>
                <w:sz w:val="22"/>
                <w:szCs w:val="22"/>
              </w:rPr>
            </w:pPr>
          </w:p>
        </w:tc>
      </w:tr>
    </w:tbl>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*suaugusiųjų, specialiosios, pradinės bendrojo ugdymo mokyklos ir Tauralaukio progimnazija nevertinamos</w:t>
      </w:r>
    </w:p>
    <w:p w:rsidR="009E7A7E" w:rsidRPr="00B936C9" w:rsidRDefault="009E7A7E" w:rsidP="005E64DF">
      <w:pPr>
        <w:spacing w:after="0" w:line="240" w:lineRule="auto"/>
        <w:jc w:val="both"/>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144 lentelė</w:t>
      </w:r>
      <w:r w:rsidRPr="00B936C9">
        <w:rPr>
          <w:rFonts w:ascii="Times New Roman" w:hAnsi="Times New Roman" w:cs="Times New Roman"/>
          <w:lang w:val="en-US"/>
        </w:rPr>
        <w:t xml:space="preserve"> (</w:t>
      </w:r>
      <w:r w:rsidRPr="00B936C9">
        <w:rPr>
          <w:rFonts w:ascii="Times New Roman" w:hAnsi="Times New Roman" w:cs="Times New Roman"/>
        </w:rPr>
        <w:t>8.21.). Probleminio ir kritinio užpildomumo įstaigų skaičius ir dalis (%)</w:t>
      </w:r>
    </w:p>
    <w:tbl>
      <w:tblPr>
        <w:tblStyle w:val="Lentelstinklelis"/>
        <w:tblW w:w="9781" w:type="dxa"/>
        <w:tblInd w:w="-34" w:type="dxa"/>
        <w:tblLayout w:type="fixed"/>
        <w:tblLook w:val="04A0" w:firstRow="1" w:lastRow="0" w:firstColumn="1" w:lastColumn="0" w:noHBand="0" w:noVBand="1"/>
      </w:tblPr>
      <w:tblGrid>
        <w:gridCol w:w="1966"/>
        <w:gridCol w:w="866"/>
        <w:gridCol w:w="866"/>
        <w:gridCol w:w="945"/>
        <w:gridCol w:w="602"/>
        <w:gridCol w:w="772"/>
        <w:gridCol w:w="788"/>
        <w:gridCol w:w="876"/>
        <w:gridCol w:w="695"/>
        <w:gridCol w:w="752"/>
        <w:gridCol w:w="653"/>
      </w:tblGrid>
      <w:tr w:rsidR="009E7A7E" w:rsidRPr="00B936C9" w:rsidTr="00D17153">
        <w:trPr>
          <w:cantSplit/>
          <w:trHeight w:val="3593"/>
          <w:tblHeader/>
        </w:trPr>
        <w:tc>
          <w:tcPr>
            <w:tcW w:w="1966" w:type="dxa"/>
          </w:tcPr>
          <w:p w:rsidR="009E7A7E" w:rsidRPr="00B936C9" w:rsidRDefault="009E7A7E" w:rsidP="005E64DF">
            <w:pPr>
              <w:rPr>
                <w:sz w:val="22"/>
                <w:szCs w:val="22"/>
              </w:rPr>
            </w:pPr>
            <w:r w:rsidRPr="00B936C9">
              <w:rPr>
                <w:sz w:val="22"/>
                <w:szCs w:val="22"/>
              </w:rPr>
              <w:t>Švietimo įstaigos pavadinimas</w:t>
            </w:r>
          </w:p>
        </w:tc>
        <w:tc>
          <w:tcPr>
            <w:tcW w:w="866" w:type="dxa"/>
            <w:textDirection w:val="btLr"/>
            <w:vAlign w:val="center"/>
          </w:tcPr>
          <w:p w:rsidR="009E7A7E" w:rsidRPr="00B936C9" w:rsidRDefault="009E7A7E" w:rsidP="005E64DF">
            <w:pPr>
              <w:ind w:left="113" w:right="113"/>
              <w:rPr>
                <w:sz w:val="22"/>
                <w:szCs w:val="22"/>
              </w:rPr>
            </w:pPr>
            <w:r w:rsidRPr="00B936C9">
              <w:rPr>
                <w:sz w:val="22"/>
                <w:szCs w:val="22"/>
              </w:rPr>
              <w:t>Iš viso mokinių (2013-09-01)</w:t>
            </w:r>
          </w:p>
        </w:tc>
        <w:tc>
          <w:tcPr>
            <w:tcW w:w="866" w:type="dxa"/>
            <w:textDirection w:val="btLr"/>
            <w:vAlign w:val="center"/>
          </w:tcPr>
          <w:p w:rsidR="009E7A7E" w:rsidRPr="00B936C9" w:rsidRDefault="009E7A7E" w:rsidP="005E64DF">
            <w:pPr>
              <w:ind w:left="113" w:right="113"/>
              <w:rPr>
                <w:sz w:val="22"/>
                <w:szCs w:val="22"/>
              </w:rPr>
            </w:pPr>
            <w:r w:rsidRPr="00B936C9">
              <w:rPr>
                <w:sz w:val="22"/>
                <w:szCs w:val="22"/>
              </w:rPr>
              <w:t>Maksimalus mokymosi vietų skaičius*</w:t>
            </w:r>
          </w:p>
        </w:tc>
        <w:tc>
          <w:tcPr>
            <w:tcW w:w="945" w:type="dxa"/>
            <w:textDirection w:val="btLr"/>
            <w:vAlign w:val="center"/>
          </w:tcPr>
          <w:p w:rsidR="009E7A7E" w:rsidRPr="00B936C9" w:rsidRDefault="009E7A7E" w:rsidP="005E64DF">
            <w:pPr>
              <w:ind w:left="113" w:right="113"/>
              <w:rPr>
                <w:sz w:val="22"/>
                <w:szCs w:val="22"/>
              </w:rPr>
            </w:pPr>
            <w:r w:rsidRPr="00B936C9">
              <w:rPr>
                <w:sz w:val="22"/>
                <w:szCs w:val="22"/>
              </w:rPr>
              <w:t>Mokyklų užpildomumo įvertinimas (mokiniai / procentai)</w:t>
            </w:r>
          </w:p>
        </w:tc>
        <w:tc>
          <w:tcPr>
            <w:tcW w:w="602" w:type="dxa"/>
            <w:textDirection w:val="btLr"/>
            <w:vAlign w:val="center"/>
          </w:tcPr>
          <w:p w:rsidR="009E7A7E" w:rsidRPr="00B936C9" w:rsidRDefault="009E7A7E" w:rsidP="005E64DF">
            <w:pPr>
              <w:ind w:left="113" w:right="113"/>
              <w:rPr>
                <w:sz w:val="22"/>
                <w:szCs w:val="22"/>
              </w:rPr>
            </w:pPr>
            <w:r w:rsidRPr="00B936C9">
              <w:rPr>
                <w:sz w:val="22"/>
                <w:szCs w:val="22"/>
              </w:rPr>
              <w:t>Procentinis klasių užpildomumo įvertinimas</w:t>
            </w:r>
          </w:p>
        </w:tc>
        <w:tc>
          <w:tcPr>
            <w:tcW w:w="772" w:type="dxa"/>
            <w:textDirection w:val="btLr"/>
            <w:vAlign w:val="center"/>
          </w:tcPr>
          <w:p w:rsidR="009E7A7E" w:rsidRPr="00B936C9" w:rsidRDefault="009E7A7E" w:rsidP="005E64DF">
            <w:pPr>
              <w:ind w:left="113" w:right="113"/>
              <w:rPr>
                <w:sz w:val="22"/>
                <w:szCs w:val="22"/>
              </w:rPr>
            </w:pPr>
            <w:r w:rsidRPr="00B936C9">
              <w:rPr>
                <w:sz w:val="22"/>
                <w:szCs w:val="22"/>
              </w:rPr>
              <w:t>Mokinių skaičiaus vidurkis klasėje</w:t>
            </w:r>
          </w:p>
        </w:tc>
        <w:tc>
          <w:tcPr>
            <w:tcW w:w="788" w:type="dxa"/>
            <w:textDirection w:val="btLr"/>
            <w:vAlign w:val="center"/>
          </w:tcPr>
          <w:p w:rsidR="009E7A7E" w:rsidRPr="00B936C9" w:rsidRDefault="009E7A7E" w:rsidP="005E64DF">
            <w:pPr>
              <w:ind w:left="113" w:right="113"/>
              <w:rPr>
                <w:sz w:val="22"/>
                <w:szCs w:val="22"/>
              </w:rPr>
            </w:pPr>
            <w:r w:rsidRPr="00B936C9">
              <w:rPr>
                <w:sz w:val="22"/>
                <w:szCs w:val="22"/>
              </w:rPr>
              <w:t>5–12 klasių užpildomumo įvertinimas pagal MK metodiką***</w:t>
            </w:r>
          </w:p>
        </w:tc>
        <w:tc>
          <w:tcPr>
            <w:tcW w:w="876" w:type="dxa"/>
            <w:textDirection w:val="btLr"/>
            <w:vAlign w:val="center"/>
          </w:tcPr>
          <w:p w:rsidR="009E7A7E" w:rsidRPr="00B936C9" w:rsidRDefault="009E7A7E" w:rsidP="005E64DF">
            <w:pPr>
              <w:ind w:left="113" w:right="113"/>
              <w:rPr>
                <w:sz w:val="22"/>
                <w:szCs w:val="22"/>
              </w:rPr>
            </w:pPr>
            <w:r w:rsidRPr="00B936C9">
              <w:rPr>
                <w:sz w:val="22"/>
                <w:szCs w:val="22"/>
              </w:rPr>
              <w:t>Ugdymo plotas (klasės, kabinetai), kv. m.</w:t>
            </w:r>
          </w:p>
        </w:tc>
        <w:tc>
          <w:tcPr>
            <w:tcW w:w="695" w:type="dxa"/>
            <w:textDirection w:val="btLr"/>
            <w:vAlign w:val="center"/>
          </w:tcPr>
          <w:p w:rsidR="009E7A7E" w:rsidRPr="00B936C9" w:rsidRDefault="009E7A7E" w:rsidP="005E64DF">
            <w:pPr>
              <w:ind w:left="113" w:right="113"/>
              <w:rPr>
                <w:sz w:val="22"/>
                <w:szCs w:val="22"/>
              </w:rPr>
            </w:pPr>
            <w:r w:rsidRPr="00B936C9">
              <w:rPr>
                <w:sz w:val="22"/>
                <w:szCs w:val="22"/>
              </w:rPr>
              <w:t>1 mokiniui tenkantis ugdymo plotas, kv. m.</w:t>
            </w:r>
          </w:p>
        </w:tc>
        <w:tc>
          <w:tcPr>
            <w:tcW w:w="752" w:type="dxa"/>
            <w:textDirection w:val="btLr"/>
            <w:vAlign w:val="center"/>
          </w:tcPr>
          <w:p w:rsidR="009E7A7E" w:rsidRPr="00B936C9" w:rsidRDefault="009E7A7E" w:rsidP="005E64DF">
            <w:pPr>
              <w:ind w:left="113" w:right="113"/>
              <w:rPr>
                <w:sz w:val="22"/>
                <w:szCs w:val="22"/>
              </w:rPr>
            </w:pPr>
            <w:r w:rsidRPr="00B936C9">
              <w:rPr>
                <w:sz w:val="22"/>
                <w:szCs w:val="22"/>
              </w:rPr>
              <w:t>5–12 klasių užpildomumo įvertinimas pagal ugdymo plotą****</w:t>
            </w:r>
          </w:p>
        </w:tc>
        <w:tc>
          <w:tcPr>
            <w:tcW w:w="653" w:type="dxa"/>
            <w:textDirection w:val="btLr"/>
          </w:tcPr>
          <w:p w:rsidR="009E7A7E" w:rsidRPr="00B936C9" w:rsidRDefault="009E7A7E" w:rsidP="005E64DF">
            <w:pPr>
              <w:ind w:left="113" w:right="113"/>
              <w:rPr>
                <w:sz w:val="22"/>
                <w:szCs w:val="22"/>
              </w:rPr>
            </w:pPr>
            <w:r w:rsidRPr="00B936C9">
              <w:rPr>
                <w:sz w:val="22"/>
                <w:szCs w:val="22"/>
              </w:rPr>
              <w:t>Iš viso įvertinimų pagal P ir K</w:t>
            </w:r>
          </w:p>
        </w:tc>
      </w:tr>
      <w:tr w:rsidR="009E7A7E" w:rsidRPr="00B936C9" w:rsidTr="00602338">
        <w:trPr>
          <w:trHeight w:val="124"/>
        </w:trPr>
        <w:tc>
          <w:tcPr>
            <w:tcW w:w="9781" w:type="dxa"/>
            <w:gridSpan w:val="11"/>
          </w:tcPr>
          <w:p w:rsidR="009E7A7E" w:rsidRPr="00B936C9" w:rsidRDefault="009E7A7E" w:rsidP="005E64DF">
            <w:pPr>
              <w:jc w:val="center"/>
              <w:rPr>
                <w:b/>
                <w:sz w:val="22"/>
                <w:szCs w:val="22"/>
              </w:rPr>
            </w:pPr>
            <w:r w:rsidRPr="00B936C9">
              <w:rPr>
                <w:b/>
                <w:sz w:val="22"/>
                <w:szCs w:val="22"/>
              </w:rPr>
              <w:t>Gimnazijos</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„Aitvaro“ </w:t>
            </w:r>
          </w:p>
        </w:tc>
        <w:tc>
          <w:tcPr>
            <w:tcW w:w="866" w:type="dxa"/>
          </w:tcPr>
          <w:p w:rsidR="009E7A7E" w:rsidRPr="00B936C9" w:rsidRDefault="009E7A7E" w:rsidP="005E64DF">
            <w:pPr>
              <w:jc w:val="center"/>
              <w:rPr>
                <w:color w:val="000000"/>
                <w:sz w:val="22"/>
                <w:szCs w:val="22"/>
              </w:rPr>
            </w:pPr>
            <w:r w:rsidRPr="00B936C9">
              <w:rPr>
                <w:color w:val="000000"/>
                <w:sz w:val="22"/>
                <w:szCs w:val="22"/>
              </w:rPr>
              <w:t>343</w:t>
            </w:r>
          </w:p>
        </w:tc>
        <w:tc>
          <w:tcPr>
            <w:tcW w:w="866" w:type="dxa"/>
          </w:tcPr>
          <w:p w:rsidR="009E7A7E" w:rsidRPr="00B936C9" w:rsidRDefault="009E7A7E" w:rsidP="005E64DF">
            <w:pPr>
              <w:jc w:val="center"/>
              <w:rPr>
                <w:color w:val="000000"/>
                <w:sz w:val="22"/>
                <w:szCs w:val="22"/>
              </w:rPr>
            </w:pPr>
            <w:r w:rsidRPr="00B936C9">
              <w:rPr>
                <w:color w:val="000000"/>
                <w:sz w:val="22"/>
                <w:szCs w:val="22"/>
              </w:rPr>
              <w:t>420</w:t>
            </w:r>
          </w:p>
        </w:tc>
        <w:tc>
          <w:tcPr>
            <w:tcW w:w="945" w:type="dxa"/>
          </w:tcPr>
          <w:p w:rsidR="009E7A7E" w:rsidRPr="00B936C9" w:rsidRDefault="009E7A7E" w:rsidP="005E64DF">
            <w:pPr>
              <w:jc w:val="center"/>
              <w:rPr>
                <w:color w:val="000000"/>
                <w:sz w:val="22"/>
                <w:szCs w:val="22"/>
              </w:rPr>
            </w:pPr>
            <w:r w:rsidRPr="00B936C9">
              <w:rPr>
                <w:color w:val="000000"/>
                <w:sz w:val="22"/>
                <w:szCs w:val="22"/>
              </w:rPr>
              <w:t xml:space="preserve">-77 / </w:t>
            </w:r>
          </w:p>
          <w:p w:rsidR="009E7A7E" w:rsidRPr="00B936C9" w:rsidRDefault="009E7A7E" w:rsidP="005E64DF">
            <w:pPr>
              <w:jc w:val="center"/>
              <w:rPr>
                <w:color w:val="000000"/>
                <w:sz w:val="22"/>
                <w:szCs w:val="22"/>
              </w:rPr>
            </w:pPr>
            <w:r w:rsidRPr="00B936C9">
              <w:rPr>
                <w:color w:val="000000"/>
                <w:sz w:val="22"/>
                <w:szCs w:val="22"/>
              </w:rPr>
              <w:t xml:space="preserve">-18,3 </w:t>
            </w: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24,5</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993,0</w:t>
            </w:r>
          </w:p>
        </w:tc>
        <w:tc>
          <w:tcPr>
            <w:tcW w:w="695" w:type="dxa"/>
          </w:tcPr>
          <w:p w:rsidR="009E7A7E" w:rsidRPr="00B936C9" w:rsidRDefault="009E7A7E" w:rsidP="005E64DF">
            <w:pPr>
              <w:jc w:val="center"/>
              <w:rPr>
                <w:color w:val="000000"/>
                <w:sz w:val="22"/>
                <w:szCs w:val="22"/>
              </w:rPr>
            </w:pPr>
            <w:r w:rsidRPr="00B936C9">
              <w:rPr>
                <w:color w:val="000000"/>
                <w:sz w:val="22"/>
                <w:szCs w:val="22"/>
              </w:rPr>
              <w:t>2,9</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„Aukuro“ </w:t>
            </w:r>
          </w:p>
        </w:tc>
        <w:tc>
          <w:tcPr>
            <w:tcW w:w="866" w:type="dxa"/>
          </w:tcPr>
          <w:p w:rsidR="009E7A7E" w:rsidRPr="00B936C9" w:rsidRDefault="009E7A7E" w:rsidP="005E64DF">
            <w:pPr>
              <w:jc w:val="center"/>
              <w:rPr>
                <w:color w:val="000000"/>
                <w:sz w:val="22"/>
                <w:szCs w:val="22"/>
              </w:rPr>
            </w:pPr>
            <w:r w:rsidRPr="00B936C9">
              <w:rPr>
                <w:color w:val="000000"/>
                <w:sz w:val="22"/>
                <w:szCs w:val="22"/>
              </w:rPr>
              <w:t>606</w:t>
            </w:r>
          </w:p>
        </w:tc>
        <w:tc>
          <w:tcPr>
            <w:tcW w:w="866" w:type="dxa"/>
          </w:tcPr>
          <w:p w:rsidR="009E7A7E" w:rsidRPr="00B936C9" w:rsidRDefault="009E7A7E" w:rsidP="005E64DF">
            <w:pPr>
              <w:jc w:val="center"/>
              <w:rPr>
                <w:color w:val="000000"/>
                <w:sz w:val="22"/>
                <w:szCs w:val="22"/>
              </w:rPr>
            </w:pPr>
            <w:r w:rsidRPr="00B936C9">
              <w:rPr>
                <w:color w:val="000000"/>
                <w:sz w:val="22"/>
                <w:szCs w:val="22"/>
              </w:rPr>
              <w:t>630</w:t>
            </w:r>
          </w:p>
        </w:tc>
        <w:tc>
          <w:tcPr>
            <w:tcW w:w="945" w:type="dxa"/>
          </w:tcPr>
          <w:p w:rsidR="009E7A7E" w:rsidRPr="00B936C9" w:rsidRDefault="009E7A7E" w:rsidP="005E64DF">
            <w:pPr>
              <w:jc w:val="center"/>
              <w:rPr>
                <w:color w:val="000000"/>
                <w:sz w:val="22"/>
                <w:szCs w:val="22"/>
              </w:rPr>
            </w:pPr>
            <w:r w:rsidRPr="00B936C9">
              <w:rPr>
                <w:color w:val="000000"/>
                <w:sz w:val="22"/>
                <w:szCs w:val="22"/>
              </w:rPr>
              <w:t>-24 /</w:t>
            </w:r>
          </w:p>
          <w:p w:rsidR="009E7A7E" w:rsidRPr="00B936C9" w:rsidRDefault="009E7A7E" w:rsidP="005E64DF">
            <w:pPr>
              <w:jc w:val="center"/>
              <w:rPr>
                <w:color w:val="000000"/>
                <w:sz w:val="22"/>
                <w:szCs w:val="22"/>
              </w:rPr>
            </w:pPr>
            <w:r w:rsidRPr="00B936C9">
              <w:rPr>
                <w:color w:val="000000"/>
                <w:sz w:val="22"/>
                <w:szCs w:val="22"/>
              </w:rPr>
              <w:t>-3,8</w:t>
            </w: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28,9</w:t>
            </w:r>
          </w:p>
        </w:tc>
        <w:tc>
          <w:tcPr>
            <w:tcW w:w="788" w:type="dxa"/>
          </w:tcPr>
          <w:p w:rsidR="009E7A7E" w:rsidRPr="00B936C9" w:rsidRDefault="009E7A7E" w:rsidP="005E64DF">
            <w:pPr>
              <w:jc w:val="center"/>
              <w:rPr>
                <w:b/>
                <w:color w:val="000000"/>
                <w:sz w:val="22"/>
                <w:szCs w:val="22"/>
              </w:rPr>
            </w:pPr>
          </w:p>
        </w:tc>
        <w:tc>
          <w:tcPr>
            <w:tcW w:w="876" w:type="dxa"/>
          </w:tcPr>
          <w:p w:rsidR="009E7A7E" w:rsidRPr="00B936C9" w:rsidRDefault="009E7A7E" w:rsidP="005E64DF">
            <w:pPr>
              <w:jc w:val="center"/>
              <w:rPr>
                <w:color w:val="000000"/>
                <w:sz w:val="22"/>
                <w:szCs w:val="22"/>
              </w:rPr>
            </w:pPr>
            <w:r w:rsidRPr="00B936C9">
              <w:rPr>
                <w:color w:val="000000"/>
                <w:sz w:val="22"/>
                <w:szCs w:val="22"/>
              </w:rPr>
              <w:t>1841,5</w:t>
            </w:r>
          </w:p>
        </w:tc>
        <w:tc>
          <w:tcPr>
            <w:tcW w:w="695" w:type="dxa"/>
          </w:tcPr>
          <w:p w:rsidR="009E7A7E" w:rsidRPr="00B936C9" w:rsidRDefault="009E7A7E" w:rsidP="005E64DF">
            <w:pPr>
              <w:jc w:val="center"/>
              <w:rPr>
                <w:color w:val="000000"/>
                <w:sz w:val="22"/>
                <w:szCs w:val="22"/>
              </w:rPr>
            </w:pPr>
            <w:r w:rsidRPr="00B936C9">
              <w:rPr>
                <w:color w:val="000000"/>
                <w:sz w:val="22"/>
                <w:szCs w:val="22"/>
              </w:rPr>
              <w:t>3,0</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„Ąžuolyno“ </w:t>
            </w:r>
          </w:p>
        </w:tc>
        <w:tc>
          <w:tcPr>
            <w:tcW w:w="866" w:type="dxa"/>
          </w:tcPr>
          <w:p w:rsidR="009E7A7E" w:rsidRPr="00B936C9" w:rsidRDefault="009E7A7E" w:rsidP="005E64DF">
            <w:pPr>
              <w:jc w:val="center"/>
              <w:rPr>
                <w:color w:val="000000"/>
                <w:sz w:val="22"/>
                <w:szCs w:val="22"/>
              </w:rPr>
            </w:pPr>
            <w:r w:rsidRPr="00B936C9">
              <w:rPr>
                <w:color w:val="000000"/>
                <w:sz w:val="22"/>
                <w:szCs w:val="22"/>
              </w:rPr>
              <w:t>717</w:t>
            </w:r>
          </w:p>
        </w:tc>
        <w:tc>
          <w:tcPr>
            <w:tcW w:w="866" w:type="dxa"/>
          </w:tcPr>
          <w:p w:rsidR="009E7A7E" w:rsidRPr="00B936C9" w:rsidRDefault="009E7A7E" w:rsidP="005E64DF">
            <w:pPr>
              <w:jc w:val="center"/>
              <w:rPr>
                <w:color w:val="000000"/>
                <w:sz w:val="22"/>
                <w:szCs w:val="22"/>
              </w:rPr>
            </w:pPr>
            <w:r w:rsidRPr="00B936C9">
              <w:rPr>
                <w:color w:val="000000"/>
                <w:sz w:val="22"/>
                <w:szCs w:val="22"/>
              </w:rPr>
              <w:t>600</w:t>
            </w:r>
          </w:p>
        </w:tc>
        <w:tc>
          <w:tcPr>
            <w:tcW w:w="945" w:type="dxa"/>
          </w:tcPr>
          <w:p w:rsidR="009E7A7E" w:rsidRPr="00B936C9" w:rsidRDefault="009E7A7E" w:rsidP="005E64DF">
            <w:pPr>
              <w:jc w:val="center"/>
              <w:rPr>
                <w:color w:val="000000"/>
                <w:sz w:val="22"/>
                <w:szCs w:val="22"/>
              </w:rPr>
            </w:pPr>
            <w:r w:rsidRPr="00B936C9">
              <w:rPr>
                <w:color w:val="000000"/>
                <w:sz w:val="22"/>
                <w:szCs w:val="22"/>
              </w:rPr>
              <w:t>+117 /</w:t>
            </w:r>
          </w:p>
          <w:p w:rsidR="009E7A7E" w:rsidRPr="00B936C9" w:rsidRDefault="009E7A7E" w:rsidP="005E64DF">
            <w:pPr>
              <w:jc w:val="center"/>
              <w:rPr>
                <w:color w:val="000000"/>
                <w:sz w:val="22"/>
                <w:szCs w:val="22"/>
              </w:rPr>
            </w:pPr>
            <w:r w:rsidRPr="00B936C9">
              <w:rPr>
                <w:color w:val="000000"/>
                <w:sz w:val="22"/>
                <w:szCs w:val="22"/>
              </w:rPr>
              <w:t>+16,3</w:t>
            </w:r>
          </w:p>
        </w:tc>
        <w:tc>
          <w:tcPr>
            <w:tcW w:w="602" w:type="dxa"/>
          </w:tcPr>
          <w:p w:rsidR="009E7A7E" w:rsidRPr="00B936C9" w:rsidRDefault="009E7A7E" w:rsidP="005E64DF">
            <w:pPr>
              <w:jc w:val="center"/>
              <w:rPr>
                <w:b/>
                <w:color w:val="000000"/>
                <w:sz w:val="22"/>
                <w:szCs w:val="22"/>
              </w:rPr>
            </w:pPr>
            <w:r w:rsidRPr="00B936C9">
              <w:rPr>
                <w:b/>
                <w:color w:val="000000"/>
                <w:sz w:val="22"/>
                <w:szCs w:val="22"/>
              </w:rPr>
              <w:t>P</w:t>
            </w:r>
          </w:p>
        </w:tc>
        <w:tc>
          <w:tcPr>
            <w:tcW w:w="772" w:type="dxa"/>
          </w:tcPr>
          <w:p w:rsidR="009E7A7E" w:rsidRPr="00B936C9" w:rsidRDefault="009E7A7E" w:rsidP="005E64DF">
            <w:pPr>
              <w:jc w:val="center"/>
              <w:rPr>
                <w:color w:val="000000"/>
                <w:sz w:val="22"/>
                <w:szCs w:val="22"/>
              </w:rPr>
            </w:pPr>
            <w:r w:rsidRPr="00B936C9">
              <w:rPr>
                <w:color w:val="000000"/>
                <w:sz w:val="22"/>
                <w:szCs w:val="22"/>
              </w:rPr>
              <w:t>28,7</w:t>
            </w:r>
          </w:p>
        </w:tc>
        <w:tc>
          <w:tcPr>
            <w:tcW w:w="788" w:type="dxa"/>
          </w:tcPr>
          <w:p w:rsidR="009E7A7E" w:rsidRPr="00B936C9" w:rsidRDefault="009E7A7E" w:rsidP="005E64DF">
            <w:pPr>
              <w:jc w:val="center"/>
              <w:rPr>
                <w:b/>
                <w:color w:val="000000"/>
                <w:sz w:val="22"/>
                <w:szCs w:val="22"/>
              </w:rPr>
            </w:pPr>
          </w:p>
        </w:tc>
        <w:tc>
          <w:tcPr>
            <w:tcW w:w="876" w:type="dxa"/>
          </w:tcPr>
          <w:p w:rsidR="009E7A7E" w:rsidRPr="00B936C9" w:rsidRDefault="009E7A7E" w:rsidP="005E64DF">
            <w:pPr>
              <w:jc w:val="center"/>
              <w:rPr>
                <w:color w:val="000000"/>
                <w:sz w:val="22"/>
                <w:szCs w:val="22"/>
              </w:rPr>
            </w:pPr>
            <w:r w:rsidRPr="00B936C9">
              <w:rPr>
                <w:color w:val="000000"/>
                <w:sz w:val="22"/>
                <w:szCs w:val="22"/>
              </w:rPr>
              <w:t>1625,4</w:t>
            </w:r>
          </w:p>
        </w:tc>
        <w:tc>
          <w:tcPr>
            <w:tcW w:w="695" w:type="dxa"/>
          </w:tcPr>
          <w:p w:rsidR="009E7A7E" w:rsidRPr="00B936C9" w:rsidRDefault="009E7A7E" w:rsidP="005E64DF">
            <w:pPr>
              <w:jc w:val="center"/>
              <w:rPr>
                <w:color w:val="000000"/>
                <w:sz w:val="22"/>
                <w:szCs w:val="22"/>
              </w:rPr>
            </w:pPr>
            <w:r w:rsidRPr="00B936C9">
              <w:rPr>
                <w:color w:val="000000"/>
                <w:sz w:val="22"/>
                <w:szCs w:val="22"/>
              </w:rPr>
              <w:t>2,3</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Baltijos </w:t>
            </w:r>
          </w:p>
        </w:tc>
        <w:tc>
          <w:tcPr>
            <w:tcW w:w="866" w:type="dxa"/>
          </w:tcPr>
          <w:p w:rsidR="009E7A7E" w:rsidRPr="00B936C9" w:rsidRDefault="009E7A7E" w:rsidP="005E64DF">
            <w:pPr>
              <w:jc w:val="center"/>
              <w:rPr>
                <w:color w:val="000000"/>
                <w:sz w:val="22"/>
                <w:szCs w:val="22"/>
              </w:rPr>
            </w:pPr>
            <w:r w:rsidRPr="00B936C9">
              <w:rPr>
                <w:color w:val="000000"/>
                <w:sz w:val="22"/>
                <w:szCs w:val="22"/>
              </w:rPr>
              <w:t>393</w:t>
            </w:r>
          </w:p>
        </w:tc>
        <w:tc>
          <w:tcPr>
            <w:tcW w:w="866" w:type="dxa"/>
          </w:tcPr>
          <w:p w:rsidR="009E7A7E" w:rsidRPr="00B936C9" w:rsidRDefault="009E7A7E" w:rsidP="005E64DF">
            <w:pPr>
              <w:jc w:val="center"/>
              <w:rPr>
                <w:color w:val="000000"/>
                <w:sz w:val="22"/>
                <w:szCs w:val="22"/>
              </w:rPr>
            </w:pPr>
            <w:r w:rsidRPr="00B936C9">
              <w:rPr>
                <w:color w:val="000000"/>
                <w:sz w:val="22"/>
                <w:szCs w:val="22"/>
              </w:rPr>
              <w:t>600</w:t>
            </w:r>
          </w:p>
        </w:tc>
        <w:tc>
          <w:tcPr>
            <w:tcW w:w="945" w:type="dxa"/>
          </w:tcPr>
          <w:p w:rsidR="009E7A7E" w:rsidRPr="00B936C9" w:rsidRDefault="009E7A7E" w:rsidP="005E64DF">
            <w:pPr>
              <w:jc w:val="center"/>
              <w:rPr>
                <w:color w:val="000000"/>
                <w:sz w:val="22"/>
                <w:szCs w:val="22"/>
              </w:rPr>
            </w:pPr>
            <w:r w:rsidRPr="00B936C9">
              <w:rPr>
                <w:color w:val="000000"/>
                <w:sz w:val="22"/>
                <w:szCs w:val="22"/>
              </w:rPr>
              <w:t>-207 /</w:t>
            </w:r>
          </w:p>
          <w:p w:rsidR="009E7A7E" w:rsidRPr="00B936C9" w:rsidRDefault="009E7A7E" w:rsidP="005E64DF">
            <w:pPr>
              <w:jc w:val="center"/>
              <w:rPr>
                <w:color w:val="000000"/>
                <w:sz w:val="22"/>
                <w:szCs w:val="22"/>
              </w:rPr>
            </w:pPr>
            <w:r w:rsidRPr="00B936C9">
              <w:rPr>
                <w:color w:val="000000"/>
                <w:sz w:val="22"/>
                <w:szCs w:val="22"/>
              </w:rPr>
              <w:t>- 52,7</w:t>
            </w:r>
          </w:p>
        </w:tc>
        <w:tc>
          <w:tcPr>
            <w:tcW w:w="602" w:type="dxa"/>
          </w:tcPr>
          <w:p w:rsidR="009E7A7E" w:rsidRPr="00B936C9" w:rsidRDefault="009E7A7E" w:rsidP="005E64DF">
            <w:pPr>
              <w:jc w:val="center"/>
              <w:rPr>
                <w:b/>
                <w:color w:val="000000"/>
                <w:sz w:val="22"/>
                <w:szCs w:val="22"/>
              </w:rPr>
            </w:pPr>
            <w:r w:rsidRPr="00B936C9">
              <w:rPr>
                <w:b/>
                <w:color w:val="000000"/>
                <w:sz w:val="22"/>
                <w:szCs w:val="22"/>
              </w:rPr>
              <w:t>P</w:t>
            </w:r>
          </w:p>
        </w:tc>
        <w:tc>
          <w:tcPr>
            <w:tcW w:w="772" w:type="dxa"/>
          </w:tcPr>
          <w:p w:rsidR="009E7A7E" w:rsidRPr="00B936C9" w:rsidRDefault="009E7A7E" w:rsidP="005E64DF">
            <w:pPr>
              <w:jc w:val="center"/>
              <w:rPr>
                <w:color w:val="000000"/>
                <w:sz w:val="22"/>
                <w:szCs w:val="22"/>
              </w:rPr>
            </w:pPr>
            <w:r w:rsidRPr="00B936C9">
              <w:rPr>
                <w:color w:val="000000"/>
                <w:sz w:val="22"/>
                <w:szCs w:val="22"/>
              </w:rPr>
              <w:t>26,2</w:t>
            </w:r>
          </w:p>
        </w:tc>
        <w:tc>
          <w:tcPr>
            <w:tcW w:w="788" w:type="dxa"/>
          </w:tcPr>
          <w:p w:rsidR="009E7A7E" w:rsidRPr="00B936C9" w:rsidRDefault="009E7A7E" w:rsidP="005E64DF">
            <w:pPr>
              <w:jc w:val="center"/>
              <w:rPr>
                <w:b/>
                <w:color w:val="000000"/>
                <w:sz w:val="22"/>
                <w:szCs w:val="22"/>
              </w:rPr>
            </w:pPr>
          </w:p>
        </w:tc>
        <w:tc>
          <w:tcPr>
            <w:tcW w:w="876" w:type="dxa"/>
          </w:tcPr>
          <w:p w:rsidR="009E7A7E" w:rsidRPr="00B936C9" w:rsidRDefault="009E7A7E" w:rsidP="005E64DF">
            <w:pPr>
              <w:jc w:val="center"/>
              <w:rPr>
                <w:color w:val="000000"/>
                <w:sz w:val="22"/>
                <w:szCs w:val="22"/>
              </w:rPr>
            </w:pPr>
            <w:r w:rsidRPr="00B936C9">
              <w:rPr>
                <w:color w:val="000000"/>
                <w:sz w:val="22"/>
                <w:szCs w:val="22"/>
              </w:rPr>
              <w:t>1301,7</w:t>
            </w:r>
          </w:p>
        </w:tc>
        <w:tc>
          <w:tcPr>
            <w:tcW w:w="695" w:type="dxa"/>
          </w:tcPr>
          <w:p w:rsidR="009E7A7E" w:rsidRPr="00B936C9" w:rsidRDefault="009E7A7E" w:rsidP="005E64DF">
            <w:pPr>
              <w:jc w:val="center"/>
              <w:rPr>
                <w:color w:val="000000"/>
                <w:sz w:val="22"/>
                <w:szCs w:val="22"/>
              </w:rPr>
            </w:pPr>
            <w:r w:rsidRPr="00B936C9">
              <w:rPr>
                <w:color w:val="000000"/>
                <w:sz w:val="22"/>
                <w:szCs w:val="22"/>
              </w:rPr>
              <w:t>3,3</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Vytauto Didžiojo </w:t>
            </w:r>
          </w:p>
        </w:tc>
        <w:tc>
          <w:tcPr>
            <w:tcW w:w="866" w:type="dxa"/>
          </w:tcPr>
          <w:p w:rsidR="009E7A7E" w:rsidRPr="00B936C9" w:rsidRDefault="009E7A7E" w:rsidP="005E64DF">
            <w:pPr>
              <w:jc w:val="center"/>
              <w:rPr>
                <w:color w:val="000000"/>
                <w:sz w:val="22"/>
                <w:szCs w:val="22"/>
              </w:rPr>
            </w:pPr>
            <w:r w:rsidRPr="00B936C9">
              <w:rPr>
                <w:color w:val="000000"/>
                <w:sz w:val="22"/>
                <w:szCs w:val="22"/>
              </w:rPr>
              <w:t>761</w:t>
            </w:r>
          </w:p>
        </w:tc>
        <w:tc>
          <w:tcPr>
            <w:tcW w:w="866" w:type="dxa"/>
          </w:tcPr>
          <w:p w:rsidR="009E7A7E" w:rsidRPr="00B936C9" w:rsidRDefault="009E7A7E" w:rsidP="005E64DF">
            <w:pPr>
              <w:jc w:val="center"/>
              <w:rPr>
                <w:color w:val="000000"/>
                <w:sz w:val="22"/>
                <w:szCs w:val="22"/>
              </w:rPr>
            </w:pPr>
            <w:r w:rsidRPr="00B936C9">
              <w:rPr>
                <w:color w:val="000000"/>
                <w:sz w:val="22"/>
                <w:szCs w:val="22"/>
              </w:rPr>
              <w:t>810</w:t>
            </w:r>
          </w:p>
        </w:tc>
        <w:tc>
          <w:tcPr>
            <w:tcW w:w="945" w:type="dxa"/>
          </w:tcPr>
          <w:p w:rsidR="009E7A7E" w:rsidRPr="00B936C9" w:rsidRDefault="009E7A7E" w:rsidP="005E64DF">
            <w:pPr>
              <w:jc w:val="center"/>
              <w:rPr>
                <w:color w:val="000000"/>
                <w:sz w:val="22"/>
                <w:szCs w:val="22"/>
              </w:rPr>
            </w:pPr>
            <w:r w:rsidRPr="00B936C9">
              <w:rPr>
                <w:color w:val="000000"/>
                <w:sz w:val="22"/>
                <w:szCs w:val="22"/>
              </w:rPr>
              <w:t>-49 /</w:t>
            </w:r>
          </w:p>
          <w:p w:rsidR="009E7A7E" w:rsidRPr="00B936C9" w:rsidRDefault="009E7A7E" w:rsidP="005E64DF">
            <w:pPr>
              <w:jc w:val="center"/>
              <w:rPr>
                <w:color w:val="000000"/>
                <w:sz w:val="22"/>
                <w:szCs w:val="22"/>
              </w:rPr>
            </w:pPr>
            <w:r w:rsidRPr="00B936C9">
              <w:rPr>
                <w:color w:val="000000"/>
                <w:sz w:val="22"/>
                <w:szCs w:val="22"/>
              </w:rPr>
              <w:t>-6,1</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28,2</w:t>
            </w:r>
          </w:p>
        </w:tc>
        <w:tc>
          <w:tcPr>
            <w:tcW w:w="788" w:type="dxa"/>
          </w:tcPr>
          <w:p w:rsidR="009E7A7E" w:rsidRPr="00B936C9" w:rsidRDefault="009E7A7E" w:rsidP="005E64DF">
            <w:pPr>
              <w:jc w:val="center"/>
              <w:rPr>
                <w:b/>
                <w:color w:val="000000"/>
                <w:sz w:val="22"/>
                <w:szCs w:val="22"/>
              </w:rPr>
            </w:pPr>
          </w:p>
        </w:tc>
        <w:tc>
          <w:tcPr>
            <w:tcW w:w="876" w:type="dxa"/>
          </w:tcPr>
          <w:p w:rsidR="009E7A7E" w:rsidRPr="00B936C9" w:rsidRDefault="009E7A7E" w:rsidP="005E64DF">
            <w:pPr>
              <w:jc w:val="center"/>
              <w:rPr>
                <w:color w:val="000000"/>
                <w:sz w:val="22"/>
                <w:szCs w:val="22"/>
              </w:rPr>
            </w:pPr>
            <w:r w:rsidRPr="00B936C9">
              <w:rPr>
                <w:color w:val="000000"/>
                <w:sz w:val="22"/>
                <w:szCs w:val="22"/>
              </w:rPr>
              <w:t>2060,4</w:t>
            </w:r>
          </w:p>
        </w:tc>
        <w:tc>
          <w:tcPr>
            <w:tcW w:w="695" w:type="dxa"/>
          </w:tcPr>
          <w:p w:rsidR="009E7A7E" w:rsidRPr="00B936C9" w:rsidRDefault="009E7A7E" w:rsidP="005E64DF">
            <w:pPr>
              <w:jc w:val="center"/>
              <w:rPr>
                <w:color w:val="000000"/>
                <w:sz w:val="22"/>
                <w:szCs w:val="22"/>
              </w:rPr>
            </w:pPr>
            <w:r w:rsidRPr="00B936C9">
              <w:rPr>
                <w:color w:val="000000"/>
                <w:sz w:val="22"/>
                <w:szCs w:val="22"/>
              </w:rPr>
              <w:t>2,7</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„Varpo“ </w:t>
            </w:r>
          </w:p>
        </w:tc>
        <w:tc>
          <w:tcPr>
            <w:tcW w:w="866" w:type="dxa"/>
          </w:tcPr>
          <w:p w:rsidR="009E7A7E" w:rsidRPr="00B936C9" w:rsidRDefault="009E7A7E" w:rsidP="005E64DF">
            <w:pPr>
              <w:jc w:val="center"/>
              <w:rPr>
                <w:color w:val="000000"/>
                <w:sz w:val="22"/>
                <w:szCs w:val="22"/>
              </w:rPr>
            </w:pPr>
            <w:r w:rsidRPr="00B936C9">
              <w:rPr>
                <w:color w:val="000000"/>
                <w:sz w:val="22"/>
                <w:szCs w:val="22"/>
              </w:rPr>
              <w:t>504</w:t>
            </w:r>
          </w:p>
        </w:tc>
        <w:tc>
          <w:tcPr>
            <w:tcW w:w="866" w:type="dxa"/>
          </w:tcPr>
          <w:p w:rsidR="009E7A7E" w:rsidRPr="00B936C9" w:rsidRDefault="009E7A7E" w:rsidP="005E64DF">
            <w:pPr>
              <w:jc w:val="center"/>
              <w:rPr>
                <w:color w:val="000000"/>
                <w:sz w:val="22"/>
                <w:szCs w:val="22"/>
              </w:rPr>
            </w:pPr>
            <w:r w:rsidRPr="00B936C9">
              <w:rPr>
                <w:color w:val="000000"/>
                <w:sz w:val="22"/>
                <w:szCs w:val="22"/>
              </w:rPr>
              <w:t>810</w:t>
            </w:r>
          </w:p>
        </w:tc>
        <w:tc>
          <w:tcPr>
            <w:tcW w:w="945" w:type="dxa"/>
          </w:tcPr>
          <w:p w:rsidR="009E7A7E" w:rsidRPr="00B936C9" w:rsidRDefault="009E7A7E" w:rsidP="005E64DF">
            <w:pPr>
              <w:jc w:val="center"/>
              <w:rPr>
                <w:color w:val="000000"/>
                <w:sz w:val="22"/>
                <w:szCs w:val="22"/>
              </w:rPr>
            </w:pPr>
            <w:r w:rsidRPr="00B936C9">
              <w:rPr>
                <w:color w:val="000000"/>
                <w:sz w:val="22"/>
                <w:szCs w:val="22"/>
              </w:rPr>
              <w:t>-306 /</w:t>
            </w:r>
          </w:p>
          <w:p w:rsidR="009E7A7E" w:rsidRPr="00B936C9" w:rsidRDefault="009E7A7E" w:rsidP="005E64DF">
            <w:pPr>
              <w:jc w:val="center"/>
              <w:rPr>
                <w:color w:val="000000"/>
                <w:sz w:val="22"/>
                <w:szCs w:val="22"/>
              </w:rPr>
            </w:pPr>
            <w:r w:rsidRPr="00B936C9">
              <w:rPr>
                <w:color w:val="000000"/>
                <w:sz w:val="22"/>
                <w:szCs w:val="22"/>
              </w:rPr>
              <w:t>-37,8</w:t>
            </w:r>
          </w:p>
        </w:tc>
        <w:tc>
          <w:tcPr>
            <w:tcW w:w="602" w:type="dxa"/>
          </w:tcPr>
          <w:p w:rsidR="009E7A7E" w:rsidRPr="00B936C9" w:rsidRDefault="009E7A7E" w:rsidP="005E64DF">
            <w:pPr>
              <w:jc w:val="center"/>
              <w:rPr>
                <w:b/>
                <w:color w:val="000000"/>
                <w:sz w:val="22"/>
                <w:szCs w:val="22"/>
              </w:rPr>
            </w:pPr>
            <w:r w:rsidRPr="00B936C9">
              <w:rPr>
                <w:b/>
                <w:color w:val="000000"/>
                <w:sz w:val="22"/>
                <w:szCs w:val="22"/>
              </w:rPr>
              <w:t>P</w:t>
            </w:r>
          </w:p>
        </w:tc>
        <w:tc>
          <w:tcPr>
            <w:tcW w:w="772" w:type="dxa"/>
          </w:tcPr>
          <w:p w:rsidR="009E7A7E" w:rsidRPr="00B936C9" w:rsidRDefault="009E7A7E" w:rsidP="005E64DF">
            <w:pPr>
              <w:jc w:val="center"/>
              <w:rPr>
                <w:color w:val="000000"/>
                <w:sz w:val="22"/>
                <w:szCs w:val="22"/>
              </w:rPr>
            </w:pPr>
            <w:r w:rsidRPr="00B936C9">
              <w:rPr>
                <w:color w:val="000000"/>
                <w:sz w:val="22"/>
                <w:szCs w:val="22"/>
              </w:rPr>
              <w:t>28,0</w:t>
            </w:r>
          </w:p>
        </w:tc>
        <w:tc>
          <w:tcPr>
            <w:tcW w:w="788" w:type="dxa"/>
          </w:tcPr>
          <w:p w:rsidR="009E7A7E" w:rsidRPr="00B936C9" w:rsidRDefault="009E7A7E" w:rsidP="005E64DF">
            <w:pPr>
              <w:jc w:val="center"/>
              <w:rPr>
                <w:b/>
                <w:color w:val="000000"/>
                <w:sz w:val="22"/>
                <w:szCs w:val="22"/>
              </w:rPr>
            </w:pPr>
          </w:p>
        </w:tc>
        <w:tc>
          <w:tcPr>
            <w:tcW w:w="876" w:type="dxa"/>
          </w:tcPr>
          <w:p w:rsidR="009E7A7E" w:rsidRPr="00B936C9" w:rsidRDefault="009E7A7E" w:rsidP="005E64DF">
            <w:pPr>
              <w:jc w:val="center"/>
              <w:rPr>
                <w:color w:val="000000"/>
                <w:sz w:val="22"/>
                <w:szCs w:val="22"/>
              </w:rPr>
            </w:pPr>
            <w:r w:rsidRPr="00B936C9">
              <w:rPr>
                <w:color w:val="000000"/>
                <w:sz w:val="22"/>
                <w:szCs w:val="22"/>
              </w:rPr>
              <w:t>1519,1</w:t>
            </w:r>
          </w:p>
        </w:tc>
        <w:tc>
          <w:tcPr>
            <w:tcW w:w="695" w:type="dxa"/>
          </w:tcPr>
          <w:p w:rsidR="009E7A7E" w:rsidRPr="00B936C9" w:rsidRDefault="009E7A7E" w:rsidP="005E64DF">
            <w:pPr>
              <w:jc w:val="center"/>
              <w:rPr>
                <w:color w:val="000000"/>
                <w:sz w:val="22"/>
                <w:szCs w:val="22"/>
              </w:rPr>
            </w:pPr>
            <w:r w:rsidRPr="00B936C9">
              <w:rPr>
                <w:color w:val="000000"/>
                <w:sz w:val="22"/>
                <w:szCs w:val="22"/>
              </w:rPr>
              <w:t>3,0</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„Vėtrungės“ </w:t>
            </w:r>
          </w:p>
        </w:tc>
        <w:tc>
          <w:tcPr>
            <w:tcW w:w="866" w:type="dxa"/>
          </w:tcPr>
          <w:p w:rsidR="009E7A7E" w:rsidRPr="00B936C9" w:rsidRDefault="009E7A7E" w:rsidP="005E64DF">
            <w:pPr>
              <w:jc w:val="center"/>
              <w:rPr>
                <w:color w:val="000000"/>
                <w:sz w:val="22"/>
                <w:szCs w:val="22"/>
              </w:rPr>
            </w:pPr>
            <w:r w:rsidRPr="00B936C9">
              <w:rPr>
                <w:color w:val="000000"/>
                <w:sz w:val="22"/>
                <w:szCs w:val="22"/>
              </w:rPr>
              <w:t>660</w:t>
            </w:r>
          </w:p>
        </w:tc>
        <w:tc>
          <w:tcPr>
            <w:tcW w:w="866" w:type="dxa"/>
          </w:tcPr>
          <w:p w:rsidR="009E7A7E" w:rsidRPr="00B936C9" w:rsidRDefault="009E7A7E" w:rsidP="005E64DF">
            <w:pPr>
              <w:jc w:val="center"/>
              <w:rPr>
                <w:color w:val="000000"/>
                <w:sz w:val="22"/>
                <w:szCs w:val="22"/>
              </w:rPr>
            </w:pPr>
            <w:r w:rsidRPr="00B936C9">
              <w:rPr>
                <w:color w:val="000000"/>
                <w:sz w:val="22"/>
                <w:szCs w:val="22"/>
              </w:rPr>
              <w:t>630</w:t>
            </w:r>
          </w:p>
        </w:tc>
        <w:tc>
          <w:tcPr>
            <w:tcW w:w="945" w:type="dxa"/>
          </w:tcPr>
          <w:p w:rsidR="009E7A7E" w:rsidRPr="00B936C9" w:rsidRDefault="009E7A7E" w:rsidP="005E64DF">
            <w:pPr>
              <w:jc w:val="center"/>
              <w:rPr>
                <w:color w:val="000000"/>
                <w:sz w:val="22"/>
                <w:szCs w:val="22"/>
              </w:rPr>
            </w:pPr>
            <w:r w:rsidRPr="00B936C9">
              <w:rPr>
                <w:color w:val="000000"/>
                <w:sz w:val="22"/>
                <w:szCs w:val="22"/>
              </w:rPr>
              <w:t>+30 /</w:t>
            </w:r>
          </w:p>
          <w:p w:rsidR="009E7A7E" w:rsidRPr="00B936C9" w:rsidRDefault="009E7A7E" w:rsidP="005E64DF">
            <w:pPr>
              <w:jc w:val="center"/>
              <w:rPr>
                <w:color w:val="000000"/>
                <w:sz w:val="22"/>
                <w:szCs w:val="22"/>
              </w:rPr>
            </w:pPr>
            <w:r w:rsidRPr="00B936C9">
              <w:rPr>
                <w:color w:val="000000"/>
                <w:sz w:val="22"/>
                <w:szCs w:val="22"/>
              </w:rPr>
              <w:lastRenderedPageBreak/>
              <w:t>+4,6</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27,5</w:t>
            </w:r>
          </w:p>
        </w:tc>
        <w:tc>
          <w:tcPr>
            <w:tcW w:w="788" w:type="dxa"/>
          </w:tcPr>
          <w:p w:rsidR="009E7A7E" w:rsidRPr="00B936C9" w:rsidRDefault="009E7A7E" w:rsidP="005E64DF">
            <w:pPr>
              <w:jc w:val="center"/>
              <w:rPr>
                <w:b/>
                <w:color w:val="000000"/>
                <w:sz w:val="22"/>
                <w:szCs w:val="22"/>
              </w:rPr>
            </w:pPr>
          </w:p>
        </w:tc>
        <w:tc>
          <w:tcPr>
            <w:tcW w:w="876" w:type="dxa"/>
          </w:tcPr>
          <w:p w:rsidR="009E7A7E" w:rsidRPr="00B936C9" w:rsidRDefault="009E7A7E" w:rsidP="005E64DF">
            <w:pPr>
              <w:jc w:val="center"/>
              <w:rPr>
                <w:color w:val="000000"/>
                <w:sz w:val="22"/>
                <w:szCs w:val="22"/>
              </w:rPr>
            </w:pPr>
            <w:r w:rsidRPr="00B936C9">
              <w:rPr>
                <w:color w:val="000000"/>
                <w:sz w:val="22"/>
                <w:szCs w:val="22"/>
              </w:rPr>
              <w:t>1617,0</w:t>
            </w:r>
          </w:p>
        </w:tc>
        <w:tc>
          <w:tcPr>
            <w:tcW w:w="695" w:type="dxa"/>
          </w:tcPr>
          <w:p w:rsidR="009E7A7E" w:rsidRPr="00B936C9" w:rsidRDefault="009E7A7E" w:rsidP="005E64DF">
            <w:pPr>
              <w:jc w:val="center"/>
              <w:rPr>
                <w:color w:val="000000"/>
                <w:sz w:val="22"/>
                <w:szCs w:val="22"/>
              </w:rPr>
            </w:pPr>
            <w:r w:rsidRPr="00B936C9">
              <w:rPr>
                <w:color w:val="000000"/>
                <w:sz w:val="22"/>
                <w:szCs w:val="22"/>
              </w:rPr>
              <w:t>2,5</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Vydūno </w:t>
            </w:r>
          </w:p>
        </w:tc>
        <w:tc>
          <w:tcPr>
            <w:tcW w:w="866" w:type="dxa"/>
          </w:tcPr>
          <w:p w:rsidR="009E7A7E" w:rsidRPr="00B936C9" w:rsidRDefault="009E7A7E" w:rsidP="005E64DF">
            <w:pPr>
              <w:jc w:val="center"/>
              <w:rPr>
                <w:color w:val="000000"/>
                <w:sz w:val="22"/>
                <w:szCs w:val="22"/>
              </w:rPr>
            </w:pPr>
            <w:r w:rsidRPr="00B936C9">
              <w:rPr>
                <w:color w:val="000000"/>
                <w:sz w:val="22"/>
                <w:szCs w:val="22"/>
              </w:rPr>
              <w:t>592</w:t>
            </w:r>
          </w:p>
        </w:tc>
        <w:tc>
          <w:tcPr>
            <w:tcW w:w="866" w:type="dxa"/>
          </w:tcPr>
          <w:p w:rsidR="009E7A7E" w:rsidRPr="00B936C9" w:rsidRDefault="009E7A7E" w:rsidP="005E64DF">
            <w:pPr>
              <w:jc w:val="center"/>
              <w:rPr>
                <w:color w:val="000000"/>
                <w:sz w:val="22"/>
                <w:szCs w:val="22"/>
              </w:rPr>
            </w:pPr>
            <w:r w:rsidRPr="00B936C9">
              <w:rPr>
                <w:color w:val="000000"/>
                <w:sz w:val="22"/>
                <w:szCs w:val="22"/>
              </w:rPr>
              <w:t>672</w:t>
            </w:r>
          </w:p>
        </w:tc>
        <w:tc>
          <w:tcPr>
            <w:tcW w:w="945" w:type="dxa"/>
          </w:tcPr>
          <w:p w:rsidR="009E7A7E" w:rsidRPr="00B936C9" w:rsidRDefault="009E7A7E" w:rsidP="005E64DF">
            <w:pPr>
              <w:jc w:val="center"/>
              <w:rPr>
                <w:color w:val="000000"/>
                <w:sz w:val="22"/>
                <w:szCs w:val="22"/>
              </w:rPr>
            </w:pPr>
            <w:r w:rsidRPr="00B936C9">
              <w:rPr>
                <w:color w:val="000000"/>
                <w:sz w:val="22"/>
                <w:szCs w:val="22"/>
              </w:rPr>
              <w:t>-80 /</w:t>
            </w:r>
          </w:p>
          <w:p w:rsidR="009E7A7E" w:rsidRPr="00B936C9" w:rsidRDefault="009E7A7E" w:rsidP="005E64DF">
            <w:pPr>
              <w:jc w:val="center"/>
              <w:rPr>
                <w:color w:val="000000"/>
                <w:sz w:val="22"/>
                <w:szCs w:val="22"/>
              </w:rPr>
            </w:pPr>
            <w:r w:rsidRPr="00B936C9">
              <w:rPr>
                <w:color w:val="000000"/>
                <w:sz w:val="22"/>
                <w:szCs w:val="22"/>
              </w:rPr>
              <w:t>-11,9</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24,7</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1243,8</w:t>
            </w:r>
          </w:p>
        </w:tc>
        <w:tc>
          <w:tcPr>
            <w:tcW w:w="695" w:type="dxa"/>
          </w:tcPr>
          <w:p w:rsidR="009E7A7E" w:rsidRPr="00B936C9" w:rsidRDefault="009E7A7E" w:rsidP="005E64DF">
            <w:pPr>
              <w:jc w:val="center"/>
              <w:rPr>
                <w:color w:val="000000"/>
                <w:sz w:val="22"/>
                <w:szCs w:val="22"/>
              </w:rPr>
            </w:pPr>
            <w:r w:rsidRPr="00B936C9">
              <w:rPr>
                <w:color w:val="000000"/>
                <w:sz w:val="22"/>
                <w:szCs w:val="22"/>
              </w:rPr>
              <w:t>2,1</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Hermano Zudermano </w:t>
            </w:r>
          </w:p>
        </w:tc>
        <w:tc>
          <w:tcPr>
            <w:tcW w:w="866" w:type="dxa"/>
          </w:tcPr>
          <w:p w:rsidR="009E7A7E" w:rsidRPr="00B936C9" w:rsidRDefault="009E7A7E" w:rsidP="005E64DF">
            <w:pPr>
              <w:jc w:val="center"/>
              <w:rPr>
                <w:color w:val="000000"/>
                <w:sz w:val="22"/>
                <w:szCs w:val="22"/>
              </w:rPr>
            </w:pPr>
            <w:r w:rsidRPr="00B936C9">
              <w:rPr>
                <w:color w:val="000000"/>
                <w:sz w:val="22"/>
                <w:szCs w:val="22"/>
              </w:rPr>
              <w:t>584</w:t>
            </w:r>
          </w:p>
        </w:tc>
        <w:tc>
          <w:tcPr>
            <w:tcW w:w="866" w:type="dxa"/>
          </w:tcPr>
          <w:p w:rsidR="009E7A7E" w:rsidRPr="00B936C9" w:rsidRDefault="009E7A7E" w:rsidP="005E64DF">
            <w:pPr>
              <w:jc w:val="center"/>
              <w:rPr>
                <w:color w:val="000000"/>
                <w:sz w:val="22"/>
                <w:szCs w:val="22"/>
              </w:rPr>
            </w:pPr>
            <w:r w:rsidRPr="00B936C9">
              <w:rPr>
                <w:color w:val="000000"/>
                <w:sz w:val="22"/>
                <w:szCs w:val="22"/>
              </w:rPr>
              <w:t>672</w:t>
            </w:r>
          </w:p>
        </w:tc>
        <w:tc>
          <w:tcPr>
            <w:tcW w:w="945" w:type="dxa"/>
          </w:tcPr>
          <w:p w:rsidR="009E7A7E" w:rsidRPr="00B936C9" w:rsidRDefault="009E7A7E" w:rsidP="005E64DF">
            <w:pPr>
              <w:jc w:val="center"/>
              <w:rPr>
                <w:color w:val="000000"/>
                <w:sz w:val="22"/>
                <w:szCs w:val="22"/>
              </w:rPr>
            </w:pPr>
            <w:r w:rsidRPr="00B936C9">
              <w:rPr>
                <w:color w:val="000000"/>
                <w:sz w:val="22"/>
                <w:szCs w:val="22"/>
              </w:rPr>
              <w:t>-88/</w:t>
            </w:r>
          </w:p>
          <w:p w:rsidR="009E7A7E" w:rsidRPr="00B936C9" w:rsidRDefault="009E7A7E" w:rsidP="005E64DF">
            <w:pPr>
              <w:jc w:val="center"/>
              <w:rPr>
                <w:color w:val="000000"/>
                <w:sz w:val="22"/>
                <w:szCs w:val="22"/>
              </w:rPr>
            </w:pPr>
            <w:r w:rsidRPr="00B936C9">
              <w:rPr>
                <w:color w:val="000000"/>
                <w:sz w:val="22"/>
                <w:szCs w:val="22"/>
              </w:rPr>
              <w:t>-13,1</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24,3</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1498,8</w:t>
            </w:r>
          </w:p>
        </w:tc>
        <w:tc>
          <w:tcPr>
            <w:tcW w:w="695" w:type="dxa"/>
          </w:tcPr>
          <w:p w:rsidR="009E7A7E" w:rsidRPr="00B936C9" w:rsidRDefault="009E7A7E" w:rsidP="005E64DF">
            <w:pPr>
              <w:jc w:val="center"/>
              <w:rPr>
                <w:color w:val="000000"/>
                <w:sz w:val="22"/>
                <w:szCs w:val="22"/>
              </w:rPr>
            </w:pPr>
            <w:r w:rsidRPr="00B936C9">
              <w:rPr>
                <w:color w:val="000000"/>
                <w:sz w:val="22"/>
                <w:szCs w:val="22"/>
              </w:rPr>
              <w:t>2,6</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„Žaliakalnio“ </w:t>
            </w:r>
          </w:p>
        </w:tc>
        <w:tc>
          <w:tcPr>
            <w:tcW w:w="866" w:type="dxa"/>
          </w:tcPr>
          <w:p w:rsidR="009E7A7E" w:rsidRPr="00B936C9" w:rsidRDefault="009E7A7E" w:rsidP="005E64DF">
            <w:pPr>
              <w:jc w:val="center"/>
              <w:rPr>
                <w:color w:val="000000"/>
                <w:sz w:val="22"/>
                <w:szCs w:val="22"/>
              </w:rPr>
            </w:pPr>
            <w:r w:rsidRPr="00B936C9">
              <w:rPr>
                <w:color w:val="000000"/>
                <w:sz w:val="22"/>
                <w:szCs w:val="22"/>
              </w:rPr>
              <w:t>324</w:t>
            </w:r>
          </w:p>
        </w:tc>
        <w:tc>
          <w:tcPr>
            <w:tcW w:w="866" w:type="dxa"/>
          </w:tcPr>
          <w:p w:rsidR="009E7A7E" w:rsidRPr="00B936C9" w:rsidRDefault="009E7A7E" w:rsidP="005E64DF">
            <w:pPr>
              <w:jc w:val="center"/>
              <w:rPr>
                <w:color w:val="000000"/>
                <w:sz w:val="22"/>
                <w:szCs w:val="22"/>
              </w:rPr>
            </w:pPr>
            <w:r w:rsidRPr="00B936C9">
              <w:rPr>
                <w:color w:val="000000"/>
                <w:sz w:val="22"/>
                <w:szCs w:val="22"/>
              </w:rPr>
              <w:t>510</w:t>
            </w:r>
          </w:p>
        </w:tc>
        <w:tc>
          <w:tcPr>
            <w:tcW w:w="945" w:type="dxa"/>
          </w:tcPr>
          <w:p w:rsidR="009E7A7E" w:rsidRPr="00B936C9" w:rsidRDefault="009E7A7E" w:rsidP="005E64DF">
            <w:pPr>
              <w:jc w:val="center"/>
              <w:rPr>
                <w:color w:val="000000"/>
                <w:sz w:val="22"/>
                <w:szCs w:val="22"/>
              </w:rPr>
            </w:pPr>
            <w:r w:rsidRPr="00B936C9">
              <w:rPr>
                <w:color w:val="000000"/>
                <w:sz w:val="22"/>
                <w:szCs w:val="22"/>
              </w:rPr>
              <w:t>-186 /</w:t>
            </w:r>
          </w:p>
          <w:p w:rsidR="009E7A7E" w:rsidRPr="00B936C9" w:rsidRDefault="009E7A7E" w:rsidP="005E64DF">
            <w:pPr>
              <w:jc w:val="center"/>
              <w:rPr>
                <w:color w:val="000000"/>
                <w:sz w:val="22"/>
                <w:szCs w:val="22"/>
              </w:rPr>
            </w:pPr>
            <w:r w:rsidRPr="00B936C9">
              <w:rPr>
                <w:color w:val="000000"/>
                <w:sz w:val="22"/>
                <w:szCs w:val="22"/>
              </w:rPr>
              <w:t>-36,5</w:t>
            </w:r>
          </w:p>
        </w:tc>
        <w:tc>
          <w:tcPr>
            <w:tcW w:w="602" w:type="dxa"/>
          </w:tcPr>
          <w:p w:rsidR="009E7A7E" w:rsidRPr="00B936C9" w:rsidRDefault="009E7A7E" w:rsidP="005E64DF">
            <w:pPr>
              <w:jc w:val="center"/>
              <w:rPr>
                <w:b/>
                <w:color w:val="000000"/>
                <w:sz w:val="22"/>
                <w:szCs w:val="22"/>
              </w:rPr>
            </w:pPr>
            <w:r w:rsidRPr="00B936C9">
              <w:rPr>
                <w:b/>
                <w:color w:val="000000"/>
                <w:sz w:val="22"/>
                <w:szCs w:val="22"/>
              </w:rPr>
              <w:t>P</w:t>
            </w:r>
          </w:p>
        </w:tc>
        <w:tc>
          <w:tcPr>
            <w:tcW w:w="772" w:type="dxa"/>
          </w:tcPr>
          <w:p w:rsidR="009E7A7E" w:rsidRPr="00B936C9" w:rsidRDefault="009E7A7E" w:rsidP="005E64DF">
            <w:pPr>
              <w:jc w:val="center"/>
              <w:rPr>
                <w:color w:val="000000"/>
                <w:sz w:val="22"/>
                <w:szCs w:val="22"/>
              </w:rPr>
            </w:pPr>
            <w:r w:rsidRPr="00B936C9">
              <w:rPr>
                <w:color w:val="000000"/>
                <w:sz w:val="22"/>
                <w:szCs w:val="22"/>
              </w:rPr>
              <w:t>24,9</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1007,6</w:t>
            </w:r>
          </w:p>
        </w:tc>
        <w:tc>
          <w:tcPr>
            <w:tcW w:w="695" w:type="dxa"/>
          </w:tcPr>
          <w:p w:rsidR="009E7A7E" w:rsidRPr="00B936C9" w:rsidRDefault="009E7A7E" w:rsidP="005E64DF">
            <w:pPr>
              <w:jc w:val="center"/>
              <w:rPr>
                <w:color w:val="000000"/>
                <w:sz w:val="22"/>
                <w:szCs w:val="22"/>
              </w:rPr>
            </w:pPr>
            <w:r w:rsidRPr="00B936C9">
              <w:rPr>
                <w:color w:val="000000"/>
                <w:sz w:val="22"/>
                <w:szCs w:val="22"/>
              </w:rPr>
              <w:t>3,1</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2P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„Žemynos“ </w:t>
            </w:r>
          </w:p>
        </w:tc>
        <w:tc>
          <w:tcPr>
            <w:tcW w:w="866" w:type="dxa"/>
          </w:tcPr>
          <w:p w:rsidR="009E7A7E" w:rsidRPr="00B936C9" w:rsidRDefault="009E7A7E" w:rsidP="005E64DF">
            <w:pPr>
              <w:jc w:val="center"/>
              <w:rPr>
                <w:color w:val="000000"/>
                <w:sz w:val="22"/>
                <w:szCs w:val="22"/>
              </w:rPr>
            </w:pPr>
            <w:r w:rsidRPr="00B936C9">
              <w:rPr>
                <w:color w:val="000000"/>
                <w:sz w:val="22"/>
                <w:szCs w:val="22"/>
              </w:rPr>
              <w:t>571</w:t>
            </w:r>
          </w:p>
        </w:tc>
        <w:tc>
          <w:tcPr>
            <w:tcW w:w="866" w:type="dxa"/>
          </w:tcPr>
          <w:p w:rsidR="009E7A7E" w:rsidRPr="00B936C9" w:rsidRDefault="009E7A7E" w:rsidP="005E64DF">
            <w:pPr>
              <w:jc w:val="center"/>
              <w:rPr>
                <w:color w:val="000000"/>
                <w:sz w:val="22"/>
                <w:szCs w:val="22"/>
              </w:rPr>
            </w:pPr>
            <w:r w:rsidRPr="00B936C9">
              <w:rPr>
                <w:color w:val="000000"/>
                <w:sz w:val="22"/>
                <w:szCs w:val="22"/>
              </w:rPr>
              <w:t>600</w:t>
            </w:r>
          </w:p>
        </w:tc>
        <w:tc>
          <w:tcPr>
            <w:tcW w:w="945" w:type="dxa"/>
          </w:tcPr>
          <w:p w:rsidR="009E7A7E" w:rsidRPr="00B936C9" w:rsidRDefault="009E7A7E" w:rsidP="005E64DF">
            <w:pPr>
              <w:jc w:val="center"/>
              <w:rPr>
                <w:color w:val="000000"/>
                <w:sz w:val="22"/>
                <w:szCs w:val="22"/>
              </w:rPr>
            </w:pPr>
            <w:r w:rsidRPr="00B936C9">
              <w:rPr>
                <w:color w:val="000000"/>
                <w:sz w:val="22"/>
                <w:szCs w:val="22"/>
              </w:rPr>
              <w:t>-29 /</w:t>
            </w:r>
          </w:p>
          <w:p w:rsidR="009E7A7E" w:rsidRPr="00B936C9" w:rsidRDefault="009E7A7E" w:rsidP="005E64DF">
            <w:pPr>
              <w:jc w:val="center"/>
              <w:rPr>
                <w:color w:val="000000"/>
                <w:sz w:val="22"/>
                <w:szCs w:val="22"/>
              </w:rPr>
            </w:pPr>
            <w:r w:rsidRPr="00B936C9">
              <w:rPr>
                <w:color w:val="000000"/>
                <w:sz w:val="22"/>
                <w:szCs w:val="22"/>
              </w:rPr>
              <w:t>-4,8</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30,1</w:t>
            </w:r>
          </w:p>
        </w:tc>
        <w:tc>
          <w:tcPr>
            <w:tcW w:w="788" w:type="dxa"/>
          </w:tcPr>
          <w:p w:rsidR="009E7A7E" w:rsidRPr="00B936C9" w:rsidRDefault="009E7A7E" w:rsidP="005E64DF">
            <w:pPr>
              <w:jc w:val="center"/>
              <w:rPr>
                <w:color w:val="000000"/>
                <w:sz w:val="22"/>
                <w:szCs w:val="22"/>
              </w:rPr>
            </w:pPr>
          </w:p>
        </w:tc>
        <w:tc>
          <w:tcPr>
            <w:tcW w:w="876" w:type="dxa"/>
          </w:tcPr>
          <w:p w:rsidR="009E7A7E" w:rsidRPr="00B936C9" w:rsidRDefault="009E7A7E" w:rsidP="005E64DF">
            <w:pPr>
              <w:jc w:val="center"/>
              <w:rPr>
                <w:color w:val="000000"/>
                <w:sz w:val="22"/>
                <w:szCs w:val="22"/>
              </w:rPr>
            </w:pPr>
            <w:r w:rsidRPr="00B936C9">
              <w:rPr>
                <w:color w:val="000000"/>
                <w:sz w:val="22"/>
                <w:szCs w:val="22"/>
              </w:rPr>
              <w:t>1274,4</w:t>
            </w:r>
          </w:p>
        </w:tc>
        <w:tc>
          <w:tcPr>
            <w:tcW w:w="695" w:type="dxa"/>
          </w:tcPr>
          <w:p w:rsidR="009E7A7E" w:rsidRPr="00B936C9" w:rsidRDefault="009E7A7E" w:rsidP="005E64DF">
            <w:pPr>
              <w:jc w:val="center"/>
              <w:rPr>
                <w:color w:val="000000"/>
                <w:sz w:val="22"/>
                <w:szCs w:val="22"/>
              </w:rPr>
            </w:pPr>
            <w:r w:rsidRPr="00B936C9">
              <w:rPr>
                <w:color w:val="000000"/>
                <w:sz w:val="22"/>
                <w:szCs w:val="22"/>
              </w:rPr>
              <w:t>2,2</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14"/>
        </w:trPr>
        <w:tc>
          <w:tcPr>
            <w:tcW w:w="1966" w:type="dxa"/>
          </w:tcPr>
          <w:p w:rsidR="009E7A7E" w:rsidRPr="00B936C9" w:rsidRDefault="009E7A7E" w:rsidP="005E64DF">
            <w:pPr>
              <w:jc w:val="right"/>
              <w:rPr>
                <w:b/>
                <w:sz w:val="22"/>
                <w:szCs w:val="22"/>
              </w:rPr>
            </w:pPr>
            <w:r w:rsidRPr="00B936C9">
              <w:rPr>
                <w:b/>
                <w:sz w:val="22"/>
                <w:szCs w:val="22"/>
              </w:rPr>
              <w:t>Iš viso gimnazijose</w:t>
            </w:r>
          </w:p>
        </w:tc>
        <w:tc>
          <w:tcPr>
            <w:tcW w:w="866" w:type="dxa"/>
          </w:tcPr>
          <w:p w:rsidR="009E7A7E" w:rsidRPr="00B936C9" w:rsidRDefault="009E7A7E" w:rsidP="005E64DF">
            <w:pPr>
              <w:jc w:val="center"/>
              <w:rPr>
                <w:b/>
                <w:bCs/>
                <w:color w:val="000000"/>
                <w:sz w:val="22"/>
                <w:szCs w:val="22"/>
              </w:rPr>
            </w:pPr>
            <w:r w:rsidRPr="00B936C9">
              <w:rPr>
                <w:b/>
                <w:bCs/>
                <w:color w:val="000000"/>
                <w:sz w:val="22"/>
                <w:szCs w:val="22"/>
              </w:rPr>
              <w:t>6055</w:t>
            </w:r>
          </w:p>
        </w:tc>
        <w:tc>
          <w:tcPr>
            <w:tcW w:w="866" w:type="dxa"/>
          </w:tcPr>
          <w:p w:rsidR="009E7A7E" w:rsidRPr="00B936C9" w:rsidRDefault="009E7A7E" w:rsidP="005E64DF">
            <w:pPr>
              <w:jc w:val="center"/>
              <w:rPr>
                <w:b/>
                <w:bCs/>
                <w:color w:val="000000"/>
                <w:sz w:val="22"/>
                <w:szCs w:val="22"/>
              </w:rPr>
            </w:pPr>
            <w:r w:rsidRPr="00B936C9">
              <w:rPr>
                <w:b/>
                <w:bCs/>
                <w:color w:val="000000"/>
                <w:sz w:val="22"/>
                <w:szCs w:val="22"/>
              </w:rPr>
              <w:t>6954</w:t>
            </w:r>
          </w:p>
        </w:tc>
        <w:tc>
          <w:tcPr>
            <w:tcW w:w="945" w:type="dxa"/>
          </w:tcPr>
          <w:p w:rsidR="009E7A7E" w:rsidRPr="00B936C9" w:rsidRDefault="009E7A7E" w:rsidP="005E64DF">
            <w:pPr>
              <w:jc w:val="center"/>
              <w:rPr>
                <w:b/>
                <w:color w:val="000000"/>
                <w:sz w:val="22"/>
                <w:szCs w:val="22"/>
              </w:rPr>
            </w:pPr>
            <w:r w:rsidRPr="00B936C9">
              <w:rPr>
                <w:b/>
                <w:color w:val="000000"/>
                <w:sz w:val="22"/>
                <w:szCs w:val="22"/>
              </w:rPr>
              <w:t>-899 /</w:t>
            </w:r>
          </w:p>
          <w:p w:rsidR="009E7A7E" w:rsidRPr="00B936C9" w:rsidRDefault="009E7A7E" w:rsidP="005E64DF">
            <w:pPr>
              <w:jc w:val="center"/>
              <w:rPr>
                <w:b/>
                <w:color w:val="000000"/>
                <w:sz w:val="22"/>
                <w:szCs w:val="22"/>
              </w:rPr>
            </w:pPr>
            <w:r w:rsidRPr="00B936C9">
              <w:rPr>
                <w:b/>
                <w:color w:val="000000"/>
                <w:sz w:val="22"/>
                <w:szCs w:val="22"/>
              </w:rPr>
              <w:t>-12,9</w:t>
            </w:r>
          </w:p>
        </w:tc>
        <w:tc>
          <w:tcPr>
            <w:tcW w:w="602" w:type="dxa"/>
          </w:tcPr>
          <w:p w:rsidR="009E7A7E" w:rsidRPr="00B936C9" w:rsidRDefault="009E7A7E" w:rsidP="005E64DF">
            <w:pPr>
              <w:jc w:val="center"/>
              <w:rPr>
                <w:b/>
                <w:bCs/>
                <w:color w:val="000000"/>
                <w:sz w:val="22"/>
                <w:szCs w:val="22"/>
              </w:rPr>
            </w:pPr>
          </w:p>
        </w:tc>
        <w:tc>
          <w:tcPr>
            <w:tcW w:w="772" w:type="dxa"/>
          </w:tcPr>
          <w:p w:rsidR="009E7A7E" w:rsidRPr="00B936C9" w:rsidRDefault="009E7A7E" w:rsidP="005E64DF">
            <w:pPr>
              <w:jc w:val="center"/>
              <w:rPr>
                <w:b/>
                <w:bCs/>
                <w:color w:val="000000"/>
                <w:sz w:val="22"/>
                <w:szCs w:val="22"/>
              </w:rPr>
            </w:pPr>
            <w:r w:rsidRPr="00B936C9">
              <w:rPr>
                <w:b/>
                <w:bCs/>
                <w:color w:val="000000"/>
                <w:sz w:val="22"/>
                <w:szCs w:val="22"/>
              </w:rPr>
              <w:t>27,0</w:t>
            </w:r>
          </w:p>
        </w:tc>
        <w:tc>
          <w:tcPr>
            <w:tcW w:w="788" w:type="dxa"/>
          </w:tcPr>
          <w:p w:rsidR="009E7A7E" w:rsidRPr="00B936C9" w:rsidRDefault="009E7A7E" w:rsidP="005E64DF">
            <w:pPr>
              <w:jc w:val="center"/>
              <w:rPr>
                <w:b/>
                <w:bCs/>
                <w:color w:val="000000"/>
                <w:sz w:val="22"/>
                <w:szCs w:val="22"/>
              </w:rPr>
            </w:pPr>
          </w:p>
        </w:tc>
        <w:tc>
          <w:tcPr>
            <w:tcW w:w="876" w:type="dxa"/>
          </w:tcPr>
          <w:p w:rsidR="009E7A7E" w:rsidRPr="00B936C9" w:rsidRDefault="009E7A7E" w:rsidP="005E64DF">
            <w:pPr>
              <w:jc w:val="center"/>
              <w:rPr>
                <w:b/>
                <w:bCs/>
                <w:color w:val="000000"/>
                <w:sz w:val="22"/>
                <w:szCs w:val="22"/>
              </w:rPr>
            </w:pPr>
            <w:r w:rsidRPr="00B936C9">
              <w:rPr>
                <w:b/>
                <w:bCs/>
                <w:color w:val="000000"/>
                <w:sz w:val="22"/>
                <w:szCs w:val="22"/>
              </w:rPr>
              <w:t>15982,6</w:t>
            </w:r>
          </w:p>
        </w:tc>
        <w:tc>
          <w:tcPr>
            <w:tcW w:w="695" w:type="dxa"/>
          </w:tcPr>
          <w:p w:rsidR="009E7A7E" w:rsidRPr="00B936C9" w:rsidRDefault="009E7A7E" w:rsidP="005E64DF">
            <w:pPr>
              <w:jc w:val="center"/>
              <w:rPr>
                <w:b/>
                <w:color w:val="000000"/>
                <w:sz w:val="22"/>
                <w:szCs w:val="22"/>
              </w:rPr>
            </w:pPr>
            <w:r w:rsidRPr="00B936C9">
              <w:rPr>
                <w:b/>
                <w:color w:val="000000"/>
                <w:sz w:val="22"/>
                <w:szCs w:val="22"/>
              </w:rPr>
              <w:t>2,6</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321"/>
        </w:trPr>
        <w:tc>
          <w:tcPr>
            <w:tcW w:w="9781" w:type="dxa"/>
            <w:gridSpan w:val="11"/>
          </w:tcPr>
          <w:p w:rsidR="009E7A7E" w:rsidRPr="00B936C9" w:rsidRDefault="009E7A7E" w:rsidP="005E64DF">
            <w:pPr>
              <w:jc w:val="center"/>
              <w:rPr>
                <w:b/>
                <w:sz w:val="22"/>
                <w:szCs w:val="22"/>
              </w:rPr>
            </w:pPr>
            <w:r w:rsidRPr="00B936C9">
              <w:rPr>
                <w:b/>
                <w:sz w:val="22"/>
                <w:szCs w:val="22"/>
              </w:rPr>
              <w:t>Progimnazijos</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„Gabijos“ </w:t>
            </w:r>
          </w:p>
        </w:tc>
        <w:tc>
          <w:tcPr>
            <w:tcW w:w="866" w:type="dxa"/>
          </w:tcPr>
          <w:p w:rsidR="009E7A7E" w:rsidRPr="00B936C9" w:rsidRDefault="009E7A7E" w:rsidP="005E64DF">
            <w:pPr>
              <w:jc w:val="center"/>
              <w:rPr>
                <w:color w:val="000000"/>
                <w:sz w:val="22"/>
                <w:szCs w:val="22"/>
              </w:rPr>
            </w:pPr>
            <w:r w:rsidRPr="00B936C9">
              <w:rPr>
                <w:color w:val="000000"/>
                <w:sz w:val="22"/>
                <w:szCs w:val="22"/>
              </w:rPr>
              <w:t>356</w:t>
            </w:r>
          </w:p>
        </w:tc>
        <w:tc>
          <w:tcPr>
            <w:tcW w:w="866" w:type="dxa"/>
          </w:tcPr>
          <w:p w:rsidR="009E7A7E" w:rsidRPr="00B936C9" w:rsidRDefault="009E7A7E" w:rsidP="005E64DF">
            <w:pPr>
              <w:jc w:val="center"/>
              <w:rPr>
                <w:color w:val="000000"/>
                <w:sz w:val="22"/>
                <w:szCs w:val="22"/>
              </w:rPr>
            </w:pPr>
            <w:r w:rsidRPr="00B936C9">
              <w:rPr>
                <w:color w:val="000000"/>
                <w:sz w:val="22"/>
                <w:szCs w:val="22"/>
              </w:rPr>
              <w:t>432</w:t>
            </w:r>
          </w:p>
        </w:tc>
        <w:tc>
          <w:tcPr>
            <w:tcW w:w="945" w:type="dxa"/>
          </w:tcPr>
          <w:p w:rsidR="009E7A7E" w:rsidRPr="00B936C9" w:rsidRDefault="009E7A7E" w:rsidP="005E64DF">
            <w:pPr>
              <w:jc w:val="center"/>
              <w:rPr>
                <w:color w:val="000000"/>
                <w:sz w:val="22"/>
                <w:szCs w:val="22"/>
              </w:rPr>
            </w:pPr>
            <w:r w:rsidRPr="00B936C9">
              <w:rPr>
                <w:color w:val="000000"/>
                <w:sz w:val="22"/>
                <w:szCs w:val="22"/>
              </w:rPr>
              <w:t>-76 /</w:t>
            </w:r>
          </w:p>
          <w:p w:rsidR="009E7A7E" w:rsidRPr="00B936C9" w:rsidRDefault="009E7A7E" w:rsidP="005E64DF">
            <w:pPr>
              <w:jc w:val="center"/>
              <w:rPr>
                <w:color w:val="000000"/>
                <w:sz w:val="22"/>
                <w:szCs w:val="22"/>
              </w:rPr>
            </w:pPr>
            <w:r w:rsidRPr="00B936C9">
              <w:rPr>
                <w:color w:val="000000"/>
                <w:sz w:val="22"/>
                <w:szCs w:val="22"/>
              </w:rPr>
              <w:t>17,6</w:t>
            </w: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23,7</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902,6</w:t>
            </w:r>
          </w:p>
        </w:tc>
        <w:tc>
          <w:tcPr>
            <w:tcW w:w="695" w:type="dxa"/>
          </w:tcPr>
          <w:p w:rsidR="009E7A7E" w:rsidRPr="00B936C9" w:rsidRDefault="009E7A7E" w:rsidP="005E64DF">
            <w:pPr>
              <w:jc w:val="center"/>
              <w:rPr>
                <w:color w:val="000000"/>
                <w:sz w:val="22"/>
                <w:szCs w:val="22"/>
              </w:rPr>
            </w:pPr>
            <w:r w:rsidRPr="00B936C9">
              <w:rPr>
                <w:color w:val="000000"/>
                <w:sz w:val="22"/>
                <w:szCs w:val="22"/>
              </w:rPr>
              <w:t>2,5</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Simono Dacho </w:t>
            </w:r>
          </w:p>
        </w:tc>
        <w:tc>
          <w:tcPr>
            <w:tcW w:w="866" w:type="dxa"/>
          </w:tcPr>
          <w:p w:rsidR="009E7A7E" w:rsidRPr="00B936C9" w:rsidRDefault="009E7A7E" w:rsidP="005E64DF">
            <w:pPr>
              <w:jc w:val="center"/>
              <w:rPr>
                <w:color w:val="000000"/>
                <w:sz w:val="22"/>
                <w:szCs w:val="22"/>
              </w:rPr>
            </w:pPr>
            <w:r w:rsidRPr="00B936C9">
              <w:rPr>
                <w:color w:val="000000"/>
                <w:sz w:val="22"/>
                <w:szCs w:val="22"/>
              </w:rPr>
              <w:t>966</w:t>
            </w:r>
          </w:p>
        </w:tc>
        <w:tc>
          <w:tcPr>
            <w:tcW w:w="866" w:type="dxa"/>
          </w:tcPr>
          <w:p w:rsidR="009E7A7E" w:rsidRPr="00B936C9" w:rsidRDefault="009E7A7E" w:rsidP="005E64DF">
            <w:pPr>
              <w:jc w:val="center"/>
              <w:rPr>
                <w:color w:val="000000"/>
                <w:sz w:val="22"/>
                <w:szCs w:val="22"/>
              </w:rPr>
            </w:pPr>
            <w:r w:rsidRPr="00B936C9">
              <w:rPr>
                <w:color w:val="000000"/>
                <w:sz w:val="22"/>
                <w:szCs w:val="22"/>
              </w:rPr>
              <w:t>864</w:t>
            </w:r>
          </w:p>
        </w:tc>
        <w:tc>
          <w:tcPr>
            <w:tcW w:w="945" w:type="dxa"/>
          </w:tcPr>
          <w:p w:rsidR="009E7A7E" w:rsidRPr="00B936C9" w:rsidRDefault="009E7A7E" w:rsidP="005E64DF">
            <w:pPr>
              <w:jc w:val="center"/>
              <w:rPr>
                <w:color w:val="000000"/>
                <w:sz w:val="22"/>
                <w:szCs w:val="22"/>
              </w:rPr>
            </w:pPr>
            <w:r w:rsidRPr="00B936C9">
              <w:rPr>
                <w:color w:val="000000"/>
                <w:sz w:val="22"/>
                <w:szCs w:val="22"/>
              </w:rPr>
              <w:t>+102 /</w:t>
            </w:r>
          </w:p>
          <w:p w:rsidR="009E7A7E" w:rsidRPr="00B936C9" w:rsidRDefault="009E7A7E" w:rsidP="005E64DF">
            <w:pPr>
              <w:jc w:val="center"/>
              <w:rPr>
                <w:color w:val="000000"/>
                <w:sz w:val="22"/>
                <w:szCs w:val="22"/>
              </w:rPr>
            </w:pPr>
            <w:r w:rsidRPr="00B936C9">
              <w:rPr>
                <w:color w:val="000000"/>
                <w:sz w:val="22"/>
                <w:szCs w:val="22"/>
              </w:rPr>
              <w:t>+10,6</w:t>
            </w:r>
          </w:p>
        </w:tc>
        <w:tc>
          <w:tcPr>
            <w:tcW w:w="602" w:type="dxa"/>
          </w:tcPr>
          <w:p w:rsidR="009E7A7E" w:rsidRPr="00B936C9" w:rsidRDefault="009E7A7E" w:rsidP="005E64DF">
            <w:pPr>
              <w:jc w:val="center"/>
              <w:rPr>
                <w:b/>
                <w:color w:val="000000"/>
                <w:sz w:val="22"/>
                <w:szCs w:val="22"/>
              </w:rPr>
            </w:pPr>
            <w:r w:rsidRPr="00B936C9">
              <w:rPr>
                <w:b/>
                <w:color w:val="000000"/>
                <w:sz w:val="22"/>
                <w:szCs w:val="22"/>
              </w:rPr>
              <w:t>P</w:t>
            </w:r>
          </w:p>
        </w:tc>
        <w:tc>
          <w:tcPr>
            <w:tcW w:w="772" w:type="dxa"/>
          </w:tcPr>
          <w:p w:rsidR="009E7A7E" w:rsidRPr="00B936C9" w:rsidRDefault="009E7A7E" w:rsidP="005E64DF">
            <w:pPr>
              <w:jc w:val="center"/>
              <w:rPr>
                <w:color w:val="000000"/>
                <w:sz w:val="22"/>
                <w:szCs w:val="22"/>
              </w:rPr>
            </w:pPr>
            <w:r w:rsidRPr="00B936C9">
              <w:rPr>
                <w:color w:val="000000"/>
                <w:sz w:val="22"/>
                <w:szCs w:val="22"/>
              </w:rPr>
              <w:t>25,4</w:t>
            </w:r>
          </w:p>
        </w:tc>
        <w:tc>
          <w:tcPr>
            <w:tcW w:w="788" w:type="dxa"/>
          </w:tcPr>
          <w:p w:rsidR="009E7A7E" w:rsidRPr="00B936C9" w:rsidRDefault="009E7A7E" w:rsidP="005E64DF">
            <w:pPr>
              <w:jc w:val="center"/>
              <w:rPr>
                <w:b/>
                <w:color w:val="000000"/>
                <w:sz w:val="22"/>
                <w:szCs w:val="22"/>
              </w:rPr>
            </w:pPr>
          </w:p>
        </w:tc>
        <w:tc>
          <w:tcPr>
            <w:tcW w:w="876" w:type="dxa"/>
          </w:tcPr>
          <w:p w:rsidR="009E7A7E" w:rsidRPr="00B936C9" w:rsidRDefault="009E7A7E" w:rsidP="005E64DF">
            <w:pPr>
              <w:jc w:val="center"/>
              <w:rPr>
                <w:color w:val="000000"/>
                <w:sz w:val="22"/>
                <w:szCs w:val="22"/>
              </w:rPr>
            </w:pPr>
            <w:r w:rsidRPr="00B936C9">
              <w:rPr>
                <w:color w:val="000000"/>
                <w:sz w:val="22"/>
                <w:szCs w:val="22"/>
              </w:rPr>
              <w:t>2019,7</w:t>
            </w:r>
          </w:p>
        </w:tc>
        <w:tc>
          <w:tcPr>
            <w:tcW w:w="695" w:type="dxa"/>
          </w:tcPr>
          <w:p w:rsidR="009E7A7E" w:rsidRPr="00B936C9" w:rsidRDefault="009E7A7E" w:rsidP="005E64DF">
            <w:pPr>
              <w:jc w:val="center"/>
              <w:rPr>
                <w:color w:val="000000"/>
                <w:sz w:val="22"/>
                <w:szCs w:val="22"/>
              </w:rPr>
            </w:pPr>
            <w:r w:rsidRPr="00B936C9">
              <w:rPr>
                <w:color w:val="000000"/>
                <w:sz w:val="22"/>
                <w:szCs w:val="22"/>
              </w:rPr>
              <w:t>2,1</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Prano Mašioto </w:t>
            </w:r>
          </w:p>
        </w:tc>
        <w:tc>
          <w:tcPr>
            <w:tcW w:w="866" w:type="dxa"/>
          </w:tcPr>
          <w:p w:rsidR="009E7A7E" w:rsidRPr="00B936C9" w:rsidRDefault="009E7A7E" w:rsidP="005E64DF">
            <w:pPr>
              <w:jc w:val="center"/>
              <w:rPr>
                <w:color w:val="000000"/>
                <w:sz w:val="22"/>
                <w:szCs w:val="22"/>
              </w:rPr>
            </w:pPr>
            <w:r w:rsidRPr="00B936C9">
              <w:rPr>
                <w:color w:val="000000"/>
                <w:sz w:val="22"/>
                <w:szCs w:val="22"/>
              </w:rPr>
              <w:t>554</w:t>
            </w:r>
          </w:p>
        </w:tc>
        <w:tc>
          <w:tcPr>
            <w:tcW w:w="866" w:type="dxa"/>
          </w:tcPr>
          <w:p w:rsidR="009E7A7E" w:rsidRPr="00B936C9" w:rsidRDefault="009E7A7E" w:rsidP="005E64DF">
            <w:pPr>
              <w:jc w:val="center"/>
              <w:rPr>
                <w:color w:val="000000"/>
                <w:sz w:val="22"/>
                <w:szCs w:val="22"/>
              </w:rPr>
            </w:pPr>
            <w:r w:rsidRPr="00B936C9">
              <w:rPr>
                <w:color w:val="000000"/>
                <w:sz w:val="22"/>
                <w:szCs w:val="22"/>
              </w:rPr>
              <w:t>744</w:t>
            </w:r>
          </w:p>
        </w:tc>
        <w:tc>
          <w:tcPr>
            <w:tcW w:w="945" w:type="dxa"/>
          </w:tcPr>
          <w:p w:rsidR="009E7A7E" w:rsidRPr="00B936C9" w:rsidRDefault="009E7A7E" w:rsidP="005E64DF">
            <w:pPr>
              <w:jc w:val="center"/>
              <w:rPr>
                <w:color w:val="000000"/>
                <w:sz w:val="22"/>
                <w:szCs w:val="22"/>
              </w:rPr>
            </w:pPr>
            <w:r w:rsidRPr="00B936C9">
              <w:rPr>
                <w:color w:val="000000"/>
                <w:sz w:val="22"/>
                <w:szCs w:val="22"/>
              </w:rPr>
              <w:t>-190 /</w:t>
            </w:r>
          </w:p>
          <w:p w:rsidR="009E7A7E" w:rsidRPr="00B936C9" w:rsidRDefault="009E7A7E" w:rsidP="005E64DF">
            <w:pPr>
              <w:jc w:val="center"/>
              <w:rPr>
                <w:color w:val="000000"/>
                <w:sz w:val="22"/>
                <w:szCs w:val="22"/>
              </w:rPr>
            </w:pPr>
            <w:r w:rsidRPr="00B936C9">
              <w:rPr>
                <w:color w:val="000000"/>
                <w:sz w:val="22"/>
                <w:szCs w:val="22"/>
              </w:rPr>
              <w:t>-25,5</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24,1</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1725,8</w:t>
            </w:r>
          </w:p>
        </w:tc>
        <w:tc>
          <w:tcPr>
            <w:tcW w:w="695" w:type="dxa"/>
          </w:tcPr>
          <w:p w:rsidR="009E7A7E" w:rsidRPr="00B936C9" w:rsidRDefault="009E7A7E" w:rsidP="005E64DF">
            <w:pPr>
              <w:jc w:val="center"/>
              <w:rPr>
                <w:color w:val="000000"/>
                <w:sz w:val="22"/>
                <w:szCs w:val="22"/>
              </w:rPr>
            </w:pPr>
            <w:r w:rsidRPr="00B936C9">
              <w:rPr>
                <w:color w:val="000000"/>
                <w:sz w:val="22"/>
                <w:szCs w:val="22"/>
              </w:rPr>
              <w:t>3,1</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Martyno Mažvydo </w:t>
            </w:r>
          </w:p>
        </w:tc>
        <w:tc>
          <w:tcPr>
            <w:tcW w:w="866" w:type="dxa"/>
          </w:tcPr>
          <w:p w:rsidR="009E7A7E" w:rsidRPr="00B936C9" w:rsidRDefault="009E7A7E" w:rsidP="005E64DF">
            <w:pPr>
              <w:jc w:val="center"/>
              <w:rPr>
                <w:color w:val="000000"/>
                <w:sz w:val="22"/>
                <w:szCs w:val="22"/>
              </w:rPr>
            </w:pPr>
            <w:r w:rsidRPr="00B936C9">
              <w:rPr>
                <w:color w:val="000000"/>
                <w:sz w:val="22"/>
                <w:szCs w:val="22"/>
              </w:rPr>
              <w:t>803</w:t>
            </w:r>
          </w:p>
        </w:tc>
        <w:tc>
          <w:tcPr>
            <w:tcW w:w="866" w:type="dxa"/>
          </w:tcPr>
          <w:p w:rsidR="009E7A7E" w:rsidRPr="00B936C9" w:rsidRDefault="009E7A7E" w:rsidP="005E64DF">
            <w:pPr>
              <w:jc w:val="center"/>
              <w:rPr>
                <w:color w:val="000000"/>
                <w:sz w:val="22"/>
                <w:szCs w:val="22"/>
              </w:rPr>
            </w:pPr>
            <w:r w:rsidRPr="00B936C9">
              <w:rPr>
                <w:color w:val="000000"/>
                <w:sz w:val="22"/>
                <w:szCs w:val="22"/>
              </w:rPr>
              <w:t>744</w:t>
            </w:r>
          </w:p>
        </w:tc>
        <w:tc>
          <w:tcPr>
            <w:tcW w:w="945" w:type="dxa"/>
          </w:tcPr>
          <w:p w:rsidR="009E7A7E" w:rsidRPr="00B936C9" w:rsidRDefault="009E7A7E" w:rsidP="005E64DF">
            <w:pPr>
              <w:jc w:val="center"/>
              <w:rPr>
                <w:color w:val="000000"/>
                <w:sz w:val="22"/>
                <w:szCs w:val="22"/>
              </w:rPr>
            </w:pPr>
            <w:r w:rsidRPr="00B936C9">
              <w:rPr>
                <w:color w:val="000000"/>
                <w:sz w:val="22"/>
                <w:szCs w:val="22"/>
              </w:rPr>
              <w:t>+59 /</w:t>
            </w:r>
          </w:p>
          <w:p w:rsidR="009E7A7E" w:rsidRPr="00B936C9" w:rsidRDefault="009E7A7E" w:rsidP="005E64DF">
            <w:pPr>
              <w:jc w:val="center"/>
              <w:rPr>
                <w:color w:val="000000"/>
                <w:sz w:val="22"/>
                <w:szCs w:val="22"/>
              </w:rPr>
            </w:pPr>
            <w:r w:rsidRPr="00B936C9">
              <w:rPr>
                <w:color w:val="000000"/>
                <w:sz w:val="22"/>
                <w:szCs w:val="22"/>
              </w:rPr>
              <w:t>+7,4</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22,9</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1868,0</w:t>
            </w:r>
          </w:p>
        </w:tc>
        <w:tc>
          <w:tcPr>
            <w:tcW w:w="695" w:type="dxa"/>
          </w:tcPr>
          <w:p w:rsidR="009E7A7E" w:rsidRPr="00B936C9" w:rsidRDefault="009E7A7E" w:rsidP="005E64DF">
            <w:pPr>
              <w:jc w:val="center"/>
              <w:rPr>
                <w:color w:val="000000"/>
                <w:sz w:val="22"/>
                <w:szCs w:val="22"/>
              </w:rPr>
            </w:pPr>
            <w:r w:rsidRPr="00B936C9">
              <w:rPr>
                <w:color w:val="000000"/>
                <w:sz w:val="22"/>
                <w:szCs w:val="22"/>
              </w:rPr>
              <w:t>2,3</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Sendvario </w:t>
            </w:r>
          </w:p>
        </w:tc>
        <w:tc>
          <w:tcPr>
            <w:tcW w:w="866" w:type="dxa"/>
          </w:tcPr>
          <w:p w:rsidR="009E7A7E" w:rsidRPr="00B936C9" w:rsidRDefault="009E7A7E" w:rsidP="005E64DF">
            <w:pPr>
              <w:jc w:val="center"/>
              <w:rPr>
                <w:color w:val="000000"/>
                <w:sz w:val="22"/>
                <w:szCs w:val="22"/>
              </w:rPr>
            </w:pPr>
            <w:r w:rsidRPr="00B936C9">
              <w:rPr>
                <w:color w:val="000000"/>
                <w:sz w:val="22"/>
                <w:szCs w:val="22"/>
              </w:rPr>
              <w:t>334</w:t>
            </w:r>
          </w:p>
        </w:tc>
        <w:tc>
          <w:tcPr>
            <w:tcW w:w="866" w:type="dxa"/>
          </w:tcPr>
          <w:p w:rsidR="009E7A7E" w:rsidRPr="00B936C9" w:rsidRDefault="009E7A7E" w:rsidP="005E64DF">
            <w:pPr>
              <w:jc w:val="center"/>
              <w:rPr>
                <w:color w:val="000000"/>
                <w:sz w:val="22"/>
                <w:szCs w:val="22"/>
              </w:rPr>
            </w:pPr>
            <w:r w:rsidRPr="00B936C9">
              <w:rPr>
                <w:color w:val="000000"/>
                <w:sz w:val="22"/>
                <w:szCs w:val="22"/>
              </w:rPr>
              <w:t>588</w:t>
            </w:r>
          </w:p>
        </w:tc>
        <w:tc>
          <w:tcPr>
            <w:tcW w:w="945" w:type="dxa"/>
          </w:tcPr>
          <w:p w:rsidR="009E7A7E" w:rsidRPr="00B936C9" w:rsidRDefault="009E7A7E" w:rsidP="005E64DF">
            <w:pPr>
              <w:jc w:val="center"/>
              <w:rPr>
                <w:color w:val="000000"/>
                <w:sz w:val="22"/>
                <w:szCs w:val="22"/>
              </w:rPr>
            </w:pPr>
            <w:r w:rsidRPr="00B936C9">
              <w:rPr>
                <w:color w:val="000000"/>
                <w:sz w:val="22"/>
                <w:szCs w:val="22"/>
              </w:rPr>
              <w:t>-254 /</w:t>
            </w:r>
          </w:p>
          <w:p w:rsidR="009E7A7E" w:rsidRPr="00B936C9" w:rsidRDefault="009E7A7E" w:rsidP="005E64DF">
            <w:pPr>
              <w:jc w:val="center"/>
              <w:rPr>
                <w:color w:val="000000"/>
                <w:sz w:val="22"/>
                <w:szCs w:val="22"/>
              </w:rPr>
            </w:pPr>
            <w:r w:rsidRPr="00B936C9">
              <w:rPr>
                <w:color w:val="000000"/>
                <w:sz w:val="22"/>
                <w:szCs w:val="22"/>
              </w:rPr>
              <w:t>-43,2</w:t>
            </w:r>
          </w:p>
        </w:tc>
        <w:tc>
          <w:tcPr>
            <w:tcW w:w="602" w:type="dxa"/>
          </w:tcPr>
          <w:p w:rsidR="009E7A7E" w:rsidRPr="00B936C9" w:rsidRDefault="009E7A7E" w:rsidP="005E64DF">
            <w:pPr>
              <w:jc w:val="center"/>
              <w:rPr>
                <w:b/>
                <w:color w:val="000000"/>
                <w:sz w:val="22"/>
                <w:szCs w:val="22"/>
              </w:rPr>
            </w:pPr>
            <w:r w:rsidRPr="00B936C9">
              <w:rPr>
                <w:b/>
                <w:color w:val="000000"/>
                <w:sz w:val="22"/>
                <w:szCs w:val="22"/>
              </w:rPr>
              <w:t>P</w:t>
            </w:r>
          </w:p>
        </w:tc>
        <w:tc>
          <w:tcPr>
            <w:tcW w:w="772" w:type="dxa"/>
          </w:tcPr>
          <w:p w:rsidR="009E7A7E" w:rsidRPr="00B936C9" w:rsidRDefault="009E7A7E" w:rsidP="005E64DF">
            <w:pPr>
              <w:jc w:val="center"/>
              <w:rPr>
                <w:color w:val="000000"/>
                <w:sz w:val="22"/>
                <w:szCs w:val="22"/>
              </w:rPr>
            </w:pPr>
            <w:r w:rsidRPr="00B936C9">
              <w:rPr>
                <w:color w:val="000000"/>
                <w:sz w:val="22"/>
                <w:szCs w:val="22"/>
              </w:rPr>
              <w:t>20,9</w:t>
            </w:r>
          </w:p>
        </w:tc>
        <w:tc>
          <w:tcPr>
            <w:tcW w:w="788" w:type="dxa"/>
          </w:tcPr>
          <w:p w:rsidR="009E7A7E" w:rsidRPr="00B936C9" w:rsidRDefault="009E7A7E" w:rsidP="005E64DF">
            <w:pPr>
              <w:jc w:val="center"/>
              <w:rPr>
                <w:b/>
                <w:color w:val="000000"/>
                <w:sz w:val="22"/>
                <w:szCs w:val="22"/>
              </w:rPr>
            </w:pPr>
            <w:r w:rsidRPr="00B936C9">
              <w:rPr>
                <w:b/>
                <w:color w:val="000000"/>
                <w:sz w:val="22"/>
                <w:szCs w:val="22"/>
              </w:rPr>
              <w:t>K</w:t>
            </w:r>
          </w:p>
        </w:tc>
        <w:tc>
          <w:tcPr>
            <w:tcW w:w="876" w:type="dxa"/>
          </w:tcPr>
          <w:p w:rsidR="009E7A7E" w:rsidRPr="00B936C9" w:rsidRDefault="009E7A7E" w:rsidP="005E64DF">
            <w:pPr>
              <w:jc w:val="center"/>
              <w:rPr>
                <w:color w:val="000000"/>
                <w:sz w:val="22"/>
                <w:szCs w:val="22"/>
              </w:rPr>
            </w:pPr>
            <w:r w:rsidRPr="00B936C9">
              <w:rPr>
                <w:color w:val="000000"/>
                <w:sz w:val="22"/>
                <w:szCs w:val="22"/>
              </w:rPr>
              <w:t>1238,0</w:t>
            </w:r>
          </w:p>
        </w:tc>
        <w:tc>
          <w:tcPr>
            <w:tcW w:w="695" w:type="dxa"/>
          </w:tcPr>
          <w:p w:rsidR="009E7A7E" w:rsidRPr="00B936C9" w:rsidRDefault="009E7A7E" w:rsidP="005E64DF">
            <w:pPr>
              <w:jc w:val="center"/>
              <w:rPr>
                <w:color w:val="000000"/>
                <w:sz w:val="22"/>
                <w:szCs w:val="22"/>
              </w:rPr>
            </w:pPr>
            <w:r w:rsidRPr="00B936C9">
              <w:rPr>
                <w:color w:val="000000"/>
                <w:sz w:val="22"/>
                <w:szCs w:val="22"/>
              </w:rPr>
              <w:t>3,7</w:t>
            </w:r>
          </w:p>
        </w:tc>
        <w:tc>
          <w:tcPr>
            <w:tcW w:w="752" w:type="dxa"/>
          </w:tcPr>
          <w:p w:rsidR="009E7A7E" w:rsidRPr="00B936C9" w:rsidRDefault="009E7A7E" w:rsidP="005E64DF">
            <w:pPr>
              <w:jc w:val="center"/>
              <w:rPr>
                <w:b/>
                <w:sz w:val="22"/>
                <w:szCs w:val="22"/>
              </w:rPr>
            </w:pPr>
            <w:r w:rsidRPr="00B936C9">
              <w:rPr>
                <w:b/>
                <w:sz w:val="22"/>
                <w:szCs w:val="22"/>
              </w:rPr>
              <w:t>P</w:t>
            </w:r>
          </w:p>
        </w:tc>
        <w:tc>
          <w:tcPr>
            <w:tcW w:w="653" w:type="dxa"/>
          </w:tcPr>
          <w:p w:rsidR="009E7A7E" w:rsidRPr="00B936C9" w:rsidRDefault="009E7A7E" w:rsidP="005E64DF">
            <w:pPr>
              <w:jc w:val="center"/>
              <w:rPr>
                <w:b/>
                <w:sz w:val="22"/>
                <w:szCs w:val="22"/>
              </w:rPr>
            </w:pPr>
            <w:r w:rsidRPr="00B936C9">
              <w:rPr>
                <w:b/>
                <w:sz w:val="22"/>
                <w:szCs w:val="22"/>
              </w:rPr>
              <w:t>2P</w:t>
            </w:r>
          </w:p>
          <w:p w:rsidR="009E7A7E" w:rsidRPr="00B936C9" w:rsidRDefault="009E7A7E" w:rsidP="005E64DF">
            <w:pPr>
              <w:jc w:val="center"/>
              <w:rPr>
                <w:b/>
                <w:sz w:val="22"/>
                <w:szCs w:val="22"/>
              </w:rPr>
            </w:pPr>
            <w:r w:rsidRPr="00B936C9">
              <w:rPr>
                <w:b/>
                <w:sz w:val="22"/>
                <w:szCs w:val="22"/>
              </w:rPr>
              <w:t>1K</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„Smeltės“ </w:t>
            </w:r>
          </w:p>
        </w:tc>
        <w:tc>
          <w:tcPr>
            <w:tcW w:w="866" w:type="dxa"/>
          </w:tcPr>
          <w:p w:rsidR="009E7A7E" w:rsidRPr="00B936C9" w:rsidRDefault="009E7A7E" w:rsidP="005E64DF">
            <w:pPr>
              <w:jc w:val="center"/>
              <w:rPr>
                <w:color w:val="000000"/>
                <w:sz w:val="22"/>
                <w:szCs w:val="22"/>
              </w:rPr>
            </w:pPr>
            <w:r w:rsidRPr="00B936C9">
              <w:rPr>
                <w:color w:val="000000"/>
                <w:sz w:val="22"/>
                <w:szCs w:val="22"/>
              </w:rPr>
              <w:t>526</w:t>
            </w:r>
          </w:p>
        </w:tc>
        <w:tc>
          <w:tcPr>
            <w:tcW w:w="866" w:type="dxa"/>
          </w:tcPr>
          <w:p w:rsidR="009E7A7E" w:rsidRPr="00B936C9" w:rsidRDefault="009E7A7E" w:rsidP="005E64DF">
            <w:pPr>
              <w:jc w:val="center"/>
              <w:rPr>
                <w:color w:val="000000"/>
                <w:sz w:val="22"/>
                <w:szCs w:val="22"/>
              </w:rPr>
            </w:pPr>
            <w:r w:rsidRPr="00B936C9">
              <w:rPr>
                <w:color w:val="000000"/>
                <w:sz w:val="22"/>
                <w:szCs w:val="22"/>
              </w:rPr>
              <w:t>864</w:t>
            </w:r>
          </w:p>
        </w:tc>
        <w:tc>
          <w:tcPr>
            <w:tcW w:w="945" w:type="dxa"/>
          </w:tcPr>
          <w:p w:rsidR="009E7A7E" w:rsidRPr="00B936C9" w:rsidRDefault="009E7A7E" w:rsidP="005E64DF">
            <w:pPr>
              <w:jc w:val="center"/>
              <w:rPr>
                <w:color w:val="000000"/>
                <w:sz w:val="22"/>
                <w:szCs w:val="22"/>
              </w:rPr>
            </w:pPr>
            <w:r w:rsidRPr="00B936C9">
              <w:rPr>
                <w:color w:val="000000"/>
                <w:sz w:val="22"/>
                <w:szCs w:val="22"/>
              </w:rPr>
              <w:t>-338 /</w:t>
            </w:r>
          </w:p>
          <w:p w:rsidR="009E7A7E" w:rsidRPr="00B936C9" w:rsidRDefault="009E7A7E" w:rsidP="005E64DF">
            <w:pPr>
              <w:jc w:val="center"/>
              <w:rPr>
                <w:color w:val="000000"/>
                <w:sz w:val="22"/>
                <w:szCs w:val="22"/>
              </w:rPr>
            </w:pPr>
            <w:r w:rsidRPr="00B936C9">
              <w:rPr>
                <w:color w:val="000000"/>
                <w:sz w:val="22"/>
                <w:szCs w:val="22"/>
              </w:rPr>
              <w:t>-39,1</w:t>
            </w:r>
          </w:p>
        </w:tc>
        <w:tc>
          <w:tcPr>
            <w:tcW w:w="602" w:type="dxa"/>
          </w:tcPr>
          <w:p w:rsidR="009E7A7E" w:rsidRPr="00B936C9" w:rsidRDefault="009E7A7E" w:rsidP="005E64DF">
            <w:pPr>
              <w:jc w:val="center"/>
              <w:rPr>
                <w:b/>
                <w:color w:val="000000"/>
                <w:sz w:val="22"/>
                <w:szCs w:val="22"/>
              </w:rPr>
            </w:pPr>
            <w:r w:rsidRPr="00B936C9">
              <w:rPr>
                <w:b/>
                <w:color w:val="000000"/>
                <w:sz w:val="22"/>
                <w:szCs w:val="22"/>
              </w:rPr>
              <w:t>P</w:t>
            </w:r>
          </w:p>
        </w:tc>
        <w:tc>
          <w:tcPr>
            <w:tcW w:w="772" w:type="dxa"/>
          </w:tcPr>
          <w:p w:rsidR="009E7A7E" w:rsidRPr="00B936C9" w:rsidRDefault="009E7A7E" w:rsidP="005E64DF">
            <w:pPr>
              <w:jc w:val="center"/>
              <w:rPr>
                <w:color w:val="000000"/>
                <w:sz w:val="22"/>
                <w:szCs w:val="22"/>
              </w:rPr>
            </w:pPr>
            <w:r w:rsidRPr="00B936C9">
              <w:rPr>
                <w:color w:val="000000"/>
                <w:sz w:val="22"/>
                <w:szCs w:val="22"/>
              </w:rPr>
              <w:t>22,9</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1900,4</w:t>
            </w:r>
          </w:p>
        </w:tc>
        <w:tc>
          <w:tcPr>
            <w:tcW w:w="695" w:type="dxa"/>
          </w:tcPr>
          <w:p w:rsidR="009E7A7E" w:rsidRPr="00B936C9" w:rsidRDefault="009E7A7E" w:rsidP="005E64DF">
            <w:pPr>
              <w:jc w:val="center"/>
              <w:rPr>
                <w:color w:val="000000"/>
                <w:sz w:val="22"/>
                <w:szCs w:val="22"/>
              </w:rPr>
            </w:pPr>
            <w:r w:rsidRPr="00B936C9">
              <w:rPr>
                <w:color w:val="000000"/>
                <w:sz w:val="22"/>
                <w:szCs w:val="22"/>
              </w:rPr>
              <w:t>3,6</w:t>
            </w:r>
          </w:p>
        </w:tc>
        <w:tc>
          <w:tcPr>
            <w:tcW w:w="752" w:type="dxa"/>
          </w:tcPr>
          <w:p w:rsidR="009E7A7E" w:rsidRPr="00B936C9" w:rsidRDefault="009E7A7E" w:rsidP="005E64DF">
            <w:pPr>
              <w:jc w:val="center"/>
              <w:rPr>
                <w:b/>
                <w:sz w:val="22"/>
                <w:szCs w:val="22"/>
              </w:rPr>
            </w:pPr>
            <w:r w:rsidRPr="00B936C9">
              <w:rPr>
                <w:b/>
                <w:sz w:val="22"/>
                <w:szCs w:val="22"/>
              </w:rPr>
              <w:t>P</w:t>
            </w:r>
          </w:p>
        </w:tc>
        <w:tc>
          <w:tcPr>
            <w:tcW w:w="653" w:type="dxa"/>
          </w:tcPr>
          <w:p w:rsidR="009E7A7E" w:rsidRPr="00B936C9" w:rsidRDefault="009E7A7E" w:rsidP="005E64DF">
            <w:pPr>
              <w:jc w:val="center"/>
              <w:rPr>
                <w:b/>
                <w:sz w:val="22"/>
                <w:szCs w:val="22"/>
              </w:rPr>
            </w:pPr>
            <w:r w:rsidRPr="00B936C9">
              <w:rPr>
                <w:b/>
                <w:sz w:val="22"/>
                <w:szCs w:val="22"/>
              </w:rPr>
              <w:t>3P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Liudviko Stulpino </w:t>
            </w:r>
          </w:p>
        </w:tc>
        <w:tc>
          <w:tcPr>
            <w:tcW w:w="866" w:type="dxa"/>
          </w:tcPr>
          <w:p w:rsidR="009E7A7E" w:rsidRPr="00B936C9" w:rsidRDefault="009E7A7E" w:rsidP="005E64DF">
            <w:pPr>
              <w:jc w:val="center"/>
              <w:rPr>
                <w:color w:val="000000"/>
                <w:sz w:val="22"/>
                <w:szCs w:val="22"/>
              </w:rPr>
            </w:pPr>
            <w:r w:rsidRPr="00B936C9">
              <w:rPr>
                <w:color w:val="000000"/>
                <w:sz w:val="22"/>
                <w:szCs w:val="22"/>
              </w:rPr>
              <w:t>657</w:t>
            </w:r>
          </w:p>
        </w:tc>
        <w:tc>
          <w:tcPr>
            <w:tcW w:w="866" w:type="dxa"/>
          </w:tcPr>
          <w:p w:rsidR="009E7A7E" w:rsidRPr="00B936C9" w:rsidRDefault="009E7A7E" w:rsidP="005E64DF">
            <w:pPr>
              <w:jc w:val="center"/>
              <w:rPr>
                <w:color w:val="000000"/>
                <w:sz w:val="22"/>
                <w:szCs w:val="22"/>
              </w:rPr>
            </w:pPr>
            <w:r w:rsidRPr="00B936C9">
              <w:rPr>
                <w:color w:val="000000"/>
                <w:sz w:val="22"/>
                <w:szCs w:val="22"/>
              </w:rPr>
              <w:t>744</w:t>
            </w:r>
          </w:p>
        </w:tc>
        <w:tc>
          <w:tcPr>
            <w:tcW w:w="945" w:type="dxa"/>
          </w:tcPr>
          <w:p w:rsidR="009E7A7E" w:rsidRPr="00B936C9" w:rsidRDefault="009E7A7E" w:rsidP="005E64DF">
            <w:pPr>
              <w:jc w:val="center"/>
              <w:rPr>
                <w:color w:val="000000"/>
                <w:sz w:val="22"/>
                <w:szCs w:val="22"/>
              </w:rPr>
            </w:pPr>
            <w:r w:rsidRPr="00B936C9">
              <w:rPr>
                <w:color w:val="000000"/>
                <w:sz w:val="22"/>
                <w:szCs w:val="22"/>
              </w:rPr>
              <w:t>-87 /</w:t>
            </w:r>
          </w:p>
          <w:p w:rsidR="009E7A7E" w:rsidRPr="00B936C9" w:rsidRDefault="009E7A7E" w:rsidP="005E64DF">
            <w:pPr>
              <w:jc w:val="center"/>
              <w:rPr>
                <w:color w:val="000000"/>
                <w:sz w:val="22"/>
                <w:szCs w:val="22"/>
              </w:rPr>
            </w:pPr>
            <w:r w:rsidRPr="00B936C9">
              <w:rPr>
                <w:color w:val="000000"/>
                <w:sz w:val="22"/>
                <w:szCs w:val="22"/>
              </w:rPr>
              <w:t>-11,7</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23,5</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1982,9</w:t>
            </w:r>
          </w:p>
        </w:tc>
        <w:tc>
          <w:tcPr>
            <w:tcW w:w="695" w:type="dxa"/>
          </w:tcPr>
          <w:p w:rsidR="009E7A7E" w:rsidRPr="00B936C9" w:rsidRDefault="009E7A7E" w:rsidP="005E64DF">
            <w:pPr>
              <w:jc w:val="center"/>
              <w:rPr>
                <w:color w:val="000000"/>
                <w:sz w:val="22"/>
                <w:szCs w:val="22"/>
              </w:rPr>
            </w:pPr>
            <w:r w:rsidRPr="00B936C9">
              <w:rPr>
                <w:color w:val="000000"/>
                <w:sz w:val="22"/>
                <w:szCs w:val="22"/>
              </w:rPr>
              <w:t>3,0</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Tauralaukio </w:t>
            </w:r>
          </w:p>
        </w:tc>
        <w:tc>
          <w:tcPr>
            <w:tcW w:w="866" w:type="dxa"/>
          </w:tcPr>
          <w:p w:rsidR="009E7A7E" w:rsidRPr="00B936C9" w:rsidRDefault="009E7A7E" w:rsidP="005E64DF">
            <w:pPr>
              <w:jc w:val="center"/>
              <w:rPr>
                <w:color w:val="000000"/>
                <w:sz w:val="22"/>
                <w:szCs w:val="22"/>
              </w:rPr>
            </w:pPr>
            <w:r w:rsidRPr="00B936C9">
              <w:rPr>
                <w:color w:val="000000"/>
                <w:sz w:val="22"/>
                <w:szCs w:val="22"/>
              </w:rPr>
              <w:t>180</w:t>
            </w:r>
          </w:p>
        </w:tc>
        <w:tc>
          <w:tcPr>
            <w:tcW w:w="866" w:type="dxa"/>
          </w:tcPr>
          <w:p w:rsidR="009E7A7E" w:rsidRPr="00B936C9" w:rsidRDefault="009E7A7E" w:rsidP="005E64DF">
            <w:pPr>
              <w:jc w:val="center"/>
              <w:rPr>
                <w:color w:val="000000"/>
                <w:sz w:val="22"/>
                <w:szCs w:val="22"/>
              </w:rPr>
            </w:pPr>
            <w:r w:rsidRPr="00B936C9">
              <w:rPr>
                <w:color w:val="000000"/>
                <w:sz w:val="22"/>
                <w:szCs w:val="22"/>
              </w:rPr>
              <w:t>132</w:t>
            </w:r>
          </w:p>
        </w:tc>
        <w:tc>
          <w:tcPr>
            <w:tcW w:w="945" w:type="dxa"/>
          </w:tcPr>
          <w:p w:rsidR="009E7A7E" w:rsidRPr="00B936C9" w:rsidRDefault="009E7A7E" w:rsidP="005E64DF">
            <w:pPr>
              <w:jc w:val="center"/>
              <w:rPr>
                <w:color w:val="000000"/>
                <w:sz w:val="22"/>
                <w:szCs w:val="22"/>
              </w:rPr>
            </w:pPr>
            <w:r w:rsidRPr="00B936C9">
              <w:rPr>
                <w:color w:val="000000"/>
                <w:sz w:val="22"/>
                <w:szCs w:val="22"/>
              </w:rPr>
              <w:t>+48 /</w:t>
            </w:r>
          </w:p>
          <w:p w:rsidR="009E7A7E" w:rsidRPr="00B936C9" w:rsidRDefault="009E7A7E" w:rsidP="005E64DF">
            <w:pPr>
              <w:jc w:val="center"/>
              <w:rPr>
                <w:color w:val="000000"/>
                <w:sz w:val="22"/>
                <w:szCs w:val="22"/>
              </w:rPr>
            </w:pPr>
            <w:r w:rsidRPr="00B936C9">
              <w:rPr>
                <w:color w:val="000000"/>
                <w:sz w:val="22"/>
                <w:szCs w:val="22"/>
              </w:rPr>
              <w:t>+26,6</w:t>
            </w:r>
          </w:p>
        </w:tc>
        <w:tc>
          <w:tcPr>
            <w:tcW w:w="602" w:type="dxa"/>
          </w:tcPr>
          <w:p w:rsidR="009E7A7E" w:rsidRPr="00B936C9" w:rsidRDefault="009E7A7E" w:rsidP="005E64DF">
            <w:pPr>
              <w:jc w:val="center"/>
              <w:rPr>
                <w:b/>
                <w:color w:val="000000"/>
                <w:sz w:val="22"/>
                <w:szCs w:val="22"/>
              </w:rPr>
            </w:pPr>
            <w:r w:rsidRPr="00B936C9">
              <w:rPr>
                <w:b/>
                <w:color w:val="000000"/>
                <w:sz w:val="22"/>
                <w:szCs w:val="22"/>
              </w:rPr>
              <w:t>P</w:t>
            </w:r>
          </w:p>
        </w:tc>
        <w:tc>
          <w:tcPr>
            <w:tcW w:w="772" w:type="dxa"/>
          </w:tcPr>
          <w:p w:rsidR="009E7A7E" w:rsidRPr="00B936C9" w:rsidRDefault="009E7A7E" w:rsidP="005E64DF">
            <w:pPr>
              <w:jc w:val="center"/>
              <w:rPr>
                <w:color w:val="000000"/>
                <w:sz w:val="22"/>
                <w:szCs w:val="22"/>
              </w:rPr>
            </w:pPr>
            <w:r w:rsidRPr="00B936C9">
              <w:rPr>
                <w:color w:val="000000"/>
                <w:sz w:val="22"/>
                <w:szCs w:val="22"/>
              </w:rPr>
              <w:t>20,0</w:t>
            </w:r>
          </w:p>
        </w:tc>
        <w:tc>
          <w:tcPr>
            <w:tcW w:w="788" w:type="dxa"/>
          </w:tcPr>
          <w:p w:rsidR="009E7A7E" w:rsidRPr="00B936C9" w:rsidRDefault="009E7A7E" w:rsidP="005E64DF">
            <w:pPr>
              <w:jc w:val="center"/>
              <w:rPr>
                <w:b/>
                <w:sz w:val="22"/>
                <w:szCs w:val="22"/>
              </w:rPr>
            </w:pP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„Verdenės“ </w:t>
            </w:r>
          </w:p>
        </w:tc>
        <w:tc>
          <w:tcPr>
            <w:tcW w:w="866" w:type="dxa"/>
          </w:tcPr>
          <w:p w:rsidR="009E7A7E" w:rsidRPr="00B936C9" w:rsidRDefault="009E7A7E" w:rsidP="005E64DF">
            <w:pPr>
              <w:jc w:val="center"/>
              <w:rPr>
                <w:color w:val="000000"/>
                <w:sz w:val="22"/>
                <w:szCs w:val="22"/>
              </w:rPr>
            </w:pPr>
            <w:r w:rsidRPr="00B936C9">
              <w:rPr>
                <w:color w:val="000000"/>
                <w:sz w:val="22"/>
                <w:szCs w:val="22"/>
              </w:rPr>
              <w:t>822</w:t>
            </w:r>
          </w:p>
        </w:tc>
        <w:tc>
          <w:tcPr>
            <w:tcW w:w="866" w:type="dxa"/>
          </w:tcPr>
          <w:p w:rsidR="009E7A7E" w:rsidRPr="00B936C9" w:rsidRDefault="009E7A7E" w:rsidP="005E64DF">
            <w:pPr>
              <w:jc w:val="center"/>
              <w:rPr>
                <w:color w:val="000000"/>
                <w:sz w:val="22"/>
                <w:szCs w:val="22"/>
              </w:rPr>
            </w:pPr>
            <w:r w:rsidRPr="00B936C9">
              <w:rPr>
                <w:color w:val="000000"/>
                <w:sz w:val="22"/>
                <w:szCs w:val="22"/>
              </w:rPr>
              <w:t>864</w:t>
            </w:r>
          </w:p>
        </w:tc>
        <w:tc>
          <w:tcPr>
            <w:tcW w:w="945" w:type="dxa"/>
          </w:tcPr>
          <w:p w:rsidR="009E7A7E" w:rsidRPr="00B936C9" w:rsidRDefault="009E7A7E" w:rsidP="005E64DF">
            <w:pPr>
              <w:jc w:val="center"/>
              <w:rPr>
                <w:color w:val="000000"/>
                <w:sz w:val="22"/>
                <w:szCs w:val="22"/>
              </w:rPr>
            </w:pPr>
            <w:r w:rsidRPr="00B936C9">
              <w:rPr>
                <w:color w:val="000000"/>
                <w:sz w:val="22"/>
                <w:szCs w:val="22"/>
              </w:rPr>
              <w:t>-42 /</w:t>
            </w:r>
          </w:p>
          <w:p w:rsidR="009E7A7E" w:rsidRPr="00B936C9" w:rsidRDefault="009E7A7E" w:rsidP="005E64DF">
            <w:pPr>
              <w:jc w:val="center"/>
              <w:rPr>
                <w:color w:val="000000"/>
                <w:sz w:val="22"/>
                <w:szCs w:val="22"/>
              </w:rPr>
            </w:pPr>
            <w:r w:rsidRPr="00B936C9">
              <w:rPr>
                <w:color w:val="000000"/>
                <w:sz w:val="22"/>
                <w:szCs w:val="22"/>
              </w:rPr>
              <w:t>-4,9</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24,9</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1645,0</w:t>
            </w:r>
          </w:p>
        </w:tc>
        <w:tc>
          <w:tcPr>
            <w:tcW w:w="695" w:type="dxa"/>
          </w:tcPr>
          <w:p w:rsidR="009E7A7E" w:rsidRPr="00B936C9" w:rsidRDefault="009E7A7E" w:rsidP="005E64DF">
            <w:pPr>
              <w:jc w:val="center"/>
              <w:rPr>
                <w:color w:val="000000"/>
                <w:sz w:val="22"/>
                <w:szCs w:val="22"/>
              </w:rPr>
            </w:pPr>
            <w:r w:rsidRPr="00B936C9">
              <w:rPr>
                <w:color w:val="000000"/>
                <w:sz w:val="22"/>
                <w:szCs w:val="22"/>
              </w:rPr>
              <w:t>2,0</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4"/>
        </w:trPr>
        <w:tc>
          <w:tcPr>
            <w:tcW w:w="1966" w:type="dxa"/>
          </w:tcPr>
          <w:p w:rsidR="009E7A7E" w:rsidRPr="00B936C9" w:rsidRDefault="009E7A7E" w:rsidP="005E64DF">
            <w:pPr>
              <w:rPr>
                <w:sz w:val="22"/>
                <w:szCs w:val="22"/>
              </w:rPr>
            </w:pPr>
            <w:r w:rsidRPr="00B936C9">
              <w:rPr>
                <w:sz w:val="22"/>
                <w:szCs w:val="22"/>
              </w:rPr>
              <w:t xml:space="preserve">„Versmės“ </w:t>
            </w:r>
          </w:p>
        </w:tc>
        <w:tc>
          <w:tcPr>
            <w:tcW w:w="866" w:type="dxa"/>
          </w:tcPr>
          <w:p w:rsidR="009E7A7E" w:rsidRPr="00B936C9" w:rsidRDefault="009E7A7E" w:rsidP="005E64DF">
            <w:pPr>
              <w:jc w:val="center"/>
              <w:rPr>
                <w:color w:val="000000"/>
                <w:sz w:val="22"/>
                <w:szCs w:val="22"/>
              </w:rPr>
            </w:pPr>
            <w:r w:rsidRPr="00B936C9">
              <w:rPr>
                <w:color w:val="000000"/>
                <w:sz w:val="22"/>
                <w:szCs w:val="22"/>
              </w:rPr>
              <w:t>951</w:t>
            </w:r>
          </w:p>
        </w:tc>
        <w:tc>
          <w:tcPr>
            <w:tcW w:w="866" w:type="dxa"/>
          </w:tcPr>
          <w:p w:rsidR="009E7A7E" w:rsidRPr="00B936C9" w:rsidRDefault="009E7A7E" w:rsidP="005E64DF">
            <w:pPr>
              <w:jc w:val="center"/>
              <w:rPr>
                <w:color w:val="000000"/>
                <w:sz w:val="22"/>
                <w:szCs w:val="22"/>
              </w:rPr>
            </w:pPr>
            <w:r w:rsidRPr="00B936C9">
              <w:rPr>
                <w:color w:val="000000"/>
                <w:sz w:val="22"/>
                <w:szCs w:val="22"/>
              </w:rPr>
              <w:t>864</w:t>
            </w:r>
          </w:p>
        </w:tc>
        <w:tc>
          <w:tcPr>
            <w:tcW w:w="945" w:type="dxa"/>
          </w:tcPr>
          <w:p w:rsidR="009E7A7E" w:rsidRPr="00B936C9" w:rsidRDefault="009E7A7E" w:rsidP="005E64DF">
            <w:pPr>
              <w:jc w:val="center"/>
              <w:rPr>
                <w:color w:val="000000"/>
                <w:sz w:val="22"/>
                <w:szCs w:val="22"/>
              </w:rPr>
            </w:pPr>
            <w:r w:rsidRPr="00B936C9">
              <w:rPr>
                <w:color w:val="000000"/>
                <w:sz w:val="22"/>
                <w:szCs w:val="22"/>
              </w:rPr>
              <w:t>+87 /</w:t>
            </w:r>
          </w:p>
          <w:p w:rsidR="009E7A7E" w:rsidRPr="00B936C9" w:rsidRDefault="009E7A7E" w:rsidP="005E64DF">
            <w:pPr>
              <w:jc w:val="center"/>
              <w:rPr>
                <w:color w:val="000000"/>
                <w:sz w:val="22"/>
                <w:szCs w:val="22"/>
              </w:rPr>
            </w:pPr>
            <w:r w:rsidRPr="00B936C9">
              <w:rPr>
                <w:color w:val="000000"/>
                <w:sz w:val="22"/>
                <w:szCs w:val="22"/>
              </w:rPr>
              <w:t>9,2</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25,7</w:t>
            </w:r>
          </w:p>
        </w:tc>
        <w:tc>
          <w:tcPr>
            <w:tcW w:w="788" w:type="dxa"/>
          </w:tcPr>
          <w:p w:rsidR="009E7A7E" w:rsidRPr="00B936C9" w:rsidRDefault="009E7A7E" w:rsidP="005E64DF">
            <w:pPr>
              <w:jc w:val="center"/>
              <w:rPr>
                <w:b/>
                <w:color w:val="000000"/>
                <w:sz w:val="22"/>
                <w:szCs w:val="22"/>
              </w:rPr>
            </w:pPr>
          </w:p>
        </w:tc>
        <w:tc>
          <w:tcPr>
            <w:tcW w:w="876" w:type="dxa"/>
          </w:tcPr>
          <w:p w:rsidR="009E7A7E" w:rsidRPr="00B936C9" w:rsidRDefault="009E7A7E" w:rsidP="005E64DF">
            <w:pPr>
              <w:jc w:val="center"/>
              <w:rPr>
                <w:color w:val="000000"/>
                <w:sz w:val="22"/>
                <w:szCs w:val="22"/>
              </w:rPr>
            </w:pPr>
            <w:r w:rsidRPr="00B936C9">
              <w:rPr>
                <w:color w:val="000000"/>
                <w:sz w:val="22"/>
                <w:szCs w:val="22"/>
              </w:rPr>
              <w:t>1908,5</w:t>
            </w:r>
          </w:p>
        </w:tc>
        <w:tc>
          <w:tcPr>
            <w:tcW w:w="695" w:type="dxa"/>
          </w:tcPr>
          <w:p w:rsidR="009E7A7E" w:rsidRPr="00B936C9" w:rsidRDefault="009E7A7E" w:rsidP="005E64DF">
            <w:pPr>
              <w:jc w:val="center"/>
              <w:rPr>
                <w:color w:val="000000"/>
                <w:sz w:val="22"/>
                <w:szCs w:val="22"/>
              </w:rPr>
            </w:pPr>
            <w:r w:rsidRPr="00B936C9">
              <w:rPr>
                <w:color w:val="000000"/>
                <w:sz w:val="22"/>
                <w:szCs w:val="22"/>
              </w:rPr>
              <w:t>2,0</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455"/>
        </w:trPr>
        <w:tc>
          <w:tcPr>
            <w:tcW w:w="1966" w:type="dxa"/>
          </w:tcPr>
          <w:p w:rsidR="009E7A7E" w:rsidRPr="00B936C9" w:rsidRDefault="009E7A7E" w:rsidP="005E64DF">
            <w:pPr>
              <w:jc w:val="right"/>
              <w:rPr>
                <w:b/>
                <w:sz w:val="22"/>
                <w:szCs w:val="22"/>
              </w:rPr>
            </w:pPr>
            <w:r w:rsidRPr="00B936C9">
              <w:rPr>
                <w:b/>
                <w:sz w:val="22"/>
                <w:szCs w:val="22"/>
              </w:rPr>
              <w:t xml:space="preserve">Iš viso </w:t>
            </w:r>
          </w:p>
        </w:tc>
        <w:tc>
          <w:tcPr>
            <w:tcW w:w="866" w:type="dxa"/>
          </w:tcPr>
          <w:p w:rsidR="009E7A7E" w:rsidRPr="00B936C9" w:rsidRDefault="009E7A7E" w:rsidP="005E64DF">
            <w:pPr>
              <w:jc w:val="center"/>
              <w:rPr>
                <w:b/>
                <w:bCs/>
                <w:color w:val="000000"/>
                <w:sz w:val="22"/>
                <w:szCs w:val="22"/>
              </w:rPr>
            </w:pPr>
            <w:r w:rsidRPr="00B936C9">
              <w:rPr>
                <w:b/>
                <w:bCs/>
                <w:color w:val="000000"/>
                <w:sz w:val="22"/>
                <w:szCs w:val="22"/>
              </w:rPr>
              <w:t>6149</w:t>
            </w:r>
          </w:p>
        </w:tc>
        <w:tc>
          <w:tcPr>
            <w:tcW w:w="866" w:type="dxa"/>
          </w:tcPr>
          <w:p w:rsidR="009E7A7E" w:rsidRPr="00B936C9" w:rsidRDefault="009E7A7E" w:rsidP="005E64DF">
            <w:pPr>
              <w:jc w:val="center"/>
              <w:rPr>
                <w:b/>
                <w:bCs/>
                <w:color w:val="000000"/>
                <w:sz w:val="22"/>
                <w:szCs w:val="22"/>
              </w:rPr>
            </w:pPr>
            <w:r w:rsidRPr="00B936C9">
              <w:rPr>
                <w:b/>
                <w:bCs/>
                <w:color w:val="000000"/>
                <w:sz w:val="22"/>
                <w:szCs w:val="22"/>
              </w:rPr>
              <w:t>6840</w:t>
            </w:r>
          </w:p>
        </w:tc>
        <w:tc>
          <w:tcPr>
            <w:tcW w:w="945" w:type="dxa"/>
          </w:tcPr>
          <w:p w:rsidR="009E7A7E" w:rsidRPr="00B936C9" w:rsidRDefault="009E7A7E" w:rsidP="005E64DF">
            <w:pPr>
              <w:jc w:val="center"/>
              <w:rPr>
                <w:b/>
                <w:color w:val="000000"/>
                <w:sz w:val="22"/>
                <w:szCs w:val="22"/>
              </w:rPr>
            </w:pPr>
            <w:r w:rsidRPr="00B936C9">
              <w:rPr>
                <w:b/>
                <w:color w:val="000000"/>
                <w:sz w:val="22"/>
                <w:szCs w:val="22"/>
              </w:rPr>
              <w:t>-691 /</w:t>
            </w:r>
          </w:p>
          <w:p w:rsidR="009E7A7E" w:rsidRPr="00B936C9" w:rsidRDefault="009E7A7E" w:rsidP="005E64DF">
            <w:pPr>
              <w:jc w:val="center"/>
              <w:rPr>
                <w:b/>
                <w:color w:val="000000"/>
                <w:sz w:val="22"/>
                <w:szCs w:val="22"/>
              </w:rPr>
            </w:pPr>
            <w:r w:rsidRPr="00B936C9">
              <w:rPr>
                <w:b/>
                <w:color w:val="000000"/>
                <w:sz w:val="22"/>
                <w:szCs w:val="22"/>
              </w:rPr>
              <w:t>-10,1</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b/>
                <w:color w:val="000000"/>
                <w:sz w:val="22"/>
                <w:szCs w:val="22"/>
              </w:rPr>
            </w:pPr>
            <w:r w:rsidRPr="00B936C9">
              <w:rPr>
                <w:b/>
                <w:color w:val="000000"/>
                <w:sz w:val="22"/>
                <w:szCs w:val="22"/>
              </w:rPr>
              <w:t>23,9</w:t>
            </w:r>
          </w:p>
        </w:tc>
        <w:tc>
          <w:tcPr>
            <w:tcW w:w="788" w:type="dxa"/>
          </w:tcPr>
          <w:p w:rsidR="009E7A7E" w:rsidRPr="00B936C9" w:rsidRDefault="009E7A7E" w:rsidP="005E64DF">
            <w:pPr>
              <w:jc w:val="center"/>
              <w:rPr>
                <w:b/>
                <w:bCs/>
                <w:color w:val="000000"/>
                <w:sz w:val="22"/>
                <w:szCs w:val="22"/>
              </w:rPr>
            </w:pPr>
            <w:r w:rsidRPr="00B936C9">
              <w:rPr>
                <w:b/>
                <w:bCs/>
                <w:color w:val="000000"/>
                <w:sz w:val="22"/>
                <w:szCs w:val="22"/>
              </w:rPr>
              <w:t>P</w:t>
            </w:r>
          </w:p>
        </w:tc>
        <w:tc>
          <w:tcPr>
            <w:tcW w:w="876" w:type="dxa"/>
          </w:tcPr>
          <w:p w:rsidR="009E7A7E" w:rsidRPr="00B936C9" w:rsidRDefault="009E7A7E" w:rsidP="005E64DF">
            <w:pPr>
              <w:jc w:val="center"/>
              <w:rPr>
                <w:b/>
                <w:bCs/>
                <w:color w:val="000000"/>
                <w:sz w:val="22"/>
                <w:szCs w:val="22"/>
              </w:rPr>
            </w:pPr>
            <w:r w:rsidRPr="00B936C9">
              <w:rPr>
                <w:b/>
                <w:bCs/>
                <w:color w:val="000000"/>
                <w:sz w:val="22"/>
                <w:szCs w:val="22"/>
              </w:rPr>
              <w:t>15190,9</w:t>
            </w:r>
          </w:p>
        </w:tc>
        <w:tc>
          <w:tcPr>
            <w:tcW w:w="695" w:type="dxa"/>
          </w:tcPr>
          <w:p w:rsidR="009E7A7E" w:rsidRPr="00B936C9" w:rsidRDefault="009E7A7E" w:rsidP="005E64DF">
            <w:pPr>
              <w:jc w:val="center"/>
              <w:rPr>
                <w:b/>
                <w:color w:val="000000"/>
                <w:sz w:val="22"/>
                <w:szCs w:val="22"/>
              </w:rPr>
            </w:pPr>
            <w:r w:rsidRPr="00B936C9">
              <w:rPr>
                <w:b/>
                <w:color w:val="000000"/>
                <w:sz w:val="22"/>
                <w:szCs w:val="22"/>
              </w:rPr>
              <w:t>2,5</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25"/>
        </w:trPr>
        <w:tc>
          <w:tcPr>
            <w:tcW w:w="9781" w:type="dxa"/>
            <w:gridSpan w:val="11"/>
          </w:tcPr>
          <w:p w:rsidR="009E7A7E" w:rsidRPr="00B936C9" w:rsidRDefault="009E7A7E" w:rsidP="005E64DF">
            <w:pPr>
              <w:jc w:val="center"/>
              <w:rPr>
                <w:b/>
                <w:sz w:val="22"/>
                <w:szCs w:val="22"/>
              </w:rPr>
            </w:pPr>
            <w:r w:rsidRPr="00B936C9">
              <w:rPr>
                <w:b/>
                <w:sz w:val="22"/>
                <w:szCs w:val="22"/>
              </w:rPr>
              <w:t>Pagrindinės mokyklos</w:t>
            </w:r>
          </w:p>
        </w:tc>
      </w:tr>
      <w:tr w:rsidR="009E7A7E" w:rsidRPr="00B936C9" w:rsidTr="00CD67D1">
        <w:trPr>
          <w:trHeight w:val="25"/>
        </w:trPr>
        <w:tc>
          <w:tcPr>
            <w:tcW w:w="1966" w:type="dxa"/>
          </w:tcPr>
          <w:p w:rsidR="009E7A7E" w:rsidRPr="00B936C9" w:rsidRDefault="009E7A7E" w:rsidP="005E64DF">
            <w:pPr>
              <w:rPr>
                <w:sz w:val="22"/>
                <w:szCs w:val="22"/>
              </w:rPr>
            </w:pPr>
            <w:r w:rsidRPr="00B936C9">
              <w:rPr>
                <w:sz w:val="22"/>
                <w:szCs w:val="22"/>
              </w:rPr>
              <w:t xml:space="preserve">Gedminų </w:t>
            </w:r>
          </w:p>
        </w:tc>
        <w:tc>
          <w:tcPr>
            <w:tcW w:w="866" w:type="dxa"/>
          </w:tcPr>
          <w:p w:rsidR="009E7A7E" w:rsidRPr="00B936C9" w:rsidRDefault="009E7A7E" w:rsidP="005E64DF">
            <w:pPr>
              <w:jc w:val="center"/>
              <w:rPr>
                <w:color w:val="000000"/>
                <w:sz w:val="22"/>
                <w:szCs w:val="22"/>
              </w:rPr>
            </w:pPr>
            <w:r w:rsidRPr="00B936C9">
              <w:rPr>
                <w:color w:val="000000"/>
                <w:sz w:val="22"/>
                <w:szCs w:val="22"/>
              </w:rPr>
              <w:t>866</w:t>
            </w:r>
          </w:p>
        </w:tc>
        <w:tc>
          <w:tcPr>
            <w:tcW w:w="866" w:type="dxa"/>
          </w:tcPr>
          <w:p w:rsidR="009E7A7E" w:rsidRPr="00B936C9" w:rsidRDefault="009E7A7E" w:rsidP="005E64DF">
            <w:pPr>
              <w:jc w:val="center"/>
              <w:rPr>
                <w:color w:val="000000"/>
                <w:sz w:val="22"/>
                <w:szCs w:val="22"/>
              </w:rPr>
            </w:pPr>
            <w:r w:rsidRPr="00B936C9">
              <w:rPr>
                <w:color w:val="000000"/>
                <w:sz w:val="22"/>
                <w:szCs w:val="22"/>
              </w:rPr>
              <w:t>864</w:t>
            </w:r>
          </w:p>
        </w:tc>
        <w:tc>
          <w:tcPr>
            <w:tcW w:w="945" w:type="dxa"/>
          </w:tcPr>
          <w:p w:rsidR="009E7A7E" w:rsidRPr="00B936C9" w:rsidRDefault="009E7A7E" w:rsidP="005E64DF">
            <w:pPr>
              <w:jc w:val="center"/>
              <w:rPr>
                <w:color w:val="000000"/>
                <w:sz w:val="22"/>
                <w:szCs w:val="22"/>
              </w:rPr>
            </w:pPr>
            <w:r w:rsidRPr="00B936C9">
              <w:rPr>
                <w:color w:val="000000"/>
                <w:sz w:val="22"/>
                <w:szCs w:val="22"/>
              </w:rPr>
              <w:t>+2 /</w:t>
            </w:r>
          </w:p>
          <w:p w:rsidR="009E7A7E" w:rsidRPr="00B936C9" w:rsidRDefault="009E7A7E" w:rsidP="005E64DF">
            <w:pPr>
              <w:jc w:val="center"/>
              <w:rPr>
                <w:color w:val="000000"/>
                <w:sz w:val="22"/>
                <w:szCs w:val="22"/>
              </w:rPr>
            </w:pPr>
            <w:r w:rsidRPr="00B936C9">
              <w:rPr>
                <w:color w:val="000000"/>
                <w:sz w:val="22"/>
                <w:szCs w:val="22"/>
              </w:rPr>
              <w:t>+0,2</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23,4</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1890,8</w:t>
            </w:r>
          </w:p>
        </w:tc>
        <w:tc>
          <w:tcPr>
            <w:tcW w:w="695" w:type="dxa"/>
          </w:tcPr>
          <w:p w:rsidR="009E7A7E" w:rsidRPr="00B936C9" w:rsidRDefault="009E7A7E" w:rsidP="005E64DF">
            <w:pPr>
              <w:jc w:val="center"/>
              <w:rPr>
                <w:color w:val="000000"/>
                <w:sz w:val="22"/>
                <w:szCs w:val="22"/>
              </w:rPr>
            </w:pPr>
            <w:r w:rsidRPr="00B936C9">
              <w:rPr>
                <w:color w:val="000000"/>
                <w:sz w:val="22"/>
                <w:szCs w:val="22"/>
              </w:rPr>
              <w:t>2,2</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8"/>
        </w:trPr>
        <w:tc>
          <w:tcPr>
            <w:tcW w:w="1966" w:type="dxa"/>
          </w:tcPr>
          <w:p w:rsidR="009E7A7E" w:rsidRPr="00B936C9" w:rsidRDefault="009E7A7E" w:rsidP="005E64DF">
            <w:pPr>
              <w:rPr>
                <w:sz w:val="22"/>
                <w:szCs w:val="22"/>
              </w:rPr>
            </w:pPr>
            <w:r w:rsidRPr="00B936C9">
              <w:rPr>
                <w:sz w:val="22"/>
                <w:szCs w:val="22"/>
              </w:rPr>
              <w:t xml:space="preserve">Maksimo Gorkio </w:t>
            </w:r>
          </w:p>
        </w:tc>
        <w:tc>
          <w:tcPr>
            <w:tcW w:w="866" w:type="dxa"/>
          </w:tcPr>
          <w:p w:rsidR="009E7A7E" w:rsidRPr="00B936C9" w:rsidRDefault="009E7A7E" w:rsidP="005E64DF">
            <w:pPr>
              <w:jc w:val="center"/>
              <w:rPr>
                <w:color w:val="000000"/>
                <w:sz w:val="22"/>
                <w:szCs w:val="22"/>
              </w:rPr>
            </w:pPr>
            <w:r w:rsidRPr="00B936C9">
              <w:rPr>
                <w:color w:val="000000"/>
                <w:sz w:val="22"/>
                <w:szCs w:val="22"/>
              </w:rPr>
              <w:t>606</w:t>
            </w:r>
          </w:p>
        </w:tc>
        <w:tc>
          <w:tcPr>
            <w:tcW w:w="866" w:type="dxa"/>
          </w:tcPr>
          <w:p w:rsidR="009E7A7E" w:rsidRPr="00B936C9" w:rsidRDefault="009E7A7E" w:rsidP="005E64DF">
            <w:pPr>
              <w:jc w:val="center"/>
              <w:rPr>
                <w:color w:val="000000"/>
                <w:sz w:val="22"/>
                <w:szCs w:val="22"/>
              </w:rPr>
            </w:pPr>
            <w:r w:rsidRPr="00B936C9">
              <w:rPr>
                <w:color w:val="000000"/>
                <w:sz w:val="22"/>
                <w:szCs w:val="22"/>
              </w:rPr>
              <w:t>756</w:t>
            </w:r>
          </w:p>
        </w:tc>
        <w:tc>
          <w:tcPr>
            <w:tcW w:w="945" w:type="dxa"/>
          </w:tcPr>
          <w:p w:rsidR="009E7A7E" w:rsidRPr="00B936C9" w:rsidRDefault="009E7A7E" w:rsidP="005E64DF">
            <w:pPr>
              <w:jc w:val="center"/>
              <w:rPr>
                <w:color w:val="000000"/>
                <w:sz w:val="22"/>
                <w:szCs w:val="22"/>
              </w:rPr>
            </w:pPr>
            <w:r w:rsidRPr="00B936C9">
              <w:rPr>
                <w:color w:val="000000"/>
                <w:sz w:val="22"/>
                <w:szCs w:val="22"/>
              </w:rPr>
              <w:t>-150 /</w:t>
            </w:r>
          </w:p>
          <w:p w:rsidR="009E7A7E" w:rsidRPr="00B936C9" w:rsidRDefault="009E7A7E" w:rsidP="005E64DF">
            <w:pPr>
              <w:jc w:val="center"/>
              <w:rPr>
                <w:color w:val="000000"/>
                <w:sz w:val="22"/>
                <w:szCs w:val="22"/>
              </w:rPr>
            </w:pPr>
            <w:r w:rsidRPr="00B936C9">
              <w:rPr>
                <w:color w:val="000000"/>
                <w:sz w:val="22"/>
                <w:szCs w:val="22"/>
              </w:rPr>
              <w:t>-19,8</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22,4</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1448,0</w:t>
            </w:r>
          </w:p>
        </w:tc>
        <w:tc>
          <w:tcPr>
            <w:tcW w:w="695" w:type="dxa"/>
          </w:tcPr>
          <w:p w:rsidR="009E7A7E" w:rsidRPr="00B936C9" w:rsidRDefault="009E7A7E" w:rsidP="005E64DF">
            <w:pPr>
              <w:jc w:val="center"/>
              <w:rPr>
                <w:color w:val="000000"/>
                <w:sz w:val="22"/>
                <w:szCs w:val="22"/>
              </w:rPr>
            </w:pPr>
            <w:r w:rsidRPr="00B936C9">
              <w:rPr>
                <w:color w:val="000000"/>
                <w:sz w:val="22"/>
                <w:szCs w:val="22"/>
              </w:rPr>
              <w:t>2,4</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tc>
      </w:tr>
      <w:tr w:rsidR="009E7A7E" w:rsidRPr="00B936C9" w:rsidTr="00CD67D1">
        <w:trPr>
          <w:trHeight w:val="19"/>
        </w:trPr>
        <w:tc>
          <w:tcPr>
            <w:tcW w:w="1966" w:type="dxa"/>
          </w:tcPr>
          <w:p w:rsidR="009E7A7E" w:rsidRPr="00B936C9" w:rsidRDefault="009E7A7E" w:rsidP="005E64DF">
            <w:pPr>
              <w:rPr>
                <w:sz w:val="22"/>
                <w:szCs w:val="22"/>
              </w:rPr>
            </w:pPr>
            <w:r w:rsidRPr="00B936C9">
              <w:rPr>
                <w:sz w:val="22"/>
                <w:szCs w:val="22"/>
              </w:rPr>
              <w:t xml:space="preserve">Andrejaus Rubliovo </w:t>
            </w:r>
          </w:p>
        </w:tc>
        <w:tc>
          <w:tcPr>
            <w:tcW w:w="866" w:type="dxa"/>
          </w:tcPr>
          <w:p w:rsidR="009E7A7E" w:rsidRPr="00B936C9" w:rsidRDefault="009E7A7E" w:rsidP="005E64DF">
            <w:pPr>
              <w:jc w:val="center"/>
              <w:rPr>
                <w:color w:val="000000"/>
                <w:sz w:val="22"/>
                <w:szCs w:val="22"/>
              </w:rPr>
            </w:pPr>
            <w:r w:rsidRPr="00B936C9">
              <w:rPr>
                <w:color w:val="000000"/>
                <w:sz w:val="22"/>
                <w:szCs w:val="22"/>
              </w:rPr>
              <w:t>170</w:t>
            </w:r>
          </w:p>
        </w:tc>
        <w:tc>
          <w:tcPr>
            <w:tcW w:w="866" w:type="dxa"/>
          </w:tcPr>
          <w:p w:rsidR="009E7A7E" w:rsidRPr="00B936C9" w:rsidRDefault="009E7A7E" w:rsidP="005E64DF">
            <w:pPr>
              <w:jc w:val="center"/>
              <w:rPr>
                <w:color w:val="000000"/>
                <w:sz w:val="22"/>
                <w:szCs w:val="22"/>
              </w:rPr>
            </w:pPr>
            <w:r w:rsidRPr="00B936C9">
              <w:rPr>
                <w:color w:val="000000"/>
                <w:sz w:val="22"/>
                <w:szCs w:val="22"/>
              </w:rPr>
              <w:t>300</w:t>
            </w:r>
          </w:p>
        </w:tc>
        <w:tc>
          <w:tcPr>
            <w:tcW w:w="945" w:type="dxa"/>
          </w:tcPr>
          <w:p w:rsidR="009E7A7E" w:rsidRPr="00B936C9" w:rsidRDefault="009E7A7E" w:rsidP="005E64DF">
            <w:pPr>
              <w:jc w:val="center"/>
              <w:rPr>
                <w:color w:val="000000"/>
                <w:sz w:val="22"/>
                <w:szCs w:val="22"/>
              </w:rPr>
            </w:pPr>
            <w:r w:rsidRPr="00B936C9">
              <w:rPr>
                <w:color w:val="000000"/>
                <w:sz w:val="22"/>
                <w:szCs w:val="22"/>
              </w:rPr>
              <w:t>-130 /</w:t>
            </w:r>
          </w:p>
          <w:p w:rsidR="009E7A7E" w:rsidRPr="00B936C9" w:rsidRDefault="009E7A7E" w:rsidP="005E64DF">
            <w:pPr>
              <w:jc w:val="center"/>
              <w:rPr>
                <w:color w:val="000000"/>
                <w:sz w:val="22"/>
                <w:szCs w:val="22"/>
              </w:rPr>
            </w:pPr>
            <w:r w:rsidRPr="00B936C9">
              <w:rPr>
                <w:color w:val="000000"/>
                <w:sz w:val="22"/>
                <w:szCs w:val="22"/>
              </w:rPr>
              <w:t>-43,3</w:t>
            </w:r>
          </w:p>
        </w:tc>
        <w:tc>
          <w:tcPr>
            <w:tcW w:w="602" w:type="dxa"/>
          </w:tcPr>
          <w:p w:rsidR="009E7A7E" w:rsidRPr="00B936C9" w:rsidRDefault="009E7A7E" w:rsidP="005E64DF">
            <w:pPr>
              <w:jc w:val="center"/>
              <w:rPr>
                <w:b/>
                <w:color w:val="000000"/>
                <w:sz w:val="22"/>
                <w:szCs w:val="22"/>
              </w:rPr>
            </w:pPr>
            <w:r w:rsidRPr="00B936C9">
              <w:rPr>
                <w:b/>
                <w:color w:val="000000"/>
                <w:sz w:val="22"/>
                <w:szCs w:val="22"/>
              </w:rPr>
              <w:t>P</w:t>
            </w:r>
          </w:p>
        </w:tc>
        <w:tc>
          <w:tcPr>
            <w:tcW w:w="772" w:type="dxa"/>
          </w:tcPr>
          <w:p w:rsidR="009E7A7E" w:rsidRPr="00B936C9" w:rsidRDefault="009E7A7E" w:rsidP="005E64DF">
            <w:pPr>
              <w:jc w:val="center"/>
              <w:rPr>
                <w:color w:val="000000"/>
                <w:sz w:val="22"/>
                <w:szCs w:val="22"/>
              </w:rPr>
            </w:pPr>
            <w:r w:rsidRPr="00B936C9">
              <w:rPr>
                <w:color w:val="000000"/>
                <w:sz w:val="22"/>
                <w:szCs w:val="22"/>
              </w:rPr>
              <w:t>17,0</w:t>
            </w:r>
          </w:p>
        </w:tc>
        <w:tc>
          <w:tcPr>
            <w:tcW w:w="788" w:type="dxa"/>
          </w:tcPr>
          <w:p w:rsidR="009E7A7E" w:rsidRPr="00B936C9" w:rsidRDefault="009E7A7E" w:rsidP="005E64DF">
            <w:pPr>
              <w:jc w:val="center"/>
              <w:rPr>
                <w:b/>
                <w:color w:val="000000"/>
                <w:sz w:val="22"/>
                <w:szCs w:val="22"/>
              </w:rPr>
            </w:pPr>
            <w:r w:rsidRPr="00B936C9">
              <w:rPr>
                <w:b/>
                <w:color w:val="000000"/>
                <w:sz w:val="22"/>
                <w:szCs w:val="22"/>
              </w:rPr>
              <w:t>K</w:t>
            </w:r>
          </w:p>
        </w:tc>
        <w:tc>
          <w:tcPr>
            <w:tcW w:w="876" w:type="dxa"/>
          </w:tcPr>
          <w:p w:rsidR="009E7A7E" w:rsidRPr="00B936C9" w:rsidRDefault="009E7A7E" w:rsidP="005E64DF">
            <w:pPr>
              <w:jc w:val="center"/>
              <w:rPr>
                <w:color w:val="000000"/>
                <w:sz w:val="22"/>
                <w:szCs w:val="22"/>
              </w:rPr>
            </w:pPr>
            <w:r w:rsidRPr="00B936C9">
              <w:rPr>
                <w:color w:val="000000"/>
                <w:sz w:val="22"/>
                <w:szCs w:val="22"/>
              </w:rPr>
              <w:t>460,2</w:t>
            </w:r>
          </w:p>
        </w:tc>
        <w:tc>
          <w:tcPr>
            <w:tcW w:w="695" w:type="dxa"/>
          </w:tcPr>
          <w:p w:rsidR="009E7A7E" w:rsidRPr="00B936C9" w:rsidRDefault="009E7A7E" w:rsidP="005E64DF">
            <w:pPr>
              <w:jc w:val="center"/>
              <w:rPr>
                <w:color w:val="000000"/>
                <w:sz w:val="22"/>
                <w:szCs w:val="22"/>
              </w:rPr>
            </w:pPr>
            <w:r w:rsidRPr="00B936C9">
              <w:rPr>
                <w:color w:val="000000"/>
                <w:sz w:val="22"/>
                <w:szCs w:val="22"/>
              </w:rPr>
              <w:t>2,7</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1P</w:t>
            </w:r>
          </w:p>
          <w:p w:rsidR="009E7A7E" w:rsidRPr="00B936C9" w:rsidRDefault="009E7A7E" w:rsidP="005E64DF">
            <w:pPr>
              <w:jc w:val="center"/>
              <w:rPr>
                <w:b/>
                <w:sz w:val="22"/>
                <w:szCs w:val="22"/>
              </w:rPr>
            </w:pPr>
            <w:r w:rsidRPr="00B936C9">
              <w:rPr>
                <w:b/>
                <w:sz w:val="22"/>
                <w:szCs w:val="22"/>
              </w:rPr>
              <w:t>1K</w:t>
            </w:r>
          </w:p>
        </w:tc>
      </w:tr>
      <w:tr w:rsidR="009E7A7E" w:rsidRPr="00B936C9" w:rsidTr="00CD67D1">
        <w:trPr>
          <w:trHeight w:val="25"/>
        </w:trPr>
        <w:tc>
          <w:tcPr>
            <w:tcW w:w="1966" w:type="dxa"/>
          </w:tcPr>
          <w:p w:rsidR="009E7A7E" w:rsidRPr="00B936C9" w:rsidRDefault="009E7A7E" w:rsidP="005E64DF">
            <w:pPr>
              <w:rPr>
                <w:sz w:val="22"/>
                <w:szCs w:val="22"/>
              </w:rPr>
            </w:pPr>
            <w:r w:rsidRPr="00B936C9">
              <w:rPr>
                <w:sz w:val="22"/>
                <w:szCs w:val="22"/>
              </w:rPr>
              <w:t xml:space="preserve">„Pajūrio“ </w:t>
            </w:r>
          </w:p>
        </w:tc>
        <w:tc>
          <w:tcPr>
            <w:tcW w:w="866" w:type="dxa"/>
          </w:tcPr>
          <w:p w:rsidR="009E7A7E" w:rsidRPr="00B936C9" w:rsidRDefault="009E7A7E" w:rsidP="005E64DF">
            <w:pPr>
              <w:jc w:val="center"/>
              <w:rPr>
                <w:color w:val="000000"/>
                <w:sz w:val="22"/>
                <w:szCs w:val="22"/>
              </w:rPr>
            </w:pPr>
            <w:r w:rsidRPr="00B936C9">
              <w:rPr>
                <w:color w:val="000000"/>
                <w:sz w:val="22"/>
                <w:szCs w:val="22"/>
              </w:rPr>
              <w:t>465</w:t>
            </w:r>
          </w:p>
        </w:tc>
        <w:tc>
          <w:tcPr>
            <w:tcW w:w="866" w:type="dxa"/>
          </w:tcPr>
          <w:p w:rsidR="009E7A7E" w:rsidRPr="00B936C9" w:rsidRDefault="009E7A7E" w:rsidP="005E64DF">
            <w:pPr>
              <w:jc w:val="center"/>
              <w:rPr>
                <w:color w:val="000000"/>
                <w:sz w:val="22"/>
                <w:szCs w:val="22"/>
              </w:rPr>
            </w:pPr>
            <w:r w:rsidRPr="00B936C9">
              <w:rPr>
                <w:color w:val="000000"/>
                <w:sz w:val="22"/>
                <w:szCs w:val="22"/>
              </w:rPr>
              <w:t>708</w:t>
            </w:r>
          </w:p>
        </w:tc>
        <w:tc>
          <w:tcPr>
            <w:tcW w:w="945" w:type="dxa"/>
          </w:tcPr>
          <w:p w:rsidR="009E7A7E" w:rsidRPr="00B936C9" w:rsidRDefault="009E7A7E" w:rsidP="005E64DF">
            <w:pPr>
              <w:jc w:val="center"/>
              <w:rPr>
                <w:color w:val="000000"/>
                <w:sz w:val="22"/>
                <w:szCs w:val="22"/>
              </w:rPr>
            </w:pPr>
            <w:r w:rsidRPr="00B936C9">
              <w:rPr>
                <w:color w:val="000000"/>
                <w:sz w:val="22"/>
                <w:szCs w:val="22"/>
              </w:rPr>
              <w:t>-243 /</w:t>
            </w:r>
          </w:p>
          <w:p w:rsidR="009E7A7E" w:rsidRPr="00B936C9" w:rsidRDefault="009E7A7E" w:rsidP="005E64DF">
            <w:pPr>
              <w:jc w:val="center"/>
              <w:rPr>
                <w:color w:val="000000"/>
                <w:sz w:val="22"/>
                <w:szCs w:val="22"/>
              </w:rPr>
            </w:pPr>
            <w:r w:rsidRPr="00B936C9">
              <w:rPr>
                <w:color w:val="000000"/>
                <w:sz w:val="22"/>
                <w:szCs w:val="22"/>
              </w:rPr>
              <w:lastRenderedPageBreak/>
              <w:t>-34,3</w:t>
            </w:r>
          </w:p>
        </w:tc>
        <w:tc>
          <w:tcPr>
            <w:tcW w:w="602" w:type="dxa"/>
          </w:tcPr>
          <w:p w:rsidR="009E7A7E" w:rsidRPr="00B936C9" w:rsidRDefault="009E7A7E" w:rsidP="005E64DF">
            <w:pPr>
              <w:jc w:val="center"/>
              <w:rPr>
                <w:b/>
                <w:color w:val="000000"/>
                <w:sz w:val="22"/>
                <w:szCs w:val="22"/>
              </w:rPr>
            </w:pPr>
            <w:r w:rsidRPr="00B936C9">
              <w:rPr>
                <w:b/>
                <w:color w:val="000000"/>
                <w:sz w:val="22"/>
                <w:szCs w:val="22"/>
              </w:rPr>
              <w:lastRenderedPageBreak/>
              <w:t>P</w:t>
            </w:r>
          </w:p>
        </w:tc>
        <w:tc>
          <w:tcPr>
            <w:tcW w:w="772" w:type="dxa"/>
          </w:tcPr>
          <w:p w:rsidR="009E7A7E" w:rsidRPr="00B936C9" w:rsidRDefault="009E7A7E" w:rsidP="005E64DF">
            <w:pPr>
              <w:jc w:val="center"/>
              <w:rPr>
                <w:color w:val="000000"/>
                <w:sz w:val="22"/>
                <w:szCs w:val="22"/>
              </w:rPr>
            </w:pPr>
            <w:r w:rsidRPr="00B936C9">
              <w:rPr>
                <w:color w:val="000000"/>
                <w:sz w:val="22"/>
                <w:szCs w:val="22"/>
              </w:rPr>
              <w:t>22,1</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1557,4</w:t>
            </w:r>
          </w:p>
        </w:tc>
        <w:tc>
          <w:tcPr>
            <w:tcW w:w="695" w:type="dxa"/>
          </w:tcPr>
          <w:p w:rsidR="009E7A7E" w:rsidRPr="00B936C9" w:rsidRDefault="009E7A7E" w:rsidP="005E64DF">
            <w:pPr>
              <w:jc w:val="center"/>
              <w:rPr>
                <w:color w:val="000000"/>
                <w:sz w:val="22"/>
                <w:szCs w:val="22"/>
              </w:rPr>
            </w:pPr>
            <w:r w:rsidRPr="00B936C9">
              <w:rPr>
                <w:color w:val="000000"/>
                <w:sz w:val="22"/>
                <w:szCs w:val="22"/>
              </w:rPr>
              <w:t>3,3</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2P</w:t>
            </w:r>
          </w:p>
        </w:tc>
      </w:tr>
      <w:tr w:rsidR="009E7A7E" w:rsidRPr="00B936C9" w:rsidTr="00CD67D1">
        <w:trPr>
          <w:trHeight w:val="18"/>
        </w:trPr>
        <w:tc>
          <w:tcPr>
            <w:tcW w:w="1966" w:type="dxa"/>
          </w:tcPr>
          <w:p w:rsidR="009E7A7E" w:rsidRPr="00B936C9" w:rsidRDefault="009E7A7E" w:rsidP="005E64DF">
            <w:pPr>
              <w:rPr>
                <w:sz w:val="22"/>
                <w:szCs w:val="22"/>
              </w:rPr>
            </w:pPr>
            <w:r w:rsidRPr="00B936C9">
              <w:rPr>
                <w:sz w:val="22"/>
                <w:szCs w:val="22"/>
              </w:rPr>
              <w:t xml:space="preserve">„Santarvės“ </w:t>
            </w:r>
          </w:p>
        </w:tc>
        <w:tc>
          <w:tcPr>
            <w:tcW w:w="866" w:type="dxa"/>
          </w:tcPr>
          <w:p w:rsidR="009E7A7E" w:rsidRPr="00B936C9" w:rsidRDefault="009E7A7E" w:rsidP="005E64DF">
            <w:pPr>
              <w:jc w:val="center"/>
              <w:rPr>
                <w:color w:val="000000"/>
                <w:sz w:val="22"/>
                <w:szCs w:val="22"/>
              </w:rPr>
            </w:pPr>
            <w:r w:rsidRPr="00B936C9">
              <w:rPr>
                <w:color w:val="000000"/>
                <w:sz w:val="22"/>
                <w:szCs w:val="22"/>
              </w:rPr>
              <w:t>505</w:t>
            </w:r>
          </w:p>
        </w:tc>
        <w:tc>
          <w:tcPr>
            <w:tcW w:w="866" w:type="dxa"/>
          </w:tcPr>
          <w:p w:rsidR="009E7A7E" w:rsidRPr="00B936C9" w:rsidRDefault="009E7A7E" w:rsidP="005E64DF">
            <w:pPr>
              <w:jc w:val="center"/>
              <w:rPr>
                <w:color w:val="000000"/>
                <w:sz w:val="22"/>
                <w:szCs w:val="22"/>
              </w:rPr>
            </w:pPr>
            <w:r w:rsidRPr="00B936C9">
              <w:rPr>
                <w:color w:val="000000"/>
                <w:sz w:val="22"/>
                <w:szCs w:val="22"/>
              </w:rPr>
              <w:t>756</w:t>
            </w:r>
          </w:p>
        </w:tc>
        <w:tc>
          <w:tcPr>
            <w:tcW w:w="945" w:type="dxa"/>
          </w:tcPr>
          <w:p w:rsidR="009E7A7E" w:rsidRPr="00B936C9" w:rsidRDefault="009E7A7E" w:rsidP="005E64DF">
            <w:pPr>
              <w:jc w:val="center"/>
              <w:rPr>
                <w:color w:val="000000"/>
                <w:sz w:val="22"/>
                <w:szCs w:val="22"/>
              </w:rPr>
            </w:pPr>
            <w:r w:rsidRPr="00B936C9">
              <w:rPr>
                <w:color w:val="000000"/>
                <w:sz w:val="22"/>
                <w:szCs w:val="22"/>
              </w:rPr>
              <w:t>-251 /</w:t>
            </w:r>
          </w:p>
          <w:p w:rsidR="009E7A7E" w:rsidRPr="00B936C9" w:rsidRDefault="009E7A7E" w:rsidP="005E64DF">
            <w:pPr>
              <w:jc w:val="center"/>
              <w:rPr>
                <w:color w:val="000000"/>
                <w:sz w:val="22"/>
                <w:szCs w:val="22"/>
              </w:rPr>
            </w:pPr>
            <w:r w:rsidRPr="00B936C9">
              <w:rPr>
                <w:color w:val="000000"/>
                <w:sz w:val="22"/>
                <w:szCs w:val="22"/>
              </w:rPr>
              <w:t>-33,2</w:t>
            </w:r>
          </w:p>
        </w:tc>
        <w:tc>
          <w:tcPr>
            <w:tcW w:w="602" w:type="dxa"/>
          </w:tcPr>
          <w:p w:rsidR="009E7A7E" w:rsidRPr="00B936C9" w:rsidRDefault="009E7A7E" w:rsidP="005E64DF">
            <w:pPr>
              <w:jc w:val="center"/>
              <w:rPr>
                <w:b/>
                <w:color w:val="000000"/>
                <w:sz w:val="22"/>
                <w:szCs w:val="22"/>
              </w:rPr>
            </w:pPr>
            <w:r w:rsidRPr="00B936C9">
              <w:rPr>
                <w:b/>
                <w:color w:val="000000"/>
                <w:sz w:val="22"/>
                <w:szCs w:val="22"/>
              </w:rPr>
              <w:t>P</w:t>
            </w:r>
          </w:p>
        </w:tc>
        <w:tc>
          <w:tcPr>
            <w:tcW w:w="772" w:type="dxa"/>
          </w:tcPr>
          <w:p w:rsidR="009E7A7E" w:rsidRPr="00B936C9" w:rsidRDefault="009E7A7E" w:rsidP="005E64DF">
            <w:pPr>
              <w:jc w:val="center"/>
              <w:rPr>
                <w:color w:val="000000"/>
                <w:sz w:val="22"/>
                <w:szCs w:val="22"/>
              </w:rPr>
            </w:pPr>
            <w:r w:rsidRPr="00B936C9">
              <w:rPr>
                <w:color w:val="000000"/>
                <w:sz w:val="22"/>
                <w:szCs w:val="22"/>
              </w:rPr>
              <w:t>22,0</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1766,4</w:t>
            </w:r>
          </w:p>
        </w:tc>
        <w:tc>
          <w:tcPr>
            <w:tcW w:w="695" w:type="dxa"/>
          </w:tcPr>
          <w:p w:rsidR="009E7A7E" w:rsidRPr="00B936C9" w:rsidRDefault="009E7A7E" w:rsidP="005E64DF">
            <w:pPr>
              <w:jc w:val="center"/>
              <w:rPr>
                <w:color w:val="000000"/>
                <w:sz w:val="22"/>
                <w:szCs w:val="22"/>
              </w:rPr>
            </w:pPr>
            <w:r w:rsidRPr="00B936C9">
              <w:rPr>
                <w:color w:val="000000"/>
                <w:sz w:val="22"/>
                <w:szCs w:val="22"/>
              </w:rPr>
              <w:t>3,5</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2P</w:t>
            </w:r>
          </w:p>
        </w:tc>
      </w:tr>
      <w:tr w:rsidR="009E7A7E" w:rsidRPr="00B936C9" w:rsidTr="00CD67D1">
        <w:trPr>
          <w:trHeight w:val="17"/>
        </w:trPr>
        <w:tc>
          <w:tcPr>
            <w:tcW w:w="1966" w:type="dxa"/>
          </w:tcPr>
          <w:p w:rsidR="009E7A7E" w:rsidRPr="00B936C9" w:rsidRDefault="009E7A7E" w:rsidP="005E64DF">
            <w:pPr>
              <w:rPr>
                <w:sz w:val="22"/>
                <w:szCs w:val="22"/>
              </w:rPr>
            </w:pPr>
            <w:r w:rsidRPr="00B936C9">
              <w:rPr>
                <w:sz w:val="22"/>
                <w:szCs w:val="22"/>
              </w:rPr>
              <w:t xml:space="preserve">„Saulėtekio“ </w:t>
            </w:r>
          </w:p>
        </w:tc>
        <w:tc>
          <w:tcPr>
            <w:tcW w:w="866" w:type="dxa"/>
          </w:tcPr>
          <w:p w:rsidR="009E7A7E" w:rsidRPr="00B936C9" w:rsidRDefault="009E7A7E" w:rsidP="005E64DF">
            <w:pPr>
              <w:jc w:val="center"/>
              <w:rPr>
                <w:color w:val="000000"/>
                <w:sz w:val="22"/>
                <w:szCs w:val="22"/>
              </w:rPr>
            </w:pPr>
            <w:r w:rsidRPr="00B936C9">
              <w:rPr>
                <w:color w:val="000000"/>
                <w:sz w:val="22"/>
                <w:szCs w:val="22"/>
              </w:rPr>
              <w:t>235</w:t>
            </w:r>
          </w:p>
        </w:tc>
        <w:tc>
          <w:tcPr>
            <w:tcW w:w="866" w:type="dxa"/>
          </w:tcPr>
          <w:p w:rsidR="009E7A7E" w:rsidRPr="00B936C9" w:rsidRDefault="009E7A7E" w:rsidP="005E64DF">
            <w:pPr>
              <w:jc w:val="center"/>
              <w:rPr>
                <w:color w:val="000000"/>
                <w:sz w:val="22"/>
                <w:szCs w:val="22"/>
              </w:rPr>
            </w:pPr>
            <w:r w:rsidRPr="00B936C9">
              <w:rPr>
                <w:color w:val="000000"/>
                <w:sz w:val="22"/>
                <w:szCs w:val="22"/>
              </w:rPr>
              <w:t>372</w:t>
            </w:r>
          </w:p>
        </w:tc>
        <w:tc>
          <w:tcPr>
            <w:tcW w:w="945" w:type="dxa"/>
          </w:tcPr>
          <w:p w:rsidR="009E7A7E" w:rsidRPr="00B936C9" w:rsidRDefault="009E7A7E" w:rsidP="005E64DF">
            <w:pPr>
              <w:jc w:val="center"/>
              <w:rPr>
                <w:color w:val="000000"/>
                <w:sz w:val="22"/>
                <w:szCs w:val="22"/>
              </w:rPr>
            </w:pPr>
            <w:r w:rsidRPr="00B936C9">
              <w:rPr>
                <w:color w:val="000000"/>
                <w:sz w:val="22"/>
                <w:szCs w:val="22"/>
              </w:rPr>
              <w:t>-137 /</w:t>
            </w:r>
          </w:p>
          <w:p w:rsidR="009E7A7E" w:rsidRPr="00B936C9" w:rsidRDefault="009E7A7E" w:rsidP="005E64DF">
            <w:pPr>
              <w:jc w:val="center"/>
              <w:rPr>
                <w:color w:val="000000"/>
                <w:sz w:val="22"/>
                <w:szCs w:val="22"/>
              </w:rPr>
            </w:pPr>
            <w:r w:rsidRPr="00B936C9">
              <w:rPr>
                <w:color w:val="000000"/>
                <w:sz w:val="22"/>
                <w:szCs w:val="22"/>
              </w:rPr>
              <w:t>-38,8</w:t>
            </w:r>
          </w:p>
        </w:tc>
        <w:tc>
          <w:tcPr>
            <w:tcW w:w="602" w:type="dxa"/>
          </w:tcPr>
          <w:p w:rsidR="009E7A7E" w:rsidRPr="00B936C9" w:rsidRDefault="009E7A7E" w:rsidP="005E64DF">
            <w:pPr>
              <w:jc w:val="center"/>
              <w:rPr>
                <w:b/>
                <w:color w:val="000000"/>
                <w:sz w:val="22"/>
                <w:szCs w:val="22"/>
              </w:rPr>
            </w:pPr>
            <w:r w:rsidRPr="00B936C9">
              <w:rPr>
                <w:b/>
                <w:color w:val="000000"/>
                <w:sz w:val="22"/>
                <w:szCs w:val="22"/>
              </w:rPr>
              <w:t>P</w:t>
            </w:r>
          </w:p>
        </w:tc>
        <w:tc>
          <w:tcPr>
            <w:tcW w:w="772" w:type="dxa"/>
          </w:tcPr>
          <w:p w:rsidR="009E7A7E" w:rsidRPr="00B936C9" w:rsidRDefault="009E7A7E" w:rsidP="005E64DF">
            <w:pPr>
              <w:jc w:val="center"/>
              <w:rPr>
                <w:color w:val="000000"/>
                <w:sz w:val="22"/>
                <w:szCs w:val="22"/>
              </w:rPr>
            </w:pPr>
            <w:r w:rsidRPr="00B936C9">
              <w:rPr>
                <w:color w:val="000000"/>
                <w:sz w:val="22"/>
                <w:szCs w:val="22"/>
              </w:rPr>
              <w:t>23,5</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524,0</w:t>
            </w:r>
          </w:p>
        </w:tc>
        <w:tc>
          <w:tcPr>
            <w:tcW w:w="695" w:type="dxa"/>
          </w:tcPr>
          <w:p w:rsidR="009E7A7E" w:rsidRPr="00B936C9" w:rsidRDefault="009E7A7E" w:rsidP="005E64DF">
            <w:pPr>
              <w:jc w:val="center"/>
              <w:rPr>
                <w:color w:val="000000"/>
                <w:sz w:val="22"/>
                <w:szCs w:val="22"/>
              </w:rPr>
            </w:pPr>
            <w:r w:rsidRPr="00B936C9">
              <w:rPr>
                <w:color w:val="000000"/>
                <w:sz w:val="22"/>
                <w:szCs w:val="22"/>
              </w:rPr>
              <w:t>2,2</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2P</w:t>
            </w:r>
          </w:p>
        </w:tc>
      </w:tr>
      <w:tr w:rsidR="009E7A7E" w:rsidRPr="00B936C9" w:rsidTr="00CD67D1">
        <w:trPr>
          <w:trHeight w:val="18"/>
        </w:trPr>
        <w:tc>
          <w:tcPr>
            <w:tcW w:w="1966" w:type="dxa"/>
          </w:tcPr>
          <w:p w:rsidR="009E7A7E" w:rsidRPr="00B936C9" w:rsidRDefault="009E7A7E" w:rsidP="005E64DF">
            <w:pPr>
              <w:rPr>
                <w:sz w:val="22"/>
                <w:szCs w:val="22"/>
              </w:rPr>
            </w:pPr>
            <w:r w:rsidRPr="00B936C9">
              <w:rPr>
                <w:sz w:val="22"/>
                <w:szCs w:val="22"/>
              </w:rPr>
              <w:t xml:space="preserve">Ievos Simonaitytės </w:t>
            </w:r>
          </w:p>
        </w:tc>
        <w:tc>
          <w:tcPr>
            <w:tcW w:w="866" w:type="dxa"/>
          </w:tcPr>
          <w:p w:rsidR="009E7A7E" w:rsidRPr="00B936C9" w:rsidRDefault="009E7A7E" w:rsidP="005E64DF">
            <w:pPr>
              <w:jc w:val="center"/>
              <w:rPr>
                <w:color w:val="000000"/>
                <w:sz w:val="22"/>
                <w:szCs w:val="22"/>
              </w:rPr>
            </w:pPr>
            <w:r w:rsidRPr="00B936C9">
              <w:rPr>
                <w:color w:val="000000"/>
                <w:sz w:val="22"/>
                <w:szCs w:val="22"/>
              </w:rPr>
              <w:t>169</w:t>
            </w:r>
          </w:p>
        </w:tc>
        <w:tc>
          <w:tcPr>
            <w:tcW w:w="866" w:type="dxa"/>
          </w:tcPr>
          <w:p w:rsidR="009E7A7E" w:rsidRPr="00B936C9" w:rsidRDefault="009E7A7E" w:rsidP="005E64DF">
            <w:pPr>
              <w:jc w:val="center"/>
              <w:rPr>
                <w:color w:val="000000"/>
                <w:sz w:val="22"/>
                <w:szCs w:val="22"/>
              </w:rPr>
            </w:pPr>
            <w:r w:rsidRPr="00B936C9">
              <w:rPr>
                <w:color w:val="000000"/>
                <w:sz w:val="22"/>
                <w:szCs w:val="22"/>
              </w:rPr>
              <w:t>180</w:t>
            </w:r>
          </w:p>
        </w:tc>
        <w:tc>
          <w:tcPr>
            <w:tcW w:w="945" w:type="dxa"/>
          </w:tcPr>
          <w:p w:rsidR="009E7A7E" w:rsidRPr="00B936C9" w:rsidRDefault="009E7A7E" w:rsidP="005E64DF">
            <w:pPr>
              <w:jc w:val="center"/>
              <w:rPr>
                <w:color w:val="000000"/>
                <w:sz w:val="22"/>
                <w:szCs w:val="22"/>
              </w:rPr>
            </w:pPr>
            <w:r w:rsidRPr="00B936C9">
              <w:rPr>
                <w:color w:val="000000"/>
                <w:sz w:val="22"/>
                <w:szCs w:val="22"/>
              </w:rPr>
              <w:t>-11 /</w:t>
            </w:r>
          </w:p>
          <w:p w:rsidR="009E7A7E" w:rsidRPr="00B936C9" w:rsidRDefault="009E7A7E" w:rsidP="005E64DF">
            <w:pPr>
              <w:jc w:val="center"/>
              <w:rPr>
                <w:color w:val="000000"/>
                <w:sz w:val="22"/>
                <w:szCs w:val="22"/>
              </w:rPr>
            </w:pPr>
            <w:r w:rsidRPr="00B936C9">
              <w:rPr>
                <w:color w:val="000000"/>
                <w:sz w:val="22"/>
                <w:szCs w:val="22"/>
              </w:rPr>
              <w:t>-6,1</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14,1</w:t>
            </w:r>
          </w:p>
        </w:tc>
        <w:tc>
          <w:tcPr>
            <w:tcW w:w="788" w:type="dxa"/>
          </w:tcPr>
          <w:p w:rsidR="009E7A7E" w:rsidRPr="00B936C9" w:rsidRDefault="009E7A7E" w:rsidP="005E64DF">
            <w:pPr>
              <w:jc w:val="center"/>
              <w:rPr>
                <w:b/>
                <w:color w:val="000000"/>
                <w:sz w:val="22"/>
                <w:szCs w:val="22"/>
              </w:rPr>
            </w:pPr>
            <w:r w:rsidRPr="00B936C9">
              <w:rPr>
                <w:b/>
                <w:color w:val="000000"/>
                <w:sz w:val="22"/>
                <w:szCs w:val="22"/>
              </w:rPr>
              <w:t>P</w:t>
            </w:r>
          </w:p>
        </w:tc>
        <w:tc>
          <w:tcPr>
            <w:tcW w:w="876" w:type="dxa"/>
          </w:tcPr>
          <w:p w:rsidR="009E7A7E" w:rsidRPr="00B936C9" w:rsidRDefault="009E7A7E" w:rsidP="005E64DF">
            <w:pPr>
              <w:jc w:val="center"/>
              <w:rPr>
                <w:color w:val="000000"/>
                <w:sz w:val="22"/>
                <w:szCs w:val="22"/>
              </w:rPr>
            </w:pPr>
            <w:r w:rsidRPr="00B936C9">
              <w:rPr>
                <w:color w:val="000000"/>
                <w:sz w:val="22"/>
                <w:szCs w:val="22"/>
              </w:rPr>
              <w:t>635,8</w:t>
            </w:r>
          </w:p>
        </w:tc>
        <w:tc>
          <w:tcPr>
            <w:tcW w:w="695" w:type="dxa"/>
          </w:tcPr>
          <w:p w:rsidR="009E7A7E" w:rsidRPr="00B936C9" w:rsidRDefault="009E7A7E" w:rsidP="005E64DF">
            <w:pPr>
              <w:jc w:val="center"/>
              <w:rPr>
                <w:color w:val="000000"/>
                <w:sz w:val="22"/>
                <w:szCs w:val="22"/>
              </w:rPr>
            </w:pPr>
            <w:r w:rsidRPr="00B936C9">
              <w:rPr>
                <w:color w:val="000000"/>
                <w:sz w:val="22"/>
                <w:szCs w:val="22"/>
              </w:rPr>
              <w:t>3,8</w:t>
            </w:r>
          </w:p>
        </w:tc>
        <w:tc>
          <w:tcPr>
            <w:tcW w:w="752" w:type="dxa"/>
          </w:tcPr>
          <w:p w:rsidR="009E7A7E" w:rsidRPr="00B936C9" w:rsidRDefault="009E7A7E" w:rsidP="005E64DF">
            <w:pPr>
              <w:jc w:val="center"/>
              <w:rPr>
                <w:b/>
                <w:sz w:val="22"/>
                <w:szCs w:val="22"/>
              </w:rPr>
            </w:pPr>
            <w:r w:rsidRPr="00B936C9">
              <w:rPr>
                <w:b/>
                <w:sz w:val="22"/>
                <w:szCs w:val="22"/>
              </w:rPr>
              <w:t>P</w:t>
            </w:r>
          </w:p>
        </w:tc>
        <w:tc>
          <w:tcPr>
            <w:tcW w:w="653" w:type="dxa"/>
          </w:tcPr>
          <w:p w:rsidR="009E7A7E" w:rsidRPr="00B936C9" w:rsidRDefault="009E7A7E" w:rsidP="005E64DF">
            <w:pPr>
              <w:jc w:val="center"/>
              <w:rPr>
                <w:b/>
                <w:sz w:val="22"/>
                <w:szCs w:val="22"/>
              </w:rPr>
            </w:pPr>
            <w:r w:rsidRPr="00B936C9">
              <w:rPr>
                <w:b/>
                <w:sz w:val="22"/>
                <w:szCs w:val="22"/>
              </w:rPr>
              <w:t>2P</w:t>
            </w:r>
          </w:p>
        </w:tc>
      </w:tr>
      <w:tr w:rsidR="009E7A7E" w:rsidRPr="00B936C9" w:rsidTr="00CD67D1">
        <w:trPr>
          <w:trHeight w:val="25"/>
        </w:trPr>
        <w:tc>
          <w:tcPr>
            <w:tcW w:w="1966" w:type="dxa"/>
          </w:tcPr>
          <w:p w:rsidR="009E7A7E" w:rsidRPr="00B936C9" w:rsidRDefault="009E7A7E" w:rsidP="005E64DF">
            <w:pPr>
              <w:rPr>
                <w:sz w:val="22"/>
                <w:szCs w:val="22"/>
              </w:rPr>
            </w:pPr>
            <w:r w:rsidRPr="00B936C9">
              <w:rPr>
                <w:sz w:val="22"/>
                <w:szCs w:val="22"/>
              </w:rPr>
              <w:t xml:space="preserve">Vitės </w:t>
            </w:r>
          </w:p>
        </w:tc>
        <w:tc>
          <w:tcPr>
            <w:tcW w:w="866" w:type="dxa"/>
          </w:tcPr>
          <w:p w:rsidR="009E7A7E" w:rsidRPr="00B936C9" w:rsidRDefault="009E7A7E" w:rsidP="005E64DF">
            <w:pPr>
              <w:jc w:val="center"/>
              <w:rPr>
                <w:color w:val="000000"/>
                <w:sz w:val="22"/>
                <w:szCs w:val="22"/>
              </w:rPr>
            </w:pPr>
            <w:r w:rsidRPr="00B936C9">
              <w:rPr>
                <w:color w:val="000000"/>
                <w:sz w:val="22"/>
                <w:szCs w:val="22"/>
              </w:rPr>
              <w:t>282</w:t>
            </w:r>
          </w:p>
        </w:tc>
        <w:tc>
          <w:tcPr>
            <w:tcW w:w="866" w:type="dxa"/>
          </w:tcPr>
          <w:p w:rsidR="009E7A7E" w:rsidRPr="00B936C9" w:rsidRDefault="009E7A7E" w:rsidP="005E64DF">
            <w:pPr>
              <w:jc w:val="center"/>
              <w:rPr>
                <w:color w:val="000000"/>
                <w:sz w:val="22"/>
                <w:szCs w:val="22"/>
              </w:rPr>
            </w:pPr>
            <w:r w:rsidRPr="00B936C9">
              <w:rPr>
                <w:color w:val="000000"/>
                <w:sz w:val="22"/>
                <w:szCs w:val="22"/>
              </w:rPr>
              <w:t>588</w:t>
            </w:r>
          </w:p>
        </w:tc>
        <w:tc>
          <w:tcPr>
            <w:tcW w:w="945" w:type="dxa"/>
          </w:tcPr>
          <w:p w:rsidR="009E7A7E" w:rsidRPr="00B936C9" w:rsidRDefault="009E7A7E" w:rsidP="005E64DF">
            <w:pPr>
              <w:jc w:val="center"/>
              <w:rPr>
                <w:color w:val="000000"/>
                <w:sz w:val="22"/>
                <w:szCs w:val="22"/>
              </w:rPr>
            </w:pPr>
            <w:r w:rsidRPr="00B936C9">
              <w:rPr>
                <w:color w:val="000000"/>
                <w:sz w:val="22"/>
                <w:szCs w:val="22"/>
              </w:rPr>
              <w:t>-306 /</w:t>
            </w:r>
          </w:p>
          <w:p w:rsidR="009E7A7E" w:rsidRPr="00B936C9" w:rsidRDefault="009E7A7E" w:rsidP="005E64DF">
            <w:pPr>
              <w:jc w:val="center"/>
              <w:rPr>
                <w:color w:val="000000"/>
                <w:sz w:val="22"/>
                <w:szCs w:val="22"/>
              </w:rPr>
            </w:pPr>
            <w:r w:rsidRPr="00B936C9">
              <w:rPr>
                <w:color w:val="000000"/>
                <w:sz w:val="22"/>
                <w:szCs w:val="22"/>
              </w:rPr>
              <w:t>-52,0</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20,1</w:t>
            </w:r>
          </w:p>
        </w:tc>
        <w:tc>
          <w:tcPr>
            <w:tcW w:w="788" w:type="dxa"/>
          </w:tcPr>
          <w:p w:rsidR="009E7A7E" w:rsidRPr="00B936C9" w:rsidRDefault="009E7A7E" w:rsidP="005E64DF">
            <w:pPr>
              <w:jc w:val="center"/>
              <w:rPr>
                <w:b/>
                <w:color w:val="000000"/>
                <w:sz w:val="22"/>
                <w:szCs w:val="22"/>
              </w:rPr>
            </w:pPr>
            <w:r w:rsidRPr="00B936C9">
              <w:rPr>
                <w:b/>
                <w:color w:val="000000"/>
                <w:sz w:val="22"/>
                <w:szCs w:val="22"/>
              </w:rPr>
              <w:t>K</w:t>
            </w:r>
          </w:p>
        </w:tc>
        <w:tc>
          <w:tcPr>
            <w:tcW w:w="876" w:type="dxa"/>
          </w:tcPr>
          <w:p w:rsidR="009E7A7E" w:rsidRPr="00B936C9" w:rsidRDefault="009E7A7E" w:rsidP="005E64DF">
            <w:pPr>
              <w:jc w:val="center"/>
              <w:rPr>
                <w:color w:val="000000"/>
                <w:sz w:val="22"/>
                <w:szCs w:val="22"/>
              </w:rPr>
            </w:pPr>
            <w:r w:rsidRPr="00B936C9">
              <w:rPr>
                <w:color w:val="000000"/>
                <w:sz w:val="22"/>
                <w:szCs w:val="22"/>
              </w:rPr>
              <w:t>858,2</w:t>
            </w:r>
          </w:p>
        </w:tc>
        <w:tc>
          <w:tcPr>
            <w:tcW w:w="695" w:type="dxa"/>
          </w:tcPr>
          <w:p w:rsidR="009E7A7E" w:rsidRPr="00B936C9" w:rsidRDefault="009E7A7E" w:rsidP="005E64DF">
            <w:pPr>
              <w:jc w:val="center"/>
              <w:rPr>
                <w:color w:val="000000"/>
                <w:sz w:val="22"/>
                <w:szCs w:val="22"/>
              </w:rPr>
            </w:pPr>
            <w:r w:rsidRPr="00B936C9">
              <w:rPr>
                <w:color w:val="000000"/>
                <w:sz w:val="22"/>
                <w:szCs w:val="22"/>
              </w:rPr>
              <w:t>3,0</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1K</w:t>
            </w:r>
          </w:p>
        </w:tc>
      </w:tr>
      <w:tr w:rsidR="009E7A7E" w:rsidRPr="00B936C9" w:rsidTr="00CD67D1">
        <w:trPr>
          <w:trHeight w:val="25"/>
        </w:trPr>
        <w:tc>
          <w:tcPr>
            <w:tcW w:w="1966" w:type="dxa"/>
          </w:tcPr>
          <w:p w:rsidR="009E7A7E" w:rsidRPr="00B936C9" w:rsidRDefault="009E7A7E" w:rsidP="005E64DF">
            <w:pPr>
              <w:rPr>
                <w:sz w:val="22"/>
                <w:szCs w:val="22"/>
              </w:rPr>
            </w:pPr>
            <w:r w:rsidRPr="00B936C9">
              <w:rPr>
                <w:sz w:val="22"/>
                <w:szCs w:val="22"/>
              </w:rPr>
              <w:t xml:space="preserve">„Vyturio“ </w:t>
            </w:r>
          </w:p>
        </w:tc>
        <w:tc>
          <w:tcPr>
            <w:tcW w:w="866" w:type="dxa"/>
          </w:tcPr>
          <w:p w:rsidR="009E7A7E" w:rsidRPr="00B936C9" w:rsidRDefault="009E7A7E" w:rsidP="005E64DF">
            <w:pPr>
              <w:jc w:val="center"/>
              <w:rPr>
                <w:color w:val="000000"/>
                <w:sz w:val="22"/>
                <w:szCs w:val="22"/>
              </w:rPr>
            </w:pPr>
            <w:r w:rsidRPr="00B936C9">
              <w:rPr>
                <w:color w:val="000000"/>
                <w:sz w:val="22"/>
                <w:szCs w:val="22"/>
              </w:rPr>
              <w:t>438</w:t>
            </w:r>
          </w:p>
        </w:tc>
        <w:tc>
          <w:tcPr>
            <w:tcW w:w="866" w:type="dxa"/>
          </w:tcPr>
          <w:p w:rsidR="009E7A7E" w:rsidRPr="00B936C9" w:rsidRDefault="009E7A7E" w:rsidP="005E64DF">
            <w:pPr>
              <w:jc w:val="center"/>
              <w:rPr>
                <w:color w:val="000000"/>
                <w:sz w:val="22"/>
                <w:szCs w:val="22"/>
              </w:rPr>
            </w:pPr>
            <w:r w:rsidRPr="00B936C9">
              <w:rPr>
                <w:color w:val="000000"/>
                <w:sz w:val="22"/>
                <w:szCs w:val="22"/>
              </w:rPr>
              <w:t>708</w:t>
            </w:r>
          </w:p>
        </w:tc>
        <w:tc>
          <w:tcPr>
            <w:tcW w:w="945" w:type="dxa"/>
          </w:tcPr>
          <w:p w:rsidR="009E7A7E" w:rsidRPr="00B936C9" w:rsidRDefault="009E7A7E" w:rsidP="005E64DF">
            <w:pPr>
              <w:jc w:val="center"/>
              <w:rPr>
                <w:color w:val="000000"/>
                <w:sz w:val="22"/>
                <w:szCs w:val="22"/>
              </w:rPr>
            </w:pPr>
            <w:r w:rsidRPr="00B936C9">
              <w:rPr>
                <w:color w:val="000000"/>
                <w:sz w:val="22"/>
                <w:szCs w:val="22"/>
              </w:rPr>
              <w:t>-270 /</w:t>
            </w:r>
          </w:p>
          <w:p w:rsidR="009E7A7E" w:rsidRPr="00B936C9" w:rsidRDefault="009E7A7E" w:rsidP="005E64DF">
            <w:pPr>
              <w:jc w:val="center"/>
              <w:rPr>
                <w:color w:val="000000"/>
                <w:sz w:val="22"/>
                <w:szCs w:val="22"/>
              </w:rPr>
            </w:pPr>
            <w:r w:rsidRPr="00B936C9">
              <w:rPr>
                <w:color w:val="000000"/>
                <w:sz w:val="22"/>
                <w:szCs w:val="22"/>
              </w:rPr>
              <w:t>-38,1</w:t>
            </w:r>
          </w:p>
        </w:tc>
        <w:tc>
          <w:tcPr>
            <w:tcW w:w="602" w:type="dxa"/>
          </w:tcPr>
          <w:p w:rsidR="009E7A7E" w:rsidRPr="00B936C9" w:rsidRDefault="009E7A7E" w:rsidP="005E64DF">
            <w:pPr>
              <w:jc w:val="center"/>
              <w:rPr>
                <w:b/>
                <w:color w:val="000000"/>
                <w:sz w:val="22"/>
                <w:szCs w:val="22"/>
              </w:rPr>
            </w:pPr>
            <w:r w:rsidRPr="00B936C9">
              <w:rPr>
                <w:b/>
                <w:color w:val="000000"/>
                <w:sz w:val="22"/>
                <w:szCs w:val="22"/>
              </w:rPr>
              <w:t>P</w:t>
            </w:r>
          </w:p>
        </w:tc>
        <w:tc>
          <w:tcPr>
            <w:tcW w:w="772" w:type="dxa"/>
          </w:tcPr>
          <w:p w:rsidR="009E7A7E" w:rsidRPr="00B936C9" w:rsidRDefault="009E7A7E" w:rsidP="005E64DF">
            <w:pPr>
              <w:jc w:val="center"/>
              <w:rPr>
                <w:color w:val="000000"/>
                <w:sz w:val="22"/>
                <w:szCs w:val="22"/>
              </w:rPr>
            </w:pPr>
            <w:r w:rsidRPr="00B936C9">
              <w:rPr>
                <w:color w:val="000000"/>
                <w:sz w:val="22"/>
                <w:szCs w:val="22"/>
              </w:rPr>
              <w:t>21,9</w:t>
            </w:r>
          </w:p>
        </w:tc>
        <w:tc>
          <w:tcPr>
            <w:tcW w:w="788" w:type="dxa"/>
          </w:tcPr>
          <w:p w:rsidR="009E7A7E" w:rsidRPr="00B936C9" w:rsidRDefault="009E7A7E" w:rsidP="005E64DF">
            <w:pPr>
              <w:jc w:val="center"/>
              <w:rPr>
                <w:b/>
                <w:color w:val="000000"/>
                <w:sz w:val="22"/>
                <w:szCs w:val="22"/>
              </w:rPr>
            </w:pPr>
            <w:r w:rsidRPr="00B936C9">
              <w:rPr>
                <w:b/>
                <w:color w:val="000000"/>
                <w:sz w:val="22"/>
                <w:szCs w:val="22"/>
              </w:rPr>
              <w:t>K</w:t>
            </w:r>
          </w:p>
        </w:tc>
        <w:tc>
          <w:tcPr>
            <w:tcW w:w="876" w:type="dxa"/>
          </w:tcPr>
          <w:p w:rsidR="009E7A7E" w:rsidRPr="00B936C9" w:rsidRDefault="009E7A7E" w:rsidP="005E64DF">
            <w:pPr>
              <w:jc w:val="center"/>
              <w:rPr>
                <w:color w:val="000000"/>
                <w:sz w:val="22"/>
                <w:szCs w:val="22"/>
              </w:rPr>
            </w:pPr>
            <w:r w:rsidRPr="00B936C9">
              <w:rPr>
                <w:color w:val="000000"/>
                <w:sz w:val="22"/>
                <w:szCs w:val="22"/>
              </w:rPr>
              <w:t>1754,7</w:t>
            </w:r>
          </w:p>
        </w:tc>
        <w:tc>
          <w:tcPr>
            <w:tcW w:w="695" w:type="dxa"/>
          </w:tcPr>
          <w:p w:rsidR="009E7A7E" w:rsidRPr="00B936C9" w:rsidRDefault="009E7A7E" w:rsidP="005E64DF">
            <w:pPr>
              <w:jc w:val="center"/>
              <w:rPr>
                <w:color w:val="000000"/>
                <w:sz w:val="22"/>
                <w:szCs w:val="22"/>
              </w:rPr>
            </w:pPr>
            <w:r w:rsidRPr="00B936C9">
              <w:rPr>
                <w:color w:val="000000"/>
                <w:sz w:val="22"/>
                <w:szCs w:val="22"/>
              </w:rPr>
              <w:t>4,0</w:t>
            </w:r>
          </w:p>
        </w:tc>
        <w:tc>
          <w:tcPr>
            <w:tcW w:w="752" w:type="dxa"/>
          </w:tcPr>
          <w:p w:rsidR="009E7A7E" w:rsidRPr="00B936C9" w:rsidRDefault="009E7A7E" w:rsidP="005E64DF">
            <w:pPr>
              <w:jc w:val="center"/>
              <w:rPr>
                <w:b/>
                <w:sz w:val="22"/>
                <w:szCs w:val="22"/>
              </w:rPr>
            </w:pPr>
            <w:r w:rsidRPr="00B936C9">
              <w:rPr>
                <w:b/>
                <w:sz w:val="22"/>
                <w:szCs w:val="22"/>
              </w:rPr>
              <w:t>K</w:t>
            </w:r>
          </w:p>
        </w:tc>
        <w:tc>
          <w:tcPr>
            <w:tcW w:w="653" w:type="dxa"/>
          </w:tcPr>
          <w:p w:rsidR="009E7A7E" w:rsidRPr="00B936C9" w:rsidRDefault="009E7A7E" w:rsidP="005E64DF">
            <w:pPr>
              <w:jc w:val="center"/>
              <w:rPr>
                <w:b/>
                <w:sz w:val="22"/>
                <w:szCs w:val="22"/>
              </w:rPr>
            </w:pPr>
            <w:r w:rsidRPr="00B936C9">
              <w:rPr>
                <w:b/>
                <w:sz w:val="22"/>
                <w:szCs w:val="22"/>
              </w:rPr>
              <w:t>1P</w:t>
            </w:r>
          </w:p>
          <w:p w:rsidR="009E7A7E" w:rsidRPr="00B936C9" w:rsidRDefault="009E7A7E" w:rsidP="005E64DF">
            <w:pPr>
              <w:jc w:val="center"/>
              <w:rPr>
                <w:b/>
                <w:sz w:val="22"/>
                <w:szCs w:val="22"/>
              </w:rPr>
            </w:pPr>
            <w:r w:rsidRPr="00B936C9">
              <w:rPr>
                <w:b/>
                <w:sz w:val="22"/>
                <w:szCs w:val="22"/>
              </w:rPr>
              <w:t>2K</w:t>
            </w:r>
          </w:p>
        </w:tc>
      </w:tr>
      <w:tr w:rsidR="009E7A7E" w:rsidRPr="00B936C9" w:rsidTr="00CD67D1">
        <w:trPr>
          <w:trHeight w:val="52"/>
        </w:trPr>
        <w:tc>
          <w:tcPr>
            <w:tcW w:w="1966" w:type="dxa"/>
          </w:tcPr>
          <w:p w:rsidR="009E7A7E" w:rsidRPr="00B936C9" w:rsidRDefault="009E7A7E" w:rsidP="005E64DF">
            <w:pPr>
              <w:jc w:val="right"/>
              <w:rPr>
                <w:b/>
                <w:sz w:val="22"/>
                <w:szCs w:val="22"/>
              </w:rPr>
            </w:pPr>
            <w:r w:rsidRPr="00B936C9">
              <w:rPr>
                <w:b/>
                <w:sz w:val="22"/>
                <w:szCs w:val="22"/>
              </w:rPr>
              <w:t>Iš viso</w:t>
            </w:r>
          </w:p>
        </w:tc>
        <w:tc>
          <w:tcPr>
            <w:tcW w:w="866" w:type="dxa"/>
          </w:tcPr>
          <w:p w:rsidR="009E7A7E" w:rsidRPr="00B936C9" w:rsidRDefault="009E7A7E" w:rsidP="005E64DF">
            <w:pPr>
              <w:jc w:val="center"/>
              <w:rPr>
                <w:b/>
                <w:bCs/>
                <w:color w:val="000000"/>
                <w:sz w:val="22"/>
                <w:szCs w:val="22"/>
              </w:rPr>
            </w:pPr>
            <w:r w:rsidRPr="00B936C9">
              <w:rPr>
                <w:b/>
                <w:bCs/>
                <w:color w:val="000000"/>
                <w:sz w:val="22"/>
                <w:szCs w:val="22"/>
              </w:rPr>
              <w:t>3736</w:t>
            </w:r>
          </w:p>
        </w:tc>
        <w:tc>
          <w:tcPr>
            <w:tcW w:w="866" w:type="dxa"/>
          </w:tcPr>
          <w:p w:rsidR="009E7A7E" w:rsidRPr="00B936C9" w:rsidRDefault="009E7A7E" w:rsidP="005E64DF">
            <w:pPr>
              <w:jc w:val="center"/>
              <w:rPr>
                <w:b/>
                <w:bCs/>
                <w:color w:val="000000"/>
                <w:sz w:val="22"/>
                <w:szCs w:val="22"/>
              </w:rPr>
            </w:pPr>
            <w:r w:rsidRPr="00B936C9">
              <w:rPr>
                <w:b/>
                <w:bCs/>
                <w:color w:val="000000"/>
                <w:sz w:val="22"/>
                <w:szCs w:val="22"/>
              </w:rPr>
              <w:t>5232</w:t>
            </w:r>
          </w:p>
        </w:tc>
        <w:tc>
          <w:tcPr>
            <w:tcW w:w="945" w:type="dxa"/>
          </w:tcPr>
          <w:p w:rsidR="009E7A7E" w:rsidRPr="00B936C9" w:rsidRDefault="009E7A7E" w:rsidP="005E64DF">
            <w:pPr>
              <w:jc w:val="center"/>
              <w:rPr>
                <w:b/>
                <w:color w:val="000000"/>
                <w:sz w:val="22"/>
                <w:szCs w:val="22"/>
              </w:rPr>
            </w:pPr>
            <w:r w:rsidRPr="00B936C9">
              <w:rPr>
                <w:b/>
                <w:color w:val="000000"/>
                <w:sz w:val="22"/>
                <w:szCs w:val="22"/>
              </w:rPr>
              <w:t>-1496/</w:t>
            </w:r>
          </w:p>
          <w:p w:rsidR="009E7A7E" w:rsidRPr="00B936C9" w:rsidRDefault="009E7A7E" w:rsidP="005E64DF">
            <w:pPr>
              <w:jc w:val="center"/>
              <w:rPr>
                <w:b/>
                <w:color w:val="000000"/>
                <w:sz w:val="22"/>
                <w:szCs w:val="22"/>
              </w:rPr>
            </w:pPr>
            <w:r w:rsidRPr="00B936C9">
              <w:rPr>
                <w:b/>
                <w:color w:val="000000"/>
                <w:sz w:val="22"/>
                <w:szCs w:val="22"/>
              </w:rPr>
              <w:t>-28,6</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b/>
                <w:color w:val="000000"/>
                <w:sz w:val="22"/>
                <w:szCs w:val="22"/>
              </w:rPr>
            </w:pPr>
            <w:r w:rsidRPr="00B936C9">
              <w:rPr>
                <w:b/>
                <w:color w:val="000000"/>
                <w:sz w:val="22"/>
                <w:szCs w:val="22"/>
              </w:rPr>
              <w:t>21,5</w:t>
            </w:r>
          </w:p>
        </w:tc>
        <w:tc>
          <w:tcPr>
            <w:tcW w:w="788" w:type="dxa"/>
          </w:tcPr>
          <w:p w:rsidR="009E7A7E" w:rsidRPr="00B936C9" w:rsidRDefault="009E7A7E" w:rsidP="005E64DF">
            <w:pPr>
              <w:jc w:val="center"/>
              <w:rPr>
                <w:b/>
                <w:bCs/>
                <w:color w:val="000000"/>
                <w:sz w:val="22"/>
                <w:szCs w:val="22"/>
              </w:rPr>
            </w:pPr>
            <w:r w:rsidRPr="00B936C9">
              <w:rPr>
                <w:b/>
                <w:bCs/>
                <w:color w:val="000000"/>
                <w:sz w:val="22"/>
                <w:szCs w:val="22"/>
              </w:rPr>
              <w:t>K</w:t>
            </w:r>
          </w:p>
        </w:tc>
        <w:tc>
          <w:tcPr>
            <w:tcW w:w="876" w:type="dxa"/>
          </w:tcPr>
          <w:p w:rsidR="009E7A7E" w:rsidRPr="00B936C9" w:rsidRDefault="009E7A7E" w:rsidP="005E64DF">
            <w:pPr>
              <w:jc w:val="center"/>
              <w:rPr>
                <w:b/>
                <w:bCs/>
                <w:color w:val="000000"/>
                <w:sz w:val="22"/>
                <w:szCs w:val="22"/>
              </w:rPr>
            </w:pPr>
            <w:r w:rsidRPr="00B936C9">
              <w:rPr>
                <w:b/>
                <w:bCs/>
                <w:color w:val="000000"/>
                <w:sz w:val="22"/>
                <w:szCs w:val="22"/>
              </w:rPr>
              <w:t>10895,5</w:t>
            </w:r>
          </w:p>
        </w:tc>
        <w:tc>
          <w:tcPr>
            <w:tcW w:w="695" w:type="dxa"/>
          </w:tcPr>
          <w:p w:rsidR="009E7A7E" w:rsidRPr="00B936C9" w:rsidRDefault="009E7A7E" w:rsidP="005E64DF">
            <w:pPr>
              <w:jc w:val="center"/>
              <w:rPr>
                <w:b/>
                <w:color w:val="000000"/>
                <w:sz w:val="22"/>
                <w:szCs w:val="22"/>
              </w:rPr>
            </w:pPr>
            <w:r w:rsidRPr="00B936C9">
              <w:rPr>
                <w:b/>
                <w:color w:val="000000"/>
                <w:sz w:val="22"/>
                <w:szCs w:val="22"/>
              </w:rPr>
              <w:t>2,9</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r w:rsidRPr="00B936C9">
              <w:rPr>
                <w:b/>
                <w:sz w:val="22"/>
                <w:szCs w:val="22"/>
              </w:rPr>
              <w:t>1K</w:t>
            </w:r>
          </w:p>
        </w:tc>
      </w:tr>
      <w:tr w:rsidR="009E7A7E" w:rsidRPr="00B936C9" w:rsidTr="00CD67D1">
        <w:trPr>
          <w:trHeight w:val="25"/>
        </w:trPr>
        <w:tc>
          <w:tcPr>
            <w:tcW w:w="9781" w:type="dxa"/>
            <w:gridSpan w:val="11"/>
          </w:tcPr>
          <w:p w:rsidR="009E7A7E" w:rsidRPr="00B936C9" w:rsidRDefault="009E7A7E" w:rsidP="005E64DF">
            <w:pPr>
              <w:jc w:val="center"/>
              <w:rPr>
                <w:b/>
                <w:sz w:val="22"/>
                <w:szCs w:val="22"/>
              </w:rPr>
            </w:pPr>
            <w:r w:rsidRPr="00B936C9">
              <w:rPr>
                <w:b/>
                <w:sz w:val="22"/>
                <w:szCs w:val="22"/>
              </w:rPr>
              <w:t>Specialiosios mokyklos</w:t>
            </w:r>
          </w:p>
        </w:tc>
      </w:tr>
      <w:tr w:rsidR="009E7A7E" w:rsidRPr="00B936C9" w:rsidTr="00CD67D1">
        <w:trPr>
          <w:trHeight w:val="25"/>
        </w:trPr>
        <w:tc>
          <w:tcPr>
            <w:tcW w:w="1966" w:type="dxa"/>
          </w:tcPr>
          <w:p w:rsidR="009E7A7E" w:rsidRPr="00B936C9" w:rsidRDefault="009E7A7E" w:rsidP="005E64DF">
            <w:pPr>
              <w:rPr>
                <w:sz w:val="22"/>
                <w:szCs w:val="22"/>
              </w:rPr>
            </w:pPr>
            <w:r w:rsidRPr="00B936C9">
              <w:rPr>
                <w:sz w:val="22"/>
                <w:szCs w:val="22"/>
              </w:rPr>
              <w:t xml:space="preserve">„Medeinės“ </w:t>
            </w:r>
          </w:p>
        </w:tc>
        <w:tc>
          <w:tcPr>
            <w:tcW w:w="866" w:type="dxa"/>
          </w:tcPr>
          <w:p w:rsidR="009E7A7E" w:rsidRPr="00B936C9" w:rsidRDefault="009E7A7E" w:rsidP="005E64DF">
            <w:pPr>
              <w:jc w:val="center"/>
              <w:rPr>
                <w:color w:val="000000"/>
                <w:sz w:val="22"/>
                <w:szCs w:val="22"/>
              </w:rPr>
            </w:pPr>
            <w:r w:rsidRPr="00B936C9">
              <w:rPr>
                <w:color w:val="000000"/>
                <w:sz w:val="22"/>
                <w:szCs w:val="22"/>
              </w:rPr>
              <w:t>152</w:t>
            </w:r>
          </w:p>
        </w:tc>
        <w:tc>
          <w:tcPr>
            <w:tcW w:w="866" w:type="dxa"/>
          </w:tcPr>
          <w:p w:rsidR="009E7A7E" w:rsidRPr="00B936C9" w:rsidRDefault="009E7A7E" w:rsidP="005E64DF">
            <w:pPr>
              <w:jc w:val="center"/>
              <w:rPr>
                <w:color w:val="000000"/>
                <w:sz w:val="22"/>
                <w:szCs w:val="22"/>
              </w:rPr>
            </w:pPr>
            <w:r w:rsidRPr="00B936C9">
              <w:rPr>
                <w:color w:val="000000"/>
                <w:sz w:val="22"/>
                <w:szCs w:val="22"/>
              </w:rPr>
              <w:t>161</w:t>
            </w:r>
          </w:p>
        </w:tc>
        <w:tc>
          <w:tcPr>
            <w:tcW w:w="945" w:type="dxa"/>
          </w:tcPr>
          <w:p w:rsidR="009E7A7E" w:rsidRPr="00B936C9" w:rsidRDefault="009E7A7E" w:rsidP="005E64DF">
            <w:pPr>
              <w:jc w:val="center"/>
              <w:rPr>
                <w:color w:val="000000"/>
                <w:sz w:val="22"/>
                <w:szCs w:val="22"/>
              </w:rPr>
            </w:pPr>
            <w:r w:rsidRPr="00B936C9">
              <w:rPr>
                <w:color w:val="000000"/>
                <w:sz w:val="22"/>
                <w:szCs w:val="22"/>
              </w:rPr>
              <w:t>-9 /</w:t>
            </w:r>
          </w:p>
          <w:p w:rsidR="009E7A7E" w:rsidRPr="00B936C9" w:rsidRDefault="009E7A7E" w:rsidP="005E64DF">
            <w:pPr>
              <w:jc w:val="center"/>
              <w:rPr>
                <w:color w:val="000000"/>
                <w:sz w:val="22"/>
                <w:szCs w:val="22"/>
              </w:rPr>
            </w:pPr>
            <w:r w:rsidRPr="00B936C9">
              <w:rPr>
                <w:color w:val="000000"/>
                <w:sz w:val="22"/>
                <w:szCs w:val="22"/>
              </w:rPr>
              <w:t>-5,6</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6,6</w:t>
            </w:r>
          </w:p>
        </w:tc>
        <w:tc>
          <w:tcPr>
            <w:tcW w:w="788" w:type="dxa"/>
          </w:tcPr>
          <w:p w:rsidR="009E7A7E" w:rsidRPr="00B936C9" w:rsidRDefault="009E7A7E" w:rsidP="005E64DF">
            <w:pPr>
              <w:jc w:val="center"/>
              <w:rPr>
                <w:sz w:val="22"/>
                <w:szCs w:val="22"/>
              </w:rPr>
            </w:pP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sz w:val="22"/>
                <w:szCs w:val="22"/>
              </w:rPr>
            </w:pPr>
          </w:p>
        </w:tc>
        <w:tc>
          <w:tcPr>
            <w:tcW w:w="653" w:type="dxa"/>
          </w:tcPr>
          <w:p w:rsidR="009E7A7E" w:rsidRPr="00B936C9" w:rsidRDefault="009E7A7E" w:rsidP="005E64DF">
            <w:pPr>
              <w:jc w:val="center"/>
              <w:rPr>
                <w:sz w:val="22"/>
                <w:szCs w:val="22"/>
              </w:rPr>
            </w:pPr>
          </w:p>
        </w:tc>
      </w:tr>
      <w:tr w:rsidR="009E7A7E" w:rsidRPr="00B936C9" w:rsidTr="00CD67D1">
        <w:trPr>
          <w:trHeight w:val="25"/>
        </w:trPr>
        <w:tc>
          <w:tcPr>
            <w:tcW w:w="1966" w:type="dxa"/>
          </w:tcPr>
          <w:p w:rsidR="009E7A7E" w:rsidRPr="00B936C9" w:rsidRDefault="009E7A7E" w:rsidP="005E64DF">
            <w:pPr>
              <w:rPr>
                <w:sz w:val="22"/>
                <w:szCs w:val="22"/>
              </w:rPr>
            </w:pPr>
            <w:r w:rsidRPr="00B936C9">
              <w:rPr>
                <w:sz w:val="22"/>
                <w:szCs w:val="22"/>
              </w:rPr>
              <w:t xml:space="preserve">Litorinos </w:t>
            </w:r>
          </w:p>
        </w:tc>
        <w:tc>
          <w:tcPr>
            <w:tcW w:w="866" w:type="dxa"/>
          </w:tcPr>
          <w:p w:rsidR="009E7A7E" w:rsidRPr="00B936C9" w:rsidRDefault="009E7A7E" w:rsidP="005E64DF">
            <w:pPr>
              <w:jc w:val="center"/>
              <w:rPr>
                <w:color w:val="000000"/>
                <w:sz w:val="22"/>
                <w:szCs w:val="22"/>
              </w:rPr>
            </w:pPr>
            <w:r w:rsidRPr="00B936C9">
              <w:rPr>
                <w:color w:val="000000"/>
                <w:sz w:val="22"/>
                <w:szCs w:val="22"/>
              </w:rPr>
              <w:t>31</w:t>
            </w:r>
          </w:p>
        </w:tc>
        <w:tc>
          <w:tcPr>
            <w:tcW w:w="866" w:type="dxa"/>
          </w:tcPr>
          <w:p w:rsidR="009E7A7E" w:rsidRPr="00B936C9" w:rsidRDefault="009E7A7E" w:rsidP="005E64DF">
            <w:pPr>
              <w:jc w:val="center"/>
              <w:rPr>
                <w:color w:val="000000"/>
                <w:sz w:val="22"/>
                <w:szCs w:val="22"/>
              </w:rPr>
            </w:pPr>
            <w:r w:rsidRPr="00B936C9">
              <w:rPr>
                <w:color w:val="000000"/>
                <w:sz w:val="22"/>
                <w:szCs w:val="22"/>
              </w:rPr>
              <w:t>88</w:t>
            </w:r>
          </w:p>
        </w:tc>
        <w:tc>
          <w:tcPr>
            <w:tcW w:w="945" w:type="dxa"/>
          </w:tcPr>
          <w:p w:rsidR="009E7A7E" w:rsidRPr="00B936C9" w:rsidRDefault="009E7A7E" w:rsidP="005E64DF">
            <w:pPr>
              <w:jc w:val="center"/>
              <w:rPr>
                <w:color w:val="000000"/>
                <w:sz w:val="22"/>
                <w:szCs w:val="22"/>
              </w:rPr>
            </w:pPr>
            <w:r w:rsidRPr="00B936C9">
              <w:rPr>
                <w:color w:val="000000"/>
                <w:sz w:val="22"/>
                <w:szCs w:val="22"/>
              </w:rPr>
              <w:t>-57 /</w:t>
            </w:r>
          </w:p>
          <w:p w:rsidR="009E7A7E" w:rsidRPr="00B936C9" w:rsidRDefault="009E7A7E" w:rsidP="005E64DF">
            <w:pPr>
              <w:jc w:val="center"/>
              <w:rPr>
                <w:color w:val="000000"/>
                <w:sz w:val="22"/>
                <w:szCs w:val="22"/>
              </w:rPr>
            </w:pPr>
            <w:r w:rsidRPr="00B936C9">
              <w:rPr>
                <w:color w:val="000000"/>
                <w:sz w:val="22"/>
                <w:szCs w:val="22"/>
              </w:rPr>
              <w:t>-64,8</w:t>
            </w:r>
          </w:p>
        </w:tc>
        <w:tc>
          <w:tcPr>
            <w:tcW w:w="602" w:type="dxa"/>
          </w:tcPr>
          <w:p w:rsidR="009E7A7E" w:rsidRPr="00B936C9" w:rsidRDefault="009E7A7E" w:rsidP="005E64DF">
            <w:pPr>
              <w:jc w:val="center"/>
              <w:rPr>
                <w:b/>
                <w:color w:val="000000"/>
                <w:sz w:val="22"/>
                <w:szCs w:val="22"/>
              </w:rPr>
            </w:pPr>
            <w:r w:rsidRPr="00B936C9">
              <w:rPr>
                <w:b/>
                <w:color w:val="000000"/>
                <w:sz w:val="22"/>
                <w:szCs w:val="22"/>
              </w:rPr>
              <w:t>K</w:t>
            </w:r>
          </w:p>
        </w:tc>
        <w:tc>
          <w:tcPr>
            <w:tcW w:w="772" w:type="dxa"/>
          </w:tcPr>
          <w:p w:rsidR="009E7A7E" w:rsidRPr="00B936C9" w:rsidRDefault="009E7A7E" w:rsidP="005E64DF">
            <w:pPr>
              <w:jc w:val="center"/>
              <w:rPr>
                <w:color w:val="000000"/>
                <w:sz w:val="22"/>
                <w:szCs w:val="22"/>
              </w:rPr>
            </w:pPr>
            <w:r w:rsidRPr="00B936C9">
              <w:rPr>
                <w:color w:val="000000"/>
                <w:sz w:val="22"/>
                <w:szCs w:val="22"/>
              </w:rPr>
              <w:t>5,2</w:t>
            </w:r>
          </w:p>
        </w:tc>
        <w:tc>
          <w:tcPr>
            <w:tcW w:w="788" w:type="dxa"/>
          </w:tcPr>
          <w:p w:rsidR="009E7A7E" w:rsidRPr="00B936C9" w:rsidRDefault="009E7A7E" w:rsidP="005E64DF">
            <w:pPr>
              <w:jc w:val="center"/>
              <w:rPr>
                <w:sz w:val="22"/>
                <w:szCs w:val="22"/>
              </w:rPr>
            </w:pP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sz w:val="22"/>
                <w:szCs w:val="22"/>
              </w:rPr>
            </w:pPr>
          </w:p>
        </w:tc>
        <w:tc>
          <w:tcPr>
            <w:tcW w:w="653" w:type="dxa"/>
          </w:tcPr>
          <w:p w:rsidR="009E7A7E" w:rsidRPr="00B936C9" w:rsidRDefault="009E7A7E" w:rsidP="005E64DF">
            <w:pPr>
              <w:jc w:val="center"/>
              <w:rPr>
                <w:b/>
                <w:sz w:val="22"/>
                <w:szCs w:val="22"/>
              </w:rPr>
            </w:pPr>
            <w:r w:rsidRPr="00B936C9">
              <w:rPr>
                <w:b/>
                <w:sz w:val="22"/>
                <w:szCs w:val="22"/>
              </w:rPr>
              <w:t>1K</w:t>
            </w:r>
          </w:p>
        </w:tc>
      </w:tr>
      <w:tr w:rsidR="009E7A7E" w:rsidRPr="00B936C9" w:rsidTr="00CD67D1">
        <w:trPr>
          <w:trHeight w:val="25"/>
        </w:trPr>
        <w:tc>
          <w:tcPr>
            <w:tcW w:w="1966" w:type="dxa"/>
          </w:tcPr>
          <w:p w:rsidR="009E7A7E" w:rsidRPr="00B936C9" w:rsidRDefault="009E7A7E" w:rsidP="005E64DF">
            <w:pPr>
              <w:jc w:val="right"/>
              <w:rPr>
                <w:b/>
                <w:sz w:val="22"/>
                <w:szCs w:val="22"/>
              </w:rPr>
            </w:pPr>
            <w:r w:rsidRPr="00B936C9">
              <w:rPr>
                <w:b/>
                <w:sz w:val="22"/>
                <w:szCs w:val="22"/>
              </w:rPr>
              <w:t xml:space="preserve">Iš viso </w:t>
            </w:r>
          </w:p>
        </w:tc>
        <w:tc>
          <w:tcPr>
            <w:tcW w:w="866" w:type="dxa"/>
          </w:tcPr>
          <w:p w:rsidR="009E7A7E" w:rsidRPr="00B936C9" w:rsidRDefault="009E7A7E" w:rsidP="005E64DF">
            <w:pPr>
              <w:jc w:val="center"/>
              <w:rPr>
                <w:b/>
                <w:bCs/>
                <w:color w:val="000000"/>
                <w:sz w:val="22"/>
                <w:szCs w:val="22"/>
              </w:rPr>
            </w:pPr>
            <w:r w:rsidRPr="00B936C9">
              <w:rPr>
                <w:b/>
                <w:bCs/>
                <w:color w:val="000000"/>
                <w:sz w:val="22"/>
                <w:szCs w:val="22"/>
              </w:rPr>
              <w:t>183</w:t>
            </w:r>
          </w:p>
        </w:tc>
        <w:tc>
          <w:tcPr>
            <w:tcW w:w="866" w:type="dxa"/>
          </w:tcPr>
          <w:p w:rsidR="009E7A7E" w:rsidRPr="00B936C9" w:rsidRDefault="009E7A7E" w:rsidP="005E64DF">
            <w:pPr>
              <w:jc w:val="center"/>
              <w:rPr>
                <w:b/>
                <w:bCs/>
                <w:color w:val="000000"/>
                <w:sz w:val="22"/>
                <w:szCs w:val="22"/>
              </w:rPr>
            </w:pPr>
            <w:r w:rsidRPr="00B936C9">
              <w:rPr>
                <w:b/>
                <w:bCs/>
                <w:color w:val="000000"/>
                <w:sz w:val="22"/>
                <w:szCs w:val="22"/>
              </w:rPr>
              <w:t>249</w:t>
            </w:r>
          </w:p>
        </w:tc>
        <w:tc>
          <w:tcPr>
            <w:tcW w:w="945" w:type="dxa"/>
          </w:tcPr>
          <w:p w:rsidR="009E7A7E" w:rsidRPr="00B936C9" w:rsidRDefault="009E7A7E" w:rsidP="005E64DF">
            <w:pPr>
              <w:jc w:val="center"/>
              <w:rPr>
                <w:b/>
                <w:color w:val="000000"/>
                <w:sz w:val="22"/>
                <w:szCs w:val="22"/>
              </w:rPr>
            </w:pPr>
            <w:r w:rsidRPr="00B936C9">
              <w:rPr>
                <w:b/>
                <w:color w:val="000000"/>
                <w:sz w:val="22"/>
                <w:szCs w:val="22"/>
              </w:rPr>
              <w:t>-66 /</w:t>
            </w:r>
          </w:p>
          <w:p w:rsidR="009E7A7E" w:rsidRPr="00B936C9" w:rsidRDefault="009E7A7E" w:rsidP="005E64DF">
            <w:pPr>
              <w:jc w:val="center"/>
              <w:rPr>
                <w:b/>
                <w:color w:val="000000"/>
                <w:sz w:val="22"/>
                <w:szCs w:val="22"/>
              </w:rPr>
            </w:pPr>
            <w:r w:rsidRPr="00B936C9">
              <w:rPr>
                <w:b/>
                <w:color w:val="000000"/>
                <w:sz w:val="22"/>
                <w:szCs w:val="22"/>
              </w:rPr>
              <w:t>-26,5</w:t>
            </w:r>
          </w:p>
        </w:tc>
        <w:tc>
          <w:tcPr>
            <w:tcW w:w="602" w:type="dxa"/>
          </w:tcPr>
          <w:p w:rsidR="009E7A7E" w:rsidRPr="00B936C9" w:rsidRDefault="009E7A7E" w:rsidP="005E64DF">
            <w:pPr>
              <w:jc w:val="center"/>
              <w:rPr>
                <w:b/>
                <w:color w:val="000000"/>
                <w:sz w:val="22"/>
                <w:szCs w:val="22"/>
              </w:rPr>
            </w:pPr>
          </w:p>
        </w:tc>
        <w:tc>
          <w:tcPr>
            <w:tcW w:w="772" w:type="dxa"/>
          </w:tcPr>
          <w:p w:rsidR="009E7A7E" w:rsidRPr="00B936C9" w:rsidRDefault="009E7A7E" w:rsidP="005E64DF">
            <w:pPr>
              <w:jc w:val="center"/>
              <w:rPr>
                <w:b/>
                <w:color w:val="000000"/>
                <w:sz w:val="22"/>
                <w:szCs w:val="22"/>
              </w:rPr>
            </w:pPr>
            <w:r w:rsidRPr="00B936C9">
              <w:rPr>
                <w:b/>
                <w:color w:val="000000"/>
                <w:sz w:val="22"/>
                <w:szCs w:val="22"/>
              </w:rPr>
              <w:t>6,3</w:t>
            </w:r>
          </w:p>
        </w:tc>
        <w:tc>
          <w:tcPr>
            <w:tcW w:w="788" w:type="dxa"/>
          </w:tcPr>
          <w:p w:rsidR="009E7A7E" w:rsidRPr="00B936C9" w:rsidRDefault="009E7A7E" w:rsidP="005E64DF">
            <w:pPr>
              <w:jc w:val="center"/>
              <w:rPr>
                <w:sz w:val="22"/>
                <w:szCs w:val="22"/>
              </w:rPr>
            </w:pP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18"/>
        </w:trPr>
        <w:tc>
          <w:tcPr>
            <w:tcW w:w="9781" w:type="dxa"/>
            <w:gridSpan w:val="11"/>
          </w:tcPr>
          <w:p w:rsidR="009E7A7E" w:rsidRPr="00B936C9" w:rsidRDefault="009E7A7E" w:rsidP="005E64DF">
            <w:pPr>
              <w:jc w:val="center"/>
              <w:rPr>
                <w:b/>
                <w:sz w:val="22"/>
                <w:szCs w:val="22"/>
              </w:rPr>
            </w:pPr>
            <w:r w:rsidRPr="00B936C9">
              <w:rPr>
                <w:b/>
                <w:sz w:val="22"/>
                <w:szCs w:val="22"/>
              </w:rPr>
              <w:t>Pradinė mokykla ir mokyklos-darželiai</w:t>
            </w:r>
          </w:p>
        </w:tc>
      </w:tr>
      <w:tr w:rsidR="009E7A7E" w:rsidRPr="00B936C9" w:rsidTr="00CD67D1">
        <w:trPr>
          <w:trHeight w:val="25"/>
        </w:trPr>
        <w:tc>
          <w:tcPr>
            <w:tcW w:w="1966" w:type="dxa"/>
          </w:tcPr>
          <w:p w:rsidR="009E7A7E" w:rsidRPr="00B936C9" w:rsidRDefault="009E7A7E" w:rsidP="005E64DF">
            <w:pPr>
              <w:tabs>
                <w:tab w:val="center" w:pos="3490"/>
              </w:tabs>
              <w:rPr>
                <w:sz w:val="22"/>
                <w:szCs w:val="22"/>
              </w:rPr>
            </w:pPr>
            <w:r w:rsidRPr="00B936C9">
              <w:rPr>
                <w:sz w:val="22"/>
                <w:szCs w:val="22"/>
              </w:rPr>
              <w:t>„Gilijos“</w:t>
            </w:r>
            <w:r w:rsidRPr="00B936C9">
              <w:rPr>
                <w:sz w:val="22"/>
                <w:szCs w:val="22"/>
              </w:rPr>
              <w:tab/>
            </w:r>
          </w:p>
        </w:tc>
        <w:tc>
          <w:tcPr>
            <w:tcW w:w="866" w:type="dxa"/>
          </w:tcPr>
          <w:p w:rsidR="009E7A7E" w:rsidRPr="00B936C9" w:rsidRDefault="009E7A7E" w:rsidP="005E64DF">
            <w:pPr>
              <w:jc w:val="center"/>
              <w:rPr>
                <w:color w:val="000000"/>
                <w:sz w:val="22"/>
                <w:szCs w:val="22"/>
              </w:rPr>
            </w:pPr>
            <w:r w:rsidRPr="00B936C9">
              <w:rPr>
                <w:color w:val="000000"/>
                <w:sz w:val="22"/>
                <w:szCs w:val="22"/>
              </w:rPr>
              <w:t>563</w:t>
            </w:r>
          </w:p>
        </w:tc>
        <w:tc>
          <w:tcPr>
            <w:tcW w:w="866" w:type="dxa"/>
          </w:tcPr>
          <w:p w:rsidR="009E7A7E" w:rsidRPr="00B936C9" w:rsidRDefault="009E7A7E" w:rsidP="005E64DF">
            <w:pPr>
              <w:jc w:val="center"/>
              <w:rPr>
                <w:color w:val="000000"/>
                <w:sz w:val="22"/>
                <w:szCs w:val="22"/>
              </w:rPr>
            </w:pPr>
            <w:r w:rsidRPr="00B936C9">
              <w:rPr>
                <w:color w:val="000000"/>
                <w:sz w:val="22"/>
                <w:szCs w:val="22"/>
              </w:rPr>
              <w:t>576</w:t>
            </w:r>
          </w:p>
        </w:tc>
        <w:tc>
          <w:tcPr>
            <w:tcW w:w="945" w:type="dxa"/>
          </w:tcPr>
          <w:p w:rsidR="009E7A7E" w:rsidRPr="00B936C9" w:rsidRDefault="009E7A7E" w:rsidP="005E64DF">
            <w:pPr>
              <w:jc w:val="center"/>
              <w:rPr>
                <w:color w:val="000000"/>
                <w:sz w:val="22"/>
                <w:szCs w:val="22"/>
              </w:rPr>
            </w:pPr>
            <w:r w:rsidRPr="00B936C9">
              <w:rPr>
                <w:color w:val="000000"/>
                <w:sz w:val="22"/>
                <w:szCs w:val="22"/>
              </w:rPr>
              <w:t>-13 /</w:t>
            </w:r>
          </w:p>
          <w:p w:rsidR="009E7A7E" w:rsidRPr="00B936C9" w:rsidRDefault="009E7A7E" w:rsidP="005E64DF">
            <w:pPr>
              <w:jc w:val="center"/>
              <w:rPr>
                <w:color w:val="000000"/>
                <w:sz w:val="22"/>
                <w:szCs w:val="22"/>
              </w:rPr>
            </w:pPr>
            <w:r w:rsidRPr="00B936C9">
              <w:rPr>
                <w:color w:val="000000"/>
                <w:sz w:val="22"/>
                <w:szCs w:val="22"/>
              </w:rPr>
              <w:t>-2,3</w:t>
            </w: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22,5</w:t>
            </w:r>
          </w:p>
        </w:tc>
        <w:tc>
          <w:tcPr>
            <w:tcW w:w="788" w:type="dxa"/>
          </w:tcPr>
          <w:p w:rsidR="009E7A7E" w:rsidRPr="00B936C9" w:rsidRDefault="009E7A7E" w:rsidP="005E64DF">
            <w:pPr>
              <w:jc w:val="center"/>
              <w:rPr>
                <w:sz w:val="22"/>
                <w:szCs w:val="22"/>
              </w:rPr>
            </w:pPr>
            <w:r w:rsidRPr="00B936C9">
              <w:rPr>
                <w:sz w:val="22"/>
                <w:szCs w:val="22"/>
              </w:rPr>
              <w:t>–</w:t>
            </w: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25"/>
        </w:trPr>
        <w:tc>
          <w:tcPr>
            <w:tcW w:w="1966" w:type="dxa"/>
          </w:tcPr>
          <w:p w:rsidR="009E7A7E" w:rsidRPr="00B936C9" w:rsidRDefault="009E7A7E" w:rsidP="005E64DF">
            <w:pPr>
              <w:tabs>
                <w:tab w:val="center" w:pos="3490"/>
              </w:tabs>
              <w:rPr>
                <w:sz w:val="22"/>
                <w:szCs w:val="22"/>
              </w:rPr>
            </w:pPr>
            <w:r w:rsidRPr="00B936C9">
              <w:rPr>
                <w:sz w:val="22"/>
                <w:szCs w:val="22"/>
              </w:rPr>
              <w:t>„Inkarėlio“ m-d</w:t>
            </w:r>
          </w:p>
        </w:tc>
        <w:tc>
          <w:tcPr>
            <w:tcW w:w="866" w:type="dxa"/>
          </w:tcPr>
          <w:p w:rsidR="009E7A7E" w:rsidRPr="00B936C9" w:rsidRDefault="009E7A7E" w:rsidP="005E64DF">
            <w:pPr>
              <w:jc w:val="center"/>
              <w:rPr>
                <w:color w:val="000000"/>
                <w:sz w:val="22"/>
                <w:szCs w:val="22"/>
              </w:rPr>
            </w:pPr>
            <w:r w:rsidRPr="00B936C9">
              <w:rPr>
                <w:color w:val="000000"/>
                <w:sz w:val="22"/>
                <w:szCs w:val="22"/>
              </w:rPr>
              <w:t>17</w:t>
            </w:r>
          </w:p>
        </w:tc>
        <w:tc>
          <w:tcPr>
            <w:tcW w:w="866" w:type="dxa"/>
          </w:tcPr>
          <w:p w:rsidR="009E7A7E" w:rsidRPr="00B936C9" w:rsidRDefault="009E7A7E" w:rsidP="005E64DF">
            <w:pPr>
              <w:jc w:val="center"/>
              <w:rPr>
                <w:color w:val="000000"/>
                <w:sz w:val="22"/>
                <w:szCs w:val="22"/>
              </w:rPr>
            </w:pPr>
            <w:r w:rsidRPr="00B936C9">
              <w:rPr>
                <w:color w:val="000000"/>
                <w:sz w:val="22"/>
                <w:szCs w:val="22"/>
              </w:rPr>
              <w:t>24</w:t>
            </w:r>
          </w:p>
        </w:tc>
        <w:tc>
          <w:tcPr>
            <w:tcW w:w="945" w:type="dxa"/>
          </w:tcPr>
          <w:p w:rsidR="009E7A7E" w:rsidRPr="00B936C9" w:rsidRDefault="009E7A7E" w:rsidP="005E64DF">
            <w:pPr>
              <w:jc w:val="center"/>
              <w:rPr>
                <w:color w:val="000000"/>
                <w:sz w:val="22"/>
                <w:szCs w:val="22"/>
              </w:rPr>
            </w:pPr>
            <w:r w:rsidRPr="00B936C9">
              <w:rPr>
                <w:color w:val="000000"/>
                <w:sz w:val="22"/>
                <w:szCs w:val="22"/>
              </w:rPr>
              <w:t>-7 /</w:t>
            </w:r>
          </w:p>
          <w:p w:rsidR="009E7A7E" w:rsidRPr="00B936C9" w:rsidRDefault="009E7A7E" w:rsidP="005E64DF">
            <w:pPr>
              <w:jc w:val="center"/>
              <w:rPr>
                <w:color w:val="000000"/>
                <w:sz w:val="22"/>
                <w:szCs w:val="22"/>
              </w:rPr>
            </w:pPr>
            <w:r w:rsidRPr="00B936C9">
              <w:rPr>
                <w:color w:val="000000"/>
                <w:sz w:val="22"/>
                <w:szCs w:val="22"/>
              </w:rPr>
              <w:t xml:space="preserve">-29,2 </w:t>
            </w:r>
          </w:p>
          <w:p w:rsidR="009E7A7E" w:rsidRPr="00B936C9" w:rsidRDefault="009E7A7E" w:rsidP="005E64DF">
            <w:pPr>
              <w:jc w:val="center"/>
              <w:rPr>
                <w:color w:val="000000"/>
                <w:sz w:val="22"/>
                <w:szCs w:val="22"/>
              </w:rPr>
            </w:pP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17,0</w:t>
            </w:r>
          </w:p>
        </w:tc>
        <w:tc>
          <w:tcPr>
            <w:tcW w:w="788" w:type="dxa"/>
          </w:tcPr>
          <w:p w:rsidR="009E7A7E" w:rsidRPr="00B936C9" w:rsidRDefault="009E7A7E" w:rsidP="005E64DF">
            <w:pPr>
              <w:jc w:val="center"/>
              <w:rPr>
                <w:sz w:val="22"/>
                <w:szCs w:val="22"/>
              </w:rPr>
            </w:pPr>
            <w:r w:rsidRPr="00B936C9">
              <w:rPr>
                <w:sz w:val="22"/>
                <w:szCs w:val="22"/>
              </w:rPr>
              <w:t>–</w:t>
            </w: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25"/>
        </w:trPr>
        <w:tc>
          <w:tcPr>
            <w:tcW w:w="1966" w:type="dxa"/>
          </w:tcPr>
          <w:p w:rsidR="009E7A7E" w:rsidRPr="00B936C9" w:rsidRDefault="009E7A7E" w:rsidP="005E64DF">
            <w:pPr>
              <w:tabs>
                <w:tab w:val="center" w:pos="3490"/>
              </w:tabs>
              <w:rPr>
                <w:sz w:val="22"/>
                <w:szCs w:val="22"/>
              </w:rPr>
            </w:pPr>
            <w:r w:rsidRPr="00B936C9">
              <w:rPr>
                <w:sz w:val="22"/>
                <w:szCs w:val="22"/>
              </w:rPr>
              <w:t>„Nykštuko“ m-d</w:t>
            </w:r>
          </w:p>
        </w:tc>
        <w:tc>
          <w:tcPr>
            <w:tcW w:w="866" w:type="dxa"/>
          </w:tcPr>
          <w:p w:rsidR="009E7A7E" w:rsidRPr="00B936C9" w:rsidRDefault="009E7A7E" w:rsidP="005E64DF">
            <w:pPr>
              <w:jc w:val="center"/>
              <w:rPr>
                <w:color w:val="000000"/>
                <w:sz w:val="22"/>
                <w:szCs w:val="22"/>
              </w:rPr>
            </w:pPr>
            <w:r w:rsidRPr="00B936C9">
              <w:rPr>
                <w:color w:val="000000"/>
                <w:sz w:val="22"/>
                <w:szCs w:val="22"/>
              </w:rPr>
              <w:t>41</w:t>
            </w:r>
          </w:p>
        </w:tc>
        <w:tc>
          <w:tcPr>
            <w:tcW w:w="866" w:type="dxa"/>
          </w:tcPr>
          <w:p w:rsidR="009E7A7E" w:rsidRPr="00B936C9" w:rsidRDefault="009E7A7E" w:rsidP="005E64DF">
            <w:pPr>
              <w:jc w:val="center"/>
              <w:rPr>
                <w:color w:val="000000"/>
                <w:sz w:val="22"/>
                <w:szCs w:val="22"/>
              </w:rPr>
            </w:pPr>
            <w:r w:rsidRPr="00B936C9">
              <w:rPr>
                <w:color w:val="000000"/>
                <w:sz w:val="22"/>
                <w:szCs w:val="22"/>
              </w:rPr>
              <w:t>48</w:t>
            </w:r>
          </w:p>
        </w:tc>
        <w:tc>
          <w:tcPr>
            <w:tcW w:w="945" w:type="dxa"/>
          </w:tcPr>
          <w:p w:rsidR="009E7A7E" w:rsidRPr="00B936C9" w:rsidRDefault="009E7A7E" w:rsidP="005E64DF">
            <w:pPr>
              <w:jc w:val="center"/>
              <w:rPr>
                <w:color w:val="000000"/>
                <w:sz w:val="22"/>
                <w:szCs w:val="22"/>
              </w:rPr>
            </w:pPr>
            <w:r w:rsidRPr="00B936C9">
              <w:rPr>
                <w:color w:val="000000"/>
                <w:sz w:val="22"/>
                <w:szCs w:val="22"/>
              </w:rPr>
              <w:t>-7 /</w:t>
            </w:r>
          </w:p>
          <w:p w:rsidR="009E7A7E" w:rsidRPr="00B936C9" w:rsidRDefault="009E7A7E" w:rsidP="005E64DF">
            <w:pPr>
              <w:jc w:val="center"/>
              <w:rPr>
                <w:color w:val="000000"/>
                <w:sz w:val="22"/>
                <w:szCs w:val="22"/>
              </w:rPr>
            </w:pPr>
            <w:r w:rsidRPr="00B936C9">
              <w:rPr>
                <w:color w:val="000000"/>
                <w:sz w:val="22"/>
                <w:szCs w:val="22"/>
              </w:rPr>
              <w:t>-14,6</w:t>
            </w:r>
          </w:p>
          <w:p w:rsidR="009E7A7E" w:rsidRPr="00B936C9" w:rsidRDefault="009E7A7E" w:rsidP="005E64DF">
            <w:pPr>
              <w:jc w:val="center"/>
              <w:rPr>
                <w:color w:val="000000"/>
                <w:sz w:val="22"/>
                <w:szCs w:val="22"/>
              </w:rPr>
            </w:pP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20,5</w:t>
            </w:r>
          </w:p>
        </w:tc>
        <w:tc>
          <w:tcPr>
            <w:tcW w:w="788" w:type="dxa"/>
          </w:tcPr>
          <w:p w:rsidR="009E7A7E" w:rsidRPr="00B936C9" w:rsidRDefault="009E7A7E" w:rsidP="005E64DF">
            <w:pPr>
              <w:jc w:val="center"/>
              <w:rPr>
                <w:sz w:val="22"/>
                <w:szCs w:val="22"/>
              </w:rPr>
            </w:pPr>
            <w:r w:rsidRPr="00B936C9">
              <w:rPr>
                <w:sz w:val="22"/>
                <w:szCs w:val="22"/>
              </w:rPr>
              <w:t>–</w:t>
            </w: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13"/>
        </w:trPr>
        <w:tc>
          <w:tcPr>
            <w:tcW w:w="1966" w:type="dxa"/>
          </w:tcPr>
          <w:p w:rsidR="009E7A7E" w:rsidRPr="00B936C9" w:rsidRDefault="009E7A7E" w:rsidP="005E64DF">
            <w:pPr>
              <w:tabs>
                <w:tab w:val="center" w:pos="3490"/>
              </w:tabs>
              <w:rPr>
                <w:sz w:val="22"/>
                <w:szCs w:val="22"/>
              </w:rPr>
            </w:pPr>
            <w:r w:rsidRPr="00B936C9">
              <w:rPr>
                <w:sz w:val="22"/>
                <w:szCs w:val="22"/>
              </w:rPr>
              <w:t>Marijos Montessori m-d</w:t>
            </w:r>
          </w:p>
        </w:tc>
        <w:tc>
          <w:tcPr>
            <w:tcW w:w="866" w:type="dxa"/>
          </w:tcPr>
          <w:p w:rsidR="009E7A7E" w:rsidRPr="00B936C9" w:rsidRDefault="009E7A7E" w:rsidP="005E64DF">
            <w:pPr>
              <w:jc w:val="center"/>
              <w:rPr>
                <w:color w:val="000000"/>
                <w:sz w:val="22"/>
                <w:szCs w:val="22"/>
              </w:rPr>
            </w:pPr>
            <w:r w:rsidRPr="00B936C9">
              <w:rPr>
                <w:color w:val="000000"/>
                <w:sz w:val="22"/>
                <w:szCs w:val="22"/>
              </w:rPr>
              <w:t>83</w:t>
            </w:r>
          </w:p>
        </w:tc>
        <w:tc>
          <w:tcPr>
            <w:tcW w:w="866" w:type="dxa"/>
          </w:tcPr>
          <w:p w:rsidR="009E7A7E" w:rsidRPr="00B936C9" w:rsidRDefault="009E7A7E" w:rsidP="005E64DF">
            <w:pPr>
              <w:jc w:val="center"/>
              <w:rPr>
                <w:color w:val="000000"/>
                <w:sz w:val="22"/>
                <w:szCs w:val="22"/>
              </w:rPr>
            </w:pPr>
            <w:r w:rsidRPr="00B936C9">
              <w:rPr>
                <w:color w:val="000000"/>
                <w:sz w:val="22"/>
                <w:szCs w:val="22"/>
              </w:rPr>
              <w:t>96</w:t>
            </w:r>
          </w:p>
        </w:tc>
        <w:tc>
          <w:tcPr>
            <w:tcW w:w="945" w:type="dxa"/>
          </w:tcPr>
          <w:p w:rsidR="009E7A7E" w:rsidRPr="00B936C9" w:rsidRDefault="009E7A7E" w:rsidP="005E64DF">
            <w:pPr>
              <w:jc w:val="center"/>
              <w:rPr>
                <w:color w:val="000000"/>
                <w:sz w:val="22"/>
                <w:szCs w:val="22"/>
              </w:rPr>
            </w:pPr>
            <w:r w:rsidRPr="00B936C9">
              <w:rPr>
                <w:color w:val="000000"/>
                <w:sz w:val="22"/>
                <w:szCs w:val="22"/>
              </w:rPr>
              <w:t>-13 /</w:t>
            </w:r>
          </w:p>
          <w:p w:rsidR="009E7A7E" w:rsidRPr="00B936C9" w:rsidRDefault="009E7A7E" w:rsidP="005E64DF">
            <w:pPr>
              <w:jc w:val="center"/>
              <w:rPr>
                <w:color w:val="000000"/>
                <w:sz w:val="22"/>
                <w:szCs w:val="22"/>
              </w:rPr>
            </w:pPr>
            <w:r w:rsidRPr="00B936C9">
              <w:rPr>
                <w:color w:val="000000"/>
                <w:sz w:val="22"/>
                <w:szCs w:val="22"/>
              </w:rPr>
              <w:t>13,5</w:t>
            </w: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20,8</w:t>
            </w:r>
          </w:p>
        </w:tc>
        <w:tc>
          <w:tcPr>
            <w:tcW w:w="788" w:type="dxa"/>
          </w:tcPr>
          <w:p w:rsidR="009E7A7E" w:rsidRPr="00B936C9" w:rsidRDefault="009E7A7E" w:rsidP="005E64DF">
            <w:pPr>
              <w:jc w:val="center"/>
              <w:rPr>
                <w:sz w:val="22"/>
                <w:szCs w:val="22"/>
              </w:rPr>
            </w:pPr>
            <w:r w:rsidRPr="00B936C9">
              <w:rPr>
                <w:sz w:val="22"/>
                <w:szCs w:val="22"/>
              </w:rPr>
              <w:t>–</w:t>
            </w: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25"/>
        </w:trPr>
        <w:tc>
          <w:tcPr>
            <w:tcW w:w="1966" w:type="dxa"/>
          </w:tcPr>
          <w:p w:rsidR="009E7A7E" w:rsidRPr="00B936C9" w:rsidRDefault="009E7A7E" w:rsidP="005E64DF">
            <w:pPr>
              <w:tabs>
                <w:tab w:val="center" w:pos="3490"/>
              </w:tabs>
              <w:rPr>
                <w:sz w:val="22"/>
                <w:szCs w:val="22"/>
              </w:rPr>
            </w:pPr>
            <w:r w:rsidRPr="00B936C9">
              <w:rPr>
                <w:sz w:val="22"/>
                <w:szCs w:val="22"/>
              </w:rPr>
              <w:t>„Pakalnutės“ m-d</w:t>
            </w:r>
          </w:p>
        </w:tc>
        <w:tc>
          <w:tcPr>
            <w:tcW w:w="866" w:type="dxa"/>
          </w:tcPr>
          <w:p w:rsidR="009E7A7E" w:rsidRPr="00B936C9" w:rsidRDefault="009E7A7E" w:rsidP="005E64DF">
            <w:pPr>
              <w:jc w:val="center"/>
              <w:rPr>
                <w:color w:val="000000"/>
                <w:sz w:val="22"/>
                <w:szCs w:val="22"/>
              </w:rPr>
            </w:pPr>
            <w:r w:rsidRPr="00B936C9">
              <w:rPr>
                <w:color w:val="000000"/>
                <w:sz w:val="22"/>
                <w:szCs w:val="22"/>
              </w:rPr>
              <w:t>69</w:t>
            </w:r>
          </w:p>
        </w:tc>
        <w:tc>
          <w:tcPr>
            <w:tcW w:w="866" w:type="dxa"/>
          </w:tcPr>
          <w:p w:rsidR="009E7A7E" w:rsidRPr="00B936C9" w:rsidRDefault="009E7A7E" w:rsidP="005E64DF">
            <w:pPr>
              <w:jc w:val="center"/>
              <w:rPr>
                <w:color w:val="000000"/>
                <w:sz w:val="22"/>
                <w:szCs w:val="22"/>
              </w:rPr>
            </w:pPr>
            <w:r w:rsidRPr="00B936C9">
              <w:rPr>
                <w:color w:val="000000"/>
                <w:sz w:val="22"/>
                <w:szCs w:val="22"/>
              </w:rPr>
              <w:t>96</w:t>
            </w:r>
          </w:p>
        </w:tc>
        <w:tc>
          <w:tcPr>
            <w:tcW w:w="945" w:type="dxa"/>
          </w:tcPr>
          <w:p w:rsidR="009E7A7E" w:rsidRPr="00B936C9" w:rsidRDefault="009E7A7E" w:rsidP="005E64DF">
            <w:pPr>
              <w:jc w:val="center"/>
              <w:rPr>
                <w:color w:val="000000"/>
                <w:sz w:val="22"/>
                <w:szCs w:val="22"/>
              </w:rPr>
            </w:pPr>
            <w:r w:rsidRPr="00B936C9">
              <w:rPr>
                <w:color w:val="000000"/>
                <w:sz w:val="22"/>
                <w:szCs w:val="22"/>
              </w:rPr>
              <w:t>-27 /</w:t>
            </w:r>
          </w:p>
          <w:p w:rsidR="009E7A7E" w:rsidRPr="00B936C9" w:rsidRDefault="009E7A7E" w:rsidP="005E64DF">
            <w:pPr>
              <w:jc w:val="center"/>
              <w:rPr>
                <w:color w:val="000000"/>
                <w:sz w:val="22"/>
                <w:szCs w:val="22"/>
              </w:rPr>
            </w:pPr>
            <w:r w:rsidRPr="00B936C9">
              <w:rPr>
                <w:color w:val="000000"/>
                <w:sz w:val="22"/>
                <w:szCs w:val="22"/>
              </w:rPr>
              <w:t>-28,1</w:t>
            </w: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17,3</w:t>
            </w:r>
          </w:p>
        </w:tc>
        <w:tc>
          <w:tcPr>
            <w:tcW w:w="788" w:type="dxa"/>
          </w:tcPr>
          <w:p w:rsidR="009E7A7E" w:rsidRPr="00B936C9" w:rsidRDefault="009E7A7E" w:rsidP="005E64DF">
            <w:pPr>
              <w:jc w:val="center"/>
              <w:rPr>
                <w:sz w:val="22"/>
                <w:szCs w:val="22"/>
              </w:rPr>
            </w:pPr>
            <w:r w:rsidRPr="00B936C9">
              <w:rPr>
                <w:sz w:val="22"/>
                <w:szCs w:val="22"/>
              </w:rPr>
              <w:t>–</w:t>
            </w: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25"/>
        </w:trPr>
        <w:tc>
          <w:tcPr>
            <w:tcW w:w="1966" w:type="dxa"/>
          </w:tcPr>
          <w:p w:rsidR="009E7A7E" w:rsidRPr="00B936C9" w:rsidRDefault="009E7A7E" w:rsidP="005E64DF">
            <w:pPr>
              <w:tabs>
                <w:tab w:val="center" w:pos="3490"/>
              </w:tabs>
              <w:rPr>
                <w:sz w:val="22"/>
                <w:szCs w:val="22"/>
              </w:rPr>
            </w:pPr>
            <w:r w:rsidRPr="00B936C9">
              <w:rPr>
                <w:sz w:val="22"/>
                <w:szCs w:val="22"/>
              </w:rPr>
              <w:t>„Saulutės“ m-d</w:t>
            </w:r>
          </w:p>
        </w:tc>
        <w:tc>
          <w:tcPr>
            <w:tcW w:w="866" w:type="dxa"/>
          </w:tcPr>
          <w:p w:rsidR="009E7A7E" w:rsidRPr="00B936C9" w:rsidRDefault="009E7A7E" w:rsidP="005E64DF">
            <w:pPr>
              <w:jc w:val="center"/>
              <w:rPr>
                <w:color w:val="000000"/>
                <w:sz w:val="22"/>
                <w:szCs w:val="22"/>
              </w:rPr>
            </w:pPr>
            <w:r w:rsidRPr="00B936C9">
              <w:rPr>
                <w:color w:val="000000"/>
                <w:sz w:val="22"/>
                <w:szCs w:val="22"/>
              </w:rPr>
              <w:t>102</w:t>
            </w:r>
          </w:p>
        </w:tc>
        <w:tc>
          <w:tcPr>
            <w:tcW w:w="866" w:type="dxa"/>
          </w:tcPr>
          <w:p w:rsidR="009E7A7E" w:rsidRPr="00B936C9" w:rsidRDefault="009E7A7E" w:rsidP="005E64DF">
            <w:pPr>
              <w:jc w:val="center"/>
              <w:rPr>
                <w:color w:val="000000"/>
                <w:sz w:val="22"/>
                <w:szCs w:val="22"/>
              </w:rPr>
            </w:pPr>
            <w:r w:rsidRPr="00B936C9">
              <w:rPr>
                <w:color w:val="000000"/>
                <w:sz w:val="22"/>
                <w:szCs w:val="22"/>
              </w:rPr>
              <w:t>96</w:t>
            </w:r>
          </w:p>
        </w:tc>
        <w:tc>
          <w:tcPr>
            <w:tcW w:w="945" w:type="dxa"/>
          </w:tcPr>
          <w:p w:rsidR="009E7A7E" w:rsidRPr="00B936C9" w:rsidRDefault="009E7A7E" w:rsidP="005E64DF">
            <w:pPr>
              <w:jc w:val="center"/>
              <w:rPr>
                <w:color w:val="000000"/>
                <w:sz w:val="22"/>
                <w:szCs w:val="22"/>
              </w:rPr>
            </w:pPr>
            <w:r w:rsidRPr="00B936C9">
              <w:rPr>
                <w:color w:val="000000"/>
                <w:sz w:val="22"/>
                <w:szCs w:val="22"/>
              </w:rPr>
              <w:t>+6 /</w:t>
            </w:r>
          </w:p>
          <w:p w:rsidR="009E7A7E" w:rsidRPr="00B936C9" w:rsidRDefault="009E7A7E" w:rsidP="005E64DF">
            <w:pPr>
              <w:jc w:val="center"/>
              <w:rPr>
                <w:color w:val="000000"/>
                <w:sz w:val="22"/>
                <w:szCs w:val="22"/>
              </w:rPr>
            </w:pPr>
            <w:r w:rsidRPr="00B936C9">
              <w:rPr>
                <w:color w:val="000000"/>
                <w:sz w:val="22"/>
                <w:szCs w:val="22"/>
              </w:rPr>
              <w:t>+6,3</w:t>
            </w: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25,5</w:t>
            </w:r>
          </w:p>
        </w:tc>
        <w:tc>
          <w:tcPr>
            <w:tcW w:w="788" w:type="dxa"/>
          </w:tcPr>
          <w:p w:rsidR="009E7A7E" w:rsidRPr="00B936C9" w:rsidRDefault="009E7A7E" w:rsidP="005E64DF">
            <w:pPr>
              <w:jc w:val="center"/>
              <w:rPr>
                <w:sz w:val="22"/>
                <w:szCs w:val="22"/>
              </w:rPr>
            </w:pPr>
            <w:r w:rsidRPr="00B936C9">
              <w:rPr>
                <w:sz w:val="22"/>
                <w:szCs w:val="22"/>
              </w:rPr>
              <w:t>–</w:t>
            </w: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25"/>
        </w:trPr>
        <w:tc>
          <w:tcPr>
            <w:tcW w:w="1966" w:type="dxa"/>
          </w:tcPr>
          <w:p w:rsidR="009E7A7E" w:rsidRPr="00B936C9" w:rsidRDefault="009E7A7E" w:rsidP="005E64DF">
            <w:pPr>
              <w:tabs>
                <w:tab w:val="center" w:pos="3490"/>
              </w:tabs>
              <w:rPr>
                <w:sz w:val="22"/>
                <w:szCs w:val="22"/>
              </w:rPr>
            </w:pPr>
            <w:r w:rsidRPr="00B936C9">
              <w:rPr>
                <w:sz w:val="22"/>
                <w:szCs w:val="22"/>
              </w:rPr>
              <w:t>„Šaltinėlio“ m-d</w:t>
            </w:r>
          </w:p>
        </w:tc>
        <w:tc>
          <w:tcPr>
            <w:tcW w:w="866" w:type="dxa"/>
          </w:tcPr>
          <w:p w:rsidR="009E7A7E" w:rsidRPr="00B936C9" w:rsidRDefault="009E7A7E" w:rsidP="005E64DF">
            <w:pPr>
              <w:jc w:val="center"/>
              <w:rPr>
                <w:color w:val="000000"/>
                <w:sz w:val="22"/>
                <w:szCs w:val="22"/>
              </w:rPr>
            </w:pPr>
            <w:r w:rsidRPr="00B936C9">
              <w:rPr>
                <w:color w:val="000000"/>
                <w:sz w:val="22"/>
                <w:szCs w:val="22"/>
              </w:rPr>
              <w:t>86</w:t>
            </w:r>
          </w:p>
        </w:tc>
        <w:tc>
          <w:tcPr>
            <w:tcW w:w="866" w:type="dxa"/>
          </w:tcPr>
          <w:p w:rsidR="009E7A7E" w:rsidRPr="00B936C9" w:rsidRDefault="009E7A7E" w:rsidP="005E64DF">
            <w:pPr>
              <w:jc w:val="center"/>
              <w:rPr>
                <w:color w:val="000000"/>
                <w:sz w:val="22"/>
                <w:szCs w:val="22"/>
              </w:rPr>
            </w:pPr>
            <w:r w:rsidRPr="00B936C9">
              <w:rPr>
                <w:color w:val="000000"/>
                <w:sz w:val="22"/>
                <w:szCs w:val="22"/>
              </w:rPr>
              <w:t>96</w:t>
            </w:r>
          </w:p>
        </w:tc>
        <w:tc>
          <w:tcPr>
            <w:tcW w:w="945" w:type="dxa"/>
          </w:tcPr>
          <w:p w:rsidR="009E7A7E" w:rsidRPr="00B936C9" w:rsidRDefault="009E7A7E" w:rsidP="005E64DF">
            <w:pPr>
              <w:jc w:val="center"/>
              <w:rPr>
                <w:color w:val="000000"/>
                <w:sz w:val="22"/>
                <w:szCs w:val="22"/>
              </w:rPr>
            </w:pPr>
            <w:r w:rsidRPr="00B936C9">
              <w:rPr>
                <w:color w:val="000000"/>
                <w:sz w:val="22"/>
                <w:szCs w:val="22"/>
              </w:rPr>
              <w:t>-10 /</w:t>
            </w:r>
          </w:p>
          <w:p w:rsidR="009E7A7E" w:rsidRPr="00B936C9" w:rsidRDefault="009E7A7E" w:rsidP="005E64DF">
            <w:pPr>
              <w:jc w:val="center"/>
              <w:rPr>
                <w:color w:val="000000"/>
                <w:sz w:val="22"/>
                <w:szCs w:val="22"/>
              </w:rPr>
            </w:pPr>
            <w:r w:rsidRPr="00B936C9">
              <w:rPr>
                <w:color w:val="000000"/>
                <w:sz w:val="22"/>
                <w:szCs w:val="22"/>
              </w:rPr>
              <w:t>-10,4</w:t>
            </w: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21,5</w:t>
            </w:r>
          </w:p>
        </w:tc>
        <w:tc>
          <w:tcPr>
            <w:tcW w:w="788" w:type="dxa"/>
          </w:tcPr>
          <w:p w:rsidR="009E7A7E" w:rsidRPr="00B936C9" w:rsidRDefault="009E7A7E" w:rsidP="005E64DF">
            <w:pPr>
              <w:jc w:val="center"/>
              <w:rPr>
                <w:sz w:val="22"/>
                <w:szCs w:val="22"/>
              </w:rPr>
            </w:pPr>
            <w:r w:rsidRPr="00B936C9">
              <w:rPr>
                <w:sz w:val="22"/>
                <w:szCs w:val="22"/>
              </w:rPr>
              <w:t>–</w:t>
            </w: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25"/>
        </w:trPr>
        <w:tc>
          <w:tcPr>
            <w:tcW w:w="1966" w:type="dxa"/>
          </w:tcPr>
          <w:p w:rsidR="009E7A7E" w:rsidRPr="00B936C9" w:rsidRDefault="009E7A7E" w:rsidP="005E64DF">
            <w:pPr>
              <w:tabs>
                <w:tab w:val="center" w:pos="3490"/>
              </w:tabs>
              <w:rPr>
                <w:sz w:val="22"/>
                <w:szCs w:val="22"/>
              </w:rPr>
            </w:pPr>
            <w:r w:rsidRPr="00B936C9">
              <w:rPr>
                <w:sz w:val="22"/>
                <w:szCs w:val="22"/>
              </w:rPr>
              <w:t>„Varpelio“ m-d</w:t>
            </w:r>
          </w:p>
        </w:tc>
        <w:tc>
          <w:tcPr>
            <w:tcW w:w="866" w:type="dxa"/>
          </w:tcPr>
          <w:p w:rsidR="009E7A7E" w:rsidRPr="00B936C9" w:rsidRDefault="009E7A7E" w:rsidP="005E64DF">
            <w:pPr>
              <w:jc w:val="center"/>
              <w:rPr>
                <w:color w:val="000000"/>
                <w:sz w:val="22"/>
                <w:szCs w:val="22"/>
              </w:rPr>
            </w:pPr>
            <w:r w:rsidRPr="00B936C9">
              <w:rPr>
                <w:color w:val="000000"/>
                <w:sz w:val="22"/>
                <w:szCs w:val="22"/>
              </w:rPr>
              <w:t>94</w:t>
            </w:r>
          </w:p>
        </w:tc>
        <w:tc>
          <w:tcPr>
            <w:tcW w:w="866" w:type="dxa"/>
          </w:tcPr>
          <w:p w:rsidR="009E7A7E" w:rsidRPr="00B936C9" w:rsidRDefault="009E7A7E" w:rsidP="005E64DF">
            <w:pPr>
              <w:jc w:val="center"/>
              <w:rPr>
                <w:color w:val="000000"/>
                <w:sz w:val="22"/>
                <w:szCs w:val="22"/>
              </w:rPr>
            </w:pPr>
            <w:r w:rsidRPr="00B936C9">
              <w:rPr>
                <w:color w:val="000000"/>
                <w:sz w:val="22"/>
                <w:szCs w:val="22"/>
              </w:rPr>
              <w:t>96</w:t>
            </w:r>
          </w:p>
        </w:tc>
        <w:tc>
          <w:tcPr>
            <w:tcW w:w="945" w:type="dxa"/>
          </w:tcPr>
          <w:p w:rsidR="009E7A7E" w:rsidRPr="00B936C9" w:rsidRDefault="009E7A7E" w:rsidP="005E64DF">
            <w:pPr>
              <w:jc w:val="center"/>
              <w:rPr>
                <w:color w:val="000000"/>
                <w:sz w:val="22"/>
                <w:szCs w:val="22"/>
              </w:rPr>
            </w:pPr>
            <w:r w:rsidRPr="00B936C9">
              <w:rPr>
                <w:color w:val="000000"/>
                <w:sz w:val="22"/>
                <w:szCs w:val="22"/>
              </w:rPr>
              <w:t>-2 /</w:t>
            </w:r>
          </w:p>
          <w:p w:rsidR="009E7A7E" w:rsidRPr="00B936C9" w:rsidRDefault="009E7A7E" w:rsidP="005E64DF">
            <w:pPr>
              <w:jc w:val="center"/>
              <w:rPr>
                <w:color w:val="000000"/>
                <w:sz w:val="22"/>
                <w:szCs w:val="22"/>
              </w:rPr>
            </w:pPr>
            <w:r w:rsidRPr="00B936C9">
              <w:rPr>
                <w:color w:val="000000"/>
                <w:sz w:val="22"/>
                <w:szCs w:val="22"/>
              </w:rPr>
              <w:t>-2,1</w:t>
            </w: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23,5</w:t>
            </w:r>
          </w:p>
        </w:tc>
        <w:tc>
          <w:tcPr>
            <w:tcW w:w="788" w:type="dxa"/>
          </w:tcPr>
          <w:p w:rsidR="009E7A7E" w:rsidRPr="00B936C9" w:rsidRDefault="009E7A7E" w:rsidP="005E64DF">
            <w:pPr>
              <w:jc w:val="center"/>
              <w:rPr>
                <w:sz w:val="22"/>
                <w:szCs w:val="22"/>
              </w:rPr>
            </w:pPr>
            <w:r w:rsidRPr="00B936C9">
              <w:rPr>
                <w:sz w:val="22"/>
                <w:szCs w:val="22"/>
              </w:rPr>
              <w:t>–</w:t>
            </w: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12"/>
        </w:trPr>
        <w:tc>
          <w:tcPr>
            <w:tcW w:w="1966" w:type="dxa"/>
          </w:tcPr>
          <w:p w:rsidR="009E7A7E" w:rsidRPr="00B936C9" w:rsidRDefault="009E7A7E" w:rsidP="005E64DF">
            <w:pPr>
              <w:tabs>
                <w:tab w:val="center" w:pos="3490"/>
              </w:tabs>
              <w:rPr>
                <w:sz w:val="22"/>
                <w:szCs w:val="22"/>
              </w:rPr>
            </w:pPr>
            <w:r w:rsidRPr="00B936C9">
              <w:rPr>
                <w:sz w:val="22"/>
                <w:szCs w:val="22"/>
              </w:rPr>
              <w:t>„Versmės“ m-d</w:t>
            </w:r>
          </w:p>
        </w:tc>
        <w:tc>
          <w:tcPr>
            <w:tcW w:w="866" w:type="dxa"/>
          </w:tcPr>
          <w:p w:rsidR="009E7A7E" w:rsidRPr="00B936C9" w:rsidRDefault="009E7A7E" w:rsidP="005E64DF">
            <w:pPr>
              <w:jc w:val="center"/>
              <w:rPr>
                <w:color w:val="000000"/>
                <w:sz w:val="22"/>
                <w:szCs w:val="22"/>
              </w:rPr>
            </w:pPr>
            <w:r w:rsidRPr="00B936C9">
              <w:rPr>
                <w:color w:val="000000"/>
                <w:sz w:val="22"/>
                <w:szCs w:val="22"/>
              </w:rPr>
              <w:t>9</w:t>
            </w:r>
          </w:p>
        </w:tc>
        <w:tc>
          <w:tcPr>
            <w:tcW w:w="866" w:type="dxa"/>
          </w:tcPr>
          <w:p w:rsidR="009E7A7E" w:rsidRPr="00B936C9" w:rsidRDefault="009E7A7E" w:rsidP="005E64DF">
            <w:pPr>
              <w:jc w:val="center"/>
              <w:rPr>
                <w:color w:val="000000"/>
                <w:sz w:val="22"/>
                <w:szCs w:val="22"/>
              </w:rPr>
            </w:pPr>
            <w:r w:rsidRPr="00B936C9">
              <w:rPr>
                <w:color w:val="000000"/>
                <w:sz w:val="22"/>
                <w:szCs w:val="22"/>
              </w:rPr>
              <w:t>–</w:t>
            </w:r>
          </w:p>
        </w:tc>
        <w:tc>
          <w:tcPr>
            <w:tcW w:w="945" w:type="dxa"/>
          </w:tcPr>
          <w:p w:rsidR="009E7A7E" w:rsidRPr="00B936C9" w:rsidRDefault="009E7A7E" w:rsidP="005E64DF">
            <w:pPr>
              <w:jc w:val="center"/>
              <w:rPr>
                <w:color w:val="000000"/>
                <w:sz w:val="22"/>
                <w:szCs w:val="22"/>
              </w:rPr>
            </w:pPr>
            <w:r w:rsidRPr="00B936C9">
              <w:rPr>
                <w:color w:val="000000"/>
                <w:sz w:val="22"/>
                <w:szCs w:val="22"/>
              </w:rPr>
              <w:t>–</w:t>
            </w: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color w:val="000000"/>
                <w:sz w:val="22"/>
                <w:szCs w:val="22"/>
              </w:rPr>
            </w:pPr>
            <w:r w:rsidRPr="00B936C9">
              <w:rPr>
                <w:color w:val="000000"/>
                <w:sz w:val="22"/>
                <w:szCs w:val="22"/>
              </w:rPr>
              <w:t>9,0</w:t>
            </w:r>
          </w:p>
        </w:tc>
        <w:tc>
          <w:tcPr>
            <w:tcW w:w="788" w:type="dxa"/>
          </w:tcPr>
          <w:p w:rsidR="009E7A7E" w:rsidRPr="00B936C9" w:rsidRDefault="009E7A7E" w:rsidP="005E64DF">
            <w:pPr>
              <w:jc w:val="center"/>
              <w:rPr>
                <w:sz w:val="22"/>
                <w:szCs w:val="22"/>
              </w:rPr>
            </w:pPr>
            <w:r w:rsidRPr="00B936C9">
              <w:rPr>
                <w:sz w:val="22"/>
                <w:szCs w:val="22"/>
              </w:rPr>
              <w:t>–</w:t>
            </w: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28"/>
        </w:trPr>
        <w:tc>
          <w:tcPr>
            <w:tcW w:w="1966" w:type="dxa"/>
          </w:tcPr>
          <w:p w:rsidR="009E7A7E" w:rsidRPr="00B936C9" w:rsidRDefault="009E7A7E" w:rsidP="005E64DF">
            <w:pPr>
              <w:tabs>
                <w:tab w:val="center" w:pos="3490"/>
              </w:tabs>
              <w:jc w:val="right"/>
              <w:rPr>
                <w:b/>
                <w:sz w:val="22"/>
                <w:szCs w:val="22"/>
              </w:rPr>
            </w:pPr>
            <w:r w:rsidRPr="00B936C9">
              <w:rPr>
                <w:b/>
                <w:sz w:val="22"/>
                <w:szCs w:val="22"/>
              </w:rPr>
              <w:t xml:space="preserve">Iš viso </w:t>
            </w:r>
          </w:p>
        </w:tc>
        <w:tc>
          <w:tcPr>
            <w:tcW w:w="866" w:type="dxa"/>
          </w:tcPr>
          <w:p w:rsidR="009E7A7E" w:rsidRPr="00B936C9" w:rsidRDefault="009E7A7E" w:rsidP="005E64DF">
            <w:pPr>
              <w:jc w:val="center"/>
              <w:rPr>
                <w:b/>
                <w:bCs/>
                <w:color w:val="000000"/>
                <w:sz w:val="22"/>
                <w:szCs w:val="22"/>
              </w:rPr>
            </w:pPr>
            <w:r w:rsidRPr="00B936C9">
              <w:rPr>
                <w:b/>
                <w:bCs/>
                <w:color w:val="000000"/>
                <w:sz w:val="22"/>
                <w:szCs w:val="22"/>
              </w:rPr>
              <w:t>1064</w:t>
            </w:r>
          </w:p>
        </w:tc>
        <w:tc>
          <w:tcPr>
            <w:tcW w:w="866" w:type="dxa"/>
          </w:tcPr>
          <w:p w:rsidR="009E7A7E" w:rsidRPr="00B936C9" w:rsidRDefault="009E7A7E" w:rsidP="005E64DF">
            <w:pPr>
              <w:jc w:val="center"/>
              <w:rPr>
                <w:b/>
                <w:bCs/>
                <w:color w:val="000000"/>
                <w:sz w:val="22"/>
                <w:szCs w:val="22"/>
              </w:rPr>
            </w:pPr>
            <w:r w:rsidRPr="00B936C9">
              <w:rPr>
                <w:b/>
                <w:bCs/>
                <w:color w:val="000000"/>
                <w:sz w:val="22"/>
                <w:szCs w:val="22"/>
              </w:rPr>
              <w:t>1128</w:t>
            </w:r>
          </w:p>
        </w:tc>
        <w:tc>
          <w:tcPr>
            <w:tcW w:w="945" w:type="dxa"/>
          </w:tcPr>
          <w:p w:rsidR="009E7A7E" w:rsidRPr="00B936C9" w:rsidRDefault="009E7A7E" w:rsidP="005E64DF">
            <w:pPr>
              <w:jc w:val="center"/>
              <w:rPr>
                <w:b/>
                <w:color w:val="000000"/>
                <w:sz w:val="22"/>
                <w:szCs w:val="22"/>
              </w:rPr>
            </w:pPr>
            <w:r w:rsidRPr="00B936C9">
              <w:rPr>
                <w:b/>
                <w:color w:val="000000"/>
                <w:sz w:val="22"/>
                <w:szCs w:val="22"/>
              </w:rPr>
              <w:t>-64 /</w:t>
            </w:r>
          </w:p>
          <w:p w:rsidR="009E7A7E" w:rsidRPr="00B936C9" w:rsidRDefault="009E7A7E" w:rsidP="005E64DF">
            <w:pPr>
              <w:jc w:val="center"/>
              <w:rPr>
                <w:b/>
                <w:color w:val="000000"/>
                <w:sz w:val="22"/>
                <w:szCs w:val="22"/>
              </w:rPr>
            </w:pPr>
            <w:r w:rsidRPr="00B936C9">
              <w:rPr>
                <w:b/>
                <w:color w:val="000000"/>
                <w:sz w:val="22"/>
                <w:szCs w:val="22"/>
              </w:rPr>
              <w:t>-5,7</w:t>
            </w: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b/>
                <w:color w:val="000000"/>
                <w:sz w:val="22"/>
                <w:szCs w:val="22"/>
              </w:rPr>
            </w:pPr>
            <w:r w:rsidRPr="00B936C9">
              <w:rPr>
                <w:b/>
                <w:color w:val="000000"/>
                <w:sz w:val="22"/>
                <w:szCs w:val="22"/>
              </w:rPr>
              <w:t>21,7</w:t>
            </w:r>
          </w:p>
        </w:tc>
        <w:tc>
          <w:tcPr>
            <w:tcW w:w="788" w:type="dxa"/>
          </w:tcPr>
          <w:p w:rsidR="009E7A7E" w:rsidRPr="00B936C9" w:rsidRDefault="009E7A7E" w:rsidP="005E64DF">
            <w:pPr>
              <w:jc w:val="center"/>
              <w:rPr>
                <w:sz w:val="22"/>
                <w:szCs w:val="22"/>
              </w:rPr>
            </w:pPr>
            <w:r w:rsidRPr="00B936C9">
              <w:rPr>
                <w:sz w:val="22"/>
                <w:szCs w:val="22"/>
              </w:rPr>
              <w:t>–</w:t>
            </w:r>
          </w:p>
        </w:tc>
        <w:tc>
          <w:tcPr>
            <w:tcW w:w="876" w:type="dxa"/>
          </w:tcPr>
          <w:p w:rsidR="009E7A7E" w:rsidRPr="00B936C9" w:rsidRDefault="009E7A7E" w:rsidP="005E64DF">
            <w:pPr>
              <w:jc w:val="center"/>
              <w:rPr>
                <w:sz w:val="22"/>
                <w:szCs w:val="22"/>
              </w:rPr>
            </w:pPr>
            <w:r w:rsidRPr="00B936C9">
              <w:rPr>
                <w:sz w:val="22"/>
                <w:szCs w:val="22"/>
              </w:rPr>
              <w:t>–</w:t>
            </w:r>
          </w:p>
        </w:tc>
        <w:tc>
          <w:tcPr>
            <w:tcW w:w="695" w:type="dxa"/>
          </w:tcPr>
          <w:p w:rsidR="009E7A7E" w:rsidRPr="00B936C9" w:rsidRDefault="009E7A7E" w:rsidP="005E64DF">
            <w:pPr>
              <w:jc w:val="center"/>
              <w:rPr>
                <w:sz w:val="22"/>
                <w:szCs w:val="22"/>
              </w:rPr>
            </w:pPr>
            <w:r w:rsidRPr="00B936C9">
              <w:rPr>
                <w:sz w:val="22"/>
                <w:szCs w:val="22"/>
              </w:rPr>
              <w:t>–</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p>
        </w:tc>
      </w:tr>
      <w:tr w:rsidR="009E7A7E" w:rsidRPr="00B936C9" w:rsidTr="00CD67D1">
        <w:trPr>
          <w:trHeight w:val="16"/>
        </w:trPr>
        <w:tc>
          <w:tcPr>
            <w:tcW w:w="1966" w:type="dxa"/>
          </w:tcPr>
          <w:p w:rsidR="009E7A7E" w:rsidRPr="00B936C9" w:rsidRDefault="009E7A7E" w:rsidP="005E64DF">
            <w:pPr>
              <w:jc w:val="right"/>
              <w:rPr>
                <w:b/>
                <w:sz w:val="22"/>
                <w:szCs w:val="22"/>
              </w:rPr>
            </w:pPr>
            <w:r w:rsidRPr="00B936C9">
              <w:rPr>
                <w:b/>
                <w:sz w:val="22"/>
                <w:szCs w:val="22"/>
              </w:rPr>
              <w:lastRenderedPageBreak/>
              <w:t xml:space="preserve">Iš viso </w:t>
            </w:r>
          </w:p>
        </w:tc>
        <w:tc>
          <w:tcPr>
            <w:tcW w:w="866" w:type="dxa"/>
          </w:tcPr>
          <w:p w:rsidR="009E7A7E" w:rsidRPr="00B936C9" w:rsidRDefault="009E7A7E" w:rsidP="005E64DF">
            <w:pPr>
              <w:jc w:val="center"/>
              <w:rPr>
                <w:b/>
                <w:bCs/>
                <w:color w:val="000000"/>
                <w:sz w:val="22"/>
                <w:szCs w:val="22"/>
              </w:rPr>
            </w:pPr>
            <w:r w:rsidRPr="00B936C9">
              <w:rPr>
                <w:b/>
                <w:bCs/>
                <w:color w:val="000000"/>
                <w:sz w:val="22"/>
                <w:szCs w:val="22"/>
              </w:rPr>
              <w:t>17656</w:t>
            </w:r>
          </w:p>
        </w:tc>
        <w:tc>
          <w:tcPr>
            <w:tcW w:w="866" w:type="dxa"/>
          </w:tcPr>
          <w:p w:rsidR="009E7A7E" w:rsidRPr="00B936C9" w:rsidRDefault="009E7A7E" w:rsidP="005E64DF">
            <w:pPr>
              <w:jc w:val="center"/>
              <w:rPr>
                <w:b/>
                <w:bCs/>
                <w:color w:val="000000"/>
                <w:sz w:val="22"/>
                <w:szCs w:val="22"/>
              </w:rPr>
            </w:pPr>
            <w:r w:rsidRPr="00B936C9">
              <w:rPr>
                <w:b/>
                <w:bCs/>
                <w:color w:val="000000"/>
                <w:sz w:val="22"/>
                <w:szCs w:val="22"/>
              </w:rPr>
              <w:t>21153</w:t>
            </w:r>
          </w:p>
        </w:tc>
        <w:tc>
          <w:tcPr>
            <w:tcW w:w="945" w:type="dxa"/>
          </w:tcPr>
          <w:p w:rsidR="009E7A7E" w:rsidRPr="00B936C9" w:rsidRDefault="009E7A7E" w:rsidP="005E64DF">
            <w:pPr>
              <w:jc w:val="center"/>
              <w:rPr>
                <w:b/>
                <w:color w:val="000000"/>
                <w:sz w:val="22"/>
                <w:szCs w:val="22"/>
              </w:rPr>
            </w:pPr>
            <w:r w:rsidRPr="00B936C9">
              <w:rPr>
                <w:b/>
                <w:color w:val="000000"/>
                <w:sz w:val="22"/>
                <w:szCs w:val="22"/>
              </w:rPr>
              <w:t>-3497/</w:t>
            </w:r>
          </w:p>
          <w:p w:rsidR="009E7A7E" w:rsidRPr="00B936C9" w:rsidRDefault="009E7A7E" w:rsidP="005E64DF">
            <w:pPr>
              <w:jc w:val="center"/>
              <w:rPr>
                <w:b/>
                <w:color w:val="000000"/>
                <w:sz w:val="22"/>
                <w:szCs w:val="22"/>
              </w:rPr>
            </w:pPr>
            <w:r w:rsidRPr="00B936C9">
              <w:rPr>
                <w:b/>
                <w:color w:val="000000"/>
                <w:sz w:val="22"/>
                <w:szCs w:val="22"/>
              </w:rPr>
              <w:t>-16,5</w:t>
            </w:r>
          </w:p>
        </w:tc>
        <w:tc>
          <w:tcPr>
            <w:tcW w:w="602" w:type="dxa"/>
          </w:tcPr>
          <w:p w:rsidR="009E7A7E" w:rsidRPr="00B936C9" w:rsidRDefault="009E7A7E" w:rsidP="005E64DF">
            <w:pPr>
              <w:jc w:val="center"/>
              <w:rPr>
                <w:color w:val="000000"/>
                <w:sz w:val="22"/>
                <w:szCs w:val="22"/>
              </w:rPr>
            </w:pPr>
          </w:p>
        </w:tc>
        <w:tc>
          <w:tcPr>
            <w:tcW w:w="772" w:type="dxa"/>
          </w:tcPr>
          <w:p w:rsidR="009E7A7E" w:rsidRPr="00B936C9" w:rsidRDefault="009E7A7E" w:rsidP="005E64DF">
            <w:pPr>
              <w:jc w:val="center"/>
              <w:rPr>
                <w:b/>
                <w:color w:val="000000"/>
                <w:sz w:val="22"/>
                <w:szCs w:val="22"/>
              </w:rPr>
            </w:pPr>
            <w:r w:rsidRPr="00B936C9">
              <w:rPr>
                <w:b/>
                <w:color w:val="000000"/>
                <w:sz w:val="22"/>
                <w:szCs w:val="22"/>
              </w:rPr>
              <w:t>23,4</w:t>
            </w:r>
          </w:p>
        </w:tc>
        <w:tc>
          <w:tcPr>
            <w:tcW w:w="788" w:type="dxa"/>
          </w:tcPr>
          <w:p w:rsidR="009E7A7E" w:rsidRPr="00B936C9" w:rsidRDefault="009E7A7E" w:rsidP="005E64DF">
            <w:pPr>
              <w:jc w:val="center"/>
              <w:rPr>
                <w:b/>
                <w:bCs/>
                <w:color w:val="000000"/>
                <w:sz w:val="22"/>
                <w:szCs w:val="22"/>
              </w:rPr>
            </w:pPr>
            <w:r w:rsidRPr="00B936C9">
              <w:rPr>
                <w:b/>
                <w:bCs/>
                <w:color w:val="000000"/>
                <w:sz w:val="22"/>
                <w:szCs w:val="22"/>
              </w:rPr>
              <w:t>–</w:t>
            </w:r>
          </w:p>
        </w:tc>
        <w:tc>
          <w:tcPr>
            <w:tcW w:w="876" w:type="dxa"/>
          </w:tcPr>
          <w:p w:rsidR="009E7A7E" w:rsidRPr="00B936C9" w:rsidRDefault="009E7A7E" w:rsidP="005E64DF">
            <w:pPr>
              <w:jc w:val="center"/>
              <w:rPr>
                <w:b/>
                <w:bCs/>
                <w:color w:val="000000"/>
                <w:sz w:val="22"/>
                <w:szCs w:val="22"/>
              </w:rPr>
            </w:pPr>
            <w:r w:rsidRPr="00B936C9">
              <w:rPr>
                <w:b/>
                <w:bCs/>
                <w:color w:val="000000"/>
                <w:sz w:val="22"/>
                <w:szCs w:val="22"/>
              </w:rPr>
              <w:t>42069,0</w:t>
            </w:r>
          </w:p>
        </w:tc>
        <w:tc>
          <w:tcPr>
            <w:tcW w:w="695" w:type="dxa"/>
          </w:tcPr>
          <w:p w:rsidR="009E7A7E" w:rsidRPr="00B936C9" w:rsidRDefault="009E7A7E" w:rsidP="005E64DF">
            <w:pPr>
              <w:jc w:val="center"/>
              <w:rPr>
                <w:b/>
                <w:color w:val="000000"/>
                <w:sz w:val="22"/>
                <w:szCs w:val="22"/>
              </w:rPr>
            </w:pPr>
            <w:r w:rsidRPr="00B936C9">
              <w:rPr>
                <w:b/>
                <w:color w:val="000000"/>
                <w:sz w:val="22"/>
                <w:szCs w:val="22"/>
              </w:rPr>
              <w:t>2,7</w:t>
            </w:r>
          </w:p>
        </w:tc>
        <w:tc>
          <w:tcPr>
            <w:tcW w:w="752" w:type="dxa"/>
          </w:tcPr>
          <w:p w:rsidR="009E7A7E" w:rsidRPr="00B936C9" w:rsidRDefault="009E7A7E" w:rsidP="005E64DF">
            <w:pPr>
              <w:jc w:val="center"/>
              <w:rPr>
                <w:b/>
                <w:sz w:val="22"/>
                <w:szCs w:val="22"/>
              </w:rPr>
            </w:pPr>
          </w:p>
        </w:tc>
        <w:tc>
          <w:tcPr>
            <w:tcW w:w="653" w:type="dxa"/>
          </w:tcPr>
          <w:p w:rsidR="009E7A7E" w:rsidRPr="00B936C9" w:rsidRDefault="009E7A7E" w:rsidP="005E64DF">
            <w:pPr>
              <w:jc w:val="center"/>
              <w:rPr>
                <w:b/>
                <w:sz w:val="22"/>
                <w:szCs w:val="22"/>
              </w:rPr>
            </w:pPr>
          </w:p>
        </w:tc>
      </w:tr>
    </w:tbl>
    <w:p w:rsidR="009E7A7E" w:rsidRPr="00D17153" w:rsidRDefault="009E7A7E" w:rsidP="005E64DF">
      <w:pPr>
        <w:spacing w:after="0" w:line="240" w:lineRule="auto"/>
        <w:ind w:firstLine="567"/>
        <w:jc w:val="both"/>
        <w:rPr>
          <w:rFonts w:ascii="Times New Roman" w:hAnsi="Times New Roman" w:cs="Times New Roman"/>
          <w:sz w:val="20"/>
          <w:szCs w:val="20"/>
        </w:rPr>
      </w:pPr>
      <w:r w:rsidRPr="00D17153">
        <w:rPr>
          <w:rFonts w:ascii="Times New Roman" w:hAnsi="Times New Roman" w:cs="Times New Roman"/>
          <w:sz w:val="20"/>
          <w:szCs w:val="20"/>
        </w:rPr>
        <w:t>* maksimalus mokymosi vietų skaičius nustatomas įvertinus, kiek mokinių ir kokių klasių gali mokytis mokyklos pastate, nepažeidžiant HN, Bendrųjų ugdymo planų, mokinių ugdymosi poreikių tenkinimo, kai ugdymo procesas organizuojamas viena pamaina</w:t>
      </w:r>
    </w:p>
    <w:p w:rsidR="009E7A7E" w:rsidRPr="00D17153" w:rsidRDefault="009E7A7E" w:rsidP="005E64DF">
      <w:pPr>
        <w:spacing w:after="0" w:line="240" w:lineRule="auto"/>
        <w:ind w:right="113" w:firstLine="567"/>
        <w:jc w:val="both"/>
        <w:rPr>
          <w:rFonts w:ascii="Times New Roman" w:hAnsi="Times New Roman" w:cs="Times New Roman"/>
          <w:sz w:val="20"/>
          <w:szCs w:val="20"/>
        </w:rPr>
      </w:pPr>
      <w:r w:rsidRPr="00D17153">
        <w:rPr>
          <w:rFonts w:ascii="Times New Roman" w:hAnsi="Times New Roman" w:cs="Times New Roman"/>
          <w:sz w:val="20"/>
          <w:szCs w:val="20"/>
        </w:rPr>
        <w:t>** Procentinis klasių užpildomumo įvertinimas, kai P sudaro daugiau nei -30 ir mažiau nei -60 procentų arba daugiau nei +10 procentų, K – -60 ir daugiau  procentų</w:t>
      </w:r>
    </w:p>
    <w:p w:rsidR="009E7A7E" w:rsidRPr="00D17153" w:rsidRDefault="009E7A7E" w:rsidP="005E64DF">
      <w:pPr>
        <w:spacing w:after="0" w:line="240" w:lineRule="auto"/>
        <w:ind w:right="113" w:firstLine="567"/>
        <w:jc w:val="both"/>
        <w:rPr>
          <w:rFonts w:ascii="Times New Roman" w:hAnsi="Times New Roman" w:cs="Times New Roman"/>
          <w:sz w:val="20"/>
          <w:szCs w:val="20"/>
        </w:rPr>
      </w:pPr>
      <w:r w:rsidRPr="00D17153">
        <w:rPr>
          <w:rFonts w:ascii="Times New Roman" w:hAnsi="Times New Roman" w:cs="Times New Roman"/>
          <w:sz w:val="20"/>
          <w:szCs w:val="20"/>
        </w:rPr>
        <w:t>*** 5-12 klasių užpildomumo įvertinimas pagal MK metodiką, kai P yra mažiau nei metodikos nustatytas mokinių vidurkis klasėse, bet didesnis nei 22 mokiniai, K – 22 ir mažesnis mokinių vidurkis klasėse</w:t>
      </w:r>
    </w:p>
    <w:p w:rsidR="009E7A7E" w:rsidRPr="00D17153" w:rsidRDefault="009E7A7E" w:rsidP="005E64DF">
      <w:pPr>
        <w:spacing w:after="0" w:line="240" w:lineRule="auto"/>
        <w:ind w:right="113" w:firstLine="567"/>
        <w:jc w:val="both"/>
        <w:rPr>
          <w:rFonts w:ascii="Times New Roman" w:hAnsi="Times New Roman" w:cs="Times New Roman"/>
          <w:sz w:val="20"/>
          <w:szCs w:val="20"/>
        </w:rPr>
      </w:pPr>
      <w:r w:rsidRPr="00D17153">
        <w:rPr>
          <w:rFonts w:ascii="Times New Roman" w:hAnsi="Times New Roman" w:cs="Times New Roman"/>
          <w:sz w:val="20"/>
          <w:szCs w:val="20"/>
        </w:rPr>
        <w:t>***5-12 klasių užpildomumo įvertinimas pagal ugdymo plotą, kai P yra daugiau nei 3,5 kv. m, bet mažiau nei 4 kv. m., K – 4 ir daugiau kv. m.</w:t>
      </w:r>
    </w:p>
    <w:p w:rsidR="009E7A7E" w:rsidRPr="00B936C9" w:rsidRDefault="009E7A7E" w:rsidP="005E64DF">
      <w:pPr>
        <w:spacing w:after="0" w:line="240" w:lineRule="auto"/>
        <w:ind w:right="113" w:firstLine="567"/>
        <w:jc w:val="both"/>
        <w:rPr>
          <w:rFonts w:ascii="Times New Roman" w:hAnsi="Times New Roman" w:cs="Times New Roman"/>
        </w:rPr>
      </w:pPr>
    </w:p>
    <w:p w:rsidR="009E7A7E" w:rsidRPr="00B936C9" w:rsidRDefault="009E7A7E" w:rsidP="005E64DF">
      <w:pPr>
        <w:tabs>
          <w:tab w:val="left" w:pos="993"/>
        </w:tabs>
        <w:spacing w:after="0" w:line="240" w:lineRule="auto"/>
        <w:ind w:firstLine="709"/>
        <w:jc w:val="both"/>
        <w:rPr>
          <w:rFonts w:ascii="Times New Roman" w:hAnsi="Times New Roman" w:cs="Times New Roman"/>
        </w:rPr>
      </w:pPr>
      <w:r w:rsidRPr="00B936C9">
        <w:rPr>
          <w:rFonts w:ascii="Times New Roman" w:hAnsi="Times New Roman" w:cs="Times New Roman"/>
        </w:rPr>
        <w:t>145 lentelė</w:t>
      </w:r>
      <w:r w:rsidRPr="00B936C9">
        <w:rPr>
          <w:rFonts w:ascii="Times New Roman" w:hAnsi="Times New Roman" w:cs="Times New Roman"/>
          <w:lang w:val="en-US"/>
        </w:rPr>
        <w:t xml:space="preserve"> (</w:t>
      </w:r>
      <w:r w:rsidRPr="00B936C9">
        <w:rPr>
          <w:rFonts w:ascii="Times New Roman" w:hAnsi="Times New Roman" w:cs="Times New Roman"/>
        </w:rPr>
        <w:t>8.22.). Švietimo įstaigose iš viso naudojamų bei administravimui naudojamų kompiuterių skaičius ir jų santykis su mokinių skaičiumi</w:t>
      </w:r>
    </w:p>
    <w:tbl>
      <w:tblPr>
        <w:tblStyle w:val="Lentelstinklelis"/>
        <w:tblW w:w="9639" w:type="dxa"/>
        <w:tblInd w:w="108" w:type="dxa"/>
        <w:tblLayout w:type="fixed"/>
        <w:tblLook w:val="04A0" w:firstRow="1" w:lastRow="0" w:firstColumn="1" w:lastColumn="0" w:noHBand="0" w:noVBand="1"/>
      </w:tblPr>
      <w:tblGrid>
        <w:gridCol w:w="3544"/>
        <w:gridCol w:w="1134"/>
        <w:gridCol w:w="992"/>
        <w:gridCol w:w="1134"/>
        <w:gridCol w:w="1216"/>
        <w:gridCol w:w="1619"/>
      </w:tblGrid>
      <w:tr w:rsidR="009E7A7E" w:rsidRPr="00B936C9" w:rsidTr="00D17153">
        <w:trPr>
          <w:trHeight w:val="254"/>
          <w:tblHeader/>
        </w:trPr>
        <w:tc>
          <w:tcPr>
            <w:tcW w:w="3544" w:type="dxa"/>
            <w:vMerge w:val="restart"/>
          </w:tcPr>
          <w:p w:rsidR="009E7A7E" w:rsidRPr="00B936C9" w:rsidRDefault="009E7A7E" w:rsidP="005E64DF">
            <w:pPr>
              <w:rPr>
                <w:sz w:val="22"/>
                <w:szCs w:val="22"/>
              </w:rPr>
            </w:pPr>
            <w:r w:rsidRPr="00B936C9">
              <w:rPr>
                <w:sz w:val="22"/>
                <w:szCs w:val="22"/>
              </w:rPr>
              <w:t>Švietimo įstaigos pavadinimas</w:t>
            </w:r>
          </w:p>
        </w:tc>
        <w:tc>
          <w:tcPr>
            <w:tcW w:w="1134" w:type="dxa"/>
            <w:vMerge w:val="restart"/>
          </w:tcPr>
          <w:p w:rsidR="009E7A7E" w:rsidRPr="00B936C9" w:rsidRDefault="009E7A7E" w:rsidP="005E64DF">
            <w:pPr>
              <w:jc w:val="center"/>
              <w:rPr>
                <w:sz w:val="22"/>
                <w:szCs w:val="22"/>
              </w:rPr>
            </w:pPr>
            <w:r w:rsidRPr="00B936C9">
              <w:rPr>
                <w:sz w:val="22"/>
                <w:szCs w:val="22"/>
              </w:rPr>
              <w:t>Iš viso mokinių (2013-09-01)</w:t>
            </w:r>
          </w:p>
        </w:tc>
        <w:tc>
          <w:tcPr>
            <w:tcW w:w="3342" w:type="dxa"/>
            <w:gridSpan w:val="3"/>
          </w:tcPr>
          <w:p w:rsidR="009E7A7E" w:rsidRPr="00B936C9" w:rsidRDefault="009E7A7E" w:rsidP="005E64DF">
            <w:pPr>
              <w:jc w:val="center"/>
              <w:rPr>
                <w:sz w:val="22"/>
                <w:szCs w:val="22"/>
              </w:rPr>
            </w:pPr>
            <w:r w:rsidRPr="00B936C9">
              <w:rPr>
                <w:sz w:val="22"/>
                <w:szCs w:val="22"/>
              </w:rPr>
              <w:t>Kompiuteriai</w:t>
            </w:r>
          </w:p>
        </w:tc>
        <w:tc>
          <w:tcPr>
            <w:tcW w:w="1619" w:type="dxa"/>
            <w:vMerge w:val="restart"/>
          </w:tcPr>
          <w:p w:rsidR="009E7A7E" w:rsidRPr="00B936C9" w:rsidRDefault="009E7A7E" w:rsidP="005E64DF">
            <w:pPr>
              <w:jc w:val="center"/>
              <w:rPr>
                <w:sz w:val="22"/>
                <w:szCs w:val="22"/>
              </w:rPr>
            </w:pPr>
            <w:r w:rsidRPr="00B936C9">
              <w:rPr>
                <w:sz w:val="22"/>
                <w:szCs w:val="22"/>
              </w:rPr>
              <w:t>100 mokinių tenka ugdymui skirtų kompiuterių</w:t>
            </w:r>
          </w:p>
        </w:tc>
      </w:tr>
      <w:tr w:rsidR="009E7A7E" w:rsidRPr="00B936C9" w:rsidTr="00D17153">
        <w:trPr>
          <w:trHeight w:val="306"/>
          <w:tblHeader/>
        </w:trPr>
        <w:tc>
          <w:tcPr>
            <w:tcW w:w="3544" w:type="dxa"/>
            <w:vMerge/>
          </w:tcPr>
          <w:p w:rsidR="009E7A7E" w:rsidRPr="00B936C9" w:rsidRDefault="009E7A7E" w:rsidP="005E64DF">
            <w:pPr>
              <w:rPr>
                <w:sz w:val="22"/>
                <w:szCs w:val="22"/>
              </w:rPr>
            </w:pPr>
          </w:p>
        </w:tc>
        <w:tc>
          <w:tcPr>
            <w:tcW w:w="1134" w:type="dxa"/>
            <w:vMerge/>
          </w:tcPr>
          <w:p w:rsidR="009E7A7E" w:rsidRPr="00B936C9" w:rsidRDefault="009E7A7E" w:rsidP="005E64DF">
            <w:pPr>
              <w:jc w:val="center"/>
              <w:rPr>
                <w:sz w:val="22"/>
                <w:szCs w:val="22"/>
              </w:rPr>
            </w:pPr>
          </w:p>
        </w:tc>
        <w:tc>
          <w:tcPr>
            <w:tcW w:w="992" w:type="dxa"/>
            <w:vMerge w:val="restart"/>
          </w:tcPr>
          <w:p w:rsidR="009E7A7E" w:rsidRPr="00B936C9" w:rsidRDefault="009E7A7E" w:rsidP="005E64DF">
            <w:pPr>
              <w:jc w:val="center"/>
              <w:rPr>
                <w:sz w:val="22"/>
                <w:szCs w:val="22"/>
              </w:rPr>
            </w:pPr>
            <w:r w:rsidRPr="00B936C9">
              <w:rPr>
                <w:sz w:val="22"/>
                <w:szCs w:val="22"/>
              </w:rPr>
              <w:t>Iš viso</w:t>
            </w:r>
          </w:p>
        </w:tc>
        <w:tc>
          <w:tcPr>
            <w:tcW w:w="2350" w:type="dxa"/>
            <w:gridSpan w:val="2"/>
          </w:tcPr>
          <w:p w:rsidR="009E7A7E" w:rsidRPr="00B936C9" w:rsidRDefault="009E7A7E" w:rsidP="005E64DF">
            <w:pPr>
              <w:jc w:val="center"/>
              <w:rPr>
                <w:sz w:val="22"/>
                <w:szCs w:val="22"/>
              </w:rPr>
            </w:pPr>
            <w:r w:rsidRPr="00B936C9">
              <w:rPr>
                <w:sz w:val="22"/>
                <w:szCs w:val="22"/>
              </w:rPr>
              <w:t>Iš jų naudojami</w:t>
            </w:r>
          </w:p>
        </w:tc>
        <w:tc>
          <w:tcPr>
            <w:tcW w:w="1619" w:type="dxa"/>
            <w:vMerge/>
          </w:tcPr>
          <w:p w:rsidR="009E7A7E" w:rsidRPr="00B936C9" w:rsidRDefault="009E7A7E" w:rsidP="005E64DF">
            <w:pPr>
              <w:jc w:val="center"/>
              <w:rPr>
                <w:sz w:val="22"/>
                <w:szCs w:val="22"/>
              </w:rPr>
            </w:pPr>
          </w:p>
        </w:tc>
      </w:tr>
      <w:tr w:rsidR="009E7A7E" w:rsidRPr="00B936C9" w:rsidTr="00D17153">
        <w:trPr>
          <w:trHeight w:val="252"/>
          <w:tblHeader/>
        </w:trPr>
        <w:tc>
          <w:tcPr>
            <w:tcW w:w="3544" w:type="dxa"/>
            <w:vMerge/>
          </w:tcPr>
          <w:p w:rsidR="009E7A7E" w:rsidRPr="00B936C9" w:rsidRDefault="009E7A7E" w:rsidP="005E64DF">
            <w:pPr>
              <w:rPr>
                <w:sz w:val="22"/>
                <w:szCs w:val="22"/>
              </w:rPr>
            </w:pPr>
          </w:p>
        </w:tc>
        <w:tc>
          <w:tcPr>
            <w:tcW w:w="1134" w:type="dxa"/>
            <w:vMerge/>
          </w:tcPr>
          <w:p w:rsidR="009E7A7E" w:rsidRPr="00B936C9" w:rsidRDefault="009E7A7E" w:rsidP="005E64DF">
            <w:pPr>
              <w:jc w:val="center"/>
              <w:rPr>
                <w:sz w:val="22"/>
                <w:szCs w:val="22"/>
              </w:rPr>
            </w:pPr>
          </w:p>
        </w:tc>
        <w:tc>
          <w:tcPr>
            <w:tcW w:w="992" w:type="dxa"/>
            <w:vMerge/>
          </w:tcPr>
          <w:p w:rsidR="009E7A7E" w:rsidRPr="00B936C9" w:rsidRDefault="009E7A7E" w:rsidP="005E64DF">
            <w:pPr>
              <w:jc w:val="center"/>
              <w:rPr>
                <w:sz w:val="22"/>
                <w:szCs w:val="22"/>
              </w:rPr>
            </w:pPr>
          </w:p>
        </w:tc>
        <w:tc>
          <w:tcPr>
            <w:tcW w:w="1134" w:type="dxa"/>
          </w:tcPr>
          <w:p w:rsidR="009E7A7E" w:rsidRPr="00B936C9" w:rsidRDefault="009E7A7E" w:rsidP="005E64DF">
            <w:pPr>
              <w:jc w:val="center"/>
              <w:rPr>
                <w:sz w:val="22"/>
                <w:szCs w:val="22"/>
              </w:rPr>
            </w:pPr>
            <w:r w:rsidRPr="00B936C9">
              <w:rPr>
                <w:sz w:val="22"/>
                <w:szCs w:val="22"/>
              </w:rPr>
              <w:t>ugdymui</w:t>
            </w:r>
          </w:p>
        </w:tc>
        <w:tc>
          <w:tcPr>
            <w:tcW w:w="1216" w:type="dxa"/>
          </w:tcPr>
          <w:p w:rsidR="009E7A7E" w:rsidRPr="00B936C9" w:rsidRDefault="009E7A7E" w:rsidP="005E64DF">
            <w:pPr>
              <w:jc w:val="center"/>
              <w:rPr>
                <w:sz w:val="22"/>
                <w:szCs w:val="22"/>
              </w:rPr>
            </w:pPr>
            <w:r w:rsidRPr="00B936C9">
              <w:rPr>
                <w:sz w:val="22"/>
                <w:szCs w:val="22"/>
              </w:rPr>
              <w:t>administravimui</w:t>
            </w:r>
          </w:p>
        </w:tc>
        <w:tc>
          <w:tcPr>
            <w:tcW w:w="1619" w:type="dxa"/>
            <w:vMerge/>
          </w:tcPr>
          <w:p w:rsidR="009E7A7E" w:rsidRPr="00B936C9" w:rsidRDefault="009E7A7E" w:rsidP="005E64DF">
            <w:pPr>
              <w:jc w:val="center"/>
              <w:rPr>
                <w:sz w:val="22"/>
                <w:szCs w:val="22"/>
              </w:rPr>
            </w:pPr>
          </w:p>
        </w:tc>
      </w:tr>
      <w:tr w:rsidR="009E7A7E" w:rsidRPr="00B936C9" w:rsidTr="00602338">
        <w:trPr>
          <w:trHeight w:val="73"/>
        </w:trPr>
        <w:tc>
          <w:tcPr>
            <w:tcW w:w="9639" w:type="dxa"/>
            <w:gridSpan w:val="6"/>
          </w:tcPr>
          <w:p w:rsidR="009E7A7E" w:rsidRPr="00B936C9" w:rsidRDefault="009E7A7E" w:rsidP="005E64DF">
            <w:pPr>
              <w:jc w:val="center"/>
              <w:rPr>
                <w:sz w:val="22"/>
                <w:szCs w:val="22"/>
              </w:rPr>
            </w:pPr>
            <w:r w:rsidRPr="00B936C9">
              <w:rPr>
                <w:b/>
                <w:sz w:val="22"/>
                <w:szCs w:val="22"/>
              </w:rPr>
              <w:t>Gimnazijos</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„Aitvaro“ </w:t>
            </w:r>
          </w:p>
        </w:tc>
        <w:tc>
          <w:tcPr>
            <w:tcW w:w="1134" w:type="dxa"/>
          </w:tcPr>
          <w:p w:rsidR="009E7A7E" w:rsidRPr="00B936C9" w:rsidRDefault="009E7A7E" w:rsidP="005E64DF">
            <w:pPr>
              <w:jc w:val="center"/>
              <w:rPr>
                <w:sz w:val="22"/>
                <w:szCs w:val="22"/>
              </w:rPr>
            </w:pPr>
            <w:r w:rsidRPr="00B936C9">
              <w:rPr>
                <w:sz w:val="22"/>
                <w:szCs w:val="22"/>
              </w:rPr>
              <w:t>343</w:t>
            </w:r>
          </w:p>
        </w:tc>
        <w:tc>
          <w:tcPr>
            <w:tcW w:w="992" w:type="dxa"/>
          </w:tcPr>
          <w:p w:rsidR="009E7A7E" w:rsidRPr="00B936C9" w:rsidRDefault="009E7A7E" w:rsidP="005E64DF">
            <w:pPr>
              <w:jc w:val="center"/>
              <w:rPr>
                <w:sz w:val="22"/>
                <w:szCs w:val="22"/>
              </w:rPr>
            </w:pPr>
            <w:r w:rsidRPr="00B936C9">
              <w:rPr>
                <w:sz w:val="22"/>
                <w:szCs w:val="22"/>
              </w:rPr>
              <w:t>90</w:t>
            </w:r>
          </w:p>
        </w:tc>
        <w:tc>
          <w:tcPr>
            <w:tcW w:w="1134" w:type="dxa"/>
          </w:tcPr>
          <w:p w:rsidR="009E7A7E" w:rsidRPr="00B936C9" w:rsidRDefault="009E7A7E" w:rsidP="005E64DF">
            <w:pPr>
              <w:jc w:val="center"/>
              <w:rPr>
                <w:color w:val="000000"/>
                <w:sz w:val="22"/>
                <w:szCs w:val="22"/>
              </w:rPr>
            </w:pPr>
            <w:r w:rsidRPr="00B936C9">
              <w:rPr>
                <w:color w:val="000000"/>
                <w:sz w:val="22"/>
                <w:szCs w:val="22"/>
              </w:rPr>
              <w:t>78</w:t>
            </w:r>
          </w:p>
        </w:tc>
        <w:tc>
          <w:tcPr>
            <w:tcW w:w="1216" w:type="dxa"/>
          </w:tcPr>
          <w:p w:rsidR="009E7A7E" w:rsidRPr="00B936C9" w:rsidRDefault="009E7A7E" w:rsidP="005E64DF">
            <w:pPr>
              <w:jc w:val="center"/>
              <w:rPr>
                <w:sz w:val="22"/>
                <w:szCs w:val="22"/>
              </w:rPr>
            </w:pPr>
            <w:r w:rsidRPr="00B936C9">
              <w:rPr>
                <w:sz w:val="22"/>
                <w:szCs w:val="22"/>
              </w:rPr>
              <w:t>12</w:t>
            </w:r>
          </w:p>
        </w:tc>
        <w:tc>
          <w:tcPr>
            <w:tcW w:w="1619" w:type="dxa"/>
          </w:tcPr>
          <w:p w:rsidR="009E7A7E" w:rsidRPr="00B936C9" w:rsidRDefault="009E7A7E" w:rsidP="005E64DF">
            <w:pPr>
              <w:jc w:val="center"/>
              <w:rPr>
                <w:color w:val="000000"/>
                <w:sz w:val="22"/>
                <w:szCs w:val="22"/>
              </w:rPr>
            </w:pPr>
            <w:r w:rsidRPr="00B936C9">
              <w:rPr>
                <w:color w:val="000000"/>
                <w:sz w:val="22"/>
                <w:szCs w:val="22"/>
              </w:rPr>
              <w:t>22,7</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„Aukuro“ </w:t>
            </w:r>
          </w:p>
        </w:tc>
        <w:tc>
          <w:tcPr>
            <w:tcW w:w="1134" w:type="dxa"/>
          </w:tcPr>
          <w:p w:rsidR="009E7A7E" w:rsidRPr="00B936C9" w:rsidRDefault="009E7A7E" w:rsidP="005E64DF">
            <w:pPr>
              <w:jc w:val="center"/>
              <w:rPr>
                <w:sz w:val="22"/>
                <w:szCs w:val="22"/>
              </w:rPr>
            </w:pPr>
            <w:r w:rsidRPr="00B936C9">
              <w:rPr>
                <w:sz w:val="22"/>
                <w:szCs w:val="22"/>
              </w:rPr>
              <w:t>606</w:t>
            </w:r>
          </w:p>
        </w:tc>
        <w:tc>
          <w:tcPr>
            <w:tcW w:w="992" w:type="dxa"/>
          </w:tcPr>
          <w:p w:rsidR="009E7A7E" w:rsidRPr="00B936C9" w:rsidRDefault="009E7A7E" w:rsidP="005E64DF">
            <w:pPr>
              <w:jc w:val="center"/>
              <w:rPr>
                <w:sz w:val="22"/>
                <w:szCs w:val="22"/>
              </w:rPr>
            </w:pPr>
            <w:r w:rsidRPr="00B936C9">
              <w:rPr>
                <w:sz w:val="22"/>
                <w:szCs w:val="22"/>
              </w:rPr>
              <w:t>150</w:t>
            </w:r>
          </w:p>
        </w:tc>
        <w:tc>
          <w:tcPr>
            <w:tcW w:w="1134" w:type="dxa"/>
          </w:tcPr>
          <w:p w:rsidR="009E7A7E" w:rsidRPr="00B936C9" w:rsidRDefault="009E7A7E" w:rsidP="005E64DF">
            <w:pPr>
              <w:jc w:val="center"/>
              <w:rPr>
                <w:color w:val="000000"/>
                <w:sz w:val="22"/>
                <w:szCs w:val="22"/>
              </w:rPr>
            </w:pPr>
            <w:r w:rsidRPr="00B936C9">
              <w:rPr>
                <w:color w:val="000000"/>
                <w:sz w:val="22"/>
                <w:szCs w:val="22"/>
              </w:rPr>
              <w:t>141</w:t>
            </w:r>
          </w:p>
        </w:tc>
        <w:tc>
          <w:tcPr>
            <w:tcW w:w="1216" w:type="dxa"/>
          </w:tcPr>
          <w:p w:rsidR="009E7A7E" w:rsidRPr="00B936C9" w:rsidRDefault="009E7A7E" w:rsidP="005E64DF">
            <w:pPr>
              <w:jc w:val="center"/>
              <w:rPr>
                <w:sz w:val="22"/>
                <w:szCs w:val="22"/>
              </w:rPr>
            </w:pPr>
            <w:r w:rsidRPr="00B936C9">
              <w:rPr>
                <w:sz w:val="22"/>
                <w:szCs w:val="22"/>
              </w:rPr>
              <w:t>9</w:t>
            </w:r>
          </w:p>
        </w:tc>
        <w:tc>
          <w:tcPr>
            <w:tcW w:w="1619" w:type="dxa"/>
          </w:tcPr>
          <w:p w:rsidR="009E7A7E" w:rsidRPr="00B936C9" w:rsidRDefault="009E7A7E" w:rsidP="005E64DF">
            <w:pPr>
              <w:jc w:val="center"/>
              <w:rPr>
                <w:color w:val="000000"/>
                <w:sz w:val="22"/>
                <w:szCs w:val="22"/>
              </w:rPr>
            </w:pPr>
            <w:r w:rsidRPr="00B936C9">
              <w:rPr>
                <w:color w:val="000000"/>
                <w:sz w:val="22"/>
                <w:szCs w:val="22"/>
              </w:rPr>
              <w:t>23,3</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„Ąžuolyno“ </w:t>
            </w:r>
          </w:p>
        </w:tc>
        <w:tc>
          <w:tcPr>
            <w:tcW w:w="1134" w:type="dxa"/>
          </w:tcPr>
          <w:p w:rsidR="009E7A7E" w:rsidRPr="00B936C9" w:rsidRDefault="009E7A7E" w:rsidP="005E64DF">
            <w:pPr>
              <w:jc w:val="center"/>
              <w:rPr>
                <w:sz w:val="22"/>
                <w:szCs w:val="22"/>
              </w:rPr>
            </w:pPr>
            <w:r w:rsidRPr="00B936C9">
              <w:rPr>
                <w:sz w:val="22"/>
                <w:szCs w:val="22"/>
              </w:rPr>
              <w:t>717</w:t>
            </w:r>
          </w:p>
        </w:tc>
        <w:tc>
          <w:tcPr>
            <w:tcW w:w="992" w:type="dxa"/>
          </w:tcPr>
          <w:p w:rsidR="009E7A7E" w:rsidRPr="00B936C9" w:rsidRDefault="009E7A7E" w:rsidP="005E64DF">
            <w:pPr>
              <w:jc w:val="center"/>
              <w:rPr>
                <w:sz w:val="22"/>
                <w:szCs w:val="22"/>
              </w:rPr>
            </w:pPr>
            <w:r w:rsidRPr="00B936C9">
              <w:rPr>
                <w:sz w:val="22"/>
                <w:szCs w:val="22"/>
              </w:rPr>
              <w:t>187</w:t>
            </w:r>
          </w:p>
        </w:tc>
        <w:tc>
          <w:tcPr>
            <w:tcW w:w="1134" w:type="dxa"/>
          </w:tcPr>
          <w:p w:rsidR="009E7A7E" w:rsidRPr="00B936C9" w:rsidRDefault="009E7A7E" w:rsidP="005E64DF">
            <w:pPr>
              <w:jc w:val="center"/>
              <w:rPr>
                <w:color w:val="000000"/>
                <w:sz w:val="22"/>
                <w:szCs w:val="22"/>
              </w:rPr>
            </w:pPr>
            <w:r w:rsidRPr="00B936C9">
              <w:rPr>
                <w:color w:val="000000"/>
                <w:sz w:val="22"/>
                <w:szCs w:val="22"/>
              </w:rPr>
              <w:t>178</w:t>
            </w:r>
          </w:p>
        </w:tc>
        <w:tc>
          <w:tcPr>
            <w:tcW w:w="1216" w:type="dxa"/>
          </w:tcPr>
          <w:p w:rsidR="009E7A7E" w:rsidRPr="00B936C9" w:rsidRDefault="009E7A7E" w:rsidP="005E64DF">
            <w:pPr>
              <w:jc w:val="center"/>
              <w:rPr>
                <w:sz w:val="22"/>
                <w:szCs w:val="22"/>
              </w:rPr>
            </w:pPr>
            <w:r w:rsidRPr="00B936C9">
              <w:rPr>
                <w:sz w:val="22"/>
                <w:szCs w:val="22"/>
              </w:rPr>
              <w:t>9</w:t>
            </w:r>
          </w:p>
        </w:tc>
        <w:tc>
          <w:tcPr>
            <w:tcW w:w="1619" w:type="dxa"/>
          </w:tcPr>
          <w:p w:rsidR="009E7A7E" w:rsidRPr="00B936C9" w:rsidRDefault="009E7A7E" w:rsidP="005E64DF">
            <w:pPr>
              <w:jc w:val="center"/>
              <w:rPr>
                <w:color w:val="000000"/>
                <w:sz w:val="22"/>
                <w:szCs w:val="22"/>
              </w:rPr>
            </w:pPr>
            <w:r w:rsidRPr="00B936C9">
              <w:rPr>
                <w:color w:val="000000"/>
                <w:sz w:val="22"/>
                <w:szCs w:val="22"/>
              </w:rPr>
              <w:t>24,8</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Baltijos </w:t>
            </w:r>
          </w:p>
        </w:tc>
        <w:tc>
          <w:tcPr>
            <w:tcW w:w="1134" w:type="dxa"/>
          </w:tcPr>
          <w:p w:rsidR="009E7A7E" w:rsidRPr="00B936C9" w:rsidRDefault="009E7A7E" w:rsidP="005E64DF">
            <w:pPr>
              <w:jc w:val="center"/>
              <w:rPr>
                <w:sz w:val="22"/>
                <w:szCs w:val="22"/>
              </w:rPr>
            </w:pPr>
            <w:r w:rsidRPr="00B936C9">
              <w:rPr>
                <w:sz w:val="22"/>
                <w:szCs w:val="22"/>
              </w:rPr>
              <w:t>393</w:t>
            </w:r>
          </w:p>
        </w:tc>
        <w:tc>
          <w:tcPr>
            <w:tcW w:w="992" w:type="dxa"/>
          </w:tcPr>
          <w:p w:rsidR="009E7A7E" w:rsidRPr="00B936C9" w:rsidRDefault="009E7A7E" w:rsidP="005E64DF">
            <w:pPr>
              <w:jc w:val="center"/>
              <w:rPr>
                <w:sz w:val="22"/>
                <w:szCs w:val="22"/>
              </w:rPr>
            </w:pPr>
            <w:r w:rsidRPr="00B936C9">
              <w:rPr>
                <w:sz w:val="22"/>
                <w:szCs w:val="22"/>
              </w:rPr>
              <w:t>132</w:t>
            </w:r>
          </w:p>
        </w:tc>
        <w:tc>
          <w:tcPr>
            <w:tcW w:w="1134" w:type="dxa"/>
          </w:tcPr>
          <w:p w:rsidR="009E7A7E" w:rsidRPr="00B936C9" w:rsidRDefault="009E7A7E" w:rsidP="005E64DF">
            <w:pPr>
              <w:jc w:val="center"/>
              <w:rPr>
                <w:color w:val="000000"/>
                <w:sz w:val="22"/>
                <w:szCs w:val="22"/>
              </w:rPr>
            </w:pPr>
            <w:r w:rsidRPr="00B936C9">
              <w:rPr>
                <w:color w:val="000000"/>
                <w:sz w:val="22"/>
                <w:szCs w:val="22"/>
              </w:rPr>
              <w:t>120</w:t>
            </w:r>
          </w:p>
        </w:tc>
        <w:tc>
          <w:tcPr>
            <w:tcW w:w="1216" w:type="dxa"/>
          </w:tcPr>
          <w:p w:rsidR="009E7A7E" w:rsidRPr="00B936C9" w:rsidRDefault="009E7A7E" w:rsidP="005E64DF">
            <w:pPr>
              <w:jc w:val="center"/>
              <w:rPr>
                <w:sz w:val="22"/>
                <w:szCs w:val="22"/>
              </w:rPr>
            </w:pPr>
            <w:r w:rsidRPr="00B936C9">
              <w:rPr>
                <w:sz w:val="22"/>
                <w:szCs w:val="22"/>
              </w:rPr>
              <w:t>12</w:t>
            </w:r>
          </w:p>
        </w:tc>
        <w:tc>
          <w:tcPr>
            <w:tcW w:w="1619" w:type="dxa"/>
          </w:tcPr>
          <w:p w:rsidR="009E7A7E" w:rsidRPr="00B936C9" w:rsidRDefault="009E7A7E" w:rsidP="005E64DF">
            <w:pPr>
              <w:jc w:val="center"/>
              <w:rPr>
                <w:color w:val="000000"/>
                <w:sz w:val="22"/>
                <w:szCs w:val="22"/>
              </w:rPr>
            </w:pPr>
            <w:r w:rsidRPr="00B936C9">
              <w:rPr>
                <w:color w:val="000000"/>
                <w:sz w:val="22"/>
                <w:szCs w:val="22"/>
              </w:rPr>
              <w:t>30,5</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Vytauto Didžiojo </w:t>
            </w:r>
          </w:p>
        </w:tc>
        <w:tc>
          <w:tcPr>
            <w:tcW w:w="1134" w:type="dxa"/>
          </w:tcPr>
          <w:p w:rsidR="009E7A7E" w:rsidRPr="00B936C9" w:rsidRDefault="009E7A7E" w:rsidP="005E64DF">
            <w:pPr>
              <w:jc w:val="center"/>
              <w:rPr>
                <w:sz w:val="22"/>
                <w:szCs w:val="22"/>
              </w:rPr>
            </w:pPr>
            <w:r w:rsidRPr="00B936C9">
              <w:rPr>
                <w:sz w:val="22"/>
                <w:szCs w:val="22"/>
              </w:rPr>
              <w:t>761</w:t>
            </w:r>
          </w:p>
        </w:tc>
        <w:tc>
          <w:tcPr>
            <w:tcW w:w="992" w:type="dxa"/>
          </w:tcPr>
          <w:p w:rsidR="009E7A7E" w:rsidRPr="00B936C9" w:rsidRDefault="009E7A7E" w:rsidP="005E64DF">
            <w:pPr>
              <w:jc w:val="center"/>
              <w:rPr>
                <w:sz w:val="22"/>
                <w:szCs w:val="22"/>
              </w:rPr>
            </w:pPr>
            <w:r w:rsidRPr="00B936C9">
              <w:rPr>
                <w:sz w:val="22"/>
                <w:szCs w:val="22"/>
              </w:rPr>
              <w:t>165</w:t>
            </w:r>
          </w:p>
        </w:tc>
        <w:tc>
          <w:tcPr>
            <w:tcW w:w="1134" w:type="dxa"/>
          </w:tcPr>
          <w:p w:rsidR="009E7A7E" w:rsidRPr="00B936C9" w:rsidRDefault="009E7A7E" w:rsidP="005E64DF">
            <w:pPr>
              <w:jc w:val="center"/>
              <w:rPr>
                <w:color w:val="000000"/>
                <w:sz w:val="22"/>
                <w:szCs w:val="22"/>
              </w:rPr>
            </w:pPr>
            <w:r w:rsidRPr="00B936C9">
              <w:rPr>
                <w:color w:val="000000"/>
                <w:sz w:val="22"/>
                <w:szCs w:val="22"/>
              </w:rPr>
              <w:t>155</w:t>
            </w:r>
          </w:p>
        </w:tc>
        <w:tc>
          <w:tcPr>
            <w:tcW w:w="1216" w:type="dxa"/>
          </w:tcPr>
          <w:p w:rsidR="009E7A7E" w:rsidRPr="00B936C9" w:rsidRDefault="009E7A7E" w:rsidP="005E64DF">
            <w:pPr>
              <w:jc w:val="center"/>
              <w:rPr>
                <w:sz w:val="22"/>
                <w:szCs w:val="22"/>
              </w:rPr>
            </w:pPr>
            <w:r w:rsidRPr="00B936C9">
              <w:rPr>
                <w:sz w:val="22"/>
                <w:szCs w:val="22"/>
              </w:rPr>
              <w:t>10</w:t>
            </w:r>
          </w:p>
        </w:tc>
        <w:tc>
          <w:tcPr>
            <w:tcW w:w="1619" w:type="dxa"/>
          </w:tcPr>
          <w:p w:rsidR="009E7A7E" w:rsidRPr="00B936C9" w:rsidRDefault="009E7A7E" w:rsidP="005E64DF">
            <w:pPr>
              <w:jc w:val="center"/>
              <w:rPr>
                <w:color w:val="000000"/>
                <w:sz w:val="22"/>
                <w:szCs w:val="22"/>
              </w:rPr>
            </w:pPr>
            <w:r w:rsidRPr="00B936C9">
              <w:rPr>
                <w:color w:val="000000"/>
                <w:sz w:val="22"/>
                <w:szCs w:val="22"/>
              </w:rPr>
              <w:t>20,4</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„Varpo“ </w:t>
            </w:r>
          </w:p>
        </w:tc>
        <w:tc>
          <w:tcPr>
            <w:tcW w:w="1134" w:type="dxa"/>
          </w:tcPr>
          <w:p w:rsidR="009E7A7E" w:rsidRPr="00B936C9" w:rsidRDefault="009E7A7E" w:rsidP="005E64DF">
            <w:pPr>
              <w:jc w:val="center"/>
              <w:rPr>
                <w:sz w:val="22"/>
                <w:szCs w:val="22"/>
              </w:rPr>
            </w:pPr>
            <w:r w:rsidRPr="00B936C9">
              <w:rPr>
                <w:sz w:val="22"/>
                <w:szCs w:val="22"/>
              </w:rPr>
              <w:t>504</w:t>
            </w:r>
          </w:p>
        </w:tc>
        <w:tc>
          <w:tcPr>
            <w:tcW w:w="992" w:type="dxa"/>
          </w:tcPr>
          <w:p w:rsidR="009E7A7E" w:rsidRPr="00B936C9" w:rsidRDefault="009E7A7E" w:rsidP="005E64DF">
            <w:pPr>
              <w:jc w:val="center"/>
              <w:rPr>
                <w:sz w:val="22"/>
                <w:szCs w:val="22"/>
              </w:rPr>
            </w:pPr>
            <w:r w:rsidRPr="00B936C9">
              <w:rPr>
                <w:sz w:val="22"/>
                <w:szCs w:val="22"/>
              </w:rPr>
              <w:t>112</w:t>
            </w:r>
          </w:p>
        </w:tc>
        <w:tc>
          <w:tcPr>
            <w:tcW w:w="1134" w:type="dxa"/>
          </w:tcPr>
          <w:p w:rsidR="009E7A7E" w:rsidRPr="00B936C9" w:rsidRDefault="009E7A7E" w:rsidP="005E64DF">
            <w:pPr>
              <w:jc w:val="center"/>
              <w:rPr>
                <w:color w:val="000000"/>
                <w:sz w:val="22"/>
                <w:szCs w:val="22"/>
              </w:rPr>
            </w:pPr>
            <w:r w:rsidRPr="00B936C9">
              <w:rPr>
                <w:color w:val="000000"/>
                <w:sz w:val="22"/>
                <w:szCs w:val="22"/>
              </w:rPr>
              <w:t>104</w:t>
            </w:r>
          </w:p>
        </w:tc>
        <w:tc>
          <w:tcPr>
            <w:tcW w:w="1216" w:type="dxa"/>
          </w:tcPr>
          <w:p w:rsidR="009E7A7E" w:rsidRPr="00B936C9" w:rsidRDefault="009E7A7E" w:rsidP="005E64DF">
            <w:pPr>
              <w:jc w:val="center"/>
              <w:rPr>
                <w:sz w:val="22"/>
                <w:szCs w:val="22"/>
              </w:rPr>
            </w:pPr>
            <w:r w:rsidRPr="00B936C9">
              <w:rPr>
                <w:sz w:val="22"/>
                <w:szCs w:val="22"/>
              </w:rPr>
              <w:t>8</w:t>
            </w:r>
          </w:p>
        </w:tc>
        <w:tc>
          <w:tcPr>
            <w:tcW w:w="1619" w:type="dxa"/>
          </w:tcPr>
          <w:p w:rsidR="009E7A7E" w:rsidRPr="00B936C9" w:rsidRDefault="009E7A7E" w:rsidP="005E64DF">
            <w:pPr>
              <w:jc w:val="center"/>
              <w:rPr>
                <w:color w:val="000000"/>
                <w:sz w:val="22"/>
                <w:szCs w:val="22"/>
              </w:rPr>
            </w:pPr>
            <w:r w:rsidRPr="00B936C9">
              <w:rPr>
                <w:color w:val="000000"/>
                <w:sz w:val="22"/>
                <w:szCs w:val="22"/>
              </w:rPr>
              <w:t>20,6</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„Vėtrungės“ </w:t>
            </w:r>
          </w:p>
        </w:tc>
        <w:tc>
          <w:tcPr>
            <w:tcW w:w="1134" w:type="dxa"/>
          </w:tcPr>
          <w:p w:rsidR="009E7A7E" w:rsidRPr="00B936C9" w:rsidRDefault="009E7A7E" w:rsidP="005E64DF">
            <w:pPr>
              <w:jc w:val="center"/>
              <w:rPr>
                <w:sz w:val="22"/>
                <w:szCs w:val="22"/>
              </w:rPr>
            </w:pPr>
            <w:r w:rsidRPr="00B936C9">
              <w:rPr>
                <w:sz w:val="22"/>
                <w:szCs w:val="22"/>
              </w:rPr>
              <w:t>660</w:t>
            </w:r>
          </w:p>
        </w:tc>
        <w:tc>
          <w:tcPr>
            <w:tcW w:w="992" w:type="dxa"/>
          </w:tcPr>
          <w:p w:rsidR="009E7A7E" w:rsidRPr="00B936C9" w:rsidRDefault="009E7A7E" w:rsidP="005E64DF">
            <w:pPr>
              <w:jc w:val="center"/>
              <w:rPr>
                <w:sz w:val="22"/>
                <w:szCs w:val="22"/>
              </w:rPr>
            </w:pPr>
            <w:r w:rsidRPr="00B936C9">
              <w:rPr>
                <w:sz w:val="22"/>
                <w:szCs w:val="22"/>
              </w:rPr>
              <w:t>155</w:t>
            </w:r>
          </w:p>
        </w:tc>
        <w:tc>
          <w:tcPr>
            <w:tcW w:w="1134" w:type="dxa"/>
          </w:tcPr>
          <w:p w:rsidR="009E7A7E" w:rsidRPr="00B936C9" w:rsidRDefault="009E7A7E" w:rsidP="005E64DF">
            <w:pPr>
              <w:jc w:val="center"/>
              <w:rPr>
                <w:color w:val="000000"/>
                <w:sz w:val="22"/>
                <w:szCs w:val="22"/>
              </w:rPr>
            </w:pPr>
            <w:r w:rsidRPr="00B936C9">
              <w:rPr>
                <w:color w:val="000000"/>
                <w:sz w:val="22"/>
                <w:szCs w:val="22"/>
              </w:rPr>
              <w:t>141</w:t>
            </w:r>
          </w:p>
        </w:tc>
        <w:tc>
          <w:tcPr>
            <w:tcW w:w="1216" w:type="dxa"/>
          </w:tcPr>
          <w:p w:rsidR="009E7A7E" w:rsidRPr="00B936C9" w:rsidRDefault="009E7A7E" w:rsidP="005E64DF">
            <w:pPr>
              <w:jc w:val="center"/>
              <w:rPr>
                <w:sz w:val="22"/>
                <w:szCs w:val="22"/>
              </w:rPr>
            </w:pPr>
            <w:r w:rsidRPr="00B936C9">
              <w:rPr>
                <w:sz w:val="22"/>
                <w:szCs w:val="22"/>
              </w:rPr>
              <w:t>14</w:t>
            </w:r>
          </w:p>
        </w:tc>
        <w:tc>
          <w:tcPr>
            <w:tcW w:w="1619" w:type="dxa"/>
          </w:tcPr>
          <w:p w:rsidR="009E7A7E" w:rsidRPr="00B936C9" w:rsidRDefault="009E7A7E" w:rsidP="005E64DF">
            <w:pPr>
              <w:jc w:val="center"/>
              <w:rPr>
                <w:color w:val="000000"/>
                <w:sz w:val="22"/>
                <w:szCs w:val="22"/>
              </w:rPr>
            </w:pPr>
            <w:r w:rsidRPr="00B936C9">
              <w:rPr>
                <w:color w:val="000000"/>
                <w:sz w:val="22"/>
                <w:szCs w:val="22"/>
              </w:rPr>
              <w:t>21,4</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Vydūno </w:t>
            </w:r>
          </w:p>
        </w:tc>
        <w:tc>
          <w:tcPr>
            <w:tcW w:w="1134" w:type="dxa"/>
          </w:tcPr>
          <w:p w:rsidR="009E7A7E" w:rsidRPr="00B936C9" w:rsidRDefault="009E7A7E" w:rsidP="005E64DF">
            <w:pPr>
              <w:jc w:val="center"/>
              <w:rPr>
                <w:sz w:val="22"/>
                <w:szCs w:val="22"/>
              </w:rPr>
            </w:pPr>
            <w:r w:rsidRPr="00B936C9">
              <w:rPr>
                <w:sz w:val="22"/>
                <w:szCs w:val="22"/>
              </w:rPr>
              <w:t>592</w:t>
            </w:r>
          </w:p>
        </w:tc>
        <w:tc>
          <w:tcPr>
            <w:tcW w:w="992" w:type="dxa"/>
          </w:tcPr>
          <w:p w:rsidR="009E7A7E" w:rsidRPr="00B936C9" w:rsidRDefault="009E7A7E" w:rsidP="005E64DF">
            <w:pPr>
              <w:jc w:val="center"/>
              <w:rPr>
                <w:sz w:val="22"/>
                <w:szCs w:val="22"/>
              </w:rPr>
            </w:pPr>
            <w:r w:rsidRPr="00B936C9">
              <w:rPr>
                <w:sz w:val="22"/>
                <w:szCs w:val="22"/>
              </w:rPr>
              <w:t>70</w:t>
            </w:r>
          </w:p>
        </w:tc>
        <w:tc>
          <w:tcPr>
            <w:tcW w:w="1134" w:type="dxa"/>
          </w:tcPr>
          <w:p w:rsidR="009E7A7E" w:rsidRPr="00B936C9" w:rsidRDefault="009E7A7E" w:rsidP="005E64DF">
            <w:pPr>
              <w:jc w:val="center"/>
              <w:rPr>
                <w:color w:val="000000"/>
                <w:sz w:val="22"/>
                <w:szCs w:val="22"/>
              </w:rPr>
            </w:pPr>
            <w:r w:rsidRPr="00B936C9">
              <w:rPr>
                <w:color w:val="000000"/>
                <w:sz w:val="22"/>
                <w:szCs w:val="22"/>
              </w:rPr>
              <w:t>64</w:t>
            </w:r>
          </w:p>
        </w:tc>
        <w:tc>
          <w:tcPr>
            <w:tcW w:w="1216" w:type="dxa"/>
          </w:tcPr>
          <w:p w:rsidR="009E7A7E" w:rsidRPr="00B936C9" w:rsidRDefault="009E7A7E" w:rsidP="005E64DF">
            <w:pPr>
              <w:jc w:val="center"/>
              <w:rPr>
                <w:sz w:val="22"/>
                <w:szCs w:val="22"/>
              </w:rPr>
            </w:pPr>
            <w:r w:rsidRPr="00B936C9">
              <w:rPr>
                <w:sz w:val="22"/>
                <w:szCs w:val="22"/>
              </w:rPr>
              <w:t>6</w:t>
            </w:r>
          </w:p>
        </w:tc>
        <w:tc>
          <w:tcPr>
            <w:tcW w:w="1619" w:type="dxa"/>
          </w:tcPr>
          <w:p w:rsidR="009E7A7E" w:rsidRPr="00B936C9" w:rsidRDefault="009E7A7E" w:rsidP="005E64DF">
            <w:pPr>
              <w:jc w:val="center"/>
              <w:rPr>
                <w:color w:val="000000"/>
                <w:sz w:val="22"/>
                <w:szCs w:val="22"/>
              </w:rPr>
            </w:pPr>
            <w:r w:rsidRPr="00B936C9">
              <w:rPr>
                <w:color w:val="000000"/>
                <w:sz w:val="22"/>
                <w:szCs w:val="22"/>
              </w:rPr>
              <w:t>10,8</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Hermano Zudermano </w:t>
            </w:r>
          </w:p>
        </w:tc>
        <w:tc>
          <w:tcPr>
            <w:tcW w:w="1134" w:type="dxa"/>
          </w:tcPr>
          <w:p w:rsidR="009E7A7E" w:rsidRPr="00B936C9" w:rsidRDefault="009E7A7E" w:rsidP="005E64DF">
            <w:pPr>
              <w:jc w:val="center"/>
              <w:rPr>
                <w:sz w:val="22"/>
                <w:szCs w:val="22"/>
              </w:rPr>
            </w:pPr>
            <w:r w:rsidRPr="00B936C9">
              <w:rPr>
                <w:sz w:val="22"/>
                <w:szCs w:val="22"/>
              </w:rPr>
              <w:t>584</w:t>
            </w:r>
          </w:p>
        </w:tc>
        <w:tc>
          <w:tcPr>
            <w:tcW w:w="992" w:type="dxa"/>
          </w:tcPr>
          <w:p w:rsidR="009E7A7E" w:rsidRPr="00B936C9" w:rsidRDefault="009E7A7E" w:rsidP="005E64DF">
            <w:pPr>
              <w:jc w:val="center"/>
              <w:rPr>
                <w:sz w:val="22"/>
                <w:szCs w:val="22"/>
              </w:rPr>
            </w:pPr>
            <w:r w:rsidRPr="00B936C9">
              <w:rPr>
                <w:sz w:val="22"/>
                <w:szCs w:val="22"/>
              </w:rPr>
              <w:t>92</w:t>
            </w:r>
          </w:p>
        </w:tc>
        <w:tc>
          <w:tcPr>
            <w:tcW w:w="1134" w:type="dxa"/>
          </w:tcPr>
          <w:p w:rsidR="009E7A7E" w:rsidRPr="00B936C9" w:rsidRDefault="009E7A7E" w:rsidP="005E64DF">
            <w:pPr>
              <w:jc w:val="center"/>
              <w:rPr>
                <w:color w:val="000000"/>
                <w:sz w:val="22"/>
                <w:szCs w:val="22"/>
              </w:rPr>
            </w:pPr>
            <w:r w:rsidRPr="00B936C9">
              <w:rPr>
                <w:color w:val="000000"/>
                <w:sz w:val="22"/>
                <w:szCs w:val="22"/>
              </w:rPr>
              <w:t>82</w:t>
            </w:r>
          </w:p>
        </w:tc>
        <w:tc>
          <w:tcPr>
            <w:tcW w:w="1216" w:type="dxa"/>
          </w:tcPr>
          <w:p w:rsidR="009E7A7E" w:rsidRPr="00B936C9" w:rsidRDefault="009E7A7E" w:rsidP="005E64DF">
            <w:pPr>
              <w:jc w:val="center"/>
              <w:rPr>
                <w:sz w:val="22"/>
                <w:szCs w:val="22"/>
              </w:rPr>
            </w:pPr>
            <w:r w:rsidRPr="00B936C9">
              <w:rPr>
                <w:sz w:val="22"/>
                <w:szCs w:val="22"/>
              </w:rPr>
              <w:t>10</w:t>
            </w:r>
          </w:p>
        </w:tc>
        <w:tc>
          <w:tcPr>
            <w:tcW w:w="1619" w:type="dxa"/>
          </w:tcPr>
          <w:p w:rsidR="009E7A7E" w:rsidRPr="00B936C9" w:rsidRDefault="009E7A7E" w:rsidP="005E64DF">
            <w:pPr>
              <w:jc w:val="center"/>
              <w:rPr>
                <w:color w:val="000000"/>
                <w:sz w:val="22"/>
                <w:szCs w:val="22"/>
              </w:rPr>
            </w:pPr>
            <w:r w:rsidRPr="00B936C9">
              <w:rPr>
                <w:color w:val="000000"/>
                <w:sz w:val="22"/>
                <w:szCs w:val="22"/>
              </w:rPr>
              <w:t>14,0</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 „Žaliakalnio“ </w:t>
            </w:r>
          </w:p>
        </w:tc>
        <w:tc>
          <w:tcPr>
            <w:tcW w:w="1134" w:type="dxa"/>
          </w:tcPr>
          <w:p w:rsidR="009E7A7E" w:rsidRPr="00B936C9" w:rsidRDefault="009E7A7E" w:rsidP="005E64DF">
            <w:pPr>
              <w:jc w:val="center"/>
              <w:rPr>
                <w:sz w:val="22"/>
                <w:szCs w:val="22"/>
              </w:rPr>
            </w:pPr>
            <w:r w:rsidRPr="00B936C9">
              <w:rPr>
                <w:sz w:val="22"/>
                <w:szCs w:val="22"/>
              </w:rPr>
              <w:t>324</w:t>
            </w:r>
          </w:p>
        </w:tc>
        <w:tc>
          <w:tcPr>
            <w:tcW w:w="992" w:type="dxa"/>
          </w:tcPr>
          <w:p w:rsidR="009E7A7E" w:rsidRPr="00B936C9" w:rsidRDefault="009E7A7E" w:rsidP="005E64DF">
            <w:pPr>
              <w:jc w:val="center"/>
              <w:rPr>
                <w:sz w:val="22"/>
                <w:szCs w:val="22"/>
              </w:rPr>
            </w:pPr>
            <w:r w:rsidRPr="00B936C9">
              <w:rPr>
                <w:sz w:val="22"/>
                <w:szCs w:val="22"/>
              </w:rPr>
              <w:t>121</w:t>
            </w:r>
          </w:p>
        </w:tc>
        <w:tc>
          <w:tcPr>
            <w:tcW w:w="1134" w:type="dxa"/>
          </w:tcPr>
          <w:p w:rsidR="009E7A7E" w:rsidRPr="00B936C9" w:rsidRDefault="009E7A7E" w:rsidP="005E64DF">
            <w:pPr>
              <w:jc w:val="center"/>
              <w:rPr>
                <w:color w:val="000000"/>
                <w:sz w:val="22"/>
                <w:szCs w:val="22"/>
              </w:rPr>
            </w:pPr>
            <w:r w:rsidRPr="00B936C9">
              <w:rPr>
                <w:color w:val="000000"/>
                <w:sz w:val="22"/>
                <w:szCs w:val="22"/>
              </w:rPr>
              <w:t>107</w:t>
            </w:r>
          </w:p>
        </w:tc>
        <w:tc>
          <w:tcPr>
            <w:tcW w:w="1216" w:type="dxa"/>
          </w:tcPr>
          <w:p w:rsidR="009E7A7E" w:rsidRPr="00B936C9" w:rsidRDefault="009E7A7E" w:rsidP="005E64DF">
            <w:pPr>
              <w:jc w:val="center"/>
              <w:rPr>
                <w:sz w:val="22"/>
                <w:szCs w:val="22"/>
              </w:rPr>
            </w:pPr>
            <w:r w:rsidRPr="00B936C9">
              <w:rPr>
                <w:sz w:val="22"/>
                <w:szCs w:val="22"/>
              </w:rPr>
              <w:t>14</w:t>
            </w:r>
          </w:p>
        </w:tc>
        <w:tc>
          <w:tcPr>
            <w:tcW w:w="1619" w:type="dxa"/>
          </w:tcPr>
          <w:p w:rsidR="009E7A7E" w:rsidRPr="00B936C9" w:rsidRDefault="009E7A7E" w:rsidP="005E64DF">
            <w:pPr>
              <w:jc w:val="center"/>
              <w:rPr>
                <w:color w:val="000000"/>
                <w:sz w:val="22"/>
                <w:szCs w:val="22"/>
              </w:rPr>
            </w:pPr>
            <w:r w:rsidRPr="00B936C9">
              <w:rPr>
                <w:color w:val="000000"/>
                <w:sz w:val="22"/>
                <w:szCs w:val="22"/>
              </w:rPr>
              <w:t>33,0</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 „Žemynos“ </w:t>
            </w:r>
          </w:p>
        </w:tc>
        <w:tc>
          <w:tcPr>
            <w:tcW w:w="1134" w:type="dxa"/>
          </w:tcPr>
          <w:p w:rsidR="009E7A7E" w:rsidRPr="00B936C9" w:rsidRDefault="009E7A7E" w:rsidP="005E64DF">
            <w:pPr>
              <w:jc w:val="center"/>
              <w:rPr>
                <w:sz w:val="22"/>
                <w:szCs w:val="22"/>
              </w:rPr>
            </w:pPr>
            <w:r w:rsidRPr="00B936C9">
              <w:rPr>
                <w:sz w:val="22"/>
                <w:szCs w:val="22"/>
              </w:rPr>
              <w:t>571</w:t>
            </w:r>
          </w:p>
        </w:tc>
        <w:tc>
          <w:tcPr>
            <w:tcW w:w="992" w:type="dxa"/>
          </w:tcPr>
          <w:p w:rsidR="009E7A7E" w:rsidRPr="00B936C9" w:rsidRDefault="009E7A7E" w:rsidP="005E64DF">
            <w:pPr>
              <w:jc w:val="center"/>
              <w:rPr>
                <w:sz w:val="22"/>
                <w:szCs w:val="22"/>
              </w:rPr>
            </w:pPr>
            <w:r w:rsidRPr="00B936C9">
              <w:rPr>
                <w:sz w:val="22"/>
                <w:szCs w:val="22"/>
              </w:rPr>
              <w:t>145</w:t>
            </w:r>
          </w:p>
        </w:tc>
        <w:tc>
          <w:tcPr>
            <w:tcW w:w="1134" w:type="dxa"/>
          </w:tcPr>
          <w:p w:rsidR="009E7A7E" w:rsidRPr="00B936C9" w:rsidRDefault="009E7A7E" w:rsidP="005E64DF">
            <w:pPr>
              <w:jc w:val="center"/>
              <w:rPr>
                <w:color w:val="000000"/>
                <w:sz w:val="22"/>
                <w:szCs w:val="22"/>
              </w:rPr>
            </w:pPr>
            <w:r w:rsidRPr="00B936C9">
              <w:rPr>
                <w:color w:val="000000"/>
                <w:sz w:val="22"/>
                <w:szCs w:val="22"/>
              </w:rPr>
              <w:t>137</w:t>
            </w:r>
          </w:p>
        </w:tc>
        <w:tc>
          <w:tcPr>
            <w:tcW w:w="1216" w:type="dxa"/>
          </w:tcPr>
          <w:p w:rsidR="009E7A7E" w:rsidRPr="00B936C9" w:rsidRDefault="009E7A7E" w:rsidP="005E64DF">
            <w:pPr>
              <w:jc w:val="center"/>
              <w:rPr>
                <w:sz w:val="22"/>
                <w:szCs w:val="22"/>
              </w:rPr>
            </w:pPr>
            <w:r w:rsidRPr="00B936C9">
              <w:rPr>
                <w:sz w:val="22"/>
                <w:szCs w:val="22"/>
              </w:rPr>
              <w:t>8</w:t>
            </w:r>
          </w:p>
        </w:tc>
        <w:tc>
          <w:tcPr>
            <w:tcW w:w="1619" w:type="dxa"/>
          </w:tcPr>
          <w:p w:rsidR="009E7A7E" w:rsidRPr="00B936C9" w:rsidRDefault="009E7A7E" w:rsidP="005E64DF">
            <w:pPr>
              <w:jc w:val="center"/>
              <w:rPr>
                <w:color w:val="000000"/>
                <w:sz w:val="22"/>
                <w:szCs w:val="22"/>
              </w:rPr>
            </w:pPr>
            <w:r w:rsidRPr="00B936C9">
              <w:rPr>
                <w:color w:val="000000"/>
                <w:sz w:val="22"/>
                <w:szCs w:val="22"/>
              </w:rPr>
              <w:t>24,0</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Naujakiemio suaugusiųjų</w:t>
            </w:r>
          </w:p>
        </w:tc>
        <w:tc>
          <w:tcPr>
            <w:tcW w:w="1134" w:type="dxa"/>
          </w:tcPr>
          <w:p w:rsidR="009E7A7E" w:rsidRPr="00B936C9" w:rsidRDefault="009E7A7E" w:rsidP="005E64DF">
            <w:pPr>
              <w:jc w:val="center"/>
              <w:rPr>
                <w:sz w:val="22"/>
                <w:szCs w:val="22"/>
              </w:rPr>
            </w:pPr>
            <w:r w:rsidRPr="00B936C9">
              <w:rPr>
                <w:sz w:val="22"/>
                <w:szCs w:val="22"/>
              </w:rPr>
              <w:t>248</w:t>
            </w:r>
          </w:p>
        </w:tc>
        <w:tc>
          <w:tcPr>
            <w:tcW w:w="992" w:type="dxa"/>
          </w:tcPr>
          <w:p w:rsidR="009E7A7E" w:rsidRPr="00B936C9" w:rsidRDefault="009E7A7E" w:rsidP="005E64DF">
            <w:pPr>
              <w:jc w:val="center"/>
              <w:rPr>
                <w:sz w:val="22"/>
                <w:szCs w:val="22"/>
              </w:rPr>
            </w:pPr>
            <w:r w:rsidRPr="00B936C9">
              <w:rPr>
                <w:sz w:val="22"/>
                <w:szCs w:val="22"/>
              </w:rPr>
              <w:t>98</w:t>
            </w:r>
          </w:p>
        </w:tc>
        <w:tc>
          <w:tcPr>
            <w:tcW w:w="1134" w:type="dxa"/>
          </w:tcPr>
          <w:p w:rsidR="009E7A7E" w:rsidRPr="00B936C9" w:rsidRDefault="009E7A7E" w:rsidP="005E64DF">
            <w:pPr>
              <w:jc w:val="center"/>
              <w:rPr>
                <w:sz w:val="22"/>
                <w:szCs w:val="22"/>
              </w:rPr>
            </w:pPr>
            <w:r w:rsidRPr="00B936C9">
              <w:rPr>
                <w:sz w:val="22"/>
                <w:szCs w:val="22"/>
              </w:rPr>
              <w:t>90</w:t>
            </w:r>
          </w:p>
        </w:tc>
        <w:tc>
          <w:tcPr>
            <w:tcW w:w="1216" w:type="dxa"/>
          </w:tcPr>
          <w:p w:rsidR="009E7A7E" w:rsidRPr="00B936C9" w:rsidRDefault="009E7A7E" w:rsidP="005E64DF">
            <w:pPr>
              <w:jc w:val="center"/>
              <w:rPr>
                <w:sz w:val="22"/>
                <w:szCs w:val="22"/>
              </w:rPr>
            </w:pPr>
            <w:r w:rsidRPr="00B936C9">
              <w:rPr>
                <w:sz w:val="22"/>
                <w:szCs w:val="22"/>
              </w:rPr>
              <w:t>8</w:t>
            </w:r>
          </w:p>
        </w:tc>
        <w:tc>
          <w:tcPr>
            <w:tcW w:w="1619" w:type="dxa"/>
          </w:tcPr>
          <w:p w:rsidR="009E7A7E" w:rsidRPr="00B936C9" w:rsidRDefault="009E7A7E" w:rsidP="005E64DF">
            <w:pPr>
              <w:jc w:val="center"/>
              <w:rPr>
                <w:sz w:val="22"/>
                <w:szCs w:val="22"/>
              </w:rPr>
            </w:pPr>
            <w:r w:rsidRPr="00B936C9">
              <w:rPr>
                <w:sz w:val="22"/>
                <w:szCs w:val="22"/>
              </w:rPr>
              <w:t>36,3</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Salio Šemerio suaugusiųjų</w:t>
            </w:r>
          </w:p>
        </w:tc>
        <w:tc>
          <w:tcPr>
            <w:tcW w:w="1134" w:type="dxa"/>
          </w:tcPr>
          <w:p w:rsidR="009E7A7E" w:rsidRPr="00B936C9" w:rsidRDefault="009E7A7E" w:rsidP="005E64DF">
            <w:pPr>
              <w:jc w:val="center"/>
              <w:rPr>
                <w:sz w:val="22"/>
                <w:szCs w:val="22"/>
              </w:rPr>
            </w:pPr>
            <w:r w:rsidRPr="00B936C9">
              <w:rPr>
                <w:sz w:val="22"/>
                <w:szCs w:val="22"/>
              </w:rPr>
              <w:t>221</w:t>
            </w:r>
          </w:p>
        </w:tc>
        <w:tc>
          <w:tcPr>
            <w:tcW w:w="992" w:type="dxa"/>
          </w:tcPr>
          <w:p w:rsidR="009E7A7E" w:rsidRPr="00B936C9" w:rsidRDefault="009E7A7E" w:rsidP="005E64DF">
            <w:pPr>
              <w:jc w:val="center"/>
              <w:rPr>
                <w:sz w:val="22"/>
                <w:szCs w:val="22"/>
              </w:rPr>
            </w:pPr>
            <w:r w:rsidRPr="00B936C9">
              <w:rPr>
                <w:sz w:val="22"/>
                <w:szCs w:val="22"/>
              </w:rPr>
              <w:t>87</w:t>
            </w:r>
          </w:p>
        </w:tc>
        <w:tc>
          <w:tcPr>
            <w:tcW w:w="1134" w:type="dxa"/>
          </w:tcPr>
          <w:p w:rsidR="009E7A7E" w:rsidRPr="00B936C9" w:rsidRDefault="009E7A7E" w:rsidP="005E64DF">
            <w:pPr>
              <w:jc w:val="center"/>
              <w:rPr>
                <w:sz w:val="22"/>
                <w:szCs w:val="22"/>
              </w:rPr>
            </w:pPr>
            <w:r w:rsidRPr="00B936C9">
              <w:rPr>
                <w:sz w:val="22"/>
                <w:szCs w:val="22"/>
              </w:rPr>
              <w:t>79</w:t>
            </w:r>
          </w:p>
        </w:tc>
        <w:tc>
          <w:tcPr>
            <w:tcW w:w="1216" w:type="dxa"/>
          </w:tcPr>
          <w:p w:rsidR="009E7A7E" w:rsidRPr="00B936C9" w:rsidRDefault="009E7A7E" w:rsidP="005E64DF">
            <w:pPr>
              <w:jc w:val="center"/>
              <w:rPr>
                <w:sz w:val="22"/>
                <w:szCs w:val="22"/>
              </w:rPr>
            </w:pPr>
            <w:r w:rsidRPr="00B936C9">
              <w:rPr>
                <w:sz w:val="22"/>
                <w:szCs w:val="22"/>
              </w:rPr>
              <w:t>8</w:t>
            </w:r>
          </w:p>
        </w:tc>
        <w:tc>
          <w:tcPr>
            <w:tcW w:w="1619" w:type="dxa"/>
          </w:tcPr>
          <w:p w:rsidR="009E7A7E" w:rsidRPr="00B936C9" w:rsidRDefault="009E7A7E" w:rsidP="005E64DF">
            <w:pPr>
              <w:jc w:val="center"/>
              <w:rPr>
                <w:sz w:val="22"/>
                <w:szCs w:val="22"/>
              </w:rPr>
            </w:pPr>
            <w:r w:rsidRPr="00B936C9">
              <w:rPr>
                <w:sz w:val="22"/>
                <w:szCs w:val="22"/>
              </w:rPr>
              <w:t>36,7</w:t>
            </w:r>
          </w:p>
        </w:tc>
      </w:tr>
      <w:tr w:rsidR="009E7A7E" w:rsidRPr="00B936C9" w:rsidTr="00CD67D1">
        <w:trPr>
          <w:trHeight w:val="56"/>
        </w:trPr>
        <w:tc>
          <w:tcPr>
            <w:tcW w:w="3544" w:type="dxa"/>
          </w:tcPr>
          <w:p w:rsidR="009E7A7E" w:rsidRPr="00B936C9" w:rsidRDefault="009E7A7E" w:rsidP="005E64DF">
            <w:pPr>
              <w:jc w:val="right"/>
              <w:rPr>
                <w:b/>
                <w:sz w:val="22"/>
                <w:szCs w:val="22"/>
              </w:rPr>
            </w:pPr>
            <w:r w:rsidRPr="00B936C9">
              <w:rPr>
                <w:b/>
                <w:sz w:val="22"/>
                <w:szCs w:val="22"/>
              </w:rPr>
              <w:t xml:space="preserve">Iš viso </w:t>
            </w:r>
          </w:p>
        </w:tc>
        <w:tc>
          <w:tcPr>
            <w:tcW w:w="1134" w:type="dxa"/>
          </w:tcPr>
          <w:p w:rsidR="009E7A7E" w:rsidRPr="00B936C9" w:rsidRDefault="009E7A7E" w:rsidP="005E64DF">
            <w:pPr>
              <w:jc w:val="center"/>
              <w:rPr>
                <w:b/>
                <w:sz w:val="22"/>
                <w:szCs w:val="22"/>
              </w:rPr>
            </w:pPr>
            <w:r w:rsidRPr="00B936C9">
              <w:rPr>
                <w:b/>
                <w:sz w:val="22"/>
                <w:szCs w:val="22"/>
              </w:rPr>
              <w:t>6524</w:t>
            </w:r>
          </w:p>
        </w:tc>
        <w:tc>
          <w:tcPr>
            <w:tcW w:w="992" w:type="dxa"/>
          </w:tcPr>
          <w:p w:rsidR="009E7A7E" w:rsidRPr="00B936C9" w:rsidRDefault="009E7A7E" w:rsidP="005E64DF">
            <w:pPr>
              <w:jc w:val="center"/>
              <w:rPr>
                <w:b/>
                <w:sz w:val="22"/>
                <w:szCs w:val="22"/>
              </w:rPr>
            </w:pPr>
            <w:r w:rsidRPr="00B936C9">
              <w:rPr>
                <w:b/>
                <w:sz w:val="22"/>
                <w:szCs w:val="22"/>
              </w:rPr>
              <w:t>1604</w:t>
            </w:r>
          </w:p>
        </w:tc>
        <w:tc>
          <w:tcPr>
            <w:tcW w:w="1134" w:type="dxa"/>
          </w:tcPr>
          <w:p w:rsidR="009E7A7E" w:rsidRPr="00B936C9" w:rsidRDefault="009E7A7E" w:rsidP="005E64DF">
            <w:pPr>
              <w:jc w:val="center"/>
              <w:rPr>
                <w:b/>
                <w:sz w:val="22"/>
                <w:szCs w:val="22"/>
              </w:rPr>
            </w:pPr>
            <w:r w:rsidRPr="00B936C9">
              <w:rPr>
                <w:b/>
                <w:sz w:val="22"/>
                <w:szCs w:val="22"/>
              </w:rPr>
              <w:t>1476</w:t>
            </w:r>
          </w:p>
        </w:tc>
        <w:tc>
          <w:tcPr>
            <w:tcW w:w="1216" w:type="dxa"/>
          </w:tcPr>
          <w:p w:rsidR="009E7A7E" w:rsidRPr="00B936C9" w:rsidRDefault="009E7A7E" w:rsidP="005E64DF">
            <w:pPr>
              <w:jc w:val="center"/>
              <w:rPr>
                <w:b/>
                <w:sz w:val="22"/>
                <w:szCs w:val="22"/>
              </w:rPr>
            </w:pPr>
            <w:r w:rsidRPr="00B936C9">
              <w:rPr>
                <w:b/>
                <w:sz w:val="22"/>
                <w:szCs w:val="22"/>
              </w:rPr>
              <w:t>128</w:t>
            </w:r>
          </w:p>
        </w:tc>
        <w:tc>
          <w:tcPr>
            <w:tcW w:w="1619" w:type="dxa"/>
          </w:tcPr>
          <w:p w:rsidR="009E7A7E" w:rsidRPr="00B936C9" w:rsidRDefault="009E7A7E" w:rsidP="005E64DF">
            <w:pPr>
              <w:jc w:val="center"/>
              <w:rPr>
                <w:b/>
                <w:sz w:val="22"/>
                <w:szCs w:val="22"/>
              </w:rPr>
            </w:pPr>
            <w:r w:rsidRPr="00B936C9">
              <w:rPr>
                <w:b/>
                <w:sz w:val="22"/>
                <w:szCs w:val="22"/>
              </w:rPr>
              <w:t>22,6</w:t>
            </w:r>
          </w:p>
        </w:tc>
      </w:tr>
      <w:tr w:rsidR="009E7A7E" w:rsidRPr="00B936C9" w:rsidTr="00602338">
        <w:trPr>
          <w:trHeight w:val="70"/>
        </w:trPr>
        <w:tc>
          <w:tcPr>
            <w:tcW w:w="9639" w:type="dxa"/>
            <w:gridSpan w:val="6"/>
          </w:tcPr>
          <w:p w:rsidR="009E7A7E" w:rsidRPr="00B936C9" w:rsidRDefault="009E7A7E" w:rsidP="005E64DF">
            <w:pPr>
              <w:jc w:val="center"/>
              <w:rPr>
                <w:b/>
                <w:sz w:val="22"/>
                <w:szCs w:val="22"/>
              </w:rPr>
            </w:pPr>
            <w:r w:rsidRPr="00B936C9">
              <w:rPr>
                <w:b/>
                <w:sz w:val="22"/>
                <w:szCs w:val="22"/>
              </w:rPr>
              <w:t>Progimnazijos</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„Gabijos“ </w:t>
            </w:r>
          </w:p>
        </w:tc>
        <w:tc>
          <w:tcPr>
            <w:tcW w:w="1134" w:type="dxa"/>
          </w:tcPr>
          <w:p w:rsidR="009E7A7E" w:rsidRPr="00B936C9" w:rsidRDefault="009E7A7E" w:rsidP="005E64DF">
            <w:pPr>
              <w:jc w:val="center"/>
              <w:rPr>
                <w:sz w:val="22"/>
                <w:szCs w:val="22"/>
              </w:rPr>
            </w:pPr>
            <w:r w:rsidRPr="00B936C9">
              <w:rPr>
                <w:sz w:val="22"/>
                <w:szCs w:val="22"/>
              </w:rPr>
              <w:t>356</w:t>
            </w:r>
          </w:p>
        </w:tc>
        <w:tc>
          <w:tcPr>
            <w:tcW w:w="992" w:type="dxa"/>
          </w:tcPr>
          <w:p w:rsidR="009E7A7E" w:rsidRPr="00B936C9" w:rsidRDefault="009E7A7E" w:rsidP="005E64DF">
            <w:pPr>
              <w:jc w:val="center"/>
              <w:rPr>
                <w:sz w:val="22"/>
                <w:szCs w:val="22"/>
              </w:rPr>
            </w:pPr>
            <w:r w:rsidRPr="00B936C9">
              <w:rPr>
                <w:sz w:val="22"/>
                <w:szCs w:val="22"/>
              </w:rPr>
              <w:t>69</w:t>
            </w:r>
          </w:p>
        </w:tc>
        <w:tc>
          <w:tcPr>
            <w:tcW w:w="1134" w:type="dxa"/>
          </w:tcPr>
          <w:p w:rsidR="009E7A7E" w:rsidRPr="00B936C9" w:rsidRDefault="009E7A7E" w:rsidP="005E64DF">
            <w:pPr>
              <w:jc w:val="center"/>
              <w:rPr>
                <w:color w:val="000000"/>
                <w:sz w:val="22"/>
                <w:szCs w:val="22"/>
              </w:rPr>
            </w:pPr>
            <w:r w:rsidRPr="00B936C9">
              <w:rPr>
                <w:color w:val="000000"/>
                <w:sz w:val="22"/>
                <w:szCs w:val="22"/>
              </w:rPr>
              <w:t>61</w:t>
            </w:r>
          </w:p>
        </w:tc>
        <w:tc>
          <w:tcPr>
            <w:tcW w:w="1216" w:type="dxa"/>
          </w:tcPr>
          <w:p w:rsidR="009E7A7E" w:rsidRPr="00B936C9" w:rsidRDefault="009E7A7E" w:rsidP="005E64DF">
            <w:pPr>
              <w:jc w:val="center"/>
              <w:rPr>
                <w:sz w:val="22"/>
                <w:szCs w:val="22"/>
              </w:rPr>
            </w:pPr>
            <w:r w:rsidRPr="00B936C9">
              <w:rPr>
                <w:sz w:val="22"/>
                <w:szCs w:val="22"/>
              </w:rPr>
              <w:t>8</w:t>
            </w:r>
          </w:p>
        </w:tc>
        <w:tc>
          <w:tcPr>
            <w:tcW w:w="1619" w:type="dxa"/>
          </w:tcPr>
          <w:p w:rsidR="009E7A7E" w:rsidRPr="00B936C9" w:rsidRDefault="009E7A7E" w:rsidP="005E64DF">
            <w:pPr>
              <w:jc w:val="center"/>
              <w:rPr>
                <w:color w:val="000000"/>
                <w:sz w:val="22"/>
                <w:szCs w:val="22"/>
              </w:rPr>
            </w:pPr>
            <w:r w:rsidRPr="00B936C9">
              <w:rPr>
                <w:color w:val="000000"/>
                <w:sz w:val="22"/>
                <w:szCs w:val="22"/>
              </w:rPr>
              <w:t>17,1</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Simono Dacho </w:t>
            </w:r>
          </w:p>
        </w:tc>
        <w:tc>
          <w:tcPr>
            <w:tcW w:w="1134" w:type="dxa"/>
          </w:tcPr>
          <w:p w:rsidR="009E7A7E" w:rsidRPr="00B936C9" w:rsidRDefault="009E7A7E" w:rsidP="005E64DF">
            <w:pPr>
              <w:jc w:val="center"/>
              <w:rPr>
                <w:sz w:val="22"/>
                <w:szCs w:val="22"/>
              </w:rPr>
            </w:pPr>
            <w:r w:rsidRPr="00B936C9">
              <w:rPr>
                <w:sz w:val="22"/>
                <w:szCs w:val="22"/>
              </w:rPr>
              <w:t>966</w:t>
            </w:r>
          </w:p>
        </w:tc>
        <w:tc>
          <w:tcPr>
            <w:tcW w:w="992" w:type="dxa"/>
          </w:tcPr>
          <w:p w:rsidR="009E7A7E" w:rsidRPr="00B936C9" w:rsidRDefault="009E7A7E" w:rsidP="005E64DF">
            <w:pPr>
              <w:jc w:val="center"/>
              <w:rPr>
                <w:sz w:val="22"/>
                <w:szCs w:val="22"/>
              </w:rPr>
            </w:pPr>
            <w:r w:rsidRPr="00B936C9">
              <w:rPr>
                <w:sz w:val="22"/>
                <w:szCs w:val="22"/>
              </w:rPr>
              <w:t>109</w:t>
            </w:r>
          </w:p>
        </w:tc>
        <w:tc>
          <w:tcPr>
            <w:tcW w:w="1134" w:type="dxa"/>
          </w:tcPr>
          <w:p w:rsidR="009E7A7E" w:rsidRPr="00B936C9" w:rsidRDefault="009E7A7E" w:rsidP="005E64DF">
            <w:pPr>
              <w:jc w:val="center"/>
              <w:rPr>
                <w:color w:val="000000"/>
                <w:sz w:val="22"/>
                <w:szCs w:val="22"/>
              </w:rPr>
            </w:pPr>
            <w:r w:rsidRPr="00B936C9">
              <w:rPr>
                <w:color w:val="000000"/>
                <w:sz w:val="22"/>
                <w:szCs w:val="22"/>
              </w:rPr>
              <w:t>101</w:t>
            </w:r>
          </w:p>
        </w:tc>
        <w:tc>
          <w:tcPr>
            <w:tcW w:w="1216" w:type="dxa"/>
          </w:tcPr>
          <w:p w:rsidR="009E7A7E" w:rsidRPr="00B936C9" w:rsidRDefault="009E7A7E" w:rsidP="005E64DF">
            <w:pPr>
              <w:jc w:val="center"/>
              <w:rPr>
                <w:sz w:val="22"/>
                <w:szCs w:val="22"/>
              </w:rPr>
            </w:pPr>
            <w:r w:rsidRPr="00B936C9">
              <w:rPr>
                <w:sz w:val="22"/>
                <w:szCs w:val="22"/>
              </w:rPr>
              <w:t>8</w:t>
            </w:r>
          </w:p>
        </w:tc>
        <w:tc>
          <w:tcPr>
            <w:tcW w:w="1619" w:type="dxa"/>
          </w:tcPr>
          <w:p w:rsidR="009E7A7E" w:rsidRPr="00B936C9" w:rsidRDefault="009E7A7E" w:rsidP="005E64DF">
            <w:pPr>
              <w:jc w:val="center"/>
              <w:rPr>
                <w:color w:val="000000"/>
                <w:sz w:val="22"/>
                <w:szCs w:val="22"/>
              </w:rPr>
            </w:pPr>
            <w:r w:rsidRPr="00B936C9">
              <w:rPr>
                <w:color w:val="000000"/>
                <w:sz w:val="22"/>
                <w:szCs w:val="22"/>
              </w:rPr>
              <w:t>10,5</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Prano Mašioto </w:t>
            </w:r>
          </w:p>
        </w:tc>
        <w:tc>
          <w:tcPr>
            <w:tcW w:w="1134" w:type="dxa"/>
          </w:tcPr>
          <w:p w:rsidR="009E7A7E" w:rsidRPr="00B936C9" w:rsidRDefault="009E7A7E" w:rsidP="005E64DF">
            <w:pPr>
              <w:jc w:val="center"/>
              <w:rPr>
                <w:sz w:val="22"/>
                <w:szCs w:val="22"/>
              </w:rPr>
            </w:pPr>
            <w:r w:rsidRPr="00B936C9">
              <w:rPr>
                <w:sz w:val="22"/>
                <w:szCs w:val="22"/>
              </w:rPr>
              <w:t>554</w:t>
            </w:r>
          </w:p>
        </w:tc>
        <w:tc>
          <w:tcPr>
            <w:tcW w:w="992" w:type="dxa"/>
          </w:tcPr>
          <w:p w:rsidR="009E7A7E" w:rsidRPr="00B936C9" w:rsidRDefault="009E7A7E" w:rsidP="005E64DF">
            <w:pPr>
              <w:jc w:val="center"/>
              <w:rPr>
                <w:sz w:val="22"/>
                <w:szCs w:val="22"/>
              </w:rPr>
            </w:pPr>
            <w:r w:rsidRPr="00B936C9">
              <w:rPr>
                <w:sz w:val="22"/>
                <w:szCs w:val="22"/>
              </w:rPr>
              <w:t>110</w:t>
            </w:r>
          </w:p>
        </w:tc>
        <w:tc>
          <w:tcPr>
            <w:tcW w:w="1134" w:type="dxa"/>
          </w:tcPr>
          <w:p w:rsidR="009E7A7E" w:rsidRPr="00B936C9" w:rsidRDefault="009E7A7E" w:rsidP="005E64DF">
            <w:pPr>
              <w:jc w:val="center"/>
              <w:rPr>
                <w:color w:val="000000"/>
                <w:sz w:val="22"/>
                <w:szCs w:val="22"/>
              </w:rPr>
            </w:pPr>
            <w:r w:rsidRPr="00B936C9">
              <w:rPr>
                <w:color w:val="000000"/>
                <w:sz w:val="22"/>
                <w:szCs w:val="22"/>
              </w:rPr>
              <w:t>98</w:t>
            </w:r>
          </w:p>
        </w:tc>
        <w:tc>
          <w:tcPr>
            <w:tcW w:w="1216" w:type="dxa"/>
          </w:tcPr>
          <w:p w:rsidR="009E7A7E" w:rsidRPr="00B936C9" w:rsidRDefault="009E7A7E" w:rsidP="005E64DF">
            <w:pPr>
              <w:jc w:val="center"/>
              <w:rPr>
                <w:sz w:val="22"/>
                <w:szCs w:val="22"/>
              </w:rPr>
            </w:pPr>
            <w:r w:rsidRPr="00B936C9">
              <w:rPr>
                <w:sz w:val="22"/>
                <w:szCs w:val="22"/>
              </w:rPr>
              <w:t>12</w:t>
            </w:r>
          </w:p>
        </w:tc>
        <w:tc>
          <w:tcPr>
            <w:tcW w:w="1619" w:type="dxa"/>
          </w:tcPr>
          <w:p w:rsidR="009E7A7E" w:rsidRPr="00B936C9" w:rsidRDefault="009E7A7E" w:rsidP="005E64DF">
            <w:pPr>
              <w:jc w:val="center"/>
              <w:rPr>
                <w:color w:val="000000"/>
                <w:sz w:val="22"/>
                <w:szCs w:val="22"/>
              </w:rPr>
            </w:pPr>
            <w:r w:rsidRPr="00B936C9">
              <w:rPr>
                <w:color w:val="000000"/>
                <w:sz w:val="22"/>
                <w:szCs w:val="22"/>
              </w:rPr>
              <w:t>17,7</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Martyno Mažvydo </w:t>
            </w:r>
          </w:p>
        </w:tc>
        <w:tc>
          <w:tcPr>
            <w:tcW w:w="1134" w:type="dxa"/>
          </w:tcPr>
          <w:p w:rsidR="009E7A7E" w:rsidRPr="00B936C9" w:rsidRDefault="009E7A7E" w:rsidP="005E64DF">
            <w:pPr>
              <w:jc w:val="center"/>
              <w:rPr>
                <w:sz w:val="22"/>
                <w:szCs w:val="22"/>
              </w:rPr>
            </w:pPr>
            <w:r w:rsidRPr="00B936C9">
              <w:rPr>
                <w:sz w:val="22"/>
                <w:szCs w:val="22"/>
              </w:rPr>
              <w:t>803</w:t>
            </w:r>
          </w:p>
        </w:tc>
        <w:tc>
          <w:tcPr>
            <w:tcW w:w="992" w:type="dxa"/>
          </w:tcPr>
          <w:p w:rsidR="009E7A7E" w:rsidRPr="00B936C9" w:rsidRDefault="009E7A7E" w:rsidP="005E64DF">
            <w:pPr>
              <w:jc w:val="center"/>
              <w:rPr>
                <w:sz w:val="22"/>
                <w:szCs w:val="22"/>
              </w:rPr>
            </w:pPr>
            <w:r w:rsidRPr="00B936C9">
              <w:rPr>
                <w:sz w:val="22"/>
                <w:szCs w:val="22"/>
              </w:rPr>
              <w:t>125</w:t>
            </w:r>
          </w:p>
        </w:tc>
        <w:tc>
          <w:tcPr>
            <w:tcW w:w="1134" w:type="dxa"/>
          </w:tcPr>
          <w:p w:rsidR="009E7A7E" w:rsidRPr="00B936C9" w:rsidRDefault="009E7A7E" w:rsidP="005E64DF">
            <w:pPr>
              <w:jc w:val="center"/>
              <w:rPr>
                <w:color w:val="000000"/>
                <w:sz w:val="22"/>
                <w:szCs w:val="22"/>
              </w:rPr>
            </w:pPr>
            <w:r w:rsidRPr="00B936C9">
              <w:rPr>
                <w:color w:val="000000"/>
                <w:sz w:val="22"/>
                <w:szCs w:val="22"/>
              </w:rPr>
              <w:t>118</w:t>
            </w:r>
          </w:p>
        </w:tc>
        <w:tc>
          <w:tcPr>
            <w:tcW w:w="1216" w:type="dxa"/>
          </w:tcPr>
          <w:p w:rsidR="009E7A7E" w:rsidRPr="00B936C9" w:rsidRDefault="009E7A7E" w:rsidP="005E64DF">
            <w:pPr>
              <w:jc w:val="center"/>
              <w:rPr>
                <w:sz w:val="22"/>
                <w:szCs w:val="22"/>
              </w:rPr>
            </w:pPr>
            <w:r w:rsidRPr="00B936C9">
              <w:rPr>
                <w:sz w:val="22"/>
                <w:szCs w:val="22"/>
              </w:rPr>
              <w:t>7</w:t>
            </w:r>
          </w:p>
        </w:tc>
        <w:tc>
          <w:tcPr>
            <w:tcW w:w="1619" w:type="dxa"/>
          </w:tcPr>
          <w:p w:rsidR="009E7A7E" w:rsidRPr="00B936C9" w:rsidRDefault="009E7A7E" w:rsidP="005E64DF">
            <w:pPr>
              <w:jc w:val="center"/>
              <w:rPr>
                <w:color w:val="000000"/>
                <w:sz w:val="22"/>
                <w:szCs w:val="22"/>
              </w:rPr>
            </w:pPr>
            <w:r w:rsidRPr="00B936C9">
              <w:rPr>
                <w:color w:val="000000"/>
                <w:sz w:val="22"/>
                <w:szCs w:val="22"/>
              </w:rPr>
              <w:t>14,7</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Sendvario </w:t>
            </w:r>
          </w:p>
        </w:tc>
        <w:tc>
          <w:tcPr>
            <w:tcW w:w="1134" w:type="dxa"/>
          </w:tcPr>
          <w:p w:rsidR="009E7A7E" w:rsidRPr="00B936C9" w:rsidRDefault="009E7A7E" w:rsidP="005E64DF">
            <w:pPr>
              <w:jc w:val="center"/>
              <w:rPr>
                <w:sz w:val="22"/>
                <w:szCs w:val="22"/>
              </w:rPr>
            </w:pPr>
            <w:r w:rsidRPr="00B936C9">
              <w:rPr>
                <w:sz w:val="22"/>
                <w:szCs w:val="22"/>
              </w:rPr>
              <w:t>334</w:t>
            </w:r>
          </w:p>
        </w:tc>
        <w:tc>
          <w:tcPr>
            <w:tcW w:w="992" w:type="dxa"/>
          </w:tcPr>
          <w:p w:rsidR="009E7A7E" w:rsidRPr="00B936C9" w:rsidRDefault="009E7A7E" w:rsidP="005E64DF">
            <w:pPr>
              <w:jc w:val="center"/>
              <w:rPr>
                <w:sz w:val="22"/>
                <w:szCs w:val="22"/>
              </w:rPr>
            </w:pPr>
            <w:r w:rsidRPr="00B936C9">
              <w:rPr>
                <w:sz w:val="22"/>
                <w:szCs w:val="22"/>
              </w:rPr>
              <w:t>70</w:t>
            </w:r>
          </w:p>
        </w:tc>
        <w:tc>
          <w:tcPr>
            <w:tcW w:w="1134" w:type="dxa"/>
          </w:tcPr>
          <w:p w:rsidR="009E7A7E" w:rsidRPr="00B936C9" w:rsidRDefault="009E7A7E" w:rsidP="005E64DF">
            <w:pPr>
              <w:jc w:val="center"/>
              <w:rPr>
                <w:color w:val="000000"/>
                <w:sz w:val="22"/>
                <w:szCs w:val="22"/>
              </w:rPr>
            </w:pPr>
            <w:r w:rsidRPr="00B936C9">
              <w:rPr>
                <w:color w:val="000000"/>
                <w:sz w:val="22"/>
                <w:szCs w:val="22"/>
              </w:rPr>
              <w:t>62</w:t>
            </w:r>
          </w:p>
        </w:tc>
        <w:tc>
          <w:tcPr>
            <w:tcW w:w="1216" w:type="dxa"/>
          </w:tcPr>
          <w:p w:rsidR="009E7A7E" w:rsidRPr="00B936C9" w:rsidRDefault="009E7A7E" w:rsidP="005E64DF">
            <w:pPr>
              <w:jc w:val="center"/>
              <w:rPr>
                <w:sz w:val="22"/>
                <w:szCs w:val="22"/>
              </w:rPr>
            </w:pPr>
            <w:r w:rsidRPr="00B936C9">
              <w:rPr>
                <w:sz w:val="22"/>
                <w:szCs w:val="22"/>
              </w:rPr>
              <w:t>8</w:t>
            </w:r>
          </w:p>
        </w:tc>
        <w:tc>
          <w:tcPr>
            <w:tcW w:w="1619" w:type="dxa"/>
          </w:tcPr>
          <w:p w:rsidR="009E7A7E" w:rsidRPr="00B936C9" w:rsidRDefault="009E7A7E" w:rsidP="005E64DF">
            <w:pPr>
              <w:jc w:val="center"/>
              <w:rPr>
                <w:color w:val="000000"/>
                <w:sz w:val="22"/>
                <w:szCs w:val="22"/>
              </w:rPr>
            </w:pPr>
            <w:r w:rsidRPr="00B936C9">
              <w:rPr>
                <w:color w:val="000000"/>
                <w:sz w:val="22"/>
                <w:szCs w:val="22"/>
              </w:rPr>
              <w:t>18,6</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„Smeltės“ </w:t>
            </w:r>
          </w:p>
        </w:tc>
        <w:tc>
          <w:tcPr>
            <w:tcW w:w="1134" w:type="dxa"/>
          </w:tcPr>
          <w:p w:rsidR="009E7A7E" w:rsidRPr="00B936C9" w:rsidRDefault="009E7A7E" w:rsidP="005E64DF">
            <w:pPr>
              <w:jc w:val="center"/>
              <w:rPr>
                <w:sz w:val="22"/>
                <w:szCs w:val="22"/>
              </w:rPr>
            </w:pPr>
            <w:r w:rsidRPr="00B936C9">
              <w:rPr>
                <w:sz w:val="22"/>
                <w:szCs w:val="22"/>
              </w:rPr>
              <w:t>526</w:t>
            </w:r>
          </w:p>
        </w:tc>
        <w:tc>
          <w:tcPr>
            <w:tcW w:w="992" w:type="dxa"/>
          </w:tcPr>
          <w:p w:rsidR="009E7A7E" w:rsidRPr="00B936C9" w:rsidRDefault="009E7A7E" w:rsidP="005E64DF">
            <w:pPr>
              <w:jc w:val="center"/>
              <w:rPr>
                <w:sz w:val="22"/>
                <w:szCs w:val="22"/>
              </w:rPr>
            </w:pPr>
            <w:r w:rsidRPr="00B936C9">
              <w:rPr>
                <w:sz w:val="22"/>
                <w:szCs w:val="22"/>
              </w:rPr>
              <w:t>72</w:t>
            </w:r>
          </w:p>
        </w:tc>
        <w:tc>
          <w:tcPr>
            <w:tcW w:w="1134" w:type="dxa"/>
          </w:tcPr>
          <w:p w:rsidR="009E7A7E" w:rsidRPr="00B936C9" w:rsidRDefault="009E7A7E" w:rsidP="005E64DF">
            <w:pPr>
              <w:jc w:val="center"/>
              <w:rPr>
                <w:color w:val="000000"/>
                <w:sz w:val="22"/>
                <w:szCs w:val="22"/>
              </w:rPr>
            </w:pPr>
            <w:r w:rsidRPr="00B936C9">
              <w:rPr>
                <w:color w:val="000000"/>
                <w:sz w:val="22"/>
                <w:szCs w:val="22"/>
              </w:rPr>
              <w:t>64</w:t>
            </w:r>
          </w:p>
        </w:tc>
        <w:tc>
          <w:tcPr>
            <w:tcW w:w="1216" w:type="dxa"/>
          </w:tcPr>
          <w:p w:rsidR="009E7A7E" w:rsidRPr="00B936C9" w:rsidRDefault="009E7A7E" w:rsidP="005E64DF">
            <w:pPr>
              <w:jc w:val="center"/>
              <w:rPr>
                <w:sz w:val="22"/>
                <w:szCs w:val="22"/>
              </w:rPr>
            </w:pPr>
            <w:r w:rsidRPr="00B936C9">
              <w:rPr>
                <w:sz w:val="22"/>
                <w:szCs w:val="22"/>
              </w:rPr>
              <w:t>8</w:t>
            </w:r>
          </w:p>
        </w:tc>
        <w:tc>
          <w:tcPr>
            <w:tcW w:w="1619" w:type="dxa"/>
          </w:tcPr>
          <w:p w:rsidR="009E7A7E" w:rsidRPr="00B936C9" w:rsidRDefault="009E7A7E" w:rsidP="005E64DF">
            <w:pPr>
              <w:jc w:val="center"/>
              <w:rPr>
                <w:color w:val="000000"/>
                <w:sz w:val="22"/>
                <w:szCs w:val="22"/>
              </w:rPr>
            </w:pPr>
            <w:r w:rsidRPr="00B936C9">
              <w:rPr>
                <w:color w:val="000000"/>
                <w:sz w:val="22"/>
                <w:szCs w:val="22"/>
              </w:rPr>
              <w:t>12,2</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Liudviko Stulpino </w:t>
            </w:r>
          </w:p>
        </w:tc>
        <w:tc>
          <w:tcPr>
            <w:tcW w:w="1134" w:type="dxa"/>
          </w:tcPr>
          <w:p w:rsidR="009E7A7E" w:rsidRPr="00B936C9" w:rsidRDefault="009E7A7E" w:rsidP="005E64DF">
            <w:pPr>
              <w:jc w:val="center"/>
              <w:rPr>
                <w:sz w:val="22"/>
                <w:szCs w:val="22"/>
              </w:rPr>
            </w:pPr>
            <w:r w:rsidRPr="00B936C9">
              <w:rPr>
                <w:sz w:val="22"/>
                <w:szCs w:val="22"/>
              </w:rPr>
              <w:t>657</w:t>
            </w:r>
          </w:p>
        </w:tc>
        <w:tc>
          <w:tcPr>
            <w:tcW w:w="992" w:type="dxa"/>
          </w:tcPr>
          <w:p w:rsidR="009E7A7E" w:rsidRPr="00B936C9" w:rsidRDefault="009E7A7E" w:rsidP="005E64DF">
            <w:pPr>
              <w:jc w:val="center"/>
              <w:rPr>
                <w:sz w:val="22"/>
                <w:szCs w:val="22"/>
              </w:rPr>
            </w:pPr>
            <w:r w:rsidRPr="00B936C9">
              <w:rPr>
                <w:sz w:val="22"/>
                <w:szCs w:val="22"/>
              </w:rPr>
              <w:t>84</w:t>
            </w:r>
          </w:p>
        </w:tc>
        <w:tc>
          <w:tcPr>
            <w:tcW w:w="1134" w:type="dxa"/>
          </w:tcPr>
          <w:p w:rsidR="009E7A7E" w:rsidRPr="00B936C9" w:rsidRDefault="009E7A7E" w:rsidP="005E64DF">
            <w:pPr>
              <w:jc w:val="center"/>
              <w:rPr>
                <w:color w:val="000000"/>
                <w:sz w:val="22"/>
                <w:szCs w:val="22"/>
              </w:rPr>
            </w:pPr>
            <w:r w:rsidRPr="00B936C9">
              <w:rPr>
                <w:color w:val="000000"/>
                <w:sz w:val="22"/>
                <w:szCs w:val="22"/>
              </w:rPr>
              <w:t>76</w:t>
            </w:r>
          </w:p>
        </w:tc>
        <w:tc>
          <w:tcPr>
            <w:tcW w:w="1216" w:type="dxa"/>
          </w:tcPr>
          <w:p w:rsidR="009E7A7E" w:rsidRPr="00B936C9" w:rsidRDefault="009E7A7E" w:rsidP="005E64DF">
            <w:pPr>
              <w:jc w:val="center"/>
              <w:rPr>
                <w:sz w:val="22"/>
                <w:szCs w:val="22"/>
              </w:rPr>
            </w:pPr>
            <w:r w:rsidRPr="00B936C9">
              <w:rPr>
                <w:sz w:val="22"/>
                <w:szCs w:val="22"/>
              </w:rPr>
              <w:t>8</w:t>
            </w:r>
          </w:p>
        </w:tc>
        <w:tc>
          <w:tcPr>
            <w:tcW w:w="1619" w:type="dxa"/>
          </w:tcPr>
          <w:p w:rsidR="009E7A7E" w:rsidRPr="00B936C9" w:rsidRDefault="009E7A7E" w:rsidP="005E64DF">
            <w:pPr>
              <w:jc w:val="center"/>
              <w:rPr>
                <w:color w:val="000000"/>
                <w:sz w:val="22"/>
                <w:szCs w:val="22"/>
              </w:rPr>
            </w:pPr>
            <w:r w:rsidRPr="00B936C9">
              <w:rPr>
                <w:color w:val="000000"/>
                <w:sz w:val="22"/>
                <w:szCs w:val="22"/>
              </w:rPr>
              <w:t>11,6</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Tauralaukio </w:t>
            </w:r>
          </w:p>
        </w:tc>
        <w:tc>
          <w:tcPr>
            <w:tcW w:w="1134" w:type="dxa"/>
          </w:tcPr>
          <w:p w:rsidR="009E7A7E" w:rsidRPr="00B936C9" w:rsidRDefault="009E7A7E" w:rsidP="005E64DF">
            <w:pPr>
              <w:jc w:val="center"/>
              <w:rPr>
                <w:sz w:val="22"/>
                <w:szCs w:val="22"/>
              </w:rPr>
            </w:pPr>
            <w:r w:rsidRPr="00B936C9">
              <w:rPr>
                <w:sz w:val="22"/>
                <w:szCs w:val="22"/>
              </w:rPr>
              <w:t>180</w:t>
            </w:r>
          </w:p>
        </w:tc>
        <w:tc>
          <w:tcPr>
            <w:tcW w:w="992" w:type="dxa"/>
          </w:tcPr>
          <w:p w:rsidR="009E7A7E" w:rsidRPr="00B936C9" w:rsidRDefault="009E7A7E" w:rsidP="005E64DF">
            <w:pPr>
              <w:jc w:val="center"/>
              <w:rPr>
                <w:sz w:val="22"/>
                <w:szCs w:val="22"/>
              </w:rPr>
            </w:pPr>
            <w:r w:rsidRPr="00B936C9">
              <w:rPr>
                <w:sz w:val="22"/>
                <w:szCs w:val="22"/>
              </w:rPr>
              <w:t>44</w:t>
            </w:r>
          </w:p>
        </w:tc>
        <w:tc>
          <w:tcPr>
            <w:tcW w:w="1134" w:type="dxa"/>
          </w:tcPr>
          <w:p w:rsidR="009E7A7E" w:rsidRPr="00B936C9" w:rsidRDefault="009E7A7E" w:rsidP="005E64DF">
            <w:pPr>
              <w:jc w:val="center"/>
              <w:rPr>
                <w:color w:val="000000"/>
                <w:sz w:val="22"/>
                <w:szCs w:val="22"/>
              </w:rPr>
            </w:pPr>
            <w:r w:rsidRPr="00B936C9">
              <w:rPr>
                <w:color w:val="000000"/>
                <w:sz w:val="22"/>
                <w:szCs w:val="22"/>
              </w:rPr>
              <w:t>37</w:t>
            </w:r>
          </w:p>
        </w:tc>
        <w:tc>
          <w:tcPr>
            <w:tcW w:w="1216" w:type="dxa"/>
          </w:tcPr>
          <w:p w:rsidR="009E7A7E" w:rsidRPr="00B936C9" w:rsidRDefault="009E7A7E" w:rsidP="005E64DF">
            <w:pPr>
              <w:jc w:val="center"/>
              <w:rPr>
                <w:sz w:val="22"/>
                <w:szCs w:val="22"/>
              </w:rPr>
            </w:pPr>
            <w:r w:rsidRPr="00B936C9">
              <w:rPr>
                <w:sz w:val="22"/>
                <w:szCs w:val="22"/>
              </w:rPr>
              <w:t>7</w:t>
            </w:r>
          </w:p>
        </w:tc>
        <w:tc>
          <w:tcPr>
            <w:tcW w:w="1619" w:type="dxa"/>
          </w:tcPr>
          <w:p w:rsidR="009E7A7E" w:rsidRPr="00B936C9" w:rsidRDefault="009E7A7E" w:rsidP="005E64DF">
            <w:pPr>
              <w:jc w:val="center"/>
              <w:rPr>
                <w:color w:val="000000"/>
                <w:sz w:val="22"/>
                <w:szCs w:val="22"/>
              </w:rPr>
            </w:pPr>
            <w:r w:rsidRPr="00B936C9">
              <w:rPr>
                <w:color w:val="000000"/>
                <w:sz w:val="22"/>
                <w:szCs w:val="22"/>
              </w:rPr>
              <w:t>20,6</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lastRenderedPageBreak/>
              <w:t xml:space="preserve">„Verdenės“ </w:t>
            </w:r>
          </w:p>
        </w:tc>
        <w:tc>
          <w:tcPr>
            <w:tcW w:w="1134" w:type="dxa"/>
          </w:tcPr>
          <w:p w:rsidR="009E7A7E" w:rsidRPr="00B936C9" w:rsidRDefault="009E7A7E" w:rsidP="005E64DF">
            <w:pPr>
              <w:jc w:val="center"/>
              <w:rPr>
                <w:sz w:val="22"/>
                <w:szCs w:val="22"/>
              </w:rPr>
            </w:pPr>
            <w:r w:rsidRPr="00B936C9">
              <w:rPr>
                <w:sz w:val="22"/>
                <w:szCs w:val="22"/>
              </w:rPr>
              <w:t>822</w:t>
            </w:r>
          </w:p>
        </w:tc>
        <w:tc>
          <w:tcPr>
            <w:tcW w:w="992" w:type="dxa"/>
          </w:tcPr>
          <w:p w:rsidR="009E7A7E" w:rsidRPr="00B936C9" w:rsidRDefault="009E7A7E" w:rsidP="005E64DF">
            <w:pPr>
              <w:jc w:val="center"/>
              <w:rPr>
                <w:sz w:val="22"/>
                <w:szCs w:val="22"/>
              </w:rPr>
            </w:pPr>
            <w:r w:rsidRPr="00B936C9">
              <w:rPr>
                <w:sz w:val="22"/>
                <w:szCs w:val="22"/>
              </w:rPr>
              <w:t>81</w:t>
            </w:r>
          </w:p>
        </w:tc>
        <w:tc>
          <w:tcPr>
            <w:tcW w:w="1134" w:type="dxa"/>
          </w:tcPr>
          <w:p w:rsidR="009E7A7E" w:rsidRPr="00B936C9" w:rsidRDefault="009E7A7E" w:rsidP="005E64DF">
            <w:pPr>
              <w:jc w:val="center"/>
              <w:rPr>
                <w:color w:val="000000"/>
                <w:sz w:val="22"/>
                <w:szCs w:val="22"/>
              </w:rPr>
            </w:pPr>
            <w:r w:rsidRPr="00B936C9">
              <w:rPr>
                <w:color w:val="000000"/>
                <w:sz w:val="22"/>
                <w:szCs w:val="22"/>
              </w:rPr>
              <w:t>72</w:t>
            </w:r>
          </w:p>
        </w:tc>
        <w:tc>
          <w:tcPr>
            <w:tcW w:w="1216" w:type="dxa"/>
          </w:tcPr>
          <w:p w:rsidR="009E7A7E" w:rsidRPr="00B936C9" w:rsidRDefault="009E7A7E" w:rsidP="005E64DF">
            <w:pPr>
              <w:jc w:val="center"/>
              <w:rPr>
                <w:sz w:val="22"/>
                <w:szCs w:val="22"/>
              </w:rPr>
            </w:pPr>
            <w:r w:rsidRPr="00B936C9">
              <w:rPr>
                <w:sz w:val="22"/>
                <w:szCs w:val="22"/>
              </w:rPr>
              <w:t>9</w:t>
            </w:r>
          </w:p>
        </w:tc>
        <w:tc>
          <w:tcPr>
            <w:tcW w:w="1619" w:type="dxa"/>
          </w:tcPr>
          <w:p w:rsidR="009E7A7E" w:rsidRPr="00B936C9" w:rsidRDefault="009E7A7E" w:rsidP="005E64DF">
            <w:pPr>
              <w:jc w:val="center"/>
              <w:rPr>
                <w:color w:val="000000"/>
                <w:sz w:val="22"/>
                <w:szCs w:val="22"/>
              </w:rPr>
            </w:pPr>
            <w:r w:rsidRPr="00B936C9">
              <w:rPr>
                <w:color w:val="000000"/>
                <w:sz w:val="22"/>
                <w:szCs w:val="22"/>
              </w:rPr>
              <w:t>8,8</w:t>
            </w:r>
          </w:p>
        </w:tc>
      </w:tr>
      <w:tr w:rsidR="009E7A7E" w:rsidRPr="00B936C9" w:rsidTr="00CD67D1">
        <w:trPr>
          <w:trHeight w:val="56"/>
        </w:trPr>
        <w:tc>
          <w:tcPr>
            <w:tcW w:w="3544" w:type="dxa"/>
          </w:tcPr>
          <w:p w:rsidR="009E7A7E" w:rsidRPr="00B936C9" w:rsidRDefault="009E7A7E" w:rsidP="005E64DF">
            <w:pPr>
              <w:rPr>
                <w:sz w:val="22"/>
                <w:szCs w:val="22"/>
              </w:rPr>
            </w:pPr>
            <w:r w:rsidRPr="00B936C9">
              <w:rPr>
                <w:sz w:val="22"/>
                <w:szCs w:val="22"/>
              </w:rPr>
              <w:t xml:space="preserve">„Versmės“ </w:t>
            </w:r>
          </w:p>
        </w:tc>
        <w:tc>
          <w:tcPr>
            <w:tcW w:w="1134" w:type="dxa"/>
          </w:tcPr>
          <w:p w:rsidR="009E7A7E" w:rsidRPr="00B936C9" w:rsidRDefault="009E7A7E" w:rsidP="005E64DF">
            <w:pPr>
              <w:jc w:val="center"/>
              <w:rPr>
                <w:sz w:val="22"/>
                <w:szCs w:val="22"/>
              </w:rPr>
            </w:pPr>
            <w:r w:rsidRPr="00B936C9">
              <w:rPr>
                <w:sz w:val="22"/>
                <w:szCs w:val="22"/>
              </w:rPr>
              <w:t>951</w:t>
            </w:r>
          </w:p>
        </w:tc>
        <w:tc>
          <w:tcPr>
            <w:tcW w:w="992" w:type="dxa"/>
          </w:tcPr>
          <w:p w:rsidR="009E7A7E" w:rsidRPr="00B936C9" w:rsidRDefault="009E7A7E" w:rsidP="005E64DF">
            <w:pPr>
              <w:jc w:val="center"/>
              <w:rPr>
                <w:sz w:val="22"/>
                <w:szCs w:val="22"/>
              </w:rPr>
            </w:pPr>
            <w:r w:rsidRPr="00B936C9">
              <w:rPr>
                <w:sz w:val="22"/>
                <w:szCs w:val="22"/>
              </w:rPr>
              <w:t>110</w:t>
            </w:r>
          </w:p>
        </w:tc>
        <w:tc>
          <w:tcPr>
            <w:tcW w:w="1134" w:type="dxa"/>
          </w:tcPr>
          <w:p w:rsidR="009E7A7E" w:rsidRPr="00B936C9" w:rsidRDefault="009E7A7E" w:rsidP="005E64DF">
            <w:pPr>
              <w:jc w:val="center"/>
              <w:rPr>
                <w:color w:val="000000"/>
                <w:sz w:val="22"/>
                <w:szCs w:val="22"/>
              </w:rPr>
            </w:pPr>
            <w:r w:rsidRPr="00B936C9">
              <w:rPr>
                <w:color w:val="000000"/>
                <w:sz w:val="22"/>
                <w:szCs w:val="22"/>
              </w:rPr>
              <w:t>98</w:t>
            </w:r>
          </w:p>
        </w:tc>
        <w:tc>
          <w:tcPr>
            <w:tcW w:w="1216" w:type="dxa"/>
          </w:tcPr>
          <w:p w:rsidR="009E7A7E" w:rsidRPr="00B936C9" w:rsidRDefault="009E7A7E" w:rsidP="005E64DF">
            <w:pPr>
              <w:jc w:val="center"/>
              <w:rPr>
                <w:sz w:val="22"/>
                <w:szCs w:val="22"/>
              </w:rPr>
            </w:pPr>
            <w:r w:rsidRPr="00B936C9">
              <w:rPr>
                <w:sz w:val="22"/>
                <w:szCs w:val="22"/>
              </w:rPr>
              <w:t>12</w:t>
            </w:r>
          </w:p>
        </w:tc>
        <w:tc>
          <w:tcPr>
            <w:tcW w:w="1619" w:type="dxa"/>
          </w:tcPr>
          <w:p w:rsidR="009E7A7E" w:rsidRPr="00B936C9" w:rsidRDefault="009E7A7E" w:rsidP="005E64DF">
            <w:pPr>
              <w:jc w:val="center"/>
              <w:rPr>
                <w:color w:val="000000"/>
                <w:sz w:val="22"/>
                <w:szCs w:val="22"/>
              </w:rPr>
            </w:pPr>
            <w:r w:rsidRPr="00B936C9">
              <w:rPr>
                <w:color w:val="000000"/>
                <w:sz w:val="22"/>
                <w:szCs w:val="22"/>
              </w:rPr>
              <w:t>10,3</w:t>
            </w:r>
          </w:p>
        </w:tc>
      </w:tr>
      <w:tr w:rsidR="009E7A7E" w:rsidRPr="00B936C9" w:rsidTr="00CD67D1">
        <w:trPr>
          <w:trHeight w:val="155"/>
        </w:trPr>
        <w:tc>
          <w:tcPr>
            <w:tcW w:w="3544" w:type="dxa"/>
          </w:tcPr>
          <w:p w:rsidR="009E7A7E" w:rsidRPr="00B936C9" w:rsidRDefault="009E7A7E" w:rsidP="005E64DF">
            <w:pPr>
              <w:jc w:val="right"/>
              <w:rPr>
                <w:b/>
                <w:sz w:val="22"/>
                <w:szCs w:val="22"/>
              </w:rPr>
            </w:pPr>
            <w:r w:rsidRPr="00B936C9">
              <w:rPr>
                <w:b/>
                <w:sz w:val="22"/>
                <w:szCs w:val="22"/>
              </w:rPr>
              <w:t>Iš viso</w:t>
            </w:r>
          </w:p>
        </w:tc>
        <w:tc>
          <w:tcPr>
            <w:tcW w:w="1134" w:type="dxa"/>
          </w:tcPr>
          <w:p w:rsidR="009E7A7E" w:rsidRPr="00B936C9" w:rsidRDefault="009E7A7E" w:rsidP="005E64DF">
            <w:pPr>
              <w:jc w:val="center"/>
              <w:rPr>
                <w:b/>
                <w:sz w:val="22"/>
                <w:szCs w:val="22"/>
              </w:rPr>
            </w:pPr>
            <w:r w:rsidRPr="00B936C9">
              <w:rPr>
                <w:b/>
                <w:sz w:val="22"/>
                <w:szCs w:val="22"/>
              </w:rPr>
              <w:t>6149</w:t>
            </w:r>
          </w:p>
        </w:tc>
        <w:tc>
          <w:tcPr>
            <w:tcW w:w="992" w:type="dxa"/>
          </w:tcPr>
          <w:p w:rsidR="009E7A7E" w:rsidRPr="00B936C9" w:rsidRDefault="009E7A7E" w:rsidP="005E64DF">
            <w:pPr>
              <w:jc w:val="center"/>
              <w:rPr>
                <w:b/>
                <w:color w:val="000000"/>
                <w:sz w:val="22"/>
                <w:szCs w:val="22"/>
              </w:rPr>
            </w:pPr>
            <w:r w:rsidRPr="00B936C9">
              <w:rPr>
                <w:b/>
                <w:color w:val="000000"/>
                <w:sz w:val="22"/>
                <w:szCs w:val="22"/>
              </w:rPr>
              <w:t>874</w:t>
            </w:r>
          </w:p>
        </w:tc>
        <w:tc>
          <w:tcPr>
            <w:tcW w:w="1134" w:type="dxa"/>
          </w:tcPr>
          <w:p w:rsidR="009E7A7E" w:rsidRPr="00B936C9" w:rsidRDefault="009E7A7E" w:rsidP="005E64DF">
            <w:pPr>
              <w:jc w:val="center"/>
              <w:rPr>
                <w:b/>
                <w:color w:val="000000"/>
                <w:sz w:val="22"/>
                <w:szCs w:val="22"/>
              </w:rPr>
            </w:pPr>
            <w:r w:rsidRPr="00B936C9">
              <w:rPr>
                <w:b/>
                <w:color w:val="000000"/>
                <w:sz w:val="22"/>
                <w:szCs w:val="22"/>
              </w:rPr>
              <w:t>787</w:t>
            </w:r>
          </w:p>
        </w:tc>
        <w:tc>
          <w:tcPr>
            <w:tcW w:w="1216" w:type="dxa"/>
          </w:tcPr>
          <w:p w:rsidR="009E7A7E" w:rsidRPr="00B936C9" w:rsidRDefault="009E7A7E" w:rsidP="005E64DF">
            <w:pPr>
              <w:jc w:val="center"/>
              <w:rPr>
                <w:b/>
                <w:color w:val="000000"/>
                <w:sz w:val="22"/>
                <w:szCs w:val="22"/>
              </w:rPr>
            </w:pPr>
            <w:r w:rsidRPr="00B936C9">
              <w:rPr>
                <w:b/>
                <w:color w:val="000000"/>
                <w:sz w:val="22"/>
                <w:szCs w:val="22"/>
              </w:rPr>
              <w:t>87</w:t>
            </w:r>
          </w:p>
        </w:tc>
        <w:tc>
          <w:tcPr>
            <w:tcW w:w="1619" w:type="dxa"/>
          </w:tcPr>
          <w:p w:rsidR="009E7A7E" w:rsidRPr="00B936C9" w:rsidRDefault="009E7A7E" w:rsidP="005E64DF">
            <w:pPr>
              <w:jc w:val="center"/>
              <w:rPr>
                <w:b/>
                <w:color w:val="000000"/>
                <w:sz w:val="22"/>
                <w:szCs w:val="22"/>
              </w:rPr>
            </w:pPr>
            <w:r w:rsidRPr="00B936C9">
              <w:rPr>
                <w:b/>
                <w:color w:val="000000"/>
                <w:sz w:val="22"/>
                <w:szCs w:val="22"/>
              </w:rPr>
              <w:t>12,8</w:t>
            </w:r>
          </w:p>
        </w:tc>
      </w:tr>
      <w:tr w:rsidR="009E7A7E" w:rsidRPr="00B936C9" w:rsidTr="00602338">
        <w:trPr>
          <w:trHeight w:val="70"/>
        </w:trPr>
        <w:tc>
          <w:tcPr>
            <w:tcW w:w="9639" w:type="dxa"/>
            <w:gridSpan w:val="6"/>
          </w:tcPr>
          <w:p w:rsidR="009E7A7E" w:rsidRPr="00B936C9" w:rsidRDefault="009E7A7E" w:rsidP="005E64DF">
            <w:pPr>
              <w:jc w:val="center"/>
              <w:rPr>
                <w:b/>
                <w:sz w:val="22"/>
                <w:szCs w:val="22"/>
              </w:rPr>
            </w:pPr>
            <w:r w:rsidRPr="00B936C9">
              <w:rPr>
                <w:b/>
                <w:sz w:val="22"/>
                <w:szCs w:val="22"/>
              </w:rPr>
              <w:t>Pagrindinės mokyklos</w:t>
            </w:r>
          </w:p>
        </w:tc>
      </w:tr>
      <w:tr w:rsidR="009E7A7E" w:rsidRPr="00B936C9" w:rsidTr="00CD67D1">
        <w:trPr>
          <w:trHeight w:val="104"/>
        </w:trPr>
        <w:tc>
          <w:tcPr>
            <w:tcW w:w="3544" w:type="dxa"/>
          </w:tcPr>
          <w:p w:rsidR="009E7A7E" w:rsidRPr="00B936C9" w:rsidRDefault="009E7A7E" w:rsidP="005E64DF">
            <w:pPr>
              <w:rPr>
                <w:sz w:val="22"/>
                <w:szCs w:val="22"/>
              </w:rPr>
            </w:pPr>
            <w:r w:rsidRPr="00B936C9">
              <w:rPr>
                <w:sz w:val="22"/>
                <w:szCs w:val="22"/>
              </w:rPr>
              <w:t xml:space="preserve">Gedminų </w:t>
            </w:r>
          </w:p>
        </w:tc>
        <w:tc>
          <w:tcPr>
            <w:tcW w:w="1134" w:type="dxa"/>
          </w:tcPr>
          <w:p w:rsidR="009E7A7E" w:rsidRPr="00B936C9" w:rsidRDefault="009E7A7E" w:rsidP="005E64DF">
            <w:pPr>
              <w:jc w:val="center"/>
              <w:rPr>
                <w:sz w:val="22"/>
                <w:szCs w:val="22"/>
              </w:rPr>
            </w:pPr>
            <w:r w:rsidRPr="00B936C9">
              <w:rPr>
                <w:sz w:val="22"/>
                <w:szCs w:val="22"/>
              </w:rPr>
              <w:t>866</w:t>
            </w:r>
          </w:p>
        </w:tc>
        <w:tc>
          <w:tcPr>
            <w:tcW w:w="992" w:type="dxa"/>
          </w:tcPr>
          <w:p w:rsidR="009E7A7E" w:rsidRPr="00B936C9" w:rsidRDefault="009E7A7E" w:rsidP="005E64DF">
            <w:pPr>
              <w:jc w:val="center"/>
              <w:rPr>
                <w:sz w:val="22"/>
                <w:szCs w:val="22"/>
              </w:rPr>
            </w:pPr>
            <w:r w:rsidRPr="00B936C9">
              <w:rPr>
                <w:sz w:val="22"/>
                <w:szCs w:val="22"/>
              </w:rPr>
              <w:t>114</w:t>
            </w:r>
          </w:p>
        </w:tc>
        <w:tc>
          <w:tcPr>
            <w:tcW w:w="1134" w:type="dxa"/>
          </w:tcPr>
          <w:p w:rsidR="009E7A7E" w:rsidRPr="00B936C9" w:rsidRDefault="009E7A7E" w:rsidP="005E64DF">
            <w:pPr>
              <w:jc w:val="center"/>
              <w:rPr>
                <w:color w:val="000000"/>
                <w:sz w:val="22"/>
                <w:szCs w:val="22"/>
              </w:rPr>
            </w:pPr>
            <w:r w:rsidRPr="00B936C9">
              <w:rPr>
                <w:color w:val="000000"/>
                <w:sz w:val="22"/>
                <w:szCs w:val="22"/>
              </w:rPr>
              <w:t>100</w:t>
            </w:r>
          </w:p>
        </w:tc>
        <w:tc>
          <w:tcPr>
            <w:tcW w:w="1216" w:type="dxa"/>
          </w:tcPr>
          <w:p w:rsidR="009E7A7E" w:rsidRPr="00B936C9" w:rsidRDefault="009E7A7E" w:rsidP="005E64DF">
            <w:pPr>
              <w:jc w:val="center"/>
              <w:rPr>
                <w:sz w:val="22"/>
                <w:szCs w:val="22"/>
              </w:rPr>
            </w:pPr>
            <w:r w:rsidRPr="00B936C9">
              <w:rPr>
                <w:sz w:val="22"/>
                <w:szCs w:val="22"/>
              </w:rPr>
              <w:t>14</w:t>
            </w:r>
          </w:p>
        </w:tc>
        <w:tc>
          <w:tcPr>
            <w:tcW w:w="1619" w:type="dxa"/>
          </w:tcPr>
          <w:p w:rsidR="009E7A7E" w:rsidRPr="00B936C9" w:rsidRDefault="009E7A7E" w:rsidP="005E64DF">
            <w:pPr>
              <w:jc w:val="center"/>
              <w:rPr>
                <w:color w:val="000000"/>
                <w:sz w:val="22"/>
                <w:szCs w:val="22"/>
              </w:rPr>
            </w:pPr>
            <w:r w:rsidRPr="00B936C9">
              <w:rPr>
                <w:color w:val="000000"/>
                <w:sz w:val="22"/>
                <w:szCs w:val="22"/>
              </w:rPr>
              <w:t>11,5</w:t>
            </w:r>
          </w:p>
        </w:tc>
      </w:tr>
      <w:tr w:rsidR="009E7A7E" w:rsidRPr="00B936C9" w:rsidTr="00CD67D1">
        <w:trPr>
          <w:trHeight w:val="76"/>
        </w:trPr>
        <w:tc>
          <w:tcPr>
            <w:tcW w:w="3544" w:type="dxa"/>
          </w:tcPr>
          <w:p w:rsidR="009E7A7E" w:rsidRPr="00B936C9" w:rsidRDefault="009E7A7E" w:rsidP="005E64DF">
            <w:pPr>
              <w:rPr>
                <w:sz w:val="22"/>
                <w:szCs w:val="22"/>
              </w:rPr>
            </w:pPr>
            <w:r w:rsidRPr="00B936C9">
              <w:rPr>
                <w:sz w:val="22"/>
                <w:szCs w:val="22"/>
              </w:rPr>
              <w:t xml:space="preserve">Maksimo Gorkio </w:t>
            </w:r>
          </w:p>
        </w:tc>
        <w:tc>
          <w:tcPr>
            <w:tcW w:w="1134" w:type="dxa"/>
          </w:tcPr>
          <w:p w:rsidR="009E7A7E" w:rsidRPr="00B936C9" w:rsidRDefault="009E7A7E" w:rsidP="005E64DF">
            <w:pPr>
              <w:jc w:val="center"/>
              <w:rPr>
                <w:sz w:val="22"/>
                <w:szCs w:val="22"/>
              </w:rPr>
            </w:pPr>
            <w:r w:rsidRPr="00B936C9">
              <w:rPr>
                <w:sz w:val="22"/>
                <w:szCs w:val="22"/>
              </w:rPr>
              <w:t>606</w:t>
            </w:r>
          </w:p>
        </w:tc>
        <w:tc>
          <w:tcPr>
            <w:tcW w:w="992" w:type="dxa"/>
          </w:tcPr>
          <w:p w:rsidR="009E7A7E" w:rsidRPr="00B936C9" w:rsidRDefault="009E7A7E" w:rsidP="005E64DF">
            <w:pPr>
              <w:jc w:val="center"/>
              <w:rPr>
                <w:sz w:val="22"/>
                <w:szCs w:val="22"/>
              </w:rPr>
            </w:pPr>
            <w:r w:rsidRPr="00B936C9">
              <w:rPr>
                <w:sz w:val="22"/>
                <w:szCs w:val="22"/>
              </w:rPr>
              <w:t>96</w:t>
            </w:r>
          </w:p>
        </w:tc>
        <w:tc>
          <w:tcPr>
            <w:tcW w:w="1134" w:type="dxa"/>
          </w:tcPr>
          <w:p w:rsidR="009E7A7E" w:rsidRPr="00B936C9" w:rsidRDefault="009E7A7E" w:rsidP="005E64DF">
            <w:pPr>
              <w:jc w:val="center"/>
              <w:rPr>
                <w:color w:val="000000"/>
                <w:sz w:val="22"/>
                <w:szCs w:val="22"/>
              </w:rPr>
            </w:pPr>
            <w:r w:rsidRPr="00B936C9">
              <w:rPr>
                <w:color w:val="000000"/>
                <w:sz w:val="22"/>
                <w:szCs w:val="22"/>
              </w:rPr>
              <w:t>91</w:t>
            </w:r>
          </w:p>
        </w:tc>
        <w:tc>
          <w:tcPr>
            <w:tcW w:w="1216" w:type="dxa"/>
          </w:tcPr>
          <w:p w:rsidR="009E7A7E" w:rsidRPr="00B936C9" w:rsidRDefault="009E7A7E" w:rsidP="005E64DF">
            <w:pPr>
              <w:jc w:val="center"/>
              <w:rPr>
                <w:sz w:val="22"/>
                <w:szCs w:val="22"/>
              </w:rPr>
            </w:pPr>
            <w:r w:rsidRPr="00B936C9">
              <w:rPr>
                <w:sz w:val="22"/>
                <w:szCs w:val="22"/>
              </w:rPr>
              <w:t>5</w:t>
            </w:r>
          </w:p>
        </w:tc>
        <w:tc>
          <w:tcPr>
            <w:tcW w:w="1619" w:type="dxa"/>
          </w:tcPr>
          <w:p w:rsidR="009E7A7E" w:rsidRPr="00B936C9" w:rsidRDefault="009E7A7E" w:rsidP="005E64DF">
            <w:pPr>
              <w:jc w:val="center"/>
              <w:rPr>
                <w:color w:val="000000"/>
                <w:sz w:val="22"/>
                <w:szCs w:val="22"/>
              </w:rPr>
            </w:pPr>
            <w:r w:rsidRPr="00B936C9">
              <w:rPr>
                <w:color w:val="000000"/>
                <w:sz w:val="22"/>
                <w:szCs w:val="22"/>
              </w:rPr>
              <w:t>15,0</w:t>
            </w:r>
          </w:p>
        </w:tc>
      </w:tr>
      <w:tr w:rsidR="009E7A7E" w:rsidRPr="00B936C9" w:rsidTr="00CD67D1">
        <w:trPr>
          <w:trHeight w:val="78"/>
        </w:trPr>
        <w:tc>
          <w:tcPr>
            <w:tcW w:w="3544" w:type="dxa"/>
          </w:tcPr>
          <w:p w:rsidR="009E7A7E" w:rsidRPr="00B936C9" w:rsidRDefault="009E7A7E" w:rsidP="005E64DF">
            <w:pPr>
              <w:rPr>
                <w:sz w:val="22"/>
                <w:szCs w:val="22"/>
              </w:rPr>
            </w:pPr>
            <w:r w:rsidRPr="00B936C9">
              <w:rPr>
                <w:sz w:val="22"/>
                <w:szCs w:val="22"/>
              </w:rPr>
              <w:t xml:space="preserve">Andrejaus Rubliovo </w:t>
            </w:r>
          </w:p>
        </w:tc>
        <w:tc>
          <w:tcPr>
            <w:tcW w:w="1134" w:type="dxa"/>
          </w:tcPr>
          <w:p w:rsidR="009E7A7E" w:rsidRPr="00B936C9" w:rsidRDefault="009E7A7E" w:rsidP="005E64DF">
            <w:pPr>
              <w:jc w:val="center"/>
              <w:rPr>
                <w:sz w:val="22"/>
                <w:szCs w:val="22"/>
              </w:rPr>
            </w:pPr>
            <w:r w:rsidRPr="00B936C9">
              <w:rPr>
                <w:sz w:val="22"/>
                <w:szCs w:val="22"/>
              </w:rPr>
              <w:t>170</w:t>
            </w:r>
          </w:p>
        </w:tc>
        <w:tc>
          <w:tcPr>
            <w:tcW w:w="992" w:type="dxa"/>
          </w:tcPr>
          <w:p w:rsidR="009E7A7E" w:rsidRPr="00B936C9" w:rsidRDefault="009E7A7E" w:rsidP="005E64DF">
            <w:pPr>
              <w:jc w:val="center"/>
              <w:rPr>
                <w:sz w:val="22"/>
                <w:szCs w:val="22"/>
              </w:rPr>
            </w:pPr>
            <w:r w:rsidRPr="00B936C9">
              <w:rPr>
                <w:sz w:val="22"/>
                <w:szCs w:val="22"/>
              </w:rPr>
              <w:t>91</w:t>
            </w:r>
          </w:p>
        </w:tc>
        <w:tc>
          <w:tcPr>
            <w:tcW w:w="1134" w:type="dxa"/>
          </w:tcPr>
          <w:p w:rsidR="009E7A7E" w:rsidRPr="00B936C9" w:rsidRDefault="009E7A7E" w:rsidP="005E64DF">
            <w:pPr>
              <w:jc w:val="center"/>
              <w:rPr>
                <w:color w:val="000000"/>
                <w:sz w:val="22"/>
                <w:szCs w:val="22"/>
              </w:rPr>
            </w:pPr>
            <w:r w:rsidRPr="00B936C9">
              <w:rPr>
                <w:color w:val="000000"/>
                <w:sz w:val="22"/>
                <w:szCs w:val="22"/>
              </w:rPr>
              <w:t>81</w:t>
            </w:r>
          </w:p>
        </w:tc>
        <w:tc>
          <w:tcPr>
            <w:tcW w:w="1216" w:type="dxa"/>
          </w:tcPr>
          <w:p w:rsidR="009E7A7E" w:rsidRPr="00B936C9" w:rsidRDefault="009E7A7E" w:rsidP="005E64DF">
            <w:pPr>
              <w:jc w:val="center"/>
              <w:rPr>
                <w:sz w:val="22"/>
                <w:szCs w:val="22"/>
              </w:rPr>
            </w:pPr>
            <w:r w:rsidRPr="00B936C9">
              <w:rPr>
                <w:sz w:val="22"/>
                <w:szCs w:val="22"/>
              </w:rPr>
              <w:t>10</w:t>
            </w:r>
          </w:p>
        </w:tc>
        <w:tc>
          <w:tcPr>
            <w:tcW w:w="1619" w:type="dxa"/>
          </w:tcPr>
          <w:p w:rsidR="009E7A7E" w:rsidRPr="00B936C9" w:rsidRDefault="009E7A7E" w:rsidP="005E64DF">
            <w:pPr>
              <w:jc w:val="center"/>
              <w:rPr>
                <w:color w:val="000000"/>
                <w:sz w:val="22"/>
                <w:szCs w:val="22"/>
              </w:rPr>
            </w:pPr>
            <w:r w:rsidRPr="00B936C9">
              <w:rPr>
                <w:color w:val="000000"/>
                <w:sz w:val="22"/>
                <w:szCs w:val="22"/>
              </w:rPr>
              <w:t>47,6</w:t>
            </w:r>
          </w:p>
        </w:tc>
      </w:tr>
      <w:tr w:rsidR="009E7A7E" w:rsidRPr="00B936C9" w:rsidTr="00CD67D1">
        <w:trPr>
          <w:trHeight w:val="104"/>
        </w:trPr>
        <w:tc>
          <w:tcPr>
            <w:tcW w:w="3544" w:type="dxa"/>
          </w:tcPr>
          <w:p w:rsidR="009E7A7E" w:rsidRPr="00B936C9" w:rsidRDefault="009E7A7E" w:rsidP="005E64DF">
            <w:pPr>
              <w:rPr>
                <w:sz w:val="22"/>
                <w:szCs w:val="22"/>
              </w:rPr>
            </w:pPr>
            <w:r w:rsidRPr="00B936C9">
              <w:rPr>
                <w:sz w:val="22"/>
                <w:szCs w:val="22"/>
              </w:rPr>
              <w:t xml:space="preserve">„Pajūrio“ </w:t>
            </w:r>
          </w:p>
        </w:tc>
        <w:tc>
          <w:tcPr>
            <w:tcW w:w="1134" w:type="dxa"/>
          </w:tcPr>
          <w:p w:rsidR="009E7A7E" w:rsidRPr="00B936C9" w:rsidRDefault="009E7A7E" w:rsidP="005E64DF">
            <w:pPr>
              <w:jc w:val="center"/>
              <w:rPr>
                <w:sz w:val="22"/>
                <w:szCs w:val="22"/>
              </w:rPr>
            </w:pPr>
            <w:r w:rsidRPr="00B936C9">
              <w:rPr>
                <w:sz w:val="22"/>
                <w:szCs w:val="22"/>
              </w:rPr>
              <w:t>465</w:t>
            </w:r>
          </w:p>
        </w:tc>
        <w:tc>
          <w:tcPr>
            <w:tcW w:w="992" w:type="dxa"/>
          </w:tcPr>
          <w:p w:rsidR="009E7A7E" w:rsidRPr="00B936C9" w:rsidRDefault="009E7A7E" w:rsidP="005E64DF">
            <w:pPr>
              <w:jc w:val="center"/>
              <w:rPr>
                <w:sz w:val="22"/>
                <w:szCs w:val="22"/>
              </w:rPr>
            </w:pPr>
            <w:r w:rsidRPr="00B936C9">
              <w:rPr>
                <w:sz w:val="22"/>
                <w:szCs w:val="22"/>
              </w:rPr>
              <w:t>70</w:t>
            </w:r>
          </w:p>
        </w:tc>
        <w:tc>
          <w:tcPr>
            <w:tcW w:w="1134" w:type="dxa"/>
          </w:tcPr>
          <w:p w:rsidR="009E7A7E" w:rsidRPr="00B936C9" w:rsidRDefault="009E7A7E" w:rsidP="005E64DF">
            <w:pPr>
              <w:jc w:val="center"/>
              <w:rPr>
                <w:color w:val="000000"/>
                <w:sz w:val="22"/>
                <w:szCs w:val="22"/>
              </w:rPr>
            </w:pPr>
            <w:r w:rsidRPr="00B936C9">
              <w:rPr>
                <w:color w:val="000000"/>
                <w:sz w:val="22"/>
                <w:szCs w:val="22"/>
              </w:rPr>
              <w:t>64</w:t>
            </w:r>
          </w:p>
        </w:tc>
        <w:tc>
          <w:tcPr>
            <w:tcW w:w="1216" w:type="dxa"/>
          </w:tcPr>
          <w:p w:rsidR="009E7A7E" w:rsidRPr="00B936C9" w:rsidRDefault="009E7A7E" w:rsidP="005E64DF">
            <w:pPr>
              <w:jc w:val="center"/>
              <w:rPr>
                <w:sz w:val="22"/>
                <w:szCs w:val="22"/>
              </w:rPr>
            </w:pPr>
            <w:r w:rsidRPr="00B936C9">
              <w:rPr>
                <w:sz w:val="22"/>
                <w:szCs w:val="22"/>
              </w:rPr>
              <w:t>6</w:t>
            </w:r>
          </w:p>
        </w:tc>
        <w:tc>
          <w:tcPr>
            <w:tcW w:w="1619" w:type="dxa"/>
          </w:tcPr>
          <w:p w:rsidR="009E7A7E" w:rsidRPr="00B936C9" w:rsidRDefault="009E7A7E" w:rsidP="005E64DF">
            <w:pPr>
              <w:jc w:val="center"/>
              <w:rPr>
                <w:color w:val="000000"/>
                <w:sz w:val="22"/>
                <w:szCs w:val="22"/>
              </w:rPr>
            </w:pPr>
            <w:r w:rsidRPr="00B936C9">
              <w:rPr>
                <w:color w:val="000000"/>
                <w:sz w:val="22"/>
                <w:szCs w:val="22"/>
              </w:rPr>
              <w:t>13,8</w:t>
            </w:r>
          </w:p>
        </w:tc>
      </w:tr>
      <w:tr w:rsidR="009E7A7E" w:rsidRPr="00B936C9" w:rsidTr="00CD67D1">
        <w:trPr>
          <w:trHeight w:val="75"/>
        </w:trPr>
        <w:tc>
          <w:tcPr>
            <w:tcW w:w="3544" w:type="dxa"/>
          </w:tcPr>
          <w:p w:rsidR="009E7A7E" w:rsidRPr="00B936C9" w:rsidRDefault="009E7A7E" w:rsidP="005E64DF">
            <w:pPr>
              <w:rPr>
                <w:sz w:val="22"/>
                <w:szCs w:val="22"/>
              </w:rPr>
            </w:pPr>
            <w:r w:rsidRPr="00B936C9">
              <w:rPr>
                <w:sz w:val="22"/>
                <w:szCs w:val="22"/>
              </w:rPr>
              <w:t xml:space="preserve">„Santarvės“ </w:t>
            </w:r>
          </w:p>
        </w:tc>
        <w:tc>
          <w:tcPr>
            <w:tcW w:w="1134" w:type="dxa"/>
          </w:tcPr>
          <w:p w:rsidR="009E7A7E" w:rsidRPr="00B936C9" w:rsidRDefault="009E7A7E" w:rsidP="005E64DF">
            <w:pPr>
              <w:jc w:val="center"/>
              <w:rPr>
                <w:sz w:val="22"/>
                <w:szCs w:val="22"/>
              </w:rPr>
            </w:pPr>
            <w:r w:rsidRPr="00B936C9">
              <w:rPr>
                <w:sz w:val="22"/>
                <w:szCs w:val="22"/>
              </w:rPr>
              <w:t>505</w:t>
            </w:r>
          </w:p>
        </w:tc>
        <w:tc>
          <w:tcPr>
            <w:tcW w:w="992" w:type="dxa"/>
          </w:tcPr>
          <w:p w:rsidR="009E7A7E" w:rsidRPr="00B936C9" w:rsidRDefault="009E7A7E" w:rsidP="005E64DF">
            <w:pPr>
              <w:jc w:val="center"/>
              <w:rPr>
                <w:sz w:val="22"/>
                <w:szCs w:val="22"/>
              </w:rPr>
            </w:pPr>
            <w:r w:rsidRPr="00B936C9">
              <w:rPr>
                <w:sz w:val="22"/>
                <w:szCs w:val="22"/>
              </w:rPr>
              <w:t>98</w:t>
            </w:r>
          </w:p>
        </w:tc>
        <w:tc>
          <w:tcPr>
            <w:tcW w:w="1134" w:type="dxa"/>
          </w:tcPr>
          <w:p w:rsidR="009E7A7E" w:rsidRPr="00B936C9" w:rsidRDefault="009E7A7E" w:rsidP="005E64DF">
            <w:pPr>
              <w:jc w:val="center"/>
              <w:rPr>
                <w:color w:val="000000"/>
                <w:sz w:val="22"/>
                <w:szCs w:val="22"/>
              </w:rPr>
            </w:pPr>
            <w:r w:rsidRPr="00B936C9">
              <w:rPr>
                <w:color w:val="000000"/>
                <w:sz w:val="22"/>
                <w:szCs w:val="22"/>
              </w:rPr>
              <w:t>89</w:t>
            </w:r>
          </w:p>
        </w:tc>
        <w:tc>
          <w:tcPr>
            <w:tcW w:w="1216" w:type="dxa"/>
          </w:tcPr>
          <w:p w:rsidR="009E7A7E" w:rsidRPr="00B936C9" w:rsidRDefault="009E7A7E" w:rsidP="005E64DF">
            <w:pPr>
              <w:jc w:val="center"/>
              <w:rPr>
                <w:sz w:val="22"/>
                <w:szCs w:val="22"/>
              </w:rPr>
            </w:pPr>
            <w:r w:rsidRPr="00B936C9">
              <w:rPr>
                <w:sz w:val="22"/>
                <w:szCs w:val="22"/>
              </w:rPr>
              <w:t>9</w:t>
            </w:r>
          </w:p>
        </w:tc>
        <w:tc>
          <w:tcPr>
            <w:tcW w:w="1619" w:type="dxa"/>
          </w:tcPr>
          <w:p w:rsidR="009E7A7E" w:rsidRPr="00B936C9" w:rsidRDefault="009E7A7E" w:rsidP="005E64DF">
            <w:pPr>
              <w:jc w:val="center"/>
              <w:rPr>
                <w:color w:val="000000"/>
                <w:sz w:val="22"/>
                <w:szCs w:val="22"/>
              </w:rPr>
            </w:pPr>
            <w:r w:rsidRPr="00B936C9">
              <w:rPr>
                <w:color w:val="000000"/>
                <w:sz w:val="22"/>
                <w:szCs w:val="22"/>
              </w:rPr>
              <w:t>17,6</w:t>
            </w:r>
          </w:p>
        </w:tc>
      </w:tr>
      <w:tr w:rsidR="009E7A7E" w:rsidRPr="00B936C9" w:rsidTr="00CD67D1">
        <w:trPr>
          <w:trHeight w:val="71"/>
        </w:trPr>
        <w:tc>
          <w:tcPr>
            <w:tcW w:w="3544" w:type="dxa"/>
          </w:tcPr>
          <w:p w:rsidR="009E7A7E" w:rsidRPr="00B936C9" w:rsidRDefault="009E7A7E" w:rsidP="005E64DF">
            <w:pPr>
              <w:rPr>
                <w:sz w:val="22"/>
                <w:szCs w:val="22"/>
              </w:rPr>
            </w:pPr>
            <w:r w:rsidRPr="00B936C9">
              <w:rPr>
                <w:sz w:val="22"/>
                <w:szCs w:val="22"/>
              </w:rPr>
              <w:t xml:space="preserve">„Saulėtekio“ </w:t>
            </w:r>
          </w:p>
        </w:tc>
        <w:tc>
          <w:tcPr>
            <w:tcW w:w="1134" w:type="dxa"/>
          </w:tcPr>
          <w:p w:rsidR="009E7A7E" w:rsidRPr="00B936C9" w:rsidRDefault="009E7A7E" w:rsidP="005E64DF">
            <w:pPr>
              <w:jc w:val="center"/>
              <w:rPr>
                <w:sz w:val="22"/>
                <w:szCs w:val="22"/>
              </w:rPr>
            </w:pPr>
            <w:r w:rsidRPr="00B936C9">
              <w:rPr>
                <w:sz w:val="22"/>
                <w:szCs w:val="22"/>
              </w:rPr>
              <w:t>235</w:t>
            </w:r>
          </w:p>
        </w:tc>
        <w:tc>
          <w:tcPr>
            <w:tcW w:w="992" w:type="dxa"/>
          </w:tcPr>
          <w:p w:rsidR="009E7A7E" w:rsidRPr="00B936C9" w:rsidRDefault="009E7A7E" w:rsidP="005E64DF">
            <w:pPr>
              <w:jc w:val="center"/>
              <w:rPr>
                <w:sz w:val="22"/>
                <w:szCs w:val="22"/>
              </w:rPr>
            </w:pPr>
            <w:r w:rsidRPr="00B936C9">
              <w:rPr>
                <w:sz w:val="22"/>
                <w:szCs w:val="22"/>
              </w:rPr>
              <w:t>46</w:t>
            </w:r>
          </w:p>
        </w:tc>
        <w:tc>
          <w:tcPr>
            <w:tcW w:w="1134" w:type="dxa"/>
          </w:tcPr>
          <w:p w:rsidR="009E7A7E" w:rsidRPr="00B936C9" w:rsidRDefault="009E7A7E" w:rsidP="005E64DF">
            <w:pPr>
              <w:jc w:val="center"/>
              <w:rPr>
                <w:color w:val="000000"/>
                <w:sz w:val="22"/>
                <w:szCs w:val="22"/>
              </w:rPr>
            </w:pPr>
            <w:r w:rsidRPr="00B936C9">
              <w:rPr>
                <w:color w:val="000000"/>
                <w:sz w:val="22"/>
                <w:szCs w:val="22"/>
              </w:rPr>
              <w:t>38</w:t>
            </w:r>
          </w:p>
        </w:tc>
        <w:tc>
          <w:tcPr>
            <w:tcW w:w="1216" w:type="dxa"/>
          </w:tcPr>
          <w:p w:rsidR="009E7A7E" w:rsidRPr="00B936C9" w:rsidRDefault="009E7A7E" w:rsidP="005E64DF">
            <w:pPr>
              <w:jc w:val="center"/>
              <w:rPr>
                <w:sz w:val="22"/>
                <w:szCs w:val="22"/>
              </w:rPr>
            </w:pPr>
            <w:r w:rsidRPr="00B936C9">
              <w:rPr>
                <w:sz w:val="22"/>
                <w:szCs w:val="22"/>
              </w:rPr>
              <w:t>8</w:t>
            </w:r>
          </w:p>
        </w:tc>
        <w:tc>
          <w:tcPr>
            <w:tcW w:w="1619" w:type="dxa"/>
          </w:tcPr>
          <w:p w:rsidR="009E7A7E" w:rsidRPr="00B936C9" w:rsidRDefault="009E7A7E" w:rsidP="005E64DF">
            <w:pPr>
              <w:jc w:val="center"/>
              <w:rPr>
                <w:color w:val="000000"/>
                <w:sz w:val="22"/>
                <w:szCs w:val="22"/>
              </w:rPr>
            </w:pPr>
            <w:r w:rsidRPr="00B936C9">
              <w:rPr>
                <w:color w:val="000000"/>
                <w:sz w:val="22"/>
                <w:szCs w:val="22"/>
              </w:rPr>
              <w:t>16,2</w:t>
            </w:r>
          </w:p>
        </w:tc>
      </w:tr>
      <w:tr w:rsidR="009E7A7E" w:rsidRPr="00B936C9" w:rsidTr="00CD67D1">
        <w:trPr>
          <w:trHeight w:val="73"/>
        </w:trPr>
        <w:tc>
          <w:tcPr>
            <w:tcW w:w="3544" w:type="dxa"/>
          </w:tcPr>
          <w:p w:rsidR="009E7A7E" w:rsidRPr="00B936C9" w:rsidRDefault="009E7A7E" w:rsidP="005E64DF">
            <w:pPr>
              <w:rPr>
                <w:sz w:val="22"/>
                <w:szCs w:val="22"/>
              </w:rPr>
            </w:pPr>
            <w:r w:rsidRPr="00B936C9">
              <w:rPr>
                <w:sz w:val="22"/>
                <w:szCs w:val="22"/>
              </w:rPr>
              <w:t xml:space="preserve">Ievos Simonaitytės </w:t>
            </w:r>
          </w:p>
        </w:tc>
        <w:tc>
          <w:tcPr>
            <w:tcW w:w="1134" w:type="dxa"/>
          </w:tcPr>
          <w:p w:rsidR="009E7A7E" w:rsidRPr="00B936C9" w:rsidRDefault="009E7A7E" w:rsidP="005E64DF">
            <w:pPr>
              <w:jc w:val="center"/>
              <w:rPr>
                <w:sz w:val="22"/>
                <w:szCs w:val="22"/>
              </w:rPr>
            </w:pPr>
            <w:r w:rsidRPr="00B936C9">
              <w:rPr>
                <w:sz w:val="22"/>
                <w:szCs w:val="22"/>
              </w:rPr>
              <w:t>169</w:t>
            </w:r>
          </w:p>
        </w:tc>
        <w:tc>
          <w:tcPr>
            <w:tcW w:w="992" w:type="dxa"/>
          </w:tcPr>
          <w:p w:rsidR="009E7A7E" w:rsidRPr="00B936C9" w:rsidRDefault="009E7A7E" w:rsidP="005E64DF">
            <w:pPr>
              <w:jc w:val="center"/>
              <w:rPr>
                <w:sz w:val="22"/>
                <w:szCs w:val="22"/>
              </w:rPr>
            </w:pPr>
            <w:r w:rsidRPr="00B936C9">
              <w:rPr>
                <w:sz w:val="22"/>
                <w:szCs w:val="22"/>
              </w:rPr>
              <w:t>57</w:t>
            </w:r>
          </w:p>
        </w:tc>
        <w:tc>
          <w:tcPr>
            <w:tcW w:w="1134" w:type="dxa"/>
          </w:tcPr>
          <w:p w:rsidR="009E7A7E" w:rsidRPr="00B936C9" w:rsidRDefault="009E7A7E" w:rsidP="005E64DF">
            <w:pPr>
              <w:jc w:val="center"/>
              <w:rPr>
                <w:color w:val="000000"/>
                <w:sz w:val="22"/>
                <w:szCs w:val="22"/>
              </w:rPr>
            </w:pPr>
            <w:r w:rsidRPr="00B936C9">
              <w:rPr>
                <w:color w:val="000000"/>
                <w:sz w:val="22"/>
                <w:szCs w:val="22"/>
              </w:rPr>
              <w:t>50</w:t>
            </w:r>
          </w:p>
        </w:tc>
        <w:tc>
          <w:tcPr>
            <w:tcW w:w="1216" w:type="dxa"/>
          </w:tcPr>
          <w:p w:rsidR="009E7A7E" w:rsidRPr="00B936C9" w:rsidRDefault="009E7A7E" w:rsidP="005E64DF">
            <w:pPr>
              <w:jc w:val="center"/>
              <w:rPr>
                <w:sz w:val="22"/>
                <w:szCs w:val="22"/>
              </w:rPr>
            </w:pPr>
            <w:r w:rsidRPr="00B936C9">
              <w:rPr>
                <w:sz w:val="22"/>
                <w:szCs w:val="22"/>
              </w:rPr>
              <w:t>7</w:t>
            </w:r>
          </w:p>
        </w:tc>
        <w:tc>
          <w:tcPr>
            <w:tcW w:w="1619" w:type="dxa"/>
          </w:tcPr>
          <w:p w:rsidR="009E7A7E" w:rsidRPr="00B936C9" w:rsidRDefault="009E7A7E" w:rsidP="005E64DF">
            <w:pPr>
              <w:jc w:val="center"/>
              <w:rPr>
                <w:color w:val="000000"/>
                <w:sz w:val="22"/>
                <w:szCs w:val="22"/>
              </w:rPr>
            </w:pPr>
            <w:r w:rsidRPr="00B936C9">
              <w:rPr>
                <w:color w:val="000000"/>
                <w:sz w:val="22"/>
                <w:szCs w:val="22"/>
              </w:rPr>
              <w:t>29,6</w:t>
            </w:r>
          </w:p>
        </w:tc>
      </w:tr>
      <w:tr w:rsidR="009E7A7E" w:rsidRPr="00B936C9" w:rsidTr="00CD67D1">
        <w:trPr>
          <w:trHeight w:val="104"/>
        </w:trPr>
        <w:tc>
          <w:tcPr>
            <w:tcW w:w="3544" w:type="dxa"/>
          </w:tcPr>
          <w:p w:rsidR="009E7A7E" w:rsidRPr="00B936C9" w:rsidRDefault="009E7A7E" w:rsidP="005E64DF">
            <w:pPr>
              <w:rPr>
                <w:sz w:val="22"/>
                <w:szCs w:val="22"/>
              </w:rPr>
            </w:pPr>
            <w:r w:rsidRPr="00B936C9">
              <w:rPr>
                <w:sz w:val="22"/>
                <w:szCs w:val="22"/>
              </w:rPr>
              <w:t xml:space="preserve">Vitės </w:t>
            </w:r>
          </w:p>
        </w:tc>
        <w:tc>
          <w:tcPr>
            <w:tcW w:w="1134" w:type="dxa"/>
          </w:tcPr>
          <w:p w:rsidR="009E7A7E" w:rsidRPr="00B936C9" w:rsidRDefault="009E7A7E" w:rsidP="005E64DF">
            <w:pPr>
              <w:jc w:val="center"/>
              <w:rPr>
                <w:sz w:val="22"/>
                <w:szCs w:val="22"/>
              </w:rPr>
            </w:pPr>
            <w:r w:rsidRPr="00B936C9">
              <w:rPr>
                <w:sz w:val="22"/>
                <w:szCs w:val="22"/>
              </w:rPr>
              <w:t>282</w:t>
            </w:r>
          </w:p>
        </w:tc>
        <w:tc>
          <w:tcPr>
            <w:tcW w:w="992" w:type="dxa"/>
          </w:tcPr>
          <w:p w:rsidR="009E7A7E" w:rsidRPr="00B936C9" w:rsidRDefault="009E7A7E" w:rsidP="005E64DF">
            <w:pPr>
              <w:jc w:val="center"/>
              <w:rPr>
                <w:sz w:val="22"/>
                <w:szCs w:val="22"/>
              </w:rPr>
            </w:pPr>
            <w:r w:rsidRPr="00B936C9">
              <w:rPr>
                <w:sz w:val="22"/>
                <w:szCs w:val="22"/>
              </w:rPr>
              <w:t>52</w:t>
            </w:r>
          </w:p>
        </w:tc>
        <w:tc>
          <w:tcPr>
            <w:tcW w:w="1134" w:type="dxa"/>
          </w:tcPr>
          <w:p w:rsidR="009E7A7E" w:rsidRPr="00B936C9" w:rsidRDefault="009E7A7E" w:rsidP="005E64DF">
            <w:pPr>
              <w:jc w:val="center"/>
              <w:rPr>
                <w:color w:val="000000"/>
                <w:sz w:val="22"/>
                <w:szCs w:val="22"/>
              </w:rPr>
            </w:pPr>
            <w:r w:rsidRPr="00B936C9">
              <w:rPr>
                <w:color w:val="000000"/>
                <w:sz w:val="22"/>
                <w:szCs w:val="22"/>
              </w:rPr>
              <w:t>46</w:t>
            </w:r>
          </w:p>
        </w:tc>
        <w:tc>
          <w:tcPr>
            <w:tcW w:w="1216" w:type="dxa"/>
          </w:tcPr>
          <w:p w:rsidR="009E7A7E" w:rsidRPr="00B936C9" w:rsidRDefault="009E7A7E" w:rsidP="005E64DF">
            <w:pPr>
              <w:jc w:val="center"/>
              <w:rPr>
                <w:sz w:val="22"/>
                <w:szCs w:val="22"/>
              </w:rPr>
            </w:pPr>
            <w:r w:rsidRPr="00B936C9">
              <w:rPr>
                <w:sz w:val="22"/>
                <w:szCs w:val="22"/>
              </w:rPr>
              <w:t>6</w:t>
            </w:r>
          </w:p>
        </w:tc>
        <w:tc>
          <w:tcPr>
            <w:tcW w:w="1619" w:type="dxa"/>
          </w:tcPr>
          <w:p w:rsidR="009E7A7E" w:rsidRPr="00B936C9" w:rsidRDefault="009E7A7E" w:rsidP="005E64DF">
            <w:pPr>
              <w:jc w:val="center"/>
              <w:rPr>
                <w:color w:val="000000"/>
                <w:sz w:val="22"/>
                <w:szCs w:val="22"/>
              </w:rPr>
            </w:pPr>
            <w:r w:rsidRPr="00B936C9">
              <w:rPr>
                <w:color w:val="000000"/>
                <w:sz w:val="22"/>
                <w:szCs w:val="22"/>
              </w:rPr>
              <w:t>16,3</w:t>
            </w:r>
          </w:p>
        </w:tc>
      </w:tr>
      <w:tr w:rsidR="009E7A7E" w:rsidRPr="00B936C9" w:rsidTr="00CD67D1">
        <w:trPr>
          <w:trHeight w:val="104"/>
        </w:trPr>
        <w:tc>
          <w:tcPr>
            <w:tcW w:w="3544" w:type="dxa"/>
          </w:tcPr>
          <w:p w:rsidR="009E7A7E" w:rsidRPr="00B936C9" w:rsidRDefault="009E7A7E" w:rsidP="005E64DF">
            <w:pPr>
              <w:rPr>
                <w:sz w:val="22"/>
                <w:szCs w:val="22"/>
              </w:rPr>
            </w:pPr>
            <w:r w:rsidRPr="00B936C9">
              <w:rPr>
                <w:sz w:val="22"/>
                <w:szCs w:val="22"/>
              </w:rPr>
              <w:t xml:space="preserve">„Vyturio“ </w:t>
            </w:r>
          </w:p>
        </w:tc>
        <w:tc>
          <w:tcPr>
            <w:tcW w:w="1134" w:type="dxa"/>
          </w:tcPr>
          <w:p w:rsidR="009E7A7E" w:rsidRPr="00B936C9" w:rsidRDefault="009E7A7E" w:rsidP="005E64DF">
            <w:pPr>
              <w:jc w:val="center"/>
              <w:rPr>
                <w:sz w:val="22"/>
                <w:szCs w:val="22"/>
              </w:rPr>
            </w:pPr>
            <w:r w:rsidRPr="00B936C9">
              <w:rPr>
                <w:sz w:val="22"/>
                <w:szCs w:val="22"/>
              </w:rPr>
              <w:t>438</w:t>
            </w:r>
          </w:p>
        </w:tc>
        <w:tc>
          <w:tcPr>
            <w:tcW w:w="992" w:type="dxa"/>
          </w:tcPr>
          <w:p w:rsidR="009E7A7E" w:rsidRPr="00B936C9" w:rsidRDefault="009E7A7E" w:rsidP="005E64DF">
            <w:pPr>
              <w:jc w:val="center"/>
              <w:rPr>
                <w:sz w:val="22"/>
                <w:szCs w:val="22"/>
              </w:rPr>
            </w:pPr>
            <w:r w:rsidRPr="00B936C9">
              <w:rPr>
                <w:sz w:val="22"/>
                <w:szCs w:val="22"/>
              </w:rPr>
              <w:t>79</w:t>
            </w:r>
          </w:p>
        </w:tc>
        <w:tc>
          <w:tcPr>
            <w:tcW w:w="1134" w:type="dxa"/>
          </w:tcPr>
          <w:p w:rsidR="009E7A7E" w:rsidRPr="00B936C9" w:rsidRDefault="009E7A7E" w:rsidP="005E64DF">
            <w:pPr>
              <w:jc w:val="center"/>
              <w:rPr>
                <w:color w:val="000000"/>
                <w:sz w:val="22"/>
                <w:szCs w:val="22"/>
              </w:rPr>
            </w:pPr>
            <w:r w:rsidRPr="00B936C9">
              <w:rPr>
                <w:color w:val="000000"/>
                <w:sz w:val="22"/>
                <w:szCs w:val="22"/>
              </w:rPr>
              <w:t>66</w:t>
            </w:r>
          </w:p>
        </w:tc>
        <w:tc>
          <w:tcPr>
            <w:tcW w:w="1216" w:type="dxa"/>
          </w:tcPr>
          <w:p w:rsidR="009E7A7E" w:rsidRPr="00B936C9" w:rsidRDefault="009E7A7E" w:rsidP="005E64DF">
            <w:pPr>
              <w:jc w:val="center"/>
              <w:rPr>
                <w:sz w:val="22"/>
                <w:szCs w:val="22"/>
              </w:rPr>
            </w:pPr>
            <w:r w:rsidRPr="00B936C9">
              <w:rPr>
                <w:sz w:val="22"/>
                <w:szCs w:val="22"/>
              </w:rPr>
              <w:t>13</w:t>
            </w:r>
          </w:p>
        </w:tc>
        <w:tc>
          <w:tcPr>
            <w:tcW w:w="1619" w:type="dxa"/>
          </w:tcPr>
          <w:p w:rsidR="009E7A7E" w:rsidRPr="00B936C9" w:rsidRDefault="009E7A7E" w:rsidP="005E64DF">
            <w:pPr>
              <w:jc w:val="center"/>
              <w:rPr>
                <w:color w:val="000000"/>
                <w:sz w:val="22"/>
                <w:szCs w:val="22"/>
              </w:rPr>
            </w:pPr>
            <w:r w:rsidRPr="00B936C9">
              <w:rPr>
                <w:color w:val="000000"/>
                <w:sz w:val="22"/>
                <w:szCs w:val="22"/>
              </w:rPr>
              <w:t>15,1</w:t>
            </w:r>
          </w:p>
        </w:tc>
      </w:tr>
      <w:tr w:rsidR="009E7A7E" w:rsidRPr="00B936C9" w:rsidTr="00CD67D1">
        <w:trPr>
          <w:trHeight w:val="213"/>
        </w:trPr>
        <w:tc>
          <w:tcPr>
            <w:tcW w:w="3544" w:type="dxa"/>
          </w:tcPr>
          <w:p w:rsidR="009E7A7E" w:rsidRPr="00B936C9" w:rsidRDefault="009E7A7E" w:rsidP="005E64DF">
            <w:pPr>
              <w:jc w:val="right"/>
              <w:rPr>
                <w:b/>
                <w:sz w:val="22"/>
                <w:szCs w:val="22"/>
              </w:rPr>
            </w:pPr>
            <w:r w:rsidRPr="00B936C9">
              <w:rPr>
                <w:b/>
                <w:sz w:val="22"/>
                <w:szCs w:val="22"/>
              </w:rPr>
              <w:t>Iš viso</w:t>
            </w:r>
          </w:p>
        </w:tc>
        <w:tc>
          <w:tcPr>
            <w:tcW w:w="1134" w:type="dxa"/>
          </w:tcPr>
          <w:p w:rsidR="009E7A7E" w:rsidRPr="00B936C9" w:rsidRDefault="009E7A7E" w:rsidP="005E64DF">
            <w:pPr>
              <w:jc w:val="center"/>
              <w:rPr>
                <w:b/>
                <w:sz w:val="22"/>
                <w:szCs w:val="22"/>
              </w:rPr>
            </w:pPr>
            <w:r w:rsidRPr="00B936C9">
              <w:rPr>
                <w:b/>
                <w:sz w:val="22"/>
                <w:szCs w:val="22"/>
              </w:rPr>
              <w:t>3736</w:t>
            </w:r>
          </w:p>
        </w:tc>
        <w:tc>
          <w:tcPr>
            <w:tcW w:w="992" w:type="dxa"/>
          </w:tcPr>
          <w:p w:rsidR="009E7A7E" w:rsidRPr="00B936C9" w:rsidRDefault="009E7A7E" w:rsidP="005E64DF">
            <w:pPr>
              <w:jc w:val="center"/>
              <w:rPr>
                <w:b/>
                <w:color w:val="000000"/>
                <w:sz w:val="22"/>
                <w:szCs w:val="22"/>
              </w:rPr>
            </w:pPr>
            <w:r w:rsidRPr="00B936C9">
              <w:rPr>
                <w:b/>
                <w:color w:val="000000"/>
                <w:sz w:val="22"/>
                <w:szCs w:val="22"/>
              </w:rPr>
              <w:t>703</w:t>
            </w:r>
          </w:p>
        </w:tc>
        <w:tc>
          <w:tcPr>
            <w:tcW w:w="1134" w:type="dxa"/>
          </w:tcPr>
          <w:p w:rsidR="009E7A7E" w:rsidRPr="00B936C9" w:rsidRDefault="009E7A7E" w:rsidP="005E64DF">
            <w:pPr>
              <w:jc w:val="center"/>
              <w:rPr>
                <w:b/>
                <w:color w:val="000000"/>
                <w:sz w:val="22"/>
                <w:szCs w:val="22"/>
              </w:rPr>
            </w:pPr>
            <w:r w:rsidRPr="00B936C9">
              <w:rPr>
                <w:b/>
                <w:color w:val="000000"/>
                <w:sz w:val="22"/>
                <w:szCs w:val="22"/>
              </w:rPr>
              <w:t>625</w:t>
            </w:r>
          </w:p>
        </w:tc>
        <w:tc>
          <w:tcPr>
            <w:tcW w:w="1216" w:type="dxa"/>
          </w:tcPr>
          <w:p w:rsidR="009E7A7E" w:rsidRPr="00B936C9" w:rsidRDefault="009E7A7E" w:rsidP="005E64DF">
            <w:pPr>
              <w:jc w:val="center"/>
              <w:rPr>
                <w:b/>
                <w:color w:val="000000"/>
                <w:sz w:val="22"/>
                <w:szCs w:val="22"/>
              </w:rPr>
            </w:pPr>
            <w:r w:rsidRPr="00B936C9">
              <w:rPr>
                <w:b/>
                <w:color w:val="000000"/>
                <w:sz w:val="22"/>
                <w:szCs w:val="22"/>
              </w:rPr>
              <w:t>78</w:t>
            </w:r>
          </w:p>
        </w:tc>
        <w:tc>
          <w:tcPr>
            <w:tcW w:w="1619" w:type="dxa"/>
          </w:tcPr>
          <w:p w:rsidR="009E7A7E" w:rsidRPr="00B936C9" w:rsidRDefault="009E7A7E" w:rsidP="005E64DF">
            <w:pPr>
              <w:jc w:val="center"/>
              <w:rPr>
                <w:b/>
                <w:color w:val="000000"/>
                <w:sz w:val="22"/>
                <w:szCs w:val="22"/>
              </w:rPr>
            </w:pPr>
            <w:r w:rsidRPr="00B936C9">
              <w:rPr>
                <w:b/>
                <w:color w:val="000000"/>
                <w:sz w:val="22"/>
                <w:szCs w:val="22"/>
              </w:rPr>
              <w:t>16,7</w:t>
            </w:r>
          </w:p>
        </w:tc>
      </w:tr>
      <w:tr w:rsidR="009E7A7E" w:rsidRPr="00B936C9" w:rsidTr="00602338">
        <w:trPr>
          <w:trHeight w:val="70"/>
        </w:trPr>
        <w:tc>
          <w:tcPr>
            <w:tcW w:w="9639" w:type="dxa"/>
            <w:gridSpan w:val="6"/>
          </w:tcPr>
          <w:p w:rsidR="009E7A7E" w:rsidRPr="00B936C9" w:rsidRDefault="009E7A7E" w:rsidP="005E64DF">
            <w:pPr>
              <w:jc w:val="center"/>
              <w:rPr>
                <w:b/>
                <w:sz w:val="22"/>
                <w:szCs w:val="22"/>
              </w:rPr>
            </w:pPr>
            <w:r w:rsidRPr="00B936C9">
              <w:rPr>
                <w:b/>
                <w:sz w:val="22"/>
                <w:szCs w:val="22"/>
              </w:rPr>
              <w:t>Specialiosios mokyklos</w:t>
            </w:r>
          </w:p>
        </w:tc>
      </w:tr>
      <w:tr w:rsidR="009E7A7E" w:rsidRPr="00B936C9" w:rsidTr="00CD67D1">
        <w:trPr>
          <w:trHeight w:val="104"/>
        </w:trPr>
        <w:tc>
          <w:tcPr>
            <w:tcW w:w="3544" w:type="dxa"/>
          </w:tcPr>
          <w:p w:rsidR="009E7A7E" w:rsidRPr="00B936C9" w:rsidRDefault="009E7A7E" w:rsidP="005E64DF">
            <w:pPr>
              <w:rPr>
                <w:sz w:val="22"/>
                <w:szCs w:val="22"/>
              </w:rPr>
            </w:pPr>
            <w:r w:rsidRPr="00B936C9">
              <w:rPr>
                <w:sz w:val="22"/>
                <w:szCs w:val="22"/>
              </w:rPr>
              <w:t xml:space="preserve">„Medeinės“ </w:t>
            </w:r>
          </w:p>
        </w:tc>
        <w:tc>
          <w:tcPr>
            <w:tcW w:w="1134" w:type="dxa"/>
          </w:tcPr>
          <w:p w:rsidR="009E7A7E" w:rsidRPr="00B936C9" w:rsidRDefault="009E7A7E" w:rsidP="005E64DF">
            <w:pPr>
              <w:jc w:val="center"/>
              <w:rPr>
                <w:sz w:val="22"/>
                <w:szCs w:val="22"/>
              </w:rPr>
            </w:pPr>
            <w:r w:rsidRPr="00B936C9">
              <w:rPr>
                <w:sz w:val="22"/>
                <w:szCs w:val="22"/>
              </w:rPr>
              <w:t>152</w:t>
            </w:r>
          </w:p>
        </w:tc>
        <w:tc>
          <w:tcPr>
            <w:tcW w:w="992" w:type="dxa"/>
          </w:tcPr>
          <w:p w:rsidR="009E7A7E" w:rsidRPr="00B936C9" w:rsidRDefault="009E7A7E" w:rsidP="005E64DF">
            <w:pPr>
              <w:jc w:val="center"/>
              <w:rPr>
                <w:sz w:val="22"/>
                <w:szCs w:val="22"/>
              </w:rPr>
            </w:pPr>
            <w:r w:rsidRPr="00B936C9">
              <w:rPr>
                <w:sz w:val="22"/>
                <w:szCs w:val="22"/>
              </w:rPr>
              <w:t>54</w:t>
            </w:r>
          </w:p>
        </w:tc>
        <w:tc>
          <w:tcPr>
            <w:tcW w:w="1134" w:type="dxa"/>
          </w:tcPr>
          <w:p w:rsidR="009E7A7E" w:rsidRPr="00B936C9" w:rsidRDefault="009E7A7E" w:rsidP="005E64DF">
            <w:pPr>
              <w:jc w:val="center"/>
              <w:rPr>
                <w:sz w:val="22"/>
                <w:szCs w:val="22"/>
              </w:rPr>
            </w:pPr>
            <w:r w:rsidRPr="00B936C9">
              <w:rPr>
                <w:sz w:val="22"/>
                <w:szCs w:val="22"/>
              </w:rPr>
              <w:t>39</w:t>
            </w:r>
          </w:p>
        </w:tc>
        <w:tc>
          <w:tcPr>
            <w:tcW w:w="1216" w:type="dxa"/>
          </w:tcPr>
          <w:p w:rsidR="009E7A7E" w:rsidRPr="00B936C9" w:rsidRDefault="009E7A7E" w:rsidP="005E64DF">
            <w:pPr>
              <w:jc w:val="center"/>
              <w:rPr>
                <w:sz w:val="22"/>
                <w:szCs w:val="22"/>
              </w:rPr>
            </w:pPr>
            <w:r w:rsidRPr="00B936C9">
              <w:rPr>
                <w:sz w:val="22"/>
                <w:szCs w:val="22"/>
              </w:rPr>
              <w:t>15</w:t>
            </w:r>
          </w:p>
        </w:tc>
        <w:tc>
          <w:tcPr>
            <w:tcW w:w="1619" w:type="dxa"/>
          </w:tcPr>
          <w:p w:rsidR="009E7A7E" w:rsidRPr="00B936C9" w:rsidRDefault="009E7A7E" w:rsidP="005E64DF">
            <w:pPr>
              <w:jc w:val="center"/>
              <w:rPr>
                <w:sz w:val="22"/>
                <w:szCs w:val="22"/>
              </w:rPr>
            </w:pPr>
            <w:r w:rsidRPr="00B936C9">
              <w:rPr>
                <w:sz w:val="22"/>
                <w:szCs w:val="22"/>
              </w:rPr>
              <w:t>25,7</w:t>
            </w:r>
          </w:p>
        </w:tc>
      </w:tr>
      <w:tr w:rsidR="009E7A7E" w:rsidRPr="00B936C9" w:rsidTr="00CD67D1">
        <w:trPr>
          <w:trHeight w:val="104"/>
        </w:trPr>
        <w:tc>
          <w:tcPr>
            <w:tcW w:w="3544" w:type="dxa"/>
          </w:tcPr>
          <w:p w:rsidR="009E7A7E" w:rsidRPr="00B936C9" w:rsidRDefault="009E7A7E" w:rsidP="005E64DF">
            <w:pPr>
              <w:rPr>
                <w:sz w:val="22"/>
                <w:szCs w:val="22"/>
              </w:rPr>
            </w:pPr>
            <w:r w:rsidRPr="00B936C9">
              <w:rPr>
                <w:sz w:val="22"/>
                <w:szCs w:val="22"/>
              </w:rPr>
              <w:t xml:space="preserve">Litorinos </w:t>
            </w:r>
          </w:p>
        </w:tc>
        <w:tc>
          <w:tcPr>
            <w:tcW w:w="1134" w:type="dxa"/>
          </w:tcPr>
          <w:p w:rsidR="009E7A7E" w:rsidRPr="00B936C9" w:rsidRDefault="009E7A7E" w:rsidP="005E64DF">
            <w:pPr>
              <w:jc w:val="center"/>
              <w:rPr>
                <w:sz w:val="22"/>
                <w:szCs w:val="22"/>
              </w:rPr>
            </w:pPr>
            <w:r w:rsidRPr="00B936C9">
              <w:rPr>
                <w:sz w:val="22"/>
                <w:szCs w:val="22"/>
              </w:rPr>
              <w:t>31</w:t>
            </w:r>
          </w:p>
        </w:tc>
        <w:tc>
          <w:tcPr>
            <w:tcW w:w="992" w:type="dxa"/>
          </w:tcPr>
          <w:p w:rsidR="009E7A7E" w:rsidRPr="00B936C9" w:rsidRDefault="009E7A7E" w:rsidP="005E64DF">
            <w:pPr>
              <w:jc w:val="center"/>
              <w:rPr>
                <w:sz w:val="22"/>
                <w:szCs w:val="22"/>
              </w:rPr>
            </w:pPr>
            <w:r w:rsidRPr="00B936C9">
              <w:rPr>
                <w:sz w:val="22"/>
                <w:szCs w:val="22"/>
              </w:rPr>
              <w:t>29</w:t>
            </w:r>
          </w:p>
        </w:tc>
        <w:tc>
          <w:tcPr>
            <w:tcW w:w="1134" w:type="dxa"/>
          </w:tcPr>
          <w:p w:rsidR="009E7A7E" w:rsidRPr="00B936C9" w:rsidRDefault="009E7A7E" w:rsidP="005E64DF">
            <w:pPr>
              <w:jc w:val="center"/>
              <w:rPr>
                <w:sz w:val="22"/>
                <w:szCs w:val="22"/>
              </w:rPr>
            </w:pPr>
            <w:r w:rsidRPr="00B936C9">
              <w:rPr>
                <w:sz w:val="22"/>
                <w:szCs w:val="22"/>
              </w:rPr>
              <w:t>21</w:t>
            </w:r>
          </w:p>
        </w:tc>
        <w:tc>
          <w:tcPr>
            <w:tcW w:w="1216" w:type="dxa"/>
          </w:tcPr>
          <w:p w:rsidR="009E7A7E" w:rsidRPr="00B936C9" w:rsidRDefault="009E7A7E" w:rsidP="005E64DF">
            <w:pPr>
              <w:jc w:val="center"/>
              <w:rPr>
                <w:sz w:val="22"/>
                <w:szCs w:val="22"/>
              </w:rPr>
            </w:pPr>
            <w:r w:rsidRPr="00B936C9">
              <w:rPr>
                <w:sz w:val="22"/>
                <w:szCs w:val="22"/>
              </w:rPr>
              <w:t>8</w:t>
            </w:r>
          </w:p>
        </w:tc>
        <w:tc>
          <w:tcPr>
            <w:tcW w:w="1619" w:type="dxa"/>
          </w:tcPr>
          <w:p w:rsidR="009E7A7E" w:rsidRPr="00B936C9" w:rsidRDefault="009E7A7E" w:rsidP="005E64DF">
            <w:pPr>
              <w:jc w:val="center"/>
              <w:rPr>
                <w:sz w:val="22"/>
                <w:szCs w:val="22"/>
              </w:rPr>
            </w:pPr>
            <w:r w:rsidRPr="00B936C9">
              <w:rPr>
                <w:sz w:val="22"/>
                <w:szCs w:val="22"/>
              </w:rPr>
              <w:t>67,7</w:t>
            </w:r>
          </w:p>
        </w:tc>
      </w:tr>
      <w:tr w:rsidR="009E7A7E" w:rsidRPr="00B936C9" w:rsidTr="00CD67D1">
        <w:trPr>
          <w:trHeight w:val="104"/>
        </w:trPr>
        <w:tc>
          <w:tcPr>
            <w:tcW w:w="3544" w:type="dxa"/>
          </w:tcPr>
          <w:p w:rsidR="009E7A7E" w:rsidRPr="00B936C9" w:rsidRDefault="009E7A7E" w:rsidP="005E64DF">
            <w:pPr>
              <w:jc w:val="right"/>
              <w:rPr>
                <w:b/>
                <w:sz w:val="22"/>
                <w:szCs w:val="22"/>
              </w:rPr>
            </w:pPr>
            <w:r w:rsidRPr="00B936C9">
              <w:rPr>
                <w:b/>
                <w:sz w:val="22"/>
                <w:szCs w:val="22"/>
              </w:rPr>
              <w:t>Iš viso</w:t>
            </w:r>
          </w:p>
        </w:tc>
        <w:tc>
          <w:tcPr>
            <w:tcW w:w="1134" w:type="dxa"/>
          </w:tcPr>
          <w:p w:rsidR="009E7A7E" w:rsidRPr="00B936C9" w:rsidRDefault="009E7A7E" w:rsidP="005E64DF">
            <w:pPr>
              <w:jc w:val="center"/>
              <w:rPr>
                <w:b/>
                <w:sz w:val="22"/>
                <w:szCs w:val="22"/>
              </w:rPr>
            </w:pPr>
            <w:r w:rsidRPr="00B936C9">
              <w:rPr>
                <w:b/>
                <w:sz w:val="22"/>
                <w:szCs w:val="22"/>
              </w:rPr>
              <w:t>183</w:t>
            </w:r>
          </w:p>
        </w:tc>
        <w:tc>
          <w:tcPr>
            <w:tcW w:w="992" w:type="dxa"/>
          </w:tcPr>
          <w:p w:rsidR="009E7A7E" w:rsidRPr="00B936C9" w:rsidRDefault="009E7A7E" w:rsidP="005E64DF">
            <w:pPr>
              <w:jc w:val="center"/>
              <w:rPr>
                <w:b/>
                <w:sz w:val="22"/>
                <w:szCs w:val="22"/>
              </w:rPr>
            </w:pPr>
            <w:r w:rsidRPr="00B936C9">
              <w:rPr>
                <w:b/>
                <w:sz w:val="22"/>
                <w:szCs w:val="22"/>
              </w:rPr>
              <w:t>83</w:t>
            </w:r>
          </w:p>
        </w:tc>
        <w:tc>
          <w:tcPr>
            <w:tcW w:w="1134" w:type="dxa"/>
          </w:tcPr>
          <w:p w:rsidR="009E7A7E" w:rsidRPr="00B936C9" w:rsidRDefault="009E7A7E" w:rsidP="005E64DF">
            <w:pPr>
              <w:jc w:val="center"/>
              <w:rPr>
                <w:b/>
                <w:sz w:val="22"/>
                <w:szCs w:val="22"/>
              </w:rPr>
            </w:pPr>
            <w:r w:rsidRPr="00B936C9">
              <w:rPr>
                <w:b/>
                <w:sz w:val="22"/>
                <w:szCs w:val="22"/>
              </w:rPr>
              <w:t>60</w:t>
            </w:r>
          </w:p>
        </w:tc>
        <w:tc>
          <w:tcPr>
            <w:tcW w:w="1216" w:type="dxa"/>
          </w:tcPr>
          <w:p w:rsidR="009E7A7E" w:rsidRPr="00B936C9" w:rsidRDefault="009E7A7E" w:rsidP="005E64DF">
            <w:pPr>
              <w:jc w:val="center"/>
              <w:rPr>
                <w:b/>
                <w:sz w:val="22"/>
                <w:szCs w:val="22"/>
              </w:rPr>
            </w:pPr>
            <w:r w:rsidRPr="00B936C9">
              <w:rPr>
                <w:b/>
                <w:sz w:val="22"/>
                <w:szCs w:val="22"/>
              </w:rPr>
              <w:t>23</w:t>
            </w:r>
          </w:p>
        </w:tc>
        <w:tc>
          <w:tcPr>
            <w:tcW w:w="1619" w:type="dxa"/>
          </w:tcPr>
          <w:p w:rsidR="009E7A7E" w:rsidRPr="00B936C9" w:rsidRDefault="009E7A7E" w:rsidP="005E64DF">
            <w:pPr>
              <w:jc w:val="center"/>
              <w:rPr>
                <w:b/>
                <w:sz w:val="22"/>
                <w:szCs w:val="22"/>
              </w:rPr>
            </w:pPr>
            <w:r w:rsidRPr="00B936C9">
              <w:rPr>
                <w:b/>
                <w:sz w:val="22"/>
                <w:szCs w:val="22"/>
              </w:rPr>
              <w:t>32,8</w:t>
            </w:r>
          </w:p>
        </w:tc>
      </w:tr>
      <w:tr w:rsidR="009E7A7E" w:rsidRPr="00B936C9" w:rsidTr="00602338">
        <w:trPr>
          <w:trHeight w:val="70"/>
        </w:trPr>
        <w:tc>
          <w:tcPr>
            <w:tcW w:w="9639" w:type="dxa"/>
            <w:gridSpan w:val="6"/>
          </w:tcPr>
          <w:p w:rsidR="009E7A7E" w:rsidRPr="00B936C9" w:rsidRDefault="009E7A7E" w:rsidP="005E64DF">
            <w:pPr>
              <w:jc w:val="center"/>
              <w:rPr>
                <w:b/>
                <w:sz w:val="22"/>
                <w:szCs w:val="22"/>
              </w:rPr>
            </w:pPr>
            <w:r w:rsidRPr="00B936C9">
              <w:rPr>
                <w:b/>
                <w:sz w:val="22"/>
                <w:szCs w:val="22"/>
              </w:rPr>
              <w:t>Pradinė ir mokyklos-darželiai</w:t>
            </w:r>
          </w:p>
        </w:tc>
      </w:tr>
      <w:tr w:rsidR="009E7A7E" w:rsidRPr="00B936C9" w:rsidTr="00CD67D1">
        <w:trPr>
          <w:trHeight w:val="104"/>
        </w:trPr>
        <w:tc>
          <w:tcPr>
            <w:tcW w:w="3544" w:type="dxa"/>
          </w:tcPr>
          <w:p w:rsidR="009E7A7E" w:rsidRPr="00B936C9" w:rsidRDefault="009E7A7E" w:rsidP="005E64DF">
            <w:pPr>
              <w:tabs>
                <w:tab w:val="center" w:pos="3490"/>
              </w:tabs>
              <w:rPr>
                <w:sz w:val="22"/>
                <w:szCs w:val="22"/>
              </w:rPr>
            </w:pPr>
            <w:r w:rsidRPr="00B936C9">
              <w:rPr>
                <w:sz w:val="22"/>
                <w:szCs w:val="22"/>
              </w:rPr>
              <w:t>„Gilijos“ pradinė mokykla</w:t>
            </w:r>
          </w:p>
        </w:tc>
        <w:tc>
          <w:tcPr>
            <w:tcW w:w="1134" w:type="dxa"/>
          </w:tcPr>
          <w:p w:rsidR="009E7A7E" w:rsidRPr="00B936C9" w:rsidRDefault="009E7A7E" w:rsidP="005E64DF">
            <w:pPr>
              <w:jc w:val="center"/>
              <w:rPr>
                <w:sz w:val="22"/>
                <w:szCs w:val="22"/>
              </w:rPr>
            </w:pPr>
            <w:r w:rsidRPr="00B936C9">
              <w:rPr>
                <w:sz w:val="22"/>
                <w:szCs w:val="22"/>
              </w:rPr>
              <w:t>563</w:t>
            </w:r>
          </w:p>
        </w:tc>
        <w:tc>
          <w:tcPr>
            <w:tcW w:w="992" w:type="dxa"/>
          </w:tcPr>
          <w:p w:rsidR="009E7A7E" w:rsidRPr="00B936C9" w:rsidRDefault="009E7A7E" w:rsidP="005E64DF">
            <w:pPr>
              <w:jc w:val="center"/>
              <w:rPr>
                <w:sz w:val="22"/>
                <w:szCs w:val="22"/>
              </w:rPr>
            </w:pPr>
            <w:r w:rsidRPr="00B936C9">
              <w:rPr>
                <w:sz w:val="22"/>
                <w:szCs w:val="22"/>
              </w:rPr>
              <w:t>59</w:t>
            </w:r>
          </w:p>
        </w:tc>
        <w:tc>
          <w:tcPr>
            <w:tcW w:w="1134" w:type="dxa"/>
          </w:tcPr>
          <w:p w:rsidR="009E7A7E" w:rsidRPr="00B936C9" w:rsidRDefault="009E7A7E" w:rsidP="005E64DF">
            <w:pPr>
              <w:jc w:val="center"/>
              <w:rPr>
                <w:color w:val="000000"/>
                <w:sz w:val="22"/>
                <w:szCs w:val="22"/>
              </w:rPr>
            </w:pPr>
            <w:r w:rsidRPr="00B936C9">
              <w:rPr>
                <w:color w:val="000000"/>
                <w:sz w:val="22"/>
                <w:szCs w:val="22"/>
              </w:rPr>
              <w:t>51</w:t>
            </w:r>
          </w:p>
        </w:tc>
        <w:tc>
          <w:tcPr>
            <w:tcW w:w="1216" w:type="dxa"/>
          </w:tcPr>
          <w:p w:rsidR="009E7A7E" w:rsidRPr="00B936C9" w:rsidRDefault="009E7A7E" w:rsidP="005E64DF">
            <w:pPr>
              <w:jc w:val="center"/>
              <w:rPr>
                <w:sz w:val="22"/>
                <w:szCs w:val="22"/>
              </w:rPr>
            </w:pPr>
            <w:r w:rsidRPr="00B936C9">
              <w:rPr>
                <w:sz w:val="22"/>
                <w:szCs w:val="22"/>
              </w:rPr>
              <w:t>8</w:t>
            </w:r>
          </w:p>
        </w:tc>
        <w:tc>
          <w:tcPr>
            <w:tcW w:w="1619" w:type="dxa"/>
          </w:tcPr>
          <w:p w:rsidR="009E7A7E" w:rsidRPr="00B936C9" w:rsidRDefault="009E7A7E" w:rsidP="005E64DF">
            <w:pPr>
              <w:jc w:val="center"/>
              <w:rPr>
                <w:color w:val="000000"/>
                <w:sz w:val="22"/>
                <w:szCs w:val="22"/>
              </w:rPr>
            </w:pPr>
            <w:r w:rsidRPr="00B936C9">
              <w:rPr>
                <w:color w:val="000000"/>
                <w:sz w:val="22"/>
                <w:szCs w:val="22"/>
              </w:rPr>
              <w:t>9,1</w:t>
            </w:r>
          </w:p>
        </w:tc>
      </w:tr>
      <w:tr w:rsidR="009E7A7E" w:rsidRPr="00B936C9" w:rsidTr="00CD67D1">
        <w:trPr>
          <w:trHeight w:val="104"/>
        </w:trPr>
        <w:tc>
          <w:tcPr>
            <w:tcW w:w="3544" w:type="dxa"/>
          </w:tcPr>
          <w:p w:rsidR="009E7A7E" w:rsidRPr="00B936C9" w:rsidRDefault="009E7A7E" w:rsidP="005E64DF">
            <w:pPr>
              <w:tabs>
                <w:tab w:val="center" w:pos="3490"/>
              </w:tabs>
              <w:rPr>
                <w:sz w:val="22"/>
                <w:szCs w:val="22"/>
              </w:rPr>
            </w:pPr>
            <w:r w:rsidRPr="00B936C9">
              <w:rPr>
                <w:sz w:val="22"/>
                <w:szCs w:val="22"/>
              </w:rPr>
              <w:t>„Inkarėlio“ mokykla-darželis</w:t>
            </w:r>
          </w:p>
        </w:tc>
        <w:tc>
          <w:tcPr>
            <w:tcW w:w="1134" w:type="dxa"/>
          </w:tcPr>
          <w:p w:rsidR="009E7A7E" w:rsidRPr="00B936C9" w:rsidRDefault="009E7A7E" w:rsidP="005E64DF">
            <w:pPr>
              <w:jc w:val="center"/>
              <w:rPr>
                <w:sz w:val="22"/>
                <w:szCs w:val="22"/>
              </w:rPr>
            </w:pPr>
            <w:r w:rsidRPr="00B936C9">
              <w:rPr>
                <w:sz w:val="22"/>
                <w:szCs w:val="22"/>
              </w:rPr>
              <w:t>17</w:t>
            </w:r>
          </w:p>
        </w:tc>
        <w:tc>
          <w:tcPr>
            <w:tcW w:w="992" w:type="dxa"/>
          </w:tcPr>
          <w:p w:rsidR="009E7A7E" w:rsidRPr="00B936C9" w:rsidRDefault="009E7A7E" w:rsidP="005E64DF">
            <w:pPr>
              <w:jc w:val="center"/>
              <w:rPr>
                <w:sz w:val="22"/>
                <w:szCs w:val="22"/>
              </w:rPr>
            </w:pPr>
            <w:r w:rsidRPr="00B936C9">
              <w:rPr>
                <w:sz w:val="22"/>
                <w:szCs w:val="22"/>
              </w:rPr>
              <w:t>11</w:t>
            </w:r>
          </w:p>
        </w:tc>
        <w:tc>
          <w:tcPr>
            <w:tcW w:w="1134" w:type="dxa"/>
          </w:tcPr>
          <w:p w:rsidR="009E7A7E" w:rsidRPr="00B936C9" w:rsidRDefault="009E7A7E" w:rsidP="005E64DF">
            <w:pPr>
              <w:jc w:val="center"/>
              <w:rPr>
                <w:color w:val="000000"/>
                <w:sz w:val="22"/>
                <w:szCs w:val="22"/>
              </w:rPr>
            </w:pPr>
            <w:r w:rsidRPr="00B936C9">
              <w:rPr>
                <w:color w:val="000000"/>
                <w:sz w:val="22"/>
                <w:szCs w:val="22"/>
              </w:rPr>
              <w:t>5</w:t>
            </w:r>
          </w:p>
        </w:tc>
        <w:tc>
          <w:tcPr>
            <w:tcW w:w="1216" w:type="dxa"/>
          </w:tcPr>
          <w:p w:rsidR="009E7A7E" w:rsidRPr="00B936C9" w:rsidRDefault="009E7A7E" w:rsidP="005E64DF">
            <w:pPr>
              <w:jc w:val="center"/>
              <w:rPr>
                <w:sz w:val="22"/>
                <w:szCs w:val="22"/>
              </w:rPr>
            </w:pPr>
            <w:r w:rsidRPr="00B936C9">
              <w:rPr>
                <w:sz w:val="22"/>
                <w:szCs w:val="22"/>
              </w:rPr>
              <w:t>6</w:t>
            </w:r>
          </w:p>
        </w:tc>
        <w:tc>
          <w:tcPr>
            <w:tcW w:w="1619" w:type="dxa"/>
          </w:tcPr>
          <w:p w:rsidR="009E7A7E" w:rsidRPr="00B936C9" w:rsidRDefault="009E7A7E" w:rsidP="005E64DF">
            <w:pPr>
              <w:jc w:val="center"/>
              <w:rPr>
                <w:color w:val="000000"/>
                <w:sz w:val="22"/>
                <w:szCs w:val="22"/>
              </w:rPr>
            </w:pPr>
            <w:r w:rsidRPr="00B936C9">
              <w:rPr>
                <w:color w:val="000000"/>
                <w:sz w:val="22"/>
                <w:szCs w:val="22"/>
              </w:rPr>
              <w:t>29,4</w:t>
            </w:r>
          </w:p>
        </w:tc>
      </w:tr>
      <w:tr w:rsidR="009E7A7E" w:rsidRPr="00B936C9" w:rsidTr="00CD67D1">
        <w:trPr>
          <w:trHeight w:val="104"/>
        </w:trPr>
        <w:tc>
          <w:tcPr>
            <w:tcW w:w="3544" w:type="dxa"/>
          </w:tcPr>
          <w:p w:rsidR="009E7A7E" w:rsidRPr="00B936C9" w:rsidRDefault="009E7A7E" w:rsidP="005E64DF">
            <w:pPr>
              <w:tabs>
                <w:tab w:val="center" w:pos="3490"/>
              </w:tabs>
              <w:rPr>
                <w:sz w:val="22"/>
                <w:szCs w:val="22"/>
              </w:rPr>
            </w:pPr>
            <w:r w:rsidRPr="00B936C9">
              <w:rPr>
                <w:sz w:val="22"/>
                <w:szCs w:val="22"/>
              </w:rPr>
              <w:t>„Nykštuko“ mokykla-darželis</w:t>
            </w:r>
          </w:p>
        </w:tc>
        <w:tc>
          <w:tcPr>
            <w:tcW w:w="1134" w:type="dxa"/>
          </w:tcPr>
          <w:p w:rsidR="009E7A7E" w:rsidRPr="00B936C9" w:rsidRDefault="009E7A7E" w:rsidP="005E64DF">
            <w:pPr>
              <w:jc w:val="center"/>
              <w:rPr>
                <w:sz w:val="22"/>
                <w:szCs w:val="22"/>
              </w:rPr>
            </w:pPr>
            <w:r w:rsidRPr="00B936C9">
              <w:rPr>
                <w:sz w:val="22"/>
                <w:szCs w:val="22"/>
              </w:rPr>
              <w:t>41</w:t>
            </w:r>
          </w:p>
        </w:tc>
        <w:tc>
          <w:tcPr>
            <w:tcW w:w="992" w:type="dxa"/>
          </w:tcPr>
          <w:p w:rsidR="009E7A7E" w:rsidRPr="00B936C9" w:rsidRDefault="009E7A7E" w:rsidP="005E64DF">
            <w:pPr>
              <w:jc w:val="center"/>
              <w:rPr>
                <w:sz w:val="22"/>
                <w:szCs w:val="22"/>
              </w:rPr>
            </w:pPr>
            <w:r w:rsidRPr="00B936C9">
              <w:rPr>
                <w:sz w:val="22"/>
                <w:szCs w:val="22"/>
              </w:rPr>
              <w:t>14</w:t>
            </w:r>
          </w:p>
        </w:tc>
        <w:tc>
          <w:tcPr>
            <w:tcW w:w="1134" w:type="dxa"/>
          </w:tcPr>
          <w:p w:rsidR="009E7A7E" w:rsidRPr="00B936C9" w:rsidRDefault="009E7A7E" w:rsidP="005E64DF">
            <w:pPr>
              <w:jc w:val="center"/>
              <w:rPr>
                <w:color w:val="000000"/>
                <w:sz w:val="22"/>
                <w:szCs w:val="22"/>
              </w:rPr>
            </w:pPr>
            <w:r w:rsidRPr="00B936C9">
              <w:rPr>
                <w:color w:val="000000"/>
                <w:sz w:val="22"/>
                <w:szCs w:val="22"/>
              </w:rPr>
              <w:t>9</w:t>
            </w:r>
          </w:p>
        </w:tc>
        <w:tc>
          <w:tcPr>
            <w:tcW w:w="1216" w:type="dxa"/>
          </w:tcPr>
          <w:p w:rsidR="009E7A7E" w:rsidRPr="00B936C9" w:rsidRDefault="009E7A7E" w:rsidP="005E64DF">
            <w:pPr>
              <w:jc w:val="center"/>
              <w:rPr>
                <w:sz w:val="22"/>
                <w:szCs w:val="22"/>
              </w:rPr>
            </w:pPr>
            <w:r w:rsidRPr="00B936C9">
              <w:rPr>
                <w:sz w:val="22"/>
                <w:szCs w:val="22"/>
              </w:rPr>
              <w:t>5</w:t>
            </w:r>
          </w:p>
        </w:tc>
        <w:tc>
          <w:tcPr>
            <w:tcW w:w="1619" w:type="dxa"/>
          </w:tcPr>
          <w:p w:rsidR="009E7A7E" w:rsidRPr="00B936C9" w:rsidRDefault="009E7A7E" w:rsidP="005E64DF">
            <w:pPr>
              <w:jc w:val="center"/>
              <w:rPr>
                <w:color w:val="000000"/>
                <w:sz w:val="22"/>
                <w:szCs w:val="22"/>
              </w:rPr>
            </w:pPr>
            <w:r w:rsidRPr="00B936C9">
              <w:rPr>
                <w:color w:val="000000"/>
                <w:sz w:val="22"/>
                <w:szCs w:val="22"/>
              </w:rPr>
              <w:t>22,0</w:t>
            </w:r>
          </w:p>
        </w:tc>
      </w:tr>
      <w:tr w:rsidR="009E7A7E" w:rsidRPr="00B936C9" w:rsidTr="00CD67D1">
        <w:trPr>
          <w:trHeight w:val="54"/>
        </w:trPr>
        <w:tc>
          <w:tcPr>
            <w:tcW w:w="3544" w:type="dxa"/>
          </w:tcPr>
          <w:p w:rsidR="009E7A7E" w:rsidRPr="00B936C9" w:rsidRDefault="009E7A7E" w:rsidP="005E64DF">
            <w:pPr>
              <w:tabs>
                <w:tab w:val="center" w:pos="3490"/>
              </w:tabs>
              <w:rPr>
                <w:sz w:val="22"/>
                <w:szCs w:val="22"/>
              </w:rPr>
            </w:pPr>
            <w:r w:rsidRPr="00B936C9">
              <w:rPr>
                <w:sz w:val="22"/>
                <w:szCs w:val="22"/>
              </w:rPr>
              <w:t>M. Montessori mokykla-darželis</w:t>
            </w:r>
          </w:p>
        </w:tc>
        <w:tc>
          <w:tcPr>
            <w:tcW w:w="1134" w:type="dxa"/>
          </w:tcPr>
          <w:p w:rsidR="009E7A7E" w:rsidRPr="00B936C9" w:rsidRDefault="009E7A7E" w:rsidP="005E64DF">
            <w:pPr>
              <w:jc w:val="center"/>
              <w:rPr>
                <w:sz w:val="22"/>
                <w:szCs w:val="22"/>
              </w:rPr>
            </w:pPr>
            <w:r w:rsidRPr="00B936C9">
              <w:rPr>
                <w:sz w:val="22"/>
                <w:szCs w:val="22"/>
              </w:rPr>
              <w:t>83</w:t>
            </w:r>
          </w:p>
        </w:tc>
        <w:tc>
          <w:tcPr>
            <w:tcW w:w="992" w:type="dxa"/>
          </w:tcPr>
          <w:p w:rsidR="009E7A7E" w:rsidRPr="00B936C9" w:rsidRDefault="009E7A7E" w:rsidP="005E64DF">
            <w:pPr>
              <w:jc w:val="center"/>
              <w:rPr>
                <w:sz w:val="22"/>
                <w:szCs w:val="22"/>
              </w:rPr>
            </w:pPr>
            <w:r w:rsidRPr="00B936C9">
              <w:rPr>
                <w:sz w:val="22"/>
                <w:szCs w:val="22"/>
              </w:rPr>
              <w:t>16</w:t>
            </w:r>
          </w:p>
        </w:tc>
        <w:tc>
          <w:tcPr>
            <w:tcW w:w="1134" w:type="dxa"/>
          </w:tcPr>
          <w:p w:rsidR="009E7A7E" w:rsidRPr="00B936C9" w:rsidRDefault="009E7A7E" w:rsidP="005E64DF">
            <w:pPr>
              <w:jc w:val="center"/>
              <w:rPr>
                <w:color w:val="000000"/>
                <w:sz w:val="22"/>
                <w:szCs w:val="22"/>
              </w:rPr>
            </w:pPr>
            <w:r w:rsidRPr="00B936C9">
              <w:rPr>
                <w:color w:val="000000"/>
                <w:sz w:val="22"/>
                <w:szCs w:val="22"/>
              </w:rPr>
              <w:t>9</w:t>
            </w:r>
          </w:p>
        </w:tc>
        <w:tc>
          <w:tcPr>
            <w:tcW w:w="1216" w:type="dxa"/>
          </w:tcPr>
          <w:p w:rsidR="009E7A7E" w:rsidRPr="00B936C9" w:rsidRDefault="009E7A7E" w:rsidP="005E64DF">
            <w:pPr>
              <w:jc w:val="center"/>
              <w:rPr>
                <w:sz w:val="22"/>
                <w:szCs w:val="22"/>
              </w:rPr>
            </w:pPr>
            <w:r w:rsidRPr="00B936C9">
              <w:rPr>
                <w:sz w:val="22"/>
                <w:szCs w:val="22"/>
              </w:rPr>
              <w:t>7</w:t>
            </w:r>
          </w:p>
        </w:tc>
        <w:tc>
          <w:tcPr>
            <w:tcW w:w="1619" w:type="dxa"/>
          </w:tcPr>
          <w:p w:rsidR="009E7A7E" w:rsidRPr="00B936C9" w:rsidRDefault="009E7A7E" w:rsidP="005E64DF">
            <w:pPr>
              <w:jc w:val="center"/>
              <w:rPr>
                <w:color w:val="000000"/>
                <w:sz w:val="22"/>
                <w:szCs w:val="22"/>
              </w:rPr>
            </w:pPr>
            <w:r w:rsidRPr="00B936C9">
              <w:rPr>
                <w:color w:val="000000"/>
                <w:sz w:val="22"/>
                <w:szCs w:val="22"/>
              </w:rPr>
              <w:t>10,8</w:t>
            </w:r>
          </w:p>
        </w:tc>
      </w:tr>
      <w:tr w:rsidR="009E7A7E" w:rsidRPr="00B936C9" w:rsidTr="00CD67D1">
        <w:trPr>
          <w:trHeight w:val="104"/>
        </w:trPr>
        <w:tc>
          <w:tcPr>
            <w:tcW w:w="3544" w:type="dxa"/>
          </w:tcPr>
          <w:p w:rsidR="009E7A7E" w:rsidRPr="00B936C9" w:rsidRDefault="009E7A7E" w:rsidP="005E64DF">
            <w:pPr>
              <w:tabs>
                <w:tab w:val="center" w:pos="3490"/>
              </w:tabs>
              <w:rPr>
                <w:sz w:val="22"/>
                <w:szCs w:val="22"/>
              </w:rPr>
            </w:pPr>
            <w:r w:rsidRPr="00B936C9">
              <w:rPr>
                <w:sz w:val="22"/>
                <w:szCs w:val="22"/>
              </w:rPr>
              <w:t>„Pakalnutės“ mokykla-darželis</w:t>
            </w:r>
          </w:p>
        </w:tc>
        <w:tc>
          <w:tcPr>
            <w:tcW w:w="1134" w:type="dxa"/>
          </w:tcPr>
          <w:p w:rsidR="009E7A7E" w:rsidRPr="00B936C9" w:rsidRDefault="009E7A7E" w:rsidP="005E64DF">
            <w:pPr>
              <w:jc w:val="center"/>
              <w:rPr>
                <w:sz w:val="22"/>
                <w:szCs w:val="22"/>
              </w:rPr>
            </w:pPr>
            <w:r w:rsidRPr="00B936C9">
              <w:rPr>
                <w:sz w:val="22"/>
                <w:szCs w:val="22"/>
              </w:rPr>
              <w:t>69</w:t>
            </w:r>
          </w:p>
        </w:tc>
        <w:tc>
          <w:tcPr>
            <w:tcW w:w="992" w:type="dxa"/>
          </w:tcPr>
          <w:p w:rsidR="009E7A7E" w:rsidRPr="00B936C9" w:rsidRDefault="009E7A7E" w:rsidP="005E64DF">
            <w:pPr>
              <w:jc w:val="center"/>
              <w:rPr>
                <w:sz w:val="22"/>
                <w:szCs w:val="22"/>
              </w:rPr>
            </w:pPr>
            <w:r w:rsidRPr="00B936C9">
              <w:rPr>
                <w:sz w:val="22"/>
                <w:szCs w:val="22"/>
              </w:rPr>
              <w:t>15</w:t>
            </w:r>
          </w:p>
        </w:tc>
        <w:tc>
          <w:tcPr>
            <w:tcW w:w="1134" w:type="dxa"/>
          </w:tcPr>
          <w:p w:rsidR="009E7A7E" w:rsidRPr="00B936C9" w:rsidRDefault="009E7A7E" w:rsidP="005E64DF">
            <w:pPr>
              <w:jc w:val="center"/>
              <w:rPr>
                <w:color w:val="000000"/>
                <w:sz w:val="22"/>
                <w:szCs w:val="22"/>
              </w:rPr>
            </w:pPr>
            <w:r w:rsidRPr="00B936C9">
              <w:rPr>
                <w:color w:val="000000"/>
                <w:sz w:val="22"/>
                <w:szCs w:val="22"/>
              </w:rPr>
              <w:t>8</w:t>
            </w:r>
          </w:p>
        </w:tc>
        <w:tc>
          <w:tcPr>
            <w:tcW w:w="1216" w:type="dxa"/>
          </w:tcPr>
          <w:p w:rsidR="009E7A7E" w:rsidRPr="00B936C9" w:rsidRDefault="009E7A7E" w:rsidP="005E64DF">
            <w:pPr>
              <w:jc w:val="center"/>
              <w:rPr>
                <w:sz w:val="22"/>
                <w:szCs w:val="22"/>
              </w:rPr>
            </w:pPr>
            <w:r w:rsidRPr="00B936C9">
              <w:rPr>
                <w:sz w:val="22"/>
                <w:szCs w:val="22"/>
              </w:rPr>
              <w:t>7</w:t>
            </w:r>
          </w:p>
        </w:tc>
        <w:tc>
          <w:tcPr>
            <w:tcW w:w="1619" w:type="dxa"/>
          </w:tcPr>
          <w:p w:rsidR="009E7A7E" w:rsidRPr="00B936C9" w:rsidRDefault="009E7A7E" w:rsidP="005E64DF">
            <w:pPr>
              <w:jc w:val="center"/>
              <w:rPr>
                <w:color w:val="000000"/>
                <w:sz w:val="22"/>
                <w:szCs w:val="22"/>
              </w:rPr>
            </w:pPr>
            <w:r w:rsidRPr="00B936C9">
              <w:rPr>
                <w:color w:val="000000"/>
                <w:sz w:val="22"/>
                <w:szCs w:val="22"/>
              </w:rPr>
              <w:t>11,6</w:t>
            </w:r>
          </w:p>
        </w:tc>
      </w:tr>
      <w:tr w:rsidR="009E7A7E" w:rsidRPr="00B936C9" w:rsidTr="00CD67D1">
        <w:trPr>
          <w:trHeight w:val="104"/>
        </w:trPr>
        <w:tc>
          <w:tcPr>
            <w:tcW w:w="3544" w:type="dxa"/>
          </w:tcPr>
          <w:p w:rsidR="009E7A7E" w:rsidRPr="00B936C9" w:rsidRDefault="009E7A7E" w:rsidP="005E64DF">
            <w:pPr>
              <w:tabs>
                <w:tab w:val="center" w:pos="3490"/>
              </w:tabs>
              <w:rPr>
                <w:sz w:val="22"/>
                <w:szCs w:val="22"/>
              </w:rPr>
            </w:pPr>
            <w:r w:rsidRPr="00B936C9">
              <w:rPr>
                <w:sz w:val="22"/>
                <w:szCs w:val="22"/>
              </w:rPr>
              <w:t>„Saulutės“ mokykla-darželis</w:t>
            </w:r>
          </w:p>
        </w:tc>
        <w:tc>
          <w:tcPr>
            <w:tcW w:w="1134" w:type="dxa"/>
          </w:tcPr>
          <w:p w:rsidR="009E7A7E" w:rsidRPr="00B936C9" w:rsidRDefault="009E7A7E" w:rsidP="005E64DF">
            <w:pPr>
              <w:jc w:val="center"/>
              <w:rPr>
                <w:sz w:val="22"/>
                <w:szCs w:val="22"/>
              </w:rPr>
            </w:pPr>
            <w:r w:rsidRPr="00B936C9">
              <w:rPr>
                <w:sz w:val="22"/>
                <w:szCs w:val="22"/>
              </w:rPr>
              <w:t>102</w:t>
            </w:r>
          </w:p>
        </w:tc>
        <w:tc>
          <w:tcPr>
            <w:tcW w:w="992" w:type="dxa"/>
          </w:tcPr>
          <w:p w:rsidR="009E7A7E" w:rsidRPr="00B936C9" w:rsidRDefault="009E7A7E" w:rsidP="005E64DF">
            <w:pPr>
              <w:jc w:val="center"/>
              <w:rPr>
                <w:sz w:val="22"/>
                <w:szCs w:val="22"/>
              </w:rPr>
            </w:pPr>
            <w:r w:rsidRPr="00B936C9">
              <w:rPr>
                <w:sz w:val="22"/>
                <w:szCs w:val="22"/>
              </w:rPr>
              <w:t>18</w:t>
            </w:r>
          </w:p>
        </w:tc>
        <w:tc>
          <w:tcPr>
            <w:tcW w:w="1134" w:type="dxa"/>
          </w:tcPr>
          <w:p w:rsidR="009E7A7E" w:rsidRPr="00B936C9" w:rsidRDefault="009E7A7E" w:rsidP="005E64DF">
            <w:pPr>
              <w:jc w:val="center"/>
              <w:rPr>
                <w:color w:val="000000"/>
                <w:sz w:val="22"/>
                <w:szCs w:val="22"/>
              </w:rPr>
            </w:pPr>
            <w:r w:rsidRPr="00B936C9">
              <w:rPr>
                <w:color w:val="000000"/>
                <w:sz w:val="22"/>
                <w:szCs w:val="22"/>
              </w:rPr>
              <w:t>12</w:t>
            </w:r>
          </w:p>
        </w:tc>
        <w:tc>
          <w:tcPr>
            <w:tcW w:w="1216" w:type="dxa"/>
          </w:tcPr>
          <w:p w:rsidR="009E7A7E" w:rsidRPr="00B936C9" w:rsidRDefault="009E7A7E" w:rsidP="005E64DF">
            <w:pPr>
              <w:jc w:val="center"/>
              <w:rPr>
                <w:sz w:val="22"/>
                <w:szCs w:val="22"/>
              </w:rPr>
            </w:pPr>
            <w:r w:rsidRPr="00B936C9">
              <w:rPr>
                <w:sz w:val="22"/>
                <w:szCs w:val="22"/>
              </w:rPr>
              <w:t>6</w:t>
            </w:r>
          </w:p>
        </w:tc>
        <w:tc>
          <w:tcPr>
            <w:tcW w:w="1619" w:type="dxa"/>
          </w:tcPr>
          <w:p w:rsidR="009E7A7E" w:rsidRPr="00B936C9" w:rsidRDefault="009E7A7E" w:rsidP="005E64DF">
            <w:pPr>
              <w:jc w:val="center"/>
              <w:rPr>
                <w:color w:val="000000"/>
                <w:sz w:val="22"/>
                <w:szCs w:val="22"/>
              </w:rPr>
            </w:pPr>
            <w:r w:rsidRPr="00B936C9">
              <w:rPr>
                <w:color w:val="000000"/>
                <w:sz w:val="22"/>
                <w:szCs w:val="22"/>
              </w:rPr>
              <w:t>11,8</w:t>
            </w:r>
          </w:p>
        </w:tc>
      </w:tr>
      <w:tr w:rsidR="009E7A7E" w:rsidRPr="00B936C9" w:rsidTr="00CD67D1">
        <w:trPr>
          <w:trHeight w:val="104"/>
        </w:trPr>
        <w:tc>
          <w:tcPr>
            <w:tcW w:w="3544" w:type="dxa"/>
          </w:tcPr>
          <w:p w:rsidR="009E7A7E" w:rsidRPr="00B936C9" w:rsidRDefault="009E7A7E" w:rsidP="005E64DF">
            <w:pPr>
              <w:tabs>
                <w:tab w:val="center" w:pos="3490"/>
              </w:tabs>
              <w:rPr>
                <w:sz w:val="22"/>
                <w:szCs w:val="22"/>
              </w:rPr>
            </w:pPr>
            <w:r w:rsidRPr="00B936C9">
              <w:rPr>
                <w:sz w:val="22"/>
                <w:szCs w:val="22"/>
              </w:rPr>
              <w:t>„Šaltinėlio“ mokykla-darželis</w:t>
            </w:r>
          </w:p>
        </w:tc>
        <w:tc>
          <w:tcPr>
            <w:tcW w:w="1134" w:type="dxa"/>
          </w:tcPr>
          <w:p w:rsidR="009E7A7E" w:rsidRPr="00B936C9" w:rsidRDefault="009E7A7E" w:rsidP="005E64DF">
            <w:pPr>
              <w:jc w:val="center"/>
              <w:rPr>
                <w:sz w:val="22"/>
                <w:szCs w:val="22"/>
              </w:rPr>
            </w:pPr>
            <w:r w:rsidRPr="00B936C9">
              <w:rPr>
                <w:sz w:val="22"/>
                <w:szCs w:val="22"/>
              </w:rPr>
              <w:t>86</w:t>
            </w:r>
          </w:p>
        </w:tc>
        <w:tc>
          <w:tcPr>
            <w:tcW w:w="992" w:type="dxa"/>
          </w:tcPr>
          <w:p w:rsidR="009E7A7E" w:rsidRPr="00B936C9" w:rsidRDefault="009E7A7E" w:rsidP="005E64DF">
            <w:pPr>
              <w:jc w:val="center"/>
              <w:rPr>
                <w:sz w:val="22"/>
                <w:szCs w:val="22"/>
              </w:rPr>
            </w:pPr>
            <w:r w:rsidRPr="00B936C9">
              <w:rPr>
                <w:sz w:val="22"/>
                <w:szCs w:val="22"/>
              </w:rPr>
              <w:t>18</w:t>
            </w:r>
          </w:p>
        </w:tc>
        <w:tc>
          <w:tcPr>
            <w:tcW w:w="1134" w:type="dxa"/>
          </w:tcPr>
          <w:p w:rsidR="009E7A7E" w:rsidRPr="00B936C9" w:rsidRDefault="009E7A7E" w:rsidP="005E64DF">
            <w:pPr>
              <w:jc w:val="center"/>
              <w:rPr>
                <w:color w:val="000000"/>
                <w:sz w:val="22"/>
                <w:szCs w:val="22"/>
              </w:rPr>
            </w:pPr>
            <w:r w:rsidRPr="00B936C9">
              <w:rPr>
                <w:color w:val="000000"/>
                <w:sz w:val="22"/>
                <w:szCs w:val="22"/>
              </w:rPr>
              <w:t>15</w:t>
            </w:r>
          </w:p>
        </w:tc>
        <w:tc>
          <w:tcPr>
            <w:tcW w:w="1216" w:type="dxa"/>
          </w:tcPr>
          <w:p w:rsidR="009E7A7E" w:rsidRPr="00B936C9" w:rsidRDefault="009E7A7E" w:rsidP="005E64DF">
            <w:pPr>
              <w:jc w:val="center"/>
              <w:rPr>
                <w:sz w:val="22"/>
                <w:szCs w:val="22"/>
              </w:rPr>
            </w:pPr>
            <w:r w:rsidRPr="00B936C9">
              <w:rPr>
                <w:sz w:val="22"/>
                <w:szCs w:val="22"/>
              </w:rPr>
              <w:t>3</w:t>
            </w:r>
          </w:p>
        </w:tc>
        <w:tc>
          <w:tcPr>
            <w:tcW w:w="1619" w:type="dxa"/>
          </w:tcPr>
          <w:p w:rsidR="009E7A7E" w:rsidRPr="00B936C9" w:rsidRDefault="009E7A7E" w:rsidP="005E64DF">
            <w:pPr>
              <w:jc w:val="center"/>
              <w:rPr>
                <w:color w:val="000000"/>
                <w:sz w:val="22"/>
                <w:szCs w:val="22"/>
              </w:rPr>
            </w:pPr>
            <w:r w:rsidRPr="00B936C9">
              <w:rPr>
                <w:color w:val="000000"/>
                <w:sz w:val="22"/>
                <w:szCs w:val="22"/>
              </w:rPr>
              <w:t>17,4</w:t>
            </w:r>
          </w:p>
        </w:tc>
      </w:tr>
      <w:tr w:rsidR="009E7A7E" w:rsidRPr="00B936C9" w:rsidTr="00CD67D1">
        <w:trPr>
          <w:trHeight w:val="104"/>
        </w:trPr>
        <w:tc>
          <w:tcPr>
            <w:tcW w:w="3544" w:type="dxa"/>
          </w:tcPr>
          <w:p w:rsidR="009E7A7E" w:rsidRPr="00B936C9" w:rsidRDefault="009E7A7E" w:rsidP="005E64DF">
            <w:pPr>
              <w:tabs>
                <w:tab w:val="center" w:pos="3490"/>
              </w:tabs>
              <w:rPr>
                <w:sz w:val="22"/>
                <w:szCs w:val="22"/>
              </w:rPr>
            </w:pPr>
            <w:r w:rsidRPr="00B936C9">
              <w:rPr>
                <w:sz w:val="22"/>
                <w:szCs w:val="22"/>
              </w:rPr>
              <w:t>„Varpelio“ mokykla-darželis</w:t>
            </w:r>
          </w:p>
        </w:tc>
        <w:tc>
          <w:tcPr>
            <w:tcW w:w="1134" w:type="dxa"/>
          </w:tcPr>
          <w:p w:rsidR="009E7A7E" w:rsidRPr="00B936C9" w:rsidRDefault="009E7A7E" w:rsidP="005E64DF">
            <w:pPr>
              <w:jc w:val="center"/>
              <w:rPr>
                <w:sz w:val="22"/>
                <w:szCs w:val="22"/>
              </w:rPr>
            </w:pPr>
            <w:r w:rsidRPr="00B936C9">
              <w:rPr>
                <w:sz w:val="22"/>
                <w:szCs w:val="22"/>
              </w:rPr>
              <w:t>94</w:t>
            </w:r>
          </w:p>
        </w:tc>
        <w:tc>
          <w:tcPr>
            <w:tcW w:w="992" w:type="dxa"/>
          </w:tcPr>
          <w:p w:rsidR="009E7A7E" w:rsidRPr="00B936C9" w:rsidRDefault="009E7A7E" w:rsidP="005E64DF">
            <w:pPr>
              <w:jc w:val="center"/>
              <w:rPr>
                <w:sz w:val="22"/>
                <w:szCs w:val="22"/>
              </w:rPr>
            </w:pPr>
            <w:r w:rsidRPr="00B936C9">
              <w:rPr>
                <w:sz w:val="22"/>
                <w:szCs w:val="22"/>
              </w:rPr>
              <w:t>11</w:t>
            </w:r>
          </w:p>
        </w:tc>
        <w:tc>
          <w:tcPr>
            <w:tcW w:w="1134" w:type="dxa"/>
          </w:tcPr>
          <w:p w:rsidR="009E7A7E" w:rsidRPr="00B936C9" w:rsidRDefault="009E7A7E" w:rsidP="005E64DF">
            <w:pPr>
              <w:jc w:val="center"/>
              <w:rPr>
                <w:color w:val="000000"/>
                <w:sz w:val="22"/>
                <w:szCs w:val="22"/>
              </w:rPr>
            </w:pPr>
            <w:r w:rsidRPr="00B936C9">
              <w:rPr>
                <w:color w:val="000000"/>
                <w:sz w:val="22"/>
                <w:szCs w:val="22"/>
              </w:rPr>
              <w:t>5</w:t>
            </w:r>
          </w:p>
        </w:tc>
        <w:tc>
          <w:tcPr>
            <w:tcW w:w="1216" w:type="dxa"/>
          </w:tcPr>
          <w:p w:rsidR="009E7A7E" w:rsidRPr="00B936C9" w:rsidRDefault="009E7A7E" w:rsidP="005E64DF">
            <w:pPr>
              <w:jc w:val="center"/>
              <w:rPr>
                <w:sz w:val="22"/>
                <w:szCs w:val="22"/>
              </w:rPr>
            </w:pPr>
            <w:r w:rsidRPr="00B936C9">
              <w:rPr>
                <w:sz w:val="22"/>
                <w:szCs w:val="22"/>
              </w:rPr>
              <w:t>6</w:t>
            </w:r>
          </w:p>
        </w:tc>
        <w:tc>
          <w:tcPr>
            <w:tcW w:w="1619" w:type="dxa"/>
          </w:tcPr>
          <w:p w:rsidR="009E7A7E" w:rsidRPr="00B936C9" w:rsidRDefault="009E7A7E" w:rsidP="005E64DF">
            <w:pPr>
              <w:jc w:val="center"/>
              <w:rPr>
                <w:color w:val="000000"/>
                <w:sz w:val="22"/>
                <w:szCs w:val="22"/>
              </w:rPr>
            </w:pPr>
            <w:r w:rsidRPr="00B936C9">
              <w:rPr>
                <w:color w:val="000000"/>
                <w:sz w:val="22"/>
                <w:szCs w:val="22"/>
              </w:rPr>
              <w:t>5,3</w:t>
            </w:r>
          </w:p>
        </w:tc>
      </w:tr>
      <w:tr w:rsidR="009E7A7E" w:rsidRPr="00B936C9" w:rsidTr="00CD67D1">
        <w:trPr>
          <w:trHeight w:val="50"/>
        </w:trPr>
        <w:tc>
          <w:tcPr>
            <w:tcW w:w="3544" w:type="dxa"/>
          </w:tcPr>
          <w:p w:rsidR="009E7A7E" w:rsidRPr="00B936C9" w:rsidRDefault="009E7A7E" w:rsidP="005E64DF">
            <w:pPr>
              <w:tabs>
                <w:tab w:val="center" w:pos="3490"/>
              </w:tabs>
              <w:rPr>
                <w:sz w:val="22"/>
                <w:szCs w:val="22"/>
              </w:rPr>
            </w:pPr>
            <w:r w:rsidRPr="00B936C9">
              <w:rPr>
                <w:sz w:val="22"/>
                <w:szCs w:val="22"/>
              </w:rPr>
              <w:t>„Versmės“ mokykla-darželis</w:t>
            </w:r>
          </w:p>
        </w:tc>
        <w:tc>
          <w:tcPr>
            <w:tcW w:w="1134" w:type="dxa"/>
          </w:tcPr>
          <w:p w:rsidR="009E7A7E" w:rsidRPr="00B936C9" w:rsidRDefault="009E7A7E" w:rsidP="005E64DF">
            <w:pPr>
              <w:jc w:val="center"/>
              <w:rPr>
                <w:sz w:val="22"/>
                <w:szCs w:val="22"/>
              </w:rPr>
            </w:pPr>
            <w:r w:rsidRPr="00B936C9">
              <w:rPr>
                <w:sz w:val="22"/>
                <w:szCs w:val="22"/>
              </w:rPr>
              <w:t>9</w:t>
            </w:r>
          </w:p>
        </w:tc>
        <w:tc>
          <w:tcPr>
            <w:tcW w:w="992" w:type="dxa"/>
          </w:tcPr>
          <w:p w:rsidR="009E7A7E" w:rsidRPr="00B936C9" w:rsidRDefault="009E7A7E" w:rsidP="005E64DF">
            <w:pPr>
              <w:jc w:val="center"/>
              <w:rPr>
                <w:sz w:val="22"/>
                <w:szCs w:val="22"/>
              </w:rPr>
            </w:pPr>
            <w:r w:rsidRPr="00B936C9">
              <w:rPr>
                <w:sz w:val="22"/>
                <w:szCs w:val="22"/>
              </w:rPr>
              <w:t>13</w:t>
            </w:r>
          </w:p>
        </w:tc>
        <w:tc>
          <w:tcPr>
            <w:tcW w:w="1134" w:type="dxa"/>
          </w:tcPr>
          <w:p w:rsidR="009E7A7E" w:rsidRPr="00B936C9" w:rsidRDefault="009E7A7E" w:rsidP="005E64DF">
            <w:pPr>
              <w:jc w:val="center"/>
              <w:rPr>
                <w:color w:val="000000"/>
                <w:sz w:val="22"/>
                <w:szCs w:val="22"/>
              </w:rPr>
            </w:pPr>
            <w:r w:rsidRPr="00B936C9">
              <w:rPr>
                <w:color w:val="000000"/>
                <w:sz w:val="22"/>
                <w:szCs w:val="22"/>
              </w:rPr>
              <w:t>7</w:t>
            </w:r>
          </w:p>
        </w:tc>
        <w:tc>
          <w:tcPr>
            <w:tcW w:w="1216" w:type="dxa"/>
          </w:tcPr>
          <w:p w:rsidR="009E7A7E" w:rsidRPr="00B936C9" w:rsidRDefault="009E7A7E" w:rsidP="005E64DF">
            <w:pPr>
              <w:jc w:val="center"/>
              <w:rPr>
                <w:sz w:val="22"/>
                <w:szCs w:val="22"/>
              </w:rPr>
            </w:pPr>
            <w:r w:rsidRPr="00B936C9">
              <w:rPr>
                <w:sz w:val="22"/>
                <w:szCs w:val="22"/>
              </w:rPr>
              <w:t>6</w:t>
            </w:r>
          </w:p>
        </w:tc>
        <w:tc>
          <w:tcPr>
            <w:tcW w:w="1619" w:type="dxa"/>
          </w:tcPr>
          <w:p w:rsidR="009E7A7E" w:rsidRPr="00B936C9" w:rsidRDefault="009E7A7E" w:rsidP="005E64DF">
            <w:pPr>
              <w:jc w:val="center"/>
              <w:rPr>
                <w:color w:val="000000"/>
                <w:sz w:val="22"/>
                <w:szCs w:val="22"/>
              </w:rPr>
            </w:pPr>
            <w:r w:rsidRPr="00B936C9">
              <w:rPr>
                <w:color w:val="000000"/>
                <w:sz w:val="22"/>
                <w:szCs w:val="22"/>
              </w:rPr>
              <w:t>77,8</w:t>
            </w:r>
          </w:p>
        </w:tc>
      </w:tr>
      <w:tr w:rsidR="009E7A7E" w:rsidRPr="00B936C9" w:rsidTr="00CD67D1">
        <w:trPr>
          <w:trHeight w:val="116"/>
        </w:trPr>
        <w:tc>
          <w:tcPr>
            <w:tcW w:w="3544" w:type="dxa"/>
          </w:tcPr>
          <w:p w:rsidR="009E7A7E" w:rsidRPr="00B936C9" w:rsidRDefault="009E7A7E" w:rsidP="005E64DF">
            <w:pPr>
              <w:tabs>
                <w:tab w:val="center" w:pos="3490"/>
              </w:tabs>
              <w:jc w:val="right"/>
              <w:rPr>
                <w:b/>
                <w:sz w:val="22"/>
                <w:szCs w:val="22"/>
              </w:rPr>
            </w:pPr>
            <w:r w:rsidRPr="00B936C9">
              <w:rPr>
                <w:b/>
                <w:sz w:val="22"/>
                <w:szCs w:val="22"/>
              </w:rPr>
              <w:t>Iš viso</w:t>
            </w:r>
          </w:p>
        </w:tc>
        <w:tc>
          <w:tcPr>
            <w:tcW w:w="1134" w:type="dxa"/>
          </w:tcPr>
          <w:p w:rsidR="009E7A7E" w:rsidRPr="00B936C9" w:rsidRDefault="009E7A7E" w:rsidP="005E64DF">
            <w:pPr>
              <w:jc w:val="center"/>
              <w:rPr>
                <w:b/>
                <w:sz w:val="22"/>
                <w:szCs w:val="22"/>
              </w:rPr>
            </w:pPr>
            <w:r w:rsidRPr="00B936C9">
              <w:rPr>
                <w:b/>
                <w:sz w:val="22"/>
                <w:szCs w:val="22"/>
              </w:rPr>
              <w:t>1064</w:t>
            </w:r>
          </w:p>
        </w:tc>
        <w:tc>
          <w:tcPr>
            <w:tcW w:w="992" w:type="dxa"/>
          </w:tcPr>
          <w:p w:rsidR="009E7A7E" w:rsidRPr="00B936C9" w:rsidRDefault="009E7A7E" w:rsidP="005E64DF">
            <w:pPr>
              <w:jc w:val="center"/>
              <w:rPr>
                <w:b/>
                <w:bCs/>
                <w:color w:val="000000"/>
                <w:sz w:val="22"/>
                <w:szCs w:val="22"/>
              </w:rPr>
            </w:pPr>
            <w:r w:rsidRPr="00B936C9">
              <w:rPr>
                <w:b/>
                <w:bCs/>
                <w:color w:val="000000"/>
                <w:sz w:val="22"/>
                <w:szCs w:val="22"/>
              </w:rPr>
              <w:t>175</w:t>
            </w:r>
          </w:p>
        </w:tc>
        <w:tc>
          <w:tcPr>
            <w:tcW w:w="1134" w:type="dxa"/>
          </w:tcPr>
          <w:p w:rsidR="009E7A7E" w:rsidRPr="00B936C9" w:rsidRDefault="009E7A7E" w:rsidP="005E64DF">
            <w:pPr>
              <w:jc w:val="center"/>
              <w:rPr>
                <w:b/>
                <w:bCs/>
                <w:color w:val="000000"/>
                <w:sz w:val="22"/>
                <w:szCs w:val="22"/>
              </w:rPr>
            </w:pPr>
            <w:r w:rsidRPr="00B936C9">
              <w:rPr>
                <w:b/>
                <w:bCs/>
                <w:color w:val="000000"/>
                <w:sz w:val="22"/>
                <w:szCs w:val="22"/>
              </w:rPr>
              <w:t>121</w:t>
            </w:r>
          </w:p>
        </w:tc>
        <w:tc>
          <w:tcPr>
            <w:tcW w:w="1216" w:type="dxa"/>
          </w:tcPr>
          <w:p w:rsidR="009E7A7E" w:rsidRPr="00B936C9" w:rsidRDefault="009E7A7E" w:rsidP="005E64DF">
            <w:pPr>
              <w:jc w:val="center"/>
              <w:rPr>
                <w:b/>
                <w:bCs/>
                <w:color w:val="000000"/>
                <w:sz w:val="22"/>
                <w:szCs w:val="22"/>
              </w:rPr>
            </w:pPr>
            <w:r w:rsidRPr="00B936C9">
              <w:rPr>
                <w:b/>
                <w:bCs/>
                <w:color w:val="000000"/>
                <w:sz w:val="22"/>
                <w:szCs w:val="22"/>
              </w:rPr>
              <w:t>54</w:t>
            </w:r>
          </w:p>
        </w:tc>
        <w:tc>
          <w:tcPr>
            <w:tcW w:w="1619" w:type="dxa"/>
          </w:tcPr>
          <w:p w:rsidR="009E7A7E" w:rsidRPr="00B936C9" w:rsidRDefault="009E7A7E" w:rsidP="005E64DF">
            <w:pPr>
              <w:jc w:val="center"/>
              <w:rPr>
                <w:b/>
                <w:color w:val="000000"/>
                <w:sz w:val="22"/>
                <w:szCs w:val="22"/>
              </w:rPr>
            </w:pPr>
            <w:r w:rsidRPr="00B936C9">
              <w:rPr>
                <w:b/>
                <w:color w:val="000000"/>
                <w:sz w:val="22"/>
                <w:szCs w:val="22"/>
              </w:rPr>
              <w:t>11,4</w:t>
            </w:r>
          </w:p>
        </w:tc>
      </w:tr>
      <w:tr w:rsidR="009E7A7E" w:rsidRPr="00B936C9" w:rsidTr="00CD67D1">
        <w:trPr>
          <w:trHeight w:val="527"/>
        </w:trPr>
        <w:tc>
          <w:tcPr>
            <w:tcW w:w="3544" w:type="dxa"/>
          </w:tcPr>
          <w:p w:rsidR="009E7A7E" w:rsidRPr="00B936C9" w:rsidRDefault="009E7A7E" w:rsidP="005E64DF">
            <w:pPr>
              <w:jc w:val="right"/>
              <w:rPr>
                <w:b/>
                <w:sz w:val="22"/>
                <w:szCs w:val="22"/>
              </w:rPr>
            </w:pPr>
            <w:r w:rsidRPr="00B936C9">
              <w:rPr>
                <w:b/>
                <w:sz w:val="22"/>
                <w:szCs w:val="22"/>
              </w:rPr>
              <w:t>Iš viso</w:t>
            </w:r>
          </w:p>
        </w:tc>
        <w:tc>
          <w:tcPr>
            <w:tcW w:w="1134" w:type="dxa"/>
          </w:tcPr>
          <w:p w:rsidR="009E7A7E" w:rsidRPr="00B936C9" w:rsidRDefault="009E7A7E" w:rsidP="005E64DF">
            <w:pPr>
              <w:jc w:val="center"/>
              <w:rPr>
                <w:b/>
                <w:sz w:val="22"/>
                <w:szCs w:val="22"/>
              </w:rPr>
            </w:pPr>
            <w:r w:rsidRPr="00B936C9">
              <w:rPr>
                <w:b/>
                <w:sz w:val="22"/>
                <w:szCs w:val="22"/>
              </w:rPr>
              <w:t>17656</w:t>
            </w:r>
          </w:p>
        </w:tc>
        <w:tc>
          <w:tcPr>
            <w:tcW w:w="992" w:type="dxa"/>
          </w:tcPr>
          <w:p w:rsidR="009E7A7E" w:rsidRPr="00B936C9" w:rsidRDefault="009E7A7E" w:rsidP="005E64DF">
            <w:pPr>
              <w:jc w:val="center"/>
              <w:rPr>
                <w:b/>
                <w:color w:val="000000"/>
                <w:sz w:val="22"/>
                <w:szCs w:val="22"/>
              </w:rPr>
            </w:pPr>
            <w:r w:rsidRPr="00B936C9">
              <w:rPr>
                <w:b/>
                <w:color w:val="000000"/>
                <w:sz w:val="22"/>
                <w:szCs w:val="22"/>
              </w:rPr>
              <w:t>3439</w:t>
            </w:r>
          </w:p>
        </w:tc>
        <w:tc>
          <w:tcPr>
            <w:tcW w:w="1134" w:type="dxa"/>
          </w:tcPr>
          <w:p w:rsidR="009E7A7E" w:rsidRPr="00B936C9" w:rsidRDefault="009E7A7E" w:rsidP="005E64DF">
            <w:pPr>
              <w:jc w:val="center"/>
              <w:rPr>
                <w:b/>
                <w:color w:val="000000"/>
                <w:sz w:val="22"/>
                <w:szCs w:val="22"/>
              </w:rPr>
            </w:pPr>
            <w:r w:rsidRPr="00B936C9">
              <w:rPr>
                <w:b/>
                <w:color w:val="000000"/>
                <w:sz w:val="22"/>
                <w:szCs w:val="22"/>
              </w:rPr>
              <w:t>3069</w:t>
            </w:r>
          </w:p>
        </w:tc>
        <w:tc>
          <w:tcPr>
            <w:tcW w:w="1216" w:type="dxa"/>
          </w:tcPr>
          <w:p w:rsidR="009E7A7E" w:rsidRPr="00B936C9" w:rsidRDefault="009E7A7E" w:rsidP="005E64DF">
            <w:pPr>
              <w:jc w:val="center"/>
              <w:rPr>
                <w:b/>
                <w:color w:val="000000"/>
                <w:sz w:val="22"/>
                <w:szCs w:val="22"/>
              </w:rPr>
            </w:pPr>
            <w:r w:rsidRPr="00B936C9">
              <w:rPr>
                <w:b/>
                <w:color w:val="000000"/>
                <w:sz w:val="22"/>
                <w:szCs w:val="22"/>
              </w:rPr>
              <w:t>370</w:t>
            </w:r>
          </w:p>
        </w:tc>
        <w:tc>
          <w:tcPr>
            <w:tcW w:w="1619" w:type="dxa"/>
          </w:tcPr>
          <w:p w:rsidR="009E7A7E" w:rsidRPr="00B936C9" w:rsidRDefault="009E7A7E" w:rsidP="005E64DF">
            <w:pPr>
              <w:jc w:val="center"/>
              <w:rPr>
                <w:b/>
                <w:sz w:val="22"/>
                <w:szCs w:val="22"/>
              </w:rPr>
            </w:pPr>
            <w:r w:rsidRPr="00B936C9">
              <w:rPr>
                <w:b/>
                <w:sz w:val="22"/>
                <w:szCs w:val="22"/>
              </w:rPr>
              <w:t>17,4</w:t>
            </w:r>
          </w:p>
        </w:tc>
      </w:tr>
    </w:tbl>
    <w:p w:rsidR="009E7A7E" w:rsidRPr="00D17153" w:rsidRDefault="009E7A7E" w:rsidP="005E64DF">
      <w:pPr>
        <w:spacing w:after="0" w:line="240" w:lineRule="auto"/>
        <w:ind w:firstLine="709"/>
        <w:rPr>
          <w:rFonts w:ascii="Times New Roman" w:hAnsi="Times New Roman" w:cs="Times New Roman"/>
          <w:sz w:val="20"/>
          <w:szCs w:val="20"/>
        </w:rPr>
      </w:pPr>
      <w:r w:rsidRPr="00D17153">
        <w:rPr>
          <w:rFonts w:ascii="Times New Roman" w:hAnsi="Times New Roman" w:cs="Times New Roman"/>
          <w:color w:val="000000"/>
          <w:sz w:val="20"/>
          <w:szCs w:val="20"/>
        </w:rPr>
        <w:t>Pastaba: 2012 m. ES vidurkis – 100 mokinių tenka 23 kompiuteriai</w:t>
      </w:r>
    </w:p>
    <w:p w:rsidR="00D17153" w:rsidRDefault="00D17153" w:rsidP="005E64DF">
      <w:pPr>
        <w:tabs>
          <w:tab w:val="left" w:pos="993"/>
        </w:tabs>
        <w:spacing w:after="0" w:line="240" w:lineRule="auto"/>
        <w:ind w:firstLine="709"/>
        <w:jc w:val="both"/>
        <w:rPr>
          <w:rFonts w:ascii="Times New Roman" w:hAnsi="Times New Roman" w:cs="Times New Roman"/>
        </w:rPr>
      </w:pPr>
    </w:p>
    <w:p w:rsidR="009E7A7E" w:rsidRPr="00B936C9" w:rsidRDefault="009E7A7E" w:rsidP="005E64DF">
      <w:pPr>
        <w:tabs>
          <w:tab w:val="left" w:pos="993"/>
        </w:tabs>
        <w:spacing w:after="0" w:line="240" w:lineRule="auto"/>
        <w:ind w:firstLine="709"/>
        <w:jc w:val="both"/>
        <w:rPr>
          <w:rFonts w:ascii="Times New Roman" w:hAnsi="Times New Roman" w:cs="Times New Roman"/>
          <w:lang w:val="en-US"/>
        </w:rPr>
      </w:pPr>
      <w:r w:rsidRPr="00B936C9">
        <w:rPr>
          <w:rFonts w:ascii="Times New Roman" w:hAnsi="Times New Roman" w:cs="Times New Roman"/>
        </w:rPr>
        <w:t>146 lentelė</w:t>
      </w:r>
      <w:r w:rsidRPr="00B936C9">
        <w:rPr>
          <w:rFonts w:ascii="Times New Roman" w:hAnsi="Times New Roman" w:cs="Times New Roman"/>
          <w:lang w:val="en-US"/>
        </w:rPr>
        <w:t xml:space="preserve"> (</w:t>
      </w:r>
      <w:r w:rsidRPr="00B936C9">
        <w:rPr>
          <w:rFonts w:ascii="Times New Roman" w:hAnsi="Times New Roman" w:cs="Times New Roman"/>
        </w:rPr>
        <w:t>8.23.). Švietimo įstaigų, prisijungusių prie greitaveikio interneto ryšio LITNET, skaičius ir dalis (</w:t>
      </w:r>
      <w:r w:rsidRPr="00B936C9">
        <w:rPr>
          <w:rFonts w:ascii="Times New Roman" w:hAnsi="Times New Roman" w:cs="Times New Roman"/>
          <w:lang w:val="en-US"/>
        </w:rPr>
        <w:t>%)</w:t>
      </w:r>
    </w:p>
    <w:tbl>
      <w:tblPr>
        <w:tblStyle w:val="Lentelstinklelis"/>
        <w:tblW w:w="0" w:type="auto"/>
        <w:tblInd w:w="108" w:type="dxa"/>
        <w:tblLook w:val="04A0" w:firstRow="1" w:lastRow="0" w:firstColumn="1" w:lastColumn="0" w:noHBand="0" w:noVBand="1"/>
      </w:tblPr>
      <w:tblGrid>
        <w:gridCol w:w="2094"/>
        <w:gridCol w:w="1817"/>
        <w:gridCol w:w="1818"/>
        <w:gridCol w:w="2097"/>
        <w:gridCol w:w="1694"/>
      </w:tblGrid>
      <w:tr w:rsidR="009E7A7E" w:rsidRPr="00B936C9" w:rsidTr="00CD67D1">
        <w:tc>
          <w:tcPr>
            <w:tcW w:w="2127" w:type="dxa"/>
          </w:tcPr>
          <w:p w:rsidR="009E7A7E" w:rsidRPr="00B936C9" w:rsidRDefault="009E7A7E" w:rsidP="005E64DF">
            <w:pPr>
              <w:rPr>
                <w:sz w:val="22"/>
                <w:szCs w:val="22"/>
              </w:rPr>
            </w:pPr>
            <w:r w:rsidRPr="00B936C9">
              <w:rPr>
                <w:sz w:val="22"/>
                <w:szCs w:val="22"/>
              </w:rPr>
              <w:t>Švietimo įstaigų tipas</w:t>
            </w:r>
          </w:p>
        </w:tc>
        <w:tc>
          <w:tcPr>
            <w:tcW w:w="1842" w:type="dxa"/>
          </w:tcPr>
          <w:p w:rsidR="009E7A7E" w:rsidRPr="00B936C9" w:rsidRDefault="009E7A7E" w:rsidP="005E64DF">
            <w:pPr>
              <w:rPr>
                <w:b/>
                <w:bCs/>
                <w:caps/>
                <w:sz w:val="22"/>
                <w:szCs w:val="22"/>
              </w:rPr>
            </w:pPr>
            <w:r w:rsidRPr="00B936C9">
              <w:rPr>
                <w:sz w:val="22"/>
                <w:szCs w:val="22"/>
              </w:rPr>
              <w:t>Švietimo įstaigų, prisijungusių LITNET, skaičius</w:t>
            </w:r>
          </w:p>
        </w:tc>
        <w:tc>
          <w:tcPr>
            <w:tcW w:w="1843" w:type="dxa"/>
          </w:tcPr>
          <w:p w:rsidR="009E7A7E" w:rsidRPr="00B936C9" w:rsidRDefault="009E7A7E" w:rsidP="005E64DF">
            <w:pPr>
              <w:rPr>
                <w:b/>
                <w:bCs/>
                <w:caps/>
                <w:sz w:val="22"/>
                <w:szCs w:val="22"/>
              </w:rPr>
            </w:pPr>
            <w:r w:rsidRPr="00B936C9">
              <w:rPr>
                <w:sz w:val="22"/>
                <w:szCs w:val="22"/>
              </w:rPr>
              <w:t>Švietimo įstaigų, prisijungusių prie LITNET, dalis (</w:t>
            </w:r>
            <w:r w:rsidRPr="00B936C9">
              <w:rPr>
                <w:sz w:val="22"/>
                <w:szCs w:val="22"/>
                <w:lang w:val="en-US"/>
              </w:rPr>
              <w:t>%)</w:t>
            </w:r>
          </w:p>
        </w:tc>
        <w:tc>
          <w:tcPr>
            <w:tcW w:w="2126" w:type="dxa"/>
          </w:tcPr>
          <w:p w:rsidR="009E7A7E" w:rsidRPr="00B936C9" w:rsidRDefault="009E7A7E" w:rsidP="005E64DF">
            <w:pPr>
              <w:rPr>
                <w:b/>
                <w:bCs/>
                <w:caps/>
                <w:sz w:val="22"/>
                <w:szCs w:val="22"/>
              </w:rPr>
            </w:pPr>
            <w:r w:rsidRPr="00B936C9">
              <w:rPr>
                <w:sz w:val="22"/>
                <w:szCs w:val="22"/>
              </w:rPr>
              <w:t>Švietimo įstaigų, neprisijungusių prie LITNET, skaičius</w:t>
            </w:r>
          </w:p>
        </w:tc>
        <w:tc>
          <w:tcPr>
            <w:tcW w:w="1701" w:type="dxa"/>
          </w:tcPr>
          <w:p w:rsidR="009E7A7E" w:rsidRPr="00B936C9" w:rsidRDefault="009E7A7E" w:rsidP="005E64DF">
            <w:pPr>
              <w:rPr>
                <w:b/>
                <w:bCs/>
                <w:caps/>
                <w:sz w:val="22"/>
                <w:szCs w:val="22"/>
              </w:rPr>
            </w:pPr>
            <w:r w:rsidRPr="00B936C9">
              <w:rPr>
                <w:sz w:val="22"/>
                <w:szCs w:val="22"/>
              </w:rPr>
              <w:t>Švietimo įstaigų, neprisijungusių prie LITNET, dalis (</w:t>
            </w:r>
            <w:r w:rsidRPr="00B936C9">
              <w:rPr>
                <w:sz w:val="22"/>
                <w:szCs w:val="22"/>
                <w:lang w:val="en-US"/>
              </w:rPr>
              <w:t>%)</w:t>
            </w:r>
          </w:p>
        </w:tc>
      </w:tr>
      <w:tr w:rsidR="009E7A7E" w:rsidRPr="00B936C9" w:rsidTr="00CD67D1">
        <w:tc>
          <w:tcPr>
            <w:tcW w:w="2127" w:type="dxa"/>
          </w:tcPr>
          <w:p w:rsidR="009E7A7E" w:rsidRPr="00B936C9" w:rsidRDefault="009E7A7E" w:rsidP="005E64DF">
            <w:pPr>
              <w:rPr>
                <w:b/>
                <w:bCs/>
                <w:caps/>
                <w:sz w:val="22"/>
                <w:szCs w:val="22"/>
              </w:rPr>
            </w:pPr>
            <w:r w:rsidRPr="00B936C9">
              <w:rPr>
                <w:bCs/>
                <w:sz w:val="22"/>
                <w:szCs w:val="22"/>
              </w:rPr>
              <w:t>Bendrojo ugdymo mokyklos</w:t>
            </w:r>
          </w:p>
        </w:tc>
        <w:tc>
          <w:tcPr>
            <w:tcW w:w="1842" w:type="dxa"/>
          </w:tcPr>
          <w:p w:rsidR="009E7A7E" w:rsidRPr="00B936C9" w:rsidRDefault="009E7A7E" w:rsidP="005E64DF">
            <w:pPr>
              <w:rPr>
                <w:bCs/>
                <w:caps/>
                <w:sz w:val="22"/>
                <w:szCs w:val="22"/>
              </w:rPr>
            </w:pPr>
            <w:r w:rsidRPr="00B936C9">
              <w:rPr>
                <w:bCs/>
                <w:caps/>
                <w:sz w:val="22"/>
                <w:szCs w:val="22"/>
              </w:rPr>
              <w:t>40</w:t>
            </w:r>
          </w:p>
        </w:tc>
        <w:tc>
          <w:tcPr>
            <w:tcW w:w="1843" w:type="dxa"/>
          </w:tcPr>
          <w:p w:rsidR="009E7A7E" w:rsidRPr="00B936C9" w:rsidRDefault="009E7A7E" w:rsidP="005E64DF">
            <w:pPr>
              <w:rPr>
                <w:bCs/>
                <w:caps/>
                <w:sz w:val="22"/>
                <w:szCs w:val="22"/>
              </w:rPr>
            </w:pPr>
            <w:r w:rsidRPr="00B936C9">
              <w:rPr>
                <w:bCs/>
                <w:caps/>
                <w:sz w:val="22"/>
                <w:szCs w:val="22"/>
              </w:rPr>
              <w:t>93</w:t>
            </w:r>
          </w:p>
        </w:tc>
        <w:tc>
          <w:tcPr>
            <w:tcW w:w="2126" w:type="dxa"/>
          </w:tcPr>
          <w:p w:rsidR="009E7A7E" w:rsidRPr="00B936C9" w:rsidRDefault="009E7A7E" w:rsidP="005E64DF">
            <w:pPr>
              <w:rPr>
                <w:bCs/>
                <w:caps/>
                <w:sz w:val="22"/>
                <w:szCs w:val="22"/>
              </w:rPr>
            </w:pPr>
            <w:r w:rsidRPr="00B936C9">
              <w:rPr>
                <w:bCs/>
                <w:caps/>
                <w:sz w:val="22"/>
                <w:szCs w:val="22"/>
              </w:rPr>
              <w:t>3</w:t>
            </w:r>
          </w:p>
        </w:tc>
        <w:tc>
          <w:tcPr>
            <w:tcW w:w="1701" w:type="dxa"/>
          </w:tcPr>
          <w:p w:rsidR="009E7A7E" w:rsidRPr="00B936C9" w:rsidRDefault="009E7A7E" w:rsidP="005E64DF">
            <w:pPr>
              <w:rPr>
                <w:bCs/>
                <w:caps/>
                <w:sz w:val="22"/>
                <w:szCs w:val="22"/>
              </w:rPr>
            </w:pPr>
            <w:r w:rsidRPr="00B936C9">
              <w:rPr>
                <w:bCs/>
                <w:caps/>
                <w:sz w:val="22"/>
                <w:szCs w:val="22"/>
              </w:rPr>
              <w:t>7</w:t>
            </w:r>
          </w:p>
        </w:tc>
      </w:tr>
      <w:tr w:rsidR="009E7A7E" w:rsidRPr="00B936C9" w:rsidTr="00CD67D1">
        <w:tc>
          <w:tcPr>
            <w:tcW w:w="2127" w:type="dxa"/>
          </w:tcPr>
          <w:p w:rsidR="009E7A7E" w:rsidRPr="00B936C9" w:rsidRDefault="009E7A7E" w:rsidP="005E64DF">
            <w:pPr>
              <w:rPr>
                <w:b/>
                <w:bCs/>
                <w:caps/>
                <w:sz w:val="22"/>
                <w:szCs w:val="22"/>
              </w:rPr>
            </w:pPr>
            <w:r w:rsidRPr="00B936C9">
              <w:rPr>
                <w:bCs/>
                <w:sz w:val="22"/>
                <w:szCs w:val="22"/>
              </w:rPr>
              <w:t>Ikimokyklinio ugdymo įstaigos</w:t>
            </w:r>
          </w:p>
        </w:tc>
        <w:tc>
          <w:tcPr>
            <w:tcW w:w="1842" w:type="dxa"/>
          </w:tcPr>
          <w:p w:rsidR="009E7A7E" w:rsidRPr="00B936C9" w:rsidRDefault="009E7A7E" w:rsidP="005E64DF">
            <w:pPr>
              <w:rPr>
                <w:bCs/>
                <w:caps/>
                <w:sz w:val="22"/>
                <w:szCs w:val="22"/>
              </w:rPr>
            </w:pPr>
            <w:r w:rsidRPr="00B936C9">
              <w:rPr>
                <w:bCs/>
                <w:caps/>
                <w:sz w:val="22"/>
                <w:szCs w:val="22"/>
              </w:rPr>
              <w:t>26</w:t>
            </w:r>
          </w:p>
        </w:tc>
        <w:tc>
          <w:tcPr>
            <w:tcW w:w="1843" w:type="dxa"/>
          </w:tcPr>
          <w:p w:rsidR="009E7A7E" w:rsidRPr="00B936C9" w:rsidRDefault="009E7A7E" w:rsidP="005E64DF">
            <w:pPr>
              <w:rPr>
                <w:bCs/>
                <w:caps/>
                <w:sz w:val="22"/>
                <w:szCs w:val="22"/>
              </w:rPr>
            </w:pPr>
            <w:r w:rsidRPr="00B936C9">
              <w:rPr>
                <w:bCs/>
                <w:caps/>
                <w:sz w:val="22"/>
                <w:szCs w:val="22"/>
              </w:rPr>
              <w:t>61</w:t>
            </w:r>
          </w:p>
        </w:tc>
        <w:tc>
          <w:tcPr>
            <w:tcW w:w="2126" w:type="dxa"/>
          </w:tcPr>
          <w:p w:rsidR="009E7A7E" w:rsidRPr="00B936C9" w:rsidRDefault="009E7A7E" w:rsidP="005E64DF">
            <w:pPr>
              <w:rPr>
                <w:bCs/>
                <w:caps/>
                <w:sz w:val="22"/>
                <w:szCs w:val="22"/>
              </w:rPr>
            </w:pPr>
            <w:r w:rsidRPr="00B936C9">
              <w:rPr>
                <w:bCs/>
                <w:caps/>
                <w:sz w:val="22"/>
                <w:szCs w:val="22"/>
              </w:rPr>
              <w:t>17</w:t>
            </w:r>
          </w:p>
        </w:tc>
        <w:tc>
          <w:tcPr>
            <w:tcW w:w="1701" w:type="dxa"/>
          </w:tcPr>
          <w:p w:rsidR="009E7A7E" w:rsidRPr="00B936C9" w:rsidRDefault="009E7A7E" w:rsidP="005E64DF">
            <w:pPr>
              <w:rPr>
                <w:bCs/>
                <w:caps/>
                <w:sz w:val="22"/>
                <w:szCs w:val="22"/>
              </w:rPr>
            </w:pPr>
            <w:r w:rsidRPr="00B936C9">
              <w:rPr>
                <w:bCs/>
                <w:caps/>
                <w:sz w:val="22"/>
                <w:szCs w:val="22"/>
              </w:rPr>
              <w:t>39</w:t>
            </w:r>
          </w:p>
        </w:tc>
      </w:tr>
      <w:tr w:rsidR="009E7A7E" w:rsidRPr="00B936C9" w:rsidTr="00CD67D1">
        <w:tc>
          <w:tcPr>
            <w:tcW w:w="2127" w:type="dxa"/>
          </w:tcPr>
          <w:p w:rsidR="009E7A7E" w:rsidRPr="00B936C9" w:rsidRDefault="009E7A7E" w:rsidP="005E64DF">
            <w:pPr>
              <w:tabs>
                <w:tab w:val="left" w:pos="1418"/>
                <w:tab w:val="left" w:pos="1560"/>
              </w:tabs>
              <w:jc w:val="both"/>
              <w:rPr>
                <w:b/>
                <w:bCs/>
                <w:caps/>
                <w:sz w:val="22"/>
                <w:szCs w:val="22"/>
              </w:rPr>
            </w:pPr>
            <w:r w:rsidRPr="00B936C9">
              <w:rPr>
                <w:bCs/>
                <w:sz w:val="22"/>
                <w:szCs w:val="22"/>
              </w:rPr>
              <w:t>Neformaliojo vaikų švietimo įstaigos</w:t>
            </w:r>
          </w:p>
        </w:tc>
        <w:tc>
          <w:tcPr>
            <w:tcW w:w="1842" w:type="dxa"/>
          </w:tcPr>
          <w:p w:rsidR="009E7A7E" w:rsidRPr="00B936C9" w:rsidRDefault="009E7A7E" w:rsidP="005E64DF">
            <w:pPr>
              <w:rPr>
                <w:bCs/>
                <w:caps/>
                <w:sz w:val="22"/>
                <w:szCs w:val="22"/>
              </w:rPr>
            </w:pPr>
            <w:r w:rsidRPr="00B936C9">
              <w:rPr>
                <w:bCs/>
                <w:caps/>
                <w:sz w:val="22"/>
                <w:szCs w:val="22"/>
              </w:rPr>
              <w:t>6</w:t>
            </w:r>
          </w:p>
        </w:tc>
        <w:tc>
          <w:tcPr>
            <w:tcW w:w="1843" w:type="dxa"/>
          </w:tcPr>
          <w:p w:rsidR="009E7A7E" w:rsidRPr="00B936C9" w:rsidRDefault="009E7A7E" w:rsidP="005E64DF">
            <w:pPr>
              <w:rPr>
                <w:bCs/>
                <w:caps/>
                <w:sz w:val="22"/>
                <w:szCs w:val="22"/>
              </w:rPr>
            </w:pPr>
            <w:r w:rsidRPr="00B936C9">
              <w:rPr>
                <w:bCs/>
                <w:caps/>
                <w:sz w:val="22"/>
                <w:szCs w:val="22"/>
              </w:rPr>
              <w:t>100</w:t>
            </w:r>
          </w:p>
        </w:tc>
        <w:tc>
          <w:tcPr>
            <w:tcW w:w="2126" w:type="dxa"/>
          </w:tcPr>
          <w:p w:rsidR="009E7A7E" w:rsidRPr="00B936C9" w:rsidRDefault="009E7A7E" w:rsidP="005E64DF">
            <w:pPr>
              <w:tabs>
                <w:tab w:val="left" w:pos="1418"/>
                <w:tab w:val="left" w:pos="1560"/>
              </w:tabs>
              <w:jc w:val="both"/>
              <w:rPr>
                <w:b/>
                <w:bCs/>
                <w:caps/>
                <w:sz w:val="22"/>
                <w:szCs w:val="22"/>
              </w:rPr>
            </w:pPr>
            <w:r w:rsidRPr="00B936C9">
              <w:rPr>
                <w:sz w:val="22"/>
                <w:szCs w:val="22"/>
              </w:rPr>
              <w:t>Vaikų laisvalaikio centro klubas „Želmenėlis“</w:t>
            </w:r>
          </w:p>
        </w:tc>
        <w:tc>
          <w:tcPr>
            <w:tcW w:w="1701" w:type="dxa"/>
          </w:tcPr>
          <w:p w:rsidR="009E7A7E" w:rsidRPr="00B936C9" w:rsidRDefault="009E7A7E" w:rsidP="005E64DF">
            <w:pPr>
              <w:rPr>
                <w:bCs/>
                <w:caps/>
                <w:sz w:val="22"/>
                <w:szCs w:val="22"/>
              </w:rPr>
            </w:pPr>
          </w:p>
        </w:tc>
      </w:tr>
      <w:tr w:rsidR="009E7A7E" w:rsidRPr="00B936C9" w:rsidTr="00CD67D1">
        <w:tc>
          <w:tcPr>
            <w:tcW w:w="2127" w:type="dxa"/>
          </w:tcPr>
          <w:p w:rsidR="009E7A7E" w:rsidRPr="00B936C9" w:rsidRDefault="009E7A7E" w:rsidP="005E64DF">
            <w:pPr>
              <w:tabs>
                <w:tab w:val="left" w:pos="1560"/>
              </w:tabs>
              <w:rPr>
                <w:b/>
                <w:bCs/>
                <w:caps/>
                <w:sz w:val="22"/>
                <w:szCs w:val="22"/>
              </w:rPr>
            </w:pPr>
            <w:r w:rsidRPr="00B936C9">
              <w:rPr>
                <w:bCs/>
                <w:sz w:val="22"/>
                <w:szCs w:val="22"/>
              </w:rPr>
              <w:t>Švietimo pagalbos įstaigos</w:t>
            </w:r>
          </w:p>
        </w:tc>
        <w:tc>
          <w:tcPr>
            <w:tcW w:w="1842" w:type="dxa"/>
          </w:tcPr>
          <w:p w:rsidR="009E7A7E" w:rsidRPr="00B936C9" w:rsidRDefault="009E7A7E" w:rsidP="005E64DF">
            <w:pPr>
              <w:rPr>
                <w:bCs/>
                <w:caps/>
                <w:sz w:val="22"/>
                <w:szCs w:val="22"/>
              </w:rPr>
            </w:pPr>
            <w:r w:rsidRPr="00B936C9">
              <w:rPr>
                <w:bCs/>
                <w:caps/>
                <w:sz w:val="22"/>
                <w:szCs w:val="22"/>
              </w:rPr>
              <w:t>3</w:t>
            </w:r>
          </w:p>
        </w:tc>
        <w:tc>
          <w:tcPr>
            <w:tcW w:w="1843" w:type="dxa"/>
          </w:tcPr>
          <w:p w:rsidR="009E7A7E" w:rsidRPr="00B936C9" w:rsidRDefault="009E7A7E" w:rsidP="005E64DF">
            <w:pPr>
              <w:rPr>
                <w:bCs/>
                <w:caps/>
                <w:sz w:val="22"/>
                <w:szCs w:val="22"/>
              </w:rPr>
            </w:pPr>
            <w:r w:rsidRPr="00B936C9">
              <w:rPr>
                <w:bCs/>
                <w:caps/>
                <w:sz w:val="22"/>
                <w:szCs w:val="22"/>
              </w:rPr>
              <w:t>100</w:t>
            </w:r>
          </w:p>
        </w:tc>
        <w:tc>
          <w:tcPr>
            <w:tcW w:w="2126" w:type="dxa"/>
          </w:tcPr>
          <w:p w:rsidR="009E7A7E" w:rsidRPr="00B936C9" w:rsidRDefault="009E7A7E" w:rsidP="005E64DF">
            <w:pPr>
              <w:rPr>
                <w:b/>
                <w:bCs/>
                <w:caps/>
                <w:sz w:val="22"/>
                <w:szCs w:val="22"/>
              </w:rPr>
            </w:pPr>
            <w:r w:rsidRPr="00B936C9">
              <w:rPr>
                <w:b/>
                <w:bCs/>
                <w:caps/>
                <w:sz w:val="22"/>
                <w:szCs w:val="22"/>
              </w:rPr>
              <w:t>-</w:t>
            </w:r>
          </w:p>
        </w:tc>
        <w:tc>
          <w:tcPr>
            <w:tcW w:w="1701" w:type="dxa"/>
          </w:tcPr>
          <w:p w:rsidR="009E7A7E" w:rsidRPr="00B936C9" w:rsidRDefault="009E7A7E" w:rsidP="005E64DF">
            <w:pPr>
              <w:rPr>
                <w:bCs/>
                <w:caps/>
                <w:sz w:val="22"/>
                <w:szCs w:val="22"/>
              </w:rPr>
            </w:pPr>
            <w:r w:rsidRPr="00B936C9">
              <w:rPr>
                <w:bCs/>
                <w:caps/>
                <w:sz w:val="22"/>
                <w:szCs w:val="22"/>
              </w:rPr>
              <w:t>0</w:t>
            </w:r>
          </w:p>
        </w:tc>
      </w:tr>
      <w:tr w:rsidR="009E7A7E" w:rsidRPr="00B936C9" w:rsidTr="00CD67D1">
        <w:trPr>
          <w:trHeight w:val="266"/>
        </w:trPr>
        <w:tc>
          <w:tcPr>
            <w:tcW w:w="2127" w:type="dxa"/>
          </w:tcPr>
          <w:p w:rsidR="009E7A7E" w:rsidRPr="00B936C9" w:rsidRDefault="009E7A7E" w:rsidP="005E64DF">
            <w:pPr>
              <w:tabs>
                <w:tab w:val="left" w:pos="1560"/>
              </w:tabs>
              <w:rPr>
                <w:b/>
                <w:bCs/>
                <w:sz w:val="22"/>
                <w:szCs w:val="22"/>
              </w:rPr>
            </w:pPr>
            <w:r w:rsidRPr="00B936C9">
              <w:rPr>
                <w:b/>
                <w:bCs/>
                <w:sz w:val="22"/>
                <w:szCs w:val="22"/>
              </w:rPr>
              <w:t>Iš viso</w:t>
            </w:r>
          </w:p>
        </w:tc>
        <w:tc>
          <w:tcPr>
            <w:tcW w:w="1842" w:type="dxa"/>
          </w:tcPr>
          <w:p w:rsidR="009E7A7E" w:rsidRPr="00B936C9" w:rsidRDefault="009E7A7E" w:rsidP="005E64DF">
            <w:pPr>
              <w:rPr>
                <w:b/>
                <w:bCs/>
                <w:caps/>
                <w:sz w:val="22"/>
                <w:szCs w:val="22"/>
              </w:rPr>
            </w:pPr>
            <w:r w:rsidRPr="00B936C9">
              <w:rPr>
                <w:b/>
                <w:bCs/>
                <w:caps/>
                <w:sz w:val="22"/>
                <w:szCs w:val="22"/>
              </w:rPr>
              <w:t>75</w:t>
            </w:r>
          </w:p>
        </w:tc>
        <w:tc>
          <w:tcPr>
            <w:tcW w:w="1843" w:type="dxa"/>
          </w:tcPr>
          <w:p w:rsidR="009E7A7E" w:rsidRPr="00B936C9" w:rsidRDefault="009E7A7E" w:rsidP="005E64DF">
            <w:pPr>
              <w:rPr>
                <w:b/>
                <w:bCs/>
                <w:caps/>
                <w:sz w:val="22"/>
                <w:szCs w:val="22"/>
              </w:rPr>
            </w:pPr>
            <w:r w:rsidRPr="00B936C9">
              <w:rPr>
                <w:b/>
                <w:bCs/>
                <w:caps/>
                <w:sz w:val="22"/>
                <w:szCs w:val="22"/>
              </w:rPr>
              <w:t>78</w:t>
            </w:r>
          </w:p>
        </w:tc>
        <w:tc>
          <w:tcPr>
            <w:tcW w:w="2126" w:type="dxa"/>
          </w:tcPr>
          <w:p w:rsidR="009E7A7E" w:rsidRPr="00B936C9" w:rsidRDefault="009E7A7E" w:rsidP="005E64DF">
            <w:pPr>
              <w:rPr>
                <w:b/>
                <w:bCs/>
                <w:caps/>
                <w:sz w:val="22"/>
                <w:szCs w:val="22"/>
              </w:rPr>
            </w:pPr>
            <w:r w:rsidRPr="00B936C9">
              <w:rPr>
                <w:b/>
                <w:bCs/>
                <w:caps/>
                <w:sz w:val="22"/>
                <w:szCs w:val="22"/>
              </w:rPr>
              <w:t>20</w:t>
            </w:r>
          </w:p>
        </w:tc>
        <w:tc>
          <w:tcPr>
            <w:tcW w:w="1701" w:type="dxa"/>
          </w:tcPr>
          <w:p w:rsidR="009E7A7E" w:rsidRPr="00B936C9" w:rsidRDefault="009E7A7E" w:rsidP="005E64DF">
            <w:pPr>
              <w:rPr>
                <w:b/>
                <w:bCs/>
                <w:caps/>
                <w:sz w:val="22"/>
                <w:szCs w:val="22"/>
              </w:rPr>
            </w:pPr>
            <w:r w:rsidRPr="00B936C9">
              <w:rPr>
                <w:b/>
                <w:bCs/>
                <w:caps/>
                <w:sz w:val="22"/>
                <w:szCs w:val="22"/>
              </w:rPr>
              <w:t>22</w:t>
            </w:r>
          </w:p>
        </w:tc>
      </w:tr>
    </w:tbl>
    <w:p w:rsidR="009E7A7E" w:rsidRPr="00B936C9" w:rsidRDefault="009E7A7E" w:rsidP="005E64DF">
      <w:pPr>
        <w:tabs>
          <w:tab w:val="left" w:pos="1418"/>
          <w:tab w:val="left" w:pos="1560"/>
        </w:tabs>
        <w:spacing w:after="0" w:line="240" w:lineRule="auto"/>
        <w:ind w:firstLine="709"/>
        <w:jc w:val="both"/>
        <w:rPr>
          <w:rFonts w:ascii="Times New Roman" w:hAnsi="Times New Roman" w:cs="Times New Roman"/>
          <w:b/>
          <w:bCs/>
          <w:caps/>
        </w:rPr>
      </w:pPr>
      <w:r w:rsidRPr="00B936C9">
        <w:rPr>
          <w:rFonts w:ascii="Times New Roman" w:hAnsi="Times New Roman" w:cs="Times New Roman"/>
          <w:bCs/>
          <w:caps/>
        </w:rPr>
        <w:lastRenderedPageBreak/>
        <w:t xml:space="preserve">2009-2013 </w:t>
      </w:r>
      <w:r w:rsidRPr="00B936C9">
        <w:rPr>
          <w:rFonts w:ascii="Times New Roman" w:hAnsi="Times New Roman" w:cs="Times New Roman"/>
          <w:bCs/>
          <w:lang w:val="en-US"/>
        </w:rPr>
        <w:t xml:space="preserve">m. </w:t>
      </w:r>
      <w:r w:rsidRPr="00B936C9">
        <w:rPr>
          <w:rFonts w:ascii="Times New Roman" w:hAnsi="Times New Roman" w:cs="Times New Roman"/>
          <w:bCs/>
        </w:rPr>
        <w:t xml:space="preserve">LITNET diegimui lėšų nebuvo skirta. LITNET neįvestas </w:t>
      </w:r>
      <w:r w:rsidRPr="00B936C9">
        <w:rPr>
          <w:rFonts w:ascii="Times New Roman" w:hAnsi="Times New Roman" w:cs="Times New Roman"/>
        </w:rPr>
        <w:t>3 bendrojo ugdymo mokyklose („Medeinės“, Litorinos mokyklose, Tauralaukio progimnazijoje), 17 ikimokyklinio ugdymo įstaigų (lopšeliuose-darželiuose „Aitvarėlis“, „Alksniukas“, „Traukinukas“, „Eglutė“, „Sakalėlis“, „Švyturėlis“, „Žemuogėlė“, „Giliukas“, „Bitutė“, „Boružėlė“, „Klevelis“, „Pingvinukas“, „Svirpliukas“, „Vėrinėlis“, „Žilvitis“, „Žiogelis“, darželyje „Gintarėlis“)</w:t>
      </w:r>
    </w:p>
    <w:p w:rsidR="009E7A7E" w:rsidRPr="00B936C9" w:rsidRDefault="009E7A7E" w:rsidP="005E64DF">
      <w:pPr>
        <w:tabs>
          <w:tab w:val="left" w:pos="1418"/>
          <w:tab w:val="left" w:pos="1560"/>
        </w:tabs>
        <w:spacing w:after="0" w:line="240" w:lineRule="auto"/>
        <w:ind w:firstLine="1080"/>
        <w:jc w:val="both"/>
        <w:rPr>
          <w:rFonts w:ascii="Times New Roman" w:hAnsi="Times New Roman" w:cs="Times New Roman"/>
          <w:b/>
          <w:bCs/>
          <w:caps/>
        </w:rPr>
      </w:pPr>
    </w:p>
    <w:p w:rsidR="00602338" w:rsidRPr="00B936C9" w:rsidRDefault="00602338" w:rsidP="005E64DF">
      <w:pPr>
        <w:tabs>
          <w:tab w:val="left" w:pos="1418"/>
          <w:tab w:val="left" w:pos="1560"/>
        </w:tabs>
        <w:spacing w:after="0" w:line="240" w:lineRule="auto"/>
        <w:ind w:firstLine="1080"/>
        <w:jc w:val="both"/>
        <w:rPr>
          <w:rFonts w:ascii="Times New Roman" w:hAnsi="Times New Roman" w:cs="Times New Roman"/>
          <w:b/>
          <w:bCs/>
          <w:caps/>
        </w:rPr>
      </w:pPr>
    </w:p>
    <w:p w:rsidR="009E7A7E" w:rsidRPr="00B936C9" w:rsidRDefault="009E7A7E" w:rsidP="005E64DF">
      <w:pPr>
        <w:pStyle w:val="Sraopastraipa"/>
        <w:ind w:left="0" w:firstLine="709"/>
        <w:jc w:val="both"/>
        <w:rPr>
          <w:sz w:val="22"/>
          <w:szCs w:val="22"/>
        </w:rPr>
      </w:pPr>
      <w:r w:rsidRPr="00B936C9">
        <w:rPr>
          <w:sz w:val="22"/>
          <w:szCs w:val="22"/>
        </w:rPr>
        <w:t>147 lentelė</w:t>
      </w:r>
      <w:r w:rsidRPr="00B936C9">
        <w:rPr>
          <w:sz w:val="22"/>
          <w:szCs w:val="22"/>
          <w:lang w:val="en-US"/>
        </w:rPr>
        <w:t xml:space="preserve"> (</w:t>
      </w:r>
      <w:r w:rsidRPr="00B936C9">
        <w:rPr>
          <w:sz w:val="22"/>
          <w:szCs w:val="22"/>
        </w:rPr>
        <w:t>8.24.,8.25.,8.26.). Švietimo įstaigų, kurių aplinka per 10 metų (2004–2013 m.) yra kompleksiškai sutvarkyta (įrengtos ar iš esmės atnaujintos žaidimų aikštelės, stadionai, sporto bazės, aptvertos teritorijos, įrengtas apšvietimas ir įdiegtos kitos saugumo priemonės)</w:t>
      </w:r>
    </w:p>
    <w:tbl>
      <w:tblPr>
        <w:tblStyle w:val="Lentelstinklelis"/>
        <w:tblW w:w="9986" w:type="dxa"/>
        <w:jc w:val="center"/>
        <w:tblLayout w:type="fixed"/>
        <w:tblLook w:val="04A0" w:firstRow="1" w:lastRow="0" w:firstColumn="1" w:lastColumn="0" w:noHBand="0" w:noVBand="1"/>
      </w:tblPr>
      <w:tblGrid>
        <w:gridCol w:w="1681"/>
        <w:gridCol w:w="1071"/>
        <w:gridCol w:w="839"/>
        <w:gridCol w:w="1169"/>
        <w:gridCol w:w="1401"/>
        <w:gridCol w:w="1680"/>
        <w:gridCol w:w="2145"/>
      </w:tblGrid>
      <w:tr w:rsidR="009E7A7E" w:rsidRPr="00B936C9" w:rsidTr="00D17153">
        <w:trPr>
          <w:trHeight w:val="232"/>
          <w:tblHeader/>
          <w:jc w:val="center"/>
        </w:trPr>
        <w:tc>
          <w:tcPr>
            <w:tcW w:w="1681" w:type="dxa"/>
            <w:vMerge w:val="restart"/>
          </w:tcPr>
          <w:p w:rsidR="009E7A7E" w:rsidRPr="00B936C9" w:rsidRDefault="009E7A7E" w:rsidP="005E64DF">
            <w:pPr>
              <w:jc w:val="center"/>
              <w:rPr>
                <w:b/>
                <w:sz w:val="22"/>
                <w:szCs w:val="22"/>
              </w:rPr>
            </w:pPr>
            <w:r w:rsidRPr="00B936C9">
              <w:rPr>
                <w:sz w:val="22"/>
                <w:szCs w:val="22"/>
              </w:rPr>
              <w:t>Švietimo įstaigos pavadinimas</w:t>
            </w:r>
          </w:p>
        </w:tc>
        <w:tc>
          <w:tcPr>
            <w:tcW w:w="8304" w:type="dxa"/>
            <w:gridSpan w:val="6"/>
          </w:tcPr>
          <w:p w:rsidR="009E7A7E" w:rsidRPr="00B936C9" w:rsidRDefault="009E7A7E" w:rsidP="005E64DF">
            <w:pPr>
              <w:jc w:val="center"/>
              <w:rPr>
                <w:sz w:val="22"/>
                <w:szCs w:val="22"/>
              </w:rPr>
            </w:pPr>
            <w:r w:rsidRPr="00B936C9">
              <w:rPr>
                <w:sz w:val="22"/>
                <w:szCs w:val="22"/>
              </w:rPr>
              <w:t>Aplinkos sutvarkymas 2004–2013 m.</w:t>
            </w:r>
          </w:p>
        </w:tc>
      </w:tr>
      <w:tr w:rsidR="009E7A7E" w:rsidRPr="00B936C9" w:rsidTr="00D17153">
        <w:trPr>
          <w:trHeight w:val="121"/>
          <w:tblHeader/>
          <w:jc w:val="center"/>
        </w:trPr>
        <w:tc>
          <w:tcPr>
            <w:tcW w:w="1681" w:type="dxa"/>
            <w:vMerge/>
          </w:tcPr>
          <w:p w:rsidR="009E7A7E" w:rsidRPr="00B936C9" w:rsidRDefault="009E7A7E" w:rsidP="005E64DF">
            <w:pPr>
              <w:jc w:val="center"/>
              <w:rPr>
                <w:b/>
                <w:sz w:val="22"/>
                <w:szCs w:val="22"/>
              </w:rPr>
            </w:pPr>
          </w:p>
        </w:tc>
        <w:tc>
          <w:tcPr>
            <w:tcW w:w="1071" w:type="dxa"/>
          </w:tcPr>
          <w:p w:rsidR="009E7A7E" w:rsidRPr="00B936C9" w:rsidRDefault="009E7A7E" w:rsidP="005E64DF">
            <w:pPr>
              <w:jc w:val="center"/>
              <w:rPr>
                <w:sz w:val="22"/>
                <w:szCs w:val="22"/>
              </w:rPr>
            </w:pPr>
            <w:r w:rsidRPr="00B936C9">
              <w:rPr>
                <w:sz w:val="22"/>
                <w:szCs w:val="22"/>
              </w:rPr>
              <w:t>Žaidimų aikštelės</w:t>
            </w:r>
          </w:p>
        </w:tc>
        <w:tc>
          <w:tcPr>
            <w:tcW w:w="839" w:type="dxa"/>
          </w:tcPr>
          <w:p w:rsidR="009E7A7E" w:rsidRPr="00B936C9" w:rsidRDefault="009E7A7E" w:rsidP="005E64DF">
            <w:pPr>
              <w:jc w:val="center"/>
              <w:rPr>
                <w:sz w:val="22"/>
                <w:szCs w:val="22"/>
              </w:rPr>
            </w:pPr>
            <w:r w:rsidRPr="00B936C9">
              <w:rPr>
                <w:sz w:val="22"/>
                <w:szCs w:val="22"/>
              </w:rPr>
              <w:t>Stadionai</w:t>
            </w:r>
          </w:p>
        </w:tc>
        <w:tc>
          <w:tcPr>
            <w:tcW w:w="1169" w:type="dxa"/>
          </w:tcPr>
          <w:p w:rsidR="009E7A7E" w:rsidRPr="00B936C9" w:rsidRDefault="009E7A7E" w:rsidP="005E64DF">
            <w:pPr>
              <w:jc w:val="center"/>
              <w:rPr>
                <w:sz w:val="22"/>
                <w:szCs w:val="22"/>
              </w:rPr>
            </w:pPr>
            <w:r w:rsidRPr="00B936C9">
              <w:rPr>
                <w:sz w:val="22"/>
                <w:szCs w:val="22"/>
              </w:rPr>
              <w:t>Sporto bazės</w:t>
            </w:r>
          </w:p>
        </w:tc>
        <w:tc>
          <w:tcPr>
            <w:tcW w:w="1401" w:type="dxa"/>
          </w:tcPr>
          <w:p w:rsidR="009E7A7E" w:rsidRPr="00B936C9" w:rsidRDefault="009E7A7E" w:rsidP="005E64DF">
            <w:pPr>
              <w:jc w:val="center"/>
              <w:rPr>
                <w:sz w:val="22"/>
                <w:szCs w:val="22"/>
              </w:rPr>
            </w:pPr>
            <w:r w:rsidRPr="00B936C9">
              <w:rPr>
                <w:sz w:val="22"/>
                <w:szCs w:val="22"/>
              </w:rPr>
              <w:t>Aptverta teritorija</w:t>
            </w:r>
          </w:p>
        </w:tc>
        <w:tc>
          <w:tcPr>
            <w:tcW w:w="1680" w:type="dxa"/>
          </w:tcPr>
          <w:p w:rsidR="009E7A7E" w:rsidRPr="00B936C9" w:rsidRDefault="009E7A7E" w:rsidP="005E64DF">
            <w:pPr>
              <w:jc w:val="center"/>
              <w:rPr>
                <w:sz w:val="22"/>
                <w:szCs w:val="22"/>
              </w:rPr>
            </w:pPr>
            <w:r w:rsidRPr="00B936C9">
              <w:rPr>
                <w:sz w:val="22"/>
                <w:szCs w:val="22"/>
              </w:rPr>
              <w:t>Įrengtas apšvietimas</w:t>
            </w:r>
          </w:p>
        </w:tc>
        <w:tc>
          <w:tcPr>
            <w:tcW w:w="2141" w:type="dxa"/>
          </w:tcPr>
          <w:p w:rsidR="009E7A7E" w:rsidRPr="00B936C9" w:rsidRDefault="009E7A7E" w:rsidP="005E64DF">
            <w:pPr>
              <w:jc w:val="center"/>
              <w:rPr>
                <w:sz w:val="22"/>
                <w:szCs w:val="22"/>
              </w:rPr>
            </w:pPr>
            <w:r w:rsidRPr="00B936C9">
              <w:rPr>
                <w:sz w:val="22"/>
                <w:szCs w:val="22"/>
              </w:rPr>
              <w:t>Įdiegtos kitos saugumo priemonės**</w:t>
            </w:r>
          </w:p>
        </w:tc>
      </w:tr>
      <w:tr w:rsidR="009E7A7E" w:rsidRPr="00B936C9" w:rsidTr="00D17153">
        <w:trPr>
          <w:trHeight w:val="232"/>
          <w:jc w:val="center"/>
        </w:trPr>
        <w:tc>
          <w:tcPr>
            <w:tcW w:w="9986" w:type="dxa"/>
            <w:gridSpan w:val="7"/>
          </w:tcPr>
          <w:p w:rsidR="009E7A7E" w:rsidRPr="00B936C9" w:rsidRDefault="009E7A7E" w:rsidP="005E64DF">
            <w:pPr>
              <w:jc w:val="center"/>
              <w:rPr>
                <w:b/>
                <w:sz w:val="22"/>
                <w:szCs w:val="22"/>
              </w:rPr>
            </w:pPr>
            <w:r w:rsidRPr="00B936C9">
              <w:rPr>
                <w:b/>
                <w:sz w:val="22"/>
                <w:szCs w:val="22"/>
              </w:rPr>
              <w:t>Gimnazijos</w:t>
            </w:r>
          </w:p>
        </w:tc>
      </w:tr>
      <w:tr w:rsidR="009E7A7E" w:rsidRPr="00B936C9" w:rsidTr="00D17153">
        <w:trPr>
          <w:trHeight w:val="232"/>
          <w:jc w:val="center"/>
        </w:trPr>
        <w:tc>
          <w:tcPr>
            <w:tcW w:w="1681" w:type="dxa"/>
          </w:tcPr>
          <w:p w:rsidR="009E7A7E" w:rsidRPr="00B936C9" w:rsidRDefault="009E7A7E" w:rsidP="005E64DF">
            <w:pPr>
              <w:jc w:val="both"/>
              <w:rPr>
                <w:sz w:val="22"/>
                <w:szCs w:val="22"/>
              </w:rPr>
            </w:pPr>
            <w:r w:rsidRPr="00B936C9">
              <w:rPr>
                <w:sz w:val="22"/>
                <w:szCs w:val="22"/>
              </w:rPr>
              <w:t xml:space="preserve">„Aitvaro“ </w:t>
            </w:r>
          </w:p>
        </w:tc>
        <w:tc>
          <w:tcPr>
            <w:tcW w:w="1071" w:type="dxa"/>
          </w:tcPr>
          <w:p w:rsidR="009E7A7E" w:rsidRPr="00B936C9" w:rsidRDefault="009E7A7E" w:rsidP="005E64DF">
            <w:pP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lang w:val="en-US"/>
              </w:rPr>
            </w:pPr>
            <w:r w:rsidRPr="00B936C9">
              <w:rPr>
                <w:sz w:val="22"/>
                <w:szCs w:val="22"/>
              </w:rPr>
              <w:t xml:space="preserve">iš dalies (10 </w:t>
            </w:r>
            <w:r w:rsidRPr="00B936C9">
              <w:rPr>
                <w:sz w:val="22"/>
                <w:szCs w:val="22"/>
                <w:lang w:val="en-US"/>
              </w:rPr>
              <w:t>%)</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585"/>
          <w:jc w:val="center"/>
        </w:trPr>
        <w:tc>
          <w:tcPr>
            <w:tcW w:w="1681" w:type="dxa"/>
          </w:tcPr>
          <w:p w:rsidR="009E7A7E" w:rsidRPr="00B936C9" w:rsidRDefault="009E7A7E" w:rsidP="005E64DF">
            <w:pPr>
              <w:jc w:val="both"/>
              <w:rPr>
                <w:sz w:val="22"/>
                <w:szCs w:val="22"/>
              </w:rPr>
            </w:pPr>
            <w:r w:rsidRPr="00B936C9">
              <w:rPr>
                <w:sz w:val="22"/>
                <w:szCs w:val="22"/>
              </w:rPr>
              <w:t>„Aukuro“</w:t>
            </w:r>
          </w:p>
        </w:tc>
        <w:tc>
          <w:tcPr>
            <w:tcW w:w="1071" w:type="dxa"/>
          </w:tcPr>
          <w:p w:rsidR="009E7A7E" w:rsidRPr="00B936C9" w:rsidRDefault="009E7A7E" w:rsidP="005E64DF">
            <w:pPr>
              <w:jc w:val="center"/>
              <w:rPr>
                <w:sz w:val="22"/>
                <w:szCs w:val="22"/>
              </w:rPr>
            </w:pPr>
            <w:r w:rsidRPr="00B936C9">
              <w:rPr>
                <w:sz w:val="22"/>
                <w:szCs w:val="22"/>
              </w:rPr>
              <w:t>atnaujin</w:t>
            </w:r>
          </w:p>
          <w:p w:rsidR="009E7A7E" w:rsidRPr="00B936C9" w:rsidRDefault="009E7A7E" w:rsidP="005E64DF">
            <w:pPr>
              <w:jc w:val="center"/>
              <w:rPr>
                <w:sz w:val="22"/>
                <w:szCs w:val="22"/>
              </w:rPr>
            </w:pPr>
            <w:r w:rsidRPr="00B936C9">
              <w:rPr>
                <w:sz w:val="22"/>
                <w:szCs w:val="22"/>
              </w:rPr>
              <w:t>ta</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pastato prieigų apšvietimas</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930"/>
          <w:jc w:val="center"/>
        </w:trPr>
        <w:tc>
          <w:tcPr>
            <w:tcW w:w="1681" w:type="dxa"/>
          </w:tcPr>
          <w:p w:rsidR="009E7A7E" w:rsidRPr="00B936C9" w:rsidRDefault="009E7A7E" w:rsidP="005E64DF">
            <w:pPr>
              <w:jc w:val="both"/>
              <w:rPr>
                <w:sz w:val="22"/>
                <w:szCs w:val="22"/>
              </w:rPr>
            </w:pPr>
            <w:r w:rsidRPr="00B936C9">
              <w:rPr>
                <w:sz w:val="22"/>
                <w:szCs w:val="22"/>
              </w:rPr>
              <w:t>„Ąžuolyno“</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renovuota sporto salė ir persirengimo kambariai</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taip</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336"/>
          <w:jc w:val="center"/>
        </w:trPr>
        <w:tc>
          <w:tcPr>
            <w:tcW w:w="1681" w:type="dxa"/>
          </w:tcPr>
          <w:p w:rsidR="009E7A7E" w:rsidRPr="00B936C9" w:rsidRDefault="009E7A7E" w:rsidP="005E64DF">
            <w:pPr>
              <w:jc w:val="both"/>
              <w:rPr>
                <w:sz w:val="22"/>
                <w:szCs w:val="22"/>
              </w:rPr>
            </w:pPr>
            <w:r w:rsidRPr="00B936C9">
              <w:rPr>
                <w:sz w:val="22"/>
                <w:szCs w:val="22"/>
              </w:rPr>
              <w:t>Baltijos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229"/>
          <w:jc w:val="center"/>
        </w:trPr>
        <w:tc>
          <w:tcPr>
            <w:tcW w:w="1681" w:type="dxa"/>
          </w:tcPr>
          <w:p w:rsidR="009E7A7E" w:rsidRPr="00B936C9" w:rsidRDefault="009E7A7E" w:rsidP="005E64DF">
            <w:pPr>
              <w:jc w:val="both"/>
              <w:rPr>
                <w:sz w:val="22"/>
                <w:szCs w:val="22"/>
              </w:rPr>
            </w:pPr>
            <w:r w:rsidRPr="00B936C9">
              <w:rPr>
                <w:sz w:val="22"/>
                <w:szCs w:val="22"/>
              </w:rPr>
              <w:t>Vytauto Didžiojo</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both"/>
              <w:rPr>
                <w:sz w:val="22"/>
                <w:szCs w:val="22"/>
              </w:rPr>
            </w:pPr>
            <w:r w:rsidRPr="00B936C9">
              <w:rPr>
                <w:sz w:val="22"/>
                <w:szCs w:val="22"/>
              </w:rPr>
              <w:t>iš dalies atnaujin</w:t>
            </w:r>
          </w:p>
          <w:p w:rsidR="009E7A7E" w:rsidRPr="00B936C9" w:rsidRDefault="009E7A7E" w:rsidP="005E64DF">
            <w:pPr>
              <w:jc w:val="both"/>
              <w:rPr>
                <w:sz w:val="22"/>
                <w:szCs w:val="22"/>
              </w:rPr>
            </w:pPr>
            <w:r w:rsidRPr="00B936C9">
              <w:rPr>
                <w:sz w:val="22"/>
                <w:szCs w:val="22"/>
              </w:rPr>
              <w:t xml:space="preserve">tos sporto salių grindų dangos </w:t>
            </w:r>
          </w:p>
        </w:tc>
        <w:tc>
          <w:tcPr>
            <w:tcW w:w="1401" w:type="dxa"/>
          </w:tcPr>
          <w:p w:rsidR="009E7A7E" w:rsidRPr="00B936C9" w:rsidRDefault="009E7A7E" w:rsidP="005E64DF">
            <w:pPr>
              <w:jc w:val="center"/>
              <w:rPr>
                <w:sz w:val="22"/>
                <w:szCs w:val="22"/>
              </w:rPr>
            </w:pPr>
            <w:r w:rsidRPr="00B936C9">
              <w:rPr>
                <w:sz w:val="22"/>
                <w:szCs w:val="22"/>
              </w:rPr>
              <w:t>iš dalies</w:t>
            </w:r>
          </w:p>
        </w:tc>
        <w:tc>
          <w:tcPr>
            <w:tcW w:w="1680" w:type="dxa"/>
          </w:tcPr>
          <w:p w:rsidR="009E7A7E" w:rsidRPr="00B936C9" w:rsidRDefault="009E7A7E" w:rsidP="005E64DF">
            <w:pPr>
              <w:jc w:val="center"/>
              <w:rPr>
                <w:sz w:val="22"/>
                <w:szCs w:val="22"/>
              </w:rPr>
            </w:pPr>
            <w:r w:rsidRPr="00B936C9">
              <w:rPr>
                <w:sz w:val="22"/>
                <w:szCs w:val="22"/>
              </w:rPr>
              <w:t>taip</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14"/>
          <w:jc w:val="center"/>
        </w:trPr>
        <w:tc>
          <w:tcPr>
            <w:tcW w:w="1681" w:type="dxa"/>
            <w:tcBorders>
              <w:bottom w:val="single" w:sz="4" w:space="0" w:color="auto"/>
            </w:tcBorders>
          </w:tcPr>
          <w:p w:rsidR="009E7A7E" w:rsidRPr="00B936C9" w:rsidRDefault="009E7A7E" w:rsidP="005E64DF">
            <w:pPr>
              <w:jc w:val="both"/>
              <w:rPr>
                <w:sz w:val="22"/>
                <w:szCs w:val="22"/>
              </w:rPr>
            </w:pPr>
            <w:r w:rsidRPr="00B936C9">
              <w:rPr>
                <w:sz w:val="22"/>
                <w:szCs w:val="22"/>
              </w:rPr>
              <w:t>„Varpo“</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113"/>
          <w:jc w:val="center"/>
        </w:trPr>
        <w:tc>
          <w:tcPr>
            <w:tcW w:w="1681" w:type="dxa"/>
            <w:tcBorders>
              <w:bottom w:val="single" w:sz="4" w:space="0" w:color="auto"/>
            </w:tcBorders>
          </w:tcPr>
          <w:p w:rsidR="009E7A7E" w:rsidRPr="00B936C9" w:rsidRDefault="009E7A7E" w:rsidP="005E64DF">
            <w:pPr>
              <w:jc w:val="both"/>
              <w:rPr>
                <w:sz w:val="22"/>
                <w:szCs w:val="22"/>
              </w:rPr>
            </w:pPr>
            <w:r w:rsidRPr="00B936C9">
              <w:rPr>
                <w:sz w:val="22"/>
                <w:szCs w:val="22"/>
              </w:rPr>
              <w:t>„Vėtrungės“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taip</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taip</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13"/>
          <w:jc w:val="center"/>
        </w:trPr>
        <w:tc>
          <w:tcPr>
            <w:tcW w:w="1681" w:type="dxa"/>
            <w:tcBorders>
              <w:top w:val="single" w:sz="4" w:space="0" w:color="auto"/>
            </w:tcBorders>
          </w:tcPr>
          <w:p w:rsidR="009E7A7E" w:rsidRPr="00B936C9" w:rsidRDefault="009E7A7E" w:rsidP="005E64DF">
            <w:pPr>
              <w:jc w:val="both"/>
              <w:rPr>
                <w:sz w:val="22"/>
                <w:szCs w:val="22"/>
              </w:rPr>
            </w:pPr>
            <w:r w:rsidRPr="00B936C9">
              <w:rPr>
                <w:sz w:val="22"/>
                <w:szCs w:val="22"/>
              </w:rPr>
              <w:t xml:space="preserve">Vydūno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113"/>
          <w:jc w:val="center"/>
        </w:trPr>
        <w:tc>
          <w:tcPr>
            <w:tcW w:w="1681" w:type="dxa"/>
          </w:tcPr>
          <w:p w:rsidR="009E7A7E" w:rsidRPr="00B936C9" w:rsidRDefault="009E7A7E" w:rsidP="005E64DF">
            <w:pPr>
              <w:jc w:val="both"/>
              <w:rPr>
                <w:sz w:val="22"/>
                <w:szCs w:val="22"/>
              </w:rPr>
            </w:pPr>
            <w:r w:rsidRPr="00B936C9">
              <w:rPr>
                <w:sz w:val="22"/>
                <w:szCs w:val="22"/>
              </w:rPr>
              <w:t>H. Zudermano</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113"/>
          <w:jc w:val="center"/>
        </w:trPr>
        <w:tc>
          <w:tcPr>
            <w:tcW w:w="1681" w:type="dxa"/>
          </w:tcPr>
          <w:p w:rsidR="009E7A7E" w:rsidRPr="00B936C9" w:rsidRDefault="009E7A7E" w:rsidP="005E64DF">
            <w:pPr>
              <w:jc w:val="both"/>
              <w:rPr>
                <w:sz w:val="22"/>
                <w:szCs w:val="22"/>
              </w:rPr>
            </w:pPr>
            <w:r w:rsidRPr="00B936C9">
              <w:rPr>
                <w:sz w:val="22"/>
                <w:szCs w:val="22"/>
              </w:rPr>
              <w:t xml:space="preserve">„Žaliakalnio“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futbolo aikštelė</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iš dalies</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217"/>
          <w:jc w:val="center"/>
        </w:trPr>
        <w:tc>
          <w:tcPr>
            <w:tcW w:w="1681" w:type="dxa"/>
          </w:tcPr>
          <w:p w:rsidR="009E7A7E" w:rsidRPr="00B936C9" w:rsidRDefault="009E7A7E" w:rsidP="005E64DF">
            <w:pPr>
              <w:jc w:val="both"/>
              <w:rPr>
                <w:sz w:val="22"/>
                <w:szCs w:val="22"/>
              </w:rPr>
            </w:pPr>
            <w:r w:rsidRPr="00B936C9">
              <w:rPr>
                <w:sz w:val="22"/>
                <w:szCs w:val="22"/>
              </w:rPr>
              <w:t xml:space="preserve">„Žemynos“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both"/>
              <w:rPr>
                <w:sz w:val="22"/>
                <w:szCs w:val="22"/>
              </w:rPr>
            </w:pPr>
            <w:r w:rsidRPr="00B936C9">
              <w:rPr>
                <w:sz w:val="22"/>
                <w:szCs w:val="22"/>
              </w:rPr>
              <w:t>atnau</w:t>
            </w:r>
          </w:p>
          <w:p w:rsidR="009E7A7E" w:rsidRPr="00B936C9" w:rsidRDefault="009E7A7E" w:rsidP="005E64DF">
            <w:pPr>
              <w:jc w:val="both"/>
              <w:rPr>
                <w:sz w:val="22"/>
                <w:szCs w:val="22"/>
              </w:rPr>
            </w:pPr>
            <w:r w:rsidRPr="00B936C9">
              <w:rPr>
                <w:sz w:val="22"/>
                <w:szCs w:val="22"/>
              </w:rPr>
              <w:t>jintas bėgi</w:t>
            </w:r>
          </w:p>
          <w:p w:rsidR="009E7A7E" w:rsidRPr="00B936C9" w:rsidRDefault="009E7A7E" w:rsidP="005E64DF">
            <w:pPr>
              <w:jc w:val="both"/>
              <w:rPr>
                <w:sz w:val="22"/>
                <w:szCs w:val="22"/>
              </w:rPr>
            </w:pPr>
            <w:r w:rsidRPr="00B936C9">
              <w:rPr>
                <w:sz w:val="22"/>
                <w:szCs w:val="22"/>
              </w:rPr>
              <w:t>mo takas</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rPr>
                <w:sz w:val="22"/>
                <w:szCs w:val="22"/>
              </w:rPr>
            </w:pPr>
            <w:r w:rsidRPr="00B936C9">
              <w:rPr>
                <w:sz w:val="22"/>
                <w:szCs w:val="22"/>
              </w:rPr>
              <w:t xml:space="preserve">aptverta 28 m teritorijos </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201"/>
          <w:jc w:val="center"/>
        </w:trPr>
        <w:tc>
          <w:tcPr>
            <w:tcW w:w="1681" w:type="dxa"/>
          </w:tcPr>
          <w:p w:rsidR="009E7A7E" w:rsidRPr="00B936C9" w:rsidRDefault="009E7A7E" w:rsidP="005E64DF">
            <w:pPr>
              <w:jc w:val="both"/>
              <w:rPr>
                <w:sz w:val="22"/>
                <w:szCs w:val="22"/>
              </w:rPr>
            </w:pPr>
            <w:r w:rsidRPr="00B936C9">
              <w:rPr>
                <w:sz w:val="22"/>
                <w:szCs w:val="22"/>
              </w:rPr>
              <w:t xml:space="preserve">S. Šemerio suaugusiųjų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taip</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201"/>
          <w:jc w:val="center"/>
        </w:trPr>
        <w:tc>
          <w:tcPr>
            <w:tcW w:w="9986" w:type="dxa"/>
            <w:gridSpan w:val="7"/>
          </w:tcPr>
          <w:p w:rsidR="009E7A7E" w:rsidRPr="00B936C9" w:rsidRDefault="009E7A7E" w:rsidP="005E64DF">
            <w:pPr>
              <w:jc w:val="center"/>
              <w:rPr>
                <w:b/>
                <w:sz w:val="22"/>
                <w:szCs w:val="22"/>
              </w:rPr>
            </w:pPr>
            <w:r w:rsidRPr="00B936C9">
              <w:rPr>
                <w:b/>
                <w:sz w:val="22"/>
                <w:szCs w:val="22"/>
              </w:rPr>
              <w:t>Progimnazijos</w:t>
            </w:r>
          </w:p>
        </w:tc>
      </w:tr>
      <w:tr w:rsidR="009E7A7E" w:rsidRPr="00B936C9" w:rsidTr="00D17153">
        <w:trPr>
          <w:trHeight w:val="201"/>
          <w:jc w:val="center"/>
        </w:trPr>
        <w:tc>
          <w:tcPr>
            <w:tcW w:w="1681" w:type="dxa"/>
          </w:tcPr>
          <w:p w:rsidR="009E7A7E" w:rsidRPr="00B936C9" w:rsidRDefault="009E7A7E" w:rsidP="005E64DF">
            <w:pPr>
              <w:jc w:val="both"/>
              <w:rPr>
                <w:sz w:val="22"/>
                <w:szCs w:val="22"/>
              </w:rPr>
            </w:pPr>
            <w:r w:rsidRPr="00B936C9">
              <w:rPr>
                <w:sz w:val="22"/>
                <w:szCs w:val="22"/>
              </w:rPr>
              <w:t xml:space="preserve">„Gabijos“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iš dalies</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201"/>
          <w:jc w:val="center"/>
        </w:trPr>
        <w:tc>
          <w:tcPr>
            <w:tcW w:w="1681" w:type="dxa"/>
          </w:tcPr>
          <w:p w:rsidR="009E7A7E" w:rsidRPr="00B936C9" w:rsidRDefault="009E7A7E" w:rsidP="005E64DF">
            <w:pPr>
              <w:jc w:val="both"/>
              <w:rPr>
                <w:sz w:val="22"/>
                <w:szCs w:val="22"/>
              </w:rPr>
            </w:pPr>
            <w:r w:rsidRPr="00B936C9">
              <w:rPr>
                <w:sz w:val="22"/>
                <w:szCs w:val="22"/>
              </w:rPr>
              <w:t xml:space="preserve">S. Dacho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iš dalies</w:t>
            </w:r>
          </w:p>
        </w:tc>
        <w:tc>
          <w:tcPr>
            <w:tcW w:w="1680" w:type="dxa"/>
          </w:tcPr>
          <w:p w:rsidR="009E7A7E" w:rsidRPr="00B936C9" w:rsidRDefault="009E7A7E" w:rsidP="005E64DF">
            <w:pPr>
              <w:jc w:val="center"/>
              <w:rPr>
                <w:sz w:val="22"/>
                <w:szCs w:val="22"/>
              </w:rPr>
            </w:pPr>
            <w:r w:rsidRPr="00B936C9">
              <w:rPr>
                <w:sz w:val="22"/>
                <w:szCs w:val="22"/>
              </w:rPr>
              <w:t>taip</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429"/>
          <w:jc w:val="center"/>
        </w:trPr>
        <w:tc>
          <w:tcPr>
            <w:tcW w:w="1681" w:type="dxa"/>
          </w:tcPr>
          <w:p w:rsidR="009E7A7E" w:rsidRPr="00B936C9" w:rsidRDefault="009E7A7E" w:rsidP="005E64DF">
            <w:pPr>
              <w:jc w:val="both"/>
              <w:rPr>
                <w:sz w:val="22"/>
                <w:szCs w:val="22"/>
              </w:rPr>
            </w:pPr>
            <w:r w:rsidRPr="00B936C9">
              <w:rPr>
                <w:sz w:val="22"/>
                <w:szCs w:val="22"/>
              </w:rPr>
              <w:t xml:space="preserve">P. Mašioto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taip</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429"/>
          <w:jc w:val="center"/>
        </w:trPr>
        <w:tc>
          <w:tcPr>
            <w:tcW w:w="1681" w:type="dxa"/>
          </w:tcPr>
          <w:p w:rsidR="009E7A7E" w:rsidRPr="00B936C9" w:rsidRDefault="009E7A7E" w:rsidP="005E64DF">
            <w:pPr>
              <w:jc w:val="both"/>
              <w:rPr>
                <w:sz w:val="22"/>
                <w:szCs w:val="22"/>
              </w:rPr>
            </w:pPr>
            <w:r w:rsidRPr="00B936C9">
              <w:rPr>
                <w:sz w:val="22"/>
                <w:szCs w:val="22"/>
              </w:rPr>
              <w:lastRenderedPageBreak/>
              <w:t xml:space="preserve">M. Mažvydo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lauko apšvietimas</w:t>
            </w:r>
          </w:p>
        </w:tc>
        <w:tc>
          <w:tcPr>
            <w:tcW w:w="2141" w:type="dxa"/>
          </w:tcPr>
          <w:p w:rsidR="009E7A7E" w:rsidRPr="00B936C9" w:rsidRDefault="009E7A7E" w:rsidP="005E64DF">
            <w:pPr>
              <w:jc w:val="center"/>
              <w:rPr>
                <w:sz w:val="22"/>
                <w:szCs w:val="22"/>
              </w:rPr>
            </w:pPr>
            <w:r w:rsidRPr="00B936C9">
              <w:rPr>
                <w:sz w:val="22"/>
                <w:szCs w:val="22"/>
              </w:rPr>
              <w:t>vidaus ir išorės vaizdo stebėjimo kameros</w:t>
            </w:r>
          </w:p>
        </w:tc>
      </w:tr>
      <w:tr w:rsidR="009E7A7E" w:rsidRPr="00B936C9" w:rsidTr="00D17153">
        <w:trPr>
          <w:trHeight w:val="184"/>
          <w:jc w:val="center"/>
        </w:trPr>
        <w:tc>
          <w:tcPr>
            <w:tcW w:w="1681" w:type="dxa"/>
          </w:tcPr>
          <w:p w:rsidR="009E7A7E" w:rsidRPr="00B936C9" w:rsidRDefault="009E7A7E" w:rsidP="005E64DF">
            <w:pPr>
              <w:jc w:val="both"/>
              <w:rPr>
                <w:sz w:val="22"/>
                <w:szCs w:val="22"/>
              </w:rPr>
            </w:pPr>
            <w:r w:rsidRPr="00B936C9">
              <w:rPr>
                <w:sz w:val="22"/>
                <w:szCs w:val="22"/>
              </w:rPr>
              <w:t xml:space="preserve">Sendvario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99"/>
          <w:jc w:val="center"/>
        </w:trPr>
        <w:tc>
          <w:tcPr>
            <w:tcW w:w="1681" w:type="dxa"/>
          </w:tcPr>
          <w:p w:rsidR="009E7A7E" w:rsidRPr="00B936C9" w:rsidRDefault="009E7A7E" w:rsidP="005E64DF">
            <w:pPr>
              <w:jc w:val="both"/>
              <w:rPr>
                <w:sz w:val="22"/>
                <w:szCs w:val="22"/>
              </w:rPr>
            </w:pPr>
            <w:r w:rsidRPr="00B936C9">
              <w:rPr>
                <w:sz w:val="22"/>
                <w:szCs w:val="22"/>
              </w:rPr>
              <w:t xml:space="preserve">„Smeltės“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99"/>
          <w:jc w:val="center"/>
        </w:trPr>
        <w:tc>
          <w:tcPr>
            <w:tcW w:w="1681" w:type="dxa"/>
          </w:tcPr>
          <w:p w:rsidR="009E7A7E" w:rsidRPr="00B936C9" w:rsidRDefault="009E7A7E" w:rsidP="005E64DF">
            <w:pPr>
              <w:jc w:val="both"/>
              <w:rPr>
                <w:sz w:val="22"/>
                <w:szCs w:val="22"/>
              </w:rPr>
            </w:pPr>
            <w:r w:rsidRPr="00B936C9">
              <w:rPr>
                <w:sz w:val="22"/>
                <w:szCs w:val="22"/>
              </w:rPr>
              <w:t xml:space="preserve">L. Stulpino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 ir elektroninė praėjimo į mokyklą sistema</w:t>
            </w:r>
          </w:p>
        </w:tc>
      </w:tr>
      <w:tr w:rsidR="009E7A7E" w:rsidRPr="00B936C9" w:rsidTr="00D17153">
        <w:trPr>
          <w:trHeight w:val="99"/>
          <w:jc w:val="center"/>
        </w:trPr>
        <w:tc>
          <w:tcPr>
            <w:tcW w:w="1681" w:type="dxa"/>
          </w:tcPr>
          <w:p w:rsidR="009E7A7E" w:rsidRPr="00B936C9" w:rsidRDefault="009E7A7E" w:rsidP="005E64DF">
            <w:pPr>
              <w:jc w:val="both"/>
              <w:rPr>
                <w:sz w:val="22"/>
                <w:szCs w:val="22"/>
              </w:rPr>
            </w:pPr>
            <w:r w:rsidRPr="00B936C9">
              <w:rPr>
                <w:sz w:val="22"/>
                <w:szCs w:val="22"/>
              </w:rPr>
              <w:t xml:space="preserve">Tauralaukio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99"/>
          <w:jc w:val="center"/>
        </w:trPr>
        <w:tc>
          <w:tcPr>
            <w:tcW w:w="1681" w:type="dxa"/>
          </w:tcPr>
          <w:p w:rsidR="009E7A7E" w:rsidRPr="00B936C9" w:rsidRDefault="009E7A7E" w:rsidP="005E64DF">
            <w:pPr>
              <w:jc w:val="both"/>
              <w:rPr>
                <w:sz w:val="22"/>
                <w:szCs w:val="22"/>
              </w:rPr>
            </w:pPr>
            <w:r w:rsidRPr="00B936C9">
              <w:rPr>
                <w:sz w:val="22"/>
                <w:szCs w:val="22"/>
              </w:rPr>
              <w:t xml:space="preserve">„Verdenės“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99"/>
          <w:jc w:val="center"/>
        </w:trPr>
        <w:tc>
          <w:tcPr>
            <w:tcW w:w="1681" w:type="dxa"/>
          </w:tcPr>
          <w:p w:rsidR="009E7A7E" w:rsidRPr="00B936C9" w:rsidRDefault="009E7A7E" w:rsidP="005E64DF">
            <w:pPr>
              <w:jc w:val="both"/>
              <w:rPr>
                <w:sz w:val="22"/>
                <w:szCs w:val="22"/>
              </w:rPr>
            </w:pPr>
            <w:r w:rsidRPr="00B936C9">
              <w:rPr>
                <w:sz w:val="22"/>
                <w:szCs w:val="22"/>
              </w:rPr>
              <w:t xml:space="preserve">„Versmės“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99"/>
          <w:jc w:val="center"/>
        </w:trPr>
        <w:tc>
          <w:tcPr>
            <w:tcW w:w="9986" w:type="dxa"/>
            <w:gridSpan w:val="7"/>
          </w:tcPr>
          <w:p w:rsidR="009E7A7E" w:rsidRPr="00B936C9" w:rsidRDefault="009E7A7E" w:rsidP="005E64DF">
            <w:pPr>
              <w:jc w:val="center"/>
              <w:rPr>
                <w:b/>
                <w:sz w:val="22"/>
                <w:szCs w:val="22"/>
              </w:rPr>
            </w:pPr>
            <w:r w:rsidRPr="00B936C9">
              <w:rPr>
                <w:b/>
                <w:sz w:val="22"/>
                <w:szCs w:val="22"/>
              </w:rPr>
              <w:t>Pagrindinės mokyklos</w:t>
            </w:r>
          </w:p>
        </w:tc>
      </w:tr>
      <w:tr w:rsidR="009E7A7E" w:rsidRPr="00B936C9" w:rsidTr="00D17153">
        <w:trPr>
          <w:trHeight w:val="99"/>
          <w:jc w:val="center"/>
        </w:trPr>
        <w:tc>
          <w:tcPr>
            <w:tcW w:w="1681" w:type="dxa"/>
          </w:tcPr>
          <w:p w:rsidR="009E7A7E" w:rsidRPr="00B936C9" w:rsidRDefault="009E7A7E" w:rsidP="005E64DF">
            <w:pPr>
              <w:jc w:val="both"/>
              <w:rPr>
                <w:sz w:val="22"/>
                <w:szCs w:val="22"/>
              </w:rPr>
            </w:pPr>
            <w:r w:rsidRPr="00B936C9">
              <w:rPr>
                <w:sz w:val="22"/>
                <w:szCs w:val="22"/>
              </w:rPr>
              <w:t xml:space="preserve">Gedminų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M. Gorkio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iš dalies</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„Pajūrio“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„Santarvės“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iš dalies apšviesti aikštynai</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„Saulėteko“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iš dalies</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I. Simonaitytės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Vitės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„Vyturio“</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„Medeinės“ </w:t>
            </w:r>
          </w:p>
        </w:tc>
        <w:tc>
          <w:tcPr>
            <w:tcW w:w="1071" w:type="dxa"/>
          </w:tcPr>
          <w:p w:rsidR="009E7A7E" w:rsidRPr="00B936C9" w:rsidRDefault="009E7A7E" w:rsidP="005E64DF">
            <w:pPr>
              <w:jc w:val="center"/>
              <w:rPr>
                <w:sz w:val="22"/>
                <w:szCs w:val="22"/>
              </w:rPr>
            </w:pPr>
            <w:r w:rsidRPr="00B936C9">
              <w:rPr>
                <w:sz w:val="22"/>
                <w:szCs w:val="22"/>
              </w:rPr>
              <w:t>taip</w:t>
            </w:r>
          </w:p>
        </w:tc>
        <w:tc>
          <w:tcPr>
            <w:tcW w:w="839" w:type="dxa"/>
          </w:tcPr>
          <w:p w:rsidR="009E7A7E" w:rsidRPr="00B936C9" w:rsidRDefault="009E7A7E" w:rsidP="005E64DF">
            <w:pPr>
              <w:jc w:val="center"/>
              <w:rPr>
                <w:sz w:val="22"/>
                <w:szCs w:val="22"/>
              </w:rPr>
            </w:pPr>
            <w:r w:rsidRPr="00B936C9">
              <w:rPr>
                <w:sz w:val="22"/>
                <w:szCs w:val="22"/>
              </w:rPr>
              <w:t>iš dalies</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taip</w:t>
            </w:r>
          </w:p>
        </w:tc>
        <w:tc>
          <w:tcPr>
            <w:tcW w:w="1680" w:type="dxa"/>
          </w:tcPr>
          <w:p w:rsidR="009E7A7E" w:rsidRPr="00B936C9" w:rsidRDefault="009E7A7E" w:rsidP="005E64DF">
            <w:pPr>
              <w:jc w:val="center"/>
              <w:rPr>
                <w:sz w:val="22"/>
                <w:szCs w:val="22"/>
              </w:rPr>
            </w:pPr>
            <w:r w:rsidRPr="00B936C9">
              <w:rPr>
                <w:sz w:val="22"/>
                <w:szCs w:val="22"/>
              </w:rPr>
              <w:t>iš dalies</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Litorinos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 xml:space="preserve">iš dalies </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289"/>
          <w:jc w:val="center"/>
        </w:trPr>
        <w:tc>
          <w:tcPr>
            <w:tcW w:w="9986" w:type="dxa"/>
            <w:gridSpan w:val="7"/>
          </w:tcPr>
          <w:p w:rsidR="009E7A7E" w:rsidRPr="00B936C9" w:rsidRDefault="009E7A7E" w:rsidP="005E64DF">
            <w:pPr>
              <w:jc w:val="center"/>
              <w:rPr>
                <w:b/>
                <w:sz w:val="22"/>
                <w:szCs w:val="22"/>
              </w:rPr>
            </w:pPr>
            <w:r w:rsidRPr="00B936C9">
              <w:rPr>
                <w:b/>
                <w:sz w:val="22"/>
                <w:szCs w:val="22"/>
              </w:rPr>
              <w:t>Pradinė mokykla ir mokyklos-darželiai</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„Gilijos“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ne</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ne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„Inkarėlio“ </w:t>
            </w:r>
          </w:p>
        </w:tc>
        <w:tc>
          <w:tcPr>
            <w:tcW w:w="1071" w:type="dxa"/>
          </w:tcPr>
          <w:p w:rsidR="009E7A7E" w:rsidRPr="00B936C9" w:rsidRDefault="009E7A7E" w:rsidP="005E64DF">
            <w:pPr>
              <w:jc w:val="center"/>
              <w:rPr>
                <w:sz w:val="22"/>
                <w:szCs w:val="22"/>
              </w:rPr>
            </w:pPr>
            <w:r w:rsidRPr="00B936C9">
              <w:rPr>
                <w:sz w:val="22"/>
                <w:szCs w:val="22"/>
              </w:rPr>
              <w:t>iš dalies</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„Nykštuko“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M. Montessori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„Pakalnutės“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„Saulutės“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 xml:space="preserve">„Šaltinėlio“ </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„Varpelio“</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„Versmės“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279"/>
          <w:jc w:val="center"/>
        </w:trPr>
        <w:tc>
          <w:tcPr>
            <w:tcW w:w="9986" w:type="dxa"/>
            <w:gridSpan w:val="7"/>
          </w:tcPr>
          <w:p w:rsidR="009E7A7E" w:rsidRPr="00B936C9" w:rsidRDefault="009E7A7E" w:rsidP="005E64DF">
            <w:pPr>
              <w:jc w:val="center"/>
              <w:rPr>
                <w:b/>
                <w:sz w:val="22"/>
                <w:szCs w:val="22"/>
              </w:rPr>
            </w:pPr>
            <w:r w:rsidRPr="00B936C9">
              <w:rPr>
                <w:b/>
                <w:sz w:val="22"/>
                <w:szCs w:val="22"/>
              </w:rPr>
              <w:lastRenderedPageBreak/>
              <w:t>Lopšeliai-darželiai</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„Aitvarėlis“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jc w:val="both"/>
              <w:rPr>
                <w:sz w:val="22"/>
                <w:szCs w:val="22"/>
              </w:rPr>
            </w:pPr>
            <w:r w:rsidRPr="00B936C9">
              <w:rPr>
                <w:sz w:val="22"/>
                <w:szCs w:val="22"/>
              </w:rPr>
              <w:t>„Alksniukas“</w:t>
            </w:r>
          </w:p>
        </w:tc>
        <w:tc>
          <w:tcPr>
            <w:tcW w:w="1071" w:type="dxa"/>
          </w:tcPr>
          <w:p w:rsidR="009E7A7E" w:rsidRPr="00B936C9" w:rsidRDefault="009E7A7E" w:rsidP="005E64DF">
            <w:pPr>
              <w:jc w:val="center"/>
              <w:rPr>
                <w:sz w:val="22"/>
                <w:szCs w:val="22"/>
              </w:rPr>
            </w:pPr>
            <w:r w:rsidRPr="00B936C9">
              <w:rPr>
                <w:sz w:val="22"/>
                <w:szCs w:val="22"/>
              </w:rPr>
              <w:t>dangčiai smėlio dėžėms</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„Atžalynas“</w:t>
            </w:r>
          </w:p>
        </w:tc>
        <w:tc>
          <w:tcPr>
            <w:tcW w:w="1071" w:type="dxa"/>
          </w:tcPr>
          <w:p w:rsidR="009E7A7E" w:rsidRPr="00B936C9" w:rsidRDefault="009E7A7E" w:rsidP="005E64DF">
            <w:pPr>
              <w:jc w:val="center"/>
              <w:rPr>
                <w:sz w:val="22"/>
                <w:szCs w:val="22"/>
              </w:rPr>
            </w:pPr>
            <w:r w:rsidRPr="00B936C9">
              <w:rPr>
                <w:sz w:val="22"/>
                <w:szCs w:val="22"/>
              </w:rPr>
              <w:t>iš dalies</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„Aušrinė“</w:t>
            </w:r>
          </w:p>
        </w:tc>
        <w:tc>
          <w:tcPr>
            <w:tcW w:w="1071" w:type="dxa"/>
          </w:tcPr>
          <w:p w:rsidR="009E7A7E" w:rsidRPr="00B936C9" w:rsidRDefault="009E7A7E" w:rsidP="005E64DF">
            <w:pPr>
              <w:jc w:val="center"/>
              <w:rPr>
                <w:sz w:val="22"/>
                <w:szCs w:val="22"/>
              </w:rPr>
            </w:pPr>
            <w:r w:rsidRPr="00B936C9">
              <w:rPr>
                <w:sz w:val="22"/>
                <w:szCs w:val="22"/>
              </w:rPr>
              <w:t>iš dalies</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taip</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„Ąžuoliukas“</w:t>
            </w:r>
          </w:p>
        </w:tc>
        <w:tc>
          <w:tcPr>
            <w:tcW w:w="1071" w:type="dxa"/>
          </w:tcPr>
          <w:p w:rsidR="009E7A7E" w:rsidRPr="00B936C9" w:rsidRDefault="009E7A7E" w:rsidP="005E64DF">
            <w:pPr>
              <w:jc w:val="center"/>
              <w:rPr>
                <w:sz w:val="22"/>
                <w:szCs w:val="22"/>
              </w:rPr>
            </w:pPr>
            <w:r w:rsidRPr="00B936C9">
              <w:rPr>
                <w:sz w:val="22"/>
                <w:szCs w:val="22"/>
              </w:rPr>
              <w:t>taip</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„Bangelė“</w:t>
            </w:r>
          </w:p>
        </w:tc>
        <w:tc>
          <w:tcPr>
            <w:tcW w:w="1071" w:type="dxa"/>
          </w:tcPr>
          <w:p w:rsidR="009E7A7E" w:rsidRPr="00B936C9" w:rsidRDefault="009E7A7E" w:rsidP="005E64DF">
            <w:pPr>
              <w:jc w:val="center"/>
              <w:rPr>
                <w:sz w:val="22"/>
                <w:szCs w:val="22"/>
              </w:rPr>
            </w:pPr>
            <w:r w:rsidRPr="00B936C9">
              <w:rPr>
                <w:sz w:val="22"/>
                <w:szCs w:val="22"/>
              </w:rPr>
              <w:t>iš dalies</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 xml:space="preserve"> „Berželis“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„Bitutė“</w:t>
            </w:r>
          </w:p>
        </w:tc>
        <w:tc>
          <w:tcPr>
            <w:tcW w:w="1071" w:type="dxa"/>
          </w:tcPr>
          <w:p w:rsidR="009E7A7E" w:rsidRPr="00B936C9" w:rsidRDefault="009E7A7E" w:rsidP="005E64DF">
            <w:pPr>
              <w:jc w:val="center"/>
              <w:rPr>
                <w:sz w:val="22"/>
                <w:szCs w:val="22"/>
              </w:rPr>
            </w:pPr>
            <w:r w:rsidRPr="00B936C9">
              <w:rPr>
                <w:sz w:val="22"/>
                <w:szCs w:val="22"/>
              </w:rPr>
              <w:t>taip</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 xml:space="preserve"> „Boružėlė“</w:t>
            </w:r>
          </w:p>
        </w:tc>
        <w:tc>
          <w:tcPr>
            <w:tcW w:w="1071" w:type="dxa"/>
          </w:tcPr>
          <w:p w:rsidR="009E7A7E" w:rsidRPr="00B936C9" w:rsidRDefault="009E7A7E" w:rsidP="005E64DF">
            <w:pPr>
              <w:jc w:val="center"/>
              <w:rPr>
                <w:sz w:val="22"/>
                <w:szCs w:val="22"/>
              </w:rPr>
            </w:pPr>
            <w:r w:rsidRPr="00B936C9">
              <w:rPr>
                <w:sz w:val="22"/>
                <w:szCs w:val="22"/>
              </w:rPr>
              <w:t>iš dalies</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 xml:space="preserve"> „Čiauškutė“</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„Dobiliukas“</w:t>
            </w:r>
          </w:p>
        </w:tc>
        <w:tc>
          <w:tcPr>
            <w:tcW w:w="1071" w:type="dxa"/>
          </w:tcPr>
          <w:p w:rsidR="009E7A7E" w:rsidRPr="00B936C9" w:rsidRDefault="009E7A7E" w:rsidP="005E64DF">
            <w:pPr>
              <w:jc w:val="center"/>
              <w:rPr>
                <w:sz w:val="22"/>
                <w:szCs w:val="22"/>
              </w:rPr>
            </w:pPr>
            <w:r w:rsidRPr="00B936C9">
              <w:rPr>
                <w:sz w:val="22"/>
                <w:szCs w:val="22"/>
              </w:rPr>
              <w:t>iš dalies</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„Du gaideliai“</w:t>
            </w:r>
          </w:p>
        </w:tc>
        <w:tc>
          <w:tcPr>
            <w:tcW w:w="1071" w:type="dxa"/>
          </w:tcPr>
          <w:p w:rsidR="009E7A7E" w:rsidRPr="00B936C9" w:rsidRDefault="009E7A7E" w:rsidP="005E64DF">
            <w:pPr>
              <w:jc w:val="center"/>
              <w:rPr>
                <w:sz w:val="22"/>
                <w:szCs w:val="22"/>
              </w:rPr>
            </w:pPr>
            <w:r w:rsidRPr="00B936C9">
              <w:rPr>
                <w:sz w:val="22"/>
                <w:szCs w:val="22"/>
              </w:rPr>
              <w:t>taip</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„Eglutė“</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„Giliukas“</w:t>
            </w:r>
          </w:p>
        </w:tc>
        <w:tc>
          <w:tcPr>
            <w:tcW w:w="1071" w:type="dxa"/>
          </w:tcPr>
          <w:p w:rsidR="009E7A7E" w:rsidRPr="00B936C9" w:rsidRDefault="009E7A7E" w:rsidP="005E64DF">
            <w:pPr>
              <w:jc w:val="center"/>
              <w:rPr>
                <w:sz w:val="22"/>
                <w:szCs w:val="22"/>
              </w:rPr>
            </w:pPr>
            <w:r w:rsidRPr="00B936C9">
              <w:rPr>
                <w:sz w:val="22"/>
                <w:szCs w:val="22"/>
              </w:rPr>
              <w:t>iš dalies</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iš dalies</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„Gintarėlis</w:t>
            </w:r>
          </w:p>
        </w:tc>
        <w:tc>
          <w:tcPr>
            <w:tcW w:w="1071" w:type="dxa"/>
          </w:tcPr>
          <w:p w:rsidR="009E7A7E" w:rsidRPr="00B936C9" w:rsidRDefault="009E7A7E" w:rsidP="005E64DF">
            <w:pPr>
              <w:jc w:val="center"/>
              <w:rPr>
                <w:sz w:val="22"/>
                <w:szCs w:val="22"/>
              </w:rPr>
            </w:pPr>
            <w:r w:rsidRPr="00B936C9">
              <w:rPr>
                <w:sz w:val="22"/>
                <w:szCs w:val="22"/>
              </w:rPr>
              <w:t>taip</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taip</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„Klevelis“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„Kregždutė“</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„Obelėlė“</w:t>
            </w:r>
          </w:p>
        </w:tc>
        <w:tc>
          <w:tcPr>
            <w:tcW w:w="1071" w:type="dxa"/>
          </w:tcPr>
          <w:p w:rsidR="009E7A7E" w:rsidRPr="00B936C9" w:rsidRDefault="009E7A7E" w:rsidP="005E64DF">
            <w:pPr>
              <w:jc w:val="center"/>
              <w:rPr>
                <w:sz w:val="22"/>
                <w:szCs w:val="22"/>
              </w:rPr>
            </w:pPr>
            <w:r w:rsidRPr="00B936C9">
              <w:rPr>
                <w:sz w:val="22"/>
                <w:szCs w:val="22"/>
              </w:rPr>
              <w:t>iš dalies</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taip</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„Liepaitė“</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„Linelis“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„Pagrandukas“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„Papartėlis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“Pumpurėlis“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„Pingvinukas“</w:t>
            </w:r>
          </w:p>
        </w:tc>
        <w:tc>
          <w:tcPr>
            <w:tcW w:w="1071" w:type="dxa"/>
          </w:tcPr>
          <w:p w:rsidR="009E7A7E" w:rsidRPr="00B936C9" w:rsidRDefault="009E7A7E" w:rsidP="005E64DF">
            <w:pPr>
              <w:jc w:val="center"/>
              <w:rPr>
                <w:sz w:val="22"/>
                <w:szCs w:val="22"/>
              </w:rPr>
            </w:pPr>
            <w:r w:rsidRPr="00B936C9">
              <w:rPr>
                <w:sz w:val="22"/>
                <w:szCs w:val="22"/>
              </w:rPr>
              <w:t>iš dalies</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„Puriena“</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lastRenderedPageBreak/>
              <w:t>„Pušaitė“</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„Putinėlis“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„Radastėlė“</w:t>
            </w:r>
          </w:p>
        </w:tc>
        <w:tc>
          <w:tcPr>
            <w:tcW w:w="1071" w:type="dxa"/>
          </w:tcPr>
          <w:p w:rsidR="009E7A7E" w:rsidRPr="00B936C9" w:rsidRDefault="009E7A7E" w:rsidP="005E64DF">
            <w:pPr>
              <w:jc w:val="center"/>
              <w:rPr>
                <w:sz w:val="22"/>
                <w:szCs w:val="22"/>
              </w:rPr>
            </w:pPr>
            <w:r w:rsidRPr="00B936C9">
              <w:rPr>
                <w:sz w:val="22"/>
                <w:szCs w:val="22"/>
              </w:rPr>
              <w:t>iš dalies</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taip</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„Rūta“</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„Sakalėlis“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„Svirpliukas“</w:t>
            </w:r>
          </w:p>
        </w:tc>
        <w:tc>
          <w:tcPr>
            <w:tcW w:w="1071" w:type="dxa"/>
          </w:tcPr>
          <w:p w:rsidR="009E7A7E" w:rsidRPr="00B936C9" w:rsidRDefault="009E7A7E" w:rsidP="005E64DF">
            <w:pPr>
              <w:jc w:val="center"/>
              <w:rPr>
                <w:sz w:val="22"/>
                <w:szCs w:val="22"/>
              </w:rPr>
            </w:pPr>
            <w:r w:rsidRPr="00B936C9">
              <w:rPr>
                <w:sz w:val="22"/>
                <w:szCs w:val="22"/>
              </w:rPr>
              <w:t>iš dalies</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rPr>
                <w:sz w:val="22"/>
                <w:szCs w:val="22"/>
              </w:rPr>
            </w:pPr>
            <w:r w:rsidRPr="00B936C9">
              <w:rPr>
                <w:sz w:val="22"/>
                <w:szCs w:val="22"/>
              </w:rPr>
              <w:t>vaizdo stebėjimo kameros teritorijoje</w:t>
            </w:r>
          </w:p>
        </w:tc>
      </w:tr>
      <w:tr w:rsidR="009E7A7E" w:rsidRPr="00B936C9" w:rsidTr="00D17153">
        <w:trPr>
          <w:trHeight w:val="557"/>
          <w:jc w:val="center"/>
        </w:trPr>
        <w:tc>
          <w:tcPr>
            <w:tcW w:w="1681" w:type="dxa"/>
          </w:tcPr>
          <w:p w:rsidR="009E7A7E" w:rsidRPr="00B936C9" w:rsidRDefault="009E7A7E" w:rsidP="005E64DF">
            <w:pPr>
              <w:rPr>
                <w:sz w:val="22"/>
                <w:szCs w:val="22"/>
              </w:rPr>
            </w:pPr>
            <w:r w:rsidRPr="00B936C9">
              <w:rPr>
                <w:sz w:val="22"/>
                <w:szCs w:val="22"/>
              </w:rPr>
              <w:t>„Šermukšnėlė“</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„Švyturėlis“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„Traukinukas“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„Vėrinėlis“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„Volungėlė“</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„Vyturėlis“</w:t>
            </w:r>
          </w:p>
        </w:tc>
        <w:tc>
          <w:tcPr>
            <w:tcW w:w="1071" w:type="dxa"/>
          </w:tcPr>
          <w:p w:rsidR="009E7A7E" w:rsidRPr="00B936C9" w:rsidRDefault="009E7A7E" w:rsidP="005E64DF">
            <w:pPr>
              <w:jc w:val="center"/>
              <w:rPr>
                <w:sz w:val="22"/>
                <w:szCs w:val="22"/>
              </w:rPr>
            </w:pPr>
            <w:r w:rsidRPr="00B936C9">
              <w:rPr>
                <w:sz w:val="22"/>
                <w:szCs w:val="22"/>
              </w:rPr>
              <w:t>iš dalies</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„Želmenėlis“</w:t>
            </w:r>
          </w:p>
        </w:tc>
        <w:tc>
          <w:tcPr>
            <w:tcW w:w="1071" w:type="dxa"/>
          </w:tcPr>
          <w:p w:rsidR="009E7A7E" w:rsidRPr="00B936C9" w:rsidRDefault="009E7A7E" w:rsidP="005E64DF">
            <w:pPr>
              <w:jc w:val="center"/>
              <w:rPr>
                <w:sz w:val="22"/>
                <w:szCs w:val="22"/>
              </w:rPr>
            </w:pPr>
            <w:r w:rsidRPr="00B936C9">
              <w:rPr>
                <w:sz w:val="22"/>
                <w:szCs w:val="22"/>
              </w:rPr>
              <w:t>taip</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„Žemuogėlė“</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„Žiburėlis“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„Žilvitis“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„Žiogelis“</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r w:rsidR="009E7A7E" w:rsidRPr="00B936C9" w:rsidTr="00D17153">
        <w:trPr>
          <w:trHeight w:val="190"/>
          <w:jc w:val="center"/>
        </w:trPr>
        <w:tc>
          <w:tcPr>
            <w:tcW w:w="1681" w:type="dxa"/>
          </w:tcPr>
          <w:p w:rsidR="009E7A7E" w:rsidRPr="00B936C9" w:rsidRDefault="009E7A7E" w:rsidP="005E64DF">
            <w:pPr>
              <w:rPr>
                <w:sz w:val="22"/>
                <w:szCs w:val="22"/>
              </w:rPr>
            </w:pPr>
            <w:r w:rsidRPr="00B936C9">
              <w:rPr>
                <w:sz w:val="22"/>
                <w:szCs w:val="22"/>
              </w:rPr>
              <w:t>„Žuvėdra“</w:t>
            </w:r>
          </w:p>
        </w:tc>
        <w:tc>
          <w:tcPr>
            <w:tcW w:w="1071" w:type="dxa"/>
          </w:tcPr>
          <w:p w:rsidR="009E7A7E" w:rsidRPr="00B936C9" w:rsidRDefault="009E7A7E" w:rsidP="005E64DF">
            <w:pPr>
              <w:jc w:val="center"/>
              <w:rPr>
                <w:sz w:val="22"/>
                <w:szCs w:val="22"/>
              </w:rPr>
            </w:pPr>
            <w:r w:rsidRPr="00B936C9">
              <w:rPr>
                <w:sz w:val="22"/>
                <w:szCs w:val="22"/>
              </w:rPr>
              <w:t>ne</w:t>
            </w:r>
          </w:p>
        </w:tc>
        <w:tc>
          <w:tcPr>
            <w:tcW w:w="839" w:type="dxa"/>
          </w:tcPr>
          <w:p w:rsidR="009E7A7E" w:rsidRPr="00B936C9" w:rsidRDefault="009E7A7E" w:rsidP="005E64DF">
            <w:pPr>
              <w:jc w:val="center"/>
              <w:rPr>
                <w:sz w:val="22"/>
                <w:szCs w:val="22"/>
              </w:rPr>
            </w:pPr>
            <w:r w:rsidRPr="00B936C9">
              <w:rPr>
                <w:sz w:val="22"/>
                <w:szCs w:val="22"/>
              </w:rPr>
              <w:t>ne</w:t>
            </w:r>
          </w:p>
        </w:tc>
        <w:tc>
          <w:tcPr>
            <w:tcW w:w="1169" w:type="dxa"/>
          </w:tcPr>
          <w:p w:rsidR="009E7A7E" w:rsidRPr="00B936C9" w:rsidRDefault="009E7A7E" w:rsidP="005E64DF">
            <w:pPr>
              <w:jc w:val="center"/>
              <w:rPr>
                <w:sz w:val="22"/>
                <w:szCs w:val="22"/>
              </w:rPr>
            </w:pPr>
            <w:r w:rsidRPr="00B936C9">
              <w:rPr>
                <w:sz w:val="22"/>
                <w:szCs w:val="22"/>
              </w:rPr>
              <w:t>ne</w:t>
            </w:r>
          </w:p>
        </w:tc>
        <w:tc>
          <w:tcPr>
            <w:tcW w:w="1401" w:type="dxa"/>
          </w:tcPr>
          <w:p w:rsidR="009E7A7E" w:rsidRPr="00B936C9" w:rsidRDefault="009E7A7E" w:rsidP="005E64DF">
            <w:pPr>
              <w:jc w:val="center"/>
              <w:rPr>
                <w:sz w:val="22"/>
                <w:szCs w:val="22"/>
              </w:rPr>
            </w:pPr>
            <w:r w:rsidRPr="00B936C9">
              <w:rPr>
                <w:sz w:val="22"/>
                <w:szCs w:val="22"/>
              </w:rPr>
              <w:t>aptverta ne pagal HN</w:t>
            </w:r>
          </w:p>
        </w:tc>
        <w:tc>
          <w:tcPr>
            <w:tcW w:w="1680" w:type="dxa"/>
          </w:tcPr>
          <w:p w:rsidR="009E7A7E" w:rsidRPr="00B936C9" w:rsidRDefault="009E7A7E" w:rsidP="005E64DF">
            <w:pPr>
              <w:jc w:val="center"/>
              <w:rPr>
                <w:sz w:val="22"/>
                <w:szCs w:val="22"/>
              </w:rPr>
            </w:pPr>
            <w:r w:rsidRPr="00B936C9">
              <w:rPr>
                <w:sz w:val="22"/>
                <w:szCs w:val="22"/>
              </w:rPr>
              <w:t>ne</w:t>
            </w:r>
          </w:p>
        </w:tc>
        <w:tc>
          <w:tcPr>
            <w:tcW w:w="2141" w:type="dxa"/>
          </w:tcPr>
          <w:p w:rsidR="009E7A7E" w:rsidRPr="00B936C9" w:rsidRDefault="009E7A7E" w:rsidP="005E64DF">
            <w:pPr>
              <w:jc w:val="center"/>
              <w:rPr>
                <w:sz w:val="22"/>
                <w:szCs w:val="22"/>
              </w:rPr>
            </w:pPr>
            <w:r w:rsidRPr="00B936C9">
              <w:rPr>
                <w:sz w:val="22"/>
                <w:szCs w:val="22"/>
              </w:rPr>
              <w:t>vaizdo stebėjimo kameros teritorijoje</w:t>
            </w:r>
          </w:p>
        </w:tc>
      </w:tr>
    </w:tbl>
    <w:p w:rsidR="009E7A7E" w:rsidRPr="00B936C9" w:rsidRDefault="009E7A7E" w:rsidP="005E64DF">
      <w:pPr>
        <w:spacing w:after="0" w:line="240" w:lineRule="auto"/>
        <w:ind w:left="1440"/>
        <w:rPr>
          <w:rFonts w:ascii="Times New Roman" w:hAnsi="Times New Roman" w:cs="Times New Roman"/>
        </w:rPr>
      </w:pPr>
    </w:p>
    <w:p w:rsidR="009E7A7E" w:rsidRPr="00B936C9" w:rsidRDefault="009E7A7E"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148 lentelė (8.27.,8.28.). Švietimo įstaigų, kurių teritorijos aptvertos</w:t>
      </w:r>
      <w:r w:rsidR="00D17153">
        <w:rPr>
          <w:rFonts w:ascii="Times New Roman" w:hAnsi="Times New Roman" w:cs="Times New Roman"/>
        </w:rPr>
        <w:t xml:space="preserve"> </w:t>
      </w:r>
      <w:r w:rsidRPr="00B936C9">
        <w:rPr>
          <w:rFonts w:ascii="Times New Roman" w:hAnsi="Times New Roman" w:cs="Times New Roman"/>
        </w:rPr>
        <w:t xml:space="preserve">ir prie kurių įrengtas ar atnaujintas apšvietimas, skaičius </w:t>
      </w:r>
    </w:p>
    <w:tbl>
      <w:tblPr>
        <w:tblStyle w:val="Lentelstinklelis"/>
        <w:tblW w:w="9639" w:type="dxa"/>
        <w:tblInd w:w="108" w:type="dxa"/>
        <w:tblLayout w:type="fixed"/>
        <w:tblLook w:val="04A0" w:firstRow="1" w:lastRow="0" w:firstColumn="1" w:lastColumn="0" w:noHBand="0" w:noVBand="1"/>
      </w:tblPr>
      <w:tblGrid>
        <w:gridCol w:w="4253"/>
        <w:gridCol w:w="3685"/>
        <w:gridCol w:w="1701"/>
      </w:tblGrid>
      <w:tr w:rsidR="009E7A7E" w:rsidRPr="00B936C9" w:rsidTr="00D17153">
        <w:trPr>
          <w:trHeight w:val="243"/>
          <w:tblHeader/>
        </w:trPr>
        <w:tc>
          <w:tcPr>
            <w:tcW w:w="4253" w:type="dxa"/>
          </w:tcPr>
          <w:p w:rsidR="009E7A7E" w:rsidRPr="00B936C9" w:rsidRDefault="009E7A7E" w:rsidP="005E64DF">
            <w:pPr>
              <w:jc w:val="both"/>
              <w:rPr>
                <w:sz w:val="22"/>
                <w:szCs w:val="22"/>
              </w:rPr>
            </w:pPr>
            <w:r w:rsidRPr="00B936C9">
              <w:rPr>
                <w:sz w:val="22"/>
                <w:szCs w:val="22"/>
              </w:rPr>
              <w:t>Švietimo įstaigos pavadinimas</w:t>
            </w:r>
          </w:p>
        </w:tc>
        <w:tc>
          <w:tcPr>
            <w:tcW w:w="3685" w:type="dxa"/>
          </w:tcPr>
          <w:p w:rsidR="009E7A7E" w:rsidRPr="00B936C9" w:rsidRDefault="009E7A7E" w:rsidP="005E64DF">
            <w:pPr>
              <w:jc w:val="center"/>
              <w:rPr>
                <w:sz w:val="22"/>
                <w:szCs w:val="22"/>
              </w:rPr>
            </w:pPr>
            <w:r w:rsidRPr="00B936C9">
              <w:rPr>
                <w:sz w:val="22"/>
                <w:szCs w:val="22"/>
              </w:rPr>
              <w:t>Aptverta teritorija</w:t>
            </w:r>
          </w:p>
        </w:tc>
        <w:tc>
          <w:tcPr>
            <w:tcW w:w="1701" w:type="dxa"/>
          </w:tcPr>
          <w:p w:rsidR="009E7A7E" w:rsidRPr="00B936C9" w:rsidRDefault="009E7A7E" w:rsidP="005E64DF">
            <w:pPr>
              <w:jc w:val="center"/>
              <w:rPr>
                <w:sz w:val="22"/>
                <w:szCs w:val="22"/>
              </w:rPr>
            </w:pPr>
            <w:r w:rsidRPr="00B936C9">
              <w:rPr>
                <w:sz w:val="22"/>
                <w:szCs w:val="22"/>
              </w:rPr>
              <w:t>Įrengtas apšvietimas</w:t>
            </w:r>
          </w:p>
        </w:tc>
      </w:tr>
      <w:tr w:rsidR="009E7A7E" w:rsidRPr="00B936C9" w:rsidTr="00CD67D1">
        <w:trPr>
          <w:trHeight w:val="243"/>
        </w:trPr>
        <w:tc>
          <w:tcPr>
            <w:tcW w:w="4253" w:type="dxa"/>
          </w:tcPr>
          <w:p w:rsidR="009E7A7E" w:rsidRPr="00B936C9" w:rsidRDefault="009E7A7E" w:rsidP="005E64DF">
            <w:pPr>
              <w:jc w:val="both"/>
              <w:rPr>
                <w:sz w:val="22"/>
                <w:szCs w:val="22"/>
              </w:rPr>
            </w:pPr>
            <w:r w:rsidRPr="00B936C9">
              <w:rPr>
                <w:sz w:val="22"/>
                <w:szCs w:val="22"/>
              </w:rPr>
              <w:t>„Aitvaro“ gimnazija</w:t>
            </w:r>
          </w:p>
        </w:tc>
        <w:tc>
          <w:tcPr>
            <w:tcW w:w="3685" w:type="dxa"/>
          </w:tcPr>
          <w:p w:rsidR="009E7A7E" w:rsidRPr="00B936C9" w:rsidRDefault="009E7A7E" w:rsidP="005E64DF">
            <w:pPr>
              <w:jc w:val="center"/>
              <w:rPr>
                <w:sz w:val="22"/>
                <w:szCs w:val="22"/>
                <w:lang w:val="en-US"/>
              </w:rPr>
            </w:pPr>
            <w:r w:rsidRPr="00B936C9">
              <w:rPr>
                <w:sz w:val="22"/>
                <w:szCs w:val="22"/>
              </w:rPr>
              <w:t xml:space="preserve">iš dalies 10 </w:t>
            </w:r>
            <w:r w:rsidRPr="00B936C9">
              <w:rPr>
                <w:sz w:val="22"/>
                <w:szCs w:val="22"/>
                <w:lang w:val="en-US"/>
              </w:rPr>
              <w:t>%</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331"/>
        </w:trPr>
        <w:tc>
          <w:tcPr>
            <w:tcW w:w="4253" w:type="dxa"/>
          </w:tcPr>
          <w:p w:rsidR="009E7A7E" w:rsidRPr="00B936C9" w:rsidRDefault="009E7A7E" w:rsidP="005E64DF">
            <w:pPr>
              <w:jc w:val="both"/>
              <w:rPr>
                <w:sz w:val="22"/>
                <w:szCs w:val="22"/>
              </w:rPr>
            </w:pPr>
            <w:r w:rsidRPr="00B936C9">
              <w:rPr>
                <w:sz w:val="22"/>
                <w:szCs w:val="22"/>
              </w:rPr>
              <w:t>„Aukuro“ 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taip</w:t>
            </w:r>
          </w:p>
        </w:tc>
      </w:tr>
      <w:tr w:rsidR="009E7A7E" w:rsidRPr="00B936C9" w:rsidTr="00CD67D1">
        <w:trPr>
          <w:trHeight w:val="280"/>
        </w:trPr>
        <w:tc>
          <w:tcPr>
            <w:tcW w:w="4253" w:type="dxa"/>
          </w:tcPr>
          <w:p w:rsidR="009E7A7E" w:rsidRPr="00B936C9" w:rsidRDefault="009E7A7E" w:rsidP="005E64DF">
            <w:pPr>
              <w:jc w:val="both"/>
              <w:rPr>
                <w:sz w:val="22"/>
                <w:szCs w:val="22"/>
              </w:rPr>
            </w:pPr>
            <w:r w:rsidRPr="00B936C9">
              <w:rPr>
                <w:sz w:val="22"/>
                <w:szCs w:val="22"/>
              </w:rPr>
              <w:t>„Ąžuolyno“ 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taip</w:t>
            </w:r>
          </w:p>
        </w:tc>
      </w:tr>
      <w:tr w:rsidR="009E7A7E" w:rsidRPr="00B936C9" w:rsidTr="00CD67D1">
        <w:trPr>
          <w:trHeight w:val="269"/>
        </w:trPr>
        <w:tc>
          <w:tcPr>
            <w:tcW w:w="4253" w:type="dxa"/>
          </w:tcPr>
          <w:p w:rsidR="009E7A7E" w:rsidRPr="00B936C9" w:rsidRDefault="009E7A7E" w:rsidP="005E64DF">
            <w:pPr>
              <w:jc w:val="both"/>
              <w:rPr>
                <w:sz w:val="22"/>
                <w:szCs w:val="22"/>
              </w:rPr>
            </w:pPr>
            <w:r w:rsidRPr="00B936C9">
              <w:rPr>
                <w:sz w:val="22"/>
                <w:szCs w:val="22"/>
              </w:rPr>
              <w:t>Baltijos 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240"/>
        </w:trPr>
        <w:tc>
          <w:tcPr>
            <w:tcW w:w="4253" w:type="dxa"/>
          </w:tcPr>
          <w:p w:rsidR="009E7A7E" w:rsidRPr="00B936C9" w:rsidRDefault="009E7A7E" w:rsidP="005E64DF">
            <w:pPr>
              <w:jc w:val="both"/>
              <w:rPr>
                <w:sz w:val="22"/>
                <w:szCs w:val="22"/>
              </w:rPr>
            </w:pPr>
            <w:r w:rsidRPr="00B936C9">
              <w:rPr>
                <w:sz w:val="22"/>
                <w:szCs w:val="22"/>
              </w:rPr>
              <w:t>Vytauto Didžiojo gimnazija</w:t>
            </w:r>
          </w:p>
        </w:tc>
        <w:tc>
          <w:tcPr>
            <w:tcW w:w="3685" w:type="dxa"/>
          </w:tcPr>
          <w:p w:rsidR="009E7A7E" w:rsidRPr="00B936C9" w:rsidRDefault="009E7A7E" w:rsidP="005E64DF">
            <w:pPr>
              <w:jc w:val="center"/>
              <w:rPr>
                <w:sz w:val="22"/>
                <w:szCs w:val="22"/>
              </w:rPr>
            </w:pPr>
            <w:r w:rsidRPr="00B936C9">
              <w:rPr>
                <w:sz w:val="22"/>
                <w:szCs w:val="22"/>
              </w:rPr>
              <w:t>iš dalies</w:t>
            </w:r>
          </w:p>
        </w:tc>
        <w:tc>
          <w:tcPr>
            <w:tcW w:w="1701" w:type="dxa"/>
          </w:tcPr>
          <w:p w:rsidR="009E7A7E" w:rsidRPr="00B936C9" w:rsidRDefault="009E7A7E" w:rsidP="005E64DF">
            <w:pPr>
              <w:jc w:val="center"/>
              <w:rPr>
                <w:sz w:val="22"/>
                <w:szCs w:val="22"/>
              </w:rPr>
            </w:pPr>
            <w:r w:rsidRPr="00B936C9">
              <w:rPr>
                <w:sz w:val="22"/>
                <w:szCs w:val="22"/>
              </w:rPr>
              <w:t>taip</w:t>
            </w:r>
          </w:p>
        </w:tc>
      </w:tr>
      <w:tr w:rsidR="009E7A7E" w:rsidRPr="00B936C9" w:rsidTr="00CD67D1">
        <w:trPr>
          <w:trHeight w:val="120"/>
        </w:trPr>
        <w:tc>
          <w:tcPr>
            <w:tcW w:w="4253" w:type="dxa"/>
            <w:tcBorders>
              <w:bottom w:val="single" w:sz="4" w:space="0" w:color="auto"/>
            </w:tcBorders>
          </w:tcPr>
          <w:p w:rsidR="009E7A7E" w:rsidRPr="00B936C9" w:rsidRDefault="009E7A7E" w:rsidP="005E64DF">
            <w:pPr>
              <w:jc w:val="both"/>
              <w:rPr>
                <w:sz w:val="22"/>
                <w:szCs w:val="22"/>
              </w:rPr>
            </w:pPr>
            <w:r w:rsidRPr="00B936C9">
              <w:rPr>
                <w:sz w:val="22"/>
                <w:szCs w:val="22"/>
              </w:rPr>
              <w:t>„Varpo“ 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19"/>
        </w:trPr>
        <w:tc>
          <w:tcPr>
            <w:tcW w:w="4253" w:type="dxa"/>
            <w:tcBorders>
              <w:bottom w:val="single" w:sz="4" w:space="0" w:color="auto"/>
            </w:tcBorders>
          </w:tcPr>
          <w:p w:rsidR="009E7A7E" w:rsidRPr="00B936C9" w:rsidRDefault="009E7A7E" w:rsidP="005E64DF">
            <w:pPr>
              <w:jc w:val="both"/>
              <w:rPr>
                <w:sz w:val="22"/>
                <w:szCs w:val="22"/>
              </w:rPr>
            </w:pPr>
            <w:r w:rsidRPr="00B936C9">
              <w:rPr>
                <w:sz w:val="22"/>
                <w:szCs w:val="22"/>
              </w:rPr>
              <w:t>„Vėtrungės“ 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taip</w:t>
            </w:r>
          </w:p>
        </w:tc>
      </w:tr>
      <w:tr w:rsidR="009E7A7E" w:rsidRPr="00B936C9" w:rsidTr="00CD67D1">
        <w:trPr>
          <w:trHeight w:val="119"/>
        </w:trPr>
        <w:tc>
          <w:tcPr>
            <w:tcW w:w="4253" w:type="dxa"/>
            <w:tcBorders>
              <w:top w:val="single" w:sz="4" w:space="0" w:color="auto"/>
            </w:tcBorders>
          </w:tcPr>
          <w:p w:rsidR="009E7A7E" w:rsidRPr="00B936C9" w:rsidRDefault="009E7A7E" w:rsidP="005E64DF">
            <w:pPr>
              <w:jc w:val="both"/>
              <w:rPr>
                <w:sz w:val="22"/>
                <w:szCs w:val="22"/>
              </w:rPr>
            </w:pPr>
            <w:r w:rsidRPr="00B936C9">
              <w:rPr>
                <w:sz w:val="22"/>
                <w:szCs w:val="22"/>
              </w:rPr>
              <w:t>Vydūno 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19"/>
        </w:trPr>
        <w:tc>
          <w:tcPr>
            <w:tcW w:w="4253" w:type="dxa"/>
          </w:tcPr>
          <w:p w:rsidR="009E7A7E" w:rsidRPr="00B936C9" w:rsidRDefault="009E7A7E" w:rsidP="005E64DF">
            <w:pPr>
              <w:jc w:val="both"/>
              <w:rPr>
                <w:sz w:val="22"/>
                <w:szCs w:val="22"/>
              </w:rPr>
            </w:pPr>
            <w:r w:rsidRPr="00B936C9">
              <w:rPr>
                <w:sz w:val="22"/>
                <w:szCs w:val="22"/>
              </w:rPr>
              <w:t>Hermano Zudermano 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19"/>
        </w:trPr>
        <w:tc>
          <w:tcPr>
            <w:tcW w:w="4253" w:type="dxa"/>
          </w:tcPr>
          <w:p w:rsidR="009E7A7E" w:rsidRPr="00B936C9" w:rsidRDefault="009E7A7E" w:rsidP="005E64DF">
            <w:pPr>
              <w:jc w:val="both"/>
              <w:rPr>
                <w:sz w:val="22"/>
                <w:szCs w:val="22"/>
              </w:rPr>
            </w:pPr>
            <w:r w:rsidRPr="00B936C9">
              <w:rPr>
                <w:sz w:val="22"/>
                <w:szCs w:val="22"/>
              </w:rPr>
              <w:t>„Žaliakalnio“ 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taip</w:t>
            </w:r>
          </w:p>
        </w:tc>
      </w:tr>
      <w:tr w:rsidR="009E7A7E" w:rsidRPr="00B936C9" w:rsidTr="00CD67D1">
        <w:trPr>
          <w:trHeight w:val="228"/>
        </w:trPr>
        <w:tc>
          <w:tcPr>
            <w:tcW w:w="4253" w:type="dxa"/>
          </w:tcPr>
          <w:p w:rsidR="009E7A7E" w:rsidRPr="00B936C9" w:rsidRDefault="009E7A7E" w:rsidP="005E64DF">
            <w:pPr>
              <w:jc w:val="both"/>
              <w:rPr>
                <w:sz w:val="22"/>
                <w:szCs w:val="22"/>
              </w:rPr>
            </w:pPr>
            <w:r w:rsidRPr="00B936C9">
              <w:rPr>
                <w:sz w:val="22"/>
                <w:szCs w:val="22"/>
              </w:rPr>
              <w:lastRenderedPageBreak/>
              <w:t>„Žemynos“ gimnazija</w:t>
            </w:r>
          </w:p>
        </w:tc>
        <w:tc>
          <w:tcPr>
            <w:tcW w:w="3685" w:type="dxa"/>
          </w:tcPr>
          <w:p w:rsidR="009E7A7E" w:rsidRPr="00B936C9" w:rsidRDefault="009E7A7E" w:rsidP="005E64DF">
            <w:pPr>
              <w:rPr>
                <w:sz w:val="22"/>
                <w:szCs w:val="22"/>
              </w:rPr>
            </w:pPr>
            <w:r w:rsidRPr="00B936C9">
              <w:rPr>
                <w:sz w:val="22"/>
                <w:szCs w:val="22"/>
              </w:rPr>
              <w:t xml:space="preserve">aptverta 28 m gimnazijos teritorijos </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228"/>
        </w:trPr>
        <w:tc>
          <w:tcPr>
            <w:tcW w:w="4253" w:type="dxa"/>
          </w:tcPr>
          <w:p w:rsidR="009E7A7E" w:rsidRPr="00B936C9" w:rsidRDefault="009E7A7E" w:rsidP="005E64DF">
            <w:pPr>
              <w:jc w:val="both"/>
              <w:rPr>
                <w:sz w:val="22"/>
                <w:szCs w:val="22"/>
              </w:rPr>
            </w:pPr>
            <w:r w:rsidRPr="00B936C9">
              <w:rPr>
                <w:sz w:val="22"/>
                <w:szCs w:val="22"/>
              </w:rPr>
              <w:t>Naujakiemio suaugusiųjų 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211"/>
        </w:trPr>
        <w:tc>
          <w:tcPr>
            <w:tcW w:w="4253" w:type="dxa"/>
          </w:tcPr>
          <w:p w:rsidR="009E7A7E" w:rsidRPr="00B936C9" w:rsidRDefault="009E7A7E" w:rsidP="005E64DF">
            <w:pPr>
              <w:jc w:val="both"/>
              <w:rPr>
                <w:sz w:val="22"/>
                <w:szCs w:val="22"/>
              </w:rPr>
            </w:pPr>
            <w:r w:rsidRPr="00B936C9">
              <w:rPr>
                <w:sz w:val="22"/>
                <w:szCs w:val="22"/>
              </w:rPr>
              <w:t>Salio Šemerio suaugusiųjų 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taip</w:t>
            </w:r>
          </w:p>
        </w:tc>
      </w:tr>
      <w:tr w:rsidR="009E7A7E" w:rsidRPr="00B936C9" w:rsidTr="00CD67D1">
        <w:trPr>
          <w:trHeight w:val="211"/>
        </w:trPr>
        <w:tc>
          <w:tcPr>
            <w:tcW w:w="4253" w:type="dxa"/>
          </w:tcPr>
          <w:p w:rsidR="009E7A7E" w:rsidRPr="00B936C9" w:rsidRDefault="009E7A7E" w:rsidP="005E64DF">
            <w:pPr>
              <w:jc w:val="both"/>
              <w:rPr>
                <w:sz w:val="22"/>
                <w:szCs w:val="22"/>
              </w:rPr>
            </w:pPr>
            <w:r w:rsidRPr="00B936C9">
              <w:rPr>
                <w:sz w:val="22"/>
                <w:szCs w:val="22"/>
              </w:rPr>
              <w:t>„Gabijos“ progimnazija</w:t>
            </w:r>
          </w:p>
        </w:tc>
        <w:tc>
          <w:tcPr>
            <w:tcW w:w="3685" w:type="dxa"/>
          </w:tcPr>
          <w:p w:rsidR="009E7A7E" w:rsidRPr="00B936C9" w:rsidRDefault="009E7A7E" w:rsidP="005E64DF">
            <w:pPr>
              <w:jc w:val="center"/>
              <w:rPr>
                <w:sz w:val="22"/>
                <w:szCs w:val="22"/>
              </w:rPr>
            </w:pPr>
            <w:r w:rsidRPr="00B936C9">
              <w:rPr>
                <w:sz w:val="22"/>
                <w:szCs w:val="22"/>
              </w:rPr>
              <w:t>iš dalies</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211"/>
        </w:trPr>
        <w:tc>
          <w:tcPr>
            <w:tcW w:w="4253" w:type="dxa"/>
          </w:tcPr>
          <w:p w:rsidR="009E7A7E" w:rsidRPr="00B936C9" w:rsidRDefault="009E7A7E" w:rsidP="005E64DF">
            <w:pPr>
              <w:jc w:val="both"/>
              <w:rPr>
                <w:sz w:val="22"/>
                <w:szCs w:val="22"/>
              </w:rPr>
            </w:pPr>
            <w:r w:rsidRPr="00B936C9">
              <w:rPr>
                <w:sz w:val="22"/>
                <w:szCs w:val="22"/>
              </w:rPr>
              <w:t>Simono Dacho progimnazija</w:t>
            </w:r>
          </w:p>
        </w:tc>
        <w:tc>
          <w:tcPr>
            <w:tcW w:w="3685" w:type="dxa"/>
          </w:tcPr>
          <w:p w:rsidR="009E7A7E" w:rsidRPr="00B936C9" w:rsidRDefault="009E7A7E" w:rsidP="005E64DF">
            <w:pPr>
              <w:jc w:val="center"/>
              <w:rPr>
                <w:sz w:val="22"/>
                <w:szCs w:val="22"/>
              </w:rPr>
            </w:pPr>
            <w:r w:rsidRPr="00B936C9">
              <w:rPr>
                <w:sz w:val="22"/>
                <w:szCs w:val="22"/>
              </w:rPr>
              <w:t>iš dalies</w:t>
            </w:r>
          </w:p>
        </w:tc>
        <w:tc>
          <w:tcPr>
            <w:tcW w:w="1701" w:type="dxa"/>
          </w:tcPr>
          <w:p w:rsidR="009E7A7E" w:rsidRPr="00B936C9" w:rsidRDefault="009E7A7E" w:rsidP="005E64DF">
            <w:pPr>
              <w:jc w:val="center"/>
              <w:rPr>
                <w:sz w:val="22"/>
                <w:szCs w:val="22"/>
              </w:rPr>
            </w:pPr>
            <w:r w:rsidRPr="00B936C9">
              <w:rPr>
                <w:sz w:val="22"/>
                <w:szCs w:val="22"/>
              </w:rPr>
              <w:t>taip</w:t>
            </w:r>
          </w:p>
        </w:tc>
      </w:tr>
      <w:tr w:rsidR="009E7A7E" w:rsidRPr="00B936C9" w:rsidTr="00CD67D1">
        <w:trPr>
          <w:trHeight w:val="244"/>
        </w:trPr>
        <w:tc>
          <w:tcPr>
            <w:tcW w:w="4253" w:type="dxa"/>
          </w:tcPr>
          <w:p w:rsidR="009E7A7E" w:rsidRPr="00B936C9" w:rsidRDefault="009E7A7E" w:rsidP="005E64DF">
            <w:pPr>
              <w:jc w:val="both"/>
              <w:rPr>
                <w:sz w:val="22"/>
                <w:szCs w:val="22"/>
              </w:rPr>
            </w:pPr>
            <w:r w:rsidRPr="00B936C9">
              <w:rPr>
                <w:sz w:val="22"/>
                <w:szCs w:val="22"/>
              </w:rPr>
              <w:t>Prano Mašioto progimnazija</w:t>
            </w:r>
          </w:p>
        </w:tc>
        <w:tc>
          <w:tcPr>
            <w:tcW w:w="3685" w:type="dxa"/>
          </w:tcPr>
          <w:p w:rsidR="009E7A7E" w:rsidRPr="00B936C9" w:rsidRDefault="009E7A7E" w:rsidP="005E64DF">
            <w:pPr>
              <w:jc w:val="center"/>
              <w:rPr>
                <w:sz w:val="22"/>
                <w:szCs w:val="22"/>
              </w:rPr>
            </w:pPr>
            <w:r w:rsidRPr="00B936C9">
              <w:rPr>
                <w:sz w:val="22"/>
                <w:szCs w:val="22"/>
              </w:rPr>
              <w:t>taip</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208"/>
        </w:trPr>
        <w:tc>
          <w:tcPr>
            <w:tcW w:w="4253" w:type="dxa"/>
          </w:tcPr>
          <w:p w:rsidR="009E7A7E" w:rsidRPr="00B936C9" w:rsidRDefault="009E7A7E" w:rsidP="005E64DF">
            <w:pPr>
              <w:jc w:val="both"/>
              <w:rPr>
                <w:sz w:val="22"/>
                <w:szCs w:val="22"/>
              </w:rPr>
            </w:pPr>
            <w:r w:rsidRPr="00B936C9">
              <w:rPr>
                <w:sz w:val="22"/>
                <w:szCs w:val="22"/>
              </w:rPr>
              <w:t>Martyno Mažvydo progimnazija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taip</w:t>
            </w:r>
          </w:p>
        </w:tc>
      </w:tr>
      <w:tr w:rsidR="009E7A7E" w:rsidRPr="00B936C9" w:rsidTr="00CD67D1">
        <w:trPr>
          <w:trHeight w:val="235"/>
        </w:trPr>
        <w:tc>
          <w:tcPr>
            <w:tcW w:w="4253" w:type="dxa"/>
          </w:tcPr>
          <w:p w:rsidR="009E7A7E" w:rsidRPr="00B936C9" w:rsidRDefault="009E7A7E" w:rsidP="005E64DF">
            <w:pPr>
              <w:jc w:val="both"/>
              <w:rPr>
                <w:sz w:val="22"/>
                <w:szCs w:val="22"/>
              </w:rPr>
            </w:pPr>
            <w:r w:rsidRPr="00B936C9">
              <w:rPr>
                <w:sz w:val="22"/>
                <w:szCs w:val="22"/>
              </w:rPr>
              <w:t>Sendvario progimnazija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04"/>
        </w:trPr>
        <w:tc>
          <w:tcPr>
            <w:tcW w:w="4253" w:type="dxa"/>
          </w:tcPr>
          <w:p w:rsidR="009E7A7E" w:rsidRPr="00B936C9" w:rsidRDefault="009E7A7E" w:rsidP="005E64DF">
            <w:pPr>
              <w:jc w:val="both"/>
              <w:rPr>
                <w:sz w:val="22"/>
                <w:szCs w:val="22"/>
              </w:rPr>
            </w:pPr>
            <w:r w:rsidRPr="00B936C9">
              <w:rPr>
                <w:sz w:val="22"/>
                <w:szCs w:val="22"/>
              </w:rPr>
              <w:t>„Smeltės“ progimnazija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04"/>
        </w:trPr>
        <w:tc>
          <w:tcPr>
            <w:tcW w:w="4253" w:type="dxa"/>
          </w:tcPr>
          <w:p w:rsidR="009E7A7E" w:rsidRPr="00B936C9" w:rsidRDefault="009E7A7E" w:rsidP="005E64DF">
            <w:pPr>
              <w:jc w:val="both"/>
              <w:rPr>
                <w:sz w:val="22"/>
                <w:szCs w:val="22"/>
              </w:rPr>
            </w:pPr>
            <w:r w:rsidRPr="00B936C9">
              <w:rPr>
                <w:sz w:val="22"/>
                <w:szCs w:val="22"/>
              </w:rPr>
              <w:t>Liudviko Stulpino progimnazija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04"/>
        </w:trPr>
        <w:tc>
          <w:tcPr>
            <w:tcW w:w="4253" w:type="dxa"/>
          </w:tcPr>
          <w:p w:rsidR="009E7A7E" w:rsidRPr="00B936C9" w:rsidRDefault="009E7A7E" w:rsidP="005E64DF">
            <w:pPr>
              <w:jc w:val="both"/>
              <w:rPr>
                <w:sz w:val="22"/>
                <w:szCs w:val="22"/>
              </w:rPr>
            </w:pPr>
            <w:r w:rsidRPr="00B936C9">
              <w:rPr>
                <w:sz w:val="22"/>
                <w:szCs w:val="22"/>
              </w:rPr>
              <w:t>Tauralaukio progimnazija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04"/>
        </w:trPr>
        <w:tc>
          <w:tcPr>
            <w:tcW w:w="4253" w:type="dxa"/>
          </w:tcPr>
          <w:p w:rsidR="009E7A7E" w:rsidRPr="00B936C9" w:rsidRDefault="009E7A7E" w:rsidP="005E64DF">
            <w:pPr>
              <w:jc w:val="both"/>
              <w:rPr>
                <w:sz w:val="22"/>
                <w:szCs w:val="22"/>
              </w:rPr>
            </w:pPr>
            <w:r w:rsidRPr="00B936C9">
              <w:rPr>
                <w:sz w:val="22"/>
                <w:szCs w:val="22"/>
              </w:rPr>
              <w:t>„Verdenės“ progimnazija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04"/>
        </w:trPr>
        <w:tc>
          <w:tcPr>
            <w:tcW w:w="4253" w:type="dxa"/>
          </w:tcPr>
          <w:p w:rsidR="009E7A7E" w:rsidRPr="00B936C9" w:rsidRDefault="009E7A7E" w:rsidP="005E64DF">
            <w:pPr>
              <w:jc w:val="both"/>
              <w:rPr>
                <w:sz w:val="22"/>
                <w:szCs w:val="22"/>
              </w:rPr>
            </w:pPr>
            <w:r w:rsidRPr="00B936C9">
              <w:rPr>
                <w:sz w:val="22"/>
                <w:szCs w:val="22"/>
              </w:rPr>
              <w:t>„Versmės“ progimnazija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04"/>
        </w:trPr>
        <w:tc>
          <w:tcPr>
            <w:tcW w:w="4253" w:type="dxa"/>
          </w:tcPr>
          <w:p w:rsidR="009E7A7E" w:rsidRPr="00B936C9" w:rsidRDefault="009E7A7E" w:rsidP="005E64DF">
            <w:pPr>
              <w:jc w:val="both"/>
              <w:rPr>
                <w:sz w:val="22"/>
                <w:szCs w:val="22"/>
              </w:rPr>
            </w:pPr>
            <w:r w:rsidRPr="00B936C9">
              <w:rPr>
                <w:sz w:val="22"/>
                <w:szCs w:val="22"/>
              </w:rPr>
              <w:t>Gedminų pagrindinė mokykla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Maksimo Gorkio pagrindinė mokykla</w:t>
            </w:r>
          </w:p>
        </w:tc>
        <w:tc>
          <w:tcPr>
            <w:tcW w:w="3685" w:type="dxa"/>
          </w:tcPr>
          <w:p w:rsidR="009E7A7E" w:rsidRPr="00B936C9" w:rsidRDefault="009E7A7E" w:rsidP="005E64DF">
            <w:pPr>
              <w:jc w:val="center"/>
              <w:rPr>
                <w:sz w:val="22"/>
                <w:szCs w:val="22"/>
              </w:rPr>
            </w:pPr>
            <w:r w:rsidRPr="00B936C9">
              <w:rPr>
                <w:sz w:val="22"/>
                <w:szCs w:val="22"/>
              </w:rPr>
              <w:t>iš dalies</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Andrejaus Rubliovo pagrindinė mokykla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„Pajūrio“ pagrindinė mokykla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„Santarvės“ pagrindinė mokykla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taip</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„Saulėteko“ pagrindinė mokykla</w:t>
            </w:r>
          </w:p>
        </w:tc>
        <w:tc>
          <w:tcPr>
            <w:tcW w:w="3685" w:type="dxa"/>
          </w:tcPr>
          <w:p w:rsidR="009E7A7E" w:rsidRPr="00B936C9" w:rsidRDefault="009E7A7E" w:rsidP="005E64DF">
            <w:pPr>
              <w:jc w:val="center"/>
              <w:rPr>
                <w:sz w:val="22"/>
                <w:szCs w:val="22"/>
              </w:rPr>
            </w:pPr>
            <w:r w:rsidRPr="00B936C9">
              <w:rPr>
                <w:sz w:val="22"/>
                <w:szCs w:val="22"/>
              </w:rPr>
              <w:t>iš dalies</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Ievos Simonaitytės pagrindinė mokykla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Vitės pagrindinė mokykla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„Vyturio“ pagrindinė mokykla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„Medeinės“ mokykla</w:t>
            </w:r>
          </w:p>
        </w:tc>
        <w:tc>
          <w:tcPr>
            <w:tcW w:w="3685" w:type="dxa"/>
          </w:tcPr>
          <w:p w:rsidR="009E7A7E" w:rsidRPr="00B936C9" w:rsidRDefault="009E7A7E" w:rsidP="005E64DF">
            <w:pPr>
              <w:jc w:val="center"/>
              <w:rPr>
                <w:sz w:val="22"/>
                <w:szCs w:val="22"/>
              </w:rPr>
            </w:pPr>
            <w:r w:rsidRPr="00B936C9">
              <w:rPr>
                <w:sz w:val="22"/>
                <w:szCs w:val="22"/>
              </w:rPr>
              <w:t>taip</w:t>
            </w:r>
          </w:p>
        </w:tc>
        <w:tc>
          <w:tcPr>
            <w:tcW w:w="1701" w:type="dxa"/>
          </w:tcPr>
          <w:p w:rsidR="009E7A7E" w:rsidRPr="00B936C9" w:rsidRDefault="009E7A7E" w:rsidP="005E64DF">
            <w:pPr>
              <w:jc w:val="center"/>
              <w:rPr>
                <w:sz w:val="22"/>
                <w:szCs w:val="22"/>
              </w:rPr>
            </w:pPr>
            <w:r w:rsidRPr="00B936C9">
              <w:rPr>
                <w:sz w:val="22"/>
                <w:szCs w:val="22"/>
              </w:rPr>
              <w:t>taip</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Litorinos mokykla</w:t>
            </w:r>
          </w:p>
        </w:tc>
        <w:tc>
          <w:tcPr>
            <w:tcW w:w="3685" w:type="dxa"/>
          </w:tcPr>
          <w:p w:rsidR="009E7A7E" w:rsidRPr="00B936C9" w:rsidRDefault="009E7A7E" w:rsidP="005E64DF">
            <w:pPr>
              <w:jc w:val="center"/>
              <w:rPr>
                <w:sz w:val="22"/>
                <w:szCs w:val="22"/>
              </w:rPr>
            </w:pPr>
            <w:r w:rsidRPr="00B936C9">
              <w:rPr>
                <w:sz w:val="22"/>
                <w:szCs w:val="22"/>
              </w:rPr>
              <w:t>iš dalies</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„Gilijos“ pradinė mokykla</w:t>
            </w:r>
          </w:p>
        </w:tc>
        <w:tc>
          <w:tcPr>
            <w:tcW w:w="3685" w:type="dxa"/>
          </w:tcPr>
          <w:p w:rsidR="009E7A7E" w:rsidRPr="00B936C9" w:rsidRDefault="009E7A7E" w:rsidP="005E64DF">
            <w:pPr>
              <w:jc w:val="center"/>
              <w:rPr>
                <w:sz w:val="22"/>
                <w:szCs w:val="22"/>
              </w:rPr>
            </w:pPr>
            <w:r w:rsidRPr="00B936C9">
              <w:rPr>
                <w:sz w:val="22"/>
                <w:szCs w:val="22"/>
              </w:rPr>
              <w:t>ne</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„Inkarėlio“ mokykla-darželis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„Nykštuko“ mokykla-darželis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Marijos Montessori mokykla-darželis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„Pakalnutės“ mopkykla-darželis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„Saulutės“ mokykla-darželis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„Šaltinėlio“ mokykla-darželis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„Varpelio“ mokykla-darželis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„Versmės“ specialioji mokykla-darželis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Lopšelis-darželis „Aitvarėlis“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jc w:val="both"/>
              <w:rPr>
                <w:sz w:val="22"/>
                <w:szCs w:val="22"/>
              </w:rPr>
            </w:pPr>
            <w:r w:rsidRPr="00B936C9">
              <w:rPr>
                <w:sz w:val="22"/>
                <w:szCs w:val="22"/>
              </w:rPr>
              <w:t>Lopšelis-darželis „Alksniukas: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„Atžalynas“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„Aušrinė“</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taip</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„Ąžuoliukas“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„Bangelė“</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„Berželis“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241"/>
        </w:trPr>
        <w:tc>
          <w:tcPr>
            <w:tcW w:w="4253" w:type="dxa"/>
          </w:tcPr>
          <w:p w:rsidR="009E7A7E" w:rsidRPr="00B936C9" w:rsidRDefault="009E7A7E" w:rsidP="005E64DF">
            <w:pPr>
              <w:rPr>
                <w:sz w:val="22"/>
                <w:szCs w:val="22"/>
              </w:rPr>
            </w:pPr>
            <w:r w:rsidRPr="00B936C9">
              <w:rPr>
                <w:sz w:val="22"/>
                <w:szCs w:val="22"/>
              </w:rPr>
              <w:t>Lopšelis-darželis „Bitutė“</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241"/>
        </w:trPr>
        <w:tc>
          <w:tcPr>
            <w:tcW w:w="4253" w:type="dxa"/>
          </w:tcPr>
          <w:p w:rsidR="009E7A7E" w:rsidRPr="00B936C9" w:rsidRDefault="009E7A7E" w:rsidP="005E64DF">
            <w:pPr>
              <w:rPr>
                <w:sz w:val="22"/>
                <w:szCs w:val="22"/>
              </w:rPr>
            </w:pPr>
            <w:r w:rsidRPr="00B936C9">
              <w:rPr>
                <w:sz w:val="22"/>
                <w:szCs w:val="22"/>
              </w:rPr>
              <w:t>Lopšelis-darželis „Boružėlė“</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241"/>
        </w:trPr>
        <w:tc>
          <w:tcPr>
            <w:tcW w:w="4253" w:type="dxa"/>
          </w:tcPr>
          <w:p w:rsidR="009E7A7E" w:rsidRPr="00B936C9" w:rsidRDefault="009E7A7E" w:rsidP="005E64DF">
            <w:pPr>
              <w:rPr>
                <w:sz w:val="22"/>
                <w:szCs w:val="22"/>
              </w:rPr>
            </w:pPr>
            <w:r w:rsidRPr="00B936C9">
              <w:rPr>
                <w:sz w:val="22"/>
                <w:szCs w:val="22"/>
              </w:rPr>
              <w:t>Lopšelis-darželis „Čiauškutė“</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241"/>
        </w:trPr>
        <w:tc>
          <w:tcPr>
            <w:tcW w:w="4253" w:type="dxa"/>
          </w:tcPr>
          <w:p w:rsidR="009E7A7E" w:rsidRPr="00B936C9" w:rsidRDefault="009E7A7E" w:rsidP="005E64DF">
            <w:pPr>
              <w:rPr>
                <w:sz w:val="22"/>
                <w:szCs w:val="22"/>
              </w:rPr>
            </w:pPr>
            <w:r w:rsidRPr="00B936C9">
              <w:rPr>
                <w:sz w:val="22"/>
                <w:szCs w:val="22"/>
              </w:rPr>
              <w:t>Lopšelis-darželis „Dobiliukas“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„Du gaideliai“</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„Eglutė“</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„Giliukas“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taip</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Darželis „Gintarėlis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taip</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„Klevelis“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„Kregždutė“</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„Obelėlė“</w:t>
            </w:r>
          </w:p>
        </w:tc>
        <w:tc>
          <w:tcPr>
            <w:tcW w:w="3685" w:type="dxa"/>
          </w:tcPr>
          <w:p w:rsidR="009E7A7E" w:rsidRPr="00B936C9" w:rsidRDefault="009E7A7E" w:rsidP="005E64DF">
            <w:pPr>
              <w:jc w:val="center"/>
              <w:rPr>
                <w:sz w:val="22"/>
                <w:szCs w:val="22"/>
              </w:rPr>
            </w:pPr>
            <w:r w:rsidRPr="00B936C9">
              <w:rPr>
                <w:sz w:val="22"/>
                <w:szCs w:val="22"/>
              </w:rPr>
              <w:t>taip</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„Liepaitė“</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„Linelis“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lastRenderedPageBreak/>
              <w:t>Lopšelis-darželis „Pagrandukas“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„Papartėlis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„Pumpurėlis“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„Pingvinukas“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„Puriena“</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„Pušaitė“</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„Putinėlis“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„Radastėlė“</w:t>
            </w:r>
          </w:p>
        </w:tc>
        <w:tc>
          <w:tcPr>
            <w:tcW w:w="3685" w:type="dxa"/>
          </w:tcPr>
          <w:p w:rsidR="009E7A7E" w:rsidRPr="00B936C9" w:rsidRDefault="009E7A7E" w:rsidP="005E64DF">
            <w:pPr>
              <w:jc w:val="center"/>
              <w:rPr>
                <w:sz w:val="22"/>
                <w:szCs w:val="22"/>
              </w:rPr>
            </w:pPr>
            <w:r w:rsidRPr="00B936C9">
              <w:rPr>
                <w:sz w:val="22"/>
                <w:szCs w:val="22"/>
              </w:rPr>
              <w:t>taip</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„Rūta“</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„Sakalėlis“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„Svirpliukas“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306"/>
        </w:trPr>
        <w:tc>
          <w:tcPr>
            <w:tcW w:w="4253" w:type="dxa"/>
          </w:tcPr>
          <w:p w:rsidR="009E7A7E" w:rsidRPr="00B936C9" w:rsidRDefault="009E7A7E" w:rsidP="005E64DF">
            <w:pPr>
              <w:rPr>
                <w:sz w:val="22"/>
                <w:szCs w:val="22"/>
              </w:rPr>
            </w:pPr>
            <w:r w:rsidRPr="00B936C9">
              <w:rPr>
                <w:sz w:val="22"/>
                <w:szCs w:val="22"/>
              </w:rPr>
              <w:t>Lopšelis-darželis „Šermukšnėlė“</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„Švyturėlis“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„Traukinukas“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„Vėrinėlis“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„Volungėlė“</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„Vyturėlis“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„Želmenėlis“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„Žemuogėlė“</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„Žiburėlis“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„Žilvitis“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„Žiogelis“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Lopšelis-darželis „Žuvėdra“</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r w:rsidR="009E7A7E" w:rsidRPr="00B936C9" w:rsidTr="00CD67D1">
        <w:trPr>
          <w:trHeight w:val="199"/>
        </w:trPr>
        <w:tc>
          <w:tcPr>
            <w:tcW w:w="4253" w:type="dxa"/>
          </w:tcPr>
          <w:p w:rsidR="009E7A7E" w:rsidRPr="00B936C9" w:rsidRDefault="009E7A7E" w:rsidP="005E64DF">
            <w:pPr>
              <w:rPr>
                <w:sz w:val="22"/>
                <w:szCs w:val="22"/>
              </w:rPr>
            </w:pPr>
            <w:r w:rsidRPr="00B936C9">
              <w:rPr>
                <w:sz w:val="22"/>
                <w:szCs w:val="22"/>
              </w:rPr>
              <w:t>Regos ugdymo centras</w:t>
            </w:r>
          </w:p>
        </w:tc>
        <w:tc>
          <w:tcPr>
            <w:tcW w:w="3685" w:type="dxa"/>
          </w:tcPr>
          <w:p w:rsidR="009E7A7E" w:rsidRPr="00B936C9" w:rsidRDefault="009E7A7E" w:rsidP="005E64DF">
            <w:pPr>
              <w:jc w:val="center"/>
              <w:rPr>
                <w:sz w:val="22"/>
                <w:szCs w:val="22"/>
              </w:rPr>
            </w:pPr>
            <w:r w:rsidRPr="00B936C9">
              <w:rPr>
                <w:sz w:val="22"/>
                <w:szCs w:val="22"/>
              </w:rPr>
              <w:t>neatitinka HN</w:t>
            </w:r>
          </w:p>
        </w:tc>
        <w:tc>
          <w:tcPr>
            <w:tcW w:w="1701" w:type="dxa"/>
          </w:tcPr>
          <w:p w:rsidR="009E7A7E" w:rsidRPr="00B936C9" w:rsidRDefault="009E7A7E" w:rsidP="005E64DF">
            <w:pPr>
              <w:jc w:val="center"/>
              <w:rPr>
                <w:sz w:val="22"/>
                <w:szCs w:val="22"/>
              </w:rPr>
            </w:pPr>
            <w:r w:rsidRPr="00B936C9">
              <w:rPr>
                <w:sz w:val="22"/>
                <w:szCs w:val="22"/>
              </w:rPr>
              <w:t>ne</w:t>
            </w:r>
          </w:p>
        </w:tc>
      </w:tr>
    </w:tbl>
    <w:p w:rsidR="009E7A7E" w:rsidRPr="00D17153" w:rsidRDefault="009E7A7E" w:rsidP="005E64DF">
      <w:pPr>
        <w:spacing w:after="0" w:line="240" w:lineRule="auto"/>
        <w:ind w:firstLine="709"/>
        <w:jc w:val="both"/>
        <w:rPr>
          <w:rFonts w:ascii="Times New Roman" w:hAnsi="Times New Roman" w:cs="Times New Roman"/>
          <w:sz w:val="20"/>
          <w:szCs w:val="20"/>
        </w:rPr>
      </w:pPr>
      <w:r w:rsidRPr="00D17153">
        <w:rPr>
          <w:rFonts w:ascii="Times New Roman" w:hAnsi="Times New Roman" w:cs="Times New Roman"/>
          <w:sz w:val="20"/>
          <w:szCs w:val="20"/>
        </w:rPr>
        <w:t>Aptvertos 2 bendrojo ugdymo įstaigų teritorijos, tai sudaro 4,65 % to tipo įstaigų; iš dalies aptverta 8 bendrojo ugdymo mokyklų teritorijos ir 8 mokyklų-darželių (tvora neatitinka HN), tai sudaro 37,21 % to tipo įstaigų. Aptvertos 2 ikimokyklinio ugdymo įstaigų teritorijos, t. y. 4,54 % to tipo įstaigų. 42 ikimokyklinio ugdymo įstaigų tvora neatitinka HN reikalavimų, t. y. 95,45 % to tipo įstaigų.</w:t>
      </w:r>
    </w:p>
    <w:p w:rsidR="009E7A7E" w:rsidRPr="00D17153" w:rsidRDefault="009E7A7E" w:rsidP="005E64DF">
      <w:pPr>
        <w:spacing w:after="0" w:line="240" w:lineRule="auto"/>
        <w:ind w:firstLine="709"/>
        <w:jc w:val="both"/>
        <w:rPr>
          <w:rFonts w:ascii="Times New Roman" w:hAnsi="Times New Roman" w:cs="Times New Roman"/>
          <w:sz w:val="20"/>
          <w:szCs w:val="20"/>
        </w:rPr>
      </w:pPr>
      <w:r w:rsidRPr="00D17153">
        <w:rPr>
          <w:rFonts w:ascii="Times New Roman" w:hAnsi="Times New Roman" w:cs="Times New Roman"/>
          <w:sz w:val="20"/>
          <w:szCs w:val="20"/>
        </w:rPr>
        <w:t>Apšvietimas įrengtas ar atnaujintas 10 bendrojo ugdymo įstaigų (23,26 % to tipo įstaigų), apšvietimas įrengtas ar atnaujintas 3 ikimokyklinio ugdymo įstaigose (6,82 % to tipo įstaigų).</w:t>
      </w:r>
    </w:p>
    <w:p w:rsidR="00285CC4" w:rsidRPr="00B936C9" w:rsidRDefault="00285CC4" w:rsidP="005E64DF">
      <w:pPr>
        <w:spacing w:after="0" w:line="240" w:lineRule="auto"/>
        <w:rPr>
          <w:rFonts w:ascii="Times New Roman" w:hAnsi="Times New Roman" w:cs="Times New Roman"/>
        </w:rPr>
      </w:pPr>
    </w:p>
    <w:p w:rsidR="009E7A7E" w:rsidRPr="00B936C9" w:rsidRDefault="009E7A7E" w:rsidP="005E64DF">
      <w:pPr>
        <w:spacing w:after="0" w:line="240" w:lineRule="auto"/>
        <w:jc w:val="center"/>
        <w:rPr>
          <w:rFonts w:ascii="Times New Roman" w:hAnsi="Times New Roman" w:cs="Times New Roman"/>
        </w:rPr>
      </w:pPr>
      <w:r w:rsidRPr="00B936C9">
        <w:rPr>
          <w:rFonts w:ascii="Times New Roman" w:hAnsi="Times New Roman" w:cs="Times New Roman"/>
        </w:rPr>
        <w:t>______________________________</w:t>
      </w:r>
    </w:p>
    <w:p w:rsidR="00285CC4" w:rsidRPr="00B936C9" w:rsidRDefault="00285CC4"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rPr>
          <w:rFonts w:ascii="Times New Roman" w:hAnsi="Times New Roman" w:cs="Times New Roman"/>
        </w:rPr>
      </w:pPr>
    </w:p>
    <w:p w:rsidR="00D17153" w:rsidRDefault="00D17153" w:rsidP="005E64DF">
      <w:pPr>
        <w:tabs>
          <w:tab w:val="left" w:pos="709"/>
        </w:tabs>
        <w:spacing w:after="0" w:line="240" w:lineRule="auto"/>
        <w:jc w:val="center"/>
        <w:rPr>
          <w:rFonts w:ascii="Times New Roman" w:hAnsi="Times New Roman" w:cs="Times New Roman"/>
          <w:b/>
        </w:rPr>
      </w:pPr>
    </w:p>
    <w:p w:rsidR="00D17153" w:rsidRDefault="00D17153" w:rsidP="005E64DF">
      <w:pPr>
        <w:tabs>
          <w:tab w:val="left" w:pos="709"/>
        </w:tabs>
        <w:spacing w:after="0" w:line="240" w:lineRule="auto"/>
        <w:jc w:val="center"/>
        <w:rPr>
          <w:rFonts w:ascii="Times New Roman" w:hAnsi="Times New Roman" w:cs="Times New Roman"/>
          <w:b/>
        </w:rPr>
      </w:pPr>
    </w:p>
    <w:p w:rsidR="00D17153" w:rsidRDefault="00D17153" w:rsidP="005E64DF">
      <w:pPr>
        <w:tabs>
          <w:tab w:val="left" w:pos="709"/>
        </w:tabs>
        <w:spacing w:after="0" w:line="240" w:lineRule="auto"/>
        <w:jc w:val="center"/>
        <w:rPr>
          <w:rFonts w:ascii="Times New Roman" w:hAnsi="Times New Roman" w:cs="Times New Roman"/>
          <w:b/>
        </w:rPr>
      </w:pPr>
    </w:p>
    <w:p w:rsidR="00D17153" w:rsidRDefault="00D17153" w:rsidP="005E64DF">
      <w:pPr>
        <w:tabs>
          <w:tab w:val="left" w:pos="709"/>
        </w:tabs>
        <w:spacing w:after="0" w:line="240" w:lineRule="auto"/>
        <w:jc w:val="center"/>
        <w:rPr>
          <w:rFonts w:ascii="Times New Roman" w:hAnsi="Times New Roman" w:cs="Times New Roman"/>
          <w:b/>
        </w:rPr>
      </w:pPr>
    </w:p>
    <w:p w:rsidR="00D17153" w:rsidRDefault="00D17153" w:rsidP="005E64DF">
      <w:pPr>
        <w:tabs>
          <w:tab w:val="left" w:pos="709"/>
        </w:tabs>
        <w:spacing w:after="0" w:line="240" w:lineRule="auto"/>
        <w:jc w:val="center"/>
        <w:rPr>
          <w:rFonts w:ascii="Times New Roman" w:hAnsi="Times New Roman" w:cs="Times New Roman"/>
          <w:b/>
        </w:rPr>
      </w:pPr>
    </w:p>
    <w:p w:rsidR="00B936C9" w:rsidRPr="00B936C9" w:rsidRDefault="00B936C9" w:rsidP="005E64DF">
      <w:pPr>
        <w:tabs>
          <w:tab w:val="left" w:pos="709"/>
        </w:tabs>
        <w:spacing w:after="0" w:line="240" w:lineRule="auto"/>
        <w:jc w:val="center"/>
        <w:rPr>
          <w:rFonts w:ascii="Times New Roman" w:hAnsi="Times New Roman" w:cs="Times New Roman"/>
          <w:b/>
        </w:rPr>
      </w:pPr>
      <w:r w:rsidRPr="00B936C9">
        <w:rPr>
          <w:rFonts w:ascii="Times New Roman" w:hAnsi="Times New Roman" w:cs="Times New Roman"/>
          <w:b/>
        </w:rPr>
        <w:lastRenderedPageBreak/>
        <w:t>2013–2014 M. M. NFORMALIOJO VAIKŲ ŠVIETIMO STEBĖSENOS RODIKLIŲ ANALIZĖ</w:t>
      </w:r>
    </w:p>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pStyle w:val="Betarp"/>
        <w:numPr>
          <w:ilvl w:val="0"/>
          <w:numId w:val="8"/>
        </w:numPr>
        <w:jc w:val="center"/>
        <w:rPr>
          <w:rFonts w:ascii="Times New Roman" w:hAnsi="Times New Roman"/>
          <w:b/>
        </w:rPr>
      </w:pPr>
      <w:r w:rsidRPr="00B936C9">
        <w:rPr>
          <w:rFonts w:ascii="Times New Roman" w:hAnsi="Times New Roman"/>
          <w:b/>
        </w:rPr>
        <w:t>NEFORMALIOJO VAIKŲ ŠVIETIMO KONTEKSTO RODIKLIAI KLAIPĖDOS MIESTE</w:t>
      </w:r>
    </w:p>
    <w:p w:rsidR="00B936C9" w:rsidRPr="00B936C9" w:rsidRDefault="00B936C9" w:rsidP="005E64DF">
      <w:pPr>
        <w:pStyle w:val="Betarp"/>
        <w:ind w:left="720"/>
        <w:rPr>
          <w:rFonts w:ascii="Times New Roman" w:hAnsi="Times New Roman"/>
          <w:b/>
        </w:rPr>
      </w:pPr>
    </w:p>
    <w:p w:rsidR="00B936C9" w:rsidRPr="00B936C9" w:rsidRDefault="00B936C9" w:rsidP="005E64DF">
      <w:pPr>
        <w:numPr>
          <w:ilvl w:val="1"/>
          <w:numId w:val="8"/>
        </w:numPr>
        <w:spacing w:after="0" w:line="240" w:lineRule="auto"/>
        <w:ind w:left="0" w:firstLine="851"/>
        <w:jc w:val="both"/>
        <w:rPr>
          <w:rFonts w:ascii="Times New Roman" w:hAnsi="Times New Roman" w:cs="Times New Roman"/>
        </w:rPr>
      </w:pPr>
      <w:r w:rsidRPr="00B936C9">
        <w:rPr>
          <w:rFonts w:ascii="Times New Roman" w:hAnsi="Times New Roman" w:cs="Times New Roman"/>
          <w:b/>
        </w:rPr>
        <w:t>Neformaliojo vaikų švietimo įstaigų įvairovė</w:t>
      </w:r>
      <w:r w:rsidRPr="00B936C9">
        <w:rPr>
          <w:rFonts w:ascii="Times New Roman" w:hAnsi="Times New Roman" w:cs="Times New Roman"/>
        </w:rPr>
        <w:t>. Neformaliojo vaikų švietimo programas Klaipėdos mieste vykdo neformaliojo vaikų švietimo ir kitos švietimo įstaigos (bendrojo ugdymo mokyklos, ikimokyklinės įstaigos), laisvieji mokytojai, kiti švietimo teikėjai (uždaros akcinės bendrovės, nevyriausybinės organizacijos, viešosios įstaigos ir kiti juridiniai asmenys). Neformalųjį vaikų švietimą taip pat vykdo ir formalųjį vaikų švietimą papildančios mokyklos – muzikos, dailės, sporto. Neformaliojo vaikų švietimo įstaigos (toliau – NVŠĮ) yra atskaitingos Klaipėdos miesto savivaldybės administracijos Ugdymo ir kultūros departamento Švietimo skyriui (toliau – Švietimo skyrius), išskyrus sporto mokyklas, kurios yra atskaitingos Klaipėdos miesto savivaldybės administracijos Ugdymo ir kultūros departamento Sporto skyriui. Biudžetinėse kultūros įstaigose veikiantys meno kolektyvai yra atskaitingi Klaipėdos miesto savivaldybės administracijos Ugdymo ir kultūros departamento Kultūros skyriui. Klaipėdos atviros erdvės jaunimo centras veikė savarankiškai, jo veikla rūpinosi Jaunimo reikalų koordinatorius, tačiau nuo 2014 metų sausio mėnesio šis centras buvo prijungtas prie Jaunimo centro (toliau – JC).</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Neformaliojo vaikų švietimo stebėsenos analizė atlikta pagal rodiklius, kuriuos pateikė bendrojo ugdymo mokyklos ir NVŠĮ, atskaitingos Švietimo skyriui.</w:t>
      </w:r>
    </w:p>
    <w:p w:rsidR="00B936C9" w:rsidRPr="00B936C9" w:rsidRDefault="00B936C9" w:rsidP="005E64DF">
      <w:pPr>
        <w:numPr>
          <w:ilvl w:val="1"/>
          <w:numId w:val="8"/>
        </w:numPr>
        <w:spacing w:after="0" w:line="240" w:lineRule="auto"/>
        <w:ind w:left="0" w:firstLine="851"/>
        <w:jc w:val="both"/>
        <w:rPr>
          <w:rFonts w:ascii="Times New Roman" w:hAnsi="Times New Roman" w:cs="Times New Roman"/>
          <w:b/>
        </w:rPr>
      </w:pPr>
      <w:r w:rsidRPr="00B936C9">
        <w:rPr>
          <w:rFonts w:ascii="Times New Roman" w:hAnsi="Times New Roman" w:cs="Times New Roman"/>
          <w:b/>
        </w:rPr>
        <w:t>NVŠĮ tinklas.</w:t>
      </w:r>
      <w:r w:rsidRPr="00B936C9">
        <w:rPr>
          <w:rFonts w:ascii="Times New Roman" w:hAnsi="Times New Roman" w:cs="Times New Roman"/>
        </w:rPr>
        <w:t xml:space="preserve"> Savivaldybės</w:t>
      </w:r>
      <w:r w:rsidRPr="00B936C9">
        <w:rPr>
          <w:rFonts w:ascii="Times New Roman" w:hAnsi="Times New Roman" w:cs="Times New Roman"/>
          <w:caps/>
        </w:rPr>
        <w:t xml:space="preserve"> </w:t>
      </w:r>
      <w:r w:rsidRPr="00B936C9">
        <w:rPr>
          <w:rFonts w:ascii="Times New Roman" w:hAnsi="Times New Roman" w:cs="Times New Roman"/>
        </w:rPr>
        <w:t>neformaliojo vaikų švietimo įstaigų tinklą 2013–2014 m. m. sudarė 6 NVŠĮ: 3 formalųjį švietimą papildančios mokyklos (Jeronimo Kačinsko (toliau – J. Kačinsko) ir Juozo Karoso (toliau – J. Karoso) muzikos mokyklos, Adomo Brako dailės mokykla (toliau – A. Brako dailės mokykla)) ir 3 neformaliojo švietimo įstaigos (JC, Vaikų laisvalaikio centras (toliau – VLC) ir Moksleivių saviraiškos centras (toliau – MSC)). Jų paskirtis – kryptinga veikla tenkinti mokinių pažinimo, lavinimosi ir saviraiškos poreikius.</w:t>
      </w:r>
    </w:p>
    <w:p w:rsidR="00B936C9" w:rsidRPr="00B936C9" w:rsidRDefault="00B936C9" w:rsidP="005E64DF">
      <w:pPr>
        <w:spacing w:after="0" w:line="240" w:lineRule="auto"/>
        <w:ind w:firstLine="851"/>
        <w:jc w:val="both"/>
        <w:rPr>
          <w:rFonts w:ascii="Times New Roman" w:hAnsi="Times New Roman" w:cs="Times New Roman"/>
          <w:b/>
        </w:rPr>
      </w:pPr>
      <w:r w:rsidRPr="00B936C9">
        <w:rPr>
          <w:rFonts w:ascii="Times New Roman" w:hAnsi="Times New Roman" w:cs="Times New Roman"/>
        </w:rPr>
        <w:t>Klaipėdos mieste NVŠĮ tinklas beveik nesikeitė nuo 2009 metų. Tais metais buvo reorganizuoti 6 klubai, sujungiant juos į vieną juridinį vienetą – VLC, taip pat 2 studijos – teatras-studija ,,Aušra“ ir choreografijos studija ,,Inkarėlis“ – buvo prijungtos prie JC. Nuo 2011 metų VLC buvo suteiktos patalpos Melnragėje, todėl šiuo metu NVŠĮ veikia visose miesto dalyse ir vaikams iš bet kurio mikrorajono yra sudarytos galimybės dalyvauti neformaliojo švietimo veikloje:</w:t>
      </w:r>
    </w:p>
    <w:p w:rsidR="00B936C9" w:rsidRPr="00B936C9" w:rsidRDefault="00B936C9" w:rsidP="005E64DF">
      <w:pPr>
        <w:spacing w:after="0" w:line="240" w:lineRule="auto"/>
        <w:ind w:firstLine="851"/>
        <w:jc w:val="both"/>
        <w:rPr>
          <w:rFonts w:ascii="Times New Roman" w:hAnsi="Times New Roman" w:cs="Times New Roman"/>
          <w:b/>
        </w:rPr>
      </w:pPr>
      <w:r w:rsidRPr="00B936C9">
        <w:rPr>
          <w:rFonts w:ascii="Times New Roman" w:hAnsi="Times New Roman" w:cs="Times New Roman"/>
        </w:rPr>
        <w:t>– pietinėje dalyje: J. Kačinsko muzikos mokykla, MSC, JC teatras-studija „Aušra“ ir choreografijos studija „Inkarėlis“, VLC klubai „</w:t>
      </w:r>
      <w:r w:rsidRPr="00B936C9">
        <w:rPr>
          <w:rFonts w:ascii="Times New Roman" w:hAnsi="Times New Roman" w:cs="Times New Roman"/>
          <w:caps/>
        </w:rPr>
        <w:t>d</w:t>
      </w:r>
      <w:r w:rsidRPr="00B936C9">
        <w:rPr>
          <w:rFonts w:ascii="Times New Roman" w:hAnsi="Times New Roman" w:cs="Times New Roman"/>
        </w:rPr>
        <w:t>raugystė“, „Švyturys“ ir „Želmenėlis“. Nuo 2014 metų sausio mėnesio – JC padalinys Atviros jaunimo erdvės (toliau – AJE);</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centrinėje dalyje: A. Brako dailės mokykla, J. Karoso muzikos mokykla, JC ir jo teatro-studijos „Aušra“ padalinys, VLC klubai „</w:t>
      </w:r>
      <w:r w:rsidRPr="00B936C9">
        <w:rPr>
          <w:rFonts w:ascii="Times New Roman" w:hAnsi="Times New Roman" w:cs="Times New Roman"/>
          <w:caps/>
        </w:rPr>
        <w:t>s</w:t>
      </w:r>
      <w:r w:rsidRPr="00B936C9">
        <w:rPr>
          <w:rFonts w:ascii="Times New Roman" w:hAnsi="Times New Roman" w:cs="Times New Roman"/>
        </w:rPr>
        <w:t>aulutė“ ir „Liepsnelė“;</w:t>
      </w:r>
    </w:p>
    <w:p w:rsidR="00B936C9" w:rsidRPr="00B936C9" w:rsidRDefault="00B936C9" w:rsidP="005E64DF">
      <w:pPr>
        <w:spacing w:after="0" w:line="240" w:lineRule="auto"/>
        <w:ind w:left="709" w:firstLine="142"/>
        <w:jc w:val="both"/>
        <w:rPr>
          <w:rFonts w:ascii="Times New Roman" w:hAnsi="Times New Roman" w:cs="Times New Roman"/>
        </w:rPr>
      </w:pPr>
      <w:r w:rsidRPr="00B936C9">
        <w:rPr>
          <w:rFonts w:ascii="Times New Roman" w:hAnsi="Times New Roman" w:cs="Times New Roman"/>
        </w:rPr>
        <w:t>– šiaurinėje dalyje veikia VLC ir jo klubas „Žuvėdra“.</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Pažymėtina, kad MSC nuo 2014 m. rugsėjo mėn. pradėjo veikti kitose patalpose (Smiltelės g. 22), todėl buvo nutraukta šio centro veikla Strėvos g. 5 ir Baltijos pr. 63 pastatuose.</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b/>
        </w:rPr>
        <w:t>1.3. NVŠĮ paskirtis ir struktūra</w:t>
      </w:r>
      <w:r w:rsidRPr="00B936C9">
        <w:rPr>
          <w:rFonts w:ascii="Times New Roman" w:hAnsi="Times New Roman" w:cs="Times New Roman"/>
        </w:rPr>
        <w:t>. NVŠĮ pagal savo paskirtį ir struktūrą yra nevienodos. Formalųjį švietimą papildančios mokyklos (J. Kačinsko ir J. Karoso muzikos mokyklos, A. Brako dailės mokykla) ugdymą vykdo pagal programas, skirtas tam tikram vaikų amžiui. Jos iš dalies yra formalizuotos, t. y. patvirtintos švietimo ir mokslo ministro įsakymais. Programas baigus, mokiniams išduodami muzikos ar dailės mokyklos baigimo pažymėjimai. Visiems mokiniams sudaromos galimybės mokytis pagal pasirinktą dailės ar muzikos krypties specializaciją, diferencijuojant ugdymo turinį pagal gebėjimus ir pageidavimus, siekti meistriškumo, atskleisti ir realizuoti savo meninius gebėjimus. J. Kačinsko muzikos mokykloje veikia choreografijos skyrius, todėl mokiniams yra sudaryta galimybė pasirikti šokio mokymo programas.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VLC struktūrą sudaro 6 klubai („</w:t>
      </w:r>
      <w:r w:rsidRPr="00B936C9">
        <w:rPr>
          <w:rFonts w:ascii="Times New Roman" w:hAnsi="Times New Roman" w:cs="Times New Roman"/>
          <w:caps/>
        </w:rPr>
        <w:t>d</w:t>
      </w:r>
      <w:r w:rsidRPr="00B936C9">
        <w:rPr>
          <w:rFonts w:ascii="Times New Roman" w:hAnsi="Times New Roman" w:cs="Times New Roman"/>
        </w:rPr>
        <w:t>raugystė“, „Švyturys“, „Želmenėlis“ „</w:t>
      </w:r>
      <w:r w:rsidRPr="00B936C9">
        <w:rPr>
          <w:rFonts w:ascii="Times New Roman" w:hAnsi="Times New Roman" w:cs="Times New Roman"/>
          <w:caps/>
        </w:rPr>
        <w:t>s</w:t>
      </w:r>
      <w:r w:rsidRPr="00B936C9">
        <w:rPr>
          <w:rFonts w:ascii="Times New Roman" w:hAnsi="Times New Roman" w:cs="Times New Roman"/>
        </w:rPr>
        <w:t>aulutė“, „Liepsnelė“ ir „Žuvėdra“), kuriuose veikia ne tik būreliai ir studijos, bet taip pat yra sudarytos sąlygos turiningam mikrorajono vaikų užimtumui, socializacijos funkcijų vykdymui: vaikams siūloma įvairi veikla, programos, organizuojami renginiai, konkursai, diskotekos, mokoma bendravimo, diskusijų meno ir pan. Vaikai, nelankantys konkrečių užsiėmimų, klubų veikloje dalyvauja kaip klubo nariai, kurių veikla yra pradėta organizuoti, taikant atvirų erdvių jaunimui centrų principus.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MSC veikia būreliai, studijos, kursai ir kt. Šioje įstaigoje nėra klubo narių. MSC veikla orientuota į jaunųjų technikų, gamtininkų, turistų, vaikų, gabių chemijai, biologijai, informacinėms technologijoms, ugdymą. Šioje įstaigoje nedaug programų yra skirta kitoms sritims (keramikai, dramai, choreografijai ir kt.). Įstaigai pavesta organizuoti miesto mokinių saugaus eismo konkursus ir sporto varžybas, užtikrinti jų dalyvavimą respublikinių ar zoninių varžybų etapuose. Kaip minėta, MSC turėjo padalinį Baltijos prospekte, </w:t>
      </w:r>
      <w:r w:rsidRPr="00B936C9">
        <w:rPr>
          <w:rFonts w:ascii="Times New Roman" w:hAnsi="Times New Roman" w:cs="Times New Roman"/>
        </w:rPr>
        <w:lastRenderedPageBreak/>
        <w:t xml:space="preserve">kuriame buvo vykdoma keliaujančių vaikų ir jaunimo nakvynės suteikimo (laikino apgyvendinimo) funkcija. Ši funkcija dabar vykdoma Smiltelės g. 22, t. y. tame pačiame pastate kaip ir kitos MSC veiklos. </w:t>
      </w:r>
    </w:p>
    <w:p w:rsidR="00B936C9" w:rsidRPr="00B936C9" w:rsidRDefault="00B936C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JC veikla orientuota į mokinių saviraišką dailės, dramos, choreografijos, filologijos, jaunųjų skaitovų ir kt. srityse. Įstaigai pavesta organizuoti miesto tradicines šventes mokiniams ir pedagogams, dainų šventes, dalykines olimpiadas, konkursus ir kitus renginius, užtikrinti miesto laureatų dalyvavimą respublikiniuose konkursuose ir olimpiadose. JC struktūroje yra 3 padaliniai: choreografijos studija „Inkarėlis“ ir teatras-studija „Aušra“, nuo 2014 metų sausio mėnesio – AJE. Teatro-studijos „Aušra“ veiklai skirtos patalpos pietinėje ir centrinėje miesto dalyse.</w:t>
      </w:r>
    </w:p>
    <w:p w:rsidR="00B936C9" w:rsidRPr="00B936C9" w:rsidRDefault="00B936C9" w:rsidP="005E64DF">
      <w:pPr>
        <w:pStyle w:val="Pagrindinistekstas"/>
        <w:ind w:firstLine="851"/>
        <w:rPr>
          <w:sz w:val="22"/>
          <w:szCs w:val="22"/>
        </w:rPr>
      </w:pPr>
      <w:r w:rsidRPr="00B936C9">
        <w:rPr>
          <w:sz w:val="22"/>
          <w:szCs w:val="22"/>
        </w:rPr>
        <w:t>Nors NVŠĮ yra mokiniams prieinamos pagal mikrorajonus, tačiau, ar yra tenkinami mokinių poreikiai pagal atskiras neformaliojo vaikų švietimo programas, tikslių duomenų nėra, nes JC, VLC ir MSC tokios stebėsenos nevykdė. Pagal įstaigų pateiktus duomenis, į NVŠĮ 2013–2014 m. m. nebuvo priimti 27 vaikai, pageidaujantys ugdytis A. Brako dailės (14) ir J. Karoso muzikos (13) mokyklose.</w:t>
      </w:r>
    </w:p>
    <w:p w:rsidR="00B936C9" w:rsidRPr="00B936C9" w:rsidRDefault="00B936C9" w:rsidP="005E64DF">
      <w:pPr>
        <w:pStyle w:val="Pagrindinistekstas"/>
        <w:ind w:firstLine="720"/>
        <w:rPr>
          <w:sz w:val="22"/>
          <w:szCs w:val="22"/>
        </w:rPr>
      </w:pPr>
      <w:r w:rsidRPr="00B936C9">
        <w:rPr>
          <w:sz w:val="22"/>
          <w:szCs w:val="22"/>
        </w:rPr>
        <w:t>Darytina išvada, kad realiai nepatekusių į NVŠĮ vaikų skaičius yra nežinomas, kadangi centruose tokie duomenys nebuvo fiksuojami.</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b/>
        </w:rPr>
        <w:t xml:space="preserve">1.4. NVŠĮ ugdomų mokinių skaičiaus kaita. </w:t>
      </w:r>
      <w:r w:rsidRPr="00B936C9">
        <w:rPr>
          <w:rFonts w:ascii="Times New Roman" w:hAnsi="Times New Roman" w:cs="Times New Roman"/>
        </w:rPr>
        <w:t>Mokinių skaičius NVŠĮ yra pakankamai stabilus, kadangi jis priklauso nuo esamo NVŠĮ tinklo ir skiriamų kiekvienai įstaigai pedagoginių valandų skaičiaus, kuris kelerius pastaruosius metus nebuvo keičiamas. Į lankiusių NVŠĮ mokinių skaičių nėra įskaičiuoti laisvai įstaigas lankę klubų nariai, kadangi šių mokinių apskaita nebuvo vykdoma ankstesniais metais.</w:t>
      </w:r>
    </w:p>
    <w:p w:rsidR="00B936C9" w:rsidRPr="00B936C9" w:rsidRDefault="00B936C9" w:rsidP="005E64DF">
      <w:pPr>
        <w:spacing w:after="0" w:line="240" w:lineRule="auto"/>
        <w:ind w:firstLine="567"/>
        <w:jc w:val="both"/>
        <w:rPr>
          <w:rFonts w:ascii="Times New Roman" w:hAnsi="Times New Roman" w:cs="Times New Roman"/>
        </w:rPr>
      </w:pPr>
    </w:p>
    <w:p w:rsidR="00B936C9" w:rsidRPr="00B936C9" w:rsidRDefault="00B936C9" w:rsidP="005E64DF">
      <w:pPr>
        <w:tabs>
          <w:tab w:val="left" w:pos="7268"/>
          <w:tab w:val="left" w:pos="7771"/>
        </w:tabs>
        <w:spacing w:after="0" w:line="240" w:lineRule="auto"/>
        <w:ind w:firstLine="851"/>
        <w:jc w:val="both"/>
        <w:rPr>
          <w:rFonts w:ascii="Times New Roman" w:hAnsi="Times New Roman" w:cs="Times New Roman"/>
        </w:rPr>
      </w:pPr>
      <w:r w:rsidRPr="00B936C9">
        <w:rPr>
          <w:rFonts w:ascii="Times New Roman" w:hAnsi="Times New Roman" w:cs="Times New Roman"/>
        </w:rPr>
        <w:t>1 lentelė (4.8.)*. NVŠĮ ugdomų vaikų / mokinių skaičiaus kaita per 10 metų</w:t>
      </w:r>
    </w:p>
    <w:tbl>
      <w:tblPr>
        <w:tblW w:w="1009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790"/>
        <w:gridCol w:w="854"/>
        <w:gridCol w:w="881"/>
        <w:gridCol w:w="857"/>
        <w:gridCol w:w="858"/>
        <w:gridCol w:w="857"/>
        <w:gridCol w:w="858"/>
        <w:gridCol w:w="857"/>
        <w:gridCol w:w="858"/>
        <w:gridCol w:w="857"/>
      </w:tblGrid>
      <w:tr w:rsidR="00B936C9" w:rsidRPr="00B936C9" w:rsidTr="00D17153">
        <w:trPr>
          <w:trHeight w:val="208"/>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NVŠĮ pavadinimas</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2004/</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2005</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2005/</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2006</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2006/</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2007</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2007/</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2008</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2008/</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2009</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2009/</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2010</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2010/</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2011</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2011/</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2012</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2012/2013</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2013/</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2014</w:t>
            </w:r>
          </w:p>
        </w:tc>
      </w:tr>
      <w:tr w:rsidR="00B936C9" w:rsidRPr="00B936C9" w:rsidTr="00D17153">
        <w:trPr>
          <w:trHeight w:val="156"/>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 Brako dailės mokykla</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376</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368</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367</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355</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404</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389</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369</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364</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323</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320</w:t>
            </w:r>
          </w:p>
        </w:tc>
      </w:tr>
      <w:tr w:rsidR="00B936C9" w:rsidRPr="00B936C9" w:rsidTr="00D17153">
        <w:trPr>
          <w:trHeight w:val="156"/>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 Karoso muzikos mokykla</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520</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512</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524</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534</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514</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537</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558</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561</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562</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556</w:t>
            </w:r>
          </w:p>
        </w:tc>
      </w:tr>
      <w:tr w:rsidR="00B936C9" w:rsidRPr="00B936C9" w:rsidTr="00D17153">
        <w:trPr>
          <w:trHeight w:val="156"/>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 Kačinsko muzikos mokykla</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750</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812</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823</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821</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806</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836</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804</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812</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810</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827</w:t>
            </w:r>
          </w:p>
        </w:tc>
      </w:tr>
      <w:tr w:rsidR="00B936C9" w:rsidRPr="00B936C9" w:rsidTr="00D17153">
        <w:trPr>
          <w:trHeight w:val="265"/>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JC</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650</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647</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600</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659</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795</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1137</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1040</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1100</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1300</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1525</w:t>
            </w:r>
          </w:p>
        </w:tc>
      </w:tr>
      <w:tr w:rsidR="00B936C9" w:rsidRPr="00B936C9" w:rsidTr="00D17153">
        <w:trPr>
          <w:trHeight w:val="156"/>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Klubas „Aušra“</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115</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160</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185</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r>
      <w:tr w:rsidR="00B936C9" w:rsidRPr="00B936C9" w:rsidTr="00D17153">
        <w:trPr>
          <w:trHeight w:val="318"/>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Klubas „Inkarėlis“</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243</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308</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253</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r>
      <w:tr w:rsidR="00B936C9" w:rsidRPr="00B936C9" w:rsidTr="00D17153">
        <w:trPr>
          <w:trHeight w:val="254"/>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VLC</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890</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910</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1024</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1092</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880</w:t>
            </w:r>
          </w:p>
        </w:tc>
      </w:tr>
      <w:tr w:rsidR="00B936C9" w:rsidRPr="00B936C9" w:rsidTr="00D17153">
        <w:trPr>
          <w:trHeight w:val="156"/>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Klubas „Draugystė“</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265</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270</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270</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286</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305</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r>
      <w:tr w:rsidR="00B936C9" w:rsidRPr="00B936C9" w:rsidTr="00D17153">
        <w:trPr>
          <w:trHeight w:val="156"/>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Klubas „Liepsnelė“</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134</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120</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135</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147</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108</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r>
      <w:tr w:rsidR="00B936C9" w:rsidRPr="00B936C9" w:rsidTr="00D17153">
        <w:trPr>
          <w:trHeight w:val="156"/>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Klubas „Saulutė“</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250</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248</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260</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238</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273</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r>
      <w:tr w:rsidR="00B936C9" w:rsidRPr="00B936C9" w:rsidTr="00D17153">
        <w:trPr>
          <w:trHeight w:val="156"/>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Klubas „Švyturys“</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270</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256</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238</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240</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240</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r>
      <w:tr w:rsidR="00B936C9" w:rsidRPr="00B936C9" w:rsidTr="00D17153">
        <w:trPr>
          <w:trHeight w:val="156"/>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Klubas „Želmenėlis“</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250</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270</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260</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270</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280</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r>
      <w:tr w:rsidR="00B936C9" w:rsidRPr="00B936C9" w:rsidTr="00D17153">
        <w:trPr>
          <w:trHeight w:val="156"/>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Klubas „Žuvėdra“</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211</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185</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98</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88</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134</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r>
      <w:tr w:rsidR="00B936C9" w:rsidRPr="00B936C9" w:rsidTr="00D17153">
        <w:trPr>
          <w:trHeight w:val="272"/>
        </w:trPr>
        <w:tc>
          <w:tcPr>
            <w:tcW w:w="156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MSC</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1100</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1000</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1039</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950</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1042</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1089</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995</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1032</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1040</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1000</w:t>
            </w:r>
          </w:p>
        </w:tc>
      </w:tr>
      <w:tr w:rsidR="00B936C9" w:rsidRPr="00B936C9" w:rsidTr="00D17153">
        <w:trPr>
          <w:trHeight w:val="249"/>
        </w:trPr>
        <w:tc>
          <w:tcPr>
            <w:tcW w:w="1565" w:type="dxa"/>
            <w:shd w:val="clear" w:color="auto" w:fill="auto"/>
          </w:tcPr>
          <w:p w:rsidR="00B936C9" w:rsidRPr="00B936C9" w:rsidRDefault="00B936C9" w:rsidP="005E64DF">
            <w:pPr>
              <w:spacing w:after="0" w:line="240" w:lineRule="auto"/>
              <w:jc w:val="right"/>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Iš viso</w:t>
            </w:r>
          </w:p>
        </w:tc>
        <w:tc>
          <w:tcPr>
            <w:tcW w:w="79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5091</w:t>
            </w:r>
          </w:p>
        </w:tc>
        <w:tc>
          <w:tcPr>
            <w:tcW w:w="85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5091</w:t>
            </w:r>
          </w:p>
        </w:tc>
        <w:tc>
          <w:tcPr>
            <w:tcW w:w="88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4999</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5096</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5354</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4878</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4676</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4893</w:t>
            </w:r>
          </w:p>
        </w:tc>
        <w:tc>
          <w:tcPr>
            <w:tcW w:w="8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5127</w:t>
            </w:r>
          </w:p>
        </w:tc>
        <w:tc>
          <w:tcPr>
            <w:tcW w:w="85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5108</w:t>
            </w:r>
          </w:p>
        </w:tc>
      </w:tr>
    </w:tbl>
    <w:p w:rsidR="00B936C9" w:rsidRPr="00B936C9" w:rsidRDefault="00B936C9" w:rsidP="005E64DF">
      <w:pPr>
        <w:spacing w:after="0" w:line="240" w:lineRule="auto"/>
        <w:ind w:left="720"/>
        <w:rPr>
          <w:rFonts w:ascii="Times New Roman" w:hAnsi="Times New Roman" w:cs="Times New Roman"/>
        </w:rPr>
      </w:pPr>
      <w:r w:rsidRPr="00B936C9">
        <w:rPr>
          <w:rFonts w:ascii="Times New Roman" w:hAnsi="Times New Roman" w:cs="Times New Roman"/>
        </w:rPr>
        <w:t>* Skliaustuose nurodomas stebėsenos rodiklių lentelės numeris.</w:t>
      </w:r>
    </w:p>
    <w:p w:rsidR="00B936C9" w:rsidRPr="00B936C9" w:rsidRDefault="00B936C9" w:rsidP="005E64DF">
      <w:pPr>
        <w:spacing w:after="0" w:line="240" w:lineRule="auto"/>
        <w:ind w:left="720"/>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Per 10 metų (nuo 2004–2005 iki 2013–2014 m. m.) mokinių, lankiusių NVŠĮ, skaičius svyravo: daugiausia mokinių neformaliojo ugdymo užsiėmimus lankė 2008–2009 m. m. (5 354 mokiniai), mažiausia – 2010–2011 m. m. (4 676 mokiniai). Nors bendras mokinių skaičius bendrojo ugdymo mokyklose per 10 metų sumažėjo 9 709 mokiniais, tačiau NVŠĮ lankiusių mokinių dalis nuo bendro mokinių skaičiaus nemažėjo, bet </w:t>
      </w:r>
      <w:r w:rsidRPr="00B936C9">
        <w:rPr>
          <w:rFonts w:ascii="Times New Roman" w:hAnsi="Times New Roman" w:cs="Times New Roman"/>
        </w:rPr>
        <w:lastRenderedPageBreak/>
        <w:t>didėjo – nuo 18,6 % 2004–2005 m. m. iki 28,9 % 2013–2014 m. m., t. y. neformaliajame vaikų švietime dalyvaujančių mokinių skaičius nuo bendro mokinių skaičiaus per 10 metų padidėjo daugiau kaip 10 %.</w:t>
      </w:r>
    </w:p>
    <w:p w:rsidR="00B936C9" w:rsidRPr="00B936C9" w:rsidRDefault="00B936C9" w:rsidP="005E64DF">
      <w:pPr>
        <w:spacing w:after="0" w:line="240" w:lineRule="auto"/>
        <w:jc w:val="both"/>
        <w:rPr>
          <w:rFonts w:ascii="Times New Roman" w:hAnsi="Times New Roman" w:cs="Times New Roman"/>
        </w:rPr>
      </w:pPr>
    </w:p>
    <w:p w:rsidR="00B936C9" w:rsidRPr="00B936C9" w:rsidRDefault="00B936C9" w:rsidP="005E64DF">
      <w:pPr>
        <w:tabs>
          <w:tab w:val="left" w:pos="7268"/>
          <w:tab w:val="left" w:pos="7771"/>
        </w:tabs>
        <w:spacing w:after="0" w:line="240" w:lineRule="auto"/>
        <w:ind w:firstLine="851"/>
        <w:jc w:val="both"/>
        <w:rPr>
          <w:rFonts w:ascii="Times New Roman" w:hAnsi="Times New Roman" w:cs="Times New Roman"/>
        </w:rPr>
      </w:pPr>
      <w:r w:rsidRPr="00B936C9">
        <w:rPr>
          <w:rFonts w:ascii="Times New Roman" w:hAnsi="Times New Roman" w:cs="Times New Roman"/>
        </w:rPr>
        <w:t xml:space="preserve">2 lentelė (4.8.). NVŠĮ ugdomų mokinių skaičiaus kaita ir </w:t>
      </w:r>
      <w:r w:rsidRPr="00B936C9">
        <w:rPr>
          <w:rFonts w:ascii="Times New Roman" w:eastAsia="Times New Roman" w:hAnsi="Times New Roman" w:cs="Times New Roman"/>
          <w:lang w:eastAsia="lt-LT"/>
        </w:rPr>
        <w:t>dalis (</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 xml:space="preserve">nuo bendro </w:t>
      </w:r>
      <w:r w:rsidRPr="00B936C9">
        <w:rPr>
          <w:rFonts w:ascii="Times New Roman" w:hAnsi="Times New Roman" w:cs="Times New Roman"/>
        </w:rPr>
        <w:t>mokinių skaičiaus</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92"/>
        <w:gridCol w:w="775"/>
        <w:gridCol w:w="816"/>
        <w:gridCol w:w="816"/>
        <w:gridCol w:w="816"/>
        <w:gridCol w:w="816"/>
        <w:gridCol w:w="816"/>
        <w:gridCol w:w="816"/>
        <w:gridCol w:w="849"/>
        <w:gridCol w:w="851"/>
      </w:tblGrid>
      <w:tr w:rsidR="00B936C9" w:rsidRPr="00B936C9" w:rsidTr="00D17153">
        <w:trPr>
          <w:trHeight w:val="400"/>
        </w:trPr>
        <w:tc>
          <w:tcPr>
            <w:tcW w:w="1844" w:type="dxa"/>
            <w:shd w:val="clear" w:color="auto" w:fill="auto"/>
          </w:tcPr>
          <w:p w:rsidR="00B936C9" w:rsidRPr="00B936C9" w:rsidRDefault="00B936C9" w:rsidP="005E64DF">
            <w:pPr>
              <w:tabs>
                <w:tab w:val="left" w:pos="7268"/>
                <w:tab w:val="left" w:pos="7771"/>
              </w:tabs>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Mokslo metai</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2004/</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2005</w:t>
            </w:r>
          </w:p>
        </w:tc>
        <w:tc>
          <w:tcPr>
            <w:tcW w:w="77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2005/</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2006</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2006/</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2007</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2007/</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2008</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2008/</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2009</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2009/</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2010</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2010/</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2011</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2011/</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2012</w:t>
            </w:r>
          </w:p>
        </w:tc>
        <w:tc>
          <w:tcPr>
            <w:tcW w:w="84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2012</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/2013</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2013/</w:t>
            </w: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2014</w:t>
            </w:r>
          </w:p>
        </w:tc>
      </w:tr>
      <w:tr w:rsidR="00B936C9" w:rsidRPr="00B936C9" w:rsidTr="00D17153">
        <w:trPr>
          <w:trHeight w:val="166"/>
        </w:trPr>
        <w:tc>
          <w:tcPr>
            <w:tcW w:w="1844" w:type="dxa"/>
            <w:shd w:val="clear" w:color="auto" w:fill="auto"/>
          </w:tcPr>
          <w:p w:rsidR="00B936C9" w:rsidRPr="00B936C9" w:rsidRDefault="00B936C9" w:rsidP="005E64DF">
            <w:pPr>
              <w:tabs>
                <w:tab w:val="left" w:pos="7268"/>
                <w:tab w:val="left" w:pos="7771"/>
              </w:tabs>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Mokinių skaičius</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27365</w:t>
            </w:r>
          </w:p>
        </w:tc>
        <w:tc>
          <w:tcPr>
            <w:tcW w:w="77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25928</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24499</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23095</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21901</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20492</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20167</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19016</w:t>
            </w:r>
          </w:p>
        </w:tc>
        <w:tc>
          <w:tcPr>
            <w:tcW w:w="84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18263</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17656</w:t>
            </w:r>
          </w:p>
        </w:tc>
      </w:tr>
      <w:tr w:rsidR="00B936C9" w:rsidRPr="00B936C9" w:rsidTr="00D17153">
        <w:trPr>
          <w:trHeight w:val="468"/>
        </w:trPr>
        <w:tc>
          <w:tcPr>
            <w:tcW w:w="1844" w:type="dxa"/>
            <w:shd w:val="clear" w:color="auto" w:fill="auto"/>
          </w:tcPr>
          <w:p w:rsidR="00B936C9" w:rsidRPr="00B936C9" w:rsidRDefault="00B936C9" w:rsidP="005E64DF">
            <w:pPr>
              <w:tabs>
                <w:tab w:val="left" w:pos="7268"/>
                <w:tab w:val="left" w:pos="7771"/>
              </w:tabs>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Mokinių skaičius NVŠĮ</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5091</w:t>
            </w:r>
          </w:p>
        </w:tc>
        <w:tc>
          <w:tcPr>
            <w:tcW w:w="77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5091</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4999</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5096</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5354</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4878</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4676</w:t>
            </w:r>
          </w:p>
        </w:tc>
        <w:tc>
          <w:tcPr>
            <w:tcW w:w="81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4893</w:t>
            </w:r>
          </w:p>
        </w:tc>
        <w:tc>
          <w:tcPr>
            <w:tcW w:w="84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5127</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5108</w:t>
            </w:r>
          </w:p>
        </w:tc>
      </w:tr>
      <w:tr w:rsidR="00B936C9" w:rsidRPr="00B936C9" w:rsidTr="001857DA">
        <w:trPr>
          <w:trHeight w:val="567"/>
        </w:trPr>
        <w:tc>
          <w:tcPr>
            <w:tcW w:w="1844" w:type="dxa"/>
            <w:shd w:val="clear" w:color="auto" w:fill="auto"/>
          </w:tcPr>
          <w:p w:rsidR="00B936C9" w:rsidRPr="00B936C9" w:rsidRDefault="00B936C9" w:rsidP="005E64DF">
            <w:pPr>
              <w:tabs>
                <w:tab w:val="left" w:pos="7268"/>
                <w:tab w:val="left" w:pos="7771"/>
              </w:tabs>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NVŠĮ mokinių dalis (</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 xml:space="preserve">nuo bendro mokinių skaičiaus </w:t>
            </w:r>
          </w:p>
        </w:tc>
        <w:tc>
          <w:tcPr>
            <w:tcW w:w="992" w:type="dxa"/>
            <w:shd w:val="clear" w:color="auto" w:fill="auto"/>
          </w:tcPr>
          <w:p w:rsidR="00B936C9" w:rsidRPr="00B936C9" w:rsidRDefault="00B936C9" w:rsidP="005E64DF">
            <w:pPr>
              <w:tabs>
                <w:tab w:val="left" w:pos="7268"/>
                <w:tab w:val="left" w:pos="7771"/>
              </w:tabs>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18,6</w:t>
            </w:r>
          </w:p>
        </w:tc>
        <w:tc>
          <w:tcPr>
            <w:tcW w:w="775" w:type="dxa"/>
            <w:shd w:val="clear" w:color="auto" w:fill="auto"/>
          </w:tcPr>
          <w:p w:rsidR="00B936C9" w:rsidRPr="00B936C9" w:rsidRDefault="00B936C9" w:rsidP="005E64DF">
            <w:pPr>
              <w:tabs>
                <w:tab w:val="left" w:pos="7268"/>
                <w:tab w:val="left" w:pos="7771"/>
              </w:tabs>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19,6</w:t>
            </w:r>
          </w:p>
        </w:tc>
        <w:tc>
          <w:tcPr>
            <w:tcW w:w="816" w:type="dxa"/>
            <w:shd w:val="clear" w:color="auto" w:fill="auto"/>
          </w:tcPr>
          <w:p w:rsidR="00B936C9" w:rsidRPr="00B936C9" w:rsidRDefault="00B936C9" w:rsidP="005E64DF">
            <w:pPr>
              <w:tabs>
                <w:tab w:val="left" w:pos="7268"/>
                <w:tab w:val="left" w:pos="7771"/>
              </w:tabs>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20,4</w:t>
            </w:r>
          </w:p>
        </w:tc>
        <w:tc>
          <w:tcPr>
            <w:tcW w:w="816" w:type="dxa"/>
            <w:shd w:val="clear" w:color="auto" w:fill="auto"/>
          </w:tcPr>
          <w:p w:rsidR="00B936C9" w:rsidRPr="00B936C9" w:rsidRDefault="00B936C9" w:rsidP="005E64DF">
            <w:pPr>
              <w:tabs>
                <w:tab w:val="left" w:pos="7268"/>
                <w:tab w:val="left" w:pos="7771"/>
              </w:tabs>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22,1</w:t>
            </w:r>
          </w:p>
        </w:tc>
        <w:tc>
          <w:tcPr>
            <w:tcW w:w="816" w:type="dxa"/>
            <w:shd w:val="clear" w:color="auto" w:fill="auto"/>
          </w:tcPr>
          <w:p w:rsidR="00B936C9" w:rsidRPr="00B936C9" w:rsidRDefault="00B936C9" w:rsidP="005E64DF">
            <w:pPr>
              <w:tabs>
                <w:tab w:val="left" w:pos="7268"/>
                <w:tab w:val="left" w:pos="7771"/>
              </w:tabs>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24,4</w:t>
            </w:r>
          </w:p>
        </w:tc>
        <w:tc>
          <w:tcPr>
            <w:tcW w:w="816" w:type="dxa"/>
            <w:shd w:val="clear" w:color="auto" w:fill="auto"/>
          </w:tcPr>
          <w:p w:rsidR="00B936C9" w:rsidRPr="00B936C9" w:rsidRDefault="00B936C9" w:rsidP="005E64DF">
            <w:pPr>
              <w:tabs>
                <w:tab w:val="left" w:pos="7268"/>
                <w:tab w:val="left" w:pos="7771"/>
              </w:tabs>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23,8</w:t>
            </w:r>
          </w:p>
        </w:tc>
        <w:tc>
          <w:tcPr>
            <w:tcW w:w="816" w:type="dxa"/>
            <w:shd w:val="clear" w:color="auto" w:fill="auto"/>
          </w:tcPr>
          <w:p w:rsidR="00B936C9" w:rsidRPr="00B936C9" w:rsidRDefault="00B936C9" w:rsidP="005E64DF">
            <w:pPr>
              <w:tabs>
                <w:tab w:val="left" w:pos="7268"/>
                <w:tab w:val="left" w:pos="7771"/>
              </w:tabs>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23,2</w:t>
            </w:r>
          </w:p>
        </w:tc>
        <w:tc>
          <w:tcPr>
            <w:tcW w:w="816" w:type="dxa"/>
            <w:shd w:val="clear" w:color="auto" w:fill="auto"/>
          </w:tcPr>
          <w:p w:rsidR="00B936C9" w:rsidRPr="00B936C9" w:rsidRDefault="00B936C9" w:rsidP="005E64DF">
            <w:pPr>
              <w:tabs>
                <w:tab w:val="left" w:pos="7268"/>
                <w:tab w:val="left" w:pos="7771"/>
              </w:tabs>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25,7</w:t>
            </w:r>
          </w:p>
        </w:tc>
        <w:tc>
          <w:tcPr>
            <w:tcW w:w="849" w:type="dxa"/>
            <w:shd w:val="clear" w:color="auto" w:fill="auto"/>
          </w:tcPr>
          <w:p w:rsidR="00B936C9" w:rsidRPr="00B936C9" w:rsidRDefault="00B936C9" w:rsidP="005E64DF">
            <w:pPr>
              <w:tabs>
                <w:tab w:val="left" w:pos="7268"/>
                <w:tab w:val="left" w:pos="7771"/>
              </w:tabs>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28,1</w:t>
            </w:r>
          </w:p>
        </w:tc>
        <w:tc>
          <w:tcPr>
            <w:tcW w:w="851" w:type="dxa"/>
            <w:shd w:val="clear" w:color="auto" w:fill="auto"/>
          </w:tcPr>
          <w:p w:rsidR="00B936C9" w:rsidRPr="00B936C9" w:rsidRDefault="00B936C9" w:rsidP="005E64DF">
            <w:pPr>
              <w:tabs>
                <w:tab w:val="left" w:pos="7268"/>
                <w:tab w:val="left" w:pos="7771"/>
              </w:tabs>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28,9</w:t>
            </w:r>
          </w:p>
        </w:tc>
      </w:tr>
    </w:tbl>
    <w:p w:rsidR="00B936C9" w:rsidRPr="00B936C9" w:rsidRDefault="00B936C9" w:rsidP="005E64DF">
      <w:pPr>
        <w:spacing w:after="0" w:line="240" w:lineRule="auto"/>
        <w:ind w:firstLine="561"/>
        <w:jc w:val="both"/>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2013–2014 m. m. bendrojo ugdymo mokyklose mokėsi 17 656 mokiniai, NVŠĮ būrelius lankė 5 108, t. y. šių įstaigų veikloje dalyvavo 28,9 % bendrojo ugdymo mokyklas lankančių vaikų. Daugiausia vaikų tiek 2012–</w:t>
      </w:r>
      <w:smartTag w:uri="urn:schemas-microsoft-com:office:smarttags" w:element="metricconverter">
        <w:smartTagPr>
          <w:attr w:name="ProductID" w:val="2013 m"/>
        </w:smartTagPr>
        <w:r w:rsidRPr="00B936C9">
          <w:rPr>
            <w:rFonts w:ascii="Times New Roman" w:hAnsi="Times New Roman" w:cs="Times New Roman"/>
          </w:rPr>
          <w:t>2013 m</w:t>
        </w:r>
      </w:smartTag>
      <w:r w:rsidRPr="00B936C9">
        <w:rPr>
          <w:rFonts w:ascii="Times New Roman" w:hAnsi="Times New Roman" w:cs="Times New Roman"/>
        </w:rPr>
        <w:t>. m., tiek ir 2013–2014 m. m. lankė JC (1 525) ir MSC (1000). Laisvai lankančių NVŠĮ mokinių vidurkis per mėnesį 2013–2014 m. m. buvo 1134 mokiniai (VLC – 684 ir JC AJE – 450).</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Galima daryti prielaidą, kad, atsižvelgiant į skiriamas pedagogines (kontaktines) valandas ir turimą materialinę bazę, NVŠĮ vaikų skaičius mažai keisis, nors bendrojo ugdymo mokyklose jis vis dar mažėja.</w:t>
      </w:r>
    </w:p>
    <w:p w:rsidR="00B936C9" w:rsidRPr="00B936C9" w:rsidRDefault="00B936C9" w:rsidP="005E64DF">
      <w:pPr>
        <w:spacing w:after="0" w:line="240" w:lineRule="auto"/>
        <w:ind w:firstLine="561"/>
        <w:jc w:val="both"/>
        <w:rPr>
          <w:rFonts w:ascii="Times New Roman" w:hAnsi="Times New Roman" w:cs="Times New Roman"/>
        </w:rPr>
      </w:pPr>
    </w:p>
    <w:p w:rsidR="00B936C9" w:rsidRPr="00B936C9" w:rsidRDefault="00B936C9" w:rsidP="005E64DF">
      <w:pPr>
        <w:numPr>
          <w:ilvl w:val="0"/>
          <w:numId w:val="8"/>
        </w:numPr>
        <w:spacing w:after="0" w:line="240" w:lineRule="auto"/>
        <w:jc w:val="center"/>
        <w:rPr>
          <w:rFonts w:ascii="Times New Roman" w:hAnsi="Times New Roman" w:cs="Times New Roman"/>
          <w:b/>
        </w:rPr>
      </w:pPr>
      <w:r w:rsidRPr="00B936C9">
        <w:rPr>
          <w:rFonts w:ascii="Times New Roman" w:hAnsi="Times New Roman" w:cs="Times New Roman"/>
          <w:b/>
        </w:rPr>
        <w:t>MOKINIUS APIBŪDINANTYS RODIKLIAI</w:t>
      </w:r>
    </w:p>
    <w:p w:rsidR="00B936C9" w:rsidRPr="00B936C9" w:rsidRDefault="00B936C9" w:rsidP="005E64DF">
      <w:pPr>
        <w:spacing w:after="0" w:line="240" w:lineRule="auto"/>
        <w:ind w:firstLine="709"/>
        <w:jc w:val="both"/>
        <w:rPr>
          <w:rFonts w:ascii="Times New Roman" w:hAnsi="Times New Roman" w:cs="Times New Roman"/>
        </w:rPr>
      </w:pPr>
    </w:p>
    <w:p w:rsidR="00B936C9" w:rsidRPr="00B936C9" w:rsidRDefault="00B936C9" w:rsidP="005E64DF">
      <w:pPr>
        <w:pStyle w:val="Pagrindinistekstas"/>
        <w:ind w:firstLine="720"/>
        <w:rPr>
          <w:sz w:val="22"/>
          <w:szCs w:val="22"/>
        </w:rPr>
      </w:pPr>
      <w:r w:rsidRPr="00B936C9">
        <w:rPr>
          <w:b/>
          <w:sz w:val="22"/>
          <w:szCs w:val="22"/>
        </w:rPr>
        <w:t>2.1. Mokinių, lankančių NVŠĮ, pasiskirstymas pagal lytį ir amžių.</w:t>
      </w:r>
      <w:r w:rsidRPr="00B936C9">
        <w:rPr>
          <w:sz w:val="22"/>
          <w:szCs w:val="22"/>
        </w:rPr>
        <w:t xml:space="preserve"> NVŠĮ mokiniai paprastai lanko nuo 7 iki 19 metų, tačiau gali atskiras programas lankyti ikimokyklinio amžiaus vaikai nuo 3 metų amžiaus arba mokiniai, turintys specialiųjų ugdymosi poreikių, iki 21 metų, todėl mokinių, dalyvaujančių NVŠĮ veikloje, skaičiaus analizė atlikta pagal 6 amžiaus grupes: lankantys iki 7 metų, 7-10 metų, 11-14 metų, 15-16 metų, 17-18 metų ir 19-21 metų amžiaus vaikai ir jaunuoliai. </w:t>
      </w:r>
    </w:p>
    <w:p w:rsidR="00B936C9" w:rsidRPr="00B936C9" w:rsidRDefault="00B936C9" w:rsidP="005E64DF">
      <w:pPr>
        <w:tabs>
          <w:tab w:val="left" w:pos="6630"/>
          <w:tab w:val="left" w:pos="8580"/>
        </w:tabs>
        <w:spacing w:after="0" w:line="240" w:lineRule="auto"/>
        <w:ind w:firstLine="709"/>
        <w:jc w:val="both"/>
        <w:rPr>
          <w:rFonts w:ascii="Times New Roman" w:hAnsi="Times New Roman" w:cs="Times New Roman"/>
        </w:rPr>
      </w:pPr>
      <w:r w:rsidRPr="00B936C9">
        <w:rPr>
          <w:rFonts w:ascii="Times New Roman" w:hAnsi="Times New Roman" w:cs="Times New Roman"/>
        </w:rPr>
        <w:t xml:space="preserve">NVŠĮ mokiniai pagal amžių 2013–2014 m. m. pasiskirstė taip: iki 7 metų buvo ugdomas 551 vaikas (10,8 %), 7-10 metų – 1569 mokiniai (30,7 %), 11-14 metų – 1407 mokiniai (27,5 %), 15-16 metų – 844 mokiniai (16,5 %), 17-18 metų – 581 mokinys (11,4 %), 19 metų ir vyresni – 158 mokiniai (3,1 %). </w:t>
      </w:r>
    </w:p>
    <w:p w:rsidR="00B936C9" w:rsidRPr="00B936C9" w:rsidRDefault="00B936C9" w:rsidP="005E64DF">
      <w:pPr>
        <w:tabs>
          <w:tab w:val="left" w:pos="6630"/>
          <w:tab w:val="left" w:pos="8580"/>
        </w:tabs>
        <w:spacing w:after="0" w:line="240" w:lineRule="auto"/>
        <w:ind w:firstLine="851"/>
        <w:jc w:val="both"/>
        <w:rPr>
          <w:rFonts w:ascii="Times New Roman" w:hAnsi="Times New Roman" w:cs="Times New Roman"/>
        </w:rPr>
      </w:pPr>
      <w:r w:rsidRPr="00B936C9">
        <w:rPr>
          <w:rFonts w:ascii="Times New Roman" w:hAnsi="Times New Roman" w:cs="Times New Roman"/>
        </w:rPr>
        <w:t xml:space="preserve">19 metų ir vyresnio amžiaus jaunuolių grupė buvo pati mažiausia (156 mokiniai). Šios amžiaus grupės mokinių nebuvo J. Karoso ir J. Kačinsko muzikos mokyklose. Ne tokia skaitlinga buvo ir iki 7 metų vaikų amžiaus grupė (551 vaikas) bei 17-18 metų amžiaus grupė (581 mokinys). Iki 7 metų amžiaus vaikai daugiausia lankė JC ir VLC (po 227 vaikus), tačiau tokio amžiaus vaikų nebuvo A. Brako dailės mokykloje. 17-18 metų amžiaus mokinių nedaug buvo muzikos mokyklose (J. Karoso – 6, J. Kačinsko – 4). Šiose mokyklose didžiausią dalį sudarė 7-10 metų amžiaus mokiniai, kurie taip pat dominavo JC ir VLC. 11-14 metų amžiaus mokiniai sudarė didžiąją dalį A. Brako dailės mokykloje ir MSC. </w:t>
      </w:r>
    </w:p>
    <w:p w:rsidR="00B936C9" w:rsidRPr="00B936C9" w:rsidRDefault="00B936C9" w:rsidP="005E64DF">
      <w:pPr>
        <w:tabs>
          <w:tab w:val="left" w:pos="6630"/>
          <w:tab w:val="left" w:pos="8580"/>
        </w:tabs>
        <w:spacing w:after="0" w:line="240" w:lineRule="auto"/>
        <w:ind w:firstLine="851"/>
        <w:jc w:val="both"/>
        <w:rPr>
          <w:rFonts w:ascii="Times New Roman" w:hAnsi="Times New Roman" w:cs="Times New Roman"/>
        </w:rPr>
      </w:pPr>
      <w:r w:rsidRPr="00B936C9">
        <w:rPr>
          <w:rFonts w:ascii="Times New Roman" w:hAnsi="Times New Roman" w:cs="Times New Roman"/>
        </w:rPr>
        <w:t>Galima teigti, kad NVŠĮ mokiniai pagal amžių nevienodai pasiskirsto, ir daugiausia šiose įstaigose buvo užimti 7-14 metų amžiaus mokiniai, tačiau NVŠĮ paslaugos buvo prieinamos įvairaus amžiaus vaikams ir jaunuoliams.</w:t>
      </w:r>
    </w:p>
    <w:p w:rsidR="00B936C9" w:rsidRPr="00B936C9" w:rsidRDefault="00B936C9" w:rsidP="005E64DF">
      <w:pPr>
        <w:spacing w:after="0" w:line="240" w:lineRule="auto"/>
        <w:jc w:val="both"/>
        <w:rPr>
          <w:rFonts w:ascii="Times New Roman" w:hAnsi="Times New Roman" w:cs="Times New Roman"/>
          <w:b/>
        </w:rPr>
      </w:pPr>
    </w:p>
    <w:p w:rsidR="00B936C9" w:rsidRPr="00B936C9" w:rsidRDefault="00B936C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 xml:space="preserve">3 lentelė (4.2.). Vaikų / mokinių, lankiusių NVŠĮ, pasiskirstymas pagal lytį ir amžių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134"/>
        <w:gridCol w:w="851"/>
        <w:gridCol w:w="1134"/>
        <w:gridCol w:w="992"/>
        <w:gridCol w:w="1134"/>
        <w:gridCol w:w="850"/>
      </w:tblGrid>
      <w:tr w:rsidR="00B936C9" w:rsidRPr="00B936C9" w:rsidTr="00D17153">
        <w:trPr>
          <w:trHeight w:val="116"/>
          <w:tblHeader/>
        </w:trPr>
        <w:tc>
          <w:tcPr>
            <w:tcW w:w="1560" w:type="dxa"/>
            <w:vMerge w:val="restart"/>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tc>
        <w:tc>
          <w:tcPr>
            <w:tcW w:w="3969" w:type="dxa"/>
            <w:gridSpan w:val="3"/>
            <w:vMerge w:val="restart"/>
            <w:shd w:val="clear" w:color="auto" w:fill="auto"/>
            <w:vAlign w:val="center"/>
          </w:tcPr>
          <w:p w:rsidR="00B936C9" w:rsidRPr="00B936C9" w:rsidRDefault="00B936C9" w:rsidP="005E64DF">
            <w:pPr>
              <w:spacing w:after="0" w:line="240" w:lineRule="auto"/>
              <w:jc w:val="both"/>
              <w:rPr>
                <w:rFonts w:ascii="Times New Roman" w:hAnsi="Times New Roman" w:cs="Times New Roman"/>
              </w:rPr>
            </w:pPr>
            <w:r w:rsidRPr="00B936C9">
              <w:rPr>
                <w:rFonts w:ascii="Times New Roman" w:hAnsi="Times New Roman" w:cs="Times New Roman"/>
              </w:rPr>
              <w:t>Vaikų/mokinių pasiskirstymas pagal amžių</w:t>
            </w:r>
          </w:p>
        </w:tc>
        <w:tc>
          <w:tcPr>
            <w:tcW w:w="4110" w:type="dxa"/>
            <w:gridSpan w:val="4"/>
            <w:shd w:val="clear" w:color="auto" w:fill="auto"/>
            <w:vAlign w:val="center"/>
          </w:tcPr>
          <w:p w:rsidR="00B936C9" w:rsidRPr="00B936C9" w:rsidRDefault="00B936C9" w:rsidP="005E64DF">
            <w:pPr>
              <w:spacing w:after="0" w:line="240" w:lineRule="auto"/>
              <w:rPr>
                <w:rFonts w:ascii="Times New Roman" w:hAnsi="Times New Roman" w:cs="Times New Roman"/>
              </w:rPr>
            </w:pPr>
            <w:r w:rsidRPr="00B936C9">
              <w:rPr>
                <w:rFonts w:ascii="Times New Roman" w:hAnsi="Times New Roman" w:cs="Times New Roman"/>
              </w:rPr>
              <w:t>Vaikų/mokinių pasiskirstymas pagal lytį</w:t>
            </w:r>
          </w:p>
        </w:tc>
      </w:tr>
      <w:tr w:rsidR="00B936C9" w:rsidRPr="00B936C9" w:rsidTr="00D17153">
        <w:trPr>
          <w:trHeight w:val="70"/>
          <w:tblHeader/>
        </w:trPr>
        <w:tc>
          <w:tcPr>
            <w:tcW w:w="1560" w:type="dxa"/>
            <w:vMerge/>
            <w:shd w:val="clear" w:color="auto" w:fill="auto"/>
            <w:vAlign w:val="center"/>
          </w:tcPr>
          <w:p w:rsidR="00B936C9" w:rsidRPr="00B936C9" w:rsidRDefault="00B936C9" w:rsidP="005E64DF">
            <w:pPr>
              <w:spacing w:after="0" w:line="240" w:lineRule="auto"/>
              <w:jc w:val="center"/>
              <w:rPr>
                <w:rFonts w:ascii="Times New Roman" w:hAnsi="Times New Roman" w:cs="Times New Roman"/>
              </w:rPr>
            </w:pPr>
          </w:p>
        </w:tc>
        <w:tc>
          <w:tcPr>
            <w:tcW w:w="3969" w:type="dxa"/>
            <w:gridSpan w:val="3"/>
            <w:vMerge/>
            <w:tcBorders>
              <w:bottom w:val="single" w:sz="4" w:space="0" w:color="auto"/>
            </w:tcBorders>
            <w:shd w:val="clear" w:color="auto" w:fill="auto"/>
            <w:vAlign w:val="center"/>
          </w:tcPr>
          <w:p w:rsidR="00B936C9" w:rsidRPr="00B936C9" w:rsidRDefault="00B936C9" w:rsidP="005E64DF">
            <w:pPr>
              <w:spacing w:after="0" w:line="240" w:lineRule="auto"/>
              <w:jc w:val="center"/>
              <w:rPr>
                <w:rFonts w:ascii="Times New Roman" w:hAnsi="Times New Roman" w:cs="Times New Roman"/>
              </w:rPr>
            </w:pPr>
          </w:p>
        </w:tc>
        <w:tc>
          <w:tcPr>
            <w:tcW w:w="2126" w:type="dxa"/>
            <w:gridSpan w:val="2"/>
            <w:tcBorders>
              <w:bottom w:val="single" w:sz="4" w:space="0" w:color="auto"/>
            </w:tcBorders>
            <w:shd w:val="clear" w:color="auto" w:fill="auto"/>
            <w:vAlign w:val="center"/>
          </w:tcPr>
          <w:p w:rsidR="00B936C9" w:rsidRPr="00B936C9" w:rsidRDefault="00B936C9" w:rsidP="005E64DF">
            <w:pPr>
              <w:spacing w:after="0" w:line="240" w:lineRule="auto"/>
              <w:jc w:val="center"/>
              <w:rPr>
                <w:rFonts w:ascii="Times New Roman" w:hAnsi="Times New Roman" w:cs="Times New Roman"/>
              </w:rPr>
            </w:pPr>
            <w:r w:rsidRPr="00B936C9">
              <w:rPr>
                <w:rFonts w:ascii="Times New Roman" w:hAnsi="Times New Roman" w:cs="Times New Roman"/>
              </w:rPr>
              <w:t>Berniukai</w:t>
            </w:r>
          </w:p>
        </w:tc>
        <w:tc>
          <w:tcPr>
            <w:tcW w:w="1984" w:type="dxa"/>
            <w:gridSpan w:val="2"/>
            <w:tcBorders>
              <w:bottom w:val="single" w:sz="4" w:space="0" w:color="auto"/>
            </w:tcBorders>
            <w:shd w:val="clear" w:color="auto" w:fill="auto"/>
            <w:vAlign w:val="center"/>
          </w:tcPr>
          <w:p w:rsidR="00B936C9" w:rsidRPr="00B936C9" w:rsidRDefault="00B936C9" w:rsidP="005E64DF">
            <w:pPr>
              <w:spacing w:after="0" w:line="240" w:lineRule="auto"/>
              <w:jc w:val="center"/>
              <w:rPr>
                <w:rFonts w:ascii="Times New Roman" w:hAnsi="Times New Roman" w:cs="Times New Roman"/>
              </w:rPr>
            </w:pPr>
            <w:r w:rsidRPr="00B936C9">
              <w:rPr>
                <w:rFonts w:ascii="Times New Roman" w:hAnsi="Times New Roman" w:cs="Times New Roman"/>
              </w:rPr>
              <w:t>Mergaitės</w:t>
            </w:r>
          </w:p>
        </w:tc>
      </w:tr>
      <w:tr w:rsidR="00B936C9" w:rsidRPr="00B936C9" w:rsidTr="00D17153">
        <w:trPr>
          <w:trHeight w:val="166"/>
          <w:tblHeader/>
        </w:trPr>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vAlign w:val="center"/>
          </w:tcPr>
          <w:p w:rsidR="00B936C9" w:rsidRPr="00B936C9" w:rsidRDefault="00B936C9" w:rsidP="005E64DF">
            <w:pPr>
              <w:spacing w:after="0" w:line="240" w:lineRule="auto"/>
              <w:rPr>
                <w:rFonts w:ascii="Times New Roman" w:hAnsi="Times New Roman" w:cs="Times New Roman"/>
              </w:rPr>
            </w:pPr>
            <w:r w:rsidRPr="00B936C9">
              <w:rPr>
                <w:rFonts w:ascii="Times New Roman" w:hAnsi="Times New Roman" w:cs="Times New Roman"/>
              </w:rPr>
              <w:t>Amžiaus tarpsnis</w:t>
            </w:r>
          </w:p>
        </w:tc>
        <w:tc>
          <w:tcPr>
            <w:tcW w:w="1134" w:type="dxa"/>
            <w:shd w:val="clear" w:color="auto" w:fill="auto"/>
            <w:vAlign w:val="center"/>
          </w:tcPr>
          <w:p w:rsidR="00B936C9" w:rsidRPr="00B936C9" w:rsidRDefault="00B936C9" w:rsidP="005E64DF">
            <w:pPr>
              <w:spacing w:after="0" w:line="240" w:lineRule="auto"/>
              <w:rPr>
                <w:rFonts w:ascii="Times New Roman" w:hAnsi="Times New Roman" w:cs="Times New Roman"/>
              </w:rPr>
            </w:pPr>
            <w:r w:rsidRPr="00B936C9">
              <w:rPr>
                <w:rFonts w:ascii="Times New Roman" w:hAnsi="Times New Roman" w:cs="Times New Roman"/>
              </w:rPr>
              <w:t>Skaičius</w:t>
            </w:r>
          </w:p>
        </w:tc>
        <w:tc>
          <w:tcPr>
            <w:tcW w:w="851" w:type="dxa"/>
            <w:shd w:val="clear" w:color="auto" w:fill="auto"/>
            <w:vAlign w:val="center"/>
          </w:tcPr>
          <w:p w:rsidR="00B936C9" w:rsidRPr="00B936C9" w:rsidRDefault="00B936C9" w:rsidP="005E64DF">
            <w:pPr>
              <w:spacing w:after="0" w:line="240" w:lineRule="auto"/>
              <w:rPr>
                <w:rFonts w:ascii="Times New Roman" w:hAnsi="Times New Roman" w:cs="Times New Roman"/>
              </w:rPr>
            </w:pPr>
            <w:r w:rsidRPr="00B936C9">
              <w:rPr>
                <w:rFonts w:ascii="Times New Roman" w:hAnsi="Times New Roman" w:cs="Times New Roman"/>
              </w:rPr>
              <w:t>Dalis (%)</w:t>
            </w:r>
          </w:p>
        </w:tc>
        <w:tc>
          <w:tcPr>
            <w:tcW w:w="1134" w:type="dxa"/>
            <w:shd w:val="clear" w:color="auto" w:fill="auto"/>
            <w:vAlign w:val="center"/>
          </w:tcPr>
          <w:p w:rsidR="00B936C9" w:rsidRPr="00B936C9" w:rsidRDefault="00B936C9" w:rsidP="005E64DF">
            <w:pPr>
              <w:spacing w:after="0" w:line="240" w:lineRule="auto"/>
              <w:rPr>
                <w:rFonts w:ascii="Times New Roman" w:hAnsi="Times New Roman" w:cs="Times New Roman"/>
              </w:rPr>
            </w:pPr>
            <w:r w:rsidRPr="00B936C9">
              <w:rPr>
                <w:rFonts w:ascii="Times New Roman" w:hAnsi="Times New Roman" w:cs="Times New Roman"/>
              </w:rPr>
              <w:t>Skaičius</w:t>
            </w:r>
          </w:p>
        </w:tc>
        <w:tc>
          <w:tcPr>
            <w:tcW w:w="992" w:type="dxa"/>
            <w:shd w:val="clear" w:color="auto" w:fill="auto"/>
            <w:vAlign w:val="center"/>
          </w:tcPr>
          <w:p w:rsidR="00B936C9" w:rsidRPr="00B936C9" w:rsidRDefault="00B936C9" w:rsidP="005E64DF">
            <w:pPr>
              <w:spacing w:after="0" w:line="240" w:lineRule="auto"/>
              <w:rPr>
                <w:rFonts w:ascii="Times New Roman" w:hAnsi="Times New Roman" w:cs="Times New Roman"/>
              </w:rPr>
            </w:pPr>
            <w:r w:rsidRPr="00B936C9">
              <w:rPr>
                <w:rFonts w:ascii="Times New Roman" w:hAnsi="Times New Roman" w:cs="Times New Roman"/>
              </w:rPr>
              <w:t>Dalis (%)</w:t>
            </w:r>
          </w:p>
        </w:tc>
        <w:tc>
          <w:tcPr>
            <w:tcW w:w="1134" w:type="dxa"/>
            <w:shd w:val="clear" w:color="auto" w:fill="auto"/>
            <w:vAlign w:val="center"/>
          </w:tcPr>
          <w:p w:rsidR="00B936C9" w:rsidRPr="00B936C9" w:rsidRDefault="00B936C9" w:rsidP="005E64DF">
            <w:pPr>
              <w:spacing w:after="0" w:line="240" w:lineRule="auto"/>
              <w:rPr>
                <w:rFonts w:ascii="Times New Roman" w:hAnsi="Times New Roman" w:cs="Times New Roman"/>
              </w:rPr>
            </w:pPr>
            <w:r w:rsidRPr="00B936C9">
              <w:rPr>
                <w:rFonts w:ascii="Times New Roman" w:hAnsi="Times New Roman" w:cs="Times New Roman"/>
              </w:rPr>
              <w:t>Skaičius</w:t>
            </w:r>
          </w:p>
        </w:tc>
        <w:tc>
          <w:tcPr>
            <w:tcW w:w="850" w:type="dxa"/>
            <w:shd w:val="clear" w:color="auto" w:fill="auto"/>
            <w:vAlign w:val="center"/>
          </w:tcPr>
          <w:p w:rsidR="00B936C9" w:rsidRPr="00B936C9" w:rsidRDefault="00B936C9" w:rsidP="005E64DF">
            <w:pPr>
              <w:spacing w:after="0" w:line="240" w:lineRule="auto"/>
              <w:jc w:val="center"/>
              <w:rPr>
                <w:rFonts w:ascii="Times New Roman" w:hAnsi="Times New Roman" w:cs="Times New Roman"/>
              </w:rPr>
            </w:pPr>
            <w:r w:rsidRPr="00B936C9">
              <w:rPr>
                <w:rFonts w:ascii="Times New Roman" w:hAnsi="Times New Roman" w:cs="Times New Roman"/>
              </w:rPr>
              <w:t>Dalis (%)</w:t>
            </w:r>
          </w:p>
        </w:tc>
      </w:tr>
      <w:tr w:rsidR="00B936C9" w:rsidRPr="00B936C9" w:rsidTr="001857DA">
        <w:trPr>
          <w:trHeight w:val="70"/>
        </w:trPr>
        <w:tc>
          <w:tcPr>
            <w:tcW w:w="1560" w:type="dxa"/>
            <w:vMerge w:val="restart"/>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A. Brako dailės mokykla</w:t>
            </w: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7-10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52</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16,3</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12</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3,8</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40</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12,5</w:t>
            </w:r>
          </w:p>
        </w:tc>
      </w:tr>
      <w:tr w:rsidR="00B936C9" w:rsidRPr="00B936C9" w:rsidTr="001857DA">
        <w:tc>
          <w:tcPr>
            <w:tcW w:w="1560" w:type="dxa"/>
            <w:vMerge/>
            <w:shd w:val="clear" w:color="auto" w:fill="auto"/>
          </w:tcPr>
          <w:p w:rsidR="00B936C9" w:rsidRPr="00B936C9" w:rsidRDefault="00B936C9" w:rsidP="005E64DF">
            <w:pPr>
              <w:spacing w:after="0" w:line="240" w:lineRule="auto"/>
              <w:jc w:val="both"/>
              <w:rPr>
                <w:rFonts w:ascii="Times New Roman" w:hAnsi="Times New Roman" w:cs="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11-14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107</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34,4</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16</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5,0</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91</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28,4</w:t>
            </w:r>
          </w:p>
        </w:tc>
      </w:tr>
      <w:tr w:rsidR="00B936C9" w:rsidRPr="00B936C9" w:rsidTr="001857DA">
        <w:tc>
          <w:tcPr>
            <w:tcW w:w="1560" w:type="dxa"/>
            <w:vMerge/>
            <w:shd w:val="clear" w:color="auto" w:fill="auto"/>
          </w:tcPr>
          <w:p w:rsidR="00B936C9" w:rsidRPr="00B936C9" w:rsidRDefault="00B936C9" w:rsidP="005E64DF">
            <w:pPr>
              <w:spacing w:after="0" w:line="240" w:lineRule="auto"/>
              <w:jc w:val="both"/>
              <w:rPr>
                <w:rFonts w:ascii="Times New Roman" w:hAnsi="Times New Roman" w:cs="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15-16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96</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30,0</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18</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5,6</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78</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24,4</w:t>
            </w:r>
          </w:p>
        </w:tc>
      </w:tr>
      <w:tr w:rsidR="00B936C9" w:rsidRPr="00B936C9" w:rsidTr="001857DA">
        <w:tc>
          <w:tcPr>
            <w:tcW w:w="1560" w:type="dxa"/>
            <w:vMerge/>
            <w:shd w:val="clear" w:color="auto" w:fill="auto"/>
          </w:tcPr>
          <w:p w:rsidR="00B936C9" w:rsidRPr="00B936C9" w:rsidRDefault="00B936C9" w:rsidP="005E64DF">
            <w:pPr>
              <w:spacing w:after="0" w:line="240" w:lineRule="auto"/>
              <w:jc w:val="both"/>
              <w:rPr>
                <w:rFonts w:ascii="Times New Roman" w:hAnsi="Times New Roman" w:cs="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17-18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52</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16,2</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12</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3,8</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40</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12,5</w:t>
            </w:r>
          </w:p>
        </w:tc>
      </w:tr>
      <w:tr w:rsidR="00B936C9" w:rsidRPr="00B936C9" w:rsidTr="001857DA">
        <w:tc>
          <w:tcPr>
            <w:tcW w:w="1560" w:type="dxa"/>
            <w:vMerge/>
            <w:tcBorders>
              <w:bottom w:val="single" w:sz="4" w:space="0" w:color="auto"/>
            </w:tcBorders>
            <w:shd w:val="clear" w:color="auto" w:fill="auto"/>
          </w:tcPr>
          <w:p w:rsidR="00B936C9" w:rsidRPr="00B936C9" w:rsidRDefault="00B936C9" w:rsidP="005E64DF">
            <w:pPr>
              <w:spacing w:after="0" w:line="240" w:lineRule="auto"/>
              <w:jc w:val="both"/>
              <w:rPr>
                <w:rFonts w:ascii="Times New Roman" w:hAnsi="Times New Roman" w:cs="Times New Roman"/>
              </w:rPr>
            </w:pPr>
          </w:p>
        </w:tc>
        <w:tc>
          <w:tcPr>
            <w:tcW w:w="1984" w:type="dxa"/>
            <w:tcBorders>
              <w:bottom w:val="single" w:sz="4" w:space="0" w:color="auto"/>
            </w:tcBorders>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19 metų ir vyresni</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13</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4,0</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6</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1,9</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7</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2,2</w:t>
            </w:r>
          </w:p>
        </w:tc>
      </w:tr>
      <w:tr w:rsidR="00B936C9" w:rsidRPr="00B936C9" w:rsidTr="001857DA">
        <w:trPr>
          <w:trHeight w:val="20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Iš viso A. Brako dailės mokykloje</w:t>
            </w:r>
          </w:p>
        </w:tc>
        <w:tc>
          <w:tcPr>
            <w:tcW w:w="1134" w:type="dxa"/>
            <w:tcBorders>
              <w:left w:val="single" w:sz="4" w:space="0" w:color="auto"/>
            </w:tcBorders>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320</w:t>
            </w:r>
          </w:p>
        </w:tc>
        <w:tc>
          <w:tcPr>
            <w:tcW w:w="851"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100</w:t>
            </w:r>
          </w:p>
        </w:tc>
        <w:tc>
          <w:tcPr>
            <w:tcW w:w="1134"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64</w:t>
            </w:r>
          </w:p>
        </w:tc>
        <w:tc>
          <w:tcPr>
            <w:tcW w:w="992"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20,2</w:t>
            </w:r>
          </w:p>
        </w:tc>
        <w:tc>
          <w:tcPr>
            <w:tcW w:w="1134"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256</w:t>
            </w:r>
          </w:p>
        </w:tc>
        <w:tc>
          <w:tcPr>
            <w:tcW w:w="850" w:type="dxa"/>
            <w:shd w:val="clear" w:color="auto" w:fill="auto"/>
          </w:tcPr>
          <w:p w:rsidR="00B936C9" w:rsidRPr="00B936C9" w:rsidRDefault="00B936C9" w:rsidP="005E64DF">
            <w:pPr>
              <w:pStyle w:val="Betarp"/>
              <w:jc w:val="right"/>
              <w:rPr>
                <w:rFonts w:ascii="Times New Roman" w:hAnsi="Times New Roman"/>
                <w:b/>
              </w:rPr>
            </w:pPr>
            <w:r w:rsidRPr="00B936C9">
              <w:rPr>
                <w:rFonts w:ascii="Times New Roman" w:hAnsi="Times New Roman"/>
                <w:b/>
              </w:rPr>
              <w:t>79,8</w:t>
            </w:r>
          </w:p>
        </w:tc>
      </w:tr>
      <w:tr w:rsidR="00B936C9" w:rsidRPr="00B936C9" w:rsidTr="001857DA">
        <w:tblPrEx>
          <w:tblLook w:val="00A0" w:firstRow="1" w:lastRow="0" w:firstColumn="1" w:lastColumn="0" w:noHBand="0" w:noVBand="0"/>
        </w:tblPrEx>
        <w:tc>
          <w:tcPr>
            <w:tcW w:w="1560" w:type="dxa"/>
            <w:vMerge w:val="restart"/>
          </w:tcPr>
          <w:p w:rsidR="00B936C9" w:rsidRPr="00B936C9" w:rsidRDefault="00B936C9" w:rsidP="005E64DF">
            <w:pPr>
              <w:pStyle w:val="Betarp"/>
              <w:rPr>
                <w:rFonts w:ascii="Times New Roman" w:hAnsi="Times New Roman"/>
              </w:rPr>
            </w:pPr>
            <w:r w:rsidRPr="00B936C9">
              <w:rPr>
                <w:rFonts w:ascii="Times New Roman" w:hAnsi="Times New Roman"/>
              </w:rPr>
              <w:t>J. Karoso muzikos mokykla</w:t>
            </w:r>
          </w:p>
          <w:p w:rsidR="00B936C9" w:rsidRPr="00B936C9" w:rsidRDefault="00B936C9" w:rsidP="005E64DF">
            <w:pPr>
              <w:pStyle w:val="Betarp"/>
              <w:rPr>
                <w:rFonts w:ascii="Times New Roman" w:hAnsi="Times New Roman"/>
              </w:rPr>
            </w:pPr>
          </w:p>
        </w:tc>
        <w:tc>
          <w:tcPr>
            <w:tcW w:w="1984" w:type="dxa"/>
          </w:tcPr>
          <w:p w:rsidR="00B936C9" w:rsidRPr="00B936C9" w:rsidRDefault="00B936C9" w:rsidP="005E64DF">
            <w:pPr>
              <w:pStyle w:val="Betarp"/>
              <w:rPr>
                <w:rFonts w:ascii="Times New Roman" w:hAnsi="Times New Roman"/>
              </w:rPr>
            </w:pPr>
            <w:r w:rsidRPr="00B936C9">
              <w:rPr>
                <w:rFonts w:ascii="Times New Roman" w:hAnsi="Times New Roman"/>
              </w:rPr>
              <w:lastRenderedPageBreak/>
              <w:t>Iki 7 metų</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30</w:t>
            </w:r>
          </w:p>
        </w:tc>
        <w:tc>
          <w:tcPr>
            <w:tcW w:w="851" w:type="dxa"/>
          </w:tcPr>
          <w:p w:rsidR="00B936C9" w:rsidRPr="00B936C9" w:rsidRDefault="00B936C9" w:rsidP="005E64DF">
            <w:pPr>
              <w:pStyle w:val="Betarp"/>
              <w:rPr>
                <w:rFonts w:ascii="Times New Roman" w:hAnsi="Times New Roman"/>
              </w:rPr>
            </w:pPr>
            <w:r w:rsidRPr="00B936C9">
              <w:rPr>
                <w:rFonts w:ascii="Times New Roman" w:hAnsi="Times New Roman"/>
              </w:rPr>
              <w:t>5,4</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6</w:t>
            </w:r>
          </w:p>
        </w:tc>
        <w:tc>
          <w:tcPr>
            <w:tcW w:w="992" w:type="dxa"/>
          </w:tcPr>
          <w:p w:rsidR="00B936C9" w:rsidRPr="00B936C9" w:rsidRDefault="00B936C9" w:rsidP="005E64DF">
            <w:pPr>
              <w:pStyle w:val="Betarp"/>
              <w:rPr>
                <w:rFonts w:ascii="Times New Roman" w:hAnsi="Times New Roman"/>
              </w:rPr>
            </w:pPr>
            <w:r w:rsidRPr="00B936C9">
              <w:rPr>
                <w:rFonts w:ascii="Times New Roman" w:hAnsi="Times New Roman"/>
              </w:rPr>
              <w:t>1,08</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24</w:t>
            </w:r>
          </w:p>
        </w:tc>
        <w:tc>
          <w:tcPr>
            <w:tcW w:w="850" w:type="dxa"/>
          </w:tcPr>
          <w:p w:rsidR="00B936C9" w:rsidRPr="00B936C9" w:rsidRDefault="00B936C9" w:rsidP="005E64DF">
            <w:pPr>
              <w:pStyle w:val="Betarp"/>
              <w:jc w:val="right"/>
              <w:rPr>
                <w:rFonts w:ascii="Times New Roman" w:hAnsi="Times New Roman"/>
              </w:rPr>
            </w:pPr>
            <w:r w:rsidRPr="00B936C9">
              <w:rPr>
                <w:rFonts w:ascii="Times New Roman" w:hAnsi="Times New Roman"/>
              </w:rPr>
              <w:t>4,32</w:t>
            </w:r>
          </w:p>
        </w:tc>
      </w:tr>
      <w:tr w:rsidR="00B936C9" w:rsidRPr="00B936C9" w:rsidTr="001857DA">
        <w:tblPrEx>
          <w:tblLook w:val="00A0" w:firstRow="1" w:lastRow="0" w:firstColumn="1" w:lastColumn="0" w:noHBand="0" w:noVBand="0"/>
        </w:tblPrEx>
        <w:tc>
          <w:tcPr>
            <w:tcW w:w="1560" w:type="dxa"/>
            <w:vMerge/>
          </w:tcPr>
          <w:p w:rsidR="00B936C9" w:rsidRPr="00B936C9" w:rsidRDefault="00B936C9" w:rsidP="005E64DF">
            <w:pPr>
              <w:pStyle w:val="Betarp"/>
              <w:rPr>
                <w:rFonts w:ascii="Times New Roman" w:hAnsi="Times New Roman"/>
              </w:rPr>
            </w:pPr>
          </w:p>
        </w:tc>
        <w:tc>
          <w:tcPr>
            <w:tcW w:w="1984" w:type="dxa"/>
          </w:tcPr>
          <w:p w:rsidR="00B936C9" w:rsidRPr="00B936C9" w:rsidRDefault="00B936C9" w:rsidP="005E64DF">
            <w:pPr>
              <w:pStyle w:val="Betarp"/>
              <w:rPr>
                <w:rFonts w:ascii="Times New Roman" w:hAnsi="Times New Roman"/>
              </w:rPr>
            </w:pPr>
            <w:r w:rsidRPr="00B936C9">
              <w:rPr>
                <w:rFonts w:ascii="Times New Roman" w:hAnsi="Times New Roman"/>
              </w:rPr>
              <w:t>7-10 metų</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272</w:t>
            </w:r>
          </w:p>
        </w:tc>
        <w:tc>
          <w:tcPr>
            <w:tcW w:w="851" w:type="dxa"/>
          </w:tcPr>
          <w:p w:rsidR="00B936C9" w:rsidRPr="00B936C9" w:rsidRDefault="00B936C9" w:rsidP="005E64DF">
            <w:pPr>
              <w:pStyle w:val="Betarp"/>
              <w:rPr>
                <w:rFonts w:ascii="Times New Roman" w:hAnsi="Times New Roman"/>
              </w:rPr>
            </w:pPr>
            <w:r w:rsidRPr="00B936C9">
              <w:rPr>
                <w:rFonts w:ascii="Times New Roman" w:hAnsi="Times New Roman"/>
              </w:rPr>
              <w:t>48,9</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87</w:t>
            </w:r>
          </w:p>
        </w:tc>
        <w:tc>
          <w:tcPr>
            <w:tcW w:w="992" w:type="dxa"/>
          </w:tcPr>
          <w:p w:rsidR="00B936C9" w:rsidRPr="00B936C9" w:rsidRDefault="00B936C9" w:rsidP="005E64DF">
            <w:pPr>
              <w:pStyle w:val="Betarp"/>
              <w:rPr>
                <w:rFonts w:ascii="Times New Roman" w:hAnsi="Times New Roman"/>
              </w:rPr>
            </w:pPr>
            <w:r w:rsidRPr="00B936C9">
              <w:rPr>
                <w:rFonts w:ascii="Times New Roman" w:hAnsi="Times New Roman"/>
              </w:rPr>
              <w:t>15,6</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185</w:t>
            </w:r>
          </w:p>
        </w:tc>
        <w:tc>
          <w:tcPr>
            <w:tcW w:w="850" w:type="dxa"/>
          </w:tcPr>
          <w:p w:rsidR="00B936C9" w:rsidRPr="00B936C9" w:rsidRDefault="00B936C9" w:rsidP="005E64DF">
            <w:pPr>
              <w:pStyle w:val="Betarp"/>
              <w:jc w:val="right"/>
              <w:rPr>
                <w:rFonts w:ascii="Times New Roman" w:hAnsi="Times New Roman"/>
              </w:rPr>
            </w:pPr>
            <w:r w:rsidRPr="00B936C9">
              <w:rPr>
                <w:rFonts w:ascii="Times New Roman" w:hAnsi="Times New Roman"/>
              </w:rPr>
              <w:t>33,3</w:t>
            </w:r>
          </w:p>
        </w:tc>
      </w:tr>
      <w:tr w:rsidR="00B936C9" w:rsidRPr="00B936C9" w:rsidTr="001857DA">
        <w:tblPrEx>
          <w:tblLook w:val="00A0" w:firstRow="1" w:lastRow="0" w:firstColumn="1" w:lastColumn="0" w:noHBand="0" w:noVBand="0"/>
        </w:tblPrEx>
        <w:tc>
          <w:tcPr>
            <w:tcW w:w="1560" w:type="dxa"/>
            <w:vMerge/>
          </w:tcPr>
          <w:p w:rsidR="00B936C9" w:rsidRPr="00B936C9" w:rsidRDefault="00B936C9" w:rsidP="005E64DF">
            <w:pPr>
              <w:pStyle w:val="Betarp"/>
              <w:rPr>
                <w:rFonts w:ascii="Times New Roman" w:hAnsi="Times New Roman"/>
              </w:rPr>
            </w:pPr>
          </w:p>
        </w:tc>
        <w:tc>
          <w:tcPr>
            <w:tcW w:w="1984" w:type="dxa"/>
          </w:tcPr>
          <w:p w:rsidR="00B936C9" w:rsidRPr="00B936C9" w:rsidRDefault="00B936C9" w:rsidP="005E64DF">
            <w:pPr>
              <w:pStyle w:val="Betarp"/>
              <w:rPr>
                <w:rFonts w:ascii="Times New Roman" w:hAnsi="Times New Roman"/>
              </w:rPr>
            </w:pPr>
            <w:r w:rsidRPr="00B936C9">
              <w:rPr>
                <w:rFonts w:ascii="Times New Roman" w:hAnsi="Times New Roman"/>
              </w:rPr>
              <w:t>11-14 metų</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183</w:t>
            </w:r>
          </w:p>
        </w:tc>
        <w:tc>
          <w:tcPr>
            <w:tcW w:w="851" w:type="dxa"/>
          </w:tcPr>
          <w:p w:rsidR="00B936C9" w:rsidRPr="00B936C9" w:rsidRDefault="00B936C9" w:rsidP="005E64DF">
            <w:pPr>
              <w:pStyle w:val="Betarp"/>
              <w:rPr>
                <w:rFonts w:ascii="Times New Roman" w:hAnsi="Times New Roman"/>
              </w:rPr>
            </w:pPr>
            <w:r w:rsidRPr="00B936C9">
              <w:rPr>
                <w:rFonts w:ascii="Times New Roman" w:hAnsi="Times New Roman"/>
              </w:rPr>
              <w:t>32,9</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79</w:t>
            </w:r>
          </w:p>
        </w:tc>
        <w:tc>
          <w:tcPr>
            <w:tcW w:w="992" w:type="dxa"/>
          </w:tcPr>
          <w:p w:rsidR="00B936C9" w:rsidRPr="00B936C9" w:rsidRDefault="00B936C9" w:rsidP="005E64DF">
            <w:pPr>
              <w:pStyle w:val="Betarp"/>
              <w:rPr>
                <w:rFonts w:ascii="Times New Roman" w:hAnsi="Times New Roman"/>
              </w:rPr>
            </w:pPr>
            <w:r w:rsidRPr="00B936C9">
              <w:rPr>
                <w:rFonts w:ascii="Times New Roman" w:hAnsi="Times New Roman"/>
              </w:rPr>
              <w:t>14,2</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104</w:t>
            </w:r>
          </w:p>
        </w:tc>
        <w:tc>
          <w:tcPr>
            <w:tcW w:w="850" w:type="dxa"/>
          </w:tcPr>
          <w:p w:rsidR="00B936C9" w:rsidRPr="00B936C9" w:rsidRDefault="00B936C9" w:rsidP="005E64DF">
            <w:pPr>
              <w:pStyle w:val="Betarp"/>
              <w:jc w:val="right"/>
              <w:rPr>
                <w:rFonts w:ascii="Times New Roman" w:hAnsi="Times New Roman"/>
              </w:rPr>
            </w:pPr>
            <w:r w:rsidRPr="00B936C9">
              <w:rPr>
                <w:rFonts w:ascii="Times New Roman" w:hAnsi="Times New Roman"/>
              </w:rPr>
              <w:t>18,8</w:t>
            </w:r>
          </w:p>
        </w:tc>
      </w:tr>
      <w:tr w:rsidR="00B936C9" w:rsidRPr="00B936C9" w:rsidTr="001857DA">
        <w:tblPrEx>
          <w:tblLook w:val="00A0" w:firstRow="1" w:lastRow="0" w:firstColumn="1" w:lastColumn="0" w:noHBand="0" w:noVBand="0"/>
        </w:tblPrEx>
        <w:tc>
          <w:tcPr>
            <w:tcW w:w="1560" w:type="dxa"/>
            <w:vMerge/>
          </w:tcPr>
          <w:p w:rsidR="00B936C9" w:rsidRPr="00B936C9" w:rsidRDefault="00B936C9" w:rsidP="005E64DF">
            <w:pPr>
              <w:pStyle w:val="Betarp"/>
              <w:rPr>
                <w:rFonts w:ascii="Times New Roman" w:hAnsi="Times New Roman"/>
              </w:rPr>
            </w:pPr>
          </w:p>
        </w:tc>
        <w:tc>
          <w:tcPr>
            <w:tcW w:w="1984" w:type="dxa"/>
          </w:tcPr>
          <w:p w:rsidR="00B936C9" w:rsidRPr="00B936C9" w:rsidRDefault="00B936C9" w:rsidP="005E64DF">
            <w:pPr>
              <w:pStyle w:val="Betarp"/>
              <w:rPr>
                <w:rFonts w:ascii="Times New Roman" w:hAnsi="Times New Roman"/>
              </w:rPr>
            </w:pPr>
            <w:r w:rsidRPr="00B936C9">
              <w:rPr>
                <w:rFonts w:ascii="Times New Roman" w:hAnsi="Times New Roman"/>
              </w:rPr>
              <w:t>15-16 metų</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65</w:t>
            </w:r>
          </w:p>
        </w:tc>
        <w:tc>
          <w:tcPr>
            <w:tcW w:w="851" w:type="dxa"/>
          </w:tcPr>
          <w:p w:rsidR="00B936C9" w:rsidRPr="00B936C9" w:rsidRDefault="00B936C9" w:rsidP="005E64DF">
            <w:pPr>
              <w:pStyle w:val="Betarp"/>
              <w:rPr>
                <w:rFonts w:ascii="Times New Roman" w:hAnsi="Times New Roman"/>
              </w:rPr>
            </w:pPr>
            <w:r w:rsidRPr="00B936C9">
              <w:rPr>
                <w:rFonts w:ascii="Times New Roman" w:hAnsi="Times New Roman"/>
              </w:rPr>
              <w:t>11,7</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25</w:t>
            </w:r>
          </w:p>
        </w:tc>
        <w:tc>
          <w:tcPr>
            <w:tcW w:w="992" w:type="dxa"/>
          </w:tcPr>
          <w:p w:rsidR="00B936C9" w:rsidRPr="00B936C9" w:rsidRDefault="00B936C9" w:rsidP="005E64DF">
            <w:pPr>
              <w:pStyle w:val="Betarp"/>
              <w:rPr>
                <w:rFonts w:ascii="Times New Roman" w:hAnsi="Times New Roman"/>
              </w:rPr>
            </w:pPr>
            <w:r w:rsidRPr="00B936C9">
              <w:rPr>
                <w:rFonts w:ascii="Times New Roman" w:hAnsi="Times New Roman"/>
              </w:rPr>
              <w:t>4,5</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40</w:t>
            </w:r>
          </w:p>
        </w:tc>
        <w:tc>
          <w:tcPr>
            <w:tcW w:w="850" w:type="dxa"/>
          </w:tcPr>
          <w:p w:rsidR="00B936C9" w:rsidRPr="00B936C9" w:rsidRDefault="00B936C9" w:rsidP="005E64DF">
            <w:pPr>
              <w:pStyle w:val="Betarp"/>
              <w:jc w:val="right"/>
              <w:rPr>
                <w:rFonts w:ascii="Times New Roman" w:hAnsi="Times New Roman"/>
              </w:rPr>
            </w:pPr>
            <w:r w:rsidRPr="00B936C9">
              <w:rPr>
                <w:rFonts w:ascii="Times New Roman" w:hAnsi="Times New Roman"/>
              </w:rPr>
              <w:t>7,2</w:t>
            </w:r>
          </w:p>
        </w:tc>
      </w:tr>
      <w:tr w:rsidR="00B936C9" w:rsidRPr="00B936C9" w:rsidTr="001857DA">
        <w:tblPrEx>
          <w:tblLook w:val="00A0" w:firstRow="1" w:lastRow="0" w:firstColumn="1" w:lastColumn="0" w:noHBand="0" w:noVBand="0"/>
        </w:tblPrEx>
        <w:tc>
          <w:tcPr>
            <w:tcW w:w="1560" w:type="dxa"/>
            <w:vMerge/>
          </w:tcPr>
          <w:p w:rsidR="00B936C9" w:rsidRPr="00B936C9" w:rsidRDefault="00B936C9" w:rsidP="005E64DF">
            <w:pPr>
              <w:pStyle w:val="Betarp"/>
              <w:rPr>
                <w:rFonts w:ascii="Times New Roman" w:hAnsi="Times New Roman"/>
              </w:rPr>
            </w:pPr>
          </w:p>
        </w:tc>
        <w:tc>
          <w:tcPr>
            <w:tcW w:w="1984" w:type="dxa"/>
          </w:tcPr>
          <w:p w:rsidR="00B936C9" w:rsidRPr="00B936C9" w:rsidRDefault="00B936C9" w:rsidP="005E64DF">
            <w:pPr>
              <w:pStyle w:val="Betarp"/>
              <w:rPr>
                <w:rFonts w:ascii="Times New Roman" w:hAnsi="Times New Roman"/>
              </w:rPr>
            </w:pPr>
            <w:r w:rsidRPr="00B936C9">
              <w:rPr>
                <w:rFonts w:ascii="Times New Roman" w:hAnsi="Times New Roman"/>
              </w:rPr>
              <w:t>17-18 metų</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6</w:t>
            </w:r>
          </w:p>
        </w:tc>
        <w:tc>
          <w:tcPr>
            <w:tcW w:w="851" w:type="dxa"/>
          </w:tcPr>
          <w:p w:rsidR="00B936C9" w:rsidRPr="00B936C9" w:rsidRDefault="00B936C9" w:rsidP="005E64DF">
            <w:pPr>
              <w:pStyle w:val="Betarp"/>
              <w:rPr>
                <w:rFonts w:ascii="Times New Roman" w:hAnsi="Times New Roman"/>
              </w:rPr>
            </w:pPr>
            <w:r w:rsidRPr="00B936C9">
              <w:rPr>
                <w:rFonts w:ascii="Times New Roman" w:hAnsi="Times New Roman"/>
              </w:rPr>
              <w:t>1,1</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w:t>
            </w:r>
          </w:p>
        </w:tc>
        <w:tc>
          <w:tcPr>
            <w:tcW w:w="992" w:type="dxa"/>
          </w:tcPr>
          <w:p w:rsidR="00B936C9" w:rsidRPr="00B936C9" w:rsidRDefault="00B936C9" w:rsidP="005E64DF">
            <w:pPr>
              <w:pStyle w:val="Betarp"/>
              <w:rPr>
                <w:rFonts w:ascii="Times New Roman" w:hAnsi="Times New Roman"/>
              </w:rPr>
            </w:pPr>
            <w:r w:rsidRPr="00B936C9">
              <w:rPr>
                <w:rFonts w:ascii="Times New Roman" w:hAnsi="Times New Roman"/>
              </w:rPr>
              <w:t>-</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6</w:t>
            </w:r>
          </w:p>
        </w:tc>
        <w:tc>
          <w:tcPr>
            <w:tcW w:w="850" w:type="dxa"/>
          </w:tcPr>
          <w:p w:rsidR="00B936C9" w:rsidRPr="00B936C9" w:rsidRDefault="00B936C9" w:rsidP="005E64DF">
            <w:pPr>
              <w:pStyle w:val="Betarp"/>
              <w:jc w:val="right"/>
              <w:rPr>
                <w:rFonts w:ascii="Times New Roman" w:hAnsi="Times New Roman"/>
              </w:rPr>
            </w:pPr>
            <w:r w:rsidRPr="00B936C9">
              <w:rPr>
                <w:rFonts w:ascii="Times New Roman" w:hAnsi="Times New Roman"/>
              </w:rPr>
              <w:t>1,1</w:t>
            </w:r>
          </w:p>
        </w:tc>
      </w:tr>
      <w:tr w:rsidR="00B936C9" w:rsidRPr="00B936C9" w:rsidTr="001857DA">
        <w:tblPrEx>
          <w:tblLook w:val="00A0" w:firstRow="1" w:lastRow="0" w:firstColumn="1" w:lastColumn="0" w:noHBand="0" w:noVBand="0"/>
        </w:tblPrEx>
        <w:trPr>
          <w:trHeight w:val="250"/>
        </w:trPr>
        <w:tc>
          <w:tcPr>
            <w:tcW w:w="3544" w:type="dxa"/>
            <w:gridSpan w:val="2"/>
          </w:tcPr>
          <w:p w:rsidR="00B936C9" w:rsidRPr="00B936C9" w:rsidRDefault="00B936C9" w:rsidP="005E64DF">
            <w:pPr>
              <w:pStyle w:val="Betarp"/>
              <w:rPr>
                <w:rFonts w:ascii="Times New Roman" w:hAnsi="Times New Roman"/>
              </w:rPr>
            </w:pPr>
            <w:r w:rsidRPr="00B936C9">
              <w:rPr>
                <w:rFonts w:ascii="Times New Roman" w:hAnsi="Times New Roman"/>
              </w:rPr>
              <w:t>Iš viso J. Karoso muzikos mokykloje</w:t>
            </w:r>
          </w:p>
        </w:tc>
        <w:tc>
          <w:tcPr>
            <w:tcW w:w="1134" w:type="dxa"/>
          </w:tcPr>
          <w:p w:rsidR="00B936C9" w:rsidRPr="00B936C9" w:rsidRDefault="00B936C9" w:rsidP="005E64DF">
            <w:pPr>
              <w:pStyle w:val="Betarp"/>
              <w:rPr>
                <w:rFonts w:ascii="Times New Roman" w:hAnsi="Times New Roman"/>
                <w:b/>
              </w:rPr>
            </w:pPr>
            <w:r w:rsidRPr="00B936C9">
              <w:rPr>
                <w:rFonts w:ascii="Times New Roman" w:hAnsi="Times New Roman"/>
                <w:b/>
              </w:rPr>
              <w:t>556</w:t>
            </w:r>
          </w:p>
        </w:tc>
        <w:tc>
          <w:tcPr>
            <w:tcW w:w="851" w:type="dxa"/>
          </w:tcPr>
          <w:p w:rsidR="00B936C9" w:rsidRPr="00B936C9" w:rsidRDefault="00B936C9" w:rsidP="005E64DF">
            <w:pPr>
              <w:pStyle w:val="Betarp"/>
              <w:rPr>
                <w:rFonts w:ascii="Times New Roman" w:hAnsi="Times New Roman"/>
                <w:b/>
              </w:rPr>
            </w:pPr>
            <w:r w:rsidRPr="00B936C9">
              <w:rPr>
                <w:rFonts w:ascii="Times New Roman" w:hAnsi="Times New Roman"/>
                <w:b/>
              </w:rPr>
              <w:t>100</w:t>
            </w:r>
          </w:p>
        </w:tc>
        <w:tc>
          <w:tcPr>
            <w:tcW w:w="1134" w:type="dxa"/>
          </w:tcPr>
          <w:p w:rsidR="00B936C9" w:rsidRPr="00B936C9" w:rsidRDefault="00B936C9" w:rsidP="005E64DF">
            <w:pPr>
              <w:pStyle w:val="Betarp"/>
              <w:rPr>
                <w:rFonts w:ascii="Times New Roman" w:hAnsi="Times New Roman"/>
                <w:b/>
              </w:rPr>
            </w:pPr>
            <w:r w:rsidRPr="00B936C9">
              <w:rPr>
                <w:rFonts w:ascii="Times New Roman" w:hAnsi="Times New Roman"/>
                <w:b/>
              </w:rPr>
              <w:t>197</w:t>
            </w:r>
          </w:p>
        </w:tc>
        <w:tc>
          <w:tcPr>
            <w:tcW w:w="992" w:type="dxa"/>
          </w:tcPr>
          <w:p w:rsidR="00B936C9" w:rsidRPr="00B936C9" w:rsidRDefault="00B936C9" w:rsidP="005E64DF">
            <w:pPr>
              <w:pStyle w:val="Betarp"/>
              <w:rPr>
                <w:rFonts w:ascii="Times New Roman" w:hAnsi="Times New Roman"/>
                <w:b/>
              </w:rPr>
            </w:pPr>
            <w:r w:rsidRPr="00B936C9">
              <w:rPr>
                <w:rFonts w:ascii="Times New Roman" w:hAnsi="Times New Roman"/>
                <w:b/>
              </w:rPr>
              <w:t>35,4</w:t>
            </w:r>
          </w:p>
        </w:tc>
        <w:tc>
          <w:tcPr>
            <w:tcW w:w="1134" w:type="dxa"/>
          </w:tcPr>
          <w:p w:rsidR="00B936C9" w:rsidRPr="00B936C9" w:rsidRDefault="00B936C9" w:rsidP="005E64DF">
            <w:pPr>
              <w:pStyle w:val="Betarp"/>
              <w:rPr>
                <w:rFonts w:ascii="Times New Roman" w:hAnsi="Times New Roman"/>
                <w:b/>
              </w:rPr>
            </w:pPr>
            <w:r w:rsidRPr="00B936C9">
              <w:rPr>
                <w:rFonts w:ascii="Times New Roman" w:hAnsi="Times New Roman"/>
                <w:b/>
              </w:rPr>
              <w:t>359</w:t>
            </w:r>
          </w:p>
        </w:tc>
        <w:tc>
          <w:tcPr>
            <w:tcW w:w="850" w:type="dxa"/>
          </w:tcPr>
          <w:p w:rsidR="00B936C9" w:rsidRPr="00B936C9" w:rsidRDefault="00B936C9" w:rsidP="005E64DF">
            <w:pPr>
              <w:pStyle w:val="Betarp"/>
              <w:jc w:val="right"/>
              <w:rPr>
                <w:rFonts w:ascii="Times New Roman" w:hAnsi="Times New Roman"/>
                <w:b/>
              </w:rPr>
            </w:pPr>
            <w:r w:rsidRPr="00B936C9">
              <w:rPr>
                <w:rFonts w:ascii="Times New Roman" w:hAnsi="Times New Roman"/>
                <w:b/>
              </w:rPr>
              <w:t>64,5</w:t>
            </w:r>
          </w:p>
        </w:tc>
      </w:tr>
      <w:tr w:rsidR="00B936C9" w:rsidRPr="00B936C9" w:rsidTr="001857DA">
        <w:tc>
          <w:tcPr>
            <w:tcW w:w="1560" w:type="dxa"/>
            <w:vMerge w:val="restart"/>
            <w:shd w:val="clear" w:color="auto" w:fill="auto"/>
          </w:tcPr>
          <w:p w:rsidR="00B936C9" w:rsidRPr="00B936C9" w:rsidRDefault="00B936C9" w:rsidP="005E64DF">
            <w:pPr>
              <w:spacing w:after="0" w:line="240" w:lineRule="auto"/>
              <w:rPr>
                <w:rFonts w:ascii="Times New Roman" w:hAnsi="Times New Roman" w:cs="Times New Roman"/>
              </w:rPr>
            </w:pPr>
            <w:r w:rsidRPr="00B936C9">
              <w:rPr>
                <w:rFonts w:ascii="Times New Roman" w:hAnsi="Times New Roman" w:cs="Times New Roman"/>
              </w:rPr>
              <w:t>J. Kačinsko muzikos mokykla</w:t>
            </w:r>
          </w:p>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Iki 7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21</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2,5</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7</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0,8</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14</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1,7</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7-10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376</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45,5</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105</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12,7</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271</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32,8</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11-14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304</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36,8</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63</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7,6</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241</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29,1</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15-16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122</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14,7</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32</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3,9</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90</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10,9</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17-18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0,5</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0</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0</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0,5</w:t>
            </w:r>
          </w:p>
        </w:tc>
      </w:tr>
      <w:tr w:rsidR="00B936C9" w:rsidRPr="00B936C9" w:rsidTr="001857DA">
        <w:tc>
          <w:tcPr>
            <w:tcW w:w="3544" w:type="dxa"/>
            <w:gridSpan w:val="2"/>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rPr>
              <w:t>Iš viso J. Kačinsko muzikos mokykloje</w:t>
            </w:r>
          </w:p>
        </w:tc>
        <w:tc>
          <w:tcPr>
            <w:tcW w:w="1134"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827</w:t>
            </w:r>
          </w:p>
        </w:tc>
        <w:tc>
          <w:tcPr>
            <w:tcW w:w="851"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100</w:t>
            </w:r>
          </w:p>
        </w:tc>
        <w:tc>
          <w:tcPr>
            <w:tcW w:w="1134"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207</w:t>
            </w:r>
          </w:p>
        </w:tc>
        <w:tc>
          <w:tcPr>
            <w:tcW w:w="992" w:type="dxa"/>
            <w:shd w:val="clear" w:color="auto" w:fill="auto"/>
          </w:tcPr>
          <w:p w:rsidR="00B936C9" w:rsidRPr="00B936C9" w:rsidRDefault="00B936C9" w:rsidP="005E64DF">
            <w:pPr>
              <w:pStyle w:val="Betarp"/>
              <w:rPr>
                <w:rFonts w:ascii="Times New Roman" w:hAnsi="Times New Roman"/>
                <w:b/>
                <w:lang w:val="en-US"/>
              </w:rPr>
            </w:pPr>
            <w:r w:rsidRPr="00B936C9">
              <w:rPr>
                <w:rFonts w:ascii="Times New Roman" w:hAnsi="Times New Roman"/>
                <w:b/>
              </w:rPr>
              <w:t>25,0</w:t>
            </w:r>
          </w:p>
        </w:tc>
        <w:tc>
          <w:tcPr>
            <w:tcW w:w="1134"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620</w:t>
            </w:r>
          </w:p>
        </w:tc>
        <w:tc>
          <w:tcPr>
            <w:tcW w:w="850" w:type="dxa"/>
            <w:shd w:val="clear" w:color="auto" w:fill="auto"/>
          </w:tcPr>
          <w:p w:rsidR="00B936C9" w:rsidRPr="00B936C9" w:rsidRDefault="00B936C9" w:rsidP="005E64DF">
            <w:pPr>
              <w:pStyle w:val="Betarp"/>
              <w:jc w:val="right"/>
              <w:rPr>
                <w:rFonts w:ascii="Times New Roman" w:hAnsi="Times New Roman"/>
                <w:b/>
              </w:rPr>
            </w:pPr>
            <w:r w:rsidRPr="00B936C9">
              <w:rPr>
                <w:rFonts w:ascii="Times New Roman" w:hAnsi="Times New Roman"/>
                <w:b/>
              </w:rPr>
              <w:t>75</w:t>
            </w:r>
          </w:p>
        </w:tc>
      </w:tr>
      <w:tr w:rsidR="00B936C9" w:rsidRPr="00B936C9" w:rsidTr="001857DA">
        <w:tc>
          <w:tcPr>
            <w:tcW w:w="1560" w:type="dxa"/>
            <w:vMerge w:val="restart"/>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JC</w:t>
            </w:r>
          </w:p>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Iki 7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227</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14,9</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45</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3,0</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182</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11,9</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7-10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405</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26,9</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80</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5,2</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360</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23,6</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11-14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324</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21,2</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59</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3,9</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280</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18,4</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15-16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224</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14,7</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46</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3,0</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200</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13,1</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17-18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280</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18,3</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55</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3,6</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160</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10,5</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19 metų ir vyresni</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65</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4,2</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18</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1,2</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40</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2,6</w:t>
            </w:r>
          </w:p>
        </w:tc>
      </w:tr>
      <w:tr w:rsidR="00B936C9" w:rsidRPr="00B936C9" w:rsidTr="00D17153">
        <w:trPr>
          <w:trHeight w:val="176"/>
        </w:trPr>
        <w:tc>
          <w:tcPr>
            <w:tcW w:w="3544" w:type="dxa"/>
            <w:gridSpan w:val="2"/>
            <w:tcBorders>
              <w:bottom w:val="single" w:sz="4" w:space="0" w:color="auto"/>
            </w:tcBorders>
            <w:shd w:val="clear" w:color="auto" w:fill="auto"/>
          </w:tcPr>
          <w:p w:rsidR="00B936C9" w:rsidRPr="00B936C9" w:rsidRDefault="00B936C9" w:rsidP="00D17153">
            <w:pPr>
              <w:pStyle w:val="Betarp"/>
              <w:rPr>
                <w:rFonts w:ascii="Times New Roman" w:hAnsi="Times New Roman"/>
                <w:b/>
              </w:rPr>
            </w:pPr>
            <w:r w:rsidRPr="00B936C9">
              <w:rPr>
                <w:rFonts w:ascii="Times New Roman" w:hAnsi="Times New Roman"/>
              </w:rPr>
              <w:t>Iš viso JC</w:t>
            </w:r>
            <w:r w:rsidRPr="00B936C9">
              <w:rPr>
                <w:rFonts w:ascii="Times New Roman" w:hAnsi="Times New Roman"/>
                <w:b/>
              </w:rPr>
              <w:t xml:space="preserve">                                                            </w:t>
            </w:r>
          </w:p>
        </w:tc>
        <w:tc>
          <w:tcPr>
            <w:tcW w:w="1134"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1525</w:t>
            </w:r>
          </w:p>
        </w:tc>
        <w:tc>
          <w:tcPr>
            <w:tcW w:w="851"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100</w:t>
            </w:r>
          </w:p>
        </w:tc>
        <w:tc>
          <w:tcPr>
            <w:tcW w:w="1134"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303</w:t>
            </w:r>
          </w:p>
        </w:tc>
        <w:tc>
          <w:tcPr>
            <w:tcW w:w="992"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19,9</w:t>
            </w:r>
          </w:p>
        </w:tc>
        <w:tc>
          <w:tcPr>
            <w:tcW w:w="1134"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1222</w:t>
            </w:r>
          </w:p>
        </w:tc>
        <w:tc>
          <w:tcPr>
            <w:tcW w:w="850" w:type="dxa"/>
            <w:shd w:val="clear" w:color="auto" w:fill="auto"/>
          </w:tcPr>
          <w:p w:rsidR="00B936C9" w:rsidRPr="00B936C9" w:rsidRDefault="00B936C9" w:rsidP="005E64DF">
            <w:pPr>
              <w:pStyle w:val="Betarp"/>
              <w:jc w:val="right"/>
              <w:rPr>
                <w:rFonts w:ascii="Times New Roman" w:hAnsi="Times New Roman"/>
                <w:b/>
              </w:rPr>
            </w:pPr>
            <w:r w:rsidRPr="00B936C9">
              <w:rPr>
                <w:rFonts w:ascii="Times New Roman" w:hAnsi="Times New Roman"/>
                <w:b/>
              </w:rPr>
              <w:t>80,1</w:t>
            </w:r>
          </w:p>
        </w:tc>
      </w:tr>
      <w:tr w:rsidR="00B936C9" w:rsidRPr="00B936C9" w:rsidTr="001857DA">
        <w:tc>
          <w:tcPr>
            <w:tcW w:w="1560" w:type="dxa"/>
            <w:vMerge w:val="restart"/>
            <w:shd w:val="clear" w:color="auto" w:fill="auto"/>
          </w:tcPr>
          <w:p w:rsidR="00B936C9" w:rsidRPr="00B936C9" w:rsidRDefault="00B936C9" w:rsidP="005E64DF">
            <w:pPr>
              <w:spacing w:after="0" w:line="240" w:lineRule="auto"/>
              <w:jc w:val="both"/>
              <w:rPr>
                <w:rFonts w:ascii="Times New Roman" w:hAnsi="Times New Roman" w:cs="Times New Roman"/>
              </w:rPr>
            </w:pPr>
            <w:r w:rsidRPr="00B936C9">
              <w:rPr>
                <w:rFonts w:ascii="Times New Roman" w:hAnsi="Times New Roman" w:cs="Times New Roman"/>
              </w:rPr>
              <w:t>VLC</w:t>
            </w:r>
          </w:p>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Iki 7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227</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25,8</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59</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6,7</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168</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19,0</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7-10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297</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33,7</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76</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8,6</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221</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25,1</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11-14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202</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22,9</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46</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5,2</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156</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17,7</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15-16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92</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10,4</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17</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1,9</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75</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8,5</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17-18 metų</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47</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5,3</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10</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1,1</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37</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4,2</w:t>
            </w:r>
          </w:p>
        </w:tc>
      </w:tr>
      <w:tr w:rsidR="00B936C9" w:rsidRPr="00B936C9" w:rsidTr="001857DA">
        <w:tc>
          <w:tcPr>
            <w:tcW w:w="1560" w:type="dxa"/>
            <w:vMerge/>
            <w:shd w:val="clear" w:color="auto" w:fill="auto"/>
          </w:tcPr>
          <w:p w:rsidR="00B936C9" w:rsidRPr="00B936C9" w:rsidRDefault="00B936C9" w:rsidP="005E64DF">
            <w:pPr>
              <w:pStyle w:val="Betarp"/>
              <w:rPr>
                <w:rFonts w:ascii="Times New Roman" w:hAnsi="Times New Roman"/>
              </w:rPr>
            </w:pP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19 metų ir vyresni</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15</w:t>
            </w:r>
          </w:p>
        </w:tc>
        <w:tc>
          <w:tcPr>
            <w:tcW w:w="8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1,7</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w:t>
            </w:r>
          </w:p>
        </w:tc>
        <w:tc>
          <w:tcPr>
            <w:tcW w:w="99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0,6</w:t>
            </w:r>
          </w:p>
        </w:tc>
        <w:tc>
          <w:tcPr>
            <w:tcW w:w="113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10</w:t>
            </w:r>
          </w:p>
        </w:tc>
        <w:tc>
          <w:tcPr>
            <w:tcW w:w="850" w:type="dxa"/>
            <w:shd w:val="clear" w:color="auto" w:fill="auto"/>
          </w:tcPr>
          <w:p w:rsidR="00B936C9" w:rsidRPr="00B936C9" w:rsidRDefault="00B936C9" w:rsidP="005E64DF">
            <w:pPr>
              <w:pStyle w:val="Betarp"/>
              <w:jc w:val="right"/>
              <w:rPr>
                <w:rFonts w:ascii="Times New Roman" w:hAnsi="Times New Roman"/>
              </w:rPr>
            </w:pPr>
            <w:r w:rsidRPr="00B936C9">
              <w:rPr>
                <w:rFonts w:ascii="Times New Roman" w:hAnsi="Times New Roman"/>
              </w:rPr>
              <w:t>1,1</w:t>
            </w:r>
          </w:p>
        </w:tc>
      </w:tr>
      <w:tr w:rsidR="00B936C9" w:rsidRPr="00B936C9" w:rsidTr="00D17153">
        <w:trPr>
          <w:trHeight w:val="78"/>
        </w:trPr>
        <w:tc>
          <w:tcPr>
            <w:tcW w:w="3544" w:type="dxa"/>
            <w:gridSpan w:val="2"/>
            <w:shd w:val="clear" w:color="auto" w:fill="auto"/>
          </w:tcPr>
          <w:p w:rsidR="00B936C9" w:rsidRPr="00B936C9" w:rsidRDefault="00B936C9" w:rsidP="00D17153">
            <w:pPr>
              <w:spacing w:after="0" w:line="240" w:lineRule="auto"/>
              <w:jc w:val="both"/>
              <w:rPr>
                <w:rFonts w:ascii="Times New Roman" w:hAnsi="Times New Roman"/>
                <w:b/>
              </w:rPr>
            </w:pPr>
            <w:r w:rsidRPr="00B936C9">
              <w:rPr>
                <w:rFonts w:ascii="Times New Roman" w:hAnsi="Times New Roman" w:cs="Times New Roman"/>
              </w:rPr>
              <w:t>Iš viso VLC</w:t>
            </w:r>
            <w:r w:rsidRPr="00B936C9">
              <w:rPr>
                <w:rFonts w:ascii="Times New Roman" w:hAnsi="Times New Roman"/>
                <w:b/>
              </w:rPr>
              <w:t xml:space="preserve">                                                                         </w:t>
            </w:r>
          </w:p>
        </w:tc>
        <w:tc>
          <w:tcPr>
            <w:tcW w:w="1134"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880</w:t>
            </w:r>
          </w:p>
        </w:tc>
        <w:tc>
          <w:tcPr>
            <w:tcW w:w="851"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100</w:t>
            </w:r>
          </w:p>
        </w:tc>
        <w:tc>
          <w:tcPr>
            <w:tcW w:w="1134"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213</w:t>
            </w:r>
          </w:p>
        </w:tc>
        <w:tc>
          <w:tcPr>
            <w:tcW w:w="992"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24,2</w:t>
            </w:r>
          </w:p>
        </w:tc>
        <w:tc>
          <w:tcPr>
            <w:tcW w:w="1134"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667</w:t>
            </w:r>
          </w:p>
        </w:tc>
        <w:tc>
          <w:tcPr>
            <w:tcW w:w="850" w:type="dxa"/>
            <w:shd w:val="clear" w:color="auto" w:fill="auto"/>
          </w:tcPr>
          <w:p w:rsidR="00B936C9" w:rsidRPr="00B936C9" w:rsidRDefault="00B936C9" w:rsidP="005E64DF">
            <w:pPr>
              <w:pStyle w:val="Betarp"/>
              <w:jc w:val="right"/>
              <w:rPr>
                <w:rFonts w:ascii="Times New Roman" w:hAnsi="Times New Roman"/>
                <w:b/>
              </w:rPr>
            </w:pPr>
            <w:r w:rsidRPr="00B936C9">
              <w:rPr>
                <w:rFonts w:ascii="Times New Roman" w:hAnsi="Times New Roman"/>
                <w:b/>
              </w:rPr>
              <w:t>75,8</w:t>
            </w:r>
          </w:p>
        </w:tc>
      </w:tr>
      <w:tr w:rsidR="00B936C9" w:rsidRPr="00B936C9" w:rsidTr="001857DA">
        <w:tblPrEx>
          <w:tblLook w:val="00A0" w:firstRow="1" w:lastRow="0" w:firstColumn="1" w:lastColumn="0" w:noHBand="0" w:noVBand="0"/>
        </w:tblPrEx>
        <w:tc>
          <w:tcPr>
            <w:tcW w:w="1560" w:type="dxa"/>
            <w:vMerge w:val="restart"/>
          </w:tcPr>
          <w:p w:rsidR="00B936C9" w:rsidRPr="00B936C9" w:rsidRDefault="00B936C9" w:rsidP="005E64DF">
            <w:pPr>
              <w:spacing w:after="0" w:line="240" w:lineRule="auto"/>
              <w:jc w:val="both"/>
              <w:rPr>
                <w:rFonts w:ascii="Times New Roman" w:hAnsi="Times New Roman" w:cs="Times New Roman"/>
              </w:rPr>
            </w:pPr>
            <w:r w:rsidRPr="00B936C9">
              <w:rPr>
                <w:rFonts w:ascii="Times New Roman" w:hAnsi="Times New Roman" w:cs="Times New Roman"/>
              </w:rPr>
              <w:t>MSC</w:t>
            </w:r>
          </w:p>
          <w:p w:rsidR="00B936C9" w:rsidRPr="00B936C9" w:rsidRDefault="00B936C9" w:rsidP="005E64DF">
            <w:pPr>
              <w:spacing w:after="0" w:line="240" w:lineRule="auto"/>
              <w:jc w:val="center"/>
              <w:rPr>
                <w:rFonts w:ascii="Times New Roman" w:hAnsi="Times New Roman" w:cs="Times New Roman"/>
              </w:rPr>
            </w:pPr>
          </w:p>
        </w:tc>
        <w:tc>
          <w:tcPr>
            <w:tcW w:w="1984" w:type="dxa"/>
          </w:tcPr>
          <w:p w:rsidR="00B936C9" w:rsidRPr="00B936C9" w:rsidRDefault="00B936C9" w:rsidP="005E64DF">
            <w:pPr>
              <w:pStyle w:val="Betarp"/>
              <w:rPr>
                <w:rFonts w:ascii="Times New Roman" w:hAnsi="Times New Roman"/>
              </w:rPr>
            </w:pPr>
            <w:r w:rsidRPr="00B936C9">
              <w:rPr>
                <w:rFonts w:ascii="Times New Roman" w:hAnsi="Times New Roman"/>
              </w:rPr>
              <w:t>Iki 7 metų</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46</w:t>
            </w:r>
          </w:p>
        </w:tc>
        <w:tc>
          <w:tcPr>
            <w:tcW w:w="851" w:type="dxa"/>
          </w:tcPr>
          <w:p w:rsidR="00B936C9" w:rsidRPr="00B936C9" w:rsidRDefault="00B936C9" w:rsidP="005E64DF">
            <w:pPr>
              <w:pStyle w:val="Betarp"/>
              <w:rPr>
                <w:rFonts w:ascii="Times New Roman" w:hAnsi="Times New Roman"/>
              </w:rPr>
            </w:pPr>
            <w:r w:rsidRPr="00B936C9">
              <w:rPr>
                <w:rFonts w:ascii="Times New Roman" w:hAnsi="Times New Roman"/>
              </w:rPr>
              <w:t>4,6</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14</w:t>
            </w:r>
          </w:p>
        </w:tc>
        <w:tc>
          <w:tcPr>
            <w:tcW w:w="992" w:type="dxa"/>
          </w:tcPr>
          <w:p w:rsidR="00B936C9" w:rsidRPr="00B936C9" w:rsidRDefault="00B936C9" w:rsidP="005E64DF">
            <w:pPr>
              <w:pStyle w:val="Betarp"/>
              <w:rPr>
                <w:rFonts w:ascii="Times New Roman" w:hAnsi="Times New Roman"/>
              </w:rPr>
            </w:pPr>
            <w:r w:rsidRPr="00B936C9">
              <w:rPr>
                <w:rFonts w:ascii="Times New Roman" w:hAnsi="Times New Roman"/>
              </w:rPr>
              <w:t>2,8</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32</w:t>
            </w:r>
          </w:p>
        </w:tc>
        <w:tc>
          <w:tcPr>
            <w:tcW w:w="850" w:type="dxa"/>
          </w:tcPr>
          <w:p w:rsidR="00B936C9" w:rsidRPr="00B936C9" w:rsidRDefault="00B936C9" w:rsidP="005E64DF">
            <w:pPr>
              <w:pStyle w:val="Betarp"/>
              <w:jc w:val="right"/>
              <w:rPr>
                <w:rFonts w:ascii="Times New Roman" w:hAnsi="Times New Roman"/>
              </w:rPr>
            </w:pPr>
            <w:r w:rsidRPr="00B936C9">
              <w:rPr>
                <w:rFonts w:ascii="Times New Roman" w:hAnsi="Times New Roman"/>
              </w:rPr>
              <w:t>6,4</w:t>
            </w:r>
          </w:p>
        </w:tc>
      </w:tr>
      <w:tr w:rsidR="00B936C9" w:rsidRPr="00B936C9" w:rsidTr="001857DA">
        <w:tblPrEx>
          <w:tblLook w:val="00A0" w:firstRow="1" w:lastRow="0" w:firstColumn="1" w:lastColumn="0" w:noHBand="0" w:noVBand="0"/>
        </w:tblPrEx>
        <w:tc>
          <w:tcPr>
            <w:tcW w:w="1560" w:type="dxa"/>
            <w:vMerge/>
          </w:tcPr>
          <w:p w:rsidR="00B936C9" w:rsidRPr="00B936C9" w:rsidRDefault="00B936C9" w:rsidP="005E64DF">
            <w:pPr>
              <w:spacing w:after="0" w:line="240" w:lineRule="auto"/>
              <w:jc w:val="both"/>
              <w:rPr>
                <w:rFonts w:ascii="Times New Roman" w:hAnsi="Times New Roman" w:cs="Times New Roman"/>
              </w:rPr>
            </w:pPr>
          </w:p>
        </w:tc>
        <w:tc>
          <w:tcPr>
            <w:tcW w:w="1984" w:type="dxa"/>
          </w:tcPr>
          <w:p w:rsidR="00B936C9" w:rsidRPr="00B936C9" w:rsidRDefault="00B936C9" w:rsidP="005E64DF">
            <w:pPr>
              <w:pStyle w:val="Betarp"/>
              <w:rPr>
                <w:rFonts w:ascii="Times New Roman" w:hAnsi="Times New Roman"/>
              </w:rPr>
            </w:pPr>
            <w:r w:rsidRPr="00B936C9">
              <w:rPr>
                <w:rFonts w:ascii="Times New Roman" w:hAnsi="Times New Roman"/>
              </w:rPr>
              <w:t>7-10 metų</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167</w:t>
            </w:r>
          </w:p>
        </w:tc>
        <w:tc>
          <w:tcPr>
            <w:tcW w:w="851" w:type="dxa"/>
          </w:tcPr>
          <w:p w:rsidR="00B936C9" w:rsidRPr="00B936C9" w:rsidRDefault="00B936C9" w:rsidP="005E64DF">
            <w:pPr>
              <w:pStyle w:val="Betarp"/>
              <w:rPr>
                <w:rFonts w:ascii="Times New Roman" w:hAnsi="Times New Roman"/>
              </w:rPr>
            </w:pPr>
            <w:r w:rsidRPr="00B936C9">
              <w:rPr>
                <w:rFonts w:ascii="Times New Roman" w:hAnsi="Times New Roman"/>
              </w:rPr>
              <w:t>16,7</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91</w:t>
            </w:r>
          </w:p>
        </w:tc>
        <w:tc>
          <w:tcPr>
            <w:tcW w:w="992" w:type="dxa"/>
          </w:tcPr>
          <w:p w:rsidR="00B936C9" w:rsidRPr="00B936C9" w:rsidRDefault="00B936C9" w:rsidP="005E64DF">
            <w:pPr>
              <w:pStyle w:val="Betarp"/>
              <w:rPr>
                <w:rFonts w:ascii="Times New Roman" w:hAnsi="Times New Roman"/>
              </w:rPr>
            </w:pPr>
            <w:r w:rsidRPr="00B936C9">
              <w:rPr>
                <w:rFonts w:ascii="Times New Roman" w:hAnsi="Times New Roman"/>
              </w:rPr>
              <w:t>18,1</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76</w:t>
            </w:r>
          </w:p>
        </w:tc>
        <w:tc>
          <w:tcPr>
            <w:tcW w:w="850" w:type="dxa"/>
          </w:tcPr>
          <w:p w:rsidR="00B936C9" w:rsidRPr="00B936C9" w:rsidRDefault="00B936C9" w:rsidP="005E64DF">
            <w:pPr>
              <w:pStyle w:val="Betarp"/>
              <w:jc w:val="right"/>
              <w:rPr>
                <w:rFonts w:ascii="Times New Roman" w:hAnsi="Times New Roman"/>
              </w:rPr>
            </w:pPr>
            <w:r w:rsidRPr="00B936C9">
              <w:rPr>
                <w:rFonts w:ascii="Times New Roman" w:hAnsi="Times New Roman"/>
              </w:rPr>
              <w:t>15,3</w:t>
            </w:r>
          </w:p>
        </w:tc>
      </w:tr>
      <w:tr w:rsidR="00B936C9" w:rsidRPr="00B936C9" w:rsidTr="001857DA">
        <w:tblPrEx>
          <w:tblLook w:val="00A0" w:firstRow="1" w:lastRow="0" w:firstColumn="1" w:lastColumn="0" w:noHBand="0" w:noVBand="0"/>
        </w:tblPrEx>
        <w:tc>
          <w:tcPr>
            <w:tcW w:w="1560" w:type="dxa"/>
            <w:vMerge/>
          </w:tcPr>
          <w:p w:rsidR="00B936C9" w:rsidRPr="00B936C9" w:rsidRDefault="00B936C9" w:rsidP="005E64DF">
            <w:pPr>
              <w:spacing w:after="0" w:line="240" w:lineRule="auto"/>
              <w:jc w:val="both"/>
              <w:rPr>
                <w:rFonts w:ascii="Times New Roman" w:hAnsi="Times New Roman" w:cs="Times New Roman"/>
              </w:rPr>
            </w:pPr>
          </w:p>
        </w:tc>
        <w:tc>
          <w:tcPr>
            <w:tcW w:w="1984" w:type="dxa"/>
          </w:tcPr>
          <w:p w:rsidR="00B936C9" w:rsidRPr="00B936C9" w:rsidRDefault="00B936C9" w:rsidP="005E64DF">
            <w:pPr>
              <w:pStyle w:val="Betarp"/>
              <w:rPr>
                <w:rFonts w:ascii="Times New Roman" w:hAnsi="Times New Roman"/>
              </w:rPr>
            </w:pPr>
            <w:r w:rsidRPr="00B936C9">
              <w:rPr>
                <w:rFonts w:ascii="Times New Roman" w:hAnsi="Times New Roman"/>
              </w:rPr>
              <w:t>11-14 metų</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 xml:space="preserve">285 </w:t>
            </w:r>
          </w:p>
        </w:tc>
        <w:tc>
          <w:tcPr>
            <w:tcW w:w="851" w:type="dxa"/>
          </w:tcPr>
          <w:p w:rsidR="00B936C9" w:rsidRPr="00B936C9" w:rsidRDefault="00B936C9" w:rsidP="005E64DF">
            <w:pPr>
              <w:pStyle w:val="Betarp"/>
              <w:rPr>
                <w:rFonts w:ascii="Times New Roman" w:hAnsi="Times New Roman"/>
              </w:rPr>
            </w:pPr>
            <w:r w:rsidRPr="00B936C9">
              <w:rPr>
                <w:rFonts w:ascii="Times New Roman" w:hAnsi="Times New Roman"/>
              </w:rPr>
              <w:t>28,5</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141</w:t>
            </w:r>
          </w:p>
        </w:tc>
        <w:tc>
          <w:tcPr>
            <w:tcW w:w="992" w:type="dxa"/>
          </w:tcPr>
          <w:p w:rsidR="00B936C9" w:rsidRPr="00B936C9" w:rsidRDefault="00B936C9" w:rsidP="005E64DF">
            <w:pPr>
              <w:pStyle w:val="Betarp"/>
              <w:rPr>
                <w:rFonts w:ascii="Times New Roman" w:hAnsi="Times New Roman"/>
              </w:rPr>
            </w:pPr>
            <w:r w:rsidRPr="00B936C9">
              <w:rPr>
                <w:rFonts w:ascii="Times New Roman" w:hAnsi="Times New Roman"/>
              </w:rPr>
              <w:t>28,0</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144</w:t>
            </w:r>
          </w:p>
        </w:tc>
        <w:tc>
          <w:tcPr>
            <w:tcW w:w="850" w:type="dxa"/>
          </w:tcPr>
          <w:p w:rsidR="00B936C9" w:rsidRPr="00B936C9" w:rsidRDefault="00B936C9" w:rsidP="005E64DF">
            <w:pPr>
              <w:pStyle w:val="Betarp"/>
              <w:jc w:val="right"/>
              <w:rPr>
                <w:rFonts w:ascii="Times New Roman" w:hAnsi="Times New Roman"/>
              </w:rPr>
            </w:pPr>
            <w:r w:rsidRPr="00B936C9">
              <w:rPr>
                <w:rFonts w:ascii="Times New Roman" w:hAnsi="Times New Roman"/>
              </w:rPr>
              <w:t>29,0</w:t>
            </w:r>
          </w:p>
        </w:tc>
      </w:tr>
      <w:tr w:rsidR="00B936C9" w:rsidRPr="00B936C9" w:rsidTr="001857DA">
        <w:tblPrEx>
          <w:tblLook w:val="00A0" w:firstRow="1" w:lastRow="0" w:firstColumn="1" w:lastColumn="0" w:noHBand="0" w:noVBand="0"/>
        </w:tblPrEx>
        <w:tc>
          <w:tcPr>
            <w:tcW w:w="1560" w:type="dxa"/>
            <w:vMerge/>
          </w:tcPr>
          <w:p w:rsidR="00B936C9" w:rsidRPr="00B936C9" w:rsidRDefault="00B936C9" w:rsidP="005E64DF">
            <w:pPr>
              <w:spacing w:after="0" w:line="240" w:lineRule="auto"/>
              <w:jc w:val="both"/>
              <w:rPr>
                <w:rFonts w:ascii="Times New Roman" w:hAnsi="Times New Roman" w:cs="Times New Roman"/>
              </w:rPr>
            </w:pPr>
          </w:p>
        </w:tc>
        <w:tc>
          <w:tcPr>
            <w:tcW w:w="1984" w:type="dxa"/>
          </w:tcPr>
          <w:p w:rsidR="00B936C9" w:rsidRPr="00B936C9" w:rsidRDefault="00B936C9" w:rsidP="005E64DF">
            <w:pPr>
              <w:pStyle w:val="Betarp"/>
              <w:rPr>
                <w:rFonts w:ascii="Times New Roman" w:hAnsi="Times New Roman"/>
              </w:rPr>
            </w:pPr>
            <w:r w:rsidRPr="00B936C9">
              <w:rPr>
                <w:rFonts w:ascii="Times New Roman" w:hAnsi="Times New Roman"/>
              </w:rPr>
              <w:t>15-16 metų</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 xml:space="preserve">245 </w:t>
            </w:r>
          </w:p>
        </w:tc>
        <w:tc>
          <w:tcPr>
            <w:tcW w:w="851" w:type="dxa"/>
          </w:tcPr>
          <w:p w:rsidR="00B936C9" w:rsidRPr="00B936C9" w:rsidRDefault="00B936C9" w:rsidP="005E64DF">
            <w:pPr>
              <w:pStyle w:val="Betarp"/>
              <w:rPr>
                <w:rFonts w:ascii="Times New Roman" w:hAnsi="Times New Roman"/>
              </w:rPr>
            </w:pPr>
            <w:r w:rsidRPr="00B936C9">
              <w:rPr>
                <w:rFonts w:ascii="Times New Roman" w:hAnsi="Times New Roman"/>
              </w:rPr>
              <w:t>24,5</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115</w:t>
            </w:r>
          </w:p>
        </w:tc>
        <w:tc>
          <w:tcPr>
            <w:tcW w:w="992" w:type="dxa"/>
          </w:tcPr>
          <w:p w:rsidR="00B936C9" w:rsidRPr="00B936C9" w:rsidRDefault="00B936C9" w:rsidP="005E64DF">
            <w:pPr>
              <w:pStyle w:val="Betarp"/>
              <w:rPr>
                <w:rFonts w:ascii="Times New Roman" w:hAnsi="Times New Roman"/>
              </w:rPr>
            </w:pPr>
            <w:r w:rsidRPr="00B936C9">
              <w:rPr>
                <w:rFonts w:ascii="Times New Roman" w:hAnsi="Times New Roman"/>
              </w:rPr>
              <w:t>22,9</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130</w:t>
            </w:r>
          </w:p>
        </w:tc>
        <w:tc>
          <w:tcPr>
            <w:tcW w:w="850" w:type="dxa"/>
          </w:tcPr>
          <w:p w:rsidR="00B936C9" w:rsidRPr="00B936C9" w:rsidRDefault="00B936C9" w:rsidP="005E64DF">
            <w:pPr>
              <w:pStyle w:val="Betarp"/>
              <w:jc w:val="right"/>
              <w:rPr>
                <w:rFonts w:ascii="Times New Roman" w:hAnsi="Times New Roman"/>
              </w:rPr>
            </w:pPr>
            <w:r w:rsidRPr="00B936C9">
              <w:rPr>
                <w:rFonts w:ascii="Times New Roman" w:hAnsi="Times New Roman"/>
              </w:rPr>
              <w:t>26,2</w:t>
            </w:r>
          </w:p>
        </w:tc>
      </w:tr>
      <w:tr w:rsidR="00B936C9" w:rsidRPr="00B936C9" w:rsidTr="001857DA">
        <w:tblPrEx>
          <w:tblLook w:val="00A0" w:firstRow="1" w:lastRow="0" w:firstColumn="1" w:lastColumn="0" w:noHBand="0" w:noVBand="0"/>
        </w:tblPrEx>
        <w:tc>
          <w:tcPr>
            <w:tcW w:w="1560" w:type="dxa"/>
            <w:vMerge/>
          </w:tcPr>
          <w:p w:rsidR="00B936C9" w:rsidRPr="00B936C9" w:rsidRDefault="00B936C9" w:rsidP="005E64DF">
            <w:pPr>
              <w:spacing w:after="0" w:line="240" w:lineRule="auto"/>
              <w:jc w:val="both"/>
              <w:rPr>
                <w:rFonts w:ascii="Times New Roman" w:hAnsi="Times New Roman" w:cs="Times New Roman"/>
              </w:rPr>
            </w:pPr>
          </w:p>
        </w:tc>
        <w:tc>
          <w:tcPr>
            <w:tcW w:w="1984" w:type="dxa"/>
          </w:tcPr>
          <w:p w:rsidR="00B936C9" w:rsidRPr="00B936C9" w:rsidRDefault="00B936C9" w:rsidP="005E64DF">
            <w:pPr>
              <w:pStyle w:val="Betarp"/>
              <w:rPr>
                <w:rFonts w:ascii="Times New Roman" w:hAnsi="Times New Roman"/>
              </w:rPr>
            </w:pPr>
            <w:r w:rsidRPr="00B936C9">
              <w:rPr>
                <w:rFonts w:ascii="Times New Roman" w:hAnsi="Times New Roman"/>
              </w:rPr>
              <w:t>17-18 metų</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 xml:space="preserve">192 </w:t>
            </w:r>
          </w:p>
        </w:tc>
        <w:tc>
          <w:tcPr>
            <w:tcW w:w="851" w:type="dxa"/>
          </w:tcPr>
          <w:p w:rsidR="00B936C9" w:rsidRPr="00B936C9" w:rsidRDefault="00B936C9" w:rsidP="005E64DF">
            <w:pPr>
              <w:pStyle w:val="Betarp"/>
              <w:rPr>
                <w:rFonts w:ascii="Times New Roman" w:hAnsi="Times New Roman"/>
              </w:rPr>
            </w:pPr>
            <w:r w:rsidRPr="00B936C9">
              <w:rPr>
                <w:rFonts w:ascii="Times New Roman" w:hAnsi="Times New Roman"/>
              </w:rPr>
              <w:t>19,2</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102</w:t>
            </w:r>
          </w:p>
        </w:tc>
        <w:tc>
          <w:tcPr>
            <w:tcW w:w="992" w:type="dxa"/>
          </w:tcPr>
          <w:p w:rsidR="00B936C9" w:rsidRPr="00B936C9" w:rsidRDefault="00B936C9" w:rsidP="005E64DF">
            <w:pPr>
              <w:pStyle w:val="Betarp"/>
              <w:rPr>
                <w:rFonts w:ascii="Times New Roman" w:hAnsi="Times New Roman"/>
              </w:rPr>
            </w:pPr>
            <w:r w:rsidRPr="00B936C9">
              <w:rPr>
                <w:rFonts w:ascii="Times New Roman" w:hAnsi="Times New Roman"/>
              </w:rPr>
              <w:t>20,3</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90</w:t>
            </w:r>
          </w:p>
        </w:tc>
        <w:tc>
          <w:tcPr>
            <w:tcW w:w="850" w:type="dxa"/>
          </w:tcPr>
          <w:p w:rsidR="00B936C9" w:rsidRPr="00B936C9" w:rsidRDefault="00B936C9" w:rsidP="005E64DF">
            <w:pPr>
              <w:pStyle w:val="Betarp"/>
              <w:jc w:val="right"/>
              <w:rPr>
                <w:rFonts w:ascii="Times New Roman" w:hAnsi="Times New Roman"/>
              </w:rPr>
            </w:pPr>
            <w:r w:rsidRPr="00B936C9">
              <w:rPr>
                <w:rFonts w:ascii="Times New Roman" w:hAnsi="Times New Roman"/>
              </w:rPr>
              <w:t>18,1</w:t>
            </w:r>
          </w:p>
        </w:tc>
      </w:tr>
      <w:tr w:rsidR="00B936C9" w:rsidRPr="00B936C9" w:rsidTr="001857DA">
        <w:tblPrEx>
          <w:tblLook w:val="00A0" w:firstRow="1" w:lastRow="0" w:firstColumn="1" w:lastColumn="0" w:noHBand="0" w:noVBand="0"/>
        </w:tblPrEx>
        <w:tc>
          <w:tcPr>
            <w:tcW w:w="1560" w:type="dxa"/>
            <w:vMerge/>
          </w:tcPr>
          <w:p w:rsidR="00B936C9" w:rsidRPr="00B936C9" w:rsidRDefault="00B936C9" w:rsidP="005E64DF">
            <w:pPr>
              <w:spacing w:after="0" w:line="240" w:lineRule="auto"/>
              <w:jc w:val="both"/>
              <w:rPr>
                <w:rFonts w:ascii="Times New Roman" w:hAnsi="Times New Roman" w:cs="Times New Roman"/>
              </w:rPr>
            </w:pPr>
          </w:p>
        </w:tc>
        <w:tc>
          <w:tcPr>
            <w:tcW w:w="1984" w:type="dxa"/>
          </w:tcPr>
          <w:p w:rsidR="00B936C9" w:rsidRPr="00B936C9" w:rsidRDefault="00B936C9" w:rsidP="005E64DF">
            <w:pPr>
              <w:pStyle w:val="Betarp"/>
              <w:rPr>
                <w:rFonts w:ascii="Times New Roman" w:hAnsi="Times New Roman"/>
              </w:rPr>
            </w:pPr>
            <w:r w:rsidRPr="00B936C9">
              <w:rPr>
                <w:rFonts w:ascii="Times New Roman" w:hAnsi="Times New Roman"/>
              </w:rPr>
              <w:t>19 metų ir vyresni</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65</w:t>
            </w:r>
          </w:p>
        </w:tc>
        <w:tc>
          <w:tcPr>
            <w:tcW w:w="851" w:type="dxa"/>
          </w:tcPr>
          <w:p w:rsidR="00B936C9" w:rsidRPr="00B936C9" w:rsidRDefault="00B936C9" w:rsidP="005E64DF">
            <w:pPr>
              <w:pStyle w:val="Betarp"/>
              <w:rPr>
                <w:rFonts w:ascii="Times New Roman" w:hAnsi="Times New Roman"/>
              </w:rPr>
            </w:pPr>
            <w:r w:rsidRPr="00B936C9">
              <w:rPr>
                <w:rFonts w:ascii="Times New Roman" w:hAnsi="Times New Roman"/>
              </w:rPr>
              <w:t>6,5</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40</w:t>
            </w:r>
          </w:p>
        </w:tc>
        <w:tc>
          <w:tcPr>
            <w:tcW w:w="992" w:type="dxa"/>
          </w:tcPr>
          <w:p w:rsidR="00B936C9" w:rsidRPr="00B936C9" w:rsidRDefault="00B936C9" w:rsidP="005E64DF">
            <w:pPr>
              <w:pStyle w:val="Betarp"/>
              <w:rPr>
                <w:rFonts w:ascii="Times New Roman" w:hAnsi="Times New Roman"/>
              </w:rPr>
            </w:pPr>
            <w:r w:rsidRPr="00B936C9">
              <w:rPr>
                <w:rFonts w:ascii="Times New Roman" w:hAnsi="Times New Roman"/>
              </w:rPr>
              <w:t>7,9</w:t>
            </w:r>
          </w:p>
        </w:tc>
        <w:tc>
          <w:tcPr>
            <w:tcW w:w="1134" w:type="dxa"/>
          </w:tcPr>
          <w:p w:rsidR="00B936C9" w:rsidRPr="00B936C9" w:rsidRDefault="00B936C9" w:rsidP="005E64DF">
            <w:pPr>
              <w:pStyle w:val="Betarp"/>
              <w:rPr>
                <w:rFonts w:ascii="Times New Roman" w:hAnsi="Times New Roman"/>
              </w:rPr>
            </w:pPr>
            <w:r w:rsidRPr="00B936C9">
              <w:rPr>
                <w:rFonts w:ascii="Times New Roman" w:hAnsi="Times New Roman"/>
              </w:rPr>
              <w:t>25</w:t>
            </w:r>
          </w:p>
        </w:tc>
        <w:tc>
          <w:tcPr>
            <w:tcW w:w="850" w:type="dxa"/>
          </w:tcPr>
          <w:p w:rsidR="00B936C9" w:rsidRPr="00B936C9" w:rsidRDefault="00B936C9" w:rsidP="005E64DF">
            <w:pPr>
              <w:pStyle w:val="Betarp"/>
              <w:jc w:val="right"/>
              <w:rPr>
                <w:rFonts w:ascii="Times New Roman" w:hAnsi="Times New Roman"/>
              </w:rPr>
            </w:pPr>
            <w:r w:rsidRPr="00B936C9">
              <w:rPr>
                <w:rFonts w:ascii="Times New Roman" w:hAnsi="Times New Roman"/>
              </w:rPr>
              <w:t>5,0</w:t>
            </w:r>
          </w:p>
        </w:tc>
      </w:tr>
      <w:tr w:rsidR="00B936C9" w:rsidRPr="00B936C9" w:rsidTr="001857DA">
        <w:tblPrEx>
          <w:tblLook w:val="00A0" w:firstRow="1" w:lastRow="0" w:firstColumn="1" w:lastColumn="0" w:noHBand="0" w:noVBand="0"/>
        </w:tblPrEx>
        <w:tc>
          <w:tcPr>
            <w:tcW w:w="3544" w:type="dxa"/>
            <w:gridSpan w:val="2"/>
          </w:tcPr>
          <w:p w:rsidR="00B936C9" w:rsidRPr="00B936C9" w:rsidRDefault="00B936C9" w:rsidP="00D17153">
            <w:pPr>
              <w:spacing w:after="0" w:line="240" w:lineRule="auto"/>
              <w:jc w:val="both"/>
              <w:rPr>
                <w:rFonts w:ascii="Times New Roman" w:hAnsi="Times New Roman"/>
                <w:b/>
              </w:rPr>
            </w:pPr>
            <w:r w:rsidRPr="00B936C9">
              <w:rPr>
                <w:rFonts w:ascii="Times New Roman" w:hAnsi="Times New Roman" w:cs="Times New Roman"/>
              </w:rPr>
              <w:t>Iš viso MSC</w:t>
            </w:r>
          </w:p>
        </w:tc>
        <w:tc>
          <w:tcPr>
            <w:tcW w:w="1134" w:type="dxa"/>
          </w:tcPr>
          <w:p w:rsidR="00B936C9" w:rsidRPr="00B936C9" w:rsidRDefault="00B936C9" w:rsidP="005E64DF">
            <w:pPr>
              <w:pStyle w:val="Betarp"/>
              <w:rPr>
                <w:rFonts w:ascii="Times New Roman" w:hAnsi="Times New Roman"/>
                <w:b/>
              </w:rPr>
            </w:pPr>
            <w:r w:rsidRPr="00B936C9">
              <w:rPr>
                <w:rFonts w:ascii="Times New Roman" w:hAnsi="Times New Roman"/>
                <w:b/>
              </w:rPr>
              <w:t>1000</w:t>
            </w:r>
          </w:p>
        </w:tc>
        <w:tc>
          <w:tcPr>
            <w:tcW w:w="851" w:type="dxa"/>
          </w:tcPr>
          <w:p w:rsidR="00B936C9" w:rsidRPr="00B936C9" w:rsidRDefault="00B936C9" w:rsidP="005E64DF">
            <w:pPr>
              <w:pStyle w:val="Betarp"/>
              <w:rPr>
                <w:rFonts w:ascii="Times New Roman" w:hAnsi="Times New Roman"/>
                <w:b/>
              </w:rPr>
            </w:pPr>
            <w:r w:rsidRPr="00B936C9">
              <w:rPr>
                <w:rFonts w:ascii="Times New Roman" w:hAnsi="Times New Roman"/>
                <w:b/>
              </w:rPr>
              <w:t>100</w:t>
            </w:r>
          </w:p>
        </w:tc>
        <w:tc>
          <w:tcPr>
            <w:tcW w:w="1134" w:type="dxa"/>
          </w:tcPr>
          <w:p w:rsidR="00B936C9" w:rsidRPr="00B936C9" w:rsidRDefault="00B936C9" w:rsidP="005E64DF">
            <w:pPr>
              <w:pStyle w:val="Betarp"/>
              <w:rPr>
                <w:rFonts w:ascii="Times New Roman" w:hAnsi="Times New Roman"/>
                <w:b/>
              </w:rPr>
            </w:pPr>
            <w:r w:rsidRPr="00B936C9">
              <w:rPr>
                <w:rFonts w:ascii="Times New Roman" w:hAnsi="Times New Roman"/>
                <w:b/>
              </w:rPr>
              <w:t>503</w:t>
            </w:r>
          </w:p>
        </w:tc>
        <w:tc>
          <w:tcPr>
            <w:tcW w:w="992" w:type="dxa"/>
          </w:tcPr>
          <w:p w:rsidR="00B936C9" w:rsidRPr="00B936C9" w:rsidRDefault="00B936C9" w:rsidP="005E64DF">
            <w:pPr>
              <w:pStyle w:val="Betarp"/>
              <w:rPr>
                <w:rFonts w:ascii="Times New Roman" w:hAnsi="Times New Roman"/>
                <w:b/>
              </w:rPr>
            </w:pPr>
            <w:r w:rsidRPr="00B936C9">
              <w:rPr>
                <w:rFonts w:ascii="Times New Roman" w:hAnsi="Times New Roman"/>
                <w:b/>
              </w:rPr>
              <w:t>50,3</w:t>
            </w:r>
          </w:p>
        </w:tc>
        <w:tc>
          <w:tcPr>
            <w:tcW w:w="1134" w:type="dxa"/>
          </w:tcPr>
          <w:p w:rsidR="00B936C9" w:rsidRPr="00B936C9" w:rsidRDefault="00B936C9" w:rsidP="005E64DF">
            <w:pPr>
              <w:pStyle w:val="Betarp"/>
              <w:rPr>
                <w:rFonts w:ascii="Times New Roman" w:hAnsi="Times New Roman"/>
                <w:b/>
              </w:rPr>
            </w:pPr>
            <w:r w:rsidRPr="00B936C9">
              <w:rPr>
                <w:rFonts w:ascii="Times New Roman" w:hAnsi="Times New Roman"/>
                <w:b/>
              </w:rPr>
              <w:t>497</w:t>
            </w:r>
          </w:p>
        </w:tc>
        <w:tc>
          <w:tcPr>
            <w:tcW w:w="850" w:type="dxa"/>
          </w:tcPr>
          <w:p w:rsidR="00B936C9" w:rsidRPr="00B936C9" w:rsidRDefault="00B936C9" w:rsidP="005E64DF">
            <w:pPr>
              <w:pStyle w:val="Betarp"/>
              <w:jc w:val="right"/>
              <w:rPr>
                <w:rFonts w:ascii="Times New Roman" w:hAnsi="Times New Roman"/>
                <w:b/>
              </w:rPr>
            </w:pPr>
            <w:r w:rsidRPr="00B936C9">
              <w:rPr>
                <w:rFonts w:ascii="Times New Roman" w:hAnsi="Times New Roman"/>
                <w:b/>
              </w:rPr>
              <w:t>49,7</w:t>
            </w:r>
          </w:p>
        </w:tc>
      </w:tr>
      <w:tr w:rsidR="00B936C9" w:rsidRPr="00B936C9" w:rsidTr="001857DA">
        <w:tblPrEx>
          <w:tblLook w:val="00A0" w:firstRow="1" w:lastRow="0" w:firstColumn="1" w:lastColumn="0" w:noHBand="0" w:noVBand="0"/>
        </w:tblPrEx>
        <w:tc>
          <w:tcPr>
            <w:tcW w:w="3544" w:type="dxa"/>
            <w:gridSpan w:val="2"/>
          </w:tcPr>
          <w:p w:rsidR="00B936C9" w:rsidRPr="00B936C9" w:rsidRDefault="00B936C9" w:rsidP="005E64DF">
            <w:pPr>
              <w:pStyle w:val="Betarp"/>
              <w:jc w:val="right"/>
              <w:rPr>
                <w:rFonts w:ascii="Times New Roman" w:hAnsi="Times New Roman"/>
                <w:b/>
              </w:rPr>
            </w:pPr>
            <w:r w:rsidRPr="00B936C9">
              <w:rPr>
                <w:rFonts w:ascii="Times New Roman" w:hAnsi="Times New Roman"/>
                <w:b/>
              </w:rPr>
              <w:t xml:space="preserve">Iš viso NVŠĮ </w:t>
            </w:r>
          </w:p>
        </w:tc>
        <w:tc>
          <w:tcPr>
            <w:tcW w:w="1134" w:type="dxa"/>
          </w:tcPr>
          <w:p w:rsidR="00B936C9" w:rsidRPr="00B936C9" w:rsidRDefault="00B936C9" w:rsidP="005E64DF">
            <w:pPr>
              <w:pStyle w:val="Betarp"/>
              <w:rPr>
                <w:rFonts w:ascii="Times New Roman" w:hAnsi="Times New Roman"/>
                <w:b/>
              </w:rPr>
            </w:pPr>
            <w:r w:rsidRPr="00B936C9">
              <w:rPr>
                <w:rFonts w:ascii="Times New Roman" w:hAnsi="Times New Roman"/>
                <w:b/>
              </w:rPr>
              <w:t>5108</w:t>
            </w:r>
          </w:p>
        </w:tc>
        <w:tc>
          <w:tcPr>
            <w:tcW w:w="851" w:type="dxa"/>
          </w:tcPr>
          <w:p w:rsidR="00B936C9" w:rsidRPr="00B936C9" w:rsidRDefault="00B936C9" w:rsidP="005E64DF">
            <w:pPr>
              <w:pStyle w:val="Betarp"/>
              <w:rPr>
                <w:rFonts w:ascii="Times New Roman" w:hAnsi="Times New Roman"/>
                <w:b/>
              </w:rPr>
            </w:pPr>
            <w:r w:rsidRPr="00B936C9">
              <w:rPr>
                <w:rFonts w:ascii="Times New Roman" w:hAnsi="Times New Roman"/>
                <w:b/>
              </w:rPr>
              <w:t>100</w:t>
            </w:r>
          </w:p>
        </w:tc>
        <w:tc>
          <w:tcPr>
            <w:tcW w:w="1134" w:type="dxa"/>
          </w:tcPr>
          <w:p w:rsidR="00B936C9" w:rsidRPr="00B936C9" w:rsidRDefault="00B936C9" w:rsidP="005E64DF">
            <w:pPr>
              <w:pStyle w:val="Betarp"/>
              <w:rPr>
                <w:rFonts w:ascii="Times New Roman" w:hAnsi="Times New Roman"/>
                <w:b/>
              </w:rPr>
            </w:pPr>
            <w:r w:rsidRPr="00B936C9">
              <w:rPr>
                <w:rFonts w:ascii="Times New Roman" w:hAnsi="Times New Roman"/>
                <w:b/>
              </w:rPr>
              <w:t>1487</w:t>
            </w:r>
          </w:p>
        </w:tc>
        <w:tc>
          <w:tcPr>
            <w:tcW w:w="992" w:type="dxa"/>
          </w:tcPr>
          <w:p w:rsidR="00B936C9" w:rsidRPr="00B936C9" w:rsidRDefault="00B936C9" w:rsidP="005E64DF">
            <w:pPr>
              <w:pStyle w:val="Betarp"/>
              <w:rPr>
                <w:rFonts w:ascii="Times New Roman" w:hAnsi="Times New Roman"/>
                <w:b/>
              </w:rPr>
            </w:pPr>
            <w:r w:rsidRPr="00B936C9">
              <w:rPr>
                <w:rFonts w:ascii="Times New Roman" w:hAnsi="Times New Roman"/>
                <w:b/>
              </w:rPr>
              <w:t>29,3</w:t>
            </w:r>
          </w:p>
        </w:tc>
        <w:tc>
          <w:tcPr>
            <w:tcW w:w="1134" w:type="dxa"/>
          </w:tcPr>
          <w:p w:rsidR="00B936C9" w:rsidRPr="00B936C9" w:rsidRDefault="00B936C9" w:rsidP="005E64DF">
            <w:pPr>
              <w:pStyle w:val="Betarp"/>
              <w:jc w:val="both"/>
              <w:rPr>
                <w:rFonts w:ascii="Times New Roman" w:hAnsi="Times New Roman"/>
                <w:b/>
              </w:rPr>
            </w:pPr>
            <w:r w:rsidRPr="00B936C9">
              <w:rPr>
                <w:rFonts w:ascii="Times New Roman" w:hAnsi="Times New Roman"/>
                <w:b/>
              </w:rPr>
              <w:t>3621</w:t>
            </w:r>
          </w:p>
        </w:tc>
        <w:tc>
          <w:tcPr>
            <w:tcW w:w="850" w:type="dxa"/>
          </w:tcPr>
          <w:p w:rsidR="00B936C9" w:rsidRPr="00B936C9" w:rsidRDefault="00B936C9" w:rsidP="005E64DF">
            <w:pPr>
              <w:pStyle w:val="Betarp"/>
              <w:jc w:val="right"/>
              <w:rPr>
                <w:rFonts w:ascii="Times New Roman" w:hAnsi="Times New Roman"/>
                <w:b/>
              </w:rPr>
            </w:pPr>
            <w:r w:rsidRPr="00B936C9">
              <w:rPr>
                <w:rFonts w:ascii="Times New Roman" w:hAnsi="Times New Roman"/>
                <w:b/>
              </w:rPr>
              <w:t>70,7</w:t>
            </w:r>
          </w:p>
        </w:tc>
      </w:tr>
    </w:tbl>
    <w:p w:rsidR="00B936C9" w:rsidRPr="00B936C9" w:rsidRDefault="00B936C9" w:rsidP="005E64DF">
      <w:pPr>
        <w:tabs>
          <w:tab w:val="left" w:pos="6630"/>
          <w:tab w:val="left" w:pos="8580"/>
        </w:tabs>
        <w:spacing w:after="0" w:line="240" w:lineRule="auto"/>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Išanalizavus NVŠĮ lankančių vaikų pasiskirstymą pagal lytį, galima teigti, kad šias įstaigas daugiausia lankė mergaitės – 70,7 %, tačiau jų pasiskirstymas yra nevienodas pagal įstaigas. Beveik vienoda dalis mergaičių ir berniukų buvo tik MSC (50,3 % berniukų ir 49,7 % mergaičių). Didžiausias mergaičių dalis lankė JC (80,1 %) ir A. Brako dailės mokyklą (79,8 %). Darytina išvada, kad siūlomos neformaliojo ugdymo programos yra daugiau patrauklios merginoms nei vaikinams.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b/>
        </w:rPr>
        <w:t>2.2. Kitų savivaldybių teritorijoje gyvenantys vaikai.</w:t>
      </w:r>
      <w:r w:rsidRPr="00B936C9">
        <w:rPr>
          <w:rFonts w:ascii="Times New Roman" w:hAnsi="Times New Roman" w:cs="Times New Roman"/>
        </w:rPr>
        <w:t xml:space="preserve"> Pagal įstaigų pateiktus duomenis išanalizavus kitų savivaldybių teritorijose gyvenančių vaikų, kurie buvo ugdomi 2013-2014 m. m. NVŠĮ, pasiskirstymą, nustatyta, kad 257 vaikai (5,3 </w:t>
      </w:r>
      <w:r w:rsidRPr="00B936C9">
        <w:rPr>
          <w:rFonts w:ascii="Times New Roman" w:hAnsi="Times New Roman" w:cs="Times New Roman"/>
          <w:lang w:val="en-US"/>
        </w:rPr>
        <w:t>%</w:t>
      </w:r>
      <w:r w:rsidRPr="00B936C9">
        <w:rPr>
          <w:rFonts w:ascii="Times New Roman" w:hAnsi="Times New Roman" w:cs="Times New Roman"/>
        </w:rPr>
        <w:t xml:space="preserve">) buvo ne Klaipėdos miesto savivaldybės gyventojai. Didžiausia tokių vaikų dalis buvo ugdoma JC – </w:t>
      </w:r>
      <w:r w:rsidRPr="00B936C9">
        <w:rPr>
          <w:rFonts w:ascii="Times New Roman" w:hAnsi="Times New Roman" w:cs="Times New Roman"/>
          <w:lang w:val="en-US"/>
        </w:rPr>
        <w:t xml:space="preserve">115 </w:t>
      </w:r>
      <w:r w:rsidRPr="00B936C9">
        <w:rPr>
          <w:rFonts w:ascii="Times New Roman" w:hAnsi="Times New Roman" w:cs="Times New Roman"/>
        </w:rPr>
        <w:t>mokinių arba 7,5 % nuo visų lankiusių šią įstaigą mokinių skaičiaus, mažiau – MSC (64 mokiniai arba 6,14 %) ir J. Kačinsko muzikos mokykloje (62 mokiniai arba 7,5 %). Iš kitų savivaldybių vaikų nebuvo VLC.</w:t>
      </w:r>
    </w:p>
    <w:p w:rsidR="00B936C9" w:rsidRPr="00B936C9" w:rsidRDefault="00B936C9" w:rsidP="005E64DF">
      <w:pPr>
        <w:spacing w:after="0" w:line="240" w:lineRule="auto"/>
        <w:ind w:firstLine="709"/>
        <w:jc w:val="both"/>
        <w:rPr>
          <w:rFonts w:ascii="Times New Roman" w:hAnsi="Times New Roman" w:cs="Times New Roman"/>
        </w:rPr>
      </w:pPr>
    </w:p>
    <w:p w:rsidR="00B936C9" w:rsidRPr="00B936C9" w:rsidRDefault="00B936C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4 lentelė (4.9.). NVŠĮ 2013–2014 m. m. mokinių, gyvenusių kitose savivaldybėse, skaičius ir dalis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985"/>
        <w:gridCol w:w="2409"/>
        <w:gridCol w:w="2268"/>
      </w:tblGrid>
      <w:tr w:rsidR="00B936C9" w:rsidRPr="00B936C9" w:rsidTr="00D17153">
        <w:trPr>
          <w:tblHeader/>
        </w:trPr>
        <w:tc>
          <w:tcPr>
            <w:tcW w:w="2977" w:type="dxa"/>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tc>
        <w:tc>
          <w:tcPr>
            <w:tcW w:w="1985" w:type="dxa"/>
          </w:tcPr>
          <w:p w:rsidR="00B936C9" w:rsidRPr="00B936C9" w:rsidRDefault="00B936C9" w:rsidP="005E64DF">
            <w:pPr>
              <w:pStyle w:val="Betarp"/>
              <w:rPr>
                <w:rFonts w:ascii="Times New Roman" w:hAnsi="Times New Roman"/>
              </w:rPr>
            </w:pPr>
            <w:r w:rsidRPr="00B936C9">
              <w:rPr>
                <w:rFonts w:ascii="Times New Roman" w:hAnsi="Times New Roman"/>
              </w:rPr>
              <w:t>Mokinių skaičius (2013-10-01)</w:t>
            </w:r>
          </w:p>
        </w:tc>
        <w:tc>
          <w:tcPr>
            <w:tcW w:w="2409" w:type="dxa"/>
          </w:tcPr>
          <w:p w:rsidR="00B936C9" w:rsidRPr="00B936C9" w:rsidRDefault="00B936C9" w:rsidP="005E64DF">
            <w:pPr>
              <w:pStyle w:val="Betarp"/>
              <w:rPr>
                <w:rFonts w:ascii="Times New Roman" w:hAnsi="Times New Roman"/>
              </w:rPr>
            </w:pPr>
            <w:r w:rsidRPr="00B936C9">
              <w:rPr>
                <w:rFonts w:ascii="Times New Roman" w:hAnsi="Times New Roman"/>
              </w:rPr>
              <w:t xml:space="preserve">Kitų savivaldybių ugdomų mokinių skaičius </w:t>
            </w:r>
          </w:p>
        </w:tc>
        <w:tc>
          <w:tcPr>
            <w:tcW w:w="2268" w:type="dxa"/>
          </w:tcPr>
          <w:p w:rsidR="00B936C9" w:rsidRPr="00B936C9" w:rsidRDefault="00B936C9" w:rsidP="005E64DF">
            <w:pPr>
              <w:pStyle w:val="Betarp"/>
              <w:rPr>
                <w:rFonts w:ascii="Times New Roman" w:hAnsi="Times New Roman"/>
              </w:rPr>
            </w:pPr>
            <w:r w:rsidRPr="00B936C9">
              <w:rPr>
                <w:rFonts w:ascii="Times New Roman" w:hAnsi="Times New Roman"/>
              </w:rPr>
              <w:t>Kitų savivaldybių ugdomų mokinių dalis (%)</w:t>
            </w:r>
          </w:p>
        </w:tc>
      </w:tr>
      <w:tr w:rsidR="00B936C9" w:rsidRPr="00B936C9" w:rsidTr="001857DA">
        <w:tc>
          <w:tcPr>
            <w:tcW w:w="2977" w:type="dxa"/>
          </w:tcPr>
          <w:p w:rsidR="00B936C9" w:rsidRPr="00B936C9" w:rsidRDefault="00B936C9" w:rsidP="005E64DF">
            <w:pPr>
              <w:pStyle w:val="Betarp"/>
              <w:rPr>
                <w:rFonts w:ascii="Times New Roman" w:hAnsi="Times New Roman"/>
              </w:rPr>
            </w:pPr>
            <w:r w:rsidRPr="00B936C9">
              <w:rPr>
                <w:rFonts w:ascii="Times New Roman" w:hAnsi="Times New Roman"/>
              </w:rPr>
              <w:t>A. Brako dailės mokykla</w:t>
            </w:r>
          </w:p>
        </w:tc>
        <w:tc>
          <w:tcPr>
            <w:tcW w:w="1985" w:type="dxa"/>
          </w:tcPr>
          <w:p w:rsidR="00B936C9" w:rsidRPr="00B936C9" w:rsidRDefault="00B936C9" w:rsidP="005E64DF">
            <w:pPr>
              <w:pStyle w:val="Betarp"/>
              <w:jc w:val="center"/>
              <w:rPr>
                <w:rFonts w:ascii="Times New Roman" w:hAnsi="Times New Roman"/>
              </w:rPr>
            </w:pPr>
            <w:r w:rsidRPr="00B936C9">
              <w:rPr>
                <w:rFonts w:ascii="Times New Roman" w:hAnsi="Times New Roman"/>
              </w:rPr>
              <w:t>320</w:t>
            </w:r>
          </w:p>
        </w:tc>
        <w:tc>
          <w:tcPr>
            <w:tcW w:w="2409" w:type="dxa"/>
          </w:tcPr>
          <w:p w:rsidR="00B936C9" w:rsidRPr="00B936C9" w:rsidRDefault="00B936C9" w:rsidP="005E64DF">
            <w:pPr>
              <w:pStyle w:val="Betarp"/>
              <w:jc w:val="center"/>
              <w:rPr>
                <w:rFonts w:ascii="Times New Roman" w:hAnsi="Times New Roman"/>
              </w:rPr>
            </w:pPr>
            <w:r w:rsidRPr="00B936C9">
              <w:rPr>
                <w:rFonts w:ascii="Times New Roman" w:hAnsi="Times New Roman"/>
              </w:rPr>
              <w:t>9</w:t>
            </w:r>
          </w:p>
        </w:tc>
        <w:tc>
          <w:tcPr>
            <w:tcW w:w="2268" w:type="dxa"/>
          </w:tcPr>
          <w:p w:rsidR="00B936C9" w:rsidRPr="00B936C9" w:rsidRDefault="00B936C9" w:rsidP="005E64DF">
            <w:pPr>
              <w:pStyle w:val="Betarp"/>
              <w:jc w:val="center"/>
              <w:rPr>
                <w:rFonts w:ascii="Times New Roman" w:hAnsi="Times New Roman"/>
              </w:rPr>
            </w:pPr>
            <w:r w:rsidRPr="00B936C9">
              <w:rPr>
                <w:rFonts w:ascii="Times New Roman" w:hAnsi="Times New Roman"/>
              </w:rPr>
              <w:t>2,8</w:t>
            </w:r>
          </w:p>
        </w:tc>
      </w:tr>
      <w:tr w:rsidR="00B936C9" w:rsidRPr="00B936C9" w:rsidTr="001857DA">
        <w:tc>
          <w:tcPr>
            <w:tcW w:w="2977" w:type="dxa"/>
          </w:tcPr>
          <w:p w:rsidR="00B936C9" w:rsidRPr="00B936C9" w:rsidRDefault="00B936C9" w:rsidP="005E64DF">
            <w:pPr>
              <w:pStyle w:val="Betarp"/>
              <w:rPr>
                <w:rFonts w:ascii="Times New Roman" w:hAnsi="Times New Roman"/>
              </w:rPr>
            </w:pPr>
            <w:r w:rsidRPr="00B936C9">
              <w:rPr>
                <w:rFonts w:ascii="Times New Roman" w:hAnsi="Times New Roman"/>
                <w:bCs/>
              </w:rPr>
              <w:t>J. Karoso muzikos mokykla</w:t>
            </w:r>
          </w:p>
        </w:tc>
        <w:tc>
          <w:tcPr>
            <w:tcW w:w="1985" w:type="dxa"/>
          </w:tcPr>
          <w:p w:rsidR="00B936C9" w:rsidRPr="00B936C9" w:rsidRDefault="00B936C9" w:rsidP="005E64DF">
            <w:pPr>
              <w:pStyle w:val="Betarp"/>
              <w:jc w:val="center"/>
              <w:rPr>
                <w:rFonts w:ascii="Times New Roman" w:hAnsi="Times New Roman"/>
              </w:rPr>
            </w:pPr>
            <w:r w:rsidRPr="00B936C9">
              <w:rPr>
                <w:rFonts w:ascii="Times New Roman" w:hAnsi="Times New Roman"/>
              </w:rPr>
              <w:t>556</w:t>
            </w:r>
          </w:p>
        </w:tc>
        <w:tc>
          <w:tcPr>
            <w:tcW w:w="2409" w:type="dxa"/>
          </w:tcPr>
          <w:p w:rsidR="00B936C9" w:rsidRPr="00B936C9" w:rsidRDefault="00B936C9" w:rsidP="005E64DF">
            <w:pPr>
              <w:pStyle w:val="Betarp"/>
              <w:jc w:val="center"/>
              <w:rPr>
                <w:rFonts w:ascii="Times New Roman" w:hAnsi="Times New Roman"/>
              </w:rPr>
            </w:pPr>
            <w:r w:rsidRPr="00B936C9">
              <w:rPr>
                <w:rFonts w:ascii="Times New Roman" w:hAnsi="Times New Roman"/>
              </w:rPr>
              <w:t>7</w:t>
            </w:r>
          </w:p>
        </w:tc>
        <w:tc>
          <w:tcPr>
            <w:tcW w:w="2268" w:type="dxa"/>
          </w:tcPr>
          <w:p w:rsidR="00B936C9" w:rsidRPr="00B936C9" w:rsidRDefault="00B936C9" w:rsidP="005E64DF">
            <w:pPr>
              <w:pStyle w:val="Betarp"/>
              <w:jc w:val="center"/>
              <w:rPr>
                <w:rFonts w:ascii="Times New Roman" w:hAnsi="Times New Roman"/>
              </w:rPr>
            </w:pPr>
            <w:r w:rsidRPr="00B936C9">
              <w:rPr>
                <w:rFonts w:ascii="Times New Roman" w:hAnsi="Times New Roman"/>
              </w:rPr>
              <w:t>1,3</w:t>
            </w:r>
          </w:p>
        </w:tc>
      </w:tr>
      <w:tr w:rsidR="00B936C9" w:rsidRPr="00B936C9" w:rsidTr="001857DA">
        <w:tc>
          <w:tcPr>
            <w:tcW w:w="2977" w:type="dxa"/>
          </w:tcPr>
          <w:p w:rsidR="00B936C9" w:rsidRPr="00B936C9" w:rsidRDefault="00B936C9" w:rsidP="005E64DF">
            <w:pPr>
              <w:pStyle w:val="Betarp"/>
              <w:rPr>
                <w:rFonts w:ascii="Times New Roman" w:hAnsi="Times New Roman"/>
              </w:rPr>
            </w:pPr>
            <w:r w:rsidRPr="00B936C9">
              <w:rPr>
                <w:rFonts w:ascii="Times New Roman" w:hAnsi="Times New Roman"/>
              </w:rPr>
              <w:t>J. Kačinsko muzikos m-kla</w:t>
            </w:r>
          </w:p>
        </w:tc>
        <w:tc>
          <w:tcPr>
            <w:tcW w:w="1985" w:type="dxa"/>
          </w:tcPr>
          <w:p w:rsidR="00B936C9" w:rsidRPr="00B936C9" w:rsidRDefault="00B936C9" w:rsidP="005E64DF">
            <w:pPr>
              <w:pStyle w:val="Betarp"/>
              <w:jc w:val="center"/>
              <w:rPr>
                <w:rFonts w:ascii="Times New Roman" w:hAnsi="Times New Roman"/>
              </w:rPr>
            </w:pPr>
            <w:r w:rsidRPr="00B936C9">
              <w:rPr>
                <w:rFonts w:ascii="Times New Roman" w:hAnsi="Times New Roman"/>
              </w:rPr>
              <w:t>827</w:t>
            </w:r>
          </w:p>
        </w:tc>
        <w:tc>
          <w:tcPr>
            <w:tcW w:w="2409" w:type="dxa"/>
          </w:tcPr>
          <w:p w:rsidR="00B936C9" w:rsidRPr="00B936C9" w:rsidRDefault="00B936C9" w:rsidP="005E64DF">
            <w:pPr>
              <w:pStyle w:val="Betarp"/>
              <w:jc w:val="center"/>
              <w:rPr>
                <w:rFonts w:ascii="Times New Roman" w:hAnsi="Times New Roman"/>
              </w:rPr>
            </w:pPr>
            <w:r w:rsidRPr="00B936C9">
              <w:rPr>
                <w:rFonts w:ascii="Times New Roman" w:hAnsi="Times New Roman"/>
              </w:rPr>
              <w:t>62</w:t>
            </w:r>
          </w:p>
        </w:tc>
        <w:tc>
          <w:tcPr>
            <w:tcW w:w="2268" w:type="dxa"/>
          </w:tcPr>
          <w:p w:rsidR="00B936C9" w:rsidRPr="00B936C9" w:rsidRDefault="00B936C9" w:rsidP="005E64DF">
            <w:pPr>
              <w:pStyle w:val="Betarp"/>
              <w:jc w:val="center"/>
              <w:rPr>
                <w:rFonts w:ascii="Times New Roman" w:hAnsi="Times New Roman"/>
              </w:rPr>
            </w:pPr>
            <w:r w:rsidRPr="00B936C9">
              <w:rPr>
                <w:rFonts w:ascii="Times New Roman" w:hAnsi="Times New Roman"/>
              </w:rPr>
              <w:t>7,5</w:t>
            </w:r>
          </w:p>
        </w:tc>
      </w:tr>
      <w:tr w:rsidR="00B936C9" w:rsidRPr="00B936C9" w:rsidTr="001857DA">
        <w:tc>
          <w:tcPr>
            <w:tcW w:w="2977" w:type="dxa"/>
          </w:tcPr>
          <w:p w:rsidR="00B936C9" w:rsidRPr="00B936C9" w:rsidRDefault="00B936C9" w:rsidP="005E64DF">
            <w:pPr>
              <w:pStyle w:val="Betarp"/>
              <w:rPr>
                <w:rFonts w:ascii="Times New Roman" w:hAnsi="Times New Roman"/>
              </w:rPr>
            </w:pPr>
            <w:r w:rsidRPr="00B936C9">
              <w:rPr>
                <w:rFonts w:ascii="Times New Roman" w:hAnsi="Times New Roman"/>
              </w:rPr>
              <w:lastRenderedPageBreak/>
              <w:t>JC</w:t>
            </w:r>
          </w:p>
        </w:tc>
        <w:tc>
          <w:tcPr>
            <w:tcW w:w="1985"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rPr>
              <w:t>1</w:t>
            </w:r>
            <w:r w:rsidRPr="00B936C9">
              <w:rPr>
                <w:rFonts w:ascii="Times New Roman" w:hAnsi="Times New Roman"/>
                <w:lang w:val="en-US"/>
              </w:rPr>
              <w:t>525</w:t>
            </w:r>
          </w:p>
        </w:tc>
        <w:tc>
          <w:tcPr>
            <w:tcW w:w="2409" w:type="dxa"/>
          </w:tcPr>
          <w:p w:rsidR="00B936C9" w:rsidRPr="00B936C9" w:rsidRDefault="00B936C9" w:rsidP="005E64DF">
            <w:pPr>
              <w:pStyle w:val="Betarp"/>
              <w:jc w:val="center"/>
              <w:rPr>
                <w:rFonts w:ascii="Times New Roman" w:hAnsi="Times New Roman"/>
              </w:rPr>
            </w:pPr>
            <w:r w:rsidRPr="00B936C9">
              <w:rPr>
                <w:rFonts w:ascii="Times New Roman" w:hAnsi="Times New Roman"/>
              </w:rPr>
              <w:t>115</w:t>
            </w:r>
          </w:p>
        </w:tc>
        <w:tc>
          <w:tcPr>
            <w:tcW w:w="2268" w:type="dxa"/>
          </w:tcPr>
          <w:p w:rsidR="00B936C9" w:rsidRPr="00B936C9" w:rsidRDefault="00B936C9" w:rsidP="005E64DF">
            <w:pPr>
              <w:pStyle w:val="Betarp"/>
              <w:jc w:val="center"/>
              <w:rPr>
                <w:rFonts w:ascii="Times New Roman" w:hAnsi="Times New Roman"/>
              </w:rPr>
            </w:pPr>
            <w:r w:rsidRPr="00B936C9">
              <w:rPr>
                <w:rFonts w:ascii="Times New Roman" w:hAnsi="Times New Roman"/>
              </w:rPr>
              <w:t>7,5</w:t>
            </w:r>
          </w:p>
        </w:tc>
      </w:tr>
      <w:tr w:rsidR="00B936C9" w:rsidRPr="00B936C9" w:rsidTr="001857DA">
        <w:tc>
          <w:tcPr>
            <w:tcW w:w="2977" w:type="dxa"/>
          </w:tcPr>
          <w:p w:rsidR="00B936C9" w:rsidRPr="00B936C9" w:rsidRDefault="00B936C9" w:rsidP="005E64DF">
            <w:pPr>
              <w:pStyle w:val="Betarp"/>
              <w:rPr>
                <w:rFonts w:ascii="Times New Roman" w:hAnsi="Times New Roman"/>
              </w:rPr>
            </w:pPr>
            <w:r w:rsidRPr="00B936C9">
              <w:rPr>
                <w:rFonts w:ascii="Times New Roman" w:hAnsi="Times New Roman"/>
              </w:rPr>
              <w:t>VLC</w:t>
            </w:r>
          </w:p>
        </w:tc>
        <w:tc>
          <w:tcPr>
            <w:tcW w:w="1985" w:type="dxa"/>
          </w:tcPr>
          <w:p w:rsidR="00B936C9" w:rsidRPr="00B936C9" w:rsidRDefault="00B936C9" w:rsidP="005E64DF">
            <w:pPr>
              <w:pStyle w:val="Betarp"/>
              <w:jc w:val="center"/>
              <w:rPr>
                <w:rFonts w:ascii="Times New Roman" w:hAnsi="Times New Roman"/>
              </w:rPr>
            </w:pPr>
            <w:r w:rsidRPr="00B936C9">
              <w:rPr>
                <w:rFonts w:ascii="Times New Roman" w:hAnsi="Times New Roman"/>
              </w:rPr>
              <w:t>880</w:t>
            </w:r>
          </w:p>
        </w:tc>
        <w:tc>
          <w:tcPr>
            <w:tcW w:w="2409" w:type="dxa"/>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2268" w:type="dxa"/>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r>
      <w:tr w:rsidR="00B936C9" w:rsidRPr="00B936C9" w:rsidTr="001857DA">
        <w:tc>
          <w:tcPr>
            <w:tcW w:w="2977" w:type="dxa"/>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1985" w:type="dxa"/>
          </w:tcPr>
          <w:p w:rsidR="00B936C9" w:rsidRPr="00B936C9" w:rsidRDefault="00B936C9" w:rsidP="005E64DF">
            <w:pPr>
              <w:pStyle w:val="Betarp"/>
              <w:jc w:val="center"/>
              <w:rPr>
                <w:rFonts w:ascii="Times New Roman" w:hAnsi="Times New Roman"/>
              </w:rPr>
            </w:pPr>
            <w:r w:rsidRPr="00B936C9">
              <w:rPr>
                <w:rFonts w:ascii="Times New Roman" w:hAnsi="Times New Roman"/>
              </w:rPr>
              <w:t>1000</w:t>
            </w:r>
          </w:p>
        </w:tc>
        <w:tc>
          <w:tcPr>
            <w:tcW w:w="2409" w:type="dxa"/>
          </w:tcPr>
          <w:p w:rsidR="00B936C9" w:rsidRPr="00B936C9" w:rsidRDefault="00B936C9" w:rsidP="005E64DF">
            <w:pPr>
              <w:pStyle w:val="Betarp"/>
              <w:jc w:val="center"/>
              <w:rPr>
                <w:rFonts w:ascii="Times New Roman" w:hAnsi="Times New Roman"/>
              </w:rPr>
            </w:pPr>
            <w:r w:rsidRPr="00B936C9">
              <w:rPr>
                <w:rFonts w:ascii="Times New Roman" w:hAnsi="Times New Roman"/>
              </w:rPr>
              <w:t>64</w:t>
            </w:r>
          </w:p>
        </w:tc>
        <w:tc>
          <w:tcPr>
            <w:tcW w:w="2268" w:type="dxa"/>
          </w:tcPr>
          <w:p w:rsidR="00B936C9" w:rsidRPr="00B936C9" w:rsidRDefault="00B936C9" w:rsidP="005E64DF">
            <w:pPr>
              <w:pStyle w:val="Betarp"/>
              <w:jc w:val="center"/>
              <w:rPr>
                <w:rFonts w:ascii="Times New Roman" w:hAnsi="Times New Roman"/>
              </w:rPr>
            </w:pPr>
            <w:r w:rsidRPr="00B936C9">
              <w:rPr>
                <w:rFonts w:ascii="Times New Roman" w:hAnsi="Times New Roman"/>
              </w:rPr>
              <w:t>6,4</w:t>
            </w:r>
          </w:p>
        </w:tc>
      </w:tr>
      <w:tr w:rsidR="00B936C9" w:rsidRPr="00B936C9" w:rsidTr="001857DA">
        <w:tc>
          <w:tcPr>
            <w:tcW w:w="2977" w:type="dxa"/>
          </w:tcPr>
          <w:p w:rsidR="00B936C9" w:rsidRPr="00B936C9" w:rsidRDefault="00B936C9" w:rsidP="005E64DF">
            <w:pPr>
              <w:pStyle w:val="Betarp"/>
              <w:jc w:val="right"/>
              <w:rPr>
                <w:rFonts w:ascii="Times New Roman" w:hAnsi="Times New Roman"/>
                <w:b/>
              </w:rPr>
            </w:pPr>
            <w:r w:rsidRPr="00B936C9">
              <w:rPr>
                <w:rFonts w:ascii="Times New Roman" w:hAnsi="Times New Roman"/>
                <w:b/>
              </w:rPr>
              <w:t>Iš viso</w:t>
            </w:r>
          </w:p>
        </w:tc>
        <w:tc>
          <w:tcPr>
            <w:tcW w:w="1985"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5108</w:t>
            </w:r>
          </w:p>
        </w:tc>
        <w:tc>
          <w:tcPr>
            <w:tcW w:w="2409"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257</w:t>
            </w:r>
          </w:p>
        </w:tc>
        <w:tc>
          <w:tcPr>
            <w:tcW w:w="2268"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5,0</w:t>
            </w:r>
          </w:p>
        </w:tc>
      </w:tr>
    </w:tbl>
    <w:p w:rsidR="00B936C9" w:rsidRPr="00B936C9" w:rsidRDefault="00B936C9" w:rsidP="005E64DF">
      <w:pPr>
        <w:spacing w:after="0" w:line="240" w:lineRule="auto"/>
        <w:rPr>
          <w:rFonts w:ascii="Times New Roman" w:hAnsi="Times New Roman" w:cs="Times New Roman"/>
          <w:b/>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Darytina išvada, kad mokinių, gyvenusių ne Klaipėdos miesto savivaldybės teritorijoje ir lankiusių NVŠĮ 2013–2014 m. m, buvo nedaug – 5,0 %, tačiau įstaigų pateikti duomenys gali būti netikslūs, todėl būtina atkreipti dėmesį į šio rodiklio patikimumą.</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b/>
        </w:rPr>
        <w:t>2.3. Mokestinės lengvatos, taikomos NVŠĮ mokiniams.</w:t>
      </w:r>
      <w:r w:rsidRPr="00B936C9">
        <w:rPr>
          <w:rFonts w:ascii="Times New Roman" w:hAnsi="Times New Roman" w:cs="Times New Roman"/>
        </w:rPr>
        <w:t xml:space="preserve"> Vadovaujantis Klaipėdos miesto savivaldybės tarybos sprendimais NVŠĮ mokiniams gali būti taikomos mokestinės lengvatos (itin gabiems arba socialiai remtiniems mokiniams). Kiekviena įstaiga gali atleisti iki 10 % itin gabių mokinių ir visus socialiai remtinus mokinius pagal pateiktus duomenis iš bendrojo ugdymo mokyklų. 2013–2014 m. m. 908 mokiniams buvo taikomos mokestinės lengvatos ir tai sudarė 17,8 % nuo visų NVŠĮ lankiusių mokinių skaičiaus. Daugiausia tokių mokinių buvo ugdoma MSC (331 mokinys, t. y. 33,1 %), mažiausia – J. Karoso muzikos (43 mokiniai t. y. 7,7 %) ir A. Brako dailės (34 mokiniai t. y. 10,6 %) mokyklose.</w:t>
      </w:r>
    </w:p>
    <w:p w:rsidR="00B936C9" w:rsidRPr="00B936C9" w:rsidRDefault="00B936C9" w:rsidP="005E64DF">
      <w:pPr>
        <w:spacing w:after="0" w:line="240" w:lineRule="auto"/>
        <w:ind w:firstLine="851"/>
        <w:jc w:val="both"/>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5 lentelė (4.24.). NVŠĮ 2013–2014 m. m. ugdomų mokinių, kuriems taikytos mokestinės lengvatos, skaičius ir dalis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5"/>
        <w:gridCol w:w="2410"/>
        <w:gridCol w:w="2268"/>
      </w:tblGrid>
      <w:tr w:rsidR="00B936C9" w:rsidRPr="00B936C9" w:rsidTr="001857DA">
        <w:trPr>
          <w:trHeight w:val="825"/>
        </w:trPr>
        <w:tc>
          <w:tcPr>
            <w:tcW w:w="2693"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tc>
        <w:tc>
          <w:tcPr>
            <w:tcW w:w="1985"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Mokinių skaičius 2013-10-01</w:t>
            </w:r>
          </w:p>
        </w:tc>
        <w:tc>
          <w:tcPr>
            <w:tcW w:w="241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Mokinių, kuriems taikytos mokestinės lengvatos, skaičius</w:t>
            </w:r>
          </w:p>
        </w:tc>
        <w:tc>
          <w:tcPr>
            <w:tcW w:w="226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Mokinių, kuriems taikytos mokestinės lengvatos, dalis (%)</w:t>
            </w:r>
          </w:p>
        </w:tc>
      </w:tr>
      <w:tr w:rsidR="00B936C9" w:rsidRPr="00B936C9" w:rsidTr="001857DA">
        <w:tc>
          <w:tcPr>
            <w:tcW w:w="2693"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A. Brako dailės mokykla</w:t>
            </w:r>
          </w:p>
        </w:tc>
        <w:tc>
          <w:tcPr>
            <w:tcW w:w="1985"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320</w:t>
            </w:r>
          </w:p>
        </w:tc>
        <w:tc>
          <w:tcPr>
            <w:tcW w:w="2410"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34</w:t>
            </w:r>
          </w:p>
        </w:tc>
        <w:tc>
          <w:tcPr>
            <w:tcW w:w="2268"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10,6</w:t>
            </w:r>
          </w:p>
        </w:tc>
      </w:tr>
      <w:tr w:rsidR="00B936C9" w:rsidRPr="00B936C9" w:rsidTr="001857DA">
        <w:tc>
          <w:tcPr>
            <w:tcW w:w="2693"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bCs/>
              </w:rPr>
              <w:t>J. Karoso muzikos mokykla</w:t>
            </w:r>
          </w:p>
        </w:tc>
        <w:tc>
          <w:tcPr>
            <w:tcW w:w="1985"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556</w:t>
            </w:r>
          </w:p>
        </w:tc>
        <w:tc>
          <w:tcPr>
            <w:tcW w:w="2410"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43</w:t>
            </w:r>
          </w:p>
        </w:tc>
        <w:tc>
          <w:tcPr>
            <w:tcW w:w="2268"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7,7</w:t>
            </w:r>
          </w:p>
        </w:tc>
      </w:tr>
      <w:tr w:rsidR="00B936C9" w:rsidRPr="00B936C9" w:rsidTr="001857DA">
        <w:tc>
          <w:tcPr>
            <w:tcW w:w="2693"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 Kačinsko muzikos mokykla</w:t>
            </w:r>
          </w:p>
        </w:tc>
        <w:tc>
          <w:tcPr>
            <w:tcW w:w="1985"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827</w:t>
            </w:r>
          </w:p>
        </w:tc>
        <w:tc>
          <w:tcPr>
            <w:tcW w:w="2410"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122</w:t>
            </w:r>
          </w:p>
        </w:tc>
        <w:tc>
          <w:tcPr>
            <w:tcW w:w="2268"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14,8</w:t>
            </w:r>
          </w:p>
        </w:tc>
      </w:tr>
      <w:tr w:rsidR="00B936C9" w:rsidRPr="00B936C9" w:rsidTr="001857DA">
        <w:tc>
          <w:tcPr>
            <w:tcW w:w="2693"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JC</w:t>
            </w:r>
          </w:p>
        </w:tc>
        <w:tc>
          <w:tcPr>
            <w:tcW w:w="1985"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1525</w:t>
            </w:r>
          </w:p>
        </w:tc>
        <w:tc>
          <w:tcPr>
            <w:tcW w:w="2410"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170</w:t>
            </w:r>
          </w:p>
        </w:tc>
        <w:tc>
          <w:tcPr>
            <w:tcW w:w="2268"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11,1</w:t>
            </w:r>
          </w:p>
        </w:tc>
      </w:tr>
      <w:tr w:rsidR="00B936C9" w:rsidRPr="00B936C9" w:rsidTr="001857DA">
        <w:tc>
          <w:tcPr>
            <w:tcW w:w="2693"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VLC</w:t>
            </w:r>
          </w:p>
        </w:tc>
        <w:tc>
          <w:tcPr>
            <w:tcW w:w="1985"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880</w:t>
            </w:r>
          </w:p>
        </w:tc>
        <w:tc>
          <w:tcPr>
            <w:tcW w:w="2410"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208</w:t>
            </w:r>
          </w:p>
        </w:tc>
        <w:tc>
          <w:tcPr>
            <w:tcW w:w="2268"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23,6</w:t>
            </w:r>
          </w:p>
        </w:tc>
      </w:tr>
      <w:tr w:rsidR="00B936C9" w:rsidRPr="00B936C9" w:rsidTr="001857DA">
        <w:tc>
          <w:tcPr>
            <w:tcW w:w="2693"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1985"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1000</w:t>
            </w:r>
          </w:p>
        </w:tc>
        <w:tc>
          <w:tcPr>
            <w:tcW w:w="2410"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331</w:t>
            </w:r>
          </w:p>
        </w:tc>
        <w:tc>
          <w:tcPr>
            <w:tcW w:w="2268"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33,1</w:t>
            </w:r>
          </w:p>
        </w:tc>
      </w:tr>
      <w:tr w:rsidR="00B936C9" w:rsidRPr="00B936C9" w:rsidTr="001857DA">
        <w:tc>
          <w:tcPr>
            <w:tcW w:w="2693" w:type="dxa"/>
            <w:shd w:val="clear" w:color="auto" w:fill="auto"/>
          </w:tcPr>
          <w:p w:rsidR="00B936C9" w:rsidRPr="00B936C9" w:rsidRDefault="00B936C9" w:rsidP="005E64DF">
            <w:pPr>
              <w:pStyle w:val="Betarp"/>
              <w:jc w:val="right"/>
              <w:rPr>
                <w:rFonts w:ascii="Times New Roman" w:hAnsi="Times New Roman"/>
                <w:b/>
              </w:rPr>
            </w:pPr>
            <w:r w:rsidRPr="00B936C9">
              <w:rPr>
                <w:rFonts w:ascii="Times New Roman" w:hAnsi="Times New Roman"/>
                <w:b/>
              </w:rPr>
              <w:t>Iš viso</w:t>
            </w:r>
          </w:p>
        </w:tc>
        <w:tc>
          <w:tcPr>
            <w:tcW w:w="1985" w:type="dxa"/>
            <w:shd w:val="clear" w:color="auto" w:fill="auto"/>
            <w:vAlign w:val="center"/>
          </w:tcPr>
          <w:p w:rsidR="00B936C9" w:rsidRPr="00B936C9" w:rsidRDefault="00B936C9" w:rsidP="005E64DF">
            <w:pPr>
              <w:pStyle w:val="Betarp"/>
              <w:jc w:val="center"/>
              <w:rPr>
                <w:rFonts w:ascii="Times New Roman" w:hAnsi="Times New Roman"/>
                <w:b/>
              </w:rPr>
            </w:pPr>
            <w:r w:rsidRPr="00B936C9">
              <w:rPr>
                <w:rFonts w:ascii="Times New Roman" w:hAnsi="Times New Roman"/>
                <w:b/>
              </w:rPr>
              <w:t>5108</w:t>
            </w:r>
          </w:p>
        </w:tc>
        <w:tc>
          <w:tcPr>
            <w:tcW w:w="2410" w:type="dxa"/>
            <w:shd w:val="clear" w:color="auto" w:fill="auto"/>
            <w:vAlign w:val="center"/>
          </w:tcPr>
          <w:p w:rsidR="00B936C9" w:rsidRPr="00B936C9" w:rsidRDefault="00B936C9" w:rsidP="005E64DF">
            <w:pPr>
              <w:pStyle w:val="Betarp"/>
              <w:jc w:val="center"/>
              <w:rPr>
                <w:rFonts w:ascii="Times New Roman" w:hAnsi="Times New Roman"/>
                <w:b/>
              </w:rPr>
            </w:pPr>
            <w:r w:rsidRPr="00B936C9">
              <w:rPr>
                <w:rFonts w:ascii="Times New Roman" w:hAnsi="Times New Roman"/>
                <w:b/>
              </w:rPr>
              <w:t>908</w:t>
            </w:r>
          </w:p>
        </w:tc>
        <w:tc>
          <w:tcPr>
            <w:tcW w:w="2268" w:type="dxa"/>
            <w:shd w:val="clear" w:color="auto" w:fill="auto"/>
            <w:vAlign w:val="center"/>
          </w:tcPr>
          <w:p w:rsidR="00B936C9" w:rsidRPr="00B936C9" w:rsidRDefault="00B936C9" w:rsidP="005E64DF">
            <w:pPr>
              <w:pStyle w:val="Betarp"/>
              <w:jc w:val="center"/>
              <w:rPr>
                <w:rFonts w:ascii="Times New Roman" w:hAnsi="Times New Roman"/>
                <w:b/>
              </w:rPr>
            </w:pPr>
            <w:r w:rsidRPr="00B936C9">
              <w:rPr>
                <w:rFonts w:ascii="Times New Roman" w:hAnsi="Times New Roman"/>
                <w:b/>
              </w:rPr>
              <w:t>17,8</w:t>
            </w:r>
          </w:p>
        </w:tc>
      </w:tr>
    </w:tbl>
    <w:p w:rsidR="00B936C9" w:rsidRPr="00B936C9" w:rsidRDefault="00B936C9" w:rsidP="005E64DF">
      <w:pPr>
        <w:spacing w:after="0" w:line="240" w:lineRule="auto"/>
        <w:rPr>
          <w:rFonts w:ascii="Times New Roman" w:hAnsi="Times New Roman" w:cs="Times New Roman"/>
          <w:b/>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Duomenys, kiek buvo taikoma mokestinių lengvatų gabiems ir kiek socialiai remtiniems, nebuvo grupuojami, todėl būtina papildyti stebėsenos rodiklius šia pozicija.</w:t>
      </w:r>
    </w:p>
    <w:p w:rsidR="00B936C9" w:rsidRPr="00B936C9" w:rsidRDefault="00B936C9" w:rsidP="005E64DF">
      <w:pPr>
        <w:spacing w:after="0" w:line="240" w:lineRule="auto"/>
        <w:ind w:firstLine="851"/>
        <w:jc w:val="both"/>
        <w:rPr>
          <w:rFonts w:ascii="Times New Roman" w:hAnsi="Times New Roman" w:cs="Times New Roman"/>
        </w:rPr>
      </w:pPr>
    </w:p>
    <w:p w:rsidR="00B936C9" w:rsidRPr="00B936C9" w:rsidRDefault="00B936C9" w:rsidP="005E64DF">
      <w:pPr>
        <w:numPr>
          <w:ilvl w:val="0"/>
          <w:numId w:val="8"/>
        </w:numPr>
        <w:spacing w:after="0" w:line="240" w:lineRule="auto"/>
        <w:ind w:left="0" w:firstLine="851"/>
        <w:jc w:val="center"/>
        <w:rPr>
          <w:rFonts w:ascii="Times New Roman" w:hAnsi="Times New Roman" w:cs="Times New Roman"/>
          <w:b/>
        </w:rPr>
      </w:pPr>
      <w:r w:rsidRPr="00B936C9">
        <w:rPr>
          <w:rFonts w:ascii="Times New Roman" w:hAnsi="Times New Roman" w:cs="Times New Roman"/>
          <w:b/>
          <w:lang w:val="en-US"/>
        </w:rPr>
        <w:t>PERSONAL</w:t>
      </w:r>
      <w:r w:rsidRPr="00B936C9">
        <w:rPr>
          <w:rFonts w:ascii="Times New Roman" w:hAnsi="Times New Roman" w:cs="Times New Roman"/>
          <w:b/>
        </w:rPr>
        <w:t>Ą APIBŪDINANTYS RODIKLIAI</w:t>
      </w:r>
    </w:p>
    <w:p w:rsidR="00B936C9" w:rsidRPr="00B936C9" w:rsidRDefault="00B936C9" w:rsidP="005E64DF">
      <w:pPr>
        <w:spacing w:after="0" w:line="240" w:lineRule="auto"/>
        <w:ind w:left="1080" w:firstLine="851"/>
        <w:rPr>
          <w:rFonts w:ascii="Times New Roman" w:hAnsi="Times New Roman" w:cs="Times New Roman"/>
          <w:b/>
        </w:rPr>
      </w:pPr>
    </w:p>
    <w:p w:rsidR="00B936C9" w:rsidRPr="00B936C9" w:rsidRDefault="00B936C9" w:rsidP="005E64DF">
      <w:pPr>
        <w:pStyle w:val="Pagrindinistekstas"/>
        <w:ind w:firstLine="851"/>
        <w:rPr>
          <w:sz w:val="22"/>
          <w:szCs w:val="22"/>
        </w:rPr>
      </w:pPr>
      <w:r w:rsidRPr="00B936C9">
        <w:rPr>
          <w:b/>
          <w:sz w:val="22"/>
          <w:szCs w:val="22"/>
        </w:rPr>
        <w:t>3.1.</w:t>
      </w:r>
      <w:r w:rsidRPr="00B936C9">
        <w:rPr>
          <w:sz w:val="22"/>
          <w:szCs w:val="22"/>
        </w:rPr>
        <w:t xml:space="preserve"> </w:t>
      </w:r>
      <w:r w:rsidRPr="00B936C9">
        <w:rPr>
          <w:b/>
          <w:sz w:val="22"/>
          <w:szCs w:val="22"/>
        </w:rPr>
        <w:t>Pedagogų skaičius ir vienam pedagogui tenkantis mokinių skaičius.</w:t>
      </w:r>
      <w:r w:rsidRPr="00B936C9">
        <w:rPr>
          <w:sz w:val="22"/>
          <w:szCs w:val="22"/>
        </w:rPr>
        <w:t xml:space="preserve"> Pedagogų etatui priskiriamas ne tik etatinis vienetas, bet ir sąlyginis pedagogo etatas (18 pedagoginių valandų prilyginama 1 pedagoginei normai arba 1 sąlyginiam pedagogo etatui). Pedagogų etatų skaičius atskirose NVŠĮ priklausė nuo mokinių skaičiaus, vykdomų neformaliojo vaikų švietimo programų specifikos ir jų skaičiaus. </w:t>
      </w:r>
    </w:p>
    <w:p w:rsidR="00B936C9" w:rsidRPr="00B936C9" w:rsidRDefault="00B936C9" w:rsidP="005E64DF">
      <w:pPr>
        <w:spacing w:after="0" w:line="240" w:lineRule="auto"/>
        <w:ind w:left="1080" w:firstLine="851"/>
        <w:rPr>
          <w:rFonts w:ascii="Times New Roman" w:hAnsi="Times New Roman" w:cs="Times New Roman"/>
          <w:b/>
        </w:rPr>
      </w:pPr>
    </w:p>
    <w:p w:rsidR="00B936C9" w:rsidRPr="00B936C9" w:rsidRDefault="00B936C9" w:rsidP="005E64DF">
      <w:pPr>
        <w:spacing w:after="0" w:line="240" w:lineRule="auto"/>
        <w:ind w:firstLine="851"/>
        <w:jc w:val="both"/>
        <w:rPr>
          <w:rFonts w:ascii="Times New Roman" w:hAnsi="Times New Roman" w:cs="Times New Roman"/>
          <w:b/>
        </w:rPr>
      </w:pPr>
      <w:r w:rsidRPr="00B936C9">
        <w:rPr>
          <w:rFonts w:ascii="Times New Roman" w:hAnsi="Times New Roman" w:cs="Times New Roman"/>
        </w:rPr>
        <w:t>6 lentelė (5.2.). Vienam NVŠĮ pedagoginiam darbuotojui tenkantis vaikų / mokinių skaičiaus</w:t>
      </w:r>
      <w:r w:rsidRPr="00B936C9">
        <w:rPr>
          <w:rFonts w:ascii="Times New Roman" w:hAnsi="Times New Roman" w:cs="Times New Roman"/>
          <w:b/>
        </w:rPr>
        <w:t xml:space="preserve"> </w:t>
      </w:r>
      <w:r w:rsidRPr="00B936C9">
        <w:rPr>
          <w:rFonts w:ascii="Times New Roman" w:hAnsi="Times New Roman" w:cs="Times New Roman"/>
        </w:rPr>
        <w:t>vidurkis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2"/>
        <w:gridCol w:w="1984"/>
        <w:gridCol w:w="2126"/>
      </w:tblGrid>
      <w:tr w:rsidR="00B936C9" w:rsidRPr="00B936C9" w:rsidTr="001857DA">
        <w:trPr>
          <w:trHeight w:val="868"/>
        </w:trPr>
        <w:tc>
          <w:tcPr>
            <w:tcW w:w="311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tc>
        <w:tc>
          <w:tcPr>
            <w:tcW w:w="255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 xml:space="preserve">Pedagoginių darbuotojų skaičius (2013-09 01) </w:t>
            </w:r>
          </w:p>
        </w:tc>
        <w:tc>
          <w:tcPr>
            <w:tcW w:w="198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Mokinių skaičius (2013-10-01)</w:t>
            </w:r>
          </w:p>
        </w:tc>
        <w:tc>
          <w:tcPr>
            <w:tcW w:w="2126"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Vienam pedagogui tenkantis mokinių skaičiaus vidurkis</w:t>
            </w:r>
          </w:p>
        </w:tc>
      </w:tr>
      <w:tr w:rsidR="00B936C9" w:rsidRPr="00B936C9" w:rsidTr="001857DA">
        <w:trPr>
          <w:trHeight w:val="278"/>
        </w:trPr>
        <w:tc>
          <w:tcPr>
            <w:tcW w:w="311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A. Brako dailės mokykla</w:t>
            </w:r>
          </w:p>
        </w:tc>
        <w:tc>
          <w:tcPr>
            <w:tcW w:w="2552" w:type="dxa"/>
            <w:shd w:val="clear" w:color="auto" w:fill="auto"/>
          </w:tcPr>
          <w:p w:rsidR="00B936C9" w:rsidRPr="00B936C9" w:rsidRDefault="00B936C9" w:rsidP="005E64DF">
            <w:pPr>
              <w:pStyle w:val="Betarp"/>
              <w:jc w:val="center"/>
              <w:rPr>
                <w:rFonts w:ascii="Times New Roman" w:hAnsi="Times New Roman"/>
                <w:lang w:val="ru-RU"/>
              </w:rPr>
            </w:pPr>
            <w:r w:rsidRPr="00B936C9">
              <w:rPr>
                <w:rFonts w:ascii="Times New Roman" w:hAnsi="Times New Roman"/>
                <w:lang w:val="ru-RU"/>
              </w:rPr>
              <w:t>17</w:t>
            </w:r>
          </w:p>
        </w:tc>
        <w:tc>
          <w:tcPr>
            <w:tcW w:w="198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320</w:t>
            </w:r>
          </w:p>
        </w:tc>
        <w:tc>
          <w:tcPr>
            <w:tcW w:w="2126"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18,8</w:t>
            </w:r>
          </w:p>
        </w:tc>
      </w:tr>
      <w:tr w:rsidR="00B936C9" w:rsidRPr="00B936C9" w:rsidTr="001857DA">
        <w:trPr>
          <w:trHeight w:val="278"/>
        </w:trPr>
        <w:tc>
          <w:tcPr>
            <w:tcW w:w="311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bCs/>
              </w:rPr>
              <w:t>J. Karoso muzikos mokykla</w:t>
            </w:r>
          </w:p>
        </w:tc>
        <w:tc>
          <w:tcPr>
            <w:tcW w:w="2552"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80</w:t>
            </w:r>
          </w:p>
        </w:tc>
        <w:tc>
          <w:tcPr>
            <w:tcW w:w="198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556</w:t>
            </w:r>
          </w:p>
        </w:tc>
        <w:tc>
          <w:tcPr>
            <w:tcW w:w="2126"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6,9</w:t>
            </w:r>
          </w:p>
        </w:tc>
      </w:tr>
      <w:tr w:rsidR="00B936C9" w:rsidRPr="00B936C9" w:rsidTr="001857DA">
        <w:trPr>
          <w:trHeight w:val="278"/>
        </w:trPr>
        <w:tc>
          <w:tcPr>
            <w:tcW w:w="311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 Kačinsko muzikos mokykla</w:t>
            </w:r>
          </w:p>
        </w:tc>
        <w:tc>
          <w:tcPr>
            <w:tcW w:w="2552"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117</w:t>
            </w:r>
          </w:p>
        </w:tc>
        <w:tc>
          <w:tcPr>
            <w:tcW w:w="198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827</w:t>
            </w:r>
          </w:p>
        </w:tc>
        <w:tc>
          <w:tcPr>
            <w:tcW w:w="2126"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7,0</w:t>
            </w:r>
          </w:p>
        </w:tc>
      </w:tr>
      <w:tr w:rsidR="00B936C9" w:rsidRPr="00B936C9" w:rsidTr="001857DA">
        <w:trPr>
          <w:trHeight w:val="278"/>
        </w:trPr>
        <w:tc>
          <w:tcPr>
            <w:tcW w:w="311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JC</w:t>
            </w:r>
          </w:p>
        </w:tc>
        <w:tc>
          <w:tcPr>
            <w:tcW w:w="2552"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65</w:t>
            </w:r>
          </w:p>
        </w:tc>
        <w:tc>
          <w:tcPr>
            <w:tcW w:w="1984" w:type="dxa"/>
            <w:shd w:val="clear" w:color="auto" w:fill="auto"/>
          </w:tcPr>
          <w:p w:rsidR="00B936C9" w:rsidRPr="00B936C9" w:rsidRDefault="00B936C9" w:rsidP="005E64DF">
            <w:pPr>
              <w:pStyle w:val="Betarp"/>
              <w:jc w:val="center"/>
              <w:rPr>
                <w:rFonts w:ascii="Times New Roman" w:hAnsi="Times New Roman"/>
                <w:lang w:val="en-US"/>
              </w:rPr>
            </w:pPr>
            <w:r w:rsidRPr="00B936C9">
              <w:rPr>
                <w:rFonts w:ascii="Times New Roman" w:hAnsi="Times New Roman"/>
              </w:rPr>
              <w:t>1</w:t>
            </w:r>
            <w:r w:rsidRPr="00B936C9">
              <w:rPr>
                <w:rFonts w:ascii="Times New Roman" w:hAnsi="Times New Roman"/>
                <w:lang w:val="en-US"/>
              </w:rPr>
              <w:t>525</w:t>
            </w:r>
          </w:p>
        </w:tc>
        <w:tc>
          <w:tcPr>
            <w:tcW w:w="2126"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23,5</w:t>
            </w:r>
          </w:p>
        </w:tc>
      </w:tr>
      <w:tr w:rsidR="00B936C9" w:rsidRPr="00B936C9" w:rsidTr="001857DA">
        <w:trPr>
          <w:trHeight w:val="278"/>
        </w:trPr>
        <w:tc>
          <w:tcPr>
            <w:tcW w:w="311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VLC</w:t>
            </w:r>
          </w:p>
        </w:tc>
        <w:tc>
          <w:tcPr>
            <w:tcW w:w="2552"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58</w:t>
            </w:r>
          </w:p>
        </w:tc>
        <w:tc>
          <w:tcPr>
            <w:tcW w:w="198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880</w:t>
            </w:r>
          </w:p>
        </w:tc>
        <w:tc>
          <w:tcPr>
            <w:tcW w:w="2126"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15,1</w:t>
            </w:r>
          </w:p>
        </w:tc>
      </w:tr>
      <w:tr w:rsidR="00B936C9" w:rsidRPr="00B936C9" w:rsidTr="00D17153">
        <w:trPr>
          <w:trHeight w:val="278"/>
        </w:trPr>
        <w:tc>
          <w:tcPr>
            <w:tcW w:w="3119" w:type="dxa"/>
            <w:tcBorders>
              <w:bottom w:val="single" w:sz="4" w:space="0" w:color="auto"/>
            </w:tcBorders>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2552" w:type="dxa"/>
            <w:tcBorders>
              <w:bottom w:val="single" w:sz="4" w:space="0" w:color="auto"/>
            </w:tcBorders>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51</w:t>
            </w:r>
          </w:p>
        </w:tc>
        <w:tc>
          <w:tcPr>
            <w:tcW w:w="1984" w:type="dxa"/>
            <w:tcBorders>
              <w:bottom w:val="single" w:sz="4" w:space="0" w:color="auto"/>
            </w:tcBorders>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1000</w:t>
            </w:r>
          </w:p>
        </w:tc>
        <w:tc>
          <w:tcPr>
            <w:tcW w:w="2126" w:type="dxa"/>
            <w:tcBorders>
              <w:bottom w:val="single" w:sz="4" w:space="0" w:color="auto"/>
            </w:tcBorders>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19,6</w:t>
            </w:r>
          </w:p>
        </w:tc>
      </w:tr>
      <w:tr w:rsidR="00B936C9" w:rsidRPr="00B936C9" w:rsidTr="00D17153">
        <w:trPr>
          <w:trHeight w:val="278"/>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pStyle w:val="Betarp"/>
              <w:jc w:val="right"/>
              <w:rPr>
                <w:rFonts w:ascii="Times New Roman" w:hAnsi="Times New Roman"/>
                <w:b/>
              </w:rPr>
            </w:pPr>
            <w:r w:rsidRPr="00B936C9">
              <w:rPr>
                <w:rFonts w:ascii="Times New Roman" w:hAnsi="Times New Roman"/>
                <w:b/>
              </w:rPr>
              <w:t>Iš viso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936C9" w:rsidRPr="00B936C9" w:rsidRDefault="00B936C9" w:rsidP="005E64DF">
            <w:pPr>
              <w:pStyle w:val="Betarp"/>
              <w:jc w:val="center"/>
              <w:rPr>
                <w:rFonts w:ascii="Times New Roman" w:hAnsi="Times New Roman"/>
                <w:b/>
              </w:rPr>
            </w:pPr>
            <w:r w:rsidRPr="00B936C9">
              <w:rPr>
                <w:rFonts w:ascii="Times New Roman" w:hAnsi="Times New Roman"/>
                <w:b/>
              </w:rPr>
              <w:t>388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5108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13,1</w:t>
            </w:r>
          </w:p>
        </w:tc>
      </w:tr>
    </w:tbl>
    <w:p w:rsidR="00B936C9" w:rsidRPr="00B936C9" w:rsidRDefault="00B936C9" w:rsidP="005E64DF">
      <w:pPr>
        <w:spacing w:after="0" w:line="240" w:lineRule="auto"/>
        <w:rPr>
          <w:rFonts w:ascii="Times New Roman" w:hAnsi="Times New Roman" w:cs="Times New Roman"/>
          <w:b/>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Daugiausia pedagogų 2013 m. rugsėjo 1 d. dirbo J. Kačinsko muzikos mokykloje (117), mažiausia – A. Brako dailės mokykloje (17). NVŠĮ vienam pedagogo etatui vidutiniškai teko 13 mokinių ( 2012 m. – 10 mokinių). Vienam pedagogui daugiausia teko mokinių JC (24), mažiausia – muzikos mokyklose (7).Konstatuotina, kad muzikos mokyklose vienam etatui tenkantis vaikų skaičiaus vidurkis buvo mažesnis nei centruose, kadangi muzikos mokyklose daugiau valandų skiriama individualiam darbui. Centruose veikla organizuojama pagal ugdymo kryptis didesnėms vaikų grupėms, todėl centruose vienam pedagogui vidutiniškai teko daugiau mokinių.</w:t>
      </w:r>
      <w:r w:rsidRPr="00B936C9">
        <w:rPr>
          <w:rFonts w:ascii="Times New Roman" w:hAnsi="Times New Roman" w:cs="Times New Roman"/>
          <w:b/>
        </w:rPr>
        <w:t xml:space="preserve"> </w:t>
      </w:r>
      <w:r w:rsidRPr="00B936C9">
        <w:rPr>
          <w:rFonts w:ascii="Times New Roman" w:hAnsi="Times New Roman" w:cs="Times New Roman"/>
        </w:rPr>
        <w:t>Apibendrinus duomenis, galima teigti, kad pedagogų ir mokinių skaičiaus santykis 2013 metais palyginus su 2012 metais pagerėjo, mokytojų darbo krūvis buvo optimalesnis.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b/>
        </w:rPr>
        <w:t xml:space="preserve">3.2. Mokytojų ir kitų pedagoginių darbuotojų pasiskirstymas pagal lytį. </w:t>
      </w:r>
      <w:r w:rsidRPr="00B936C9">
        <w:rPr>
          <w:rFonts w:ascii="Times New Roman" w:hAnsi="Times New Roman" w:cs="Times New Roman"/>
        </w:rPr>
        <w:t>NVŠĮ, kaip ir ankstesniais metais, daugiausia mokytojais ir kitais pedagoginiais darbuotojais dirbo moterys ir tai sudarė 75,3 % nuo bendro mokytojų ir kitų pedagoginių darbuotojų, dirbusių šiose įstaigose, skaičiaus.</w:t>
      </w:r>
    </w:p>
    <w:p w:rsidR="00B936C9" w:rsidRPr="00B936C9" w:rsidRDefault="00B936C9" w:rsidP="005E64DF">
      <w:pPr>
        <w:spacing w:after="0" w:line="240" w:lineRule="auto"/>
        <w:ind w:firstLine="935"/>
        <w:jc w:val="both"/>
        <w:rPr>
          <w:rFonts w:ascii="Times New Roman" w:hAnsi="Times New Roman" w:cs="Times New Roman"/>
          <w:b/>
        </w:rPr>
      </w:pPr>
    </w:p>
    <w:p w:rsidR="00B936C9" w:rsidRPr="00B936C9" w:rsidRDefault="00B936C9" w:rsidP="005E64DF">
      <w:pPr>
        <w:spacing w:after="0" w:line="240" w:lineRule="auto"/>
        <w:ind w:firstLine="851"/>
        <w:rPr>
          <w:rFonts w:ascii="Times New Roman" w:hAnsi="Times New Roman" w:cs="Times New Roman"/>
        </w:rPr>
      </w:pPr>
      <w:r w:rsidRPr="00B936C9">
        <w:rPr>
          <w:rFonts w:ascii="Times New Roman" w:hAnsi="Times New Roman" w:cs="Times New Roman"/>
        </w:rPr>
        <w:t xml:space="preserve">7 lentelė (5.3.). Pedagoginių darbuotojų pasiskirstymas pagal lytį (skaičius ir dalis %) </w:t>
      </w:r>
    </w:p>
    <w:tbl>
      <w:tblPr>
        <w:tblW w:w="9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119"/>
        <w:gridCol w:w="1272"/>
        <w:gridCol w:w="951"/>
        <w:gridCol w:w="1026"/>
        <w:gridCol w:w="1131"/>
      </w:tblGrid>
      <w:tr w:rsidR="00B936C9" w:rsidRPr="00B936C9" w:rsidTr="00D17153">
        <w:trPr>
          <w:trHeight w:val="222"/>
        </w:trPr>
        <w:tc>
          <w:tcPr>
            <w:tcW w:w="3250" w:type="dxa"/>
            <w:vMerge w:val="restart"/>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tc>
        <w:tc>
          <w:tcPr>
            <w:tcW w:w="2119" w:type="dxa"/>
            <w:vMerge w:val="restart"/>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Pedagoginių darbuotojų skaičius (2013-09-01)</w:t>
            </w:r>
          </w:p>
        </w:tc>
        <w:tc>
          <w:tcPr>
            <w:tcW w:w="2223" w:type="dxa"/>
            <w:gridSpan w:val="2"/>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 xml:space="preserve">Moterų </w:t>
            </w:r>
          </w:p>
        </w:tc>
        <w:tc>
          <w:tcPr>
            <w:tcW w:w="2157" w:type="dxa"/>
            <w:gridSpan w:val="2"/>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 xml:space="preserve">Vyrų </w:t>
            </w:r>
          </w:p>
        </w:tc>
      </w:tr>
      <w:tr w:rsidR="00B936C9" w:rsidRPr="00B936C9" w:rsidTr="00D17153">
        <w:trPr>
          <w:trHeight w:val="444"/>
        </w:trPr>
        <w:tc>
          <w:tcPr>
            <w:tcW w:w="3250" w:type="dxa"/>
            <w:vMerge/>
            <w:shd w:val="clear" w:color="auto" w:fill="auto"/>
          </w:tcPr>
          <w:p w:rsidR="00B936C9" w:rsidRPr="00B936C9" w:rsidRDefault="00B936C9" w:rsidP="005E64DF">
            <w:pPr>
              <w:pStyle w:val="Betarp"/>
              <w:rPr>
                <w:rFonts w:ascii="Times New Roman" w:hAnsi="Times New Roman"/>
                <w:b/>
              </w:rPr>
            </w:pPr>
          </w:p>
        </w:tc>
        <w:tc>
          <w:tcPr>
            <w:tcW w:w="2119" w:type="dxa"/>
            <w:vMerge/>
            <w:shd w:val="clear" w:color="auto" w:fill="auto"/>
          </w:tcPr>
          <w:p w:rsidR="00B936C9" w:rsidRPr="00B936C9" w:rsidRDefault="00B936C9" w:rsidP="005E64DF">
            <w:pPr>
              <w:pStyle w:val="Betarp"/>
              <w:rPr>
                <w:rFonts w:ascii="Times New Roman" w:hAnsi="Times New Roman"/>
                <w:b/>
              </w:rPr>
            </w:pPr>
          </w:p>
        </w:tc>
        <w:tc>
          <w:tcPr>
            <w:tcW w:w="127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Skaičius</w:t>
            </w:r>
          </w:p>
        </w:tc>
        <w:tc>
          <w:tcPr>
            <w:tcW w:w="95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Dalis (%)</w:t>
            </w:r>
          </w:p>
        </w:tc>
        <w:tc>
          <w:tcPr>
            <w:tcW w:w="1026"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Skaičius</w:t>
            </w:r>
          </w:p>
        </w:tc>
        <w:tc>
          <w:tcPr>
            <w:tcW w:w="113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Dalis (%)</w:t>
            </w:r>
          </w:p>
        </w:tc>
      </w:tr>
      <w:tr w:rsidR="00B936C9" w:rsidRPr="00B936C9" w:rsidTr="00D17153">
        <w:trPr>
          <w:trHeight w:val="242"/>
        </w:trPr>
        <w:tc>
          <w:tcPr>
            <w:tcW w:w="325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A. Brako dailės mokykla</w:t>
            </w:r>
          </w:p>
        </w:tc>
        <w:tc>
          <w:tcPr>
            <w:tcW w:w="2119" w:type="dxa"/>
            <w:shd w:val="clear" w:color="auto" w:fill="auto"/>
          </w:tcPr>
          <w:p w:rsidR="00B936C9" w:rsidRPr="00B936C9" w:rsidRDefault="00B936C9" w:rsidP="005E64DF">
            <w:pPr>
              <w:pStyle w:val="Betarp"/>
              <w:jc w:val="center"/>
              <w:rPr>
                <w:rFonts w:ascii="Times New Roman" w:hAnsi="Times New Roman"/>
                <w:lang w:val="ru-RU"/>
              </w:rPr>
            </w:pPr>
            <w:r w:rsidRPr="00B936C9">
              <w:rPr>
                <w:rFonts w:ascii="Times New Roman" w:hAnsi="Times New Roman"/>
                <w:lang w:val="ru-RU"/>
              </w:rPr>
              <w:t>17</w:t>
            </w:r>
          </w:p>
        </w:tc>
        <w:tc>
          <w:tcPr>
            <w:tcW w:w="1272" w:type="dxa"/>
            <w:shd w:val="clear" w:color="auto" w:fill="auto"/>
          </w:tcPr>
          <w:p w:rsidR="00B936C9" w:rsidRPr="00B936C9" w:rsidRDefault="00B936C9" w:rsidP="005E64DF">
            <w:pPr>
              <w:pStyle w:val="Betarp"/>
              <w:jc w:val="center"/>
              <w:rPr>
                <w:rFonts w:ascii="Times New Roman" w:hAnsi="Times New Roman"/>
                <w:lang w:val="ru-RU"/>
              </w:rPr>
            </w:pPr>
            <w:r w:rsidRPr="00B936C9">
              <w:rPr>
                <w:rFonts w:ascii="Times New Roman" w:hAnsi="Times New Roman"/>
                <w:lang w:val="ru-RU"/>
              </w:rPr>
              <w:t>9</w:t>
            </w:r>
          </w:p>
        </w:tc>
        <w:tc>
          <w:tcPr>
            <w:tcW w:w="951"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lang w:val="ru-RU"/>
              </w:rPr>
              <w:t>5</w:t>
            </w:r>
            <w:r w:rsidRPr="00B936C9">
              <w:rPr>
                <w:rFonts w:ascii="Times New Roman" w:hAnsi="Times New Roman"/>
              </w:rPr>
              <w:t>2,9</w:t>
            </w:r>
          </w:p>
        </w:tc>
        <w:tc>
          <w:tcPr>
            <w:tcW w:w="1026" w:type="dxa"/>
            <w:shd w:val="clear" w:color="auto" w:fill="auto"/>
          </w:tcPr>
          <w:p w:rsidR="00B936C9" w:rsidRPr="00B936C9" w:rsidRDefault="00B936C9" w:rsidP="005E64DF">
            <w:pPr>
              <w:pStyle w:val="Betarp"/>
              <w:jc w:val="center"/>
              <w:rPr>
                <w:rFonts w:ascii="Times New Roman" w:hAnsi="Times New Roman"/>
                <w:lang w:val="ru-RU"/>
              </w:rPr>
            </w:pPr>
            <w:r w:rsidRPr="00B936C9">
              <w:rPr>
                <w:rFonts w:ascii="Times New Roman" w:hAnsi="Times New Roman"/>
                <w:lang w:val="ru-RU"/>
              </w:rPr>
              <w:t>8</w:t>
            </w:r>
          </w:p>
        </w:tc>
        <w:tc>
          <w:tcPr>
            <w:tcW w:w="113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lang w:val="ru-RU"/>
              </w:rPr>
              <w:t>47</w:t>
            </w:r>
            <w:r w:rsidRPr="00B936C9">
              <w:rPr>
                <w:rFonts w:ascii="Times New Roman" w:hAnsi="Times New Roman"/>
              </w:rPr>
              <w:t>,1</w:t>
            </w:r>
          </w:p>
        </w:tc>
      </w:tr>
      <w:tr w:rsidR="00B936C9" w:rsidRPr="00B936C9" w:rsidTr="00D17153">
        <w:trPr>
          <w:trHeight w:val="242"/>
        </w:trPr>
        <w:tc>
          <w:tcPr>
            <w:tcW w:w="325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bCs/>
              </w:rPr>
              <w:t>J. Karoso muzikos mokykla</w:t>
            </w:r>
          </w:p>
        </w:tc>
        <w:tc>
          <w:tcPr>
            <w:tcW w:w="211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80</w:t>
            </w:r>
          </w:p>
        </w:tc>
        <w:tc>
          <w:tcPr>
            <w:tcW w:w="1272"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60</w:t>
            </w:r>
          </w:p>
        </w:tc>
        <w:tc>
          <w:tcPr>
            <w:tcW w:w="951"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75,0</w:t>
            </w:r>
          </w:p>
        </w:tc>
        <w:tc>
          <w:tcPr>
            <w:tcW w:w="1026"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20</w:t>
            </w:r>
          </w:p>
        </w:tc>
        <w:tc>
          <w:tcPr>
            <w:tcW w:w="113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25,0</w:t>
            </w:r>
          </w:p>
        </w:tc>
      </w:tr>
      <w:tr w:rsidR="00B936C9" w:rsidRPr="00B936C9" w:rsidTr="00D17153">
        <w:trPr>
          <w:trHeight w:val="242"/>
        </w:trPr>
        <w:tc>
          <w:tcPr>
            <w:tcW w:w="325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 Kačinsko muzikos mokykla</w:t>
            </w:r>
          </w:p>
        </w:tc>
        <w:tc>
          <w:tcPr>
            <w:tcW w:w="211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117</w:t>
            </w:r>
          </w:p>
        </w:tc>
        <w:tc>
          <w:tcPr>
            <w:tcW w:w="1272"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94</w:t>
            </w:r>
          </w:p>
        </w:tc>
        <w:tc>
          <w:tcPr>
            <w:tcW w:w="951"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80,3</w:t>
            </w:r>
          </w:p>
        </w:tc>
        <w:tc>
          <w:tcPr>
            <w:tcW w:w="1026"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23</w:t>
            </w:r>
          </w:p>
        </w:tc>
        <w:tc>
          <w:tcPr>
            <w:tcW w:w="113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19,7</w:t>
            </w:r>
          </w:p>
        </w:tc>
      </w:tr>
      <w:tr w:rsidR="00B936C9" w:rsidRPr="00B936C9" w:rsidTr="00D17153">
        <w:trPr>
          <w:trHeight w:val="242"/>
        </w:trPr>
        <w:tc>
          <w:tcPr>
            <w:tcW w:w="325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JC</w:t>
            </w:r>
          </w:p>
        </w:tc>
        <w:tc>
          <w:tcPr>
            <w:tcW w:w="211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65</w:t>
            </w:r>
          </w:p>
        </w:tc>
        <w:tc>
          <w:tcPr>
            <w:tcW w:w="1272"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45</w:t>
            </w:r>
          </w:p>
        </w:tc>
        <w:tc>
          <w:tcPr>
            <w:tcW w:w="951"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69,2</w:t>
            </w:r>
          </w:p>
        </w:tc>
        <w:tc>
          <w:tcPr>
            <w:tcW w:w="1026"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20</w:t>
            </w:r>
          </w:p>
        </w:tc>
        <w:tc>
          <w:tcPr>
            <w:tcW w:w="113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30,8</w:t>
            </w:r>
          </w:p>
        </w:tc>
      </w:tr>
      <w:tr w:rsidR="00B936C9" w:rsidRPr="00B936C9" w:rsidTr="00D17153">
        <w:trPr>
          <w:trHeight w:val="242"/>
        </w:trPr>
        <w:tc>
          <w:tcPr>
            <w:tcW w:w="325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VLC</w:t>
            </w:r>
          </w:p>
        </w:tc>
        <w:tc>
          <w:tcPr>
            <w:tcW w:w="211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58</w:t>
            </w:r>
          </w:p>
        </w:tc>
        <w:tc>
          <w:tcPr>
            <w:tcW w:w="1272"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50</w:t>
            </w:r>
          </w:p>
        </w:tc>
        <w:tc>
          <w:tcPr>
            <w:tcW w:w="951"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86,2</w:t>
            </w:r>
          </w:p>
        </w:tc>
        <w:tc>
          <w:tcPr>
            <w:tcW w:w="1026"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8</w:t>
            </w:r>
          </w:p>
        </w:tc>
        <w:tc>
          <w:tcPr>
            <w:tcW w:w="113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13,8</w:t>
            </w:r>
          </w:p>
        </w:tc>
      </w:tr>
      <w:tr w:rsidR="00B936C9" w:rsidRPr="00B936C9" w:rsidTr="00D17153">
        <w:trPr>
          <w:trHeight w:val="242"/>
        </w:trPr>
        <w:tc>
          <w:tcPr>
            <w:tcW w:w="325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211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51</w:t>
            </w:r>
          </w:p>
        </w:tc>
        <w:tc>
          <w:tcPr>
            <w:tcW w:w="1272"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34</w:t>
            </w:r>
          </w:p>
        </w:tc>
        <w:tc>
          <w:tcPr>
            <w:tcW w:w="951"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66,7</w:t>
            </w:r>
          </w:p>
        </w:tc>
        <w:tc>
          <w:tcPr>
            <w:tcW w:w="1026"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17</w:t>
            </w:r>
          </w:p>
        </w:tc>
        <w:tc>
          <w:tcPr>
            <w:tcW w:w="113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33,3</w:t>
            </w:r>
          </w:p>
        </w:tc>
      </w:tr>
      <w:tr w:rsidR="00B936C9" w:rsidRPr="00B936C9" w:rsidTr="00D17153">
        <w:trPr>
          <w:trHeight w:val="242"/>
        </w:trPr>
        <w:tc>
          <w:tcPr>
            <w:tcW w:w="3250" w:type="dxa"/>
            <w:shd w:val="clear" w:color="auto" w:fill="auto"/>
          </w:tcPr>
          <w:p w:rsidR="00B936C9" w:rsidRPr="00B936C9" w:rsidRDefault="00B936C9" w:rsidP="005E64DF">
            <w:pPr>
              <w:pStyle w:val="Betarp"/>
              <w:jc w:val="right"/>
              <w:rPr>
                <w:rFonts w:ascii="Times New Roman" w:hAnsi="Times New Roman"/>
                <w:b/>
              </w:rPr>
            </w:pPr>
            <w:r w:rsidRPr="00B936C9">
              <w:rPr>
                <w:rFonts w:ascii="Times New Roman" w:hAnsi="Times New Roman"/>
                <w:b/>
              </w:rPr>
              <w:t>Iš viso</w:t>
            </w:r>
          </w:p>
        </w:tc>
        <w:tc>
          <w:tcPr>
            <w:tcW w:w="2119" w:type="dxa"/>
            <w:shd w:val="clear" w:color="auto" w:fill="auto"/>
            <w:vAlign w:val="center"/>
          </w:tcPr>
          <w:p w:rsidR="00B936C9" w:rsidRPr="00B936C9" w:rsidRDefault="00B936C9" w:rsidP="005E64DF">
            <w:pPr>
              <w:pStyle w:val="Betarp"/>
              <w:jc w:val="center"/>
              <w:rPr>
                <w:rFonts w:ascii="Times New Roman" w:hAnsi="Times New Roman"/>
                <w:b/>
              </w:rPr>
            </w:pPr>
            <w:r w:rsidRPr="00B936C9">
              <w:rPr>
                <w:rFonts w:ascii="Times New Roman" w:hAnsi="Times New Roman"/>
                <w:b/>
              </w:rPr>
              <w:t>388</w:t>
            </w:r>
          </w:p>
        </w:tc>
        <w:tc>
          <w:tcPr>
            <w:tcW w:w="1272" w:type="dxa"/>
            <w:shd w:val="clear" w:color="auto" w:fill="auto"/>
            <w:vAlign w:val="center"/>
          </w:tcPr>
          <w:p w:rsidR="00B936C9" w:rsidRPr="00B936C9" w:rsidRDefault="00B936C9" w:rsidP="005E64DF">
            <w:pPr>
              <w:pStyle w:val="Betarp"/>
              <w:jc w:val="center"/>
              <w:rPr>
                <w:rFonts w:ascii="Times New Roman" w:hAnsi="Times New Roman"/>
                <w:b/>
              </w:rPr>
            </w:pPr>
            <w:r w:rsidRPr="00B936C9">
              <w:rPr>
                <w:rFonts w:ascii="Times New Roman" w:hAnsi="Times New Roman"/>
                <w:b/>
              </w:rPr>
              <w:t>292</w:t>
            </w:r>
          </w:p>
        </w:tc>
        <w:tc>
          <w:tcPr>
            <w:tcW w:w="951" w:type="dxa"/>
            <w:shd w:val="clear" w:color="auto" w:fill="auto"/>
            <w:vAlign w:val="center"/>
          </w:tcPr>
          <w:p w:rsidR="00B936C9" w:rsidRPr="00B936C9" w:rsidRDefault="00B936C9" w:rsidP="005E64DF">
            <w:pPr>
              <w:pStyle w:val="Betarp"/>
              <w:jc w:val="center"/>
              <w:rPr>
                <w:rFonts w:ascii="Times New Roman" w:hAnsi="Times New Roman"/>
                <w:b/>
                <w:lang w:val="en-US"/>
              </w:rPr>
            </w:pPr>
            <w:r w:rsidRPr="00B936C9">
              <w:rPr>
                <w:rFonts w:ascii="Times New Roman" w:hAnsi="Times New Roman"/>
                <w:b/>
              </w:rPr>
              <w:t>75,3</w:t>
            </w:r>
          </w:p>
        </w:tc>
        <w:tc>
          <w:tcPr>
            <w:tcW w:w="1026"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96</w:t>
            </w:r>
          </w:p>
        </w:tc>
        <w:tc>
          <w:tcPr>
            <w:tcW w:w="1130"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24,7</w:t>
            </w:r>
          </w:p>
        </w:tc>
      </w:tr>
    </w:tbl>
    <w:p w:rsidR="00B936C9" w:rsidRPr="00B936C9" w:rsidRDefault="00B936C9" w:rsidP="005E64DF">
      <w:pPr>
        <w:spacing w:after="0" w:line="240" w:lineRule="auto"/>
        <w:rPr>
          <w:rFonts w:ascii="Times New Roman" w:hAnsi="Times New Roman" w:cs="Times New Roman"/>
          <w:b/>
        </w:rPr>
      </w:pPr>
    </w:p>
    <w:p w:rsidR="00B936C9" w:rsidRPr="00B936C9" w:rsidRDefault="00B936C9" w:rsidP="005E64DF">
      <w:pPr>
        <w:pStyle w:val="Pagrindinistekstas"/>
        <w:ind w:firstLine="851"/>
        <w:rPr>
          <w:sz w:val="22"/>
          <w:szCs w:val="22"/>
        </w:rPr>
      </w:pPr>
      <w:r w:rsidRPr="00B936C9">
        <w:rPr>
          <w:sz w:val="22"/>
          <w:szCs w:val="22"/>
        </w:rPr>
        <w:t>Tolygiausiai mokytojai ir kiti pedagoginiai darbuotojai pagal lytį buvo pasiskirstę A. Brako dailės mokykloje (</w:t>
      </w:r>
      <w:r w:rsidRPr="00B936C9">
        <w:rPr>
          <w:sz w:val="22"/>
          <w:szCs w:val="22"/>
          <w:lang w:val="ru-RU"/>
        </w:rPr>
        <w:t>5</w:t>
      </w:r>
      <w:r w:rsidRPr="00B936C9">
        <w:rPr>
          <w:sz w:val="22"/>
          <w:szCs w:val="22"/>
        </w:rPr>
        <w:t xml:space="preserve">2,9 % moterų ir </w:t>
      </w:r>
      <w:r w:rsidRPr="00B936C9">
        <w:rPr>
          <w:sz w:val="22"/>
          <w:szCs w:val="22"/>
          <w:lang w:val="ru-RU"/>
        </w:rPr>
        <w:t>47</w:t>
      </w:r>
      <w:r w:rsidRPr="00B936C9">
        <w:rPr>
          <w:sz w:val="22"/>
          <w:szCs w:val="22"/>
        </w:rPr>
        <w:t>,1 % vyrų), didžiausia dalis moterų dirbo J. Kačinsko muzikos mokykloje (80,3 %).</w:t>
      </w:r>
    </w:p>
    <w:p w:rsidR="00B936C9" w:rsidRPr="00B936C9" w:rsidRDefault="00B936C9" w:rsidP="005E64DF">
      <w:pPr>
        <w:spacing w:after="0" w:line="240" w:lineRule="auto"/>
        <w:ind w:firstLine="851"/>
        <w:jc w:val="both"/>
        <w:rPr>
          <w:rFonts w:ascii="Times New Roman" w:eastAsia="Times New Roman" w:hAnsi="Times New Roman" w:cs="Times New Roman"/>
          <w:b/>
        </w:rPr>
      </w:pPr>
      <w:r w:rsidRPr="00B936C9">
        <w:rPr>
          <w:rFonts w:ascii="Times New Roman" w:hAnsi="Times New Roman" w:cs="Times New Roman"/>
          <w:b/>
        </w:rPr>
        <w:t xml:space="preserve">3.3. Neformaliojo švietimo mokytojų ir kitų pedagoginių darbuotojų pasiskirstymas pagal pedagoginio darbo stažą ir amžių. </w:t>
      </w:r>
      <w:r w:rsidRPr="00B936C9">
        <w:rPr>
          <w:rFonts w:ascii="Times New Roman" w:hAnsi="Times New Roman" w:cs="Times New Roman"/>
        </w:rPr>
        <w:t>Daugiausia 2013–2014 m. m.</w:t>
      </w:r>
      <w:r w:rsidRPr="00B936C9">
        <w:rPr>
          <w:rFonts w:ascii="Times New Roman" w:hAnsi="Times New Roman" w:cs="Times New Roman"/>
          <w:b/>
        </w:rPr>
        <w:t xml:space="preserve"> </w:t>
      </w:r>
      <w:r w:rsidRPr="00B936C9">
        <w:rPr>
          <w:rFonts w:ascii="Times New Roman" w:hAnsi="Times New Roman" w:cs="Times New Roman"/>
        </w:rPr>
        <w:t xml:space="preserve">NVŠĮ dirbusių mokytojų pedagoginis darbo stažas buvo didesnis nei 15 metų. Tokį stažą turėjo 275 mokytojai ir tai sudarė 70,8 % visų dirbusių NVŠĮ pedagogų. </w:t>
      </w:r>
    </w:p>
    <w:p w:rsidR="00B936C9" w:rsidRPr="00B936C9" w:rsidRDefault="00B936C9" w:rsidP="005E64DF">
      <w:pPr>
        <w:spacing w:after="0" w:line="240" w:lineRule="auto"/>
        <w:ind w:firstLine="851"/>
        <w:jc w:val="both"/>
        <w:rPr>
          <w:rFonts w:ascii="Times New Roman" w:eastAsia="Times New Roman" w:hAnsi="Times New Roman" w:cs="Times New Roman"/>
          <w:b/>
        </w:rPr>
      </w:pPr>
    </w:p>
    <w:p w:rsidR="00B936C9" w:rsidRPr="00B936C9" w:rsidRDefault="00B936C9" w:rsidP="005E64DF">
      <w:pPr>
        <w:spacing w:after="0" w:line="240" w:lineRule="auto"/>
        <w:ind w:firstLine="851"/>
        <w:jc w:val="both"/>
        <w:rPr>
          <w:rFonts w:ascii="Times New Roman" w:eastAsia="Times New Roman" w:hAnsi="Times New Roman" w:cs="Times New Roman"/>
        </w:rPr>
      </w:pPr>
      <w:r w:rsidRPr="00B936C9">
        <w:rPr>
          <w:rFonts w:ascii="Times New Roman" w:hAnsi="Times New Roman" w:cs="Times New Roman"/>
        </w:rPr>
        <w:t>8 lentelė (5.6.). P</w:t>
      </w:r>
      <w:r w:rsidRPr="00B936C9">
        <w:rPr>
          <w:rFonts w:ascii="Times New Roman" w:eastAsia="Times New Roman" w:hAnsi="Times New Roman" w:cs="Times New Roman"/>
        </w:rPr>
        <w:t>edagoginių darbuotojų pasiskirstymas pagal stažą (skaičius ir dalis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134"/>
        <w:gridCol w:w="993"/>
        <w:gridCol w:w="1134"/>
        <w:gridCol w:w="992"/>
        <w:gridCol w:w="1134"/>
        <w:gridCol w:w="992"/>
      </w:tblGrid>
      <w:tr w:rsidR="00B936C9" w:rsidRPr="00B936C9" w:rsidTr="00D17153">
        <w:trPr>
          <w:trHeight w:val="212"/>
        </w:trPr>
        <w:tc>
          <w:tcPr>
            <w:tcW w:w="2127" w:type="dxa"/>
            <w:vMerge w:val="restart"/>
            <w:shd w:val="clear" w:color="auto" w:fill="auto"/>
            <w:vAlign w:val="center"/>
          </w:tcPr>
          <w:p w:rsidR="00B936C9" w:rsidRPr="00B936C9" w:rsidRDefault="00B936C9"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NVŠĮ pavadinimas</w:t>
            </w:r>
          </w:p>
          <w:p w:rsidR="00B936C9" w:rsidRPr="00B936C9" w:rsidRDefault="00B936C9" w:rsidP="005E64DF">
            <w:pPr>
              <w:spacing w:after="0" w:line="240" w:lineRule="auto"/>
              <w:jc w:val="center"/>
              <w:rPr>
                <w:rFonts w:ascii="Times New Roman" w:eastAsia="Times New Roman" w:hAnsi="Times New Roman" w:cs="Times New Roman"/>
              </w:rPr>
            </w:pPr>
          </w:p>
        </w:tc>
        <w:tc>
          <w:tcPr>
            <w:tcW w:w="1559"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rPr>
            </w:pPr>
          </w:p>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 xml:space="preserve">Mokytojų skaičius 2013-09-01 </w:t>
            </w:r>
          </w:p>
        </w:tc>
        <w:tc>
          <w:tcPr>
            <w:tcW w:w="6379" w:type="dxa"/>
            <w:gridSpan w:val="6"/>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Pedagoginio darbo stažas</w:t>
            </w:r>
          </w:p>
        </w:tc>
      </w:tr>
      <w:tr w:rsidR="00B936C9" w:rsidRPr="00B936C9" w:rsidTr="001857DA">
        <w:trPr>
          <w:cantSplit/>
          <w:trHeight w:val="248"/>
        </w:trPr>
        <w:tc>
          <w:tcPr>
            <w:tcW w:w="2127" w:type="dxa"/>
            <w:vMerge/>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b/>
              </w:rPr>
            </w:pPr>
          </w:p>
        </w:tc>
        <w:tc>
          <w:tcPr>
            <w:tcW w:w="1559" w:type="dxa"/>
            <w:vMerge/>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val="en-US"/>
              </w:rPr>
            </w:pPr>
          </w:p>
        </w:tc>
        <w:tc>
          <w:tcPr>
            <w:tcW w:w="2127" w:type="dxa"/>
            <w:gridSpan w:val="2"/>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Iki 10 metų</w:t>
            </w:r>
          </w:p>
        </w:tc>
        <w:tc>
          <w:tcPr>
            <w:tcW w:w="2126" w:type="dxa"/>
            <w:gridSpan w:val="2"/>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10-14 metų</w:t>
            </w:r>
          </w:p>
        </w:tc>
        <w:tc>
          <w:tcPr>
            <w:tcW w:w="2126" w:type="dxa"/>
            <w:gridSpan w:val="2"/>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 metų ir daugiau</w:t>
            </w:r>
          </w:p>
        </w:tc>
      </w:tr>
      <w:tr w:rsidR="00B936C9" w:rsidRPr="00B936C9" w:rsidTr="00D17153">
        <w:trPr>
          <w:trHeight w:val="262"/>
        </w:trPr>
        <w:tc>
          <w:tcPr>
            <w:tcW w:w="2127" w:type="dxa"/>
            <w:vMerge/>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b/>
              </w:rPr>
            </w:pPr>
          </w:p>
        </w:tc>
        <w:tc>
          <w:tcPr>
            <w:tcW w:w="1559" w:type="dxa"/>
            <w:vMerge/>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rPr>
            </w:pPr>
          </w:p>
        </w:tc>
        <w:tc>
          <w:tcPr>
            <w:tcW w:w="113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993"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113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992"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c>
          <w:tcPr>
            <w:tcW w:w="113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Skaičius</w:t>
            </w:r>
          </w:p>
        </w:tc>
        <w:tc>
          <w:tcPr>
            <w:tcW w:w="992"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Dalis (%)</w:t>
            </w:r>
          </w:p>
        </w:tc>
      </w:tr>
      <w:tr w:rsidR="00B936C9" w:rsidRPr="00B936C9" w:rsidTr="001857DA">
        <w:trPr>
          <w:trHeight w:val="393"/>
        </w:trPr>
        <w:tc>
          <w:tcPr>
            <w:tcW w:w="2127" w:type="dxa"/>
            <w:shd w:val="clear" w:color="auto" w:fill="auto"/>
          </w:tcPr>
          <w:p w:rsidR="00B936C9" w:rsidRPr="00B936C9" w:rsidRDefault="00B936C9" w:rsidP="005E64DF">
            <w:pPr>
              <w:spacing w:after="0" w:line="240" w:lineRule="auto"/>
              <w:rPr>
                <w:rFonts w:ascii="Times New Roman" w:eastAsia="Times New Roman" w:hAnsi="Times New Roman" w:cs="Times New Roman"/>
                <w:b/>
              </w:rPr>
            </w:pPr>
            <w:r w:rsidRPr="00B936C9">
              <w:rPr>
                <w:rFonts w:ascii="Times New Roman" w:eastAsia="Times New Roman" w:hAnsi="Times New Roman" w:cs="Times New Roman"/>
              </w:rPr>
              <w:t>A. Brako dailės mokykla</w:t>
            </w:r>
          </w:p>
        </w:tc>
        <w:tc>
          <w:tcPr>
            <w:tcW w:w="155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17</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ru-RU"/>
              </w:rPr>
            </w:pPr>
            <w:r w:rsidRPr="00B936C9">
              <w:rPr>
                <w:rFonts w:ascii="Times New Roman" w:eastAsia="Times New Roman" w:hAnsi="Times New Roman" w:cs="Times New Roman"/>
                <w:lang w:val="ru-RU"/>
              </w:rPr>
              <w:t>5</w:t>
            </w:r>
          </w:p>
        </w:tc>
        <w:tc>
          <w:tcPr>
            <w:tcW w:w="9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lang w:val="ru-RU"/>
              </w:rPr>
              <w:t>29</w:t>
            </w:r>
            <w:r w:rsidRPr="00B936C9">
              <w:rPr>
                <w:rFonts w:ascii="Times New Roman" w:eastAsia="Times New Roman" w:hAnsi="Times New Roman" w:cs="Times New Roman"/>
              </w:rPr>
              <w:t>,4</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ru-RU"/>
              </w:rPr>
            </w:pPr>
            <w:r w:rsidRPr="00B936C9">
              <w:rPr>
                <w:rFonts w:ascii="Times New Roman" w:eastAsia="Times New Roman" w:hAnsi="Times New Roman" w:cs="Times New Roman"/>
                <w:lang w:val="ru-RU"/>
              </w:rPr>
              <w:t>3</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17,7</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ru-RU"/>
              </w:rPr>
            </w:pPr>
            <w:r w:rsidRPr="00B936C9">
              <w:rPr>
                <w:rFonts w:ascii="Times New Roman" w:eastAsia="Times New Roman" w:hAnsi="Times New Roman" w:cs="Times New Roman"/>
                <w:lang w:val="ru-RU"/>
              </w:rPr>
              <w:t>9</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lang w:val="ru-RU"/>
              </w:rPr>
              <w:t>5</w:t>
            </w:r>
            <w:r w:rsidRPr="00B936C9">
              <w:rPr>
                <w:rFonts w:ascii="Times New Roman" w:eastAsia="Times New Roman" w:hAnsi="Times New Roman" w:cs="Times New Roman"/>
              </w:rPr>
              <w:t>2,9</w:t>
            </w:r>
          </w:p>
        </w:tc>
      </w:tr>
      <w:tr w:rsidR="00B936C9" w:rsidRPr="00B936C9" w:rsidTr="001857DA">
        <w:trPr>
          <w:trHeight w:val="393"/>
        </w:trPr>
        <w:tc>
          <w:tcPr>
            <w:tcW w:w="2127" w:type="dxa"/>
            <w:shd w:val="clear" w:color="auto" w:fill="auto"/>
          </w:tcPr>
          <w:p w:rsidR="00B936C9" w:rsidRPr="00B936C9" w:rsidRDefault="00B936C9"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J. Karoso muzikos mokykla</w:t>
            </w:r>
          </w:p>
        </w:tc>
        <w:tc>
          <w:tcPr>
            <w:tcW w:w="155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80</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13</w:t>
            </w:r>
          </w:p>
        </w:tc>
        <w:tc>
          <w:tcPr>
            <w:tcW w:w="9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16,2</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4</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5,1</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63</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78,7</w:t>
            </w:r>
          </w:p>
        </w:tc>
      </w:tr>
      <w:tr w:rsidR="00B936C9" w:rsidRPr="00B936C9" w:rsidTr="001857DA">
        <w:trPr>
          <w:trHeight w:val="393"/>
        </w:trPr>
        <w:tc>
          <w:tcPr>
            <w:tcW w:w="2127" w:type="dxa"/>
            <w:shd w:val="clear" w:color="auto" w:fill="auto"/>
          </w:tcPr>
          <w:p w:rsidR="00B936C9" w:rsidRPr="00B936C9" w:rsidRDefault="00B936C9"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J. Kačinsko muzikos mokykla</w:t>
            </w:r>
          </w:p>
        </w:tc>
        <w:tc>
          <w:tcPr>
            <w:tcW w:w="155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117</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15</w:t>
            </w:r>
          </w:p>
        </w:tc>
        <w:tc>
          <w:tcPr>
            <w:tcW w:w="9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12,8</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10</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8,6</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92</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78,6</w:t>
            </w:r>
          </w:p>
        </w:tc>
      </w:tr>
      <w:tr w:rsidR="00B936C9" w:rsidRPr="00B936C9" w:rsidTr="00D17153">
        <w:trPr>
          <w:trHeight w:val="70"/>
        </w:trPr>
        <w:tc>
          <w:tcPr>
            <w:tcW w:w="2127"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rPr>
            </w:pPr>
            <w:r w:rsidRPr="00B936C9">
              <w:rPr>
                <w:rFonts w:ascii="Times New Roman" w:eastAsia="Times New Roman" w:hAnsi="Times New Roman" w:cs="Times New Roman"/>
              </w:rPr>
              <w:t>JC</w:t>
            </w:r>
          </w:p>
        </w:tc>
        <w:tc>
          <w:tcPr>
            <w:tcW w:w="155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65</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14</w:t>
            </w:r>
          </w:p>
        </w:tc>
        <w:tc>
          <w:tcPr>
            <w:tcW w:w="9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21,5</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4</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6,1</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47</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72,4</w:t>
            </w:r>
          </w:p>
        </w:tc>
      </w:tr>
      <w:tr w:rsidR="00B936C9" w:rsidRPr="00B936C9" w:rsidTr="00D17153">
        <w:trPr>
          <w:trHeight w:val="70"/>
        </w:trPr>
        <w:tc>
          <w:tcPr>
            <w:tcW w:w="2127"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rPr>
            </w:pPr>
            <w:r w:rsidRPr="00B936C9">
              <w:rPr>
                <w:rFonts w:ascii="Times New Roman" w:eastAsia="Times New Roman" w:hAnsi="Times New Roman" w:cs="Times New Roman"/>
              </w:rPr>
              <w:t xml:space="preserve">VLC </w:t>
            </w:r>
          </w:p>
        </w:tc>
        <w:tc>
          <w:tcPr>
            <w:tcW w:w="155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58</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19</w:t>
            </w:r>
          </w:p>
        </w:tc>
        <w:tc>
          <w:tcPr>
            <w:tcW w:w="9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47,8</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13</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22,4</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26</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44,8</w:t>
            </w:r>
          </w:p>
        </w:tc>
      </w:tr>
      <w:tr w:rsidR="00B936C9" w:rsidRPr="00B936C9" w:rsidTr="00D17153">
        <w:trPr>
          <w:trHeight w:val="72"/>
        </w:trPr>
        <w:tc>
          <w:tcPr>
            <w:tcW w:w="2127"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rPr>
            </w:pPr>
            <w:r w:rsidRPr="00B936C9">
              <w:rPr>
                <w:rFonts w:ascii="Times New Roman" w:eastAsia="Times New Roman" w:hAnsi="Times New Roman" w:cs="Times New Roman"/>
              </w:rPr>
              <w:t>MSC</w:t>
            </w:r>
          </w:p>
        </w:tc>
        <w:tc>
          <w:tcPr>
            <w:tcW w:w="155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51</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6</w:t>
            </w:r>
          </w:p>
        </w:tc>
        <w:tc>
          <w:tcPr>
            <w:tcW w:w="9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11,8</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7</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13,7</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38</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rPr>
            </w:pPr>
            <w:r w:rsidRPr="00B936C9">
              <w:rPr>
                <w:rFonts w:ascii="Times New Roman" w:eastAsia="Times New Roman" w:hAnsi="Times New Roman" w:cs="Times New Roman"/>
                <w:lang w:val="en-US"/>
              </w:rPr>
              <w:t>74,5</w:t>
            </w:r>
          </w:p>
        </w:tc>
      </w:tr>
      <w:tr w:rsidR="00B936C9" w:rsidRPr="00B936C9" w:rsidTr="00D17153">
        <w:trPr>
          <w:trHeight w:val="104"/>
        </w:trPr>
        <w:tc>
          <w:tcPr>
            <w:tcW w:w="2127"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b/>
              </w:rPr>
            </w:pPr>
            <w:r w:rsidRPr="00B936C9">
              <w:rPr>
                <w:rFonts w:ascii="Times New Roman" w:eastAsia="Times New Roman" w:hAnsi="Times New Roman" w:cs="Times New Roman"/>
                <w:b/>
              </w:rPr>
              <w:t>Iš viso</w:t>
            </w:r>
          </w:p>
        </w:tc>
        <w:tc>
          <w:tcPr>
            <w:tcW w:w="155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388</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72</w:t>
            </w:r>
          </w:p>
        </w:tc>
        <w:tc>
          <w:tcPr>
            <w:tcW w:w="9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18,5</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41</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10,7</w:t>
            </w:r>
          </w:p>
        </w:tc>
        <w:tc>
          <w:tcPr>
            <w:tcW w:w="113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275</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70,8</w:t>
            </w:r>
          </w:p>
        </w:tc>
      </w:tr>
    </w:tbl>
    <w:p w:rsidR="00B936C9" w:rsidRPr="00B936C9" w:rsidRDefault="00B936C9" w:rsidP="005E64DF">
      <w:pPr>
        <w:spacing w:after="0" w:line="240" w:lineRule="auto"/>
        <w:jc w:val="both"/>
        <w:rPr>
          <w:rFonts w:ascii="Times New Roman" w:eastAsia="Times New Roman" w:hAnsi="Times New Roman" w:cs="Times New Roman"/>
        </w:rPr>
      </w:pPr>
    </w:p>
    <w:p w:rsidR="00B936C9" w:rsidRPr="00B936C9" w:rsidRDefault="00B936C9" w:rsidP="005E64DF">
      <w:pPr>
        <w:spacing w:after="0" w:line="240" w:lineRule="auto"/>
        <w:ind w:firstLine="851"/>
        <w:jc w:val="both"/>
        <w:rPr>
          <w:rFonts w:ascii="Times New Roman" w:eastAsia="Times New Roman" w:hAnsi="Times New Roman" w:cs="Times New Roman"/>
        </w:rPr>
      </w:pPr>
      <w:r w:rsidRPr="00B936C9">
        <w:rPr>
          <w:rFonts w:ascii="Times New Roman" w:hAnsi="Times New Roman" w:cs="Times New Roman"/>
        </w:rPr>
        <w:t xml:space="preserve">Iki 10 metų pedagoginį darbo stažą turėjusių mokytojų daugiausia dirbo VLC (19 asmenų, t. y. 47,8 % visų dirbusių VLC mokytojų). Taip pat šioje įstaigoje dirbo daugiausia mokytojų, kurių darbo stažas buvo nuo 10 iki 14 metų (13 asmenų, t. y. 22,4 % visų dirbusių VLC mokytojų). </w:t>
      </w:r>
      <w:r w:rsidRPr="00B936C9">
        <w:rPr>
          <w:rFonts w:ascii="Times New Roman" w:eastAsia="Times New Roman" w:hAnsi="Times New Roman" w:cs="Times New Roman"/>
        </w:rPr>
        <w:t>Iš 8 lentelėje pateiktų duomenų darytina išvada, kad A. Brako dailės mokykloje ir VLC mokytojai pagal pedagoginį darbo stažą buvo pasiskirstę tolygiau nei kitose NVŠĮ.</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2013–2014 m. m.</w:t>
      </w:r>
      <w:r w:rsidRPr="00B936C9">
        <w:rPr>
          <w:rFonts w:ascii="Times New Roman" w:hAnsi="Times New Roman" w:cs="Times New Roman"/>
          <w:b/>
        </w:rPr>
        <w:t xml:space="preserve"> </w:t>
      </w:r>
      <w:r w:rsidRPr="00B936C9">
        <w:rPr>
          <w:rFonts w:ascii="Times New Roman" w:hAnsi="Times New Roman" w:cs="Times New Roman"/>
        </w:rPr>
        <w:t xml:space="preserve">NVŠĮ daugiausia dirbo 50-54 metų amžiaus mokytojų (73) ir tai sudarė 18,9 % nuo visų dirbusių NVŠĮ pedagogų. Šiose įstaigose kiti mokytojai pagal amžių pasiskirstė taip: 45-49 buvo 50 </w:t>
      </w:r>
      <w:r w:rsidRPr="00B936C9">
        <w:rPr>
          <w:rFonts w:ascii="Times New Roman" w:hAnsi="Times New Roman" w:cs="Times New Roman"/>
        </w:rPr>
        <w:lastRenderedPageBreak/>
        <w:t>pedagogų (12,9 %), 40-44 metų ir 60-64 metų pedagogų dirbo po 46 (11,9 %); mažiausia buvo jaunesnių nei 25 metų (8 arba 2,1 %) ir 30-34 metų (21 arba 5,4 %) amžiaus mokytojų. Vyresni nei 65 metų pedagogai sudarė 9,8 % (38 asmenys).</w:t>
      </w:r>
    </w:p>
    <w:p w:rsidR="00B936C9" w:rsidRPr="00B936C9" w:rsidRDefault="00B936C9" w:rsidP="005E64DF">
      <w:pPr>
        <w:spacing w:after="0" w:line="240" w:lineRule="auto"/>
        <w:ind w:firstLine="851"/>
        <w:jc w:val="both"/>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9 lentelė (5.4.). Pedagoginių darbuotojų pasiskirstymas pagal amžių (skaičius ir dalis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425"/>
        <w:gridCol w:w="567"/>
        <w:gridCol w:w="567"/>
        <w:gridCol w:w="709"/>
        <w:gridCol w:w="567"/>
        <w:gridCol w:w="709"/>
        <w:gridCol w:w="709"/>
        <w:gridCol w:w="708"/>
        <w:gridCol w:w="567"/>
        <w:gridCol w:w="709"/>
        <w:gridCol w:w="567"/>
        <w:gridCol w:w="709"/>
      </w:tblGrid>
      <w:tr w:rsidR="00B936C9" w:rsidRPr="00B936C9" w:rsidTr="00D17153">
        <w:trPr>
          <w:trHeight w:val="828"/>
          <w:tblHeader/>
        </w:trPr>
        <w:tc>
          <w:tcPr>
            <w:tcW w:w="1277" w:type="dxa"/>
            <w:vMerge w:val="restart"/>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NVŠĮ pavadini-</w:t>
            </w:r>
          </w:p>
          <w:p w:rsidR="00B936C9" w:rsidRPr="00B936C9" w:rsidRDefault="00B936C9" w:rsidP="005E64DF">
            <w:pPr>
              <w:pStyle w:val="Betarp"/>
              <w:rPr>
                <w:rFonts w:ascii="Times New Roman" w:hAnsi="Times New Roman"/>
              </w:rPr>
            </w:pPr>
            <w:r w:rsidRPr="00B936C9">
              <w:rPr>
                <w:rFonts w:ascii="Times New Roman" w:hAnsi="Times New Roman"/>
              </w:rPr>
              <w:t>mas</w:t>
            </w:r>
          </w:p>
        </w:tc>
        <w:tc>
          <w:tcPr>
            <w:tcW w:w="1417" w:type="dxa"/>
            <w:vMerge w:val="restart"/>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Mokytojų skaičius 2013-10-01</w:t>
            </w:r>
          </w:p>
        </w:tc>
        <w:tc>
          <w:tcPr>
            <w:tcW w:w="992"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Jaunesni nei 25 metų</w:t>
            </w:r>
          </w:p>
        </w:tc>
        <w:tc>
          <w:tcPr>
            <w:tcW w:w="1276"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 xml:space="preserve">25-29/ </w:t>
            </w:r>
          </w:p>
          <w:p w:rsidR="00B936C9" w:rsidRPr="00B936C9" w:rsidRDefault="00B936C9" w:rsidP="005E64DF">
            <w:pPr>
              <w:pStyle w:val="Betarp"/>
              <w:rPr>
                <w:rFonts w:ascii="Times New Roman" w:hAnsi="Times New Roman"/>
              </w:rPr>
            </w:pPr>
            <w:r w:rsidRPr="00B936C9">
              <w:rPr>
                <w:rFonts w:ascii="Times New Roman" w:hAnsi="Times New Roman"/>
              </w:rPr>
              <w:t xml:space="preserve">30-34 </w:t>
            </w:r>
          </w:p>
          <w:p w:rsidR="00B936C9" w:rsidRPr="00B936C9" w:rsidRDefault="00B936C9" w:rsidP="005E64DF">
            <w:pPr>
              <w:pStyle w:val="Betarp"/>
              <w:rPr>
                <w:rFonts w:ascii="Times New Roman" w:hAnsi="Times New Roman"/>
              </w:rPr>
            </w:pPr>
            <w:r w:rsidRPr="00B936C9">
              <w:rPr>
                <w:rFonts w:ascii="Times New Roman" w:hAnsi="Times New Roman"/>
              </w:rPr>
              <w:t>metų</w:t>
            </w:r>
          </w:p>
        </w:tc>
        <w:tc>
          <w:tcPr>
            <w:tcW w:w="1276"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35-39 /</w:t>
            </w:r>
          </w:p>
          <w:p w:rsidR="00B936C9" w:rsidRPr="00B936C9" w:rsidRDefault="00B936C9" w:rsidP="005E64DF">
            <w:pPr>
              <w:pStyle w:val="Betarp"/>
              <w:rPr>
                <w:rFonts w:ascii="Times New Roman" w:hAnsi="Times New Roman"/>
              </w:rPr>
            </w:pPr>
            <w:r w:rsidRPr="00B936C9">
              <w:rPr>
                <w:rFonts w:ascii="Times New Roman" w:hAnsi="Times New Roman"/>
              </w:rPr>
              <w:t>40-44</w:t>
            </w:r>
          </w:p>
          <w:p w:rsidR="00B936C9" w:rsidRPr="00B936C9" w:rsidRDefault="00B936C9" w:rsidP="005E64DF">
            <w:pPr>
              <w:pStyle w:val="Betarp"/>
              <w:rPr>
                <w:rFonts w:ascii="Times New Roman" w:hAnsi="Times New Roman"/>
              </w:rPr>
            </w:pPr>
            <w:r w:rsidRPr="00B936C9">
              <w:rPr>
                <w:rFonts w:ascii="Times New Roman" w:hAnsi="Times New Roman"/>
              </w:rPr>
              <w:t>metų</w:t>
            </w:r>
          </w:p>
        </w:tc>
        <w:tc>
          <w:tcPr>
            <w:tcW w:w="1417"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45-49/50-54</w:t>
            </w:r>
          </w:p>
          <w:p w:rsidR="00B936C9" w:rsidRPr="00B936C9" w:rsidRDefault="00B936C9" w:rsidP="005E64DF">
            <w:pPr>
              <w:pStyle w:val="Betarp"/>
              <w:rPr>
                <w:rFonts w:ascii="Times New Roman" w:hAnsi="Times New Roman"/>
              </w:rPr>
            </w:pPr>
            <w:r w:rsidRPr="00B936C9">
              <w:rPr>
                <w:rFonts w:ascii="Times New Roman" w:hAnsi="Times New Roman"/>
              </w:rPr>
              <w:t xml:space="preserve"> metų</w:t>
            </w:r>
          </w:p>
        </w:tc>
        <w:tc>
          <w:tcPr>
            <w:tcW w:w="1276"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55-59/ 60-64 metų</w:t>
            </w:r>
          </w:p>
        </w:tc>
        <w:tc>
          <w:tcPr>
            <w:tcW w:w="1276"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65 metų ir vyresni</w:t>
            </w:r>
          </w:p>
        </w:tc>
      </w:tr>
      <w:tr w:rsidR="00B936C9" w:rsidRPr="00B936C9" w:rsidTr="00D17153">
        <w:trPr>
          <w:cantSplit/>
          <w:trHeight w:val="1125"/>
          <w:tblHeader/>
        </w:trPr>
        <w:tc>
          <w:tcPr>
            <w:tcW w:w="1277" w:type="dxa"/>
            <w:vMerge/>
            <w:shd w:val="clear" w:color="auto" w:fill="auto"/>
          </w:tcPr>
          <w:p w:rsidR="00B936C9" w:rsidRPr="00B936C9" w:rsidRDefault="00B936C9" w:rsidP="005E64DF">
            <w:pPr>
              <w:spacing w:after="0" w:line="240" w:lineRule="auto"/>
              <w:jc w:val="center"/>
              <w:rPr>
                <w:rFonts w:ascii="Times New Roman" w:hAnsi="Times New Roman" w:cs="Times New Roman"/>
                <w:lang w:val="ru-RU"/>
              </w:rPr>
            </w:pPr>
          </w:p>
        </w:tc>
        <w:tc>
          <w:tcPr>
            <w:tcW w:w="1417" w:type="dxa"/>
            <w:vMerge/>
            <w:shd w:val="clear" w:color="auto" w:fill="auto"/>
          </w:tcPr>
          <w:p w:rsidR="00B936C9" w:rsidRPr="00B936C9" w:rsidRDefault="00B936C9" w:rsidP="005E64DF">
            <w:pPr>
              <w:spacing w:after="0" w:line="240" w:lineRule="auto"/>
              <w:jc w:val="center"/>
              <w:rPr>
                <w:rFonts w:ascii="Times New Roman" w:hAnsi="Times New Roman" w:cs="Times New Roman"/>
                <w:lang w:val="ru-RU"/>
              </w:rPr>
            </w:pP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567"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567"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709"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567"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709"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709"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708"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567"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709"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567"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709"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r>
      <w:tr w:rsidR="00B936C9" w:rsidRPr="00B936C9" w:rsidTr="001857DA">
        <w:trPr>
          <w:trHeight w:val="579"/>
        </w:trPr>
        <w:tc>
          <w:tcPr>
            <w:tcW w:w="1277"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rPr>
              <w:t>A. Brako dailės mokykla</w:t>
            </w:r>
          </w:p>
        </w:tc>
        <w:tc>
          <w:tcPr>
            <w:tcW w:w="1417" w:type="dxa"/>
            <w:shd w:val="clear" w:color="auto" w:fill="auto"/>
          </w:tcPr>
          <w:p w:rsidR="00B936C9" w:rsidRPr="00B936C9" w:rsidRDefault="00B936C9" w:rsidP="005E64DF">
            <w:pPr>
              <w:pStyle w:val="Betarp"/>
              <w:rPr>
                <w:rFonts w:ascii="Times New Roman" w:hAnsi="Times New Roman"/>
              </w:rPr>
            </w:pPr>
          </w:p>
          <w:p w:rsidR="00B936C9" w:rsidRPr="00B936C9" w:rsidRDefault="00B936C9" w:rsidP="005E64DF">
            <w:pPr>
              <w:pStyle w:val="Betarp"/>
              <w:rPr>
                <w:rFonts w:ascii="Times New Roman" w:hAnsi="Times New Roman"/>
                <w:b/>
              </w:rPr>
            </w:pPr>
            <w:r w:rsidRPr="00B936C9">
              <w:rPr>
                <w:rFonts w:ascii="Times New Roman" w:hAnsi="Times New Roman"/>
                <w:lang w:val="ru-RU"/>
              </w:rPr>
              <w:t>17</w:t>
            </w:r>
          </w:p>
        </w:tc>
        <w:tc>
          <w:tcPr>
            <w:tcW w:w="425"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1/2</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lang w:val="en-US"/>
              </w:rPr>
              <w:t>5,8</w:t>
            </w:r>
            <w:r w:rsidRPr="00B936C9">
              <w:rPr>
                <w:rFonts w:ascii="Times New Roman" w:hAnsi="Times New Roman"/>
              </w:rPr>
              <w:t>/</w:t>
            </w:r>
          </w:p>
          <w:p w:rsidR="00B936C9" w:rsidRPr="00B936C9" w:rsidRDefault="00B936C9" w:rsidP="005E64DF">
            <w:pPr>
              <w:pStyle w:val="Betarp"/>
              <w:rPr>
                <w:rFonts w:ascii="Times New Roman" w:hAnsi="Times New Roman"/>
              </w:rPr>
            </w:pPr>
            <w:r w:rsidRPr="00B936C9">
              <w:rPr>
                <w:rFonts w:ascii="Times New Roman" w:hAnsi="Times New Roman"/>
              </w:rPr>
              <w:t>11,8</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2/2</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11,7/</w:t>
            </w:r>
          </w:p>
          <w:p w:rsidR="00B936C9" w:rsidRPr="00B936C9" w:rsidRDefault="00B936C9" w:rsidP="005E64DF">
            <w:pPr>
              <w:pStyle w:val="Betarp"/>
              <w:rPr>
                <w:rFonts w:ascii="Times New Roman" w:hAnsi="Times New Roman"/>
              </w:rPr>
            </w:pPr>
            <w:r w:rsidRPr="00B936C9">
              <w:rPr>
                <w:rFonts w:ascii="Times New Roman" w:hAnsi="Times New Roman"/>
              </w:rPr>
              <w:t>11,8</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2/1</w:t>
            </w:r>
          </w:p>
        </w:tc>
        <w:tc>
          <w:tcPr>
            <w:tcW w:w="708"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11,8/5,8</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2/</w:t>
            </w:r>
          </w:p>
          <w:p w:rsidR="00B936C9" w:rsidRPr="00B936C9" w:rsidRDefault="00B936C9" w:rsidP="005E64DF">
            <w:pPr>
              <w:pStyle w:val="Betarp"/>
              <w:rPr>
                <w:rFonts w:ascii="Times New Roman" w:hAnsi="Times New Roman"/>
              </w:rPr>
            </w:pPr>
            <w:r w:rsidRPr="00B936C9">
              <w:rPr>
                <w:rFonts w:ascii="Times New Roman" w:hAnsi="Times New Roman"/>
              </w:rPr>
              <w:t>3</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11,8/</w:t>
            </w:r>
          </w:p>
          <w:p w:rsidR="00B936C9" w:rsidRPr="00B936C9" w:rsidRDefault="00B936C9" w:rsidP="005E64DF">
            <w:pPr>
              <w:pStyle w:val="Betarp"/>
              <w:rPr>
                <w:rFonts w:ascii="Times New Roman" w:hAnsi="Times New Roman"/>
              </w:rPr>
            </w:pPr>
            <w:r w:rsidRPr="00B936C9">
              <w:rPr>
                <w:rFonts w:ascii="Times New Roman" w:hAnsi="Times New Roman"/>
              </w:rPr>
              <w:t>17,6</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2</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11,8</w:t>
            </w:r>
          </w:p>
        </w:tc>
      </w:tr>
      <w:tr w:rsidR="00B936C9" w:rsidRPr="00B936C9" w:rsidTr="001857DA">
        <w:trPr>
          <w:trHeight w:val="579"/>
        </w:trPr>
        <w:tc>
          <w:tcPr>
            <w:tcW w:w="1277"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 Karoso muzikos mokykla</w:t>
            </w:r>
          </w:p>
        </w:tc>
        <w:tc>
          <w:tcPr>
            <w:tcW w:w="1417" w:type="dxa"/>
            <w:shd w:val="clear" w:color="auto" w:fill="auto"/>
          </w:tcPr>
          <w:p w:rsidR="00B936C9" w:rsidRPr="00B936C9" w:rsidRDefault="00B936C9" w:rsidP="005E64DF">
            <w:pPr>
              <w:pStyle w:val="Betarp"/>
              <w:rPr>
                <w:rFonts w:ascii="Times New Roman" w:hAnsi="Times New Roman"/>
              </w:rPr>
            </w:pPr>
          </w:p>
          <w:p w:rsidR="00B936C9" w:rsidRPr="00B936C9" w:rsidRDefault="00B936C9" w:rsidP="005E64DF">
            <w:pPr>
              <w:pStyle w:val="Betarp"/>
              <w:rPr>
                <w:rFonts w:ascii="Times New Roman" w:hAnsi="Times New Roman"/>
              </w:rPr>
            </w:pPr>
            <w:r w:rsidRPr="00B936C9">
              <w:rPr>
                <w:rFonts w:ascii="Times New Roman" w:hAnsi="Times New Roman"/>
              </w:rPr>
              <w:t>80</w:t>
            </w:r>
          </w:p>
        </w:tc>
        <w:tc>
          <w:tcPr>
            <w:tcW w:w="425"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1,2</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6/3</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7,5/</w:t>
            </w:r>
          </w:p>
          <w:p w:rsidR="00B936C9" w:rsidRPr="00B936C9" w:rsidRDefault="00B936C9" w:rsidP="005E64DF">
            <w:pPr>
              <w:pStyle w:val="Betarp"/>
              <w:rPr>
                <w:rFonts w:ascii="Times New Roman" w:hAnsi="Times New Roman"/>
              </w:rPr>
            </w:pPr>
            <w:r w:rsidRPr="00B936C9">
              <w:rPr>
                <w:rFonts w:ascii="Times New Roman" w:hAnsi="Times New Roman"/>
              </w:rPr>
              <w:t>3,7</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5/9</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6,2/</w:t>
            </w:r>
          </w:p>
          <w:p w:rsidR="00B936C9" w:rsidRPr="00B936C9" w:rsidRDefault="00B936C9" w:rsidP="005E64DF">
            <w:pPr>
              <w:pStyle w:val="Betarp"/>
              <w:rPr>
                <w:rFonts w:ascii="Times New Roman" w:hAnsi="Times New Roman"/>
              </w:rPr>
            </w:pPr>
            <w:r w:rsidRPr="00B936C9">
              <w:rPr>
                <w:rFonts w:ascii="Times New Roman" w:hAnsi="Times New Roman"/>
              </w:rPr>
              <w:t>11,2</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9/15</w:t>
            </w:r>
          </w:p>
        </w:tc>
        <w:tc>
          <w:tcPr>
            <w:tcW w:w="708"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11,2/18,7</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9/</w:t>
            </w:r>
          </w:p>
          <w:p w:rsidR="00B936C9" w:rsidRPr="00B936C9" w:rsidRDefault="00B936C9" w:rsidP="005E64DF">
            <w:pPr>
              <w:pStyle w:val="Betarp"/>
              <w:rPr>
                <w:rFonts w:ascii="Times New Roman" w:hAnsi="Times New Roman"/>
              </w:rPr>
            </w:pPr>
            <w:r w:rsidRPr="00B936C9">
              <w:rPr>
                <w:rFonts w:ascii="Times New Roman" w:hAnsi="Times New Roman"/>
              </w:rPr>
              <w:t>13</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11,2/16,2</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10</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12,5</w:t>
            </w:r>
          </w:p>
        </w:tc>
      </w:tr>
      <w:tr w:rsidR="00B936C9" w:rsidRPr="00B936C9" w:rsidTr="001857DA">
        <w:trPr>
          <w:trHeight w:val="579"/>
        </w:trPr>
        <w:tc>
          <w:tcPr>
            <w:tcW w:w="1277"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J.Kačinsko muzikos mokykla</w:t>
            </w:r>
          </w:p>
        </w:tc>
        <w:tc>
          <w:tcPr>
            <w:tcW w:w="1417" w:type="dxa"/>
            <w:shd w:val="clear" w:color="auto" w:fill="auto"/>
          </w:tcPr>
          <w:p w:rsidR="00B936C9" w:rsidRPr="00B936C9" w:rsidRDefault="00B936C9" w:rsidP="005E64DF">
            <w:pPr>
              <w:pStyle w:val="Betarp"/>
              <w:rPr>
                <w:rFonts w:ascii="Times New Roman" w:hAnsi="Times New Roman"/>
              </w:rPr>
            </w:pPr>
          </w:p>
          <w:p w:rsidR="00B936C9" w:rsidRPr="00B936C9" w:rsidRDefault="00B936C9" w:rsidP="005E64DF">
            <w:pPr>
              <w:pStyle w:val="Betarp"/>
              <w:rPr>
                <w:rFonts w:ascii="Times New Roman" w:hAnsi="Times New Roman"/>
              </w:rPr>
            </w:pPr>
            <w:r w:rsidRPr="00B936C9">
              <w:rPr>
                <w:rFonts w:ascii="Times New Roman" w:hAnsi="Times New Roman"/>
              </w:rPr>
              <w:t>117</w:t>
            </w:r>
          </w:p>
        </w:tc>
        <w:tc>
          <w:tcPr>
            <w:tcW w:w="425"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0,9</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3/4</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2,6/</w:t>
            </w:r>
          </w:p>
          <w:p w:rsidR="00B936C9" w:rsidRPr="00B936C9" w:rsidRDefault="00B936C9" w:rsidP="005E64DF">
            <w:pPr>
              <w:pStyle w:val="Betarp"/>
              <w:rPr>
                <w:rFonts w:ascii="Times New Roman" w:hAnsi="Times New Roman"/>
              </w:rPr>
            </w:pPr>
            <w:r w:rsidRPr="00B936C9">
              <w:rPr>
                <w:rFonts w:ascii="Times New Roman" w:hAnsi="Times New Roman"/>
              </w:rPr>
              <w:t>3,4</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12/15</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10,3/</w:t>
            </w:r>
          </w:p>
          <w:p w:rsidR="00B936C9" w:rsidRPr="00B936C9" w:rsidRDefault="00B936C9" w:rsidP="005E64DF">
            <w:pPr>
              <w:pStyle w:val="Betarp"/>
              <w:rPr>
                <w:rFonts w:ascii="Times New Roman" w:hAnsi="Times New Roman"/>
              </w:rPr>
            </w:pPr>
            <w:r w:rsidRPr="00B936C9">
              <w:rPr>
                <w:rFonts w:ascii="Times New Roman" w:hAnsi="Times New Roman"/>
              </w:rPr>
              <w:t>12,8</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18/</w:t>
            </w:r>
          </w:p>
          <w:p w:rsidR="00B936C9" w:rsidRPr="00B936C9" w:rsidRDefault="00B936C9" w:rsidP="005E64DF">
            <w:pPr>
              <w:pStyle w:val="Betarp"/>
              <w:rPr>
                <w:rFonts w:ascii="Times New Roman" w:hAnsi="Times New Roman"/>
              </w:rPr>
            </w:pPr>
            <w:r w:rsidRPr="00B936C9">
              <w:rPr>
                <w:rFonts w:ascii="Times New Roman" w:hAnsi="Times New Roman"/>
              </w:rPr>
              <w:t>21</w:t>
            </w:r>
          </w:p>
        </w:tc>
        <w:tc>
          <w:tcPr>
            <w:tcW w:w="708"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15,4/</w:t>
            </w:r>
          </w:p>
          <w:p w:rsidR="00B936C9" w:rsidRPr="00B936C9" w:rsidRDefault="00B936C9" w:rsidP="005E64DF">
            <w:pPr>
              <w:pStyle w:val="Betarp"/>
              <w:rPr>
                <w:rFonts w:ascii="Times New Roman" w:hAnsi="Times New Roman"/>
              </w:rPr>
            </w:pPr>
            <w:r w:rsidRPr="00B936C9">
              <w:rPr>
                <w:rFonts w:ascii="Times New Roman" w:hAnsi="Times New Roman"/>
              </w:rPr>
              <w:t>17,9</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12/</w:t>
            </w:r>
          </w:p>
          <w:p w:rsidR="00B936C9" w:rsidRPr="00B936C9" w:rsidRDefault="00B936C9" w:rsidP="005E64DF">
            <w:pPr>
              <w:pStyle w:val="Betarp"/>
              <w:rPr>
                <w:rFonts w:ascii="Times New Roman" w:hAnsi="Times New Roman"/>
              </w:rPr>
            </w:pPr>
            <w:r w:rsidRPr="00B936C9">
              <w:rPr>
                <w:rFonts w:ascii="Times New Roman" w:hAnsi="Times New Roman"/>
              </w:rPr>
              <w:t>18</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10,3/</w:t>
            </w:r>
          </w:p>
          <w:p w:rsidR="00B936C9" w:rsidRPr="00B936C9" w:rsidRDefault="00B936C9" w:rsidP="005E64DF">
            <w:pPr>
              <w:pStyle w:val="Betarp"/>
              <w:rPr>
                <w:rFonts w:ascii="Times New Roman" w:hAnsi="Times New Roman"/>
              </w:rPr>
            </w:pPr>
            <w:r w:rsidRPr="00B936C9">
              <w:rPr>
                <w:rFonts w:ascii="Times New Roman" w:hAnsi="Times New Roman"/>
              </w:rPr>
              <w:t>15,4</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13</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11</w:t>
            </w:r>
          </w:p>
        </w:tc>
      </w:tr>
      <w:tr w:rsidR="00B936C9" w:rsidRPr="00B936C9" w:rsidTr="001857DA">
        <w:trPr>
          <w:trHeight w:val="579"/>
        </w:trPr>
        <w:tc>
          <w:tcPr>
            <w:tcW w:w="1277"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JC</w:t>
            </w:r>
          </w:p>
        </w:tc>
        <w:tc>
          <w:tcPr>
            <w:tcW w:w="1417"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65</w:t>
            </w:r>
          </w:p>
        </w:tc>
        <w:tc>
          <w:tcPr>
            <w:tcW w:w="425"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3</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4,6</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8/7</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12,3/10,8</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10/5</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15,4/</w:t>
            </w:r>
          </w:p>
          <w:p w:rsidR="00B936C9" w:rsidRPr="00B936C9" w:rsidRDefault="00B936C9" w:rsidP="005E64DF">
            <w:pPr>
              <w:pStyle w:val="Betarp"/>
              <w:rPr>
                <w:rFonts w:ascii="Times New Roman" w:hAnsi="Times New Roman"/>
              </w:rPr>
            </w:pPr>
            <w:r w:rsidRPr="00B936C9">
              <w:rPr>
                <w:rFonts w:ascii="Times New Roman" w:hAnsi="Times New Roman"/>
              </w:rPr>
              <w:t>7,7</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5/14</w:t>
            </w:r>
          </w:p>
        </w:tc>
        <w:tc>
          <w:tcPr>
            <w:tcW w:w="708"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7,7</w:t>
            </w:r>
          </w:p>
          <w:p w:rsidR="00B936C9" w:rsidRPr="00B936C9" w:rsidRDefault="00B936C9" w:rsidP="005E64DF">
            <w:pPr>
              <w:pStyle w:val="Betarp"/>
              <w:rPr>
                <w:rFonts w:ascii="Times New Roman" w:hAnsi="Times New Roman"/>
              </w:rPr>
            </w:pPr>
            <w:r w:rsidRPr="00B936C9">
              <w:rPr>
                <w:rFonts w:ascii="Times New Roman" w:hAnsi="Times New Roman"/>
              </w:rPr>
              <w:t>/21,5</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5/</w:t>
            </w:r>
          </w:p>
          <w:p w:rsidR="00B936C9" w:rsidRPr="00B936C9" w:rsidRDefault="00B936C9" w:rsidP="005E64DF">
            <w:pPr>
              <w:pStyle w:val="Betarp"/>
              <w:rPr>
                <w:rFonts w:ascii="Times New Roman" w:hAnsi="Times New Roman"/>
              </w:rPr>
            </w:pPr>
            <w:r w:rsidRPr="00B936C9">
              <w:rPr>
                <w:rFonts w:ascii="Times New Roman" w:hAnsi="Times New Roman"/>
              </w:rPr>
              <w:t>5</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7,7/</w:t>
            </w:r>
          </w:p>
          <w:p w:rsidR="00B936C9" w:rsidRPr="00B936C9" w:rsidRDefault="00B936C9" w:rsidP="005E64DF">
            <w:pPr>
              <w:pStyle w:val="Betarp"/>
              <w:rPr>
                <w:rFonts w:ascii="Times New Roman" w:hAnsi="Times New Roman"/>
              </w:rPr>
            </w:pPr>
            <w:r w:rsidRPr="00B936C9">
              <w:rPr>
                <w:rFonts w:ascii="Times New Roman" w:hAnsi="Times New Roman"/>
              </w:rPr>
              <w:t>7,7</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3</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4,6</w:t>
            </w:r>
          </w:p>
        </w:tc>
      </w:tr>
      <w:tr w:rsidR="00B936C9" w:rsidRPr="00B936C9" w:rsidTr="001857DA">
        <w:trPr>
          <w:trHeight w:val="579"/>
        </w:trPr>
        <w:tc>
          <w:tcPr>
            <w:tcW w:w="1277"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 xml:space="preserve">VLC </w:t>
            </w:r>
          </w:p>
        </w:tc>
        <w:tc>
          <w:tcPr>
            <w:tcW w:w="1417"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58</w:t>
            </w:r>
          </w:p>
        </w:tc>
        <w:tc>
          <w:tcPr>
            <w:tcW w:w="425"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1,7</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15/3</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25,9/51,1</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5/9</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8,6/</w:t>
            </w:r>
          </w:p>
          <w:p w:rsidR="00B936C9" w:rsidRPr="00B936C9" w:rsidRDefault="00B936C9" w:rsidP="005E64DF">
            <w:pPr>
              <w:pStyle w:val="Betarp"/>
              <w:rPr>
                <w:rFonts w:ascii="Times New Roman" w:hAnsi="Times New Roman"/>
              </w:rPr>
            </w:pPr>
            <w:r w:rsidRPr="00B936C9">
              <w:rPr>
                <w:rFonts w:ascii="Times New Roman" w:hAnsi="Times New Roman"/>
              </w:rPr>
              <w:t>15,5</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8/6/</w:t>
            </w:r>
          </w:p>
        </w:tc>
        <w:tc>
          <w:tcPr>
            <w:tcW w:w="708"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13,8/10,3</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2/</w:t>
            </w:r>
          </w:p>
          <w:p w:rsidR="00B936C9" w:rsidRPr="00B936C9" w:rsidRDefault="00B936C9" w:rsidP="005E64DF">
            <w:pPr>
              <w:pStyle w:val="Betarp"/>
              <w:rPr>
                <w:rFonts w:ascii="Times New Roman" w:hAnsi="Times New Roman"/>
              </w:rPr>
            </w:pPr>
            <w:r w:rsidRPr="00B936C9">
              <w:rPr>
                <w:rFonts w:ascii="Times New Roman" w:hAnsi="Times New Roman"/>
              </w:rPr>
              <w:t>3</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3,4/</w:t>
            </w:r>
          </w:p>
          <w:p w:rsidR="00B936C9" w:rsidRPr="00B936C9" w:rsidRDefault="00B936C9" w:rsidP="005E64DF">
            <w:pPr>
              <w:pStyle w:val="Betarp"/>
              <w:rPr>
                <w:rFonts w:ascii="Times New Roman" w:hAnsi="Times New Roman"/>
              </w:rPr>
            </w:pPr>
            <w:r w:rsidRPr="00B936C9">
              <w:rPr>
                <w:rFonts w:ascii="Times New Roman" w:hAnsi="Times New Roman"/>
              </w:rPr>
              <w:t>5,2</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6</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10,3</w:t>
            </w:r>
          </w:p>
        </w:tc>
      </w:tr>
      <w:tr w:rsidR="00B936C9" w:rsidRPr="00B936C9" w:rsidTr="001857DA">
        <w:trPr>
          <w:trHeight w:val="579"/>
        </w:trPr>
        <w:tc>
          <w:tcPr>
            <w:tcW w:w="1277"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1417"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51</w:t>
            </w:r>
          </w:p>
        </w:tc>
        <w:tc>
          <w:tcPr>
            <w:tcW w:w="425"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2</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1/2</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2/3,9</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3/6</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6,0/</w:t>
            </w:r>
          </w:p>
          <w:p w:rsidR="00B936C9" w:rsidRPr="00B936C9" w:rsidRDefault="00B936C9" w:rsidP="005E64DF">
            <w:pPr>
              <w:pStyle w:val="Betarp"/>
              <w:rPr>
                <w:rFonts w:ascii="Times New Roman" w:hAnsi="Times New Roman"/>
              </w:rPr>
            </w:pPr>
            <w:r w:rsidRPr="00B936C9">
              <w:rPr>
                <w:rFonts w:ascii="Times New Roman" w:hAnsi="Times New Roman"/>
              </w:rPr>
              <w:t>11,8</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8/16</w:t>
            </w:r>
          </w:p>
        </w:tc>
        <w:tc>
          <w:tcPr>
            <w:tcW w:w="708"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15,7/</w:t>
            </w:r>
          </w:p>
          <w:p w:rsidR="00B936C9" w:rsidRPr="00B936C9" w:rsidRDefault="00B936C9" w:rsidP="005E64DF">
            <w:pPr>
              <w:pStyle w:val="Betarp"/>
              <w:rPr>
                <w:rFonts w:ascii="Times New Roman" w:hAnsi="Times New Roman"/>
              </w:rPr>
            </w:pPr>
            <w:r w:rsidRPr="00B936C9">
              <w:rPr>
                <w:rFonts w:ascii="Times New Roman" w:hAnsi="Times New Roman"/>
              </w:rPr>
              <w:t>31,3</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6/</w:t>
            </w:r>
          </w:p>
          <w:p w:rsidR="00B936C9" w:rsidRPr="00B936C9" w:rsidRDefault="00B936C9" w:rsidP="005E64DF">
            <w:pPr>
              <w:pStyle w:val="Betarp"/>
              <w:rPr>
                <w:rFonts w:ascii="Times New Roman" w:hAnsi="Times New Roman"/>
              </w:rPr>
            </w:pPr>
            <w:r w:rsidRPr="00B936C9">
              <w:rPr>
                <w:rFonts w:ascii="Times New Roman" w:hAnsi="Times New Roman"/>
              </w:rPr>
              <w:t>4</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11,8/7,9</w:t>
            </w:r>
          </w:p>
        </w:tc>
        <w:tc>
          <w:tcPr>
            <w:tcW w:w="567"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4</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7,9</w:t>
            </w:r>
          </w:p>
        </w:tc>
      </w:tr>
      <w:tr w:rsidR="00B936C9" w:rsidRPr="00B936C9" w:rsidTr="001857DA">
        <w:trPr>
          <w:trHeight w:val="350"/>
        </w:trPr>
        <w:tc>
          <w:tcPr>
            <w:tcW w:w="1277"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Iš viso</w:t>
            </w:r>
          </w:p>
        </w:tc>
        <w:tc>
          <w:tcPr>
            <w:tcW w:w="1417"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388</w:t>
            </w:r>
          </w:p>
        </w:tc>
        <w:tc>
          <w:tcPr>
            <w:tcW w:w="425" w:type="dxa"/>
            <w:shd w:val="clear" w:color="auto" w:fill="auto"/>
            <w:vAlign w:val="center"/>
          </w:tcPr>
          <w:p w:rsidR="00B936C9" w:rsidRPr="00B936C9" w:rsidRDefault="00B936C9" w:rsidP="005E64DF">
            <w:pPr>
              <w:pStyle w:val="Betarp"/>
              <w:rPr>
                <w:rFonts w:ascii="Times New Roman" w:hAnsi="Times New Roman"/>
                <w:b/>
              </w:rPr>
            </w:pPr>
            <w:r w:rsidRPr="00B936C9">
              <w:rPr>
                <w:rFonts w:ascii="Times New Roman" w:hAnsi="Times New Roman"/>
                <w:b/>
              </w:rPr>
              <w:t>8</w:t>
            </w:r>
          </w:p>
        </w:tc>
        <w:tc>
          <w:tcPr>
            <w:tcW w:w="567" w:type="dxa"/>
            <w:shd w:val="clear" w:color="auto" w:fill="auto"/>
            <w:vAlign w:val="center"/>
          </w:tcPr>
          <w:p w:rsidR="00B936C9" w:rsidRPr="00B936C9" w:rsidRDefault="00B936C9" w:rsidP="005E64DF">
            <w:pPr>
              <w:pStyle w:val="Betarp"/>
              <w:rPr>
                <w:rFonts w:ascii="Times New Roman" w:hAnsi="Times New Roman"/>
                <w:b/>
              </w:rPr>
            </w:pPr>
            <w:r w:rsidRPr="00B936C9">
              <w:rPr>
                <w:rFonts w:ascii="Times New Roman" w:hAnsi="Times New Roman"/>
                <w:b/>
              </w:rPr>
              <w:t>2,1</w:t>
            </w:r>
          </w:p>
        </w:tc>
        <w:tc>
          <w:tcPr>
            <w:tcW w:w="567" w:type="dxa"/>
            <w:shd w:val="clear" w:color="auto" w:fill="auto"/>
            <w:vAlign w:val="center"/>
          </w:tcPr>
          <w:p w:rsidR="00B936C9" w:rsidRPr="00B936C9" w:rsidRDefault="00B936C9" w:rsidP="005E64DF">
            <w:pPr>
              <w:pStyle w:val="Betarp"/>
              <w:rPr>
                <w:rFonts w:ascii="Times New Roman" w:hAnsi="Times New Roman"/>
                <w:b/>
              </w:rPr>
            </w:pPr>
            <w:r w:rsidRPr="00B936C9">
              <w:rPr>
                <w:rFonts w:ascii="Times New Roman" w:hAnsi="Times New Roman"/>
                <w:b/>
              </w:rPr>
              <w:t>34/21</w:t>
            </w:r>
          </w:p>
        </w:tc>
        <w:tc>
          <w:tcPr>
            <w:tcW w:w="709" w:type="dxa"/>
            <w:shd w:val="clear" w:color="auto" w:fill="auto"/>
            <w:vAlign w:val="center"/>
          </w:tcPr>
          <w:p w:rsidR="00B936C9" w:rsidRPr="00B936C9" w:rsidRDefault="00B936C9" w:rsidP="005E64DF">
            <w:pPr>
              <w:pStyle w:val="Betarp"/>
              <w:rPr>
                <w:rFonts w:ascii="Times New Roman" w:hAnsi="Times New Roman"/>
                <w:b/>
              </w:rPr>
            </w:pPr>
            <w:r w:rsidRPr="00B936C9">
              <w:rPr>
                <w:rFonts w:ascii="Times New Roman" w:hAnsi="Times New Roman"/>
                <w:b/>
              </w:rPr>
              <w:t>8,8/</w:t>
            </w:r>
          </w:p>
          <w:p w:rsidR="00B936C9" w:rsidRPr="00B936C9" w:rsidRDefault="00B936C9" w:rsidP="005E64DF">
            <w:pPr>
              <w:pStyle w:val="Betarp"/>
              <w:rPr>
                <w:rFonts w:ascii="Times New Roman" w:hAnsi="Times New Roman"/>
                <w:b/>
              </w:rPr>
            </w:pPr>
            <w:r w:rsidRPr="00B936C9">
              <w:rPr>
                <w:rFonts w:ascii="Times New Roman" w:hAnsi="Times New Roman"/>
                <w:b/>
              </w:rPr>
              <w:t>5,4</w:t>
            </w:r>
          </w:p>
        </w:tc>
        <w:tc>
          <w:tcPr>
            <w:tcW w:w="567" w:type="dxa"/>
            <w:shd w:val="clear" w:color="auto" w:fill="auto"/>
            <w:vAlign w:val="center"/>
          </w:tcPr>
          <w:p w:rsidR="00B936C9" w:rsidRPr="00B936C9" w:rsidRDefault="00B936C9" w:rsidP="005E64DF">
            <w:pPr>
              <w:pStyle w:val="Betarp"/>
              <w:rPr>
                <w:rFonts w:ascii="Times New Roman" w:hAnsi="Times New Roman"/>
                <w:b/>
              </w:rPr>
            </w:pPr>
            <w:r w:rsidRPr="00B936C9">
              <w:rPr>
                <w:rFonts w:ascii="Times New Roman" w:hAnsi="Times New Roman"/>
                <w:b/>
              </w:rPr>
              <w:t>37/46</w:t>
            </w:r>
          </w:p>
        </w:tc>
        <w:tc>
          <w:tcPr>
            <w:tcW w:w="709" w:type="dxa"/>
            <w:shd w:val="clear" w:color="auto" w:fill="auto"/>
            <w:vAlign w:val="center"/>
          </w:tcPr>
          <w:p w:rsidR="00B936C9" w:rsidRPr="00B936C9" w:rsidRDefault="00B936C9" w:rsidP="005E64DF">
            <w:pPr>
              <w:pStyle w:val="Betarp"/>
              <w:rPr>
                <w:rFonts w:ascii="Times New Roman" w:hAnsi="Times New Roman"/>
                <w:b/>
              </w:rPr>
            </w:pPr>
            <w:r w:rsidRPr="00B936C9">
              <w:rPr>
                <w:rFonts w:ascii="Times New Roman" w:hAnsi="Times New Roman"/>
                <w:b/>
              </w:rPr>
              <w:t>9,5/</w:t>
            </w:r>
          </w:p>
          <w:p w:rsidR="00B936C9" w:rsidRPr="00B936C9" w:rsidRDefault="00B936C9" w:rsidP="005E64DF">
            <w:pPr>
              <w:pStyle w:val="Betarp"/>
              <w:rPr>
                <w:rFonts w:ascii="Times New Roman" w:hAnsi="Times New Roman"/>
                <w:b/>
              </w:rPr>
            </w:pPr>
            <w:r w:rsidRPr="00B936C9">
              <w:rPr>
                <w:rFonts w:ascii="Times New Roman" w:hAnsi="Times New Roman"/>
                <w:b/>
              </w:rPr>
              <w:t>11,9</w:t>
            </w:r>
          </w:p>
        </w:tc>
        <w:tc>
          <w:tcPr>
            <w:tcW w:w="709" w:type="dxa"/>
            <w:shd w:val="clear" w:color="auto" w:fill="auto"/>
            <w:vAlign w:val="center"/>
          </w:tcPr>
          <w:p w:rsidR="00B936C9" w:rsidRPr="00B936C9" w:rsidRDefault="00B936C9" w:rsidP="005E64DF">
            <w:pPr>
              <w:pStyle w:val="Betarp"/>
              <w:rPr>
                <w:rFonts w:ascii="Times New Roman" w:hAnsi="Times New Roman"/>
                <w:b/>
              </w:rPr>
            </w:pPr>
            <w:r w:rsidRPr="00B936C9">
              <w:rPr>
                <w:rFonts w:ascii="Times New Roman" w:hAnsi="Times New Roman"/>
                <w:b/>
              </w:rPr>
              <w:t>50/</w:t>
            </w:r>
          </w:p>
          <w:p w:rsidR="00B936C9" w:rsidRPr="00B936C9" w:rsidRDefault="00B936C9" w:rsidP="005E64DF">
            <w:pPr>
              <w:pStyle w:val="Betarp"/>
              <w:rPr>
                <w:rFonts w:ascii="Times New Roman" w:hAnsi="Times New Roman"/>
                <w:b/>
              </w:rPr>
            </w:pPr>
            <w:r w:rsidRPr="00B936C9">
              <w:rPr>
                <w:rFonts w:ascii="Times New Roman" w:hAnsi="Times New Roman"/>
                <w:b/>
              </w:rPr>
              <w:t>73</w:t>
            </w:r>
          </w:p>
        </w:tc>
        <w:tc>
          <w:tcPr>
            <w:tcW w:w="708" w:type="dxa"/>
            <w:shd w:val="clear" w:color="auto" w:fill="auto"/>
            <w:vAlign w:val="center"/>
          </w:tcPr>
          <w:p w:rsidR="00B936C9" w:rsidRPr="00B936C9" w:rsidRDefault="00B936C9" w:rsidP="005E64DF">
            <w:pPr>
              <w:pStyle w:val="Betarp"/>
              <w:rPr>
                <w:rFonts w:ascii="Times New Roman" w:hAnsi="Times New Roman"/>
                <w:b/>
              </w:rPr>
            </w:pPr>
            <w:r w:rsidRPr="00B936C9">
              <w:rPr>
                <w:rFonts w:ascii="Times New Roman" w:hAnsi="Times New Roman"/>
                <w:b/>
              </w:rPr>
              <w:t>12,9/</w:t>
            </w:r>
          </w:p>
          <w:p w:rsidR="00B936C9" w:rsidRPr="00B936C9" w:rsidRDefault="00B936C9" w:rsidP="005E64DF">
            <w:pPr>
              <w:pStyle w:val="Betarp"/>
              <w:rPr>
                <w:rFonts w:ascii="Times New Roman" w:hAnsi="Times New Roman"/>
                <w:b/>
              </w:rPr>
            </w:pPr>
            <w:r w:rsidRPr="00B936C9">
              <w:rPr>
                <w:rFonts w:ascii="Times New Roman" w:hAnsi="Times New Roman"/>
                <w:b/>
              </w:rPr>
              <w:t>18,9</w:t>
            </w:r>
          </w:p>
        </w:tc>
        <w:tc>
          <w:tcPr>
            <w:tcW w:w="567" w:type="dxa"/>
            <w:shd w:val="clear" w:color="auto" w:fill="auto"/>
            <w:vAlign w:val="center"/>
          </w:tcPr>
          <w:p w:rsidR="00B936C9" w:rsidRPr="00B936C9" w:rsidRDefault="00B936C9" w:rsidP="005E64DF">
            <w:pPr>
              <w:pStyle w:val="Betarp"/>
              <w:rPr>
                <w:rFonts w:ascii="Times New Roman" w:hAnsi="Times New Roman"/>
                <w:b/>
              </w:rPr>
            </w:pPr>
            <w:r w:rsidRPr="00B936C9">
              <w:rPr>
                <w:rFonts w:ascii="Times New Roman" w:hAnsi="Times New Roman"/>
                <w:b/>
              </w:rPr>
              <w:t>36/</w:t>
            </w:r>
          </w:p>
          <w:p w:rsidR="00B936C9" w:rsidRPr="00B936C9" w:rsidRDefault="00B936C9" w:rsidP="005E64DF">
            <w:pPr>
              <w:pStyle w:val="Betarp"/>
              <w:rPr>
                <w:rFonts w:ascii="Times New Roman" w:hAnsi="Times New Roman"/>
                <w:b/>
              </w:rPr>
            </w:pPr>
            <w:r w:rsidRPr="00B936C9">
              <w:rPr>
                <w:rFonts w:ascii="Times New Roman" w:hAnsi="Times New Roman"/>
                <w:b/>
              </w:rPr>
              <w:t>46</w:t>
            </w:r>
          </w:p>
        </w:tc>
        <w:tc>
          <w:tcPr>
            <w:tcW w:w="709" w:type="dxa"/>
            <w:shd w:val="clear" w:color="auto" w:fill="auto"/>
            <w:vAlign w:val="center"/>
          </w:tcPr>
          <w:p w:rsidR="00B936C9" w:rsidRPr="00B936C9" w:rsidRDefault="00B936C9" w:rsidP="005E64DF">
            <w:pPr>
              <w:pStyle w:val="Betarp"/>
              <w:rPr>
                <w:rFonts w:ascii="Times New Roman" w:hAnsi="Times New Roman"/>
                <w:b/>
              </w:rPr>
            </w:pPr>
            <w:r w:rsidRPr="00B936C9">
              <w:rPr>
                <w:rFonts w:ascii="Times New Roman" w:hAnsi="Times New Roman"/>
                <w:b/>
              </w:rPr>
              <w:t>9,2/</w:t>
            </w:r>
          </w:p>
          <w:p w:rsidR="00B936C9" w:rsidRPr="00B936C9" w:rsidRDefault="00B936C9" w:rsidP="005E64DF">
            <w:pPr>
              <w:pStyle w:val="Betarp"/>
              <w:rPr>
                <w:rFonts w:ascii="Times New Roman" w:hAnsi="Times New Roman"/>
                <w:b/>
              </w:rPr>
            </w:pPr>
            <w:r w:rsidRPr="00B936C9">
              <w:rPr>
                <w:rFonts w:ascii="Times New Roman" w:hAnsi="Times New Roman"/>
                <w:b/>
              </w:rPr>
              <w:t>11,9</w:t>
            </w:r>
          </w:p>
        </w:tc>
        <w:tc>
          <w:tcPr>
            <w:tcW w:w="567" w:type="dxa"/>
            <w:shd w:val="clear" w:color="auto" w:fill="auto"/>
            <w:vAlign w:val="center"/>
          </w:tcPr>
          <w:p w:rsidR="00B936C9" w:rsidRPr="00B936C9" w:rsidRDefault="00B936C9" w:rsidP="005E64DF">
            <w:pPr>
              <w:pStyle w:val="Betarp"/>
              <w:rPr>
                <w:rFonts w:ascii="Times New Roman" w:hAnsi="Times New Roman"/>
                <w:b/>
              </w:rPr>
            </w:pPr>
            <w:r w:rsidRPr="00B936C9">
              <w:rPr>
                <w:rFonts w:ascii="Times New Roman" w:hAnsi="Times New Roman"/>
                <w:b/>
              </w:rPr>
              <w:t>38</w:t>
            </w:r>
          </w:p>
        </w:tc>
        <w:tc>
          <w:tcPr>
            <w:tcW w:w="709" w:type="dxa"/>
            <w:shd w:val="clear" w:color="auto" w:fill="auto"/>
            <w:vAlign w:val="center"/>
          </w:tcPr>
          <w:p w:rsidR="00B936C9" w:rsidRPr="00B936C9" w:rsidRDefault="00B936C9" w:rsidP="005E64DF">
            <w:pPr>
              <w:pStyle w:val="Betarp"/>
              <w:rPr>
                <w:rFonts w:ascii="Times New Roman" w:hAnsi="Times New Roman"/>
                <w:b/>
              </w:rPr>
            </w:pPr>
            <w:r w:rsidRPr="00B936C9">
              <w:rPr>
                <w:rFonts w:ascii="Times New Roman" w:hAnsi="Times New Roman"/>
                <w:b/>
              </w:rPr>
              <w:t>9,8</w:t>
            </w:r>
          </w:p>
        </w:tc>
      </w:tr>
    </w:tbl>
    <w:p w:rsidR="00B936C9" w:rsidRPr="00B936C9" w:rsidRDefault="00B936C9" w:rsidP="005E64DF">
      <w:pPr>
        <w:pStyle w:val="Betarp"/>
        <w:jc w:val="center"/>
        <w:rPr>
          <w:rFonts w:ascii="Times New Roman" w:hAnsi="Times New Roman"/>
          <w:b/>
        </w:rPr>
      </w:pPr>
    </w:p>
    <w:p w:rsidR="00B936C9" w:rsidRPr="00B936C9" w:rsidRDefault="00B936C9" w:rsidP="005E64DF">
      <w:pPr>
        <w:pStyle w:val="Betarp"/>
        <w:ind w:firstLine="851"/>
        <w:jc w:val="both"/>
        <w:rPr>
          <w:rFonts w:ascii="Times New Roman" w:hAnsi="Times New Roman"/>
        </w:rPr>
      </w:pPr>
      <w:r w:rsidRPr="00B936C9">
        <w:rPr>
          <w:rFonts w:ascii="Times New Roman" w:hAnsi="Times New Roman"/>
        </w:rPr>
        <w:t>Galima teigti, kad NVŠĮ dirbo labai įvairaus amžiaus pedagoginiai darbuotojai, tačiau daugiausia buvo 45-54 metų amžiaus mokytojų.</w:t>
      </w:r>
    </w:p>
    <w:p w:rsidR="00B936C9" w:rsidRPr="00B936C9" w:rsidRDefault="00B936C9" w:rsidP="005E64DF">
      <w:pPr>
        <w:pStyle w:val="Betarp"/>
        <w:ind w:firstLine="851"/>
        <w:jc w:val="both"/>
        <w:rPr>
          <w:rFonts w:ascii="Times New Roman" w:hAnsi="Times New Roman"/>
        </w:rPr>
      </w:pPr>
      <w:r w:rsidRPr="00B936C9">
        <w:rPr>
          <w:rFonts w:ascii="Times New Roman" w:hAnsi="Times New Roman"/>
          <w:b/>
        </w:rPr>
        <w:t xml:space="preserve">3.4. NVŠĮ pensinio amžiaus mokytojų ir kitų pedagoginių darbuotojų pasiskirstymas pagal dėstomų programų kryptis. </w:t>
      </w:r>
      <w:r w:rsidRPr="00B936C9">
        <w:rPr>
          <w:rFonts w:ascii="Times New Roman" w:hAnsi="Times New Roman"/>
        </w:rPr>
        <w:t>2013–2014 m. m.</w:t>
      </w:r>
      <w:r w:rsidRPr="00B936C9">
        <w:rPr>
          <w:rFonts w:ascii="Times New Roman" w:hAnsi="Times New Roman"/>
          <w:b/>
        </w:rPr>
        <w:t xml:space="preserve"> </w:t>
      </w:r>
      <w:r w:rsidRPr="00B936C9">
        <w:rPr>
          <w:rFonts w:ascii="Times New Roman" w:hAnsi="Times New Roman"/>
        </w:rPr>
        <w:t xml:space="preserve">NVŠĮ dirbo 70 pensinio amžiaus mokytojų ir tai sudarė 18,0 % nuo visų dirbusių NVŠĮ pedagogų. Daugiausia tokio amžiaus mokytojų buvo </w:t>
      </w:r>
    </w:p>
    <w:p w:rsidR="00B936C9" w:rsidRPr="00B936C9" w:rsidRDefault="00B936C9" w:rsidP="005E64DF">
      <w:pPr>
        <w:pStyle w:val="Betarp"/>
        <w:jc w:val="both"/>
        <w:rPr>
          <w:rFonts w:ascii="Times New Roman" w:hAnsi="Times New Roman"/>
          <w:b/>
        </w:rPr>
      </w:pPr>
      <w:r w:rsidRPr="00B936C9">
        <w:rPr>
          <w:rFonts w:ascii="Times New Roman" w:hAnsi="Times New Roman"/>
        </w:rPr>
        <w:t>J. Kačinsko (27) ir J. Karoso (20) muzikos mokyklose.</w:t>
      </w:r>
    </w:p>
    <w:p w:rsidR="00B936C9" w:rsidRPr="00B936C9" w:rsidRDefault="00B936C9" w:rsidP="005E64DF">
      <w:pPr>
        <w:pStyle w:val="Betarp"/>
        <w:jc w:val="center"/>
        <w:rPr>
          <w:rFonts w:ascii="Times New Roman" w:hAnsi="Times New Roman"/>
          <w:b/>
        </w:rPr>
      </w:pPr>
    </w:p>
    <w:p w:rsidR="00B936C9" w:rsidRPr="00B936C9" w:rsidRDefault="00B936C9" w:rsidP="005E64DF">
      <w:pPr>
        <w:pStyle w:val="Betarp"/>
        <w:ind w:firstLine="851"/>
        <w:jc w:val="both"/>
        <w:rPr>
          <w:rFonts w:ascii="Times New Roman" w:hAnsi="Times New Roman"/>
        </w:rPr>
      </w:pPr>
      <w:r w:rsidRPr="00B936C9">
        <w:rPr>
          <w:rFonts w:ascii="Times New Roman" w:hAnsi="Times New Roman"/>
        </w:rPr>
        <w:t>10 lentelė (5.5.). Pensinio amžiaus</w:t>
      </w:r>
      <w:r w:rsidRPr="00B936C9">
        <w:rPr>
          <w:rFonts w:ascii="Times New Roman" w:hAnsi="Times New Roman"/>
          <w:b/>
        </w:rPr>
        <w:t xml:space="preserve"> </w:t>
      </w:r>
      <w:r w:rsidRPr="00B936C9">
        <w:rPr>
          <w:rFonts w:ascii="Times New Roman" w:hAnsi="Times New Roman"/>
        </w:rPr>
        <w:t>pedagogų pasiskirstymas pagal programų kryptis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275"/>
        <w:gridCol w:w="1701"/>
        <w:gridCol w:w="567"/>
        <w:gridCol w:w="426"/>
        <w:gridCol w:w="425"/>
        <w:gridCol w:w="425"/>
        <w:gridCol w:w="709"/>
        <w:gridCol w:w="709"/>
        <w:gridCol w:w="708"/>
        <w:gridCol w:w="567"/>
        <w:gridCol w:w="674"/>
      </w:tblGrid>
      <w:tr w:rsidR="00B936C9" w:rsidRPr="00B936C9" w:rsidTr="00D17153">
        <w:trPr>
          <w:cantSplit/>
          <w:trHeight w:val="1408"/>
          <w:tblHeader/>
        </w:trPr>
        <w:tc>
          <w:tcPr>
            <w:tcW w:w="1986" w:type="dxa"/>
            <w:vMerge w:val="restart"/>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NVŠĮ pavadinimas</w:t>
            </w:r>
          </w:p>
        </w:tc>
        <w:tc>
          <w:tcPr>
            <w:tcW w:w="1275" w:type="dxa"/>
            <w:vMerge w:val="restart"/>
            <w:shd w:val="clear" w:color="auto" w:fill="auto"/>
          </w:tcPr>
          <w:p w:rsidR="00B936C9" w:rsidRPr="00B936C9" w:rsidRDefault="00B936C9" w:rsidP="005E64DF">
            <w:pPr>
              <w:pStyle w:val="Betarp"/>
              <w:jc w:val="both"/>
              <w:rPr>
                <w:rFonts w:ascii="Times New Roman" w:eastAsia="Times New Roman" w:hAnsi="Times New Roman"/>
              </w:rPr>
            </w:pPr>
            <w:r w:rsidRPr="00B936C9">
              <w:rPr>
                <w:rFonts w:ascii="Times New Roman" w:eastAsia="Times New Roman" w:hAnsi="Times New Roman"/>
              </w:rPr>
              <w:t>Mokytojų skaičius</w:t>
            </w:r>
          </w:p>
        </w:tc>
        <w:tc>
          <w:tcPr>
            <w:tcW w:w="1701" w:type="dxa"/>
            <w:vMerge w:val="restart"/>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Pensinio amžiaus mokytojų skaičius / dalis (%)</w:t>
            </w:r>
          </w:p>
        </w:tc>
        <w:tc>
          <w:tcPr>
            <w:tcW w:w="567" w:type="dxa"/>
            <w:shd w:val="clear" w:color="auto" w:fill="auto"/>
            <w:textDirection w:val="btLr"/>
          </w:tcPr>
          <w:p w:rsidR="00B936C9" w:rsidRPr="00B936C9" w:rsidRDefault="00B936C9" w:rsidP="005E64DF">
            <w:pPr>
              <w:pStyle w:val="Betarp"/>
              <w:ind w:left="113" w:right="113"/>
              <w:jc w:val="center"/>
              <w:rPr>
                <w:rFonts w:ascii="Times New Roman" w:eastAsia="Times New Roman" w:hAnsi="Times New Roman"/>
              </w:rPr>
            </w:pPr>
            <w:r w:rsidRPr="00B936C9">
              <w:rPr>
                <w:rFonts w:ascii="Times New Roman" w:eastAsia="Times New Roman" w:hAnsi="Times New Roman"/>
              </w:rPr>
              <w:t>Muzika</w:t>
            </w:r>
          </w:p>
        </w:tc>
        <w:tc>
          <w:tcPr>
            <w:tcW w:w="426" w:type="dxa"/>
            <w:shd w:val="clear" w:color="auto" w:fill="auto"/>
            <w:textDirection w:val="btLr"/>
          </w:tcPr>
          <w:p w:rsidR="00B936C9" w:rsidRPr="00B936C9" w:rsidRDefault="00B936C9" w:rsidP="005E64DF">
            <w:pPr>
              <w:pStyle w:val="Betarp"/>
              <w:ind w:left="113" w:right="113"/>
              <w:jc w:val="center"/>
              <w:rPr>
                <w:rFonts w:ascii="Times New Roman" w:eastAsia="Times New Roman" w:hAnsi="Times New Roman"/>
              </w:rPr>
            </w:pPr>
            <w:r w:rsidRPr="00B936C9">
              <w:rPr>
                <w:rFonts w:ascii="Times New Roman" w:eastAsia="Times New Roman" w:hAnsi="Times New Roman"/>
              </w:rPr>
              <w:t>Dailė</w:t>
            </w:r>
          </w:p>
        </w:tc>
        <w:tc>
          <w:tcPr>
            <w:tcW w:w="425" w:type="dxa"/>
            <w:shd w:val="clear" w:color="auto" w:fill="auto"/>
            <w:textDirection w:val="btLr"/>
          </w:tcPr>
          <w:p w:rsidR="00B936C9" w:rsidRPr="00B936C9" w:rsidRDefault="00B936C9" w:rsidP="005E64DF">
            <w:pPr>
              <w:pStyle w:val="Betarp"/>
              <w:ind w:left="113" w:right="113"/>
              <w:jc w:val="center"/>
              <w:rPr>
                <w:rFonts w:ascii="Times New Roman" w:eastAsia="Times New Roman" w:hAnsi="Times New Roman"/>
              </w:rPr>
            </w:pPr>
            <w:r w:rsidRPr="00B936C9">
              <w:rPr>
                <w:rFonts w:ascii="Times New Roman" w:eastAsia="Times New Roman" w:hAnsi="Times New Roman"/>
              </w:rPr>
              <w:t>Šokis</w:t>
            </w:r>
          </w:p>
        </w:tc>
        <w:tc>
          <w:tcPr>
            <w:tcW w:w="425" w:type="dxa"/>
            <w:shd w:val="clear" w:color="auto" w:fill="auto"/>
            <w:textDirection w:val="btLr"/>
          </w:tcPr>
          <w:p w:rsidR="00B936C9" w:rsidRPr="00B936C9" w:rsidRDefault="00B936C9" w:rsidP="005E64DF">
            <w:pPr>
              <w:pStyle w:val="Betarp"/>
              <w:ind w:left="113" w:right="113"/>
              <w:jc w:val="center"/>
              <w:rPr>
                <w:rFonts w:ascii="Times New Roman" w:eastAsia="Times New Roman" w:hAnsi="Times New Roman"/>
              </w:rPr>
            </w:pPr>
            <w:r w:rsidRPr="00B936C9">
              <w:rPr>
                <w:rFonts w:ascii="Times New Roman" w:eastAsia="Times New Roman" w:hAnsi="Times New Roman"/>
              </w:rPr>
              <w:t>Teatras</w:t>
            </w:r>
          </w:p>
        </w:tc>
        <w:tc>
          <w:tcPr>
            <w:tcW w:w="709" w:type="dxa"/>
            <w:shd w:val="clear" w:color="auto" w:fill="auto"/>
            <w:textDirection w:val="btLr"/>
          </w:tcPr>
          <w:p w:rsidR="00B936C9" w:rsidRPr="00B936C9" w:rsidRDefault="00B936C9" w:rsidP="005E64DF">
            <w:pPr>
              <w:pStyle w:val="Betarp"/>
              <w:ind w:left="113" w:right="113"/>
              <w:jc w:val="center"/>
              <w:rPr>
                <w:rFonts w:ascii="Times New Roman" w:eastAsia="Times New Roman" w:hAnsi="Times New Roman"/>
                <w:b/>
              </w:rPr>
            </w:pPr>
            <w:r w:rsidRPr="00B936C9">
              <w:rPr>
                <w:rFonts w:ascii="Times New Roman" w:eastAsia="Times New Roman" w:hAnsi="Times New Roman"/>
              </w:rPr>
              <w:t>Techninė kūryba</w:t>
            </w:r>
          </w:p>
        </w:tc>
        <w:tc>
          <w:tcPr>
            <w:tcW w:w="709" w:type="dxa"/>
            <w:shd w:val="clear" w:color="auto" w:fill="auto"/>
            <w:textDirection w:val="btLr"/>
          </w:tcPr>
          <w:p w:rsidR="00B936C9" w:rsidRPr="00B936C9" w:rsidRDefault="00B936C9" w:rsidP="005E64DF">
            <w:pPr>
              <w:pStyle w:val="Betarp"/>
              <w:ind w:left="113" w:right="113"/>
              <w:jc w:val="center"/>
              <w:rPr>
                <w:rFonts w:ascii="Times New Roman" w:eastAsia="Times New Roman" w:hAnsi="Times New Roman"/>
                <w:b/>
              </w:rPr>
            </w:pPr>
            <w:r w:rsidRPr="00B936C9">
              <w:rPr>
                <w:rFonts w:ascii="Times New Roman" w:eastAsia="Times New Roman" w:hAnsi="Times New Roman"/>
              </w:rPr>
              <w:t>Turizmas kraštotyra</w:t>
            </w:r>
          </w:p>
        </w:tc>
        <w:tc>
          <w:tcPr>
            <w:tcW w:w="708" w:type="dxa"/>
            <w:shd w:val="clear" w:color="auto" w:fill="auto"/>
            <w:textDirection w:val="btLr"/>
          </w:tcPr>
          <w:p w:rsidR="00B936C9" w:rsidRPr="00B936C9" w:rsidRDefault="00B936C9" w:rsidP="005E64DF">
            <w:pPr>
              <w:pStyle w:val="Betarp"/>
              <w:ind w:left="113" w:right="113"/>
              <w:jc w:val="center"/>
              <w:rPr>
                <w:rFonts w:ascii="Times New Roman" w:eastAsia="Times New Roman" w:hAnsi="Times New Roman"/>
                <w:b/>
              </w:rPr>
            </w:pPr>
            <w:r w:rsidRPr="00B936C9">
              <w:rPr>
                <w:rFonts w:ascii="Times New Roman" w:eastAsia="Times New Roman" w:hAnsi="Times New Roman"/>
              </w:rPr>
              <w:t>Gamta, ekologija</w:t>
            </w:r>
          </w:p>
        </w:tc>
        <w:tc>
          <w:tcPr>
            <w:tcW w:w="567" w:type="dxa"/>
            <w:shd w:val="clear" w:color="auto" w:fill="auto"/>
            <w:textDirection w:val="btLr"/>
          </w:tcPr>
          <w:p w:rsidR="00B936C9" w:rsidRPr="00B936C9" w:rsidRDefault="00B936C9" w:rsidP="005E64DF">
            <w:pPr>
              <w:pStyle w:val="Betarp"/>
              <w:ind w:left="113" w:right="113"/>
              <w:jc w:val="center"/>
              <w:rPr>
                <w:rFonts w:ascii="Times New Roman" w:eastAsia="Times New Roman" w:hAnsi="Times New Roman"/>
                <w:b/>
              </w:rPr>
            </w:pPr>
            <w:r w:rsidRPr="00B936C9">
              <w:rPr>
                <w:rFonts w:ascii="Times New Roman" w:eastAsia="Times New Roman" w:hAnsi="Times New Roman"/>
              </w:rPr>
              <w:t>Etnokultūra</w:t>
            </w:r>
          </w:p>
        </w:tc>
        <w:tc>
          <w:tcPr>
            <w:tcW w:w="674" w:type="dxa"/>
            <w:shd w:val="clear" w:color="auto" w:fill="auto"/>
            <w:textDirection w:val="btLr"/>
          </w:tcPr>
          <w:p w:rsidR="00B936C9" w:rsidRPr="00B936C9" w:rsidRDefault="00B936C9" w:rsidP="005E64DF">
            <w:pPr>
              <w:pStyle w:val="Betarp"/>
              <w:ind w:left="113" w:right="113"/>
              <w:jc w:val="center"/>
              <w:rPr>
                <w:rFonts w:ascii="Times New Roman" w:eastAsia="Times New Roman" w:hAnsi="Times New Roman"/>
                <w:b/>
              </w:rPr>
            </w:pPr>
            <w:r w:rsidRPr="00B936C9">
              <w:rPr>
                <w:rFonts w:ascii="Times New Roman" w:eastAsia="Times New Roman" w:hAnsi="Times New Roman"/>
              </w:rPr>
              <w:t>Kitos kryptys</w:t>
            </w:r>
          </w:p>
        </w:tc>
      </w:tr>
      <w:tr w:rsidR="00B936C9" w:rsidRPr="00B936C9" w:rsidTr="00D17153">
        <w:trPr>
          <w:tblHeader/>
        </w:trPr>
        <w:tc>
          <w:tcPr>
            <w:tcW w:w="1986" w:type="dxa"/>
            <w:vMerge/>
            <w:shd w:val="clear" w:color="auto" w:fill="auto"/>
          </w:tcPr>
          <w:p w:rsidR="00B936C9" w:rsidRPr="00B936C9" w:rsidRDefault="00B936C9" w:rsidP="005E64DF">
            <w:pPr>
              <w:pStyle w:val="Betarp"/>
              <w:jc w:val="center"/>
              <w:rPr>
                <w:rFonts w:ascii="Times New Roman" w:eastAsia="Times New Roman" w:hAnsi="Times New Roman"/>
                <w:b/>
              </w:rPr>
            </w:pPr>
          </w:p>
        </w:tc>
        <w:tc>
          <w:tcPr>
            <w:tcW w:w="1275" w:type="dxa"/>
            <w:vMerge/>
            <w:shd w:val="clear" w:color="auto" w:fill="auto"/>
          </w:tcPr>
          <w:p w:rsidR="00B936C9" w:rsidRPr="00B936C9" w:rsidRDefault="00B936C9" w:rsidP="005E64DF">
            <w:pPr>
              <w:pStyle w:val="Betarp"/>
              <w:jc w:val="center"/>
              <w:rPr>
                <w:rFonts w:ascii="Times New Roman" w:eastAsia="Times New Roman" w:hAnsi="Times New Roman"/>
                <w:b/>
              </w:rPr>
            </w:pPr>
          </w:p>
        </w:tc>
        <w:tc>
          <w:tcPr>
            <w:tcW w:w="1701" w:type="dxa"/>
            <w:vMerge/>
            <w:shd w:val="clear" w:color="auto" w:fill="auto"/>
          </w:tcPr>
          <w:p w:rsidR="00B936C9" w:rsidRPr="00B936C9" w:rsidRDefault="00B936C9" w:rsidP="005E64DF">
            <w:pPr>
              <w:pStyle w:val="Betarp"/>
              <w:jc w:val="center"/>
              <w:rPr>
                <w:rFonts w:ascii="Times New Roman" w:eastAsia="Times New Roman" w:hAnsi="Times New Roman"/>
                <w:b/>
              </w:rPr>
            </w:pPr>
          </w:p>
        </w:tc>
        <w:tc>
          <w:tcPr>
            <w:tcW w:w="5210" w:type="dxa"/>
            <w:gridSpan w:val="9"/>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Pensinio amžiaus mokytojų skaičius</w:t>
            </w:r>
          </w:p>
        </w:tc>
      </w:tr>
      <w:tr w:rsidR="00B936C9" w:rsidRPr="00B936C9" w:rsidTr="001857DA">
        <w:tc>
          <w:tcPr>
            <w:tcW w:w="1986" w:type="dxa"/>
            <w:shd w:val="clear" w:color="auto" w:fill="auto"/>
          </w:tcPr>
          <w:p w:rsidR="00B936C9" w:rsidRPr="00B936C9" w:rsidRDefault="00B936C9" w:rsidP="005E64DF">
            <w:pPr>
              <w:pStyle w:val="Betarp"/>
              <w:rPr>
                <w:rFonts w:ascii="Times New Roman" w:eastAsia="Times New Roman" w:hAnsi="Times New Roman"/>
                <w:b/>
              </w:rPr>
            </w:pPr>
            <w:r w:rsidRPr="00B936C9">
              <w:rPr>
                <w:rFonts w:ascii="Times New Roman" w:eastAsia="Times New Roman" w:hAnsi="Times New Roman"/>
              </w:rPr>
              <w:t>A. Brako dailės mokykla</w:t>
            </w:r>
          </w:p>
        </w:tc>
        <w:tc>
          <w:tcPr>
            <w:tcW w:w="127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17</w:t>
            </w:r>
          </w:p>
        </w:tc>
        <w:tc>
          <w:tcPr>
            <w:tcW w:w="1701"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4 / 23,5</w:t>
            </w:r>
          </w:p>
        </w:tc>
        <w:tc>
          <w:tcPr>
            <w:tcW w:w="567"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426"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4</w:t>
            </w:r>
          </w:p>
        </w:tc>
        <w:tc>
          <w:tcPr>
            <w:tcW w:w="425"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c>
          <w:tcPr>
            <w:tcW w:w="425"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c>
          <w:tcPr>
            <w:tcW w:w="709"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c>
          <w:tcPr>
            <w:tcW w:w="709"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c>
          <w:tcPr>
            <w:tcW w:w="708"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c>
          <w:tcPr>
            <w:tcW w:w="567"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c>
          <w:tcPr>
            <w:tcW w:w="674"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r>
      <w:tr w:rsidR="00B936C9" w:rsidRPr="00B936C9" w:rsidTr="001857DA">
        <w:trPr>
          <w:trHeight w:val="557"/>
        </w:trPr>
        <w:tc>
          <w:tcPr>
            <w:tcW w:w="1986" w:type="dxa"/>
            <w:shd w:val="clear" w:color="auto" w:fill="auto"/>
          </w:tcPr>
          <w:p w:rsidR="00B936C9" w:rsidRPr="00B936C9" w:rsidRDefault="00B936C9" w:rsidP="005E64DF">
            <w:pPr>
              <w:pStyle w:val="Betarp"/>
              <w:rPr>
                <w:rFonts w:ascii="Times New Roman" w:eastAsia="Times New Roman" w:hAnsi="Times New Roman"/>
                <w:b/>
              </w:rPr>
            </w:pPr>
            <w:r w:rsidRPr="00B936C9">
              <w:rPr>
                <w:rFonts w:ascii="Times New Roman" w:eastAsia="Times New Roman" w:hAnsi="Times New Roman"/>
              </w:rPr>
              <w:t>J. Karoso muzikos mokykla</w:t>
            </w:r>
          </w:p>
        </w:tc>
        <w:tc>
          <w:tcPr>
            <w:tcW w:w="127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80</w:t>
            </w:r>
          </w:p>
        </w:tc>
        <w:tc>
          <w:tcPr>
            <w:tcW w:w="1701"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20 / 25,0</w:t>
            </w:r>
          </w:p>
        </w:tc>
        <w:tc>
          <w:tcPr>
            <w:tcW w:w="567"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20</w:t>
            </w:r>
          </w:p>
        </w:tc>
        <w:tc>
          <w:tcPr>
            <w:tcW w:w="426"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c>
          <w:tcPr>
            <w:tcW w:w="425"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c>
          <w:tcPr>
            <w:tcW w:w="425"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c>
          <w:tcPr>
            <w:tcW w:w="709"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c>
          <w:tcPr>
            <w:tcW w:w="709"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c>
          <w:tcPr>
            <w:tcW w:w="708"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c>
          <w:tcPr>
            <w:tcW w:w="567"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c>
          <w:tcPr>
            <w:tcW w:w="674"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w:t>
            </w:r>
          </w:p>
        </w:tc>
      </w:tr>
      <w:tr w:rsidR="00B936C9" w:rsidRPr="00B936C9" w:rsidTr="001857DA">
        <w:tc>
          <w:tcPr>
            <w:tcW w:w="1986" w:type="dxa"/>
            <w:shd w:val="clear" w:color="auto" w:fill="auto"/>
          </w:tcPr>
          <w:p w:rsidR="00B936C9" w:rsidRPr="00B936C9" w:rsidRDefault="00B936C9" w:rsidP="005E64DF">
            <w:pPr>
              <w:pStyle w:val="Betarp"/>
              <w:rPr>
                <w:rFonts w:ascii="Times New Roman" w:eastAsia="Times New Roman" w:hAnsi="Times New Roman"/>
              </w:rPr>
            </w:pPr>
            <w:r w:rsidRPr="00B936C9">
              <w:rPr>
                <w:rFonts w:ascii="Times New Roman" w:eastAsia="Times New Roman" w:hAnsi="Times New Roman"/>
              </w:rPr>
              <w:t>J. Kačinsko muzikos mokykla</w:t>
            </w:r>
          </w:p>
        </w:tc>
        <w:tc>
          <w:tcPr>
            <w:tcW w:w="127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117</w:t>
            </w:r>
          </w:p>
        </w:tc>
        <w:tc>
          <w:tcPr>
            <w:tcW w:w="1701"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27 / 23,1</w:t>
            </w:r>
          </w:p>
        </w:tc>
        <w:tc>
          <w:tcPr>
            <w:tcW w:w="567"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27</w:t>
            </w:r>
          </w:p>
        </w:tc>
        <w:tc>
          <w:tcPr>
            <w:tcW w:w="426"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42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42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709"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709"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708"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567"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674"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r>
      <w:tr w:rsidR="00B936C9" w:rsidRPr="00B936C9" w:rsidTr="001857DA">
        <w:tc>
          <w:tcPr>
            <w:tcW w:w="1986" w:type="dxa"/>
            <w:shd w:val="clear" w:color="auto" w:fill="auto"/>
          </w:tcPr>
          <w:p w:rsidR="00B936C9" w:rsidRPr="00B936C9" w:rsidRDefault="00B936C9" w:rsidP="005E64DF">
            <w:pPr>
              <w:pStyle w:val="Betarp"/>
              <w:rPr>
                <w:rFonts w:ascii="Times New Roman" w:eastAsia="Times New Roman" w:hAnsi="Times New Roman"/>
              </w:rPr>
            </w:pPr>
            <w:r w:rsidRPr="00B936C9">
              <w:rPr>
                <w:rFonts w:ascii="Times New Roman" w:eastAsia="Times New Roman" w:hAnsi="Times New Roman"/>
              </w:rPr>
              <w:t>JC</w:t>
            </w:r>
          </w:p>
        </w:tc>
        <w:tc>
          <w:tcPr>
            <w:tcW w:w="127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65</w:t>
            </w:r>
          </w:p>
        </w:tc>
        <w:tc>
          <w:tcPr>
            <w:tcW w:w="1701"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6 / 9,2</w:t>
            </w:r>
          </w:p>
        </w:tc>
        <w:tc>
          <w:tcPr>
            <w:tcW w:w="567"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2</w:t>
            </w:r>
          </w:p>
        </w:tc>
        <w:tc>
          <w:tcPr>
            <w:tcW w:w="426"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1</w:t>
            </w:r>
          </w:p>
        </w:tc>
        <w:tc>
          <w:tcPr>
            <w:tcW w:w="42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1</w:t>
            </w:r>
          </w:p>
        </w:tc>
        <w:tc>
          <w:tcPr>
            <w:tcW w:w="42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1</w:t>
            </w:r>
          </w:p>
        </w:tc>
        <w:tc>
          <w:tcPr>
            <w:tcW w:w="709"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709"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708"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567"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674"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1</w:t>
            </w:r>
          </w:p>
        </w:tc>
      </w:tr>
      <w:tr w:rsidR="00B936C9" w:rsidRPr="00B936C9" w:rsidTr="001857DA">
        <w:tc>
          <w:tcPr>
            <w:tcW w:w="1986" w:type="dxa"/>
            <w:shd w:val="clear" w:color="auto" w:fill="auto"/>
          </w:tcPr>
          <w:p w:rsidR="00B936C9" w:rsidRPr="00B936C9" w:rsidRDefault="00B936C9" w:rsidP="005E64DF">
            <w:pPr>
              <w:pStyle w:val="Betarp"/>
              <w:rPr>
                <w:rFonts w:ascii="Times New Roman" w:eastAsia="Times New Roman" w:hAnsi="Times New Roman"/>
              </w:rPr>
            </w:pPr>
            <w:r w:rsidRPr="00B936C9">
              <w:rPr>
                <w:rFonts w:ascii="Times New Roman" w:eastAsia="Times New Roman" w:hAnsi="Times New Roman"/>
              </w:rPr>
              <w:t>VLC</w:t>
            </w:r>
          </w:p>
        </w:tc>
        <w:tc>
          <w:tcPr>
            <w:tcW w:w="127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58</w:t>
            </w:r>
          </w:p>
        </w:tc>
        <w:tc>
          <w:tcPr>
            <w:tcW w:w="1701"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6 / 10,3</w:t>
            </w:r>
          </w:p>
        </w:tc>
        <w:tc>
          <w:tcPr>
            <w:tcW w:w="567"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1</w:t>
            </w:r>
          </w:p>
        </w:tc>
        <w:tc>
          <w:tcPr>
            <w:tcW w:w="426"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1</w:t>
            </w:r>
          </w:p>
        </w:tc>
        <w:tc>
          <w:tcPr>
            <w:tcW w:w="42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42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709"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709"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708"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567"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674"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4</w:t>
            </w:r>
          </w:p>
        </w:tc>
      </w:tr>
      <w:tr w:rsidR="00B936C9" w:rsidRPr="00B936C9" w:rsidTr="001857DA">
        <w:tc>
          <w:tcPr>
            <w:tcW w:w="1986" w:type="dxa"/>
            <w:shd w:val="clear" w:color="auto" w:fill="auto"/>
          </w:tcPr>
          <w:p w:rsidR="00B936C9" w:rsidRPr="00B936C9" w:rsidRDefault="00B936C9" w:rsidP="005E64DF">
            <w:pPr>
              <w:pStyle w:val="Betarp"/>
              <w:rPr>
                <w:rFonts w:ascii="Times New Roman" w:eastAsia="Times New Roman" w:hAnsi="Times New Roman"/>
              </w:rPr>
            </w:pPr>
            <w:r w:rsidRPr="00B936C9">
              <w:rPr>
                <w:rFonts w:ascii="Times New Roman" w:eastAsia="Times New Roman" w:hAnsi="Times New Roman"/>
              </w:rPr>
              <w:t>MSC</w:t>
            </w:r>
          </w:p>
        </w:tc>
        <w:tc>
          <w:tcPr>
            <w:tcW w:w="127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51</w:t>
            </w:r>
          </w:p>
        </w:tc>
        <w:tc>
          <w:tcPr>
            <w:tcW w:w="1701"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7 / 13,7</w:t>
            </w:r>
          </w:p>
        </w:tc>
        <w:tc>
          <w:tcPr>
            <w:tcW w:w="567"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426"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42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w:t>
            </w:r>
          </w:p>
        </w:tc>
        <w:tc>
          <w:tcPr>
            <w:tcW w:w="425"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1</w:t>
            </w:r>
          </w:p>
        </w:tc>
        <w:tc>
          <w:tcPr>
            <w:tcW w:w="709"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1</w:t>
            </w:r>
          </w:p>
        </w:tc>
        <w:tc>
          <w:tcPr>
            <w:tcW w:w="709"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1</w:t>
            </w:r>
          </w:p>
        </w:tc>
        <w:tc>
          <w:tcPr>
            <w:tcW w:w="708"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2</w:t>
            </w:r>
          </w:p>
        </w:tc>
        <w:tc>
          <w:tcPr>
            <w:tcW w:w="567"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1</w:t>
            </w:r>
          </w:p>
        </w:tc>
        <w:tc>
          <w:tcPr>
            <w:tcW w:w="674"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1</w:t>
            </w:r>
          </w:p>
        </w:tc>
      </w:tr>
      <w:tr w:rsidR="00B936C9" w:rsidRPr="00B936C9" w:rsidTr="001857DA">
        <w:tc>
          <w:tcPr>
            <w:tcW w:w="1986" w:type="dxa"/>
            <w:shd w:val="clear" w:color="auto" w:fill="auto"/>
          </w:tcPr>
          <w:p w:rsidR="00B936C9" w:rsidRPr="00B936C9" w:rsidRDefault="00B936C9" w:rsidP="005E64DF">
            <w:pPr>
              <w:pStyle w:val="Betarp"/>
              <w:rPr>
                <w:rFonts w:ascii="Times New Roman" w:eastAsia="Times New Roman" w:hAnsi="Times New Roman"/>
                <w:b/>
              </w:rPr>
            </w:pPr>
            <w:r w:rsidRPr="00B936C9">
              <w:rPr>
                <w:rFonts w:ascii="Times New Roman" w:eastAsia="Times New Roman" w:hAnsi="Times New Roman"/>
                <w:b/>
              </w:rPr>
              <w:t>Iš viso</w:t>
            </w:r>
          </w:p>
        </w:tc>
        <w:tc>
          <w:tcPr>
            <w:tcW w:w="1275"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338</w:t>
            </w:r>
          </w:p>
        </w:tc>
        <w:tc>
          <w:tcPr>
            <w:tcW w:w="1701"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70 / 18,0</w:t>
            </w:r>
          </w:p>
        </w:tc>
        <w:tc>
          <w:tcPr>
            <w:tcW w:w="567"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50</w:t>
            </w:r>
          </w:p>
        </w:tc>
        <w:tc>
          <w:tcPr>
            <w:tcW w:w="426"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6</w:t>
            </w:r>
          </w:p>
        </w:tc>
        <w:tc>
          <w:tcPr>
            <w:tcW w:w="425"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1</w:t>
            </w:r>
          </w:p>
        </w:tc>
        <w:tc>
          <w:tcPr>
            <w:tcW w:w="425"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2</w:t>
            </w:r>
          </w:p>
        </w:tc>
        <w:tc>
          <w:tcPr>
            <w:tcW w:w="709"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1</w:t>
            </w:r>
          </w:p>
        </w:tc>
        <w:tc>
          <w:tcPr>
            <w:tcW w:w="709"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1</w:t>
            </w:r>
          </w:p>
        </w:tc>
        <w:tc>
          <w:tcPr>
            <w:tcW w:w="708"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2</w:t>
            </w:r>
          </w:p>
        </w:tc>
        <w:tc>
          <w:tcPr>
            <w:tcW w:w="567"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1</w:t>
            </w:r>
          </w:p>
        </w:tc>
        <w:tc>
          <w:tcPr>
            <w:tcW w:w="674"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6</w:t>
            </w:r>
          </w:p>
        </w:tc>
      </w:tr>
    </w:tbl>
    <w:p w:rsidR="00B936C9" w:rsidRPr="00B936C9" w:rsidRDefault="00B936C9" w:rsidP="005E64DF">
      <w:pPr>
        <w:pStyle w:val="Betarp"/>
        <w:ind w:firstLine="709"/>
        <w:jc w:val="both"/>
        <w:rPr>
          <w:rFonts w:ascii="Times New Roman" w:hAnsi="Times New Roman"/>
        </w:rPr>
      </w:pPr>
    </w:p>
    <w:p w:rsidR="00B936C9" w:rsidRPr="00B936C9" w:rsidRDefault="00B936C9" w:rsidP="005E64DF">
      <w:pPr>
        <w:pStyle w:val="Betarp"/>
        <w:ind w:firstLine="851"/>
        <w:jc w:val="both"/>
        <w:rPr>
          <w:rFonts w:ascii="Times New Roman" w:hAnsi="Times New Roman"/>
        </w:rPr>
      </w:pPr>
      <w:r w:rsidRPr="00B936C9">
        <w:rPr>
          <w:rFonts w:ascii="Times New Roman" w:hAnsi="Times New Roman"/>
        </w:rPr>
        <w:t>Pensinio amžiaus mokytojai daugiausia dėstė muzikos krypties programas (50 asmenų arba 71,4 % visų pensinio amžiaus mokytojų). Kitų krypčių programas dėstė nedaug šio amžiaus pedagogų, o sporto, saugaus eismo, informacinių technologijų ir kalbų krypčių programų pensinio amžiaus mokytojai visai nedėstė.</w:t>
      </w:r>
    </w:p>
    <w:p w:rsidR="00B936C9" w:rsidRPr="00B936C9" w:rsidRDefault="00B936C9" w:rsidP="005E64DF">
      <w:pPr>
        <w:pStyle w:val="Betarp"/>
        <w:ind w:firstLine="851"/>
        <w:jc w:val="both"/>
        <w:rPr>
          <w:rFonts w:ascii="Times New Roman" w:hAnsi="Times New Roman"/>
          <w:b/>
        </w:rPr>
      </w:pPr>
      <w:r w:rsidRPr="00B936C9">
        <w:rPr>
          <w:rFonts w:ascii="Times New Roman" w:eastAsia="Times New Roman" w:hAnsi="Times New Roman"/>
          <w:b/>
        </w:rPr>
        <w:t xml:space="preserve">3.5. NVŠĮ mokytojų ir kitų pedagoginių darbuotojų kvalifikacija, jos tobulinimas ir patirties sklaida. </w:t>
      </w:r>
      <w:r w:rsidRPr="00B936C9">
        <w:rPr>
          <w:rFonts w:ascii="Times New Roman" w:hAnsi="Times New Roman"/>
        </w:rPr>
        <w:t>2013–2014 m. m. atestuoti mokytojai, dirbę</w:t>
      </w:r>
      <w:r w:rsidRPr="00B936C9">
        <w:rPr>
          <w:rFonts w:ascii="Times New Roman" w:hAnsi="Times New Roman"/>
          <w:b/>
        </w:rPr>
        <w:t xml:space="preserve"> </w:t>
      </w:r>
      <w:r w:rsidRPr="00B936C9">
        <w:rPr>
          <w:rFonts w:ascii="Times New Roman" w:hAnsi="Times New Roman"/>
        </w:rPr>
        <w:t>NVŠĮ, sudarė 85,5 % (330 asmenų) nuo visų dirbusių NVŠĮ pedagoginių darbuotojų (386 asmenys). Daugiausia šiose įstaigose dirbo mokytojai, atestuoti mokytojo metodininko kategorijai – 43,6 % nuo visų atestuotų NVŠĮ pedagoginių darbuotojų, t. y. 144 asmenys. Mažiausia buvo mokytojų, atestuotų mokytojo eksperto kategorijai – 8,2 % nuo visų atestuotų NVŠĮ pedagoginių darbuotojų, t. y. 27 asmenys, tačiau reikia pažymėti, kad šiose įstaigose aukščiausios kategorijos mokytojų buvo žymiai daugiau nei kitų tipų savivaldybės švietimo įstaigose.</w:t>
      </w:r>
    </w:p>
    <w:p w:rsidR="00B936C9" w:rsidRPr="00B936C9" w:rsidRDefault="00B936C9" w:rsidP="005E64DF">
      <w:pPr>
        <w:spacing w:after="0" w:line="240" w:lineRule="auto"/>
        <w:ind w:firstLine="851"/>
        <w:jc w:val="both"/>
        <w:rPr>
          <w:rFonts w:ascii="Times New Roman" w:eastAsia="Times New Roman" w:hAnsi="Times New Roman" w:cs="Times New Roman"/>
        </w:rPr>
      </w:pPr>
    </w:p>
    <w:p w:rsidR="00B936C9" w:rsidRPr="00B936C9" w:rsidRDefault="00B936C9" w:rsidP="005E64DF">
      <w:pPr>
        <w:spacing w:after="0" w:line="240" w:lineRule="auto"/>
        <w:ind w:firstLine="851"/>
        <w:jc w:val="both"/>
        <w:rPr>
          <w:rFonts w:ascii="Times New Roman" w:eastAsia="Times New Roman" w:hAnsi="Times New Roman" w:cs="Times New Roman"/>
        </w:rPr>
      </w:pPr>
      <w:r w:rsidRPr="00B936C9">
        <w:rPr>
          <w:rFonts w:ascii="Times New Roman" w:hAnsi="Times New Roman" w:cs="Times New Roman"/>
        </w:rPr>
        <w:t>11 lentelė (5.7.).</w:t>
      </w:r>
      <w:r w:rsidRPr="00B936C9">
        <w:rPr>
          <w:rFonts w:ascii="Times New Roman" w:eastAsia="Times New Roman" w:hAnsi="Times New Roman" w:cs="Times New Roman"/>
        </w:rPr>
        <w:t xml:space="preserve"> Atestuotų mokytojų pasiskirstymas NVŠĮ (skaičius ir dalis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709"/>
        <w:gridCol w:w="709"/>
        <w:gridCol w:w="708"/>
        <w:gridCol w:w="709"/>
        <w:gridCol w:w="709"/>
        <w:gridCol w:w="709"/>
        <w:gridCol w:w="850"/>
        <w:gridCol w:w="709"/>
        <w:gridCol w:w="709"/>
        <w:gridCol w:w="708"/>
      </w:tblGrid>
      <w:tr w:rsidR="00B936C9" w:rsidRPr="00B936C9" w:rsidTr="003D79D8">
        <w:trPr>
          <w:trHeight w:val="428"/>
          <w:tblHeader/>
        </w:trPr>
        <w:tc>
          <w:tcPr>
            <w:tcW w:w="1702" w:type="dxa"/>
            <w:vMerge w:val="restart"/>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tc>
        <w:tc>
          <w:tcPr>
            <w:tcW w:w="1417" w:type="dxa"/>
            <w:vMerge w:val="restart"/>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 xml:space="preserve">Mokytojų </w:t>
            </w:r>
          </w:p>
          <w:p w:rsidR="00B936C9" w:rsidRPr="00B936C9" w:rsidRDefault="00B936C9" w:rsidP="005E64DF">
            <w:pPr>
              <w:pStyle w:val="Betarp"/>
              <w:rPr>
                <w:rFonts w:ascii="Times New Roman" w:hAnsi="Times New Roman"/>
              </w:rPr>
            </w:pPr>
            <w:r w:rsidRPr="00B936C9">
              <w:rPr>
                <w:rFonts w:ascii="Times New Roman" w:hAnsi="Times New Roman"/>
              </w:rPr>
              <w:t>skaičius 2014-05-01</w:t>
            </w:r>
          </w:p>
        </w:tc>
        <w:tc>
          <w:tcPr>
            <w:tcW w:w="1418"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Atestuotų mokytojų:</w:t>
            </w:r>
          </w:p>
        </w:tc>
        <w:tc>
          <w:tcPr>
            <w:tcW w:w="5811" w:type="dxa"/>
            <w:gridSpan w:val="8"/>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Iš jų kvalifikacinėms kategorijoms</w:t>
            </w:r>
          </w:p>
        </w:tc>
      </w:tr>
      <w:tr w:rsidR="00B936C9" w:rsidRPr="00B936C9" w:rsidTr="003D79D8">
        <w:trPr>
          <w:cantSplit/>
          <w:trHeight w:val="248"/>
          <w:tblHeader/>
        </w:trPr>
        <w:tc>
          <w:tcPr>
            <w:tcW w:w="1702" w:type="dxa"/>
            <w:vMerge/>
            <w:shd w:val="clear" w:color="auto" w:fill="auto"/>
            <w:vAlign w:val="center"/>
          </w:tcPr>
          <w:p w:rsidR="00B936C9" w:rsidRPr="00B936C9" w:rsidRDefault="00B936C9" w:rsidP="005E64DF">
            <w:pPr>
              <w:pStyle w:val="Betarp"/>
              <w:rPr>
                <w:rFonts w:ascii="Times New Roman" w:hAnsi="Times New Roman"/>
                <w:b/>
              </w:rPr>
            </w:pPr>
          </w:p>
        </w:tc>
        <w:tc>
          <w:tcPr>
            <w:tcW w:w="1417" w:type="dxa"/>
            <w:vMerge/>
            <w:shd w:val="clear" w:color="auto" w:fill="auto"/>
            <w:vAlign w:val="center"/>
          </w:tcPr>
          <w:p w:rsidR="00B936C9" w:rsidRPr="00B936C9" w:rsidRDefault="00B936C9" w:rsidP="005E64DF">
            <w:pPr>
              <w:pStyle w:val="Betarp"/>
              <w:rPr>
                <w:rFonts w:ascii="Times New Roman" w:hAnsi="Times New Roman"/>
                <w:lang w:val="ru-RU"/>
              </w:rPr>
            </w:pPr>
          </w:p>
        </w:tc>
        <w:tc>
          <w:tcPr>
            <w:tcW w:w="709" w:type="dxa"/>
            <w:vMerge w:val="restart"/>
            <w:shd w:val="clear" w:color="auto" w:fill="auto"/>
            <w:vAlign w:val="center"/>
          </w:tcPr>
          <w:p w:rsidR="00B936C9" w:rsidRPr="00B936C9" w:rsidRDefault="00B936C9" w:rsidP="005E64DF">
            <w:pPr>
              <w:pStyle w:val="Betarp"/>
              <w:jc w:val="center"/>
              <w:rPr>
                <w:rFonts w:ascii="Times New Roman" w:hAnsi="Times New Roman"/>
                <w:lang w:val="ru-RU"/>
              </w:rPr>
            </w:pPr>
            <w:r w:rsidRPr="00B936C9">
              <w:rPr>
                <w:rFonts w:ascii="Times New Roman" w:hAnsi="Times New Roman"/>
              </w:rPr>
              <w:t>skaičius</w:t>
            </w:r>
          </w:p>
        </w:tc>
        <w:tc>
          <w:tcPr>
            <w:tcW w:w="709" w:type="dxa"/>
            <w:vMerge w:val="restart"/>
            <w:shd w:val="clear" w:color="auto" w:fill="auto"/>
            <w:vAlign w:val="center"/>
          </w:tcPr>
          <w:p w:rsidR="00B936C9" w:rsidRPr="00B936C9" w:rsidRDefault="00B936C9" w:rsidP="005E64DF">
            <w:pPr>
              <w:pStyle w:val="Betarp"/>
              <w:jc w:val="center"/>
              <w:rPr>
                <w:rFonts w:ascii="Times New Roman" w:hAnsi="Times New Roman"/>
                <w:lang w:val="ru-RU"/>
              </w:rPr>
            </w:pPr>
            <w:r w:rsidRPr="00B936C9">
              <w:rPr>
                <w:rFonts w:ascii="Times New Roman" w:hAnsi="Times New Roman"/>
              </w:rPr>
              <w:t>dalis (%)</w:t>
            </w:r>
          </w:p>
        </w:tc>
        <w:tc>
          <w:tcPr>
            <w:tcW w:w="1417"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mokytojo:</w:t>
            </w:r>
          </w:p>
        </w:tc>
        <w:tc>
          <w:tcPr>
            <w:tcW w:w="1418"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vyresniojo mokytojo:</w:t>
            </w:r>
          </w:p>
        </w:tc>
        <w:tc>
          <w:tcPr>
            <w:tcW w:w="1559"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mokytojo metodininko:</w:t>
            </w:r>
          </w:p>
        </w:tc>
        <w:tc>
          <w:tcPr>
            <w:tcW w:w="1417"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eksperto:</w:t>
            </w:r>
          </w:p>
        </w:tc>
      </w:tr>
      <w:tr w:rsidR="00B936C9" w:rsidRPr="00B936C9" w:rsidTr="003D79D8">
        <w:trPr>
          <w:trHeight w:val="393"/>
          <w:tblHeader/>
        </w:trPr>
        <w:tc>
          <w:tcPr>
            <w:tcW w:w="1702" w:type="dxa"/>
            <w:vMerge/>
            <w:shd w:val="clear" w:color="auto" w:fill="auto"/>
            <w:vAlign w:val="center"/>
          </w:tcPr>
          <w:p w:rsidR="00B936C9" w:rsidRPr="00B936C9" w:rsidRDefault="00B936C9" w:rsidP="005E64DF">
            <w:pPr>
              <w:pStyle w:val="Betarp"/>
              <w:rPr>
                <w:rFonts w:ascii="Times New Roman" w:hAnsi="Times New Roman"/>
                <w:b/>
              </w:rPr>
            </w:pPr>
          </w:p>
        </w:tc>
        <w:tc>
          <w:tcPr>
            <w:tcW w:w="1417" w:type="dxa"/>
            <w:vMerge/>
            <w:shd w:val="clear" w:color="auto" w:fill="auto"/>
            <w:vAlign w:val="center"/>
          </w:tcPr>
          <w:p w:rsidR="00B936C9" w:rsidRPr="00B936C9" w:rsidRDefault="00B936C9" w:rsidP="005E64DF">
            <w:pPr>
              <w:pStyle w:val="Betarp"/>
              <w:rPr>
                <w:rFonts w:ascii="Times New Roman" w:hAnsi="Times New Roman"/>
                <w:b/>
              </w:rPr>
            </w:pPr>
          </w:p>
        </w:tc>
        <w:tc>
          <w:tcPr>
            <w:tcW w:w="709" w:type="dxa"/>
            <w:vMerge/>
            <w:shd w:val="clear" w:color="auto" w:fill="auto"/>
            <w:vAlign w:val="center"/>
          </w:tcPr>
          <w:p w:rsidR="00B936C9" w:rsidRPr="00B936C9" w:rsidRDefault="00B936C9" w:rsidP="005E64DF">
            <w:pPr>
              <w:pStyle w:val="Betarp"/>
              <w:jc w:val="center"/>
              <w:rPr>
                <w:rFonts w:ascii="Times New Roman" w:hAnsi="Times New Roman"/>
                <w:b/>
              </w:rPr>
            </w:pPr>
          </w:p>
        </w:tc>
        <w:tc>
          <w:tcPr>
            <w:tcW w:w="709" w:type="dxa"/>
            <w:vMerge/>
            <w:shd w:val="clear" w:color="auto" w:fill="auto"/>
            <w:vAlign w:val="center"/>
          </w:tcPr>
          <w:p w:rsidR="00B936C9" w:rsidRPr="00B936C9" w:rsidRDefault="00B936C9" w:rsidP="005E64DF">
            <w:pPr>
              <w:pStyle w:val="Betarp"/>
              <w:jc w:val="center"/>
              <w:rPr>
                <w:rFonts w:ascii="Times New Roman" w:hAnsi="Times New Roman"/>
                <w:b/>
              </w:rPr>
            </w:pPr>
          </w:p>
        </w:tc>
        <w:tc>
          <w:tcPr>
            <w:tcW w:w="708"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skai</w:t>
            </w:r>
          </w:p>
          <w:p w:rsidR="00B936C9" w:rsidRPr="00B936C9" w:rsidRDefault="00B936C9" w:rsidP="005E64DF">
            <w:pPr>
              <w:pStyle w:val="Betarp"/>
              <w:rPr>
                <w:rFonts w:ascii="Times New Roman" w:hAnsi="Times New Roman"/>
              </w:rPr>
            </w:pPr>
            <w:r w:rsidRPr="00B936C9">
              <w:rPr>
                <w:rFonts w:ascii="Times New Roman" w:hAnsi="Times New Roman"/>
              </w:rPr>
              <w:t>čius</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dalis (%)</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skai</w:t>
            </w:r>
          </w:p>
          <w:p w:rsidR="00B936C9" w:rsidRPr="00B936C9" w:rsidRDefault="00B936C9" w:rsidP="005E64DF">
            <w:pPr>
              <w:pStyle w:val="Betarp"/>
              <w:rPr>
                <w:rFonts w:ascii="Times New Roman" w:hAnsi="Times New Roman"/>
              </w:rPr>
            </w:pPr>
            <w:r w:rsidRPr="00B936C9">
              <w:rPr>
                <w:rFonts w:ascii="Times New Roman" w:hAnsi="Times New Roman"/>
              </w:rPr>
              <w:t>čius</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dalis (%)</w:t>
            </w:r>
          </w:p>
        </w:tc>
        <w:tc>
          <w:tcPr>
            <w:tcW w:w="850"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skai</w:t>
            </w:r>
          </w:p>
          <w:p w:rsidR="00B936C9" w:rsidRPr="00B936C9" w:rsidRDefault="00B936C9" w:rsidP="005E64DF">
            <w:pPr>
              <w:pStyle w:val="Betarp"/>
              <w:rPr>
                <w:rFonts w:ascii="Times New Roman" w:hAnsi="Times New Roman"/>
              </w:rPr>
            </w:pPr>
            <w:r w:rsidRPr="00B936C9">
              <w:rPr>
                <w:rFonts w:ascii="Times New Roman" w:hAnsi="Times New Roman"/>
              </w:rPr>
              <w:t>čius</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dalis (%)</w:t>
            </w:r>
          </w:p>
        </w:tc>
        <w:tc>
          <w:tcPr>
            <w:tcW w:w="709"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skai</w:t>
            </w:r>
          </w:p>
          <w:p w:rsidR="00B936C9" w:rsidRPr="00B936C9" w:rsidRDefault="00B936C9" w:rsidP="005E64DF">
            <w:pPr>
              <w:pStyle w:val="Betarp"/>
              <w:rPr>
                <w:rFonts w:ascii="Times New Roman" w:hAnsi="Times New Roman"/>
              </w:rPr>
            </w:pPr>
            <w:r w:rsidRPr="00B936C9">
              <w:rPr>
                <w:rFonts w:ascii="Times New Roman" w:hAnsi="Times New Roman"/>
              </w:rPr>
              <w:t>čius</w:t>
            </w:r>
          </w:p>
        </w:tc>
        <w:tc>
          <w:tcPr>
            <w:tcW w:w="708" w:type="dxa"/>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dalis (%)</w:t>
            </w:r>
          </w:p>
        </w:tc>
      </w:tr>
      <w:tr w:rsidR="00B936C9" w:rsidRPr="00B936C9" w:rsidTr="001857DA">
        <w:trPr>
          <w:trHeight w:val="393"/>
        </w:trPr>
        <w:tc>
          <w:tcPr>
            <w:tcW w:w="1702"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rPr>
              <w:t>A. Brako dailės mokykla</w:t>
            </w:r>
          </w:p>
        </w:tc>
        <w:tc>
          <w:tcPr>
            <w:tcW w:w="1417" w:type="dxa"/>
            <w:shd w:val="clear" w:color="auto" w:fill="auto"/>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18</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16</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88,9</w:t>
            </w:r>
          </w:p>
        </w:tc>
        <w:tc>
          <w:tcPr>
            <w:tcW w:w="708"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3</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18,8</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18,8</w:t>
            </w:r>
          </w:p>
        </w:tc>
        <w:tc>
          <w:tcPr>
            <w:tcW w:w="85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8</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50,0</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2</w:t>
            </w:r>
          </w:p>
        </w:tc>
        <w:tc>
          <w:tcPr>
            <w:tcW w:w="708"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12,4</w:t>
            </w:r>
          </w:p>
        </w:tc>
      </w:tr>
      <w:tr w:rsidR="00B936C9" w:rsidRPr="00B936C9" w:rsidTr="001857DA">
        <w:trPr>
          <w:trHeight w:val="393"/>
        </w:trPr>
        <w:tc>
          <w:tcPr>
            <w:tcW w:w="170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 Karoso muzikos mokykla</w:t>
            </w:r>
          </w:p>
        </w:tc>
        <w:tc>
          <w:tcPr>
            <w:tcW w:w="1417" w:type="dxa"/>
            <w:shd w:val="clear" w:color="auto" w:fill="auto"/>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80</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67</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83,8</w:t>
            </w:r>
          </w:p>
        </w:tc>
        <w:tc>
          <w:tcPr>
            <w:tcW w:w="708" w:type="dxa"/>
            <w:shd w:val="clear" w:color="auto" w:fill="auto"/>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3</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4,5</w:t>
            </w:r>
          </w:p>
        </w:tc>
        <w:tc>
          <w:tcPr>
            <w:tcW w:w="709" w:type="dxa"/>
            <w:shd w:val="clear" w:color="auto" w:fill="auto"/>
          </w:tcPr>
          <w:p w:rsidR="00B936C9" w:rsidRPr="00B936C9" w:rsidRDefault="00B936C9" w:rsidP="005E64DF">
            <w:pPr>
              <w:pStyle w:val="Betarp"/>
              <w:rPr>
                <w:rFonts w:ascii="Times New Roman" w:hAnsi="Times New Roman"/>
                <w:lang w:val="en-US"/>
              </w:rPr>
            </w:pPr>
            <w:r w:rsidRPr="00B936C9">
              <w:rPr>
                <w:rFonts w:ascii="Times New Roman" w:hAnsi="Times New Roman"/>
                <w:lang w:val="en-US"/>
              </w:rPr>
              <w:t>24</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35,8</w:t>
            </w:r>
          </w:p>
        </w:tc>
        <w:tc>
          <w:tcPr>
            <w:tcW w:w="85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37</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55,2</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3</w:t>
            </w:r>
          </w:p>
        </w:tc>
        <w:tc>
          <w:tcPr>
            <w:tcW w:w="708"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4,5</w:t>
            </w:r>
          </w:p>
        </w:tc>
      </w:tr>
      <w:tr w:rsidR="00B936C9" w:rsidRPr="00B936C9" w:rsidTr="001857DA">
        <w:trPr>
          <w:trHeight w:val="393"/>
        </w:trPr>
        <w:tc>
          <w:tcPr>
            <w:tcW w:w="170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J.Kačinsko muzikos mokykla</w:t>
            </w:r>
          </w:p>
        </w:tc>
        <w:tc>
          <w:tcPr>
            <w:tcW w:w="1417" w:type="dxa"/>
            <w:shd w:val="clear" w:color="auto" w:fill="auto"/>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116</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107</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92,2</w:t>
            </w:r>
          </w:p>
        </w:tc>
        <w:tc>
          <w:tcPr>
            <w:tcW w:w="708" w:type="dxa"/>
            <w:shd w:val="clear" w:color="auto" w:fill="auto"/>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4</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3,7</w:t>
            </w:r>
          </w:p>
        </w:tc>
        <w:tc>
          <w:tcPr>
            <w:tcW w:w="709" w:type="dxa"/>
            <w:shd w:val="clear" w:color="auto" w:fill="auto"/>
          </w:tcPr>
          <w:p w:rsidR="00B936C9" w:rsidRPr="00B936C9" w:rsidRDefault="00B936C9" w:rsidP="005E64DF">
            <w:pPr>
              <w:pStyle w:val="Betarp"/>
              <w:rPr>
                <w:rFonts w:ascii="Times New Roman" w:hAnsi="Times New Roman"/>
                <w:lang w:val="en-US"/>
              </w:rPr>
            </w:pPr>
            <w:r w:rsidRPr="00B936C9">
              <w:rPr>
                <w:rFonts w:ascii="Times New Roman" w:hAnsi="Times New Roman"/>
                <w:lang w:val="en-US"/>
              </w:rPr>
              <w:t>48</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44,9</w:t>
            </w:r>
          </w:p>
        </w:tc>
        <w:tc>
          <w:tcPr>
            <w:tcW w:w="85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48</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44,9</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7</w:t>
            </w:r>
          </w:p>
        </w:tc>
        <w:tc>
          <w:tcPr>
            <w:tcW w:w="708"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6,5</w:t>
            </w:r>
          </w:p>
        </w:tc>
      </w:tr>
      <w:tr w:rsidR="00B936C9" w:rsidRPr="00B936C9" w:rsidTr="003D79D8">
        <w:trPr>
          <w:trHeight w:val="76"/>
        </w:trPr>
        <w:tc>
          <w:tcPr>
            <w:tcW w:w="170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JC</w:t>
            </w:r>
          </w:p>
        </w:tc>
        <w:tc>
          <w:tcPr>
            <w:tcW w:w="1417" w:type="dxa"/>
            <w:shd w:val="clear" w:color="auto" w:fill="auto"/>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65</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52</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80,0</w:t>
            </w:r>
          </w:p>
        </w:tc>
        <w:tc>
          <w:tcPr>
            <w:tcW w:w="708" w:type="dxa"/>
            <w:shd w:val="clear" w:color="auto" w:fill="auto"/>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20</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38,5</w:t>
            </w:r>
          </w:p>
        </w:tc>
        <w:tc>
          <w:tcPr>
            <w:tcW w:w="709" w:type="dxa"/>
            <w:shd w:val="clear" w:color="auto" w:fill="auto"/>
          </w:tcPr>
          <w:p w:rsidR="00B936C9" w:rsidRPr="00B936C9" w:rsidRDefault="00B936C9" w:rsidP="005E64DF">
            <w:pPr>
              <w:pStyle w:val="Betarp"/>
              <w:rPr>
                <w:rFonts w:ascii="Times New Roman" w:hAnsi="Times New Roman"/>
                <w:lang w:val="en-US"/>
              </w:rPr>
            </w:pPr>
            <w:r w:rsidRPr="00B936C9">
              <w:rPr>
                <w:rFonts w:ascii="Times New Roman" w:hAnsi="Times New Roman"/>
                <w:lang w:val="en-US"/>
              </w:rPr>
              <w:t>4</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7,7</w:t>
            </w:r>
          </w:p>
        </w:tc>
        <w:tc>
          <w:tcPr>
            <w:tcW w:w="85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17</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32,7</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11</w:t>
            </w:r>
          </w:p>
        </w:tc>
        <w:tc>
          <w:tcPr>
            <w:tcW w:w="708"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21,2</w:t>
            </w:r>
          </w:p>
        </w:tc>
      </w:tr>
      <w:tr w:rsidR="00B936C9" w:rsidRPr="00B936C9" w:rsidTr="003D79D8">
        <w:trPr>
          <w:trHeight w:val="80"/>
        </w:trPr>
        <w:tc>
          <w:tcPr>
            <w:tcW w:w="170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VLC</w:t>
            </w:r>
          </w:p>
        </w:tc>
        <w:tc>
          <w:tcPr>
            <w:tcW w:w="1417" w:type="dxa"/>
            <w:shd w:val="clear" w:color="auto" w:fill="auto"/>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55</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55</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100</w:t>
            </w:r>
          </w:p>
        </w:tc>
        <w:tc>
          <w:tcPr>
            <w:tcW w:w="708" w:type="dxa"/>
            <w:shd w:val="clear" w:color="auto" w:fill="auto"/>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26</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47,2</w:t>
            </w:r>
          </w:p>
        </w:tc>
        <w:tc>
          <w:tcPr>
            <w:tcW w:w="709" w:type="dxa"/>
            <w:shd w:val="clear" w:color="auto" w:fill="auto"/>
          </w:tcPr>
          <w:p w:rsidR="00B936C9" w:rsidRPr="00B936C9" w:rsidRDefault="00B936C9" w:rsidP="005E64DF">
            <w:pPr>
              <w:pStyle w:val="Betarp"/>
              <w:rPr>
                <w:rFonts w:ascii="Times New Roman" w:hAnsi="Times New Roman"/>
                <w:lang w:val="en-US"/>
              </w:rPr>
            </w:pPr>
            <w:r w:rsidRPr="00B936C9">
              <w:rPr>
                <w:rFonts w:ascii="Times New Roman" w:hAnsi="Times New Roman"/>
                <w:lang w:val="en-US"/>
              </w:rPr>
              <w:t>15</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27,2</w:t>
            </w:r>
          </w:p>
        </w:tc>
        <w:tc>
          <w:tcPr>
            <w:tcW w:w="85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13</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23,6</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708"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2,0</w:t>
            </w:r>
          </w:p>
        </w:tc>
      </w:tr>
      <w:tr w:rsidR="00B936C9" w:rsidRPr="00B936C9" w:rsidTr="003D79D8">
        <w:trPr>
          <w:trHeight w:val="112"/>
        </w:trPr>
        <w:tc>
          <w:tcPr>
            <w:tcW w:w="1702"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1417" w:type="dxa"/>
            <w:shd w:val="clear" w:color="auto" w:fill="auto"/>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52</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46</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88,7</w:t>
            </w:r>
          </w:p>
        </w:tc>
        <w:tc>
          <w:tcPr>
            <w:tcW w:w="708" w:type="dxa"/>
            <w:shd w:val="clear" w:color="auto" w:fill="auto"/>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6</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13,0</w:t>
            </w:r>
          </w:p>
        </w:tc>
        <w:tc>
          <w:tcPr>
            <w:tcW w:w="709" w:type="dxa"/>
            <w:shd w:val="clear" w:color="auto" w:fill="auto"/>
          </w:tcPr>
          <w:p w:rsidR="00B936C9" w:rsidRPr="00B936C9" w:rsidRDefault="00B936C9" w:rsidP="005E64DF">
            <w:pPr>
              <w:pStyle w:val="Betarp"/>
              <w:rPr>
                <w:rFonts w:ascii="Times New Roman" w:hAnsi="Times New Roman"/>
                <w:lang w:val="en-US"/>
              </w:rPr>
            </w:pPr>
            <w:r w:rsidRPr="00B936C9">
              <w:rPr>
                <w:rFonts w:ascii="Times New Roman" w:hAnsi="Times New Roman"/>
                <w:lang w:val="en-US"/>
              </w:rPr>
              <w:t>6</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13,0</w:t>
            </w:r>
          </w:p>
        </w:tc>
        <w:tc>
          <w:tcPr>
            <w:tcW w:w="85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29</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63,0</w:t>
            </w:r>
          </w:p>
        </w:tc>
        <w:tc>
          <w:tcPr>
            <w:tcW w:w="709"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5</w:t>
            </w:r>
          </w:p>
        </w:tc>
        <w:tc>
          <w:tcPr>
            <w:tcW w:w="708"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10,9</w:t>
            </w:r>
          </w:p>
        </w:tc>
      </w:tr>
      <w:tr w:rsidR="00B936C9" w:rsidRPr="00B936C9" w:rsidTr="003D79D8">
        <w:trPr>
          <w:trHeight w:val="130"/>
        </w:trPr>
        <w:tc>
          <w:tcPr>
            <w:tcW w:w="1702"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Iš viso</w:t>
            </w:r>
          </w:p>
        </w:tc>
        <w:tc>
          <w:tcPr>
            <w:tcW w:w="1417" w:type="dxa"/>
            <w:shd w:val="clear" w:color="auto" w:fill="auto"/>
          </w:tcPr>
          <w:p w:rsidR="00B936C9" w:rsidRPr="00B936C9" w:rsidRDefault="00B936C9" w:rsidP="005E64DF">
            <w:pPr>
              <w:pStyle w:val="Betarp"/>
              <w:jc w:val="center"/>
              <w:rPr>
                <w:rFonts w:ascii="Times New Roman" w:hAnsi="Times New Roman"/>
                <w:b/>
                <w:lang w:val="en-US"/>
              </w:rPr>
            </w:pPr>
            <w:r w:rsidRPr="00B936C9">
              <w:rPr>
                <w:rFonts w:ascii="Times New Roman" w:hAnsi="Times New Roman"/>
                <w:b/>
                <w:lang w:val="en-US"/>
              </w:rPr>
              <w:t>386</w:t>
            </w:r>
          </w:p>
        </w:tc>
        <w:tc>
          <w:tcPr>
            <w:tcW w:w="709"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343</w:t>
            </w:r>
          </w:p>
        </w:tc>
        <w:tc>
          <w:tcPr>
            <w:tcW w:w="709"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88,9</w:t>
            </w:r>
          </w:p>
        </w:tc>
        <w:tc>
          <w:tcPr>
            <w:tcW w:w="708"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62</w:t>
            </w:r>
          </w:p>
        </w:tc>
        <w:tc>
          <w:tcPr>
            <w:tcW w:w="709"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18,0</w:t>
            </w:r>
          </w:p>
        </w:tc>
        <w:tc>
          <w:tcPr>
            <w:tcW w:w="709"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100</w:t>
            </w:r>
          </w:p>
        </w:tc>
        <w:tc>
          <w:tcPr>
            <w:tcW w:w="709"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29,2</w:t>
            </w:r>
          </w:p>
        </w:tc>
        <w:tc>
          <w:tcPr>
            <w:tcW w:w="850"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152</w:t>
            </w:r>
          </w:p>
        </w:tc>
        <w:tc>
          <w:tcPr>
            <w:tcW w:w="709"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44,3</w:t>
            </w:r>
          </w:p>
        </w:tc>
        <w:tc>
          <w:tcPr>
            <w:tcW w:w="709"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29</w:t>
            </w:r>
          </w:p>
        </w:tc>
        <w:tc>
          <w:tcPr>
            <w:tcW w:w="708"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8,46</w:t>
            </w:r>
          </w:p>
        </w:tc>
      </w:tr>
    </w:tbl>
    <w:p w:rsidR="00B936C9" w:rsidRPr="00B936C9" w:rsidRDefault="00B936C9" w:rsidP="005E64DF">
      <w:pPr>
        <w:spacing w:after="0" w:line="240" w:lineRule="auto"/>
        <w:jc w:val="center"/>
        <w:rPr>
          <w:rFonts w:ascii="Times New Roman" w:eastAsia="Times New Roman" w:hAnsi="Times New Roman" w:cs="Times New Roman"/>
          <w:b/>
        </w:rPr>
      </w:pPr>
    </w:p>
    <w:p w:rsidR="00B936C9" w:rsidRPr="00B936C9" w:rsidRDefault="00B936C9" w:rsidP="005E64DF">
      <w:pPr>
        <w:spacing w:after="0" w:line="240" w:lineRule="auto"/>
        <w:ind w:firstLine="851"/>
        <w:jc w:val="both"/>
        <w:rPr>
          <w:rFonts w:ascii="Times New Roman" w:eastAsia="Times New Roman" w:hAnsi="Times New Roman" w:cs="Times New Roman"/>
        </w:rPr>
      </w:pPr>
      <w:r w:rsidRPr="00B936C9">
        <w:rPr>
          <w:rFonts w:ascii="Times New Roman" w:eastAsia="Times New Roman" w:hAnsi="Times New Roman" w:cs="Times New Roman"/>
        </w:rPr>
        <w:t xml:space="preserve">Visi atestuoti mokytojai dirbo VLC. Mažiausia atestuotų pedagogų buvo </w:t>
      </w:r>
      <w:r w:rsidRPr="00B936C9">
        <w:rPr>
          <w:rFonts w:ascii="Times New Roman" w:hAnsi="Times New Roman" w:cs="Times New Roman"/>
        </w:rPr>
        <w:t xml:space="preserve">JC – 80,0 % nuo visų šioje įstaigoje dirbusių mokytojų. Darytina išvada, kad 2013–2014 m. m. </w:t>
      </w:r>
      <w:r w:rsidRPr="00B936C9">
        <w:rPr>
          <w:rFonts w:ascii="Times New Roman" w:eastAsia="Times New Roman" w:hAnsi="Times New Roman" w:cs="Times New Roman"/>
        </w:rPr>
        <w:t>NVŠĮ dirbo aukštos kvalifikacijos pedagoginiai darbuotojai.</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eastAsia="Times New Roman" w:hAnsi="Times New Roman" w:cs="Times New Roman"/>
        </w:rPr>
        <w:t>2013 metais 295 NVŠĮ pedagogai tobulino kvalifikaciją bent 5 dienas, ir tai sudarė</w:t>
      </w:r>
      <w:r w:rsidRPr="00B936C9">
        <w:rPr>
          <w:rFonts w:ascii="Times New Roman" w:hAnsi="Times New Roman" w:cs="Times New Roman"/>
        </w:rPr>
        <w:t xml:space="preserve"> 75,5</w:t>
      </w:r>
      <w:r w:rsidRPr="00B936C9">
        <w:rPr>
          <w:rFonts w:ascii="Times New Roman" w:eastAsia="Times New Roman" w:hAnsi="Times New Roman" w:cs="Times New Roman"/>
        </w:rPr>
        <w:t xml:space="preserve"> </w:t>
      </w:r>
      <w:r w:rsidRPr="00B936C9">
        <w:rPr>
          <w:rFonts w:ascii="Times New Roman" w:hAnsi="Times New Roman" w:cs="Times New Roman"/>
        </w:rPr>
        <w:t>% nuo visų šiose įstaigose dirbusių pedagoginių darbuotojų.</w:t>
      </w:r>
      <w:r w:rsidRPr="00B936C9">
        <w:rPr>
          <w:rFonts w:ascii="Times New Roman" w:eastAsia="Times New Roman" w:hAnsi="Times New Roman" w:cs="Times New Roman"/>
        </w:rPr>
        <w:t xml:space="preserve"> Daugiausia kvalifikaciją tobulino mokytojai, dirbę VLC ir </w:t>
      </w:r>
      <w:r w:rsidRPr="00B936C9">
        <w:rPr>
          <w:rFonts w:ascii="Times New Roman" w:hAnsi="Times New Roman" w:cs="Times New Roman"/>
        </w:rPr>
        <w:t>J.Karoso muzikos mokykloje (po 86,2 % nuo šiose įstaigose dirbusių visų pedagoginių darbuotojų). Mažiausia savo kvalifikaciją tobulino JC pedagogai – 25 asmenys arba tik 38,5 % nuo visų JC dirbusių pedagoginių darbuotojų. Išanalizavus įstaigų pateiktus duomenis, darytina išvada, kad nė vienos NVŠĮ pedagoginiai darbuotojai nepasinaudojo savo teise tobulinti kvalifikaciją ne mažiau kaip 5 dienas.</w:t>
      </w:r>
    </w:p>
    <w:p w:rsidR="00B936C9" w:rsidRPr="00B936C9" w:rsidRDefault="00B936C9" w:rsidP="005E64DF">
      <w:pPr>
        <w:spacing w:after="0" w:line="240" w:lineRule="auto"/>
        <w:ind w:firstLine="851"/>
        <w:jc w:val="both"/>
        <w:rPr>
          <w:rFonts w:ascii="Times New Roman" w:eastAsia="Times New Roman" w:hAnsi="Times New Roman" w:cs="Times New Roman"/>
        </w:rPr>
      </w:pPr>
    </w:p>
    <w:p w:rsidR="00B936C9" w:rsidRPr="00B936C9" w:rsidRDefault="00B936C9" w:rsidP="005E64DF">
      <w:pPr>
        <w:pStyle w:val="Betarp"/>
        <w:ind w:firstLine="851"/>
        <w:jc w:val="both"/>
        <w:rPr>
          <w:rFonts w:ascii="Times New Roman" w:hAnsi="Times New Roman"/>
        </w:rPr>
      </w:pPr>
      <w:r w:rsidRPr="00B936C9">
        <w:rPr>
          <w:rFonts w:ascii="Times New Roman" w:hAnsi="Times New Roman"/>
        </w:rPr>
        <w:t>12 lentelė (5.8.). Pedagoginių darbuotojų, tobulinusių kvalifikaciją bent 5 dienas per 2013 m., skaičius ir dalis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685"/>
        <w:gridCol w:w="2657"/>
        <w:gridCol w:w="2657"/>
      </w:tblGrid>
      <w:tr w:rsidR="00B936C9" w:rsidRPr="00B936C9" w:rsidTr="003D79D8">
        <w:tc>
          <w:tcPr>
            <w:tcW w:w="3060" w:type="dxa"/>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p w:rsidR="00B936C9" w:rsidRPr="00B936C9" w:rsidRDefault="00B936C9" w:rsidP="005E64DF">
            <w:pPr>
              <w:pStyle w:val="Betarp"/>
              <w:rPr>
                <w:rFonts w:ascii="Times New Roman" w:hAnsi="Times New Roman"/>
              </w:rPr>
            </w:pPr>
          </w:p>
        </w:tc>
        <w:tc>
          <w:tcPr>
            <w:tcW w:w="1685" w:type="dxa"/>
          </w:tcPr>
          <w:p w:rsidR="00B936C9" w:rsidRPr="00B936C9" w:rsidRDefault="00B936C9" w:rsidP="005E64DF">
            <w:pPr>
              <w:pStyle w:val="Betarp"/>
              <w:rPr>
                <w:rFonts w:ascii="Times New Roman" w:hAnsi="Times New Roman"/>
              </w:rPr>
            </w:pPr>
            <w:r w:rsidRPr="00B936C9">
              <w:rPr>
                <w:rFonts w:ascii="Times New Roman" w:hAnsi="Times New Roman"/>
              </w:rPr>
              <w:t>Mokytojų skaičius (2013-09-01)</w:t>
            </w:r>
          </w:p>
        </w:tc>
        <w:tc>
          <w:tcPr>
            <w:tcW w:w="2657" w:type="dxa"/>
          </w:tcPr>
          <w:p w:rsidR="00B936C9" w:rsidRPr="00B936C9" w:rsidRDefault="00B936C9" w:rsidP="005E64DF">
            <w:pPr>
              <w:pStyle w:val="Betarp"/>
              <w:rPr>
                <w:rFonts w:ascii="Times New Roman" w:hAnsi="Times New Roman"/>
              </w:rPr>
            </w:pPr>
            <w:r w:rsidRPr="00B936C9">
              <w:rPr>
                <w:rFonts w:ascii="Times New Roman" w:hAnsi="Times New Roman"/>
              </w:rPr>
              <w:t>Tobulinusių kvalifikaciją bent 5 dienas per metus skaičius</w:t>
            </w:r>
          </w:p>
        </w:tc>
        <w:tc>
          <w:tcPr>
            <w:tcW w:w="2657" w:type="dxa"/>
          </w:tcPr>
          <w:p w:rsidR="00B936C9" w:rsidRPr="00B936C9" w:rsidRDefault="00B936C9" w:rsidP="005E64DF">
            <w:pPr>
              <w:pStyle w:val="Betarp"/>
              <w:rPr>
                <w:rFonts w:ascii="Times New Roman" w:hAnsi="Times New Roman"/>
              </w:rPr>
            </w:pPr>
            <w:r w:rsidRPr="00B936C9">
              <w:rPr>
                <w:rFonts w:ascii="Times New Roman" w:hAnsi="Times New Roman"/>
              </w:rPr>
              <w:t>Tobulinusių kvalifikaciją bent 5 dienas per metus dalis (%)</w:t>
            </w:r>
          </w:p>
        </w:tc>
      </w:tr>
      <w:tr w:rsidR="00B936C9" w:rsidRPr="00B936C9" w:rsidTr="003D79D8">
        <w:tc>
          <w:tcPr>
            <w:tcW w:w="3060" w:type="dxa"/>
          </w:tcPr>
          <w:p w:rsidR="00B936C9" w:rsidRPr="00B936C9" w:rsidRDefault="00B936C9" w:rsidP="005E64DF">
            <w:pPr>
              <w:pStyle w:val="Betarp"/>
              <w:rPr>
                <w:rFonts w:ascii="Times New Roman" w:hAnsi="Times New Roman"/>
                <w:b/>
              </w:rPr>
            </w:pPr>
            <w:r w:rsidRPr="00B936C9">
              <w:rPr>
                <w:rFonts w:ascii="Times New Roman" w:hAnsi="Times New Roman"/>
              </w:rPr>
              <w:t>A. Brako dailės mokykla</w:t>
            </w:r>
          </w:p>
        </w:tc>
        <w:tc>
          <w:tcPr>
            <w:tcW w:w="1685" w:type="dxa"/>
          </w:tcPr>
          <w:p w:rsidR="00B936C9" w:rsidRPr="00B936C9" w:rsidRDefault="00B936C9" w:rsidP="005E64DF">
            <w:pPr>
              <w:pStyle w:val="Betarp"/>
              <w:jc w:val="center"/>
              <w:rPr>
                <w:rFonts w:ascii="Times New Roman" w:hAnsi="Times New Roman"/>
              </w:rPr>
            </w:pPr>
            <w:r w:rsidRPr="00B936C9">
              <w:rPr>
                <w:rFonts w:ascii="Times New Roman" w:hAnsi="Times New Roman"/>
              </w:rPr>
              <w:t>17</w:t>
            </w:r>
          </w:p>
        </w:tc>
        <w:tc>
          <w:tcPr>
            <w:tcW w:w="2657" w:type="dxa"/>
          </w:tcPr>
          <w:p w:rsidR="00B936C9" w:rsidRPr="00B936C9" w:rsidRDefault="00B936C9" w:rsidP="005E64DF">
            <w:pPr>
              <w:pStyle w:val="Betarp"/>
              <w:jc w:val="center"/>
              <w:rPr>
                <w:rFonts w:ascii="Times New Roman" w:hAnsi="Times New Roman"/>
              </w:rPr>
            </w:pPr>
            <w:r w:rsidRPr="00B936C9">
              <w:rPr>
                <w:rFonts w:ascii="Times New Roman" w:hAnsi="Times New Roman"/>
              </w:rPr>
              <w:t>14</w:t>
            </w:r>
          </w:p>
        </w:tc>
        <w:tc>
          <w:tcPr>
            <w:tcW w:w="2657"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rPr>
              <w:t>82,3</w:t>
            </w:r>
          </w:p>
        </w:tc>
      </w:tr>
      <w:tr w:rsidR="00B936C9" w:rsidRPr="00B936C9" w:rsidTr="003D79D8">
        <w:tc>
          <w:tcPr>
            <w:tcW w:w="3060" w:type="dxa"/>
          </w:tcPr>
          <w:p w:rsidR="00B936C9" w:rsidRPr="00B936C9" w:rsidRDefault="00B936C9" w:rsidP="005E64DF">
            <w:pPr>
              <w:pStyle w:val="Betarp"/>
              <w:rPr>
                <w:rFonts w:ascii="Times New Roman" w:hAnsi="Times New Roman"/>
              </w:rPr>
            </w:pPr>
            <w:r w:rsidRPr="00B936C9">
              <w:rPr>
                <w:rFonts w:ascii="Times New Roman" w:hAnsi="Times New Roman"/>
              </w:rPr>
              <w:t>J. Karoso muzikos mokykla</w:t>
            </w:r>
          </w:p>
        </w:tc>
        <w:tc>
          <w:tcPr>
            <w:tcW w:w="1685" w:type="dxa"/>
          </w:tcPr>
          <w:p w:rsidR="00B936C9" w:rsidRPr="00B936C9" w:rsidRDefault="00B936C9" w:rsidP="005E64DF">
            <w:pPr>
              <w:pStyle w:val="Betarp"/>
              <w:jc w:val="center"/>
              <w:rPr>
                <w:rFonts w:ascii="Times New Roman" w:hAnsi="Times New Roman"/>
              </w:rPr>
            </w:pPr>
            <w:r w:rsidRPr="00B936C9">
              <w:rPr>
                <w:rFonts w:ascii="Times New Roman" w:hAnsi="Times New Roman"/>
              </w:rPr>
              <w:t>80</w:t>
            </w:r>
          </w:p>
        </w:tc>
        <w:tc>
          <w:tcPr>
            <w:tcW w:w="2657" w:type="dxa"/>
          </w:tcPr>
          <w:p w:rsidR="00B936C9" w:rsidRPr="00B936C9" w:rsidRDefault="00B936C9" w:rsidP="005E64DF">
            <w:pPr>
              <w:pStyle w:val="Betarp"/>
              <w:jc w:val="center"/>
              <w:rPr>
                <w:rFonts w:ascii="Times New Roman" w:hAnsi="Times New Roman"/>
              </w:rPr>
            </w:pPr>
            <w:r w:rsidRPr="00B936C9">
              <w:rPr>
                <w:rFonts w:ascii="Times New Roman" w:hAnsi="Times New Roman"/>
              </w:rPr>
              <w:t>69</w:t>
            </w:r>
          </w:p>
        </w:tc>
        <w:tc>
          <w:tcPr>
            <w:tcW w:w="2657" w:type="dxa"/>
          </w:tcPr>
          <w:p w:rsidR="00B936C9" w:rsidRPr="00B936C9" w:rsidRDefault="00B936C9" w:rsidP="005E64DF">
            <w:pPr>
              <w:pStyle w:val="Betarp"/>
              <w:jc w:val="center"/>
              <w:rPr>
                <w:rFonts w:ascii="Times New Roman" w:hAnsi="Times New Roman"/>
              </w:rPr>
            </w:pPr>
            <w:r w:rsidRPr="00B936C9">
              <w:rPr>
                <w:rFonts w:ascii="Times New Roman" w:hAnsi="Times New Roman"/>
              </w:rPr>
              <w:t>86,2</w:t>
            </w:r>
          </w:p>
        </w:tc>
      </w:tr>
      <w:tr w:rsidR="00B936C9" w:rsidRPr="00B936C9" w:rsidTr="003D79D8">
        <w:tc>
          <w:tcPr>
            <w:tcW w:w="3060" w:type="dxa"/>
          </w:tcPr>
          <w:p w:rsidR="00B936C9" w:rsidRPr="00B936C9" w:rsidRDefault="00B936C9" w:rsidP="005E64DF">
            <w:pPr>
              <w:pStyle w:val="Betarp"/>
              <w:rPr>
                <w:rFonts w:ascii="Times New Roman" w:hAnsi="Times New Roman"/>
              </w:rPr>
            </w:pPr>
            <w:r w:rsidRPr="00B936C9">
              <w:rPr>
                <w:rFonts w:ascii="Times New Roman" w:hAnsi="Times New Roman"/>
              </w:rPr>
              <w:t>J. Kačinsko muzikos mokykla</w:t>
            </w:r>
          </w:p>
        </w:tc>
        <w:tc>
          <w:tcPr>
            <w:tcW w:w="1685" w:type="dxa"/>
          </w:tcPr>
          <w:p w:rsidR="00B936C9" w:rsidRPr="00B936C9" w:rsidRDefault="00B936C9" w:rsidP="005E64DF">
            <w:pPr>
              <w:pStyle w:val="Betarp"/>
              <w:jc w:val="center"/>
              <w:rPr>
                <w:rFonts w:ascii="Times New Roman" w:hAnsi="Times New Roman"/>
              </w:rPr>
            </w:pPr>
            <w:r w:rsidRPr="00B936C9">
              <w:rPr>
                <w:rFonts w:ascii="Times New Roman" w:hAnsi="Times New Roman"/>
              </w:rPr>
              <w:t>117</w:t>
            </w:r>
          </w:p>
        </w:tc>
        <w:tc>
          <w:tcPr>
            <w:tcW w:w="2657" w:type="dxa"/>
          </w:tcPr>
          <w:p w:rsidR="00B936C9" w:rsidRPr="00B936C9" w:rsidRDefault="00B936C9" w:rsidP="005E64DF">
            <w:pPr>
              <w:pStyle w:val="Betarp"/>
              <w:jc w:val="center"/>
              <w:rPr>
                <w:rFonts w:ascii="Times New Roman" w:hAnsi="Times New Roman"/>
              </w:rPr>
            </w:pPr>
            <w:r w:rsidRPr="00B936C9">
              <w:rPr>
                <w:rFonts w:ascii="Times New Roman" w:hAnsi="Times New Roman"/>
              </w:rPr>
              <w:t>93</w:t>
            </w:r>
          </w:p>
        </w:tc>
        <w:tc>
          <w:tcPr>
            <w:tcW w:w="2657" w:type="dxa"/>
          </w:tcPr>
          <w:p w:rsidR="00B936C9" w:rsidRPr="00B936C9" w:rsidRDefault="00B936C9" w:rsidP="005E64DF">
            <w:pPr>
              <w:pStyle w:val="Betarp"/>
              <w:jc w:val="center"/>
              <w:rPr>
                <w:rFonts w:ascii="Times New Roman" w:hAnsi="Times New Roman"/>
              </w:rPr>
            </w:pPr>
            <w:r w:rsidRPr="00B936C9">
              <w:rPr>
                <w:rFonts w:ascii="Times New Roman" w:hAnsi="Times New Roman"/>
              </w:rPr>
              <w:t>79,5</w:t>
            </w:r>
          </w:p>
        </w:tc>
      </w:tr>
      <w:tr w:rsidR="00B936C9" w:rsidRPr="00B936C9" w:rsidTr="003D79D8">
        <w:tc>
          <w:tcPr>
            <w:tcW w:w="3060" w:type="dxa"/>
          </w:tcPr>
          <w:p w:rsidR="00B936C9" w:rsidRPr="00B936C9" w:rsidRDefault="00B936C9" w:rsidP="005E64DF">
            <w:pPr>
              <w:pStyle w:val="Betarp"/>
              <w:rPr>
                <w:rFonts w:ascii="Times New Roman" w:hAnsi="Times New Roman"/>
              </w:rPr>
            </w:pPr>
            <w:r w:rsidRPr="00B936C9">
              <w:rPr>
                <w:rFonts w:ascii="Times New Roman" w:hAnsi="Times New Roman"/>
              </w:rPr>
              <w:t>JC</w:t>
            </w:r>
          </w:p>
        </w:tc>
        <w:tc>
          <w:tcPr>
            <w:tcW w:w="1685" w:type="dxa"/>
          </w:tcPr>
          <w:p w:rsidR="00B936C9" w:rsidRPr="00B936C9" w:rsidRDefault="00B936C9" w:rsidP="005E64DF">
            <w:pPr>
              <w:pStyle w:val="Betarp"/>
              <w:jc w:val="center"/>
              <w:rPr>
                <w:rFonts w:ascii="Times New Roman" w:hAnsi="Times New Roman"/>
              </w:rPr>
            </w:pPr>
            <w:r w:rsidRPr="00B936C9">
              <w:rPr>
                <w:rFonts w:ascii="Times New Roman" w:hAnsi="Times New Roman"/>
              </w:rPr>
              <w:t>65</w:t>
            </w:r>
          </w:p>
        </w:tc>
        <w:tc>
          <w:tcPr>
            <w:tcW w:w="2657" w:type="dxa"/>
          </w:tcPr>
          <w:p w:rsidR="00B936C9" w:rsidRPr="00B936C9" w:rsidRDefault="00B936C9" w:rsidP="005E64DF">
            <w:pPr>
              <w:pStyle w:val="Betarp"/>
              <w:jc w:val="center"/>
              <w:rPr>
                <w:rFonts w:ascii="Times New Roman" w:hAnsi="Times New Roman"/>
              </w:rPr>
            </w:pPr>
            <w:r w:rsidRPr="00B936C9">
              <w:rPr>
                <w:rFonts w:ascii="Times New Roman" w:hAnsi="Times New Roman"/>
              </w:rPr>
              <w:t>25</w:t>
            </w:r>
          </w:p>
        </w:tc>
        <w:tc>
          <w:tcPr>
            <w:tcW w:w="2657" w:type="dxa"/>
          </w:tcPr>
          <w:p w:rsidR="00B936C9" w:rsidRPr="00B936C9" w:rsidRDefault="00B936C9" w:rsidP="005E64DF">
            <w:pPr>
              <w:pStyle w:val="Betarp"/>
              <w:jc w:val="center"/>
              <w:rPr>
                <w:rFonts w:ascii="Times New Roman" w:hAnsi="Times New Roman"/>
              </w:rPr>
            </w:pPr>
            <w:r w:rsidRPr="00B936C9">
              <w:rPr>
                <w:rFonts w:ascii="Times New Roman" w:hAnsi="Times New Roman"/>
              </w:rPr>
              <w:t>38,5</w:t>
            </w:r>
          </w:p>
        </w:tc>
      </w:tr>
      <w:tr w:rsidR="00B936C9" w:rsidRPr="00B936C9" w:rsidTr="003D79D8">
        <w:tc>
          <w:tcPr>
            <w:tcW w:w="3060" w:type="dxa"/>
          </w:tcPr>
          <w:p w:rsidR="00B936C9" w:rsidRPr="00B936C9" w:rsidRDefault="00B936C9" w:rsidP="005E64DF">
            <w:pPr>
              <w:pStyle w:val="Betarp"/>
              <w:rPr>
                <w:rFonts w:ascii="Times New Roman" w:hAnsi="Times New Roman"/>
              </w:rPr>
            </w:pPr>
            <w:r w:rsidRPr="00B936C9">
              <w:rPr>
                <w:rFonts w:ascii="Times New Roman" w:hAnsi="Times New Roman"/>
              </w:rPr>
              <w:t>VLC</w:t>
            </w:r>
          </w:p>
        </w:tc>
        <w:tc>
          <w:tcPr>
            <w:tcW w:w="1685" w:type="dxa"/>
          </w:tcPr>
          <w:p w:rsidR="00B936C9" w:rsidRPr="00B936C9" w:rsidRDefault="00B936C9" w:rsidP="005E64DF">
            <w:pPr>
              <w:pStyle w:val="Betarp"/>
              <w:jc w:val="center"/>
              <w:rPr>
                <w:rFonts w:ascii="Times New Roman" w:hAnsi="Times New Roman"/>
              </w:rPr>
            </w:pPr>
            <w:r w:rsidRPr="00B936C9">
              <w:rPr>
                <w:rFonts w:ascii="Times New Roman" w:hAnsi="Times New Roman"/>
              </w:rPr>
              <w:t>58</w:t>
            </w:r>
          </w:p>
        </w:tc>
        <w:tc>
          <w:tcPr>
            <w:tcW w:w="2657" w:type="dxa"/>
          </w:tcPr>
          <w:p w:rsidR="00B936C9" w:rsidRPr="00B936C9" w:rsidRDefault="00B936C9" w:rsidP="005E64DF">
            <w:pPr>
              <w:pStyle w:val="Betarp"/>
              <w:jc w:val="center"/>
              <w:rPr>
                <w:rFonts w:ascii="Times New Roman" w:hAnsi="Times New Roman"/>
              </w:rPr>
            </w:pPr>
            <w:r w:rsidRPr="00B936C9">
              <w:rPr>
                <w:rFonts w:ascii="Times New Roman" w:hAnsi="Times New Roman"/>
              </w:rPr>
              <w:t>50</w:t>
            </w:r>
          </w:p>
        </w:tc>
        <w:tc>
          <w:tcPr>
            <w:tcW w:w="2657" w:type="dxa"/>
          </w:tcPr>
          <w:p w:rsidR="00B936C9" w:rsidRPr="00B936C9" w:rsidRDefault="00B936C9" w:rsidP="005E64DF">
            <w:pPr>
              <w:pStyle w:val="Betarp"/>
              <w:jc w:val="center"/>
              <w:rPr>
                <w:rFonts w:ascii="Times New Roman" w:hAnsi="Times New Roman"/>
              </w:rPr>
            </w:pPr>
            <w:r w:rsidRPr="00B936C9">
              <w:rPr>
                <w:rFonts w:ascii="Times New Roman" w:hAnsi="Times New Roman"/>
              </w:rPr>
              <w:t>86,2</w:t>
            </w:r>
          </w:p>
        </w:tc>
      </w:tr>
      <w:tr w:rsidR="00B936C9" w:rsidRPr="00B936C9" w:rsidTr="003D79D8">
        <w:tc>
          <w:tcPr>
            <w:tcW w:w="3060" w:type="dxa"/>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1685" w:type="dxa"/>
          </w:tcPr>
          <w:p w:rsidR="00B936C9" w:rsidRPr="00B936C9" w:rsidRDefault="00B936C9" w:rsidP="005E64DF">
            <w:pPr>
              <w:pStyle w:val="Betarp"/>
              <w:jc w:val="center"/>
              <w:rPr>
                <w:rFonts w:ascii="Times New Roman" w:hAnsi="Times New Roman"/>
              </w:rPr>
            </w:pPr>
            <w:r w:rsidRPr="00B936C9">
              <w:rPr>
                <w:rFonts w:ascii="Times New Roman" w:hAnsi="Times New Roman"/>
              </w:rPr>
              <w:t>51</w:t>
            </w:r>
          </w:p>
        </w:tc>
        <w:tc>
          <w:tcPr>
            <w:tcW w:w="2657" w:type="dxa"/>
          </w:tcPr>
          <w:p w:rsidR="00B936C9" w:rsidRPr="00B936C9" w:rsidRDefault="00B936C9" w:rsidP="005E64DF">
            <w:pPr>
              <w:pStyle w:val="Betarp"/>
              <w:jc w:val="center"/>
              <w:rPr>
                <w:rFonts w:ascii="Times New Roman" w:hAnsi="Times New Roman"/>
              </w:rPr>
            </w:pPr>
            <w:r w:rsidRPr="00B936C9">
              <w:rPr>
                <w:rFonts w:ascii="Times New Roman" w:hAnsi="Times New Roman"/>
              </w:rPr>
              <w:t>42</w:t>
            </w:r>
          </w:p>
        </w:tc>
        <w:tc>
          <w:tcPr>
            <w:tcW w:w="2657" w:type="dxa"/>
          </w:tcPr>
          <w:p w:rsidR="00B936C9" w:rsidRPr="00B936C9" w:rsidRDefault="00B936C9" w:rsidP="005E64DF">
            <w:pPr>
              <w:pStyle w:val="Betarp"/>
              <w:jc w:val="center"/>
              <w:rPr>
                <w:rFonts w:ascii="Times New Roman" w:hAnsi="Times New Roman"/>
              </w:rPr>
            </w:pPr>
            <w:r w:rsidRPr="00B936C9">
              <w:rPr>
                <w:rFonts w:ascii="Times New Roman" w:hAnsi="Times New Roman"/>
              </w:rPr>
              <w:t>82,3</w:t>
            </w:r>
          </w:p>
        </w:tc>
      </w:tr>
      <w:tr w:rsidR="00B936C9" w:rsidRPr="00B936C9" w:rsidTr="003D79D8">
        <w:tc>
          <w:tcPr>
            <w:tcW w:w="3060" w:type="dxa"/>
          </w:tcPr>
          <w:p w:rsidR="00B936C9" w:rsidRPr="00B936C9" w:rsidRDefault="00B936C9" w:rsidP="005E64DF">
            <w:pPr>
              <w:pStyle w:val="Betarp"/>
              <w:jc w:val="right"/>
              <w:rPr>
                <w:rFonts w:ascii="Times New Roman" w:hAnsi="Times New Roman"/>
                <w:b/>
              </w:rPr>
            </w:pPr>
            <w:r w:rsidRPr="00B936C9">
              <w:rPr>
                <w:rFonts w:ascii="Times New Roman" w:hAnsi="Times New Roman"/>
                <w:b/>
              </w:rPr>
              <w:t>Iš viso</w:t>
            </w:r>
          </w:p>
        </w:tc>
        <w:tc>
          <w:tcPr>
            <w:tcW w:w="1685"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388</w:t>
            </w:r>
          </w:p>
        </w:tc>
        <w:tc>
          <w:tcPr>
            <w:tcW w:w="2657"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293</w:t>
            </w:r>
          </w:p>
        </w:tc>
        <w:tc>
          <w:tcPr>
            <w:tcW w:w="2657"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75,5</w:t>
            </w:r>
          </w:p>
        </w:tc>
      </w:tr>
    </w:tbl>
    <w:p w:rsidR="00B936C9" w:rsidRPr="00B936C9" w:rsidRDefault="00B936C9" w:rsidP="005E64DF">
      <w:pPr>
        <w:pStyle w:val="Betarp"/>
        <w:rPr>
          <w:rFonts w:ascii="Times New Roman" w:hAnsi="Times New Roman"/>
          <w:b/>
        </w:rPr>
      </w:pPr>
    </w:p>
    <w:p w:rsidR="00B936C9" w:rsidRPr="00B936C9" w:rsidRDefault="00B936C9" w:rsidP="005E64DF">
      <w:pPr>
        <w:tabs>
          <w:tab w:val="left" w:pos="1134"/>
        </w:tabs>
        <w:spacing w:after="0" w:line="240" w:lineRule="auto"/>
        <w:ind w:firstLine="851"/>
        <w:jc w:val="both"/>
        <w:rPr>
          <w:rFonts w:ascii="Times New Roman" w:hAnsi="Times New Roman" w:cs="Times New Roman"/>
        </w:rPr>
      </w:pPr>
      <w:r w:rsidRPr="00B936C9">
        <w:rPr>
          <w:rFonts w:ascii="Times New Roman" w:hAnsi="Times New Roman" w:cs="Times New Roman"/>
        </w:rPr>
        <w:lastRenderedPageBreak/>
        <w:t>NVŠĮ pedagogai beveik nedalyvavo tarptautinių mainų programose. Tokiose programose dalyvavo tik VLC darbuotojai. Darytina išvada, kad NVŠĮ turėtų aktyviau įsitraukti į tarptautinių mainų programas pagal šių įstaigų specifiką, aktyviau dalyvauti kvalifikacijos tobulinimo programose.</w:t>
      </w:r>
    </w:p>
    <w:p w:rsidR="00B936C9" w:rsidRPr="00B936C9" w:rsidRDefault="00B936C9" w:rsidP="005E64DF">
      <w:pPr>
        <w:tabs>
          <w:tab w:val="left" w:pos="1134"/>
        </w:tabs>
        <w:spacing w:after="0" w:line="240" w:lineRule="auto"/>
        <w:ind w:firstLine="851"/>
        <w:jc w:val="both"/>
        <w:rPr>
          <w:rFonts w:ascii="Times New Roman" w:hAnsi="Times New Roman" w:cs="Times New Roman"/>
        </w:rPr>
      </w:pPr>
      <w:r w:rsidRPr="00B936C9">
        <w:rPr>
          <w:rFonts w:ascii="Times New Roman" w:hAnsi="Times New Roman" w:cs="Times New Roman"/>
        </w:rPr>
        <w:t>2013 metais 175 NVŠĮ mokytojai vedė atvirus užsiėmimus, seminarus ir skaitė pranešimus (tiesiogiai nesusijusius su mokytojo atestacija), o tai sudarė 45,1 % visų šiose įstaigose dirbusių pedagoginių darbuotojų.</w:t>
      </w:r>
    </w:p>
    <w:p w:rsidR="00B936C9" w:rsidRPr="00B936C9" w:rsidRDefault="00B936C9" w:rsidP="005E64DF">
      <w:pPr>
        <w:tabs>
          <w:tab w:val="left" w:pos="1134"/>
        </w:tabs>
        <w:spacing w:after="0" w:line="240" w:lineRule="auto"/>
        <w:ind w:firstLine="851"/>
        <w:jc w:val="both"/>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13 lentelė (5.11.). Pedagoginių darbuotojų, vedusių atviras užsiėmimus, seminarus ir (ar) skaičiusių pranešimus 2013 m., skaičius ir dalis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126"/>
        <w:gridCol w:w="2835"/>
        <w:gridCol w:w="2835"/>
      </w:tblGrid>
      <w:tr w:rsidR="00B936C9" w:rsidRPr="00B936C9" w:rsidTr="001857DA">
        <w:tc>
          <w:tcPr>
            <w:tcW w:w="1985" w:type="dxa"/>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p w:rsidR="00B936C9" w:rsidRPr="00B936C9" w:rsidRDefault="00B936C9" w:rsidP="005E64DF">
            <w:pPr>
              <w:pStyle w:val="Betarp"/>
              <w:rPr>
                <w:rFonts w:ascii="Times New Roman" w:hAnsi="Times New Roman"/>
              </w:rPr>
            </w:pPr>
          </w:p>
        </w:tc>
        <w:tc>
          <w:tcPr>
            <w:tcW w:w="2126" w:type="dxa"/>
          </w:tcPr>
          <w:p w:rsidR="00B936C9" w:rsidRPr="00B936C9" w:rsidRDefault="00B936C9" w:rsidP="005E64DF">
            <w:pPr>
              <w:pStyle w:val="Betarp"/>
              <w:rPr>
                <w:rFonts w:ascii="Times New Roman" w:hAnsi="Times New Roman"/>
              </w:rPr>
            </w:pPr>
            <w:r w:rsidRPr="00B936C9">
              <w:rPr>
                <w:rFonts w:ascii="Times New Roman" w:hAnsi="Times New Roman"/>
              </w:rPr>
              <w:t>Mokytojų ir kitų pedagoginių darbuotojų skaičius</w:t>
            </w:r>
          </w:p>
        </w:tc>
        <w:tc>
          <w:tcPr>
            <w:tcW w:w="2835" w:type="dxa"/>
          </w:tcPr>
          <w:p w:rsidR="00B936C9" w:rsidRPr="00B936C9" w:rsidRDefault="00B936C9" w:rsidP="005E64DF">
            <w:pPr>
              <w:pStyle w:val="Betarp"/>
              <w:rPr>
                <w:rFonts w:ascii="Times New Roman" w:hAnsi="Times New Roman"/>
              </w:rPr>
            </w:pPr>
            <w:r w:rsidRPr="00B936C9">
              <w:rPr>
                <w:rFonts w:ascii="Times New Roman" w:hAnsi="Times New Roman"/>
              </w:rPr>
              <w:t>Mokytojų, vedusių atviras pamokas/užsiėmimus, seminarus ir (ar) skaičiusių pranešimus, skaičius</w:t>
            </w:r>
          </w:p>
        </w:tc>
        <w:tc>
          <w:tcPr>
            <w:tcW w:w="2835" w:type="dxa"/>
          </w:tcPr>
          <w:p w:rsidR="00B936C9" w:rsidRPr="00B936C9" w:rsidRDefault="00B936C9" w:rsidP="005E64DF">
            <w:pPr>
              <w:pStyle w:val="Betarp"/>
              <w:rPr>
                <w:rFonts w:ascii="Times New Roman" w:hAnsi="Times New Roman"/>
              </w:rPr>
            </w:pPr>
            <w:r w:rsidRPr="00B936C9">
              <w:rPr>
                <w:rFonts w:ascii="Times New Roman" w:hAnsi="Times New Roman"/>
              </w:rPr>
              <w:t>Mokytojų, vedusių atviras pamokas/užsiėmimus, seminarus ir (ar) skaičiusių pranešimus, dalis (%)</w:t>
            </w:r>
          </w:p>
        </w:tc>
      </w:tr>
      <w:tr w:rsidR="00B936C9" w:rsidRPr="00B936C9" w:rsidTr="001857DA">
        <w:tc>
          <w:tcPr>
            <w:tcW w:w="1985" w:type="dxa"/>
          </w:tcPr>
          <w:p w:rsidR="00B936C9" w:rsidRPr="00B936C9" w:rsidRDefault="00B936C9" w:rsidP="005E64DF">
            <w:pPr>
              <w:pStyle w:val="Betarp"/>
              <w:rPr>
                <w:rFonts w:ascii="Times New Roman" w:hAnsi="Times New Roman"/>
                <w:b/>
              </w:rPr>
            </w:pPr>
            <w:r w:rsidRPr="00B936C9">
              <w:rPr>
                <w:rFonts w:ascii="Times New Roman" w:hAnsi="Times New Roman"/>
              </w:rPr>
              <w:t>A. Brako dailės mokykla</w:t>
            </w:r>
          </w:p>
        </w:tc>
        <w:tc>
          <w:tcPr>
            <w:tcW w:w="2126" w:type="dxa"/>
          </w:tcPr>
          <w:p w:rsidR="00B936C9" w:rsidRPr="00B936C9" w:rsidRDefault="00B936C9" w:rsidP="005E64DF">
            <w:pPr>
              <w:pStyle w:val="Betarp"/>
              <w:jc w:val="center"/>
              <w:rPr>
                <w:rFonts w:ascii="Times New Roman" w:hAnsi="Times New Roman"/>
                <w:lang w:val="ru-RU"/>
              </w:rPr>
            </w:pPr>
            <w:r w:rsidRPr="00B936C9">
              <w:rPr>
                <w:rFonts w:ascii="Times New Roman" w:hAnsi="Times New Roman"/>
                <w:lang w:val="ru-RU"/>
              </w:rPr>
              <w:t>17</w:t>
            </w:r>
          </w:p>
        </w:tc>
        <w:tc>
          <w:tcPr>
            <w:tcW w:w="2835" w:type="dxa"/>
          </w:tcPr>
          <w:p w:rsidR="00B936C9" w:rsidRPr="00B936C9" w:rsidRDefault="00B936C9" w:rsidP="005E64DF">
            <w:pPr>
              <w:pStyle w:val="Betarp"/>
              <w:jc w:val="center"/>
              <w:rPr>
                <w:rFonts w:ascii="Times New Roman" w:hAnsi="Times New Roman"/>
                <w:lang w:val="ru-RU"/>
              </w:rPr>
            </w:pPr>
            <w:r w:rsidRPr="00B936C9">
              <w:rPr>
                <w:rFonts w:ascii="Times New Roman" w:hAnsi="Times New Roman"/>
                <w:lang w:val="ru-RU"/>
              </w:rPr>
              <w:t>10</w:t>
            </w:r>
          </w:p>
        </w:tc>
        <w:tc>
          <w:tcPr>
            <w:tcW w:w="2835" w:type="dxa"/>
          </w:tcPr>
          <w:p w:rsidR="00B936C9" w:rsidRPr="00B936C9" w:rsidRDefault="00B936C9" w:rsidP="005E64DF">
            <w:pPr>
              <w:pStyle w:val="Betarp"/>
              <w:jc w:val="center"/>
              <w:rPr>
                <w:rFonts w:ascii="Times New Roman" w:hAnsi="Times New Roman"/>
              </w:rPr>
            </w:pPr>
            <w:r w:rsidRPr="00B936C9">
              <w:rPr>
                <w:rFonts w:ascii="Times New Roman" w:hAnsi="Times New Roman"/>
                <w:lang w:val="ru-RU"/>
              </w:rPr>
              <w:t>5</w:t>
            </w:r>
            <w:r w:rsidRPr="00B936C9">
              <w:rPr>
                <w:rFonts w:ascii="Times New Roman" w:hAnsi="Times New Roman"/>
              </w:rPr>
              <w:t>8,8</w:t>
            </w:r>
          </w:p>
        </w:tc>
      </w:tr>
      <w:tr w:rsidR="00B936C9" w:rsidRPr="00B936C9" w:rsidTr="001857DA">
        <w:tc>
          <w:tcPr>
            <w:tcW w:w="1985" w:type="dxa"/>
          </w:tcPr>
          <w:p w:rsidR="00B936C9" w:rsidRPr="00B936C9" w:rsidRDefault="00B936C9" w:rsidP="005E64DF">
            <w:pPr>
              <w:pStyle w:val="Betarp"/>
              <w:rPr>
                <w:rFonts w:ascii="Times New Roman" w:hAnsi="Times New Roman"/>
              </w:rPr>
            </w:pPr>
            <w:r w:rsidRPr="00B936C9">
              <w:rPr>
                <w:rFonts w:ascii="Times New Roman" w:hAnsi="Times New Roman"/>
              </w:rPr>
              <w:t>J. Karoso muzikos mokykla</w:t>
            </w:r>
          </w:p>
        </w:tc>
        <w:tc>
          <w:tcPr>
            <w:tcW w:w="2126"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80</w:t>
            </w:r>
          </w:p>
        </w:tc>
        <w:tc>
          <w:tcPr>
            <w:tcW w:w="2835"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w:t>
            </w:r>
          </w:p>
        </w:tc>
        <w:tc>
          <w:tcPr>
            <w:tcW w:w="2835"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w:t>
            </w:r>
          </w:p>
        </w:tc>
      </w:tr>
      <w:tr w:rsidR="00B936C9" w:rsidRPr="00B936C9" w:rsidTr="001857DA">
        <w:tc>
          <w:tcPr>
            <w:tcW w:w="1985" w:type="dxa"/>
          </w:tcPr>
          <w:p w:rsidR="00B936C9" w:rsidRPr="00B936C9" w:rsidRDefault="00B936C9" w:rsidP="005E64DF">
            <w:pPr>
              <w:pStyle w:val="Betarp"/>
              <w:rPr>
                <w:rFonts w:ascii="Times New Roman" w:hAnsi="Times New Roman"/>
              </w:rPr>
            </w:pPr>
            <w:r w:rsidRPr="00B936C9">
              <w:rPr>
                <w:rFonts w:ascii="Times New Roman" w:hAnsi="Times New Roman"/>
              </w:rPr>
              <w:t>J. Kačinsko muzikos mokykla</w:t>
            </w:r>
          </w:p>
        </w:tc>
        <w:tc>
          <w:tcPr>
            <w:tcW w:w="2126"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117</w:t>
            </w:r>
          </w:p>
        </w:tc>
        <w:tc>
          <w:tcPr>
            <w:tcW w:w="2835"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93</w:t>
            </w:r>
          </w:p>
        </w:tc>
        <w:tc>
          <w:tcPr>
            <w:tcW w:w="2835"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79,5</w:t>
            </w:r>
          </w:p>
        </w:tc>
      </w:tr>
      <w:tr w:rsidR="00B936C9" w:rsidRPr="00B936C9" w:rsidTr="001857DA">
        <w:tc>
          <w:tcPr>
            <w:tcW w:w="1985" w:type="dxa"/>
          </w:tcPr>
          <w:p w:rsidR="00B936C9" w:rsidRPr="00B936C9" w:rsidRDefault="00B936C9" w:rsidP="005E64DF">
            <w:pPr>
              <w:pStyle w:val="Betarp"/>
              <w:rPr>
                <w:rFonts w:ascii="Times New Roman" w:hAnsi="Times New Roman"/>
              </w:rPr>
            </w:pPr>
            <w:r w:rsidRPr="00B936C9">
              <w:rPr>
                <w:rFonts w:ascii="Times New Roman" w:hAnsi="Times New Roman"/>
              </w:rPr>
              <w:t>JC</w:t>
            </w:r>
          </w:p>
        </w:tc>
        <w:tc>
          <w:tcPr>
            <w:tcW w:w="2126"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65</w:t>
            </w:r>
          </w:p>
        </w:tc>
        <w:tc>
          <w:tcPr>
            <w:tcW w:w="2835"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40</w:t>
            </w:r>
          </w:p>
        </w:tc>
        <w:tc>
          <w:tcPr>
            <w:tcW w:w="2835"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61,5</w:t>
            </w:r>
          </w:p>
        </w:tc>
      </w:tr>
      <w:tr w:rsidR="00B936C9" w:rsidRPr="00B936C9" w:rsidTr="001857DA">
        <w:tc>
          <w:tcPr>
            <w:tcW w:w="1985" w:type="dxa"/>
          </w:tcPr>
          <w:p w:rsidR="00B936C9" w:rsidRPr="00B936C9" w:rsidRDefault="00B936C9" w:rsidP="005E64DF">
            <w:pPr>
              <w:pStyle w:val="Betarp"/>
              <w:rPr>
                <w:rFonts w:ascii="Times New Roman" w:hAnsi="Times New Roman"/>
              </w:rPr>
            </w:pPr>
            <w:r w:rsidRPr="00B936C9">
              <w:rPr>
                <w:rFonts w:ascii="Times New Roman" w:hAnsi="Times New Roman"/>
              </w:rPr>
              <w:t>VLC</w:t>
            </w:r>
          </w:p>
        </w:tc>
        <w:tc>
          <w:tcPr>
            <w:tcW w:w="2126"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58</w:t>
            </w:r>
          </w:p>
        </w:tc>
        <w:tc>
          <w:tcPr>
            <w:tcW w:w="2835"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27</w:t>
            </w:r>
          </w:p>
        </w:tc>
        <w:tc>
          <w:tcPr>
            <w:tcW w:w="2835"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46,5</w:t>
            </w:r>
          </w:p>
        </w:tc>
      </w:tr>
      <w:tr w:rsidR="00B936C9" w:rsidRPr="00B936C9" w:rsidTr="001857DA">
        <w:tc>
          <w:tcPr>
            <w:tcW w:w="1985" w:type="dxa"/>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2126"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51</w:t>
            </w:r>
          </w:p>
        </w:tc>
        <w:tc>
          <w:tcPr>
            <w:tcW w:w="2835"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5</w:t>
            </w:r>
          </w:p>
        </w:tc>
        <w:tc>
          <w:tcPr>
            <w:tcW w:w="2835"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9,8</w:t>
            </w:r>
          </w:p>
        </w:tc>
      </w:tr>
      <w:tr w:rsidR="00B936C9" w:rsidRPr="00B936C9" w:rsidTr="001857DA">
        <w:tc>
          <w:tcPr>
            <w:tcW w:w="1985" w:type="dxa"/>
          </w:tcPr>
          <w:p w:rsidR="00B936C9" w:rsidRPr="00B936C9" w:rsidRDefault="00B936C9" w:rsidP="005E64DF">
            <w:pPr>
              <w:pStyle w:val="Betarp"/>
              <w:jc w:val="right"/>
              <w:rPr>
                <w:rFonts w:ascii="Times New Roman" w:hAnsi="Times New Roman"/>
                <w:b/>
              </w:rPr>
            </w:pPr>
            <w:r w:rsidRPr="00B936C9">
              <w:rPr>
                <w:rFonts w:ascii="Times New Roman" w:hAnsi="Times New Roman"/>
                <w:b/>
              </w:rPr>
              <w:t>Iš viso</w:t>
            </w:r>
          </w:p>
        </w:tc>
        <w:tc>
          <w:tcPr>
            <w:tcW w:w="2126"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388</w:t>
            </w:r>
          </w:p>
        </w:tc>
        <w:tc>
          <w:tcPr>
            <w:tcW w:w="2835"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175</w:t>
            </w:r>
          </w:p>
        </w:tc>
        <w:tc>
          <w:tcPr>
            <w:tcW w:w="2835"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45,1</w:t>
            </w:r>
          </w:p>
        </w:tc>
      </w:tr>
    </w:tbl>
    <w:p w:rsidR="00B936C9" w:rsidRPr="00B936C9" w:rsidRDefault="00B936C9" w:rsidP="005E64DF">
      <w:pPr>
        <w:pStyle w:val="Betarp"/>
        <w:rPr>
          <w:rFonts w:ascii="Times New Roman" w:hAnsi="Times New Roman"/>
        </w:rPr>
      </w:pPr>
    </w:p>
    <w:p w:rsidR="00B936C9" w:rsidRPr="00B936C9" w:rsidRDefault="00B936C9" w:rsidP="005E64DF">
      <w:pPr>
        <w:tabs>
          <w:tab w:val="left" w:pos="1134"/>
        </w:tabs>
        <w:spacing w:after="0" w:line="240" w:lineRule="auto"/>
        <w:ind w:firstLine="851"/>
        <w:jc w:val="both"/>
        <w:rPr>
          <w:rFonts w:ascii="Times New Roman" w:hAnsi="Times New Roman" w:cs="Times New Roman"/>
        </w:rPr>
      </w:pPr>
      <w:r w:rsidRPr="00B936C9">
        <w:rPr>
          <w:rFonts w:ascii="Times New Roman" w:hAnsi="Times New Roman" w:cs="Times New Roman"/>
        </w:rPr>
        <w:t>Daugiausia mokytojų, kurie dalinosi savo patirtimi, dirbo J. Kačinsko muzikos mokykloje (79,5 % nuo visų dirbusių įstaigoje mokytojų arba 93 asmenys), mažiausia tokių darbuotojų buvo MSC (9,8 % arba tik 5 mokytojai). Nė vienas pedagoginis darbuotojas, dirbęs J. Karoso muzikos mokykloje, savo patirtimi nesidalino, t. y. nevedė atvirų užsiėmimų, seminarų ir neskaitė pranešimų konferencijose ar kitose renginiuose, nesusijusiuose su mokytojų atestacija. Darytina išvada, kad pedagoginiai darbuotojai, dirbantys MSC ir J. Karoso muzikos mokykloje ir atestuoti mokytojo metodininko bei eksperto kvalifikacinėms kategorijoms, neatlieka savo pareigos dalintis patirtimi.</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Jaunų mokytojų, dirbančių pedagoginį darbą ne ilgiau kaip dvejus metus, NVŠĮ buvo 8. Tokie mokytojai nedirbo tik J. Kačinsko muzikos mokykloje. 7 jauniems mokytojams buvo teikiama metodinė pagalba, tačiau tokia pagalba nebuvo suteikta J. Karoso muzikos mokykloje.</w:t>
      </w:r>
    </w:p>
    <w:p w:rsidR="00B936C9" w:rsidRPr="00B936C9" w:rsidRDefault="00B936C9" w:rsidP="005E64DF">
      <w:pPr>
        <w:spacing w:after="0" w:line="240" w:lineRule="auto"/>
        <w:ind w:firstLine="851"/>
        <w:jc w:val="both"/>
        <w:rPr>
          <w:rFonts w:ascii="Times New Roman" w:hAnsi="Times New Roman" w:cs="Times New Roman"/>
          <w:b/>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14 lentelė (5.13.). Jaunų mokytojų, dirbančių pedagoginį darbą ne ilgiau kaip dvejus metus ir kuriems suteikta pagalba, skaičius 2013–2014 m. 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2942"/>
        <w:gridCol w:w="3916"/>
      </w:tblGrid>
      <w:tr w:rsidR="00B936C9" w:rsidRPr="00B936C9" w:rsidTr="001857DA">
        <w:trPr>
          <w:trHeight w:val="501"/>
        </w:trPr>
        <w:tc>
          <w:tcPr>
            <w:tcW w:w="2978" w:type="dxa"/>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p w:rsidR="00B936C9" w:rsidRPr="00B936C9" w:rsidRDefault="00B936C9" w:rsidP="005E64DF">
            <w:pPr>
              <w:pStyle w:val="Betarp"/>
              <w:rPr>
                <w:rFonts w:ascii="Times New Roman" w:hAnsi="Times New Roman"/>
              </w:rPr>
            </w:pPr>
          </w:p>
        </w:tc>
        <w:tc>
          <w:tcPr>
            <w:tcW w:w="2976" w:type="dxa"/>
          </w:tcPr>
          <w:p w:rsidR="00B936C9" w:rsidRPr="00B936C9" w:rsidRDefault="00B936C9" w:rsidP="005E64DF">
            <w:pPr>
              <w:pStyle w:val="Betarp"/>
              <w:rPr>
                <w:rFonts w:ascii="Times New Roman" w:hAnsi="Times New Roman"/>
              </w:rPr>
            </w:pPr>
            <w:r w:rsidRPr="00B936C9">
              <w:rPr>
                <w:rFonts w:ascii="Times New Roman" w:hAnsi="Times New Roman"/>
              </w:rPr>
              <w:t>Mokytojų, dirbančių pedagoginį darbą ne ilgiau kaip dvejus metus, skaičius</w:t>
            </w:r>
          </w:p>
        </w:tc>
        <w:tc>
          <w:tcPr>
            <w:tcW w:w="3969" w:type="dxa"/>
          </w:tcPr>
          <w:p w:rsidR="00B936C9" w:rsidRPr="00B936C9" w:rsidRDefault="00B936C9" w:rsidP="005E64DF">
            <w:pPr>
              <w:pStyle w:val="Betarp"/>
              <w:rPr>
                <w:rFonts w:ascii="Times New Roman" w:hAnsi="Times New Roman"/>
              </w:rPr>
            </w:pPr>
            <w:r w:rsidRPr="00B936C9">
              <w:rPr>
                <w:rFonts w:ascii="Times New Roman" w:hAnsi="Times New Roman"/>
              </w:rPr>
              <w:t>Mokytojų, dirbančių pedagoginį darbą ne ilgiau kaip dvejus metus ir kuriems suteikta pagalba, skaičius ir dalis (%)</w:t>
            </w:r>
          </w:p>
        </w:tc>
      </w:tr>
      <w:tr w:rsidR="00B936C9" w:rsidRPr="00B936C9" w:rsidTr="001857DA">
        <w:tc>
          <w:tcPr>
            <w:tcW w:w="2978" w:type="dxa"/>
          </w:tcPr>
          <w:p w:rsidR="00B936C9" w:rsidRPr="00B936C9" w:rsidRDefault="00B936C9" w:rsidP="005E64DF">
            <w:pPr>
              <w:pStyle w:val="Betarp"/>
              <w:rPr>
                <w:rFonts w:ascii="Times New Roman" w:hAnsi="Times New Roman"/>
                <w:b/>
              </w:rPr>
            </w:pPr>
            <w:r w:rsidRPr="00B936C9">
              <w:rPr>
                <w:rFonts w:ascii="Times New Roman" w:hAnsi="Times New Roman"/>
              </w:rPr>
              <w:t>A. Brako dailės mokykla</w:t>
            </w:r>
          </w:p>
        </w:tc>
        <w:tc>
          <w:tcPr>
            <w:tcW w:w="2976" w:type="dxa"/>
          </w:tcPr>
          <w:p w:rsidR="00B936C9" w:rsidRPr="00B936C9" w:rsidRDefault="00B936C9" w:rsidP="005E64DF">
            <w:pPr>
              <w:pStyle w:val="Betarp"/>
              <w:jc w:val="center"/>
              <w:rPr>
                <w:rFonts w:ascii="Times New Roman" w:hAnsi="Times New Roman"/>
                <w:lang w:val="ru-RU"/>
              </w:rPr>
            </w:pPr>
            <w:r w:rsidRPr="00B936C9">
              <w:rPr>
                <w:rFonts w:ascii="Times New Roman" w:hAnsi="Times New Roman"/>
                <w:lang w:val="ru-RU"/>
              </w:rPr>
              <w:t>2</w:t>
            </w:r>
          </w:p>
        </w:tc>
        <w:tc>
          <w:tcPr>
            <w:tcW w:w="3969" w:type="dxa"/>
          </w:tcPr>
          <w:p w:rsidR="00B936C9" w:rsidRPr="00B936C9" w:rsidRDefault="00B936C9" w:rsidP="005E64DF">
            <w:pPr>
              <w:pStyle w:val="Betarp"/>
              <w:jc w:val="center"/>
              <w:rPr>
                <w:rFonts w:ascii="Times New Roman" w:hAnsi="Times New Roman"/>
              </w:rPr>
            </w:pPr>
            <w:r w:rsidRPr="00B936C9">
              <w:rPr>
                <w:rFonts w:ascii="Times New Roman" w:hAnsi="Times New Roman"/>
                <w:lang w:val="ru-RU"/>
              </w:rPr>
              <w:t>2</w:t>
            </w:r>
            <w:r w:rsidRPr="00B936C9">
              <w:rPr>
                <w:rFonts w:ascii="Times New Roman" w:hAnsi="Times New Roman"/>
              </w:rPr>
              <w:t xml:space="preserve"> (100 </w:t>
            </w:r>
            <w:r w:rsidRPr="00B936C9">
              <w:rPr>
                <w:rFonts w:ascii="Times New Roman" w:hAnsi="Times New Roman"/>
                <w:lang w:val="en-US"/>
              </w:rPr>
              <w:t>%</w:t>
            </w:r>
            <w:r w:rsidRPr="00B936C9">
              <w:rPr>
                <w:rFonts w:ascii="Times New Roman" w:hAnsi="Times New Roman"/>
              </w:rPr>
              <w:t>)</w:t>
            </w:r>
          </w:p>
        </w:tc>
      </w:tr>
      <w:tr w:rsidR="00B936C9" w:rsidRPr="00B936C9" w:rsidTr="001857DA">
        <w:tc>
          <w:tcPr>
            <w:tcW w:w="2978" w:type="dxa"/>
          </w:tcPr>
          <w:p w:rsidR="00B936C9" w:rsidRPr="00B936C9" w:rsidRDefault="00B936C9" w:rsidP="005E64DF">
            <w:pPr>
              <w:pStyle w:val="Betarp"/>
              <w:rPr>
                <w:rFonts w:ascii="Times New Roman" w:hAnsi="Times New Roman"/>
              </w:rPr>
            </w:pPr>
            <w:r w:rsidRPr="00B936C9">
              <w:rPr>
                <w:rFonts w:ascii="Times New Roman" w:hAnsi="Times New Roman"/>
              </w:rPr>
              <w:t>J. Karoso muzikos mokykla</w:t>
            </w:r>
          </w:p>
        </w:tc>
        <w:tc>
          <w:tcPr>
            <w:tcW w:w="2976" w:type="dxa"/>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3969" w:type="dxa"/>
          </w:tcPr>
          <w:p w:rsidR="00B936C9" w:rsidRPr="00B936C9" w:rsidRDefault="00B936C9" w:rsidP="005E64DF">
            <w:pPr>
              <w:pStyle w:val="Betarp"/>
              <w:jc w:val="center"/>
              <w:rPr>
                <w:rFonts w:ascii="Times New Roman" w:hAnsi="Times New Roman"/>
              </w:rPr>
            </w:pPr>
            <w:r w:rsidRPr="00B936C9">
              <w:rPr>
                <w:rFonts w:ascii="Times New Roman" w:hAnsi="Times New Roman"/>
              </w:rPr>
              <w:t xml:space="preserve">(0 </w:t>
            </w:r>
            <w:r w:rsidRPr="00B936C9">
              <w:rPr>
                <w:rFonts w:ascii="Times New Roman" w:hAnsi="Times New Roman"/>
                <w:lang w:val="en-US"/>
              </w:rPr>
              <w:t>%</w:t>
            </w:r>
            <w:r w:rsidRPr="00B936C9">
              <w:rPr>
                <w:rFonts w:ascii="Times New Roman" w:hAnsi="Times New Roman"/>
              </w:rPr>
              <w:t>)</w:t>
            </w:r>
          </w:p>
        </w:tc>
      </w:tr>
      <w:tr w:rsidR="00B936C9" w:rsidRPr="00B936C9" w:rsidTr="001857DA">
        <w:tc>
          <w:tcPr>
            <w:tcW w:w="2978" w:type="dxa"/>
          </w:tcPr>
          <w:p w:rsidR="00B936C9" w:rsidRPr="00B936C9" w:rsidRDefault="00B936C9" w:rsidP="005E64DF">
            <w:pPr>
              <w:pStyle w:val="Betarp"/>
              <w:rPr>
                <w:rFonts w:ascii="Times New Roman" w:hAnsi="Times New Roman"/>
              </w:rPr>
            </w:pPr>
            <w:r w:rsidRPr="00B936C9">
              <w:rPr>
                <w:rFonts w:ascii="Times New Roman" w:hAnsi="Times New Roman"/>
              </w:rPr>
              <w:t>JC</w:t>
            </w:r>
          </w:p>
        </w:tc>
        <w:tc>
          <w:tcPr>
            <w:tcW w:w="2976" w:type="dxa"/>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3969" w:type="dxa"/>
          </w:tcPr>
          <w:p w:rsidR="00B936C9" w:rsidRPr="00B936C9" w:rsidRDefault="00B936C9" w:rsidP="005E64DF">
            <w:pPr>
              <w:pStyle w:val="Betarp"/>
              <w:jc w:val="center"/>
              <w:rPr>
                <w:rFonts w:ascii="Times New Roman" w:hAnsi="Times New Roman"/>
              </w:rPr>
            </w:pPr>
            <w:r w:rsidRPr="00B936C9">
              <w:rPr>
                <w:rFonts w:ascii="Times New Roman" w:hAnsi="Times New Roman"/>
              </w:rPr>
              <w:t xml:space="preserve">1 (100 </w:t>
            </w:r>
            <w:r w:rsidRPr="00B936C9">
              <w:rPr>
                <w:rFonts w:ascii="Times New Roman" w:hAnsi="Times New Roman"/>
                <w:lang w:val="en-US"/>
              </w:rPr>
              <w:t>%</w:t>
            </w:r>
            <w:r w:rsidRPr="00B936C9">
              <w:rPr>
                <w:rFonts w:ascii="Times New Roman" w:hAnsi="Times New Roman"/>
              </w:rPr>
              <w:t>)</w:t>
            </w:r>
          </w:p>
        </w:tc>
      </w:tr>
      <w:tr w:rsidR="00B936C9" w:rsidRPr="00B936C9" w:rsidTr="001857DA">
        <w:tc>
          <w:tcPr>
            <w:tcW w:w="2978" w:type="dxa"/>
          </w:tcPr>
          <w:p w:rsidR="00B936C9" w:rsidRPr="00B936C9" w:rsidRDefault="00B936C9" w:rsidP="005E64DF">
            <w:pPr>
              <w:pStyle w:val="Betarp"/>
              <w:rPr>
                <w:rFonts w:ascii="Times New Roman" w:hAnsi="Times New Roman"/>
              </w:rPr>
            </w:pPr>
            <w:r w:rsidRPr="00B936C9">
              <w:rPr>
                <w:rFonts w:ascii="Times New Roman" w:hAnsi="Times New Roman"/>
              </w:rPr>
              <w:t>VLC</w:t>
            </w:r>
          </w:p>
        </w:tc>
        <w:tc>
          <w:tcPr>
            <w:tcW w:w="2976" w:type="dxa"/>
          </w:tcPr>
          <w:p w:rsidR="00B936C9" w:rsidRPr="00B936C9" w:rsidRDefault="00B936C9" w:rsidP="005E64DF">
            <w:pPr>
              <w:pStyle w:val="Betarp"/>
              <w:jc w:val="center"/>
              <w:rPr>
                <w:rFonts w:ascii="Times New Roman" w:hAnsi="Times New Roman"/>
              </w:rPr>
            </w:pPr>
            <w:r w:rsidRPr="00B936C9">
              <w:rPr>
                <w:rFonts w:ascii="Times New Roman" w:hAnsi="Times New Roman"/>
              </w:rPr>
              <w:t>3</w:t>
            </w:r>
          </w:p>
        </w:tc>
        <w:tc>
          <w:tcPr>
            <w:tcW w:w="3969" w:type="dxa"/>
          </w:tcPr>
          <w:p w:rsidR="00B936C9" w:rsidRPr="00B936C9" w:rsidRDefault="00B936C9" w:rsidP="005E64DF">
            <w:pPr>
              <w:pStyle w:val="Betarp"/>
              <w:jc w:val="center"/>
              <w:rPr>
                <w:rFonts w:ascii="Times New Roman" w:hAnsi="Times New Roman"/>
              </w:rPr>
            </w:pPr>
            <w:r w:rsidRPr="00B936C9">
              <w:rPr>
                <w:rFonts w:ascii="Times New Roman" w:hAnsi="Times New Roman"/>
              </w:rPr>
              <w:t xml:space="preserve">3 (100 </w:t>
            </w:r>
            <w:r w:rsidRPr="00B936C9">
              <w:rPr>
                <w:rFonts w:ascii="Times New Roman" w:hAnsi="Times New Roman"/>
                <w:lang w:val="en-US"/>
              </w:rPr>
              <w:t>%</w:t>
            </w:r>
            <w:r w:rsidRPr="00B936C9">
              <w:rPr>
                <w:rFonts w:ascii="Times New Roman" w:hAnsi="Times New Roman"/>
              </w:rPr>
              <w:t>)</w:t>
            </w:r>
          </w:p>
        </w:tc>
      </w:tr>
      <w:tr w:rsidR="00B936C9" w:rsidRPr="00B936C9" w:rsidTr="001857DA">
        <w:tc>
          <w:tcPr>
            <w:tcW w:w="2978" w:type="dxa"/>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2976" w:type="dxa"/>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3969" w:type="dxa"/>
          </w:tcPr>
          <w:p w:rsidR="00B936C9" w:rsidRPr="00B936C9" w:rsidRDefault="00B936C9" w:rsidP="005E64DF">
            <w:pPr>
              <w:pStyle w:val="Betarp"/>
              <w:jc w:val="center"/>
              <w:rPr>
                <w:rFonts w:ascii="Times New Roman" w:hAnsi="Times New Roman"/>
              </w:rPr>
            </w:pPr>
            <w:r w:rsidRPr="00B936C9">
              <w:rPr>
                <w:rFonts w:ascii="Times New Roman" w:hAnsi="Times New Roman"/>
              </w:rPr>
              <w:t xml:space="preserve">1 (100 </w:t>
            </w:r>
            <w:r w:rsidRPr="00B936C9">
              <w:rPr>
                <w:rFonts w:ascii="Times New Roman" w:hAnsi="Times New Roman"/>
                <w:lang w:val="en-US"/>
              </w:rPr>
              <w:t>%</w:t>
            </w:r>
            <w:r w:rsidRPr="00B936C9">
              <w:rPr>
                <w:rFonts w:ascii="Times New Roman" w:hAnsi="Times New Roman"/>
              </w:rPr>
              <w:t>)</w:t>
            </w:r>
          </w:p>
        </w:tc>
      </w:tr>
      <w:tr w:rsidR="00B936C9" w:rsidRPr="00B936C9" w:rsidTr="001857DA">
        <w:tc>
          <w:tcPr>
            <w:tcW w:w="2978" w:type="dxa"/>
          </w:tcPr>
          <w:p w:rsidR="00B936C9" w:rsidRPr="00B936C9" w:rsidRDefault="00B936C9" w:rsidP="005E64DF">
            <w:pPr>
              <w:pStyle w:val="Betarp"/>
              <w:jc w:val="right"/>
              <w:rPr>
                <w:rFonts w:ascii="Times New Roman" w:hAnsi="Times New Roman"/>
                <w:b/>
              </w:rPr>
            </w:pPr>
            <w:r w:rsidRPr="00B936C9">
              <w:rPr>
                <w:rFonts w:ascii="Times New Roman" w:hAnsi="Times New Roman"/>
                <w:b/>
              </w:rPr>
              <w:t>Iš viso</w:t>
            </w:r>
          </w:p>
        </w:tc>
        <w:tc>
          <w:tcPr>
            <w:tcW w:w="2976"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8</w:t>
            </w:r>
          </w:p>
        </w:tc>
        <w:tc>
          <w:tcPr>
            <w:tcW w:w="3969"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 xml:space="preserve">7 </w:t>
            </w:r>
            <w:r w:rsidRPr="00B936C9">
              <w:rPr>
                <w:rFonts w:ascii="Times New Roman" w:hAnsi="Times New Roman"/>
              </w:rPr>
              <w:t xml:space="preserve">(87,5 </w:t>
            </w:r>
            <w:r w:rsidRPr="00B936C9">
              <w:rPr>
                <w:rFonts w:ascii="Times New Roman" w:hAnsi="Times New Roman"/>
                <w:lang w:val="en-US"/>
              </w:rPr>
              <w:t>%</w:t>
            </w:r>
            <w:r w:rsidRPr="00B936C9">
              <w:rPr>
                <w:rFonts w:ascii="Times New Roman" w:hAnsi="Times New Roman"/>
              </w:rPr>
              <w:t>)</w:t>
            </w:r>
          </w:p>
        </w:tc>
      </w:tr>
    </w:tbl>
    <w:p w:rsidR="00B936C9" w:rsidRPr="00B936C9" w:rsidRDefault="00B936C9" w:rsidP="005E64DF">
      <w:pPr>
        <w:spacing w:after="0" w:line="240" w:lineRule="auto"/>
        <w:ind w:firstLine="709"/>
        <w:jc w:val="both"/>
        <w:rPr>
          <w:rFonts w:ascii="Times New Roman" w:hAnsi="Times New Roman" w:cs="Times New Roman"/>
        </w:rPr>
      </w:pPr>
    </w:p>
    <w:p w:rsidR="00B936C9" w:rsidRPr="00B936C9" w:rsidRDefault="00B936C9" w:rsidP="005E64DF">
      <w:pPr>
        <w:tabs>
          <w:tab w:val="left" w:pos="709"/>
        </w:tabs>
        <w:spacing w:after="0" w:line="240" w:lineRule="auto"/>
        <w:ind w:firstLine="851"/>
        <w:jc w:val="both"/>
        <w:rPr>
          <w:rFonts w:ascii="Times New Roman" w:hAnsi="Times New Roman" w:cs="Times New Roman"/>
        </w:rPr>
      </w:pPr>
      <w:r w:rsidRPr="00B936C9">
        <w:rPr>
          <w:rFonts w:ascii="Times New Roman" w:hAnsi="Times New Roman" w:cs="Times New Roman"/>
        </w:rPr>
        <w:t>Apibendrinant pateiktus duomenis, galima teigti, kad mokytojų kvalifikacijos tobulinimui daugiau dėmesio turėtų būti skiriama JC, pedagoginės patirties sklaidai – MSC ir J. Karoso muzikos mokykloje, taip pat visos NVŠĮ turėtų aktyviau įsitraukti į tarptautinių mainų programas.</w:t>
      </w:r>
    </w:p>
    <w:p w:rsidR="00B936C9" w:rsidRPr="00B936C9" w:rsidRDefault="00B936C9" w:rsidP="005E64DF">
      <w:pPr>
        <w:tabs>
          <w:tab w:val="left" w:pos="709"/>
        </w:tabs>
        <w:spacing w:after="0" w:line="240" w:lineRule="auto"/>
        <w:ind w:firstLine="851"/>
        <w:jc w:val="both"/>
        <w:rPr>
          <w:rFonts w:ascii="Times New Roman" w:hAnsi="Times New Roman" w:cs="Times New Roman"/>
        </w:rPr>
      </w:pPr>
      <w:r w:rsidRPr="00B936C9">
        <w:rPr>
          <w:rFonts w:ascii="Times New Roman" w:eastAsia="Times New Roman" w:hAnsi="Times New Roman" w:cs="Times New Roman"/>
          <w:b/>
        </w:rPr>
        <w:t>3.6. NVŠĮ vadovus apibūdinantys rodikliai.</w:t>
      </w:r>
      <w:r w:rsidRPr="00B936C9">
        <w:rPr>
          <w:rFonts w:ascii="Times New Roman" w:hAnsi="Times New Roman" w:cs="Times New Roman"/>
        </w:rPr>
        <w:t xml:space="preserve"> 2013–2014 m. m.</w:t>
      </w:r>
      <w:r w:rsidRPr="00B936C9">
        <w:rPr>
          <w:rFonts w:ascii="Times New Roman" w:eastAsia="Times New Roman" w:hAnsi="Times New Roman" w:cs="Times New Roman"/>
          <w:b/>
        </w:rPr>
        <w:t xml:space="preserve"> </w:t>
      </w:r>
      <w:r w:rsidRPr="00B936C9">
        <w:rPr>
          <w:rFonts w:ascii="Times New Roman" w:eastAsia="Times New Roman" w:hAnsi="Times New Roman" w:cs="Times New Roman"/>
        </w:rPr>
        <w:t>NVŠĮ</w:t>
      </w:r>
      <w:r w:rsidRPr="00B936C9">
        <w:rPr>
          <w:rFonts w:ascii="Times New Roman" w:hAnsi="Times New Roman" w:cs="Times New Roman"/>
        </w:rPr>
        <w:t xml:space="preserve"> dirbo 22 vadovaujantys asmenys (įstaigų direktoriai, direktorių pavaduotojai ugdymui, skyrių vedėjai).</w:t>
      </w:r>
    </w:p>
    <w:p w:rsidR="00B936C9" w:rsidRPr="00B936C9" w:rsidRDefault="00B936C9" w:rsidP="005E64DF">
      <w:pPr>
        <w:spacing w:after="0" w:line="240" w:lineRule="auto"/>
        <w:ind w:firstLine="851"/>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15 lentelė (5.14.). NVŠĮ vadovų pasiskirstymas pagal įstaigas (skaičius ir dalis %)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2"/>
        <w:gridCol w:w="2380"/>
        <w:gridCol w:w="2661"/>
        <w:gridCol w:w="2099"/>
      </w:tblGrid>
      <w:tr w:rsidR="00B936C9" w:rsidRPr="00B936C9" w:rsidTr="003D79D8">
        <w:trPr>
          <w:trHeight w:val="445"/>
          <w:tblHeader/>
        </w:trPr>
        <w:tc>
          <w:tcPr>
            <w:tcW w:w="2552" w:type="dxa"/>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tc>
        <w:tc>
          <w:tcPr>
            <w:tcW w:w="2410" w:type="dxa"/>
          </w:tcPr>
          <w:p w:rsidR="00B936C9" w:rsidRPr="00B936C9" w:rsidRDefault="00B936C9" w:rsidP="005E64DF">
            <w:pPr>
              <w:pStyle w:val="Betarp"/>
              <w:rPr>
                <w:rFonts w:ascii="Times New Roman" w:hAnsi="Times New Roman"/>
              </w:rPr>
            </w:pPr>
            <w:r w:rsidRPr="00B936C9">
              <w:rPr>
                <w:rFonts w:ascii="Times New Roman" w:hAnsi="Times New Roman"/>
              </w:rPr>
              <w:t>Direktoriai (skaičius / dalis%)</w:t>
            </w:r>
          </w:p>
        </w:tc>
        <w:tc>
          <w:tcPr>
            <w:tcW w:w="2693" w:type="dxa"/>
          </w:tcPr>
          <w:p w:rsidR="00B936C9" w:rsidRPr="00B936C9" w:rsidRDefault="00B936C9" w:rsidP="005E64DF">
            <w:pPr>
              <w:pStyle w:val="Betarp"/>
              <w:rPr>
                <w:rFonts w:ascii="Times New Roman" w:hAnsi="Times New Roman"/>
              </w:rPr>
            </w:pPr>
            <w:r w:rsidRPr="00B936C9">
              <w:rPr>
                <w:rFonts w:ascii="Times New Roman" w:hAnsi="Times New Roman"/>
              </w:rPr>
              <w:t>Pavaduotojai ugdymui (skaičius / dalis%)</w:t>
            </w:r>
          </w:p>
        </w:tc>
        <w:tc>
          <w:tcPr>
            <w:tcW w:w="2126" w:type="dxa"/>
          </w:tcPr>
          <w:p w:rsidR="00B936C9" w:rsidRPr="00B936C9" w:rsidRDefault="00B936C9" w:rsidP="005E64DF">
            <w:pPr>
              <w:pStyle w:val="Betarp"/>
              <w:rPr>
                <w:rFonts w:ascii="Times New Roman" w:hAnsi="Times New Roman"/>
              </w:rPr>
            </w:pPr>
            <w:r w:rsidRPr="00B936C9">
              <w:rPr>
                <w:rFonts w:ascii="Times New Roman" w:hAnsi="Times New Roman"/>
              </w:rPr>
              <w:t>Skyrių vedėjai (skaičius / dalis%)</w:t>
            </w:r>
          </w:p>
        </w:tc>
      </w:tr>
      <w:tr w:rsidR="00B936C9" w:rsidRPr="00B936C9" w:rsidTr="001857DA">
        <w:tc>
          <w:tcPr>
            <w:tcW w:w="2552" w:type="dxa"/>
          </w:tcPr>
          <w:p w:rsidR="00B936C9" w:rsidRPr="00B936C9" w:rsidRDefault="00B936C9" w:rsidP="005E64DF">
            <w:pPr>
              <w:pStyle w:val="Betarp"/>
              <w:rPr>
                <w:rFonts w:ascii="Times New Roman" w:hAnsi="Times New Roman"/>
                <w:b/>
              </w:rPr>
            </w:pPr>
            <w:r w:rsidRPr="00B936C9">
              <w:rPr>
                <w:rFonts w:ascii="Times New Roman" w:hAnsi="Times New Roman"/>
              </w:rPr>
              <w:t>A. Brako dailės mokykla</w:t>
            </w:r>
          </w:p>
        </w:tc>
        <w:tc>
          <w:tcPr>
            <w:tcW w:w="2410"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1 / 50,0</w:t>
            </w:r>
          </w:p>
        </w:tc>
        <w:tc>
          <w:tcPr>
            <w:tcW w:w="2693" w:type="dxa"/>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 / 50,0</w:t>
            </w:r>
          </w:p>
        </w:tc>
        <w:tc>
          <w:tcPr>
            <w:tcW w:w="2126" w:type="dxa"/>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r>
      <w:tr w:rsidR="00B936C9" w:rsidRPr="00B936C9" w:rsidTr="001857DA">
        <w:tc>
          <w:tcPr>
            <w:tcW w:w="2552" w:type="dxa"/>
          </w:tcPr>
          <w:p w:rsidR="00B936C9" w:rsidRPr="00B936C9" w:rsidRDefault="00B936C9" w:rsidP="005E64DF">
            <w:pPr>
              <w:pStyle w:val="Betarp"/>
              <w:rPr>
                <w:rFonts w:ascii="Times New Roman" w:hAnsi="Times New Roman"/>
              </w:rPr>
            </w:pPr>
            <w:r w:rsidRPr="00B936C9">
              <w:rPr>
                <w:rFonts w:ascii="Times New Roman" w:hAnsi="Times New Roman"/>
              </w:rPr>
              <w:lastRenderedPageBreak/>
              <w:t>J. Karoso muzikos mokykla</w:t>
            </w:r>
          </w:p>
        </w:tc>
        <w:tc>
          <w:tcPr>
            <w:tcW w:w="2410" w:type="dxa"/>
          </w:tcPr>
          <w:p w:rsidR="00B936C9" w:rsidRPr="00B936C9" w:rsidRDefault="00B936C9" w:rsidP="005E64DF">
            <w:pPr>
              <w:pStyle w:val="Betarp"/>
              <w:jc w:val="center"/>
              <w:rPr>
                <w:rFonts w:ascii="Times New Roman" w:hAnsi="Times New Roman"/>
              </w:rPr>
            </w:pPr>
            <w:r w:rsidRPr="00B936C9">
              <w:rPr>
                <w:rFonts w:ascii="Times New Roman" w:hAnsi="Times New Roman"/>
              </w:rPr>
              <w:t>1 / 33,3</w:t>
            </w:r>
          </w:p>
        </w:tc>
        <w:tc>
          <w:tcPr>
            <w:tcW w:w="2693" w:type="dxa"/>
            <w:vAlign w:val="center"/>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1 / 33,3</w:t>
            </w:r>
          </w:p>
        </w:tc>
        <w:tc>
          <w:tcPr>
            <w:tcW w:w="2126" w:type="dxa"/>
            <w:vAlign w:val="center"/>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1 / 33,3</w:t>
            </w:r>
          </w:p>
        </w:tc>
      </w:tr>
      <w:tr w:rsidR="00B936C9" w:rsidRPr="00B936C9" w:rsidTr="001857DA">
        <w:tc>
          <w:tcPr>
            <w:tcW w:w="2552" w:type="dxa"/>
          </w:tcPr>
          <w:p w:rsidR="00B936C9" w:rsidRPr="00B936C9" w:rsidRDefault="00B936C9" w:rsidP="005E64DF">
            <w:pPr>
              <w:pStyle w:val="Betarp"/>
              <w:rPr>
                <w:rFonts w:ascii="Times New Roman" w:hAnsi="Times New Roman"/>
              </w:rPr>
            </w:pPr>
            <w:r w:rsidRPr="00B936C9">
              <w:rPr>
                <w:rFonts w:ascii="Times New Roman" w:hAnsi="Times New Roman"/>
              </w:rPr>
              <w:t>J. Kačinsko muzikos mokykla</w:t>
            </w:r>
          </w:p>
        </w:tc>
        <w:tc>
          <w:tcPr>
            <w:tcW w:w="2410" w:type="dxa"/>
          </w:tcPr>
          <w:p w:rsidR="00B936C9" w:rsidRPr="00B936C9" w:rsidRDefault="00B936C9" w:rsidP="005E64DF">
            <w:pPr>
              <w:pStyle w:val="Betarp"/>
              <w:jc w:val="center"/>
              <w:rPr>
                <w:rFonts w:ascii="Times New Roman" w:hAnsi="Times New Roman"/>
              </w:rPr>
            </w:pPr>
            <w:r w:rsidRPr="00B936C9">
              <w:rPr>
                <w:rFonts w:ascii="Times New Roman" w:hAnsi="Times New Roman"/>
              </w:rPr>
              <w:t>1 / 25,0</w:t>
            </w:r>
          </w:p>
        </w:tc>
        <w:tc>
          <w:tcPr>
            <w:tcW w:w="2693" w:type="dxa"/>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 / 25,0</w:t>
            </w:r>
          </w:p>
        </w:tc>
        <w:tc>
          <w:tcPr>
            <w:tcW w:w="2126" w:type="dxa"/>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2 / 50,0</w:t>
            </w:r>
          </w:p>
        </w:tc>
      </w:tr>
      <w:tr w:rsidR="00B936C9" w:rsidRPr="00B936C9" w:rsidTr="003D79D8">
        <w:trPr>
          <w:trHeight w:val="138"/>
        </w:trPr>
        <w:tc>
          <w:tcPr>
            <w:tcW w:w="2552" w:type="dxa"/>
          </w:tcPr>
          <w:p w:rsidR="00B936C9" w:rsidRPr="00B936C9" w:rsidRDefault="00B936C9" w:rsidP="005E64DF">
            <w:pPr>
              <w:pStyle w:val="Betarp"/>
              <w:rPr>
                <w:rFonts w:ascii="Times New Roman" w:hAnsi="Times New Roman"/>
              </w:rPr>
            </w:pPr>
            <w:r w:rsidRPr="00B936C9">
              <w:rPr>
                <w:rFonts w:ascii="Times New Roman" w:hAnsi="Times New Roman"/>
              </w:rPr>
              <w:t>JC</w:t>
            </w:r>
          </w:p>
        </w:tc>
        <w:tc>
          <w:tcPr>
            <w:tcW w:w="2410" w:type="dxa"/>
          </w:tcPr>
          <w:p w:rsidR="00B936C9" w:rsidRPr="00B936C9" w:rsidRDefault="00B936C9" w:rsidP="005E64DF">
            <w:pPr>
              <w:pStyle w:val="Betarp"/>
              <w:jc w:val="center"/>
              <w:rPr>
                <w:rFonts w:ascii="Times New Roman" w:hAnsi="Times New Roman"/>
              </w:rPr>
            </w:pPr>
            <w:r w:rsidRPr="00B936C9">
              <w:rPr>
                <w:rFonts w:ascii="Times New Roman" w:hAnsi="Times New Roman"/>
              </w:rPr>
              <w:t>1 / 16,7</w:t>
            </w:r>
          </w:p>
        </w:tc>
        <w:tc>
          <w:tcPr>
            <w:tcW w:w="2693" w:type="dxa"/>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 / 16,7</w:t>
            </w:r>
          </w:p>
        </w:tc>
        <w:tc>
          <w:tcPr>
            <w:tcW w:w="2126" w:type="dxa"/>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4 / 66,6</w:t>
            </w:r>
          </w:p>
        </w:tc>
      </w:tr>
      <w:tr w:rsidR="00B936C9" w:rsidRPr="00B936C9" w:rsidTr="003D79D8">
        <w:trPr>
          <w:trHeight w:val="70"/>
        </w:trPr>
        <w:tc>
          <w:tcPr>
            <w:tcW w:w="2552" w:type="dxa"/>
          </w:tcPr>
          <w:p w:rsidR="00B936C9" w:rsidRPr="00B936C9" w:rsidRDefault="00B936C9" w:rsidP="005E64DF">
            <w:pPr>
              <w:pStyle w:val="Betarp"/>
              <w:rPr>
                <w:rFonts w:ascii="Times New Roman" w:hAnsi="Times New Roman"/>
              </w:rPr>
            </w:pPr>
            <w:r w:rsidRPr="00B936C9">
              <w:rPr>
                <w:rFonts w:ascii="Times New Roman" w:hAnsi="Times New Roman"/>
              </w:rPr>
              <w:t>VLC</w:t>
            </w:r>
          </w:p>
        </w:tc>
        <w:tc>
          <w:tcPr>
            <w:tcW w:w="2410" w:type="dxa"/>
          </w:tcPr>
          <w:p w:rsidR="00B936C9" w:rsidRPr="00B936C9" w:rsidRDefault="00B936C9" w:rsidP="005E64DF">
            <w:pPr>
              <w:pStyle w:val="Betarp"/>
              <w:jc w:val="center"/>
              <w:rPr>
                <w:rFonts w:ascii="Times New Roman" w:hAnsi="Times New Roman"/>
              </w:rPr>
            </w:pPr>
            <w:r w:rsidRPr="00B936C9">
              <w:rPr>
                <w:rFonts w:ascii="Times New Roman" w:hAnsi="Times New Roman"/>
              </w:rPr>
              <w:t>1 / 50,0</w:t>
            </w:r>
          </w:p>
        </w:tc>
        <w:tc>
          <w:tcPr>
            <w:tcW w:w="2693" w:type="dxa"/>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 / 50,0</w:t>
            </w:r>
          </w:p>
        </w:tc>
        <w:tc>
          <w:tcPr>
            <w:tcW w:w="2126" w:type="dxa"/>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r>
      <w:tr w:rsidR="00B936C9" w:rsidRPr="00B936C9" w:rsidTr="003D79D8">
        <w:trPr>
          <w:trHeight w:val="70"/>
        </w:trPr>
        <w:tc>
          <w:tcPr>
            <w:tcW w:w="2552" w:type="dxa"/>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2410" w:type="dxa"/>
          </w:tcPr>
          <w:p w:rsidR="00B936C9" w:rsidRPr="00B936C9" w:rsidRDefault="00B936C9" w:rsidP="005E64DF">
            <w:pPr>
              <w:pStyle w:val="Betarp"/>
              <w:jc w:val="center"/>
              <w:rPr>
                <w:rFonts w:ascii="Times New Roman" w:hAnsi="Times New Roman"/>
              </w:rPr>
            </w:pPr>
            <w:r w:rsidRPr="00B936C9">
              <w:rPr>
                <w:rFonts w:ascii="Times New Roman" w:hAnsi="Times New Roman"/>
              </w:rPr>
              <w:t>1 / 20,0</w:t>
            </w:r>
          </w:p>
        </w:tc>
        <w:tc>
          <w:tcPr>
            <w:tcW w:w="2693" w:type="dxa"/>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 / 20,0</w:t>
            </w:r>
          </w:p>
        </w:tc>
        <w:tc>
          <w:tcPr>
            <w:tcW w:w="2126" w:type="dxa"/>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3 / 60,0</w:t>
            </w:r>
          </w:p>
        </w:tc>
      </w:tr>
      <w:tr w:rsidR="00B936C9" w:rsidRPr="00B936C9" w:rsidTr="003D79D8">
        <w:trPr>
          <w:trHeight w:val="70"/>
        </w:trPr>
        <w:tc>
          <w:tcPr>
            <w:tcW w:w="2552" w:type="dxa"/>
          </w:tcPr>
          <w:p w:rsidR="00B936C9" w:rsidRPr="00B936C9" w:rsidRDefault="00B936C9" w:rsidP="005E64DF">
            <w:pPr>
              <w:pStyle w:val="Betarp"/>
              <w:jc w:val="right"/>
              <w:rPr>
                <w:rFonts w:ascii="Times New Roman" w:hAnsi="Times New Roman"/>
                <w:b/>
              </w:rPr>
            </w:pPr>
            <w:r w:rsidRPr="00B936C9">
              <w:rPr>
                <w:rFonts w:ascii="Times New Roman" w:hAnsi="Times New Roman"/>
                <w:b/>
              </w:rPr>
              <w:t>Iš viso</w:t>
            </w:r>
          </w:p>
        </w:tc>
        <w:tc>
          <w:tcPr>
            <w:tcW w:w="2410"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6 / 27,3</w:t>
            </w:r>
          </w:p>
        </w:tc>
        <w:tc>
          <w:tcPr>
            <w:tcW w:w="2693"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6 / 27,3</w:t>
            </w:r>
          </w:p>
        </w:tc>
        <w:tc>
          <w:tcPr>
            <w:tcW w:w="2126"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10 / 45,4</w:t>
            </w:r>
          </w:p>
        </w:tc>
      </w:tr>
    </w:tbl>
    <w:p w:rsidR="00B936C9" w:rsidRPr="00B936C9" w:rsidRDefault="00B936C9" w:rsidP="005E64DF">
      <w:pPr>
        <w:spacing w:after="0" w:line="240" w:lineRule="auto"/>
        <w:rPr>
          <w:rFonts w:ascii="Times New Roman" w:hAnsi="Times New Roman" w:cs="Times New Roman"/>
          <w:b/>
          <w:lang w:val="en-US"/>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Daugiausia vadovaujančių asmenų buvo JC (7), mažiausia – VLC ir A. Brako dailės mokykloje (po 2), kadangi šiose įstaigose nebuvo skyrių vedėjų. NVŠĮ vadovaujančių asmenų dalis nuo bendro darbuotojų skaičiaus palyginus su kitomis švietimo įstaigomis buvo nedidelė – nuo 2,3 % (J. Kačinsko muzikos mokykloje) iki 6,3 % (A. Brako dailės mokykloje). Didesniam vadovaujančių asmenų skaičiui įtakos turėjo veikiančių struktūrinių padalinių skaičius.</w:t>
      </w:r>
    </w:p>
    <w:p w:rsidR="00B936C9" w:rsidRPr="00B936C9" w:rsidRDefault="00B936C9" w:rsidP="005E64DF">
      <w:pPr>
        <w:spacing w:after="0" w:line="240" w:lineRule="auto"/>
        <w:jc w:val="both"/>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16 lentelė. NVŠĮ vadovaujančių asmenų skaičius ir dalis (%) nuo bendro darbuotojų skaičiaus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gridCol w:w="1984"/>
        <w:gridCol w:w="2693"/>
      </w:tblGrid>
      <w:tr w:rsidR="00B936C9" w:rsidRPr="00B936C9" w:rsidTr="001857DA">
        <w:tc>
          <w:tcPr>
            <w:tcW w:w="2552" w:type="dxa"/>
            <w:shd w:val="clear" w:color="auto" w:fill="auto"/>
          </w:tcPr>
          <w:p w:rsidR="00B936C9" w:rsidRPr="00B936C9" w:rsidRDefault="00B936C9" w:rsidP="005E64DF">
            <w:pPr>
              <w:pStyle w:val="Betarp"/>
              <w:rPr>
                <w:rFonts w:ascii="Times New Roman" w:eastAsia="Times New Roman" w:hAnsi="Times New Roman"/>
              </w:rPr>
            </w:pPr>
            <w:r w:rsidRPr="00B936C9">
              <w:rPr>
                <w:rFonts w:ascii="Times New Roman" w:eastAsia="Times New Roman" w:hAnsi="Times New Roman"/>
              </w:rPr>
              <w:t>NVŠĮ pavadinimas</w:t>
            </w:r>
          </w:p>
        </w:tc>
        <w:tc>
          <w:tcPr>
            <w:tcW w:w="2410"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rPr>
            </w:pPr>
            <w:r w:rsidRPr="00B936C9">
              <w:rPr>
                <w:rFonts w:ascii="Times New Roman" w:eastAsia="Times New Roman" w:hAnsi="Times New Roman" w:cs="Times New Roman"/>
              </w:rPr>
              <w:t>Bendras darbuotojų skaičius</w:t>
            </w:r>
          </w:p>
        </w:tc>
        <w:tc>
          <w:tcPr>
            <w:tcW w:w="1984"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rPr>
            </w:pPr>
            <w:r w:rsidRPr="00B936C9">
              <w:rPr>
                <w:rFonts w:ascii="Times New Roman" w:eastAsia="Times New Roman" w:hAnsi="Times New Roman" w:cs="Times New Roman"/>
              </w:rPr>
              <w:t>Vadovaujančių asmenų skaičius</w:t>
            </w:r>
          </w:p>
        </w:tc>
        <w:tc>
          <w:tcPr>
            <w:tcW w:w="2693"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rPr>
            </w:pPr>
            <w:r w:rsidRPr="00B936C9">
              <w:rPr>
                <w:rFonts w:ascii="Times New Roman" w:eastAsia="Times New Roman" w:hAnsi="Times New Roman" w:cs="Times New Roman"/>
              </w:rPr>
              <w:t>Vadovaujančių asmenų dalis (%) nuo bendro darbuotojų skaičiaus</w:t>
            </w:r>
          </w:p>
        </w:tc>
      </w:tr>
      <w:tr w:rsidR="00B936C9" w:rsidRPr="00B936C9" w:rsidTr="001857DA">
        <w:tc>
          <w:tcPr>
            <w:tcW w:w="2552" w:type="dxa"/>
            <w:shd w:val="clear" w:color="auto" w:fill="auto"/>
          </w:tcPr>
          <w:p w:rsidR="00B936C9" w:rsidRPr="00B936C9" w:rsidRDefault="00B936C9" w:rsidP="005E64DF">
            <w:pPr>
              <w:pStyle w:val="Betarp"/>
              <w:rPr>
                <w:rFonts w:ascii="Times New Roman" w:eastAsia="Times New Roman" w:hAnsi="Times New Roman"/>
                <w:b/>
              </w:rPr>
            </w:pPr>
            <w:r w:rsidRPr="00B936C9">
              <w:rPr>
                <w:rFonts w:ascii="Times New Roman" w:eastAsia="Times New Roman" w:hAnsi="Times New Roman"/>
              </w:rPr>
              <w:t>A. Brako dailės mokykla</w:t>
            </w:r>
          </w:p>
        </w:tc>
        <w:tc>
          <w:tcPr>
            <w:tcW w:w="2410" w:type="dxa"/>
            <w:shd w:val="clear" w:color="auto" w:fill="auto"/>
          </w:tcPr>
          <w:p w:rsidR="00B936C9" w:rsidRPr="00B936C9" w:rsidRDefault="00B936C9" w:rsidP="005E64DF">
            <w:pPr>
              <w:pStyle w:val="Betarp"/>
              <w:jc w:val="center"/>
              <w:rPr>
                <w:rFonts w:ascii="Times New Roman" w:eastAsia="Times New Roman" w:hAnsi="Times New Roman"/>
              </w:rPr>
            </w:pPr>
            <w:r w:rsidRPr="00B936C9">
              <w:rPr>
                <w:rFonts w:ascii="Times New Roman" w:eastAsia="Times New Roman" w:hAnsi="Times New Roman"/>
              </w:rPr>
              <w:t>3</w:t>
            </w:r>
            <w:r w:rsidRPr="00B936C9">
              <w:rPr>
                <w:rFonts w:ascii="Times New Roman" w:eastAsia="Times New Roman" w:hAnsi="Times New Roman"/>
                <w:lang w:val="ru-RU"/>
              </w:rPr>
              <w:t>1</w:t>
            </w:r>
            <w:r w:rsidRPr="00B936C9">
              <w:rPr>
                <w:rFonts w:ascii="Times New Roman" w:eastAsia="Times New Roman" w:hAnsi="Times New Roman"/>
              </w:rPr>
              <w:t>,</w:t>
            </w:r>
            <w:r w:rsidRPr="00B936C9">
              <w:rPr>
                <w:rFonts w:ascii="Times New Roman" w:eastAsia="Times New Roman" w:hAnsi="Times New Roman"/>
                <w:lang w:val="ru-RU"/>
              </w:rPr>
              <w:t>7</w:t>
            </w:r>
            <w:r w:rsidRPr="00B936C9">
              <w:rPr>
                <w:rFonts w:ascii="Times New Roman" w:eastAsia="Times New Roman" w:hAnsi="Times New Roman"/>
              </w:rPr>
              <w:t>5</w:t>
            </w:r>
          </w:p>
        </w:tc>
        <w:tc>
          <w:tcPr>
            <w:tcW w:w="198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26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6,3</w:t>
            </w:r>
          </w:p>
        </w:tc>
      </w:tr>
      <w:tr w:rsidR="00B936C9" w:rsidRPr="00B936C9" w:rsidTr="001857DA">
        <w:tc>
          <w:tcPr>
            <w:tcW w:w="2552" w:type="dxa"/>
            <w:shd w:val="clear" w:color="auto" w:fill="auto"/>
          </w:tcPr>
          <w:p w:rsidR="00B936C9" w:rsidRPr="00B936C9" w:rsidRDefault="00B936C9" w:rsidP="005E64DF">
            <w:pPr>
              <w:pStyle w:val="Betarp"/>
              <w:rPr>
                <w:rFonts w:ascii="Times New Roman" w:eastAsia="Times New Roman" w:hAnsi="Times New Roman"/>
              </w:rPr>
            </w:pPr>
            <w:r w:rsidRPr="00B936C9">
              <w:rPr>
                <w:rFonts w:ascii="Times New Roman" w:eastAsia="Times New Roman" w:hAnsi="Times New Roman"/>
              </w:rPr>
              <w:t>J. Karoso muzikos mokykla</w:t>
            </w:r>
          </w:p>
        </w:tc>
        <w:tc>
          <w:tcPr>
            <w:tcW w:w="2410" w:type="dxa"/>
            <w:shd w:val="clear" w:color="auto" w:fill="auto"/>
          </w:tcPr>
          <w:p w:rsidR="00B936C9" w:rsidRPr="00B936C9" w:rsidRDefault="00B936C9" w:rsidP="005E64DF">
            <w:pPr>
              <w:pStyle w:val="Betarp"/>
              <w:jc w:val="center"/>
              <w:rPr>
                <w:rFonts w:ascii="Times New Roman" w:eastAsia="Times New Roman" w:hAnsi="Times New Roman"/>
                <w:lang w:val="en-US"/>
              </w:rPr>
            </w:pPr>
            <w:r w:rsidRPr="00B936C9">
              <w:rPr>
                <w:rFonts w:ascii="Times New Roman" w:eastAsia="Times New Roman" w:hAnsi="Times New Roman"/>
                <w:lang w:val="en-US"/>
              </w:rPr>
              <w:t>94,5</w:t>
            </w:r>
          </w:p>
        </w:tc>
        <w:tc>
          <w:tcPr>
            <w:tcW w:w="198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w:t>
            </w:r>
          </w:p>
        </w:tc>
        <w:tc>
          <w:tcPr>
            <w:tcW w:w="26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3,2</w:t>
            </w:r>
          </w:p>
        </w:tc>
      </w:tr>
      <w:tr w:rsidR="00B936C9" w:rsidRPr="00B936C9" w:rsidTr="001857DA">
        <w:tc>
          <w:tcPr>
            <w:tcW w:w="2552" w:type="dxa"/>
            <w:shd w:val="clear" w:color="auto" w:fill="auto"/>
          </w:tcPr>
          <w:p w:rsidR="00B936C9" w:rsidRPr="00B936C9" w:rsidRDefault="00B936C9" w:rsidP="005E64DF">
            <w:pPr>
              <w:pStyle w:val="Betarp"/>
              <w:rPr>
                <w:rFonts w:ascii="Times New Roman" w:eastAsia="Times New Roman" w:hAnsi="Times New Roman"/>
              </w:rPr>
            </w:pPr>
            <w:r w:rsidRPr="00B936C9">
              <w:rPr>
                <w:rFonts w:ascii="Times New Roman" w:eastAsia="Times New Roman" w:hAnsi="Times New Roman"/>
              </w:rPr>
              <w:t>J. Kačinsko muzikos mokykla</w:t>
            </w:r>
          </w:p>
        </w:tc>
        <w:tc>
          <w:tcPr>
            <w:tcW w:w="2410" w:type="dxa"/>
            <w:shd w:val="clear" w:color="auto" w:fill="auto"/>
          </w:tcPr>
          <w:p w:rsidR="00B936C9" w:rsidRPr="00B936C9" w:rsidRDefault="00B936C9" w:rsidP="005E64DF">
            <w:pPr>
              <w:pStyle w:val="Betarp"/>
              <w:jc w:val="center"/>
              <w:rPr>
                <w:rFonts w:ascii="Times New Roman" w:eastAsia="Times New Roman" w:hAnsi="Times New Roman"/>
                <w:lang w:val="en-US"/>
              </w:rPr>
            </w:pPr>
            <w:r w:rsidRPr="00B936C9">
              <w:rPr>
                <w:rFonts w:ascii="Times New Roman" w:eastAsia="Times New Roman" w:hAnsi="Times New Roman"/>
                <w:lang w:val="en-US"/>
              </w:rPr>
              <w:t>135,5</w:t>
            </w:r>
          </w:p>
        </w:tc>
        <w:tc>
          <w:tcPr>
            <w:tcW w:w="198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4</w:t>
            </w:r>
          </w:p>
        </w:tc>
        <w:tc>
          <w:tcPr>
            <w:tcW w:w="26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2,3</w:t>
            </w:r>
          </w:p>
        </w:tc>
      </w:tr>
      <w:tr w:rsidR="00B936C9" w:rsidRPr="00B936C9" w:rsidTr="003D79D8">
        <w:trPr>
          <w:trHeight w:val="84"/>
        </w:trPr>
        <w:tc>
          <w:tcPr>
            <w:tcW w:w="2552" w:type="dxa"/>
            <w:shd w:val="clear" w:color="auto" w:fill="auto"/>
          </w:tcPr>
          <w:p w:rsidR="00B936C9" w:rsidRPr="00B936C9" w:rsidRDefault="00B936C9" w:rsidP="005E64DF">
            <w:pPr>
              <w:pStyle w:val="Betarp"/>
              <w:rPr>
                <w:rFonts w:ascii="Times New Roman" w:eastAsia="Times New Roman" w:hAnsi="Times New Roman"/>
              </w:rPr>
            </w:pPr>
            <w:r w:rsidRPr="00B936C9">
              <w:rPr>
                <w:rFonts w:ascii="Times New Roman" w:eastAsia="Times New Roman" w:hAnsi="Times New Roman"/>
              </w:rPr>
              <w:t>JC</w:t>
            </w:r>
          </w:p>
        </w:tc>
        <w:tc>
          <w:tcPr>
            <w:tcW w:w="2410" w:type="dxa"/>
            <w:shd w:val="clear" w:color="auto" w:fill="auto"/>
          </w:tcPr>
          <w:p w:rsidR="00B936C9" w:rsidRPr="00B936C9" w:rsidRDefault="00B936C9" w:rsidP="005E64DF">
            <w:pPr>
              <w:pStyle w:val="Betarp"/>
              <w:jc w:val="center"/>
              <w:rPr>
                <w:rFonts w:ascii="Times New Roman" w:eastAsia="Times New Roman" w:hAnsi="Times New Roman"/>
                <w:lang w:val="en-US"/>
              </w:rPr>
            </w:pPr>
            <w:r w:rsidRPr="00B936C9">
              <w:rPr>
                <w:rFonts w:ascii="Times New Roman" w:eastAsia="Times New Roman" w:hAnsi="Times New Roman"/>
                <w:lang w:val="en-US"/>
              </w:rPr>
              <w:t>102,5</w:t>
            </w:r>
          </w:p>
        </w:tc>
        <w:tc>
          <w:tcPr>
            <w:tcW w:w="198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6</w:t>
            </w:r>
          </w:p>
        </w:tc>
        <w:tc>
          <w:tcPr>
            <w:tcW w:w="26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tc>
      </w:tr>
      <w:tr w:rsidR="00B936C9" w:rsidRPr="00B936C9" w:rsidTr="003D79D8">
        <w:trPr>
          <w:trHeight w:val="116"/>
        </w:trPr>
        <w:tc>
          <w:tcPr>
            <w:tcW w:w="2552" w:type="dxa"/>
            <w:shd w:val="clear" w:color="auto" w:fill="auto"/>
          </w:tcPr>
          <w:p w:rsidR="00B936C9" w:rsidRPr="00B936C9" w:rsidRDefault="00B936C9" w:rsidP="005E64DF">
            <w:pPr>
              <w:pStyle w:val="Betarp"/>
              <w:rPr>
                <w:rFonts w:ascii="Times New Roman" w:eastAsia="Times New Roman" w:hAnsi="Times New Roman"/>
              </w:rPr>
            </w:pPr>
            <w:r w:rsidRPr="00B936C9">
              <w:rPr>
                <w:rFonts w:ascii="Times New Roman" w:eastAsia="Times New Roman" w:hAnsi="Times New Roman"/>
              </w:rPr>
              <w:t>VLC</w:t>
            </w:r>
          </w:p>
        </w:tc>
        <w:tc>
          <w:tcPr>
            <w:tcW w:w="2410" w:type="dxa"/>
            <w:shd w:val="clear" w:color="auto" w:fill="auto"/>
          </w:tcPr>
          <w:p w:rsidR="00B936C9" w:rsidRPr="00B936C9" w:rsidRDefault="00B936C9" w:rsidP="005E64DF">
            <w:pPr>
              <w:pStyle w:val="Betarp"/>
              <w:jc w:val="center"/>
              <w:rPr>
                <w:rFonts w:ascii="Times New Roman" w:eastAsia="Times New Roman" w:hAnsi="Times New Roman"/>
                <w:lang w:val="en-US"/>
              </w:rPr>
            </w:pPr>
            <w:r w:rsidRPr="00B936C9">
              <w:rPr>
                <w:rFonts w:ascii="Times New Roman" w:eastAsia="Times New Roman" w:hAnsi="Times New Roman"/>
                <w:lang w:val="en-US"/>
              </w:rPr>
              <w:t>76,0</w:t>
            </w:r>
          </w:p>
        </w:tc>
        <w:tc>
          <w:tcPr>
            <w:tcW w:w="198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w:t>
            </w:r>
          </w:p>
        </w:tc>
        <w:tc>
          <w:tcPr>
            <w:tcW w:w="26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2,6</w:t>
            </w:r>
          </w:p>
        </w:tc>
      </w:tr>
      <w:tr w:rsidR="00B936C9" w:rsidRPr="00B936C9" w:rsidTr="003D79D8">
        <w:trPr>
          <w:trHeight w:val="70"/>
        </w:trPr>
        <w:tc>
          <w:tcPr>
            <w:tcW w:w="2552" w:type="dxa"/>
            <w:shd w:val="clear" w:color="auto" w:fill="auto"/>
          </w:tcPr>
          <w:p w:rsidR="00B936C9" w:rsidRPr="00B936C9" w:rsidRDefault="00B936C9" w:rsidP="005E64DF">
            <w:pPr>
              <w:pStyle w:val="Betarp"/>
              <w:rPr>
                <w:rFonts w:ascii="Times New Roman" w:eastAsia="Times New Roman" w:hAnsi="Times New Roman"/>
              </w:rPr>
            </w:pPr>
            <w:r w:rsidRPr="00B936C9">
              <w:rPr>
                <w:rFonts w:ascii="Times New Roman" w:eastAsia="Times New Roman" w:hAnsi="Times New Roman"/>
              </w:rPr>
              <w:t>MSC</w:t>
            </w:r>
          </w:p>
        </w:tc>
        <w:tc>
          <w:tcPr>
            <w:tcW w:w="2410" w:type="dxa"/>
            <w:shd w:val="clear" w:color="auto" w:fill="auto"/>
          </w:tcPr>
          <w:p w:rsidR="00B936C9" w:rsidRPr="00B936C9" w:rsidRDefault="00B936C9" w:rsidP="005E64DF">
            <w:pPr>
              <w:pStyle w:val="Betarp"/>
              <w:jc w:val="center"/>
              <w:rPr>
                <w:rFonts w:ascii="Times New Roman" w:eastAsia="Times New Roman" w:hAnsi="Times New Roman"/>
                <w:lang w:val="en-US"/>
              </w:rPr>
            </w:pPr>
            <w:r w:rsidRPr="00B936C9">
              <w:rPr>
                <w:rFonts w:ascii="Times New Roman" w:eastAsia="Times New Roman" w:hAnsi="Times New Roman"/>
                <w:lang w:val="en-US"/>
              </w:rPr>
              <w:t>84,25</w:t>
            </w:r>
          </w:p>
        </w:tc>
        <w:tc>
          <w:tcPr>
            <w:tcW w:w="198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w:t>
            </w:r>
          </w:p>
        </w:tc>
        <w:tc>
          <w:tcPr>
            <w:tcW w:w="26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5,9</w:t>
            </w:r>
          </w:p>
        </w:tc>
      </w:tr>
      <w:tr w:rsidR="00B936C9" w:rsidRPr="00B936C9" w:rsidTr="003D79D8">
        <w:trPr>
          <w:trHeight w:val="70"/>
        </w:trPr>
        <w:tc>
          <w:tcPr>
            <w:tcW w:w="2552" w:type="dxa"/>
            <w:shd w:val="clear" w:color="auto" w:fill="auto"/>
          </w:tcPr>
          <w:p w:rsidR="00B936C9" w:rsidRPr="00B936C9" w:rsidRDefault="00B936C9" w:rsidP="005E64DF">
            <w:pPr>
              <w:pStyle w:val="Betarp"/>
              <w:jc w:val="right"/>
              <w:rPr>
                <w:rFonts w:ascii="Times New Roman" w:eastAsia="Times New Roman" w:hAnsi="Times New Roman"/>
                <w:b/>
              </w:rPr>
            </w:pPr>
            <w:r w:rsidRPr="00B936C9">
              <w:rPr>
                <w:rFonts w:ascii="Times New Roman" w:eastAsia="Times New Roman" w:hAnsi="Times New Roman"/>
                <w:b/>
              </w:rPr>
              <w:t>Iš viso</w:t>
            </w:r>
          </w:p>
        </w:tc>
        <w:tc>
          <w:tcPr>
            <w:tcW w:w="2410" w:type="dxa"/>
            <w:shd w:val="clear" w:color="auto" w:fill="auto"/>
          </w:tcPr>
          <w:p w:rsidR="00B936C9" w:rsidRPr="00B936C9" w:rsidRDefault="00B936C9" w:rsidP="005E64DF">
            <w:pPr>
              <w:pStyle w:val="Betarp"/>
              <w:jc w:val="center"/>
              <w:rPr>
                <w:rFonts w:ascii="Times New Roman" w:eastAsia="Times New Roman" w:hAnsi="Times New Roman"/>
                <w:b/>
              </w:rPr>
            </w:pPr>
            <w:r w:rsidRPr="00B936C9">
              <w:rPr>
                <w:rFonts w:ascii="Times New Roman" w:eastAsia="Times New Roman" w:hAnsi="Times New Roman"/>
                <w:b/>
              </w:rPr>
              <w:t>524,5</w:t>
            </w:r>
          </w:p>
        </w:tc>
        <w:tc>
          <w:tcPr>
            <w:tcW w:w="198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22</w:t>
            </w:r>
          </w:p>
        </w:tc>
        <w:tc>
          <w:tcPr>
            <w:tcW w:w="269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rPr>
            </w:pPr>
            <w:r w:rsidRPr="00B936C9">
              <w:rPr>
                <w:rFonts w:ascii="Times New Roman" w:eastAsia="Times New Roman" w:hAnsi="Times New Roman" w:cs="Times New Roman"/>
                <w:b/>
              </w:rPr>
              <w:t>4,2</w:t>
            </w:r>
          </w:p>
        </w:tc>
      </w:tr>
    </w:tbl>
    <w:p w:rsidR="00B936C9" w:rsidRPr="00B936C9" w:rsidRDefault="00B936C9" w:rsidP="005E64DF">
      <w:pPr>
        <w:spacing w:after="0" w:line="240" w:lineRule="auto"/>
        <w:ind w:firstLine="851"/>
        <w:jc w:val="both"/>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NVŠĮ vadovais daugiausia dirbo moterys (15) ir tai sudarė 68,2 % nuo dirbusių NVŠĮ vadovų skaičiaus, tačiau direktorių pareigas ėjo daugiau vyrų (4) nei moterų (2).</w:t>
      </w:r>
    </w:p>
    <w:p w:rsidR="00B936C9" w:rsidRPr="00B936C9" w:rsidRDefault="00B936C9" w:rsidP="005E64DF">
      <w:pPr>
        <w:spacing w:after="0" w:line="240" w:lineRule="auto"/>
        <w:ind w:firstLine="851"/>
        <w:jc w:val="both"/>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17 lentelė (5.15.). NVŠĮ vadovaujančių asmenų pasiskirstymas pagal lytį (skaičius ir dalis %) 2013–2014 m. m.</w:t>
      </w: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714"/>
        <w:gridCol w:w="1285"/>
        <w:gridCol w:w="1105"/>
        <w:gridCol w:w="1038"/>
        <w:gridCol w:w="1571"/>
      </w:tblGrid>
      <w:tr w:rsidR="00B936C9" w:rsidRPr="00B936C9" w:rsidTr="003D79D8">
        <w:trPr>
          <w:trHeight w:val="167"/>
        </w:trPr>
        <w:tc>
          <w:tcPr>
            <w:tcW w:w="3000" w:type="dxa"/>
            <w:vMerge w:val="restart"/>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tc>
        <w:tc>
          <w:tcPr>
            <w:tcW w:w="1714" w:type="dxa"/>
            <w:vMerge w:val="restart"/>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 xml:space="preserve">Vadovaujančių asmenų skaičius </w:t>
            </w:r>
          </w:p>
        </w:tc>
        <w:tc>
          <w:tcPr>
            <w:tcW w:w="2390" w:type="dxa"/>
            <w:gridSpan w:val="2"/>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 xml:space="preserve">Moterų </w:t>
            </w:r>
          </w:p>
        </w:tc>
        <w:tc>
          <w:tcPr>
            <w:tcW w:w="2609" w:type="dxa"/>
            <w:gridSpan w:val="2"/>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 xml:space="preserve">Vyrų </w:t>
            </w:r>
          </w:p>
        </w:tc>
      </w:tr>
      <w:tr w:rsidR="00B936C9" w:rsidRPr="00B936C9" w:rsidTr="003D79D8">
        <w:trPr>
          <w:trHeight w:val="167"/>
        </w:trPr>
        <w:tc>
          <w:tcPr>
            <w:tcW w:w="3000" w:type="dxa"/>
            <w:vMerge/>
            <w:shd w:val="clear" w:color="auto" w:fill="auto"/>
          </w:tcPr>
          <w:p w:rsidR="00B936C9" w:rsidRPr="00B936C9" w:rsidRDefault="00B936C9" w:rsidP="005E64DF">
            <w:pPr>
              <w:pStyle w:val="Betarp"/>
              <w:rPr>
                <w:rFonts w:ascii="Times New Roman" w:hAnsi="Times New Roman"/>
                <w:b/>
              </w:rPr>
            </w:pPr>
          </w:p>
        </w:tc>
        <w:tc>
          <w:tcPr>
            <w:tcW w:w="1714" w:type="dxa"/>
            <w:vMerge/>
            <w:shd w:val="clear" w:color="auto" w:fill="auto"/>
          </w:tcPr>
          <w:p w:rsidR="00B936C9" w:rsidRPr="00B936C9" w:rsidRDefault="00B936C9" w:rsidP="005E64DF">
            <w:pPr>
              <w:pStyle w:val="Betarp"/>
              <w:rPr>
                <w:rFonts w:ascii="Times New Roman" w:hAnsi="Times New Roman"/>
              </w:rPr>
            </w:pPr>
          </w:p>
        </w:tc>
        <w:tc>
          <w:tcPr>
            <w:tcW w:w="1285"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Skaičius</w:t>
            </w:r>
          </w:p>
        </w:tc>
        <w:tc>
          <w:tcPr>
            <w:tcW w:w="1104"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Dalis (%)</w:t>
            </w:r>
          </w:p>
        </w:tc>
        <w:tc>
          <w:tcPr>
            <w:tcW w:w="103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Skaičius</w:t>
            </w:r>
          </w:p>
        </w:tc>
        <w:tc>
          <w:tcPr>
            <w:tcW w:w="157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Dalis (%)</w:t>
            </w:r>
          </w:p>
        </w:tc>
      </w:tr>
      <w:tr w:rsidR="00B936C9" w:rsidRPr="00B936C9" w:rsidTr="003D79D8">
        <w:trPr>
          <w:trHeight w:val="303"/>
        </w:trPr>
        <w:tc>
          <w:tcPr>
            <w:tcW w:w="3000"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rPr>
              <w:t>A. Brako dailės mokykla</w:t>
            </w:r>
          </w:p>
        </w:tc>
        <w:tc>
          <w:tcPr>
            <w:tcW w:w="1714"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2</w:t>
            </w:r>
          </w:p>
        </w:tc>
        <w:tc>
          <w:tcPr>
            <w:tcW w:w="1285"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2</w:t>
            </w:r>
          </w:p>
        </w:tc>
        <w:tc>
          <w:tcPr>
            <w:tcW w:w="1104"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100</w:t>
            </w:r>
          </w:p>
        </w:tc>
        <w:tc>
          <w:tcPr>
            <w:tcW w:w="1038"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571"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r>
      <w:tr w:rsidR="00B936C9" w:rsidRPr="00B936C9" w:rsidTr="003D79D8">
        <w:trPr>
          <w:trHeight w:val="270"/>
        </w:trPr>
        <w:tc>
          <w:tcPr>
            <w:tcW w:w="300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 Karoso muzikos mokykla</w:t>
            </w:r>
          </w:p>
        </w:tc>
        <w:tc>
          <w:tcPr>
            <w:tcW w:w="1714"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3</w:t>
            </w:r>
          </w:p>
        </w:tc>
        <w:tc>
          <w:tcPr>
            <w:tcW w:w="1285"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2</w:t>
            </w:r>
          </w:p>
        </w:tc>
        <w:tc>
          <w:tcPr>
            <w:tcW w:w="1104"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66,7</w:t>
            </w:r>
          </w:p>
        </w:tc>
        <w:tc>
          <w:tcPr>
            <w:tcW w:w="1038"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1571"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33,3</w:t>
            </w:r>
          </w:p>
        </w:tc>
      </w:tr>
      <w:tr w:rsidR="00B936C9" w:rsidRPr="00B936C9" w:rsidTr="003D79D8">
        <w:trPr>
          <w:trHeight w:val="274"/>
        </w:trPr>
        <w:tc>
          <w:tcPr>
            <w:tcW w:w="300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 Kačinsko muzikos mokykla</w:t>
            </w:r>
          </w:p>
        </w:tc>
        <w:tc>
          <w:tcPr>
            <w:tcW w:w="1714"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4</w:t>
            </w:r>
          </w:p>
        </w:tc>
        <w:tc>
          <w:tcPr>
            <w:tcW w:w="1285"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2</w:t>
            </w:r>
          </w:p>
        </w:tc>
        <w:tc>
          <w:tcPr>
            <w:tcW w:w="1104"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50,0</w:t>
            </w:r>
          </w:p>
        </w:tc>
        <w:tc>
          <w:tcPr>
            <w:tcW w:w="1038"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2</w:t>
            </w:r>
          </w:p>
        </w:tc>
        <w:tc>
          <w:tcPr>
            <w:tcW w:w="1571"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50,0</w:t>
            </w:r>
          </w:p>
        </w:tc>
      </w:tr>
      <w:tr w:rsidR="00B936C9" w:rsidRPr="00B936C9" w:rsidTr="003D79D8">
        <w:trPr>
          <w:trHeight w:val="279"/>
        </w:trPr>
        <w:tc>
          <w:tcPr>
            <w:tcW w:w="300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JC</w:t>
            </w:r>
          </w:p>
        </w:tc>
        <w:tc>
          <w:tcPr>
            <w:tcW w:w="1714"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6</w:t>
            </w:r>
          </w:p>
        </w:tc>
        <w:tc>
          <w:tcPr>
            <w:tcW w:w="1285"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4</w:t>
            </w:r>
          </w:p>
        </w:tc>
        <w:tc>
          <w:tcPr>
            <w:tcW w:w="1104"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66,7</w:t>
            </w:r>
          </w:p>
        </w:tc>
        <w:tc>
          <w:tcPr>
            <w:tcW w:w="1038"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2</w:t>
            </w:r>
          </w:p>
        </w:tc>
        <w:tc>
          <w:tcPr>
            <w:tcW w:w="1571"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33,3</w:t>
            </w:r>
          </w:p>
        </w:tc>
      </w:tr>
      <w:tr w:rsidR="00B936C9" w:rsidRPr="00B936C9" w:rsidTr="003D79D8">
        <w:trPr>
          <w:trHeight w:val="273"/>
        </w:trPr>
        <w:tc>
          <w:tcPr>
            <w:tcW w:w="300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VLC</w:t>
            </w:r>
          </w:p>
        </w:tc>
        <w:tc>
          <w:tcPr>
            <w:tcW w:w="1714"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2</w:t>
            </w:r>
          </w:p>
        </w:tc>
        <w:tc>
          <w:tcPr>
            <w:tcW w:w="1285"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1104"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50,0</w:t>
            </w:r>
          </w:p>
        </w:tc>
        <w:tc>
          <w:tcPr>
            <w:tcW w:w="1038"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1571"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50,0</w:t>
            </w:r>
          </w:p>
        </w:tc>
      </w:tr>
      <w:tr w:rsidR="00B936C9" w:rsidRPr="00B936C9" w:rsidTr="003D79D8">
        <w:trPr>
          <w:trHeight w:val="267"/>
        </w:trPr>
        <w:tc>
          <w:tcPr>
            <w:tcW w:w="300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1714"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5</w:t>
            </w:r>
          </w:p>
        </w:tc>
        <w:tc>
          <w:tcPr>
            <w:tcW w:w="1285"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4</w:t>
            </w:r>
          </w:p>
        </w:tc>
        <w:tc>
          <w:tcPr>
            <w:tcW w:w="1104"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80,0</w:t>
            </w:r>
          </w:p>
        </w:tc>
        <w:tc>
          <w:tcPr>
            <w:tcW w:w="1038"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1571" w:type="dxa"/>
            <w:shd w:val="clear" w:color="auto" w:fill="auto"/>
            <w:vAlign w:val="center"/>
          </w:tcPr>
          <w:p w:rsidR="00B936C9" w:rsidRPr="00B936C9" w:rsidRDefault="00B936C9" w:rsidP="005E64DF">
            <w:pPr>
              <w:pStyle w:val="Betarp"/>
              <w:jc w:val="center"/>
              <w:rPr>
                <w:rFonts w:ascii="Times New Roman" w:hAnsi="Times New Roman"/>
              </w:rPr>
            </w:pPr>
            <w:r w:rsidRPr="00B936C9">
              <w:rPr>
                <w:rFonts w:ascii="Times New Roman" w:hAnsi="Times New Roman"/>
              </w:rPr>
              <w:t>20,0</w:t>
            </w:r>
          </w:p>
        </w:tc>
      </w:tr>
      <w:tr w:rsidR="00B936C9" w:rsidRPr="00B936C9" w:rsidTr="003D79D8">
        <w:trPr>
          <w:trHeight w:val="82"/>
        </w:trPr>
        <w:tc>
          <w:tcPr>
            <w:tcW w:w="3000" w:type="dxa"/>
            <w:shd w:val="clear" w:color="auto" w:fill="auto"/>
          </w:tcPr>
          <w:p w:rsidR="00B936C9" w:rsidRPr="00B936C9" w:rsidRDefault="00B936C9" w:rsidP="005E64DF">
            <w:pPr>
              <w:pStyle w:val="Betarp"/>
              <w:jc w:val="right"/>
              <w:rPr>
                <w:rFonts w:ascii="Times New Roman" w:hAnsi="Times New Roman"/>
                <w:b/>
              </w:rPr>
            </w:pPr>
            <w:r w:rsidRPr="00B936C9">
              <w:rPr>
                <w:rFonts w:ascii="Times New Roman" w:hAnsi="Times New Roman"/>
                <w:b/>
              </w:rPr>
              <w:t>Iš viso</w:t>
            </w:r>
          </w:p>
        </w:tc>
        <w:tc>
          <w:tcPr>
            <w:tcW w:w="1714" w:type="dxa"/>
            <w:shd w:val="clear" w:color="auto" w:fill="auto"/>
            <w:vAlign w:val="center"/>
          </w:tcPr>
          <w:p w:rsidR="00B936C9" w:rsidRPr="00B936C9" w:rsidRDefault="00B936C9" w:rsidP="005E64DF">
            <w:pPr>
              <w:pStyle w:val="Betarp"/>
              <w:jc w:val="center"/>
              <w:rPr>
                <w:rFonts w:ascii="Times New Roman" w:hAnsi="Times New Roman"/>
                <w:b/>
              </w:rPr>
            </w:pPr>
            <w:r w:rsidRPr="00B936C9">
              <w:rPr>
                <w:rFonts w:ascii="Times New Roman" w:hAnsi="Times New Roman"/>
                <w:b/>
              </w:rPr>
              <w:t>22</w:t>
            </w:r>
          </w:p>
        </w:tc>
        <w:tc>
          <w:tcPr>
            <w:tcW w:w="1285" w:type="dxa"/>
            <w:shd w:val="clear" w:color="auto" w:fill="auto"/>
            <w:vAlign w:val="center"/>
          </w:tcPr>
          <w:p w:rsidR="00B936C9" w:rsidRPr="00B936C9" w:rsidRDefault="00B936C9" w:rsidP="005E64DF">
            <w:pPr>
              <w:pStyle w:val="Betarp"/>
              <w:jc w:val="center"/>
              <w:rPr>
                <w:rFonts w:ascii="Times New Roman" w:hAnsi="Times New Roman"/>
                <w:b/>
              </w:rPr>
            </w:pPr>
            <w:r w:rsidRPr="00B936C9">
              <w:rPr>
                <w:rFonts w:ascii="Times New Roman" w:hAnsi="Times New Roman"/>
                <w:b/>
              </w:rPr>
              <w:t>15</w:t>
            </w:r>
          </w:p>
        </w:tc>
        <w:tc>
          <w:tcPr>
            <w:tcW w:w="1104" w:type="dxa"/>
            <w:shd w:val="clear" w:color="auto" w:fill="auto"/>
            <w:vAlign w:val="center"/>
          </w:tcPr>
          <w:p w:rsidR="00B936C9" w:rsidRPr="00B936C9" w:rsidRDefault="00B936C9" w:rsidP="005E64DF">
            <w:pPr>
              <w:pStyle w:val="Betarp"/>
              <w:jc w:val="center"/>
              <w:rPr>
                <w:rFonts w:ascii="Times New Roman" w:hAnsi="Times New Roman"/>
                <w:b/>
              </w:rPr>
            </w:pPr>
            <w:r w:rsidRPr="00B936C9">
              <w:rPr>
                <w:rFonts w:ascii="Times New Roman" w:hAnsi="Times New Roman"/>
                <w:b/>
              </w:rPr>
              <w:t>68,2</w:t>
            </w:r>
          </w:p>
        </w:tc>
        <w:tc>
          <w:tcPr>
            <w:tcW w:w="1038" w:type="dxa"/>
            <w:shd w:val="clear" w:color="auto" w:fill="auto"/>
            <w:vAlign w:val="center"/>
          </w:tcPr>
          <w:p w:rsidR="00B936C9" w:rsidRPr="00B936C9" w:rsidRDefault="00B936C9" w:rsidP="005E64DF">
            <w:pPr>
              <w:pStyle w:val="Betarp"/>
              <w:jc w:val="center"/>
              <w:rPr>
                <w:rFonts w:ascii="Times New Roman" w:hAnsi="Times New Roman"/>
                <w:b/>
              </w:rPr>
            </w:pPr>
            <w:r w:rsidRPr="00B936C9">
              <w:rPr>
                <w:rFonts w:ascii="Times New Roman" w:hAnsi="Times New Roman"/>
                <w:b/>
              </w:rPr>
              <w:t>7</w:t>
            </w:r>
          </w:p>
        </w:tc>
        <w:tc>
          <w:tcPr>
            <w:tcW w:w="1571" w:type="dxa"/>
            <w:shd w:val="clear" w:color="auto" w:fill="auto"/>
            <w:vAlign w:val="center"/>
          </w:tcPr>
          <w:p w:rsidR="00B936C9" w:rsidRPr="00B936C9" w:rsidRDefault="00B936C9" w:rsidP="005E64DF">
            <w:pPr>
              <w:pStyle w:val="Betarp"/>
              <w:jc w:val="center"/>
              <w:rPr>
                <w:rFonts w:ascii="Times New Roman" w:hAnsi="Times New Roman"/>
                <w:b/>
              </w:rPr>
            </w:pPr>
            <w:r w:rsidRPr="00B936C9">
              <w:rPr>
                <w:rFonts w:ascii="Times New Roman" w:hAnsi="Times New Roman"/>
                <w:b/>
              </w:rPr>
              <w:t>31,8</w:t>
            </w:r>
          </w:p>
        </w:tc>
      </w:tr>
    </w:tbl>
    <w:p w:rsidR="00B936C9" w:rsidRPr="00B936C9" w:rsidRDefault="00B936C9" w:rsidP="005E64DF">
      <w:pPr>
        <w:tabs>
          <w:tab w:val="left" w:pos="1134"/>
        </w:tabs>
        <w:spacing w:after="0" w:line="240" w:lineRule="auto"/>
        <w:ind w:firstLine="709"/>
        <w:jc w:val="center"/>
        <w:rPr>
          <w:rFonts w:ascii="Times New Roman" w:hAnsi="Times New Roman" w:cs="Times New Roman"/>
          <w:b/>
        </w:rPr>
      </w:pPr>
    </w:p>
    <w:p w:rsidR="00B936C9" w:rsidRPr="00B936C9" w:rsidRDefault="00B936C9" w:rsidP="005E64DF">
      <w:pPr>
        <w:tabs>
          <w:tab w:val="left" w:pos="1134"/>
        </w:tabs>
        <w:spacing w:after="0" w:line="240" w:lineRule="auto"/>
        <w:ind w:firstLine="851"/>
        <w:rPr>
          <w:rFonts w:ascii="Times New Roman" w:hAnsi="Times New Roman" w:cs="Times New Roman"/>
        </w:rPr>
      </w:pPr>
      <w:r w:rsidRPr="00B936C9">
        <w:rPr>
          <w:rFonts w:ascii="Times New Roman" w:hAnsi="Times New Roman" w:cs="Times New Roman"/>
        </w:rPr>
        <w:t>Vadovų vyrų nebuvo A. Brako dailės mokykloje, po lygiai moterų ir vyrų vadovaujančiose pareigose dirbo J. Kačinsko muzikos mokykloje.</w:t>
      </w:r>
    </w:p>
    <w:p w:rsidR="00B936C9" w:rsidRPr="00B936C9" w:rsidRDefault="00B936C9" w:rsidP="005E64DF">
      <w:pPr>
        <w:tabs>
          <w:tab w:val="left" w:pos="1134"/>
        </w:tabs>
        <w:spacing w:after="0" w:line="240" w:lineRule="auto"/>
        <w:ind w:firstLine="851"/>
        <w:jc w:val="both"/>
        <w:rPr>
          <w:rFonts w:ascii="Times New Roman" w:hAnsi="Times New Roman" w:cs="Times New Roman"/>
        </w:rPr>
      </w:pPr>
      <w:r w:rsidRPr="00B936C9">
        <w:rPr>
          <w:rFonts w:ascii="Times New Roman" w:hAnsi="Times New Roman" w:cs="Times New Roman"/>
        </w:rPr>
        <w:t xml:space="preserve">Išanalizavus NVŠĮ vadovų pasiskirstymą pagal amžių, galima konstatuoti, kad šiose įstaigose vadovais nedirbo asmenys, kurie būtų jaunesni nei 25 metų, taip pat ir 25-40 metų amžiaus. </w:t>
      </w:r>
    </w:p>
    <w:p w:rsidR="00B936C9" w:rsidRPr="00B936C9" w:rsidRDefault="00B936C9" w:rsidP="005E64DF">
      <w:pPr>
        <w:tabs>
          <w:tab w:val="left" w:pos="1134"/>
        </w:tabs>
        <w:spacing w:after="0" w:line="240" w:lineRule="auto"/>
        <w:ind w:firstLine="851"/>
        <w:jc w:val="both"/>
        <w:rPr>
          <w:rFonts w:ascii="Times New Roman" w:hAnsi="Times New Roman" w:cs="Times New Roman"/>
        </w:rPr>
      </w:pPr>
      <w:r w:rsidRPr="00B936C9">
        <w:rPr>
          <w:rFonts w:ascii="Times New Roman" w:hAnsi="Times New Roman" w:cs="Times New Roman"/>
        </w:rPr>
        <w:t>Vadovai pagal amžių po lygiai pasiskirstė 40-44 ir 45-49 metų amžiaus grupėse (po 3 arba po 13,6 % kiekvienoje minėtoje grupėje). Daugiausia vadovaujančių darbuotojų buvo 50-54 metų amžiaus grupėje (6 arba 27,3 % nuo visų NVŠĮ dirbusių vadovų). NVŠĮ dirbo tik vienas vadovaujantis asmuo, kuris priklausė 65 ir vyresnio amžiaus grupei, o tai sudarė tik 4,6 % nuo visų NVŠĮ dirbusių vadovų.</w:t>
      </w:r>
    </w:p>
    <w:p w:rsidR="00B936C9" w:rsidRPr="00B936C9" w:rsidRDefault="00B936C9" w:rsidP="005E64DF">
      <w:pPr>
        <w:pStyle w:val="Betarp"/>
        <w:jc w:val="both"/>
        <w:rPr>
          <w:rFonts w:ascii="Times New Roman" w:hAnsi="Times New Roman"/>
        </w:rPr>
      </w:pPr>
    </w:p>
    <w:p w:rsidR="00B936C9" w:rsidRPr="00B936C9" w:rsidRDefault="00B936C9" w:rsidP="005E64DF">
      <w:pPr>
        <w:pStyle w:val="Betarp"/>
        <w:ind w:firstLine="851"/>
        <w:jc w:val="both"/>
        <w:rPr>
          <w:rFonts w:ascii="Times New Roman" w:hAnsi="Times New Roman"/>
        </w:rPr>
      </w:pPr>
      <w:r w:rsidRPr="00B936C9">
        <w:rPr>
          <w:rFonts w:ascii="Times New Roman" w:hAnsi="Times New Roman"/>
        </w:rPr>
        <w:lastRenderedPageBreak/>
        <w:t>18 lentelė (5.16.). NVŠĮ vadovaujančių asmenų pasiskirstymas pagal amžių (skaičius ir dalis %) 2013–2014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425"/>
        <w:gridCol w:w="709"/>
        <w:gridCol w:w="425"/>
        <w:gridCol w:w="709"/>
        <w:gridCol w:w="567"/>
        <w:gridCol w:w="708"/>
        <w:gridCol w:w="426"/>
        <w:gridCol w:w="708"/>
        <w:gridCol w:w="426"/>
        <w:gridCol w:w="708"/>
        <w:gridCol w:w="426"/>
        <w:gridCol w:w="708"/>
      </w:tblGrid>
      <w:tr w:rsidR="00B936C9" w:rsidRPr="00B936C9" w:rsidTr="001857DA">
        <w:trPr>
          <w:trHeight w:val="839"/>
        </w:trPr>
        <w:tc>
          <w:tcPr>
            <w:tcW w:w="1560" w:type="dxa"/>
            <w:vMerge w:val="restart"/>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tc>
        <w:tc>
          <w:tcPr>
            <w:tcW w:w="1134" w:type="dxa"/>
            <w:vMerge w:val="restart"/>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 xml:space="preserve">Vadovaujančių asmenų skaičius </w:t>
            </w:r>
          </w:p>
        </w:tc>
        <w:tc>
          <w:tcPr>
            <w:tcW w:w="1134"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 xml:space="preserve">40-44 </w:t>
            </w:r>
          </w:p>
          <w:p w:rsidR="00B936C9" w:rsidRPr="00B936C9" w:rsidRDefault="00B936C9" w:rsidP="005E64DF">
            <w:pPr>
              <w:pStyle w:val="Betarp"/>
              <w:rPr>
                <w:rFonts w:ascii="Times New Roman" w:hAnsi="Times New Roman"/>
              </w:rPr>
            </w:pPr>
            <w:r w:rsidRPr="00B936C9">
              <w:rPr>
                <w:rFonts w:ascii="Times New Roman" w:hAnsi="Times New Roman"/>
              </w:rPr>
              <w:t>metų</w:t>
            </w:r>
          </w:p>
        </w:tc>
        <w:tc>
          <w:tcPr>
            <w:tcW w:w="1134"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45-49</w:t>
            </w:r>
          </w:p>
          <w:p w:rsidR="00B936C9" w:rsidRPr="00B936C9" w:rsidRDefault="00B936C9" w:rsidP="005E64DF">
            <w:pPr>
              <w:pStyle w:val="Betarp"/>
              <w:rPr>
                <w:rFonts w:ascii="Times New Roman" w:hAnsi="Times New Roman"/>
              </w:rPr>
            </w:pPr>
            <w:r w:rsidRPr="00B936C9">
              <w:rPr>
                <w:rFonts w:ascii="Times New Roman" w:hAnsi="Times New Roman"/>
              </w:rPr>
              <w:t xml:space="preserve"> metų</w:t>
            </w:r>
          </w:p>
        </w:tc>
        <w:tc>
          <w:tcPr>
            <w:tcW w:w="1275"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50-54 metų</w:t>
            </w:r>
          </w:p>
        </w:tc>
        <w:tc>
          <w:tcPr>
            <w:tcW w:w="1134"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55-59 metų</w:t>
            </w:r>
          </w:p>
        </w:tc>
        <w:tc>
          <w:tcPr>
            <w:tcW w:w="1134"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60-64 metų</w:t>
            </w:r>
          </w:p>
        </w:tc>
        <w:tc>
          <w:tcPr>
            <w:tcW w:w="1134"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65 metų ir vyresni</w:t>
            </w:r>
          </w:p>
        </w:tc>
      </w:tr>
      <w:tr w:rsidR="00B936C9" w:rsidRPr="00B936C9" w:rsidTr="003D79D8">
        <w:trPr>
          <w:cantSplit/>
          <w:trHeight w:val="1184"/>
        </w:trPr>
        <w:tc>
          <w:tcPr>
            <w:tcW w:w="1560" w:type="dxa"/>
            <w:vMerge/>
            <w:shd w:val="clear" w:color="auto" w:fill="auto"/>
          </w:tcPr>
          <w:p w:rsidR="00B936C9" w:rsidRPr="00B936C9" w:rsidRDefault="00B936C9" w:rsidP="005E64DF">
            <w:pPr>
              <w:spacing w:after="0" w:line="240" w:lineRule="auto"/>
              <w:jc w:val="both"/>
              <w:rPr>
                <w:rFonts w:ascii="Times New Roman" w:hAnsi="Times New Roman" w:cs="Times New Roman"/>
                <w:b/>
              </w:rPr>
            </w:pPr>
          </w:p>
        </w:tc>
        <w:tc>
          <w:tcPr>
            <w:tcW w:w="1134" w:type="dxa"/>
            <w:vMerge/>
            <w:shd w:val="clear" w:color="auto" w:fill="auto"/>
            <w:vAlign w:val="center"/>
          </w:tcPr>
          <w:p w:rsidR="00B936C9" w:rsidRPr="00B936C9" w:rsidRDefault="00B936C9" w:rsidP="005E64DF">
            <w:pPr>
              <w:spacing w:after="0" w:line="240" w:lineRule="auto"/>
              <w:jc w:val="center"/>
              <w:rPr>
                <w:rFonts w:ascii="Times New Roman" w:hAnsi="Times New Roman" w:cs="Times New Roman"/>
              </w:rPr>
            </w:pPr>
          </w:p>
        </w:tc>
        <w:tc>
          <w:tcPr>
            <w:tcW w:w="425" w:type="dxa"/>
            <w:shd w:val="clear" w:color="auto" w:fill="auto"/>
            <w:textDirection w:val="btLr"/>
          </w:tcPr>
          <w:p w:rsidR="00B936C9" w:rsidRPr="00B936C9" w:rsidRDefault="00B936C9" w:rsidP="005E64DF">
            <w:pPr>
              <w:spacing w:after="0" w:line="240" w:lineRule="auto"/>
              <w:ind w:left="113" w:right="113"/>
              <w:jc w:val="both"/>
              <w:rPr>
                <w:rFonts w:ascii="Times New Roman" w:hAnsi="Times New Roman" w:cs="Times New Roman"/>
              </w:rPr>
            </w:pPr>
            <w:r w:rsidRPr="00B936C9">
              <w:rPr>
                <w:rFonts w:ascii="Times New Roman" w:hAnsi="Times New Roman" w:cs="Times New Roman"/>
              </w:rPr>
              <w:t>Skaičius</w:t>
            </w:r>
          </w:p>
        </w:tc>
        <w:tc>
          <w:tcPr>
            <w:tcW w:w="709" w:type="dxa"/>
            <w:shd w:val="clear" w:color="auto" w:fill="auto"/>
            <w:textDirection w:val="btLr"/>
          </w:tcPr>
          <w:p w:rsidR="00B936C9" w:rsidRPr="00B936C9" w:rsidRDefault="00B936C9" w:rsidP="005E64DF">
            <w:pPr>
              <w:spacing w:after="0" w:line="240" w:lineRule="auto"/>
              <w:ind w:left="113" w:right="113"/>
              <w:jc w:val="both"/>
              <w:rPr>
                <w:rFonts w:ascii="Times New Roman" w:hAnsi="Times New Roman" w:cs="Times New Roman"/>
              </w:rPr>
            </w:pPr>
            <w:r w:rsidRPr="00B936C9">
              <w:rPr>
                <w:rFonts w:ascii="Times New Roman" w:hAnsi="Times New Roman" w:cs="Times New Roman"/>
              </w:rPr>
              <w:t>Dalis (%)</w:t>
            </w:r>
          </w:p>
        </w:tc>
        <w:tc>
          <w:tcPr>
            <w:tcW w:w="425" w:type="dxa"/>
            <w:shd w:val="clear" w:color="auto" w:fill="auto"/>
            <w:textDirection w:val="btLr"/>
          </w:tcPr>
          <w:p w:rsidR="00B936C9" w:rsidRPr="00B936C9" w:rsidRDefault="00B936C9" w:rsidP="005E64DF">
            <w:pPr>
              <w:spacing w:after="0" w:line="240" w:lineRule="auto"/>
              <w:ind w:left="113" w:right="113"/>
              <w:jc w:val="both"/>
              <w:rPr>
                <w:rFonts w:ascii="Times New Roman" w:hAnsi="Times New Roman" w:cs="Times New Roman"/>
              </w:rPr>
            </w:pPr>
            <w:r w:rsidRPr="00B936C9">
              <w:rPr>
                <w:rFonts w:ascii="Times New Roman" w:hAnsi="Times New Roman" w:cs="Times New Roman"/>
              </w:rPr>
              <w:t>Skaičius</w:t>
            </w:r>
          </w:p>
        </w:tc>
        <w:tc>
          <w:tcPr>
            <w:tcW w:w="709" w:type="dxa"/>
            <w:shd w:val="clear" w:color="auto" w:fill="auto"/>
            <w:textDirection w:val="btLr"/>
          </w:tcPr>
          <w:p w:rsidR="00B936C9" w:rsidRPr="00B936C9" w:rsidRDefault="00B936C9" w:rsidP="005E64DF">
            <w:pPr>
              <w:spacing w:after="0" w:line="240" w:lineRule="auto"/>
              <w:ind w:left="113" w:right="113"/>
              <w:jc w:val="both"/>
              <w:rPr>
                <w:rFonts w:ascii="Times New Roman" w:hAnsi="Times New Roman" w:cs="Times New Roman"/>
              </w:rPr>
            </w:pPr>
            <w:r w:rsidRPr="00B936C9">
              <w:rPr>
                <w:rFonts w:ascii="Times New Roman" w:hAnsi="Times New Roman" w:cs="Times New Roman"/>
              </w:rPr>
              <w:t>Dalis (%)</w:t>
            </w:r>
          </w:p>
        </w:tc>
        <w:tc>
          <w:tcPr>
            <w:tcW w:w="567" w:type="dxa"/>
            <w:shd w:val="clear" w:color="auto" w:fill="auto"/>
            <w:textDirection w:val="btLr"/>
          </w:tcPr>
          <w:p w:rsidR="00B936C9" w:rsidRPr="00B936C9" w:rsidRDefault="00B936C9" w:rsidP="005E64DF">
            <w:pPr>
              <w:spacing w:after="0" w:line="240" w:lineRule="auto"/>
              <w:ind w:left="113" w:right="113"/>
              <w:jc w:val="both"/>
              <w:rPr>
                <w:rFonts w:ascii="Times New Roman" w:hAnsi="Times New Roman" w:cs="Times New Roman"/>
              </w:rPr>
            </w:pPr>
            <w:r w:rsidRPr="00B936C9">
              <w:rPr>
                <w:rFonts w:ascii="Times New Roman" w:hAnsi="Times New Roman" w:cs="Times New Roman"/>
              </w:rPr>
              <w:t>Skaičius</w:t>
            </w:r>
          </w:p>
        </w:tc>
        <w:tc>
          <w:tcPr>
            <w:tcW w:w="708" w:type="dxa"/>
            <w:shd w:val="clear" w:color="auto" w:fill="auto"/>
            <w:textDirection w:val="btLr"/>
          </w:tcPr>
          <w:p w:rsidR="00B936C9" w:rsidRPr="00B936C9" w:rsidRDefault="00B936C9" w:rsidP="005E64DF">
            <w:pPr>
              <w:spacing w:after="0" w:line="240" w:lineRule="auto"/>
              <w:ind w:left="113" w:right="113"/>
              <w:jc w:val="both"/>
              <w:rPr>
                <w:rFonts w:ascii="Times New Roman" w:hAnsi="Times New Roman" w:cs="Times New Roman"/>
              </w:rPr>
            </w:pPr>
            <w:r w:rsidRPr="00B936C9">
              <w:rPr>
                <w:rFonts w:ascii="Times New Roman" w:hAnsi="Times New Roman" w:cs="Times New Roman"/>
              </w:rPr>
              <w:t>Dalis (%)</w:t>
            </w:r>
          </w:p>
        </w:tc>
        <w:tc>
          <w:tcPr>
            <w:tcW w:w="426" w:type="dxa"/>
            <w:shd w:val="clear" w:color="auto" w:fill="auto"/>
            <w:textDirection w:val="btLr"/>
          </w:tcPr>
          <w:p w:rsidR="00B936C9" w:rsidRPr="00B936C9" w:rsidRDefault="00B936C9" w:rsidP="005E64DF">
            <w:pPr>
              <w:spacing w:after="0" w:line="240" w:lineRule="auto"/>
              <w:ind w:left="113" w:right="113"/>
              <w:jc w:val="both"/>
              <w:rPr>
                <w:rFonts w:ascii="Times New Roman" w:hAnsi="Times New Roman" w:cs="Times New Roman"/>
              </w:rPr>
            </w:pPr>
            <w:r w:rsidRPr="00B936C9">
              <w:rPr>
                <w:rFonts w:ascii="Times New Roman" w:hAnsi="Times New Roman" w:cs="Times New Roman"/>
              </w:rPr>
              <w:t>Skaičius</w:t>
            </w:r>
          </w:p>
        </w:tc>
        <w:tc>
          <w:tcPr>
            <w:tcW w:w="708" w:type="dxa"/>
            <w:shd w:val="clear" w:color="auto" w:fill="auto"/>
            <w:textDirection w:val="btLr"/>
          </w:tcPr>
          <w:p w:rsidR="00B936C9" w:rsidRPr="00B936C9" w:rsidRDefault="00B936C9" w:rsidP="005E64DF">
            <w:pPr>
              <w:spacing w:after="0" w:line="240" w:lineRule="auto"/>
              <w:ind w:left="113" w:right="113"/>
              <w:jc w:val="both"/>
              <w:rPr>
                <w:rFonts w:ascii="Times New Roman" w:hAnsi="Times New Roman" w:cs="Times New Roman"/>
              </w:rPr>
            </w:pPr>
            <w:r w:rsidRPr="00B936C9">
              <w:rPr>
                <w:rFonts w:ascii="Times New Roman" w:hAnsi="Times New Roman" w:cs="Times New Roman"/>
              </w:rPr>
              <w:t>Dalis (%)</w:t>
            </w:r>
          </w:p>
        </w:tc>
        <w:tc>
          <w:tcPr>
            <w:tcW w:w="426" w:type="dxa"/>
            <w:shd w:val="clear" w:color="auto" w:fill="auto"/>
            <w:textDirection w:val="btLr"/>
          </w:tcPr>
          <w:p w:rsidR="00B936C9" w:rsidRPr="00B936C9" w:rsidRDefault="00B936C9" w:rsidP="005E64DF">
            <w:pPr>
              <w:spacing w:after="0" w:line="240" w:lineRule="auto"/>
              <w:ind w:left="113" w:right="113"/>
              <w:jc w:val="both"/>
              <w:rPr>
                <w:rFonts w:ascii="Times New Roman" w:hAnsi="Times New Roman" w:cs="Times New Roman"/>
              </w:rPr>
            </w:pPr>
            <w:r w:rsidRPr="00B936C9">
              <w:rPr>
                <w:rFonts w:ascii="Times New Roman" w:hAnsi="Times New Roman" w:cs="Times New Roman"/>
              </w:rPr>
              <w:t>Skaičius</w:t>
            </w:r>
          </w:p>
        </w:tc>
        <w:tc>
          <w:tcPr>
            <w:tcW w:w="708" w:type="dxa"/>
            <w:shd w:val="clear" w:color="auto" w:fill="auto"/>
            <w:textDirection w:val="btLr"/>
          </w:tcPr>
          <w:p w:rsidR="00B936C9" w:rsidRPr="00B936C9" w:rsidRDefault="00B936C9" w:rsidP="005E64DF">
            <w:pPr>
              <w:spacing w:after="0" w:line="240" w:lineRule="auto"/>
              <w:ind w:left="113" w:right="113"/>
              <w:jc w:val="both"/>
              <w:rPr>
                <w:rFonts w:ascii="Times New Roman" w:hAnsi="Times New Roman" w:cs="Times New Roman"/>
              </w:rPr>
            </w:pPr>
            <w:r w:rsidRPr="00B936C9">
              <w:rPr>
                <w:rFonts w:ascii="Times New Roman" w:hAnsi="Times New Roman" w:cs="Times New Roman"/>
              </w:rPr>
              <w:t>Dalis (%)</w:t>
            </w:r>
          </w:p>
        </w:tc>
        <w:tc>
          <w:tcPr>
            <w:tcW w:w="426" w:type="dxa"/>
            <w:shd w:val="clear" w:color="auto" w:fill="auto"/>
            <w:textDirection w:val="btLr"/>
          </w:tcPr>
          <w:p w:rsidR="00B936C9" w:rsidRPr="00B936C9" w:rsidRDefault="00B936C9" w:rsidP="005E64DF">
            <w:pPr>
              <w:spacing w:after="0" w:line="240" w:lineRule="auto"/>
              <w:ind w:left="113" w:right="113"/>
              <w:jc w:val="both"/>
              <w:rPr>
                <w:rFonts w:ascii="Times New Roman" w:hAnsi="Times New Roman" w:cs="Times New Roman"/>
              </w:rPr>
            </w:pPr>
            <w:r w:rsidRPr="00B936C9">
              <w:rPr>
                <w:rFonts w:ascii="Times New Roman" w:hAnsi="Times New Roman" w:cs="Times New Roman"/>
              </w:rPr>
              <w:t>Skaičius</w:t>
            </w:r>
          </w:p>
        </w:tc>
        <w:tc>
          <w:tcPr>
            <w:tcW w:w="708" w:type="dxa"/>
            <w:shd w:val="clear" w:color="auto" w:fill="auto"/>
            <w:textDirection w:val="btLr"/>
          </w:tcPr>
          <w:p w:rsidR="00B936C9" w:rsidRPr="00B936C9" w:rsidRDefault="00B936C9" w:rsidP="005E64DF">
            <w:pPr>
              <w:spacing w:after="0" w:line="240" w:lineRule="auto"/>
              <w:ind w:left="113" w:right="113"/>
              <w:jc w:val="both"/>
              <w:rPr>
                <w:rFonts w:ascii="Times New Roman" w:hAnsi="Times New Roman" w:cs="Times New Roman"/>
              </w:rPr>
            </w:pPr>
            <w:r w:rsidRPr="00B936C9">
              <w:rPr>
                <w:rFonts w:ascii="Times New Roman" w:hAnsi="Times New Roman" w:cs="Times New Roman"/>
              </w:rPr>
              <w:t>Dalis (%)</w:t>
            </w:r>
          </w:p>
        </w:tc>
      </w:tr>
      <w:tr w:rsidR="00B936C9" w:rsidRPr="00B936C9" w:rsidTr="001857DA">
        <w:trPr>
          <w:cantSplit/>
          <w:trHeight w:val="483"/>
        </w:trPr>
        <w:tc>
          <w:tcPr>
            <w:tcW w:w="1560"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rPr>
              <w:t>A. Brako dailės mokykla</w:t>
            </w:r>
          </w:p>
        </w:tc>
        <w:tc>
          <w:tcPr>
            <w:tcW w:w="1134"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rPr>
              <w:t>2</w:t>
            </w:r>
          </w:p>
        </w:tc>
        <w:tc>
          <w:tcPr>
            <w:tcW w:w="425"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50,0</w:t>
            </w:r>
          </w:p>
        </w:tc>
        <w:tc>
          <w:tcPr>
            <w:tcW w:w="425"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w:t>
            </w:r>
          </w:p>
        </w:tc>
        <w:tc>
          <w:tcPr>
            <w:tcW w:w="709"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w:t>
            </w:r>
          </w:p>
        </w:tc>
        <w:tc>
          <w:tcPr>
            <w:tcW w:w="567"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w:t>
            </w:r>
          </w:p>
        </w:tc>
        <w:tc>
          <w:tcPr>
            <w:tcW w:w="708"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w:t>
            </w:r>
          </w:p>
        </w:tc>
        <w:tc>
          <w:tcPr>
            <w:tcW w:w="426"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w:t>
            </w:r>
          </w:p>
        </w:tc>
        <w:tc>
          <w:tcPr>
            <w:tcW w:w="708"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w:t>
            </w:r>
          </w:p>
        </w:tc>
        <w:tc>
          <w:tcPr>
            <w:tcW w:w="426"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50,0</w:t>
            </w:r>
          </w:p>
        </w:tc>
        <w:tc>
          <w:tcPr>
            <w:tcW w:w="426"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w:t>
            </w:r>
          </w:p>
        </w:tc>
        <w:tc>
          <w:tcPr>
            <w:tcW w:w="708"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w:t>
            </w:r>
          </w:p>
        </w:tc>
      </w:tr>
      <w:tr w:rsidR="00B936C9" w:rsidRPr="00B936C9" w:rsidTr="001857DA">
        <w:trPr>
          <w:cantSplit/>
          <w:trHeight w:val="547"/>
        </w:trPr>
        <w:tc>
          <w:tcPr>
            <w:tcW w:w="156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J.Karoso muzikos mokykla</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3</w:t>
            </w:r>
          </w:p>
        </w:tc>
        <w:tc>
          <w:tcPr>
            <w:tcW w:w="425"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w:t>
            </w:r>
          </w:p>
        </w:tc>
        <w:tc>
          <w:tcPr>
            <w:tcW w:w="425"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33,3</w:t>
            </w:r>
          </w:p>
        </w:tc>
        <w:tc>
          <w:tcPr>
            <w:tcW w:w="567"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33,3</w:t>
            </w:r>
          </w:p>
        </w:tc>
        <w:tc>
          <w:tcPr>
            <w:tcW w:w="426"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33,3</w:t>
            </w:r>
          </w:p>
        </w:tc>
        <w:tc>
          <w:tcPr>
            <w:tcW w:w="426"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w:t>
            </w:r>
          </w:p>
        </w:tc>
        <w:tc>
          <w:tcPr>
            <w:tcW w:w="426"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w:t>
            </w:r>
          </w:p>
        </w:tc>
        <w:tc>
          <w:tcPr>
            <w:tcW w:w="708"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w:t>
            </w:r>
          </w:p>
        </w:tc>
      </w:tr>
      <w:tr w:rsidR="00B936C9" w:rsidRPr="00B936C9" w:rsidTr="001857DA">
        <w:trPr>
          <w:cantSplit/>
          <w:trHeight w:val="710"/>
        </w:trPr>
        <w:tc>
          <w:tcPr>
            <w:tcW w:w="156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J.Kačinsko muzikos mokykla</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4</w:t>
            </w:r>
          </w:p>
        </w:tc>
        <w:tc>
          <w:tcPr>
            <w:tcW w:w="425"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w:t>
            </w:r>
          </w:p>
        </w:tc>
        <w:tc>
          <w:tcPr>
            <w:tcW w:w="425"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w:t>
            </w:r>
          </w:p>
        </w:tc>
        <w:tc>
          <w:tcPr>
            <w:tcW w:w="709"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w:t>
            </w:r>
          </w:p>
        </w:tc>
        <w:tc>
          <w:tcPr>
            <w:tcW w:w="567"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50,0</w:t>
            </w:r>
          </w:p>
        </w:tc>
        <w:tc>
          <w:tcPr>
            <w:tcW w:w="426"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25,0</w:t>
            </w:r>
          </w:p>
        </w:tc>
        <w:tc>
          <w:tcPr>
            <w:tcW w:w="426"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25,0</w:t>
            </w:r>
          </w:p>
        </w:tc>
        <w:tc>
          <w:tcPr>
            <w:tcW w:w="426"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w:t>
            </w:r>
          </w:p>
        </w:tc>
      </w:tr>
      <w:tr w:rsidR="00B936C9" w:rsidRPr="00B936C9" w:rsidTr="003D79D8">
        <w:trPr>
          <w:cantSplit/>
          <w:trHeight w:val="210"/>
        </w:trPr>
        <w:tc>
          <w:tcPr>
            <w:tcW w:w="156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JC</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6</w:t>
            </w:r>
          </w:p>
        </w:tc>
        <w:tc>
          <w:tcPr>
            <w:tcW w:w="425"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14,3</w:t>
            </w:r>
          </w:p>
        </w:tc>
        <w:tc>
          <w:tcPr>
            <w:tcW w:w="425"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14,3</w:t>
            </w:r>
          </w:p>
        </w:tc>
        <w:tc>
          <w:tcPr>
            <w:tcW w:w="567"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14,3</w:t>
            </w:r>
          </w:p>
        </w:tc>
        <w:tc>
          <w:tcPr>
            <w:tcW w:w="426"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14,3</w:t>
            </w:r>
          </w:p>
        </w:tc>
        <w:tc>
          <w:tcPr>
            <w:tcW w:w="426"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42,9</w:t>
            </w:r>
          </w:p>
        </w:tc>
        <w:tc>
          <w:tcPr>
            <w:tcW w:w="426" w:type="dxa"/>
            <w:shd w:val="clear" w:color="auto" w:fill="auto"/>
          </w:tcPr>
          <w:p w:rsidR="00B936C9" w:rsidRPr="00B936C9" w:rsidRDefault="00B936C9" w:rsidP="005E64DF">
            <w:pPr>
              <w:pStyle w:val="Betarp"/>
              <w:rPr>
                <w:rFonts w:ascii="Times New Roman" w:hAnsi="Times New Roman"/>
              </w:rPr>
            </w:pPr>
          </w:p>
        </w:tc>
        <w:tc>
          <w:tcPr>
            <w:tcW w:w="708" w:type="dxa"/>
            <w:shd w:val="clear" w:color="auto" w:fill="auto"/>
          </w:tcPr>
          <w:p w:rsidR="00B936C9" w:rsidRPr="00B936C9" w:rsidRDefault="00B936C9" w:rsidP="005E64DF">
            <w:pPr>
              <w:pStyle w:val="Betarp"/>
              <w:rPr>
                <w:rFonts w:ascii="Times New Roman" w:hAnsi="Times New Roman"/>
              </w:rPr>
            </w:pPr>
          </w:p>
        </w:tc>
      </w:tr>
      <w:tr w:rsidR="00B936C9" w:rsidRPr="00B936C9" w:rsidTr="003D79D8">
        <w:trPr>
          <w:cantSplit/>
          <w:trHeight w:val="86"/>
        </w:trPr>
        <w:tc>
          <w:tcPr>
            <w:tcW w:w="156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VLC</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2</w:t>
            </w:r>
          </w:p>
        </w:tc>
        <w:tc>
          <w:tcPr>
            <w:tcW w:w="425"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50,0</w:t>
            </w:r>
          </w:p>
        </w:tc>
        <w:tc>
          <w:tcPr>
            <w:tcW w:w="425" w:type="dxa"/>
            <w:shd w:val="clear" w:color="auto" w:fill="auto"/>
          </w:tcPr>
          <w:p w:rsidR="00B936C9" w:rsidRPr="00B936C9" w:rsidRDefault="00B936C9" w:rsidP="005E64DF">
            <w:pPr>
              <w:pStyle w:val="Betarp"/>
              <w:rPr>
                <w:rFonts w:ascii="Times New Roman" w:hAnsi="Times New Roman"/>
              </w:rPr>
            </w:pPr>
          </w:p>
        </w:tc>
        <w:tc>
          <w:tcPr>
            <w:tcW w:w="709" w:type="dxa"/>
            <w:shd w:val="clear" w:color="auto" w:fill="auto"/>
          </w:tcPr>
          <w:p w:rsidR="00B936C9" w:rsidRPr="00B936C9" w:rsidRDefault="00B936C9" w:rsidP="005E64DF">
            <w:pPr>
              <w:pStyle w:val="Betarp"/>
              <w:rPr>
                <w:rFonts w:ascii="Times New Roman" w:hAnsi="Times New Roman"/>
              </w:rPr>
            </w:pPr>
          </w:p>
        </w:tc>
        <w:tc>
          <w:tcPr>
            <w:tcW w:w="567"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50,0</w:t>
            </w:r>
          </w:p>
        </w:tc>
        <w:tc>
          <w:tcPr>
            <w:tcW w:w="426" w:type="dxa"/>
            <w:shd w:val="clear" w:color="auto" w:fill="auto"/>
          </w:tcPr>
          <w:p w:rsidR="00B936C9" w:rsidRPr="00B936C9" w:rsidRDefault="00B936C9" w:rsidP="005E64DF">
            <w:pPr>
              <w:pStyle w:val="Betarp"/>
              <w:rPr>
                <w:rFonts w:ascii="Times New Roman" w:hAnsi="Times New Roman"/>
              </w:rPr>
            </w:pPr>
          </w:p>
        </w:tc>
        <w:tc>
          <w:tcPr>
            <w:tcW w:w="708" w:type="dxa"/>
            <w:shd w:val="clear" w:color="auto" w:fill="auto"/>
          </w:tcPr>
          <w:p w:rsidR="00B936C9" w:rsidRPr="00B936C9" w:rsidRDefault="00B936C9" w:rsidP="005E64DF">
            <w:pPr>
              <w:pStyle w:val="Betarp"/>
              <w:rPr>
                <w:rFonts w:ascii="Times New Roman" w:hAnsi="Times New Roman"/>
              </w:rPr>
            </w:pPr>
          </w:p>
        </w:tc>
        <w:tc>
          <w:tcPr>
            <w:tcW w:w="426" w:type="dxa"/>
            <w:shd w:val="clear" w:color="auto" w:fill="auto"/>
          </w:tcPr>
          <w:p w:rsidR="00B936C9" w:rsidRPr="00B936C9" w:rsidRDefault="00B936C9" w:rsidP="005E64DF">
            <w:pPr>
              <w:pStyle w:val="Betarp"/>
              <w:rPr>
                <w:rFonts w:ascii="Times New Roman" w:hAnsi="Times New Roman"/>
              </w:rPr>
            </w:pPr>
          </w:p>
        </w:tc>
        <w:tc>
          <w:tcPr>
            <w:tcW w:w="708" w:type="dxa"/>
            <w:shd w:val="clear" w:color="auto" w:fill="auto"/>
          </w:tcPr>
          <w:p w:rsidR="00B936C9" w:rsidRPr="00B936C9" w:rsidRDefault="00B936C9" w:rsidP="005E64DF">
            <w:pPr>
              <w:pStyle w:val="Betarp"/>
              <w:rPr>
                <w:rFonts w:ascii="Times New Roman" w:hAnsi="Times New Roman"/>
              </w:rPr>
            </w:pPr>
          </w:p>
        </w:tc>
        <w:tc>
          <w:tcPr>
            <w:tcW w:w="426" w:type="dxa"/>
            <w:shd w:val="clear" w:color="auto" w:fill="auto"/>
          </w:tcPr>
          <w:p w:rsidR="00B936C9" w:rsidRPr="00B936C9" w:rsidRDefault="00B936C9" w:rsidP="005E64DF">
            <w:pPr>
              <w:pStyle w:val="Betarp"/>
              <w:rPr>
                <w:rFonts w:ascii="Times New Roman" w:hAnsi="Times New Roman"/>
                <w:b/>
              </w:rPr>
            </w:pPr>
          </w:p>
        </w:tc>
        <w:tc>
          <w:tcPr>
            <w:tcW w:w="708" w:type="dxa"/>
            <w:shd w:val="clear" w:color="auto" w:fill="auto"/>
          </w:tcPr>
          <w:p w:rsidR="00B936C9" w:rsidRPr="00B936C9" w:rsidRDefault="00B936C9" w:rsidP="005E64DF">
            <w:pPr>
              <w:pStyle w:val="Betarp"/>
              <w:rPr>
                <w:rFonts w:ascii="Times New Roman" w:hAnsi="Times New Roman"/>
                <w:b/>
              </w:rPr>
            </w:pPr>
          </w:p>
        </w:tc>
      </w:tr>
      <w:tr w:rsidR="00B936C9" w:rsidRPr="00B936C9" w:rsidTr="003D79D8">
        <w:trPr>
          <w:cantSplit/>
          <w:trHeight w:val="118"/>
        </w:trPr>
        <w:tc>
          <w:tcPr>
            <w:tcW w:w="1560"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5</w:t>
            </w:r>
          </w:p>
        </w:tc>
        <w:tc>
          <w:tcPr>
            <w:tcW w:w="425" w:type="dxa"/>
            <w:shd w:val="clear" w:color="auto" w:fill="auto"/>
          </w:tcPr>
          <w:p w:rsidR="00B936C9" w:rsidRPr="00B936C9" w:rsidRDefault="00B936C9" w:rsidP="005E64DF">
            <w:pPr>
              <w:pStyle w:val="Betarp"/>
              <w:rPr>
                <w:rFonts w:ascii="Times New Roman" w:hAnsi="Times New Roman"/>
              </w:rPr>
            </w:pPr>
          </w:p>
        </w:tc>
        <w:tc>
          <w:tcPr>
            <w:tcW w:w="709" w:type="dxa"/>
            <w:shd w:val="clear" w:color="auto" w:fill="auto"/>
          </w:tcPr>
          <w:p w:rsidR="00B936C9" w:rsidRPr="00B936C9" w:rsidRDefault="00B936C9" w:rsidP="005E64DF">
            <w:pPr>
              <w:pStyle w:val="Betarp"/>
              <w:rPr>
                <w:rFonts w:ascii="Times New Roman" w:hAnsi="Times New Roman"/>
              </w:rPr>
            </w:pPr>
          </w:p>
        </w:tc>
        <w:tc>
          <w:tcPr>
            <w:tcW w:w="425"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9"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20,0</w:t>
            </w:r>
          </w:p>
        </w:tc>
        <w:tc>
          <w:tcPr>
            <w:tcW w:w="567"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20,0</w:t>
            </w:r>
          </w:p>
        </w:tc>
        <w:tc>
          <w:tcPr>
            <w:tcW w:w="426"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40,0</w:t>
            </w:r>
          </w:p>
        </w:tc>
        <w:tc>
          <w:tcPr>
            <w:tcW w:w="426" w:type="dxa"/>
            <w:shd w:val="clear" w:color="auto" w:fill="auto"/>
          </w:tcPr>
          <w:p w:rsidR="00B936C9" w:rsidRPr="00B936C9" w:rsidRDefault="00B936C9" w:rsidP="005E64DF">
            <w:pPr>
              <w:pStyle w:val="Betarp"/>
              <w:rPr>
                <w:rFonts w:ascii="Times New Roman" w:hAnsi="Times New Roman"/>
              </w:rPr>
            </w:pPr>
          </w:p>
        </w:tc>
        <w:tc>
          <w:tcPr>
            <w:tcW w:w="708" w:type="dxa"/>
            <w:shd w:val="clear" w:color="auto" w:fill="auto"/>
          </w:tcPr>
          <w:p w:rsidR="00B936C9" w:rsidRPr="00B936C9" w:rsidRDefault="00B936C9" w:rsidP="005E64DF">
            <w:pPr>
              <w:pStyle w:val="Betarp"/>
              <w:rPr>
                <w:rFonts w:ascii="Times New Roman" w:hAnsi="Times New Roman"/>
              </w:rPr>
            </w:pPr>
          </w:p>
        </w:tc>
        <w:tc>
          <w:tcPr>
            <w:tcW w:w="426"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1</w:t>
            </w:r>
          </w:p>
        </w:tc>
        <w:tc>
          <w:tcPr>
            <w:tcW w:w="708"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20,0</w:t>
            </w:r>
          </w:p>
        </w:tc>
      </w:tr>
      <w:tr w:rsidR="00B936C9" w:rsidRPr="00B936C9" w:rsidTr="003D79D8">
        <w:trPr>
          <w:cantSplit/>
          <w:trHeight w:val="122"/>
        </w:trPr>
        <w:tc>
          <w:tcPr>
            <w:tcW w:w="1560" w:type="dxa"/>
            <w:shd w:val="clear" w:color="auto" w:fill="auto"/>
          </w:tcPr>
          <w:p w:rsidR="00B936C9" w:rsidRPr="00B936C9" w:rsidRDefault="00B936C9" w:rsidP="005E64DF">
            <w:pPr>
              <w:pStyle w:val="Betarp"/>
              <w:jc w:val="right"/>
              <w:rPr>
                <w:rFonts w:ascii="Times New Roman" w:hAnsi="Times New Roman"/>
                <w:b/>
              </w:rPr>
            </w:pPr>
            <w:r w:rsidRPr="00B936C9">
              <w:rPr>
                <w:rFonts w:ascii="Times New Roman" w:hAnsi="Times New Roman"/>
                <w:b/>
              </w:rPr>
              <w:t>Iš viso</w:t>
            </w:r>
          </w:p>
        </w:tc>
        <w:tc>
          <w:tcPr>
            <w:tcW w:w="1134"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22</w:t>
            </w:r>
          </w:p>
        </w:tc>
        <w:tc>
          <w:tcPr>
            <w:tcW w:w="425"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3</w:t>
            </w:r>
          </w:p>
        </w:tc>
        <w:tc>
          <w:tcPr>
            <w:tcW w:w="709"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13,6</w:t>
            </w:r>
          </w:p>
        </w:tc>
        <w:tc>
          <w:tcPr>
            <w:tcW w:w="425"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3</w:t>
            </w:r>
          </w:p>
        </w:tc>
        <w:tc>
          <w:tcPr>
            <w:tcW w:w="709"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13,6</w:t>
            </w:r>
          </w:p>
        </w:tc>
        <w:tc>
          <w:tcPr>
            <w:tcW w:w="567"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6</w:t>
            </w:r>
          </w:p>
        </w:tc>
        <w:tc>
          <w:tcPr>
            <w:tcW w:w="708"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27,3</w:t>
            </w:r>
          </w:p>
        </w:tc>
        <w:tc>
          <w:tcPr>
            <w:tcW w:w="426"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5</w:t>
            </w:r>
          </w:p>
        </w:tc>
        <w:tc>
          <w:tcPr>
            <w:tcW w:w="708"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22,7</w:t>
            </w:r>
          </w:p>
        </w:tc>
        <w:tc>
          <w:tcPr>
            <w:tcW w:w="426"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4</w:t>
            </w:r>
          </w:p>
        </w:tc>
        <w:tc>
          <w:tcPr>
            <w:tcW w:w="708"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18,2</w:t>
            </w:r>
          </w:p>
        </w:tc>
        <w:tc>
          <w:tcPr>
            <w:tcW w:w="426"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1</w:t>
            </w:r>
          </w:p>
        </w:tc>
        <w:tc>
          <w:tcPr>
            <w:tcW w:w="708" w:type="dxa"/>
            <w:shd w:val="clear" w:color="auto" w:fill="auto"/>
          </w:tcPr>
          <w:p w:rsidR="00B936C9" w:rsidRPr="00B936C9" w:rsidRDefault="00B936C9" w:rsidP="005E64DF">
            <w:pPr>
              <w:pStyle w:val="Betarp"/>
              <w:rPr>
                <w:rFonts w:ascii="Times New Roman" w:hAnsi="Times New Roman"/>
                <w:b/>
              </w:rPr>
            </w:pPr>
            <w:r w:rsidRPr="00B936C9">
              <w:rPr>
                <w:rFonts w:ascii="Times New Roman" w:hAnsi="Times New Roman"/>
                <w:b/>
              </w:rPr>
              <w:t>4,6</w:t>
            </w:r>
          </w:p>
        </w:tc>
      </w:tr>
    </w:tbl>
    <w:p w:rsidR="00B936C9" w:rsidRPr="00B936C9" w:rsidRDefault="00B936C9" w:rsidP="005E64DF">
      <w:pPr>
        <w:tabs>
          <w:tab w:val="left" w:pos="1134"/>
        </w:tabs>
        <w:spacing w:after="0" w:line="240" w:lineRule="auto"/>
        <w:rPr>
          <w:rFonts w:ascii="Times New Roman" w:hAnsi="Times New Roman" w:cs="Times New Roman"/>
        </w:rPr>
      </w:pPr>
    </w:p>
    <w:p w:rsidR="00B936C9" w:rsidRPr="00B936C9" w:rsidRDefault="00B936C9" w:rsidP="005E64DF">
      <w:pPr>
        <w:tabs>
          <w:tab w:val="left" w:pos="1134"/>
        </w:tabs>
        <w:spacing w:after="0" w:line="240" w:lineRule="auto"/>
        <w:ind w:firstLine="851"/>
        <w:jc w:val="both"/>
        <w:rPr>
          <w:rFonts w:ascii="Times New Roman" w:hAnsi="Times New Roman" w:cs="Times New Roman"/>
        </w:rPr>
      </w:pPr>
      <w:r w:rsidRPr="00B936C9">
        <w:rPr>
          <w:rFonts w:ascii="Times New Roman" w:hAnsi="Times New Roman" w:cs="Times New Roman"/>
        </w:rPr>
        <w:t>Pensinio amžiaus vadovų iš viso buvo 3 (po 1 J. Kačinsko muzikos mokykloje, JC ir MSC) ir tokio amžiaus vadovai sudarė 13,6 % nuo visų NVŠĮ dirbusių vadovų.</w:t>
      </w:r>
    </w:p>
    <w:p w:rsidR="00B936C9" w:rsidRPr="00B936C9" w:rsidRDefault="00B936C9" w:rsidP="005E64DF">
      <w:pPr>
        <w:tabs>
          <w:tab w:val="left" w:pos="1134"/>
        </w:tabs>
        <w:spacing w:after="0" w:line="240" w:lineRule="auto"/>
        <w:ind w:firstLine="851"/>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19 lentelė (5.17.). Pensinio amžiaus NVŠĮ vadovų ir jų pavaduotojų, skyriaus vedėjų skaičius ir dalis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1134"/>
        <w:gridCol w:w="850"/>
        <w:gridCol w:w="1134"/>
        <w:gridCol w:w="851"/>
        <w:gridCol w:w="1134"/>
        <w:gridCol w:w="850"/>
      </w:tblGrid>
      <w:tr w:rsidR="00B936C9" w:rsidRPr="00B936C9" w:rsidTr="003D79D8">
        <w:trPr>
          <w:trHeight w:val="331"/>
        </w:trPr>
        <w:tc>
          <w:tcPr>
            <w:tcW w:w="1701" w:type="dxa"/>
            <w:vMerge w:val="restart"/>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tc>
        <w:tc>
          <w:tcPr>
            <w:tcW w:w="1985" w:type="dxa"/>
            <w:vMerge w:val="restart"/>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 xml:space="preserve">Pensinio amžiaus NVŠĮ vadovų skaičius </w:t>
            </w:r>
          </w:p>
        </w:tc>
        <w:tc>
          <w:tcPr>
            <w:tcW w:w="1984"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Direktorius</w:t>
            </w:r>
          </w:p>
        </w:tc>
        <w:tc>
          <w:tcPr>
            <w:tcW w:w="1985"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Direktoriaus pavaduotojas</w:t>
            </w:r>
          </w:p>
        </w:tc>
        <w:tc>
          <w:tcPr>
            <w:tcW w:w="1984" w:type="dxa"/>
            <w:gridSpan w:val="2"/>
            <w:shd w:val="clear" w:color="auto" w:fill="auto"/>
            <w:vAlign w:val="center"/>
          </w:tcPr>
          <w:p w:rsidR="00B936C9" w:rsidRPr="00B936C9" w:rsidRDefault="00B936C9" w:rsidP="005E64DF">
            <w:pPr>
              <w:pStyle w:val="Betarp"/>
              <w:rPr>
                <w:rFonts w:ascii="Times New Roman" w:hAnsi="Times New Roman"/>
              </w:rPr>
            </w:pPr>
            <w:r w:rsidRPr="00B936C9">
              <w:rPr>
                <w:rFonts w:ascii="Times New Roman" w:hAnsi="Times New Roman"/>
              </w:rPr>
              <w:t>Skyriaus vedėjas</w:t>
            </w:r>
          </w:p>
        </w:tc>
      </w:tr>
      <w:tr w:rsidR="00B936C9" w:rsidRPr="00B936C9" w:rsidTr="001857DA">
        <w:trPr>
          <w:cantSplit/>
          <w:trHeight w:val="319"/>
        </w:trPr>
        <w:tc>
          <w:tcPr>
            <w:tcW w:w="1701" w:type="dxa"/>
            <w:vMerge/>
            <w:shd w:val="clear" w:color="auto" w:fill="auto"/>
          </w:tcPr>
          <w:p w:rsidR="00B936C9" w:rsidRPr="00B936C9" w:rsidRDefault="00B936C9" w:rsidP="005E64DF">
            <w:pPr>
              <w:spacing w:after="0" w:line="240" w:lineRule="auto"/>
              <w:rPr>
                <w:rFonts w:ascii="Times New Roman" w:hAnsi="Times New Roman" w:cs="Times New Roman"/>
                <w:b/>
              </w:rPr>
            </w:pPr>
          </w:p>
        </w:tc>
        <w:tc>
          <w:tcPr>
            <w:tcW w:w="1985" w:type="dxa"/>
            <w:vMerge/>
            <w:shd w:val="clear" w:color="auto" w:fill="auto"/>
            <w:vAlign w:val="center"/>
          </w:tcPr>
          <w:p w:rsidR="00B936C9" w:rsidRPr="00B936C9" w:rsidRDefault="00B936C9" w:rsidP="005E64DF">
            <w:pPr>
              <w:spacing w:after="0" w:line="240" w:lineRule="auto"/>
              <w:jc w:val="center"/>
              <w:rPr>
                <w:rFonts w:ascii="Times New Roman" w:hAnsi="Times New Roman" w:cs="Times New Roman"/>
              </w:rPr>
            </w:pPr>
          </w:p>
        </w:tc>
        <w:tc>
          <w:tcPr>
            <w:tcW w:w="1134" w:type="dxa"/>
            <w:shd w:val="clear" w:color="auto" w:fill="auto"/>
          </w:tcPr>
          <w:p w:rsidR="00B936C9" w:rsidRPr="00B936C9" w:rsidRDefault="00B936C9" w:rsidP="005E64DF">
            <w:pPr>
              <w:spacing w:after="0" w:line="240" w:lineRule="auto"/>
              <w:jc w:val="center"/>
              <w:rPr>
                <w:rFonts w:ascii="Times New Roman" w:hAnsi="Times New Roman" w:cs="Times New Roman"/>
              </w:rPr>
            </w:pPr>
            <w:r w:rsidRPr="00B936C9">
              <w:rPr>
                <w:rFonts w:ascii="Times New Roman" w:hAnsi="Times New Roman" w:cs="Times New Roman"/>
              </w:rPr>
              <w:t>Skaičius</w:t>
            </w:r>
          </w:p>
        </w:tc>
        <w:tc>
          <w:tcPr>
            <w:tcW w:w="850" w:type="dxa"/>
            <w:shd w:val="clear" w:color="auto" w:fill="auto"/>
          </w:tcPr>
          <w:p w:rsidR="00B936C9" w:rsidRPr="00B936C9" w:rsidRDefault="00B936C9" w:rsidP="005E64DF">
            <w:pPr>
              <w:spacing w:after="0" w:line="240" w:lineRule="auto"/>
              <w:jc w:val="center"/>
              <w:rPr>
                <w:rFonts w:ascii="Times New Roman" w:hAnsi="Times New Roman" w:cs="Times New Roman"/>
              </w:rPr>
            </w:pPr>
            <w:r w:rsidRPr="00B936C9">
              <w:rPr>
                <w:rFonts w:ascii="Times New Roman" w:hAnsi="Times New Roman" w:cs="Times New Roman"/>
              </w:rPr>
              <w:t>Dalis (%)</w:t>
            </w:r>
          </w:p>
        </w:tc>
        <w:tc>
          <w:tcPr>
            <w:tcW w:w="1134" w:type="dxa"/>
            <w:shd w:val="clear" w:color="auto" w:fill="auto"/>
          </w:tcPr>
          <w:p w:rsidR="00B936C9" w:rsidRPr="00B936C9" w:rsidRDefault="00B936C9" w:rsidP="005E64DF">
            <w:pPr>
              <w:spacing w:after="0" w:line="240" w:lineRule="auto"/>
              <w:jc w:val="center"/>
              <w:rPr>
                <w:rFonts w:ascii="Times New Roman" w:hAnsi="Times New Roman" w:cs="Times New Roman"/>
              </w:rPr>
            </w:pPr>
            <w:r w:rsidRPr="00B936C9">
              <w:rPr>
                <w:rFonts w:ascii="Times New Roman" w:hAnsi="Times New Roman" w:cs="Times New Roman"/>
              </w:rPr>
              <w:t xml:space="preserve">Skaičius </w:t>
            </w:r>
          </w:p>
        </w:tc>
        <w:tc>
          <w:tcPr>
            <w:tcW w:w="851" w:type="dxa"/>
            <w:shd w:val="clear" w:color="auto" w:fill="auto"/>
          </w:tcPr>
          <w:p w:rsidR="00B936C9" w:rsidRPr="00B936C9" w:rsidRDefault="00B936C9" w:rsidP="005E64DF">
            <w:pPr>
              <w:spacing w:after="0" w:line="240" w:lineRule="auto"/>
              <w:jc w:val="center"/>
              <w:rPr>
                <w:rFonts w:ascii="Times New Roman" w:hAnsi="Times New Roman" w:cs="Times New Roman"/>
              </w:rPr>
            </w:pPr>
            <w:r w:rsidRPr="00B936C9">
              <w:rPr>
                <w:rFonts w:ascii="Times New Roman" w:hAnsi="Times New Roman" w:cs="Times New Roman"/>
              </w:rPr>
              <w:t>Dalis (%)</w:t>
            </w:r>
          </w:p>
        </w:tc>
        <w:tc>
          <w:tcPr>
            <w:tcW w:w="1134" w:type="dxa"/>
            <w:shd w:val="clear" w:color="auto" w:fill="auto"/>
          </w:tcPr>
          <w:p w:rsidR="00B936C9" w:rsidRPr="00B936C9" w:rsidRDefault="00B936C9" w:rsidP="005E64DF">
            <w:pPr>
              <w:spacing w:after="0" w:line="240" w:lineRule="auto"/>
              <w:jc w:val="center"/>
              <w:rPr>
                <w:rFonts w:ascii="Times New Roman" w:hAnsi="Times New Roman" w:cs="Times New Roman"/>
              </w:rPr>
            </w:pPr>
            <w:r w:rsidRPr="00B936C9">
              <w:rPr>
                <w:rFonts w:ascii="Times New Roman" w:hAnsi="Times New Roman" w:cs="Times New Roman"/>
              </w:rPr>
              <w:t>Skaičius</w:t>
            </w:r>
          </w:p>
        </w:tc>
        <w:tc>
          <w:tcPr>
            <w:tcW w:w="850" w:type="dxa"/>
            <w:shd w:val="clear" w:color="auto" w:fill="auto"/>
          </w:tcPr>
          <w:p w:rsidR="00B936C9" w:rsidRPr="00B936C9" w:rsidRDefault="00B936C9" w:rsidP="005E64DF">
            <w:pPr>
              <w:spacing w:after="0" w:line="240" w:lineRule="auto"/>
              <w:jc w:val="center"/>
              <w:rPr>
                <w:rFonts w:ascii="Times New Roman" w:hAnsi="Times New Roman" w:cs="Times New Roman"/>
              </w:rPr>
            </w:pPr>
            <w:r w:rsidRPr="00B936C9">
              <w:rPr>
                <w:rFonts w:ascii="Times New Roman" w:hAnsi="Times New Roman" w:cs="Times New Roman"/>
              </w:rPr>
              <w:t>Dalis (%)</w:t>
            </w:r>
          </w:p>
        </w:tc>
      </w:tr>
      <w:tr w:rsidR="00B936C9" w:rsidRPr="00B936C9" w:rsidTr="001857DA">
        <w:trPr>
          <w:trHeight w:val="407"/>
        </w:trPr>
        <w:tc>
          <w:tcPr>
            <w:tcW w:w="170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J.Kačinsko muzikos mokykla</w:t>
            </w:r>
          </w:p>
        </w:tc>
        <w:tc>
          <w:tcPr>
            <w:tcW w:w="1985"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85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25,0</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851"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850"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w:t>
            </w:r>
          </w:p>
        </w:tc>
      </w:tr>
      <w:tr w:rsidR="00B936C9" w:rsidRPr="00B936C9" w:rsidTr="003D79D8">
        <w:trPr>
          <w:trHeight w:val="88"/>
        </w:trPr>
        <w:tc>
          <w:tcPr>
            <w:tcW w:w="170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JC</w:t>
            </w:r>
          </w:p>
        </w:tc>
        <w:tc>
          <w:tcPr>
            <w:tcW w:w="1985"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85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851"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85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14,3</w:t>
            </w:r>
          </w:p>
        </w:tc>
      </w:tr>
      <w:tr w:rsidR="00B936C9" w:rsidRPr="00B936C9" w:rsidTr="003D79D8">
        <w:trPr>
          <w:trHeight w:val="70"/>
        </w:trPr>
        <w:tc>
          <w:tcPr>
            <w:tcW w:w="1701" w:type="dxa"/>
            <w:shd w:val="clear" w:color="auto" w:fill="auto"/>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1985"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850"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1</w:t>
            </w:r>
          </w:p>
        </w:tc>
        <w:tc>
          <w:tcPr>
            <w:tcW w:w="851"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20,0</w:t>
            </w:r>
          </w:p>
        </w:tc>
        <w:tc>
          <w:tcPr>
            <w:tcW w:w="1134" w:type="dxa"/>
            <w:shd w:val="clear" w:color="auto" w:fill="auto"/>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850"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w:t>
            </w:r>
          </w:p>
        </w:tc>
      </w:tr>
      <w:tr w:rsidR="00B936C9" w:rsidRPr="00B936C9" w:rsidTr="003D79D8">
        <w:trPr>
          <w:trHeight w:val="123"/>
        </w:trPr>
        <w:tc>
          <w:tcPr>
            <w:tcW w:w="1701" w:type="dxa"/>
            <w:shd w:val="clear" w:color="auto" w:fill="auto"/>
          </w:tcPr>
          <w:p w:rsidR="00B936C9" w:rsidRPr="00B936C9" w:rsidRDefault="00B936C9" w:rsidP="005E64DF">
            <w:pPr>
              <w:pStyle w:val="Betarp"/>
              <w:jc w:val="right"/>
              <w:rPr>
                <w:rFonts w:ascii="Times New Roman" w:hAnsi="Times New Roman"/>
                <w:b/>
              </w:rPr>
            </w:pPr>
            <w:r w:rsidRPr="00B936C9">
              <w:rPr>
                <w:rFonts w:ascii="Times New Roman" w:hAnsi="Times New Roman"/>
                <w:b/>
              </w:rPr>
              <w:t>Iš viso</w:t>
            </w:r>
          </w:p>
        </w:tc>
        <w:tc>
          <w:tcPr>
            <w:tcW w:w="1985"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3</w:t>
            </w:r>
          </w:p>
        </w:tc>
        <w:tc>
          <w:tcPr>
            <w:tcW w:w="1134"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1</w:t>
            </w:r>
          </w:p>
        </w:tc>
        <w:tc>
          <w:tcPr>
            <w:tcW w:w="850"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4,5</w:t>
            </w:r>
          </w:p>
        </w:tc>
        <w:tc>
          <w:tcPr>
            <w:tcW w:w="1134"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1</w:t>
            </w:r>
          </w:p>
        </w:tc>
        <w:tc>
          <w:tcPr>
            <w:tcW w:w="851"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4,5</w:t>
            </w:r>
          </w:p>
        </w:tc>
        <w:tc>
          <w:tcPr>
            <w:tcW w:w="1134"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1</w:t>
            </w:r>
          </w:p>
        </w:tc>
        <w:tc>
          <w:tcPr>
            <w:tcW w:w="850" w:type="dxa"/>
            <w:shd w:val="clear" w:color="auto" w:fill="auto"/>
          </w:tcPr>
          <w:p w:rsidR="00B936C9" w:rsidRPr="00B936C9" w:rsidRDefault="00B936C9" w:rsidP="005E64DF">
            <w:pPr>
              <w:pStyle w:val="Betarp"/>
              <w:jc w:val="center"/>
              <w:rPr>
                <w:rFonts w:ascii="Times New Roman" w:hAnsi="Times New Roman"/>
                <w:b/>
              </w:rPr>
            </w:pPr>
            <w:r w:rsidRPr="00B936C9">
              <w:rPr>
                <w:rFonts w:ascii="Times New Roman" w:hAnsi="Times New Roman"/>
                <w:b/>
              </w:rPr>
              <w:t>4,5</w:t>
            </w:r>
          </w:p>
        </w:tc>
      </w:tr>
    </w:tbl>
    <w:p w:rsidR="00B936C9" w:rsidRPr="00B936C9" w:rsidRDefault="00B936C9" w:rsidP="005E64DF">
      <w:pPr>
        <w:spacing w:after="0" w:line="240" w:lineRule="auto"/>
        <w:ind w:firstLine="709"/>
        <w:jc w:val="both"/>
        <w:rPr>
          <w:rFonts w:ascii="Times New Roman" w:hAnsi="Times New Roman" w:cs="Times New Roman"/>
          <w:b/>
        </w:rPr>
      </w:pPr>
      <w:r w:rsidRPr="00B936C9">
        <w:rPr>
          <w:rFonts w:ascii="Times New Roman" w:hAnsi="Times New Roman" w:cs="Times New Roman"/>
          <w:b/>
        </w:rPr>
        <w:t xml:space="preserve"> </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NVŠĮ vadovai daugiausia turėjo 15 ir daugiau metų vadybinį stažą (15 asmenų ir tai sudarė 68,2 % nuo visų NVŠĮ dirbusių vadovų). 4-9 ir 10-14 metų vadybinį stažą turėjo po lygiai vadovų (po 2 asmenis) ir tai sudarė po 9,1 % nuo visų NVŠĮ dirbusių vadovų. Nedidelį vadybinį stažą turinčių vadovų (iki 3 metų) buvo 3 asmenys ir tai sudarė 13,6 % nuo visų dirbusių vadovų. </w:t>
      </w:r>
    </w:p>
    <w:p w:rsidR="00B936C9" w:rsidRPr="00B936C9" w:rsidRDefault="00B936C9" w:rsidP="005E64DF">
      <w:pPr>
        <w:spacing w:after="0" w:line="240" w:lineRule="auto"/>
        <w:ind w:firstLine="851"/>
        <w:jc w:val="center"/>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20 lentelė (5.18.). NVŠĮ vadovų ir jų pavaduotojų, skyrių vedėjų pasiskirstymas pagal vadybinį stažą ir įstaigas (skaičius ir dalis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559"/>
        <w:gridCol w:w="1559"/>
        <w:gridCol w:w="1418"/>
        <w:gridCol w:w="1417"/>
        <w:gridCol w:w="1559"/>
      </w:tblGrid>
      <w:tr w:rsidR="00B936C9" w:rsidRPr="00B936C9" w:rsidTr="00716998">
        <w:trPr>
          <w:trHeight w:val="85"/>
          <w:tblHeader/>
        </w:trPr>
        <w:tc>
          <w:tcPr>
            <w:tcW w:w="2127" w:type="dxa"/>
            <w:vMerge w:val="restart"/>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p w:rsidR="00B936C9" w:rsidRPr="00B936C9" w:rsidRDefault="00B936C9" w:rsidP="005E64DF">
            <w:pPr>
              <w:pStyle w:val="Betarp"/>
              <w:rPr>
                <w:rFonts w:ascii="Times New Roman" w:hAnsi="Times New Roman"/>
              </w:rPr>
            </w:pPr>
          </w:p>
        </w:tc>
        <w:tc>
          <w:tcPr>
            <w:tcW w:w="1559" w:type="dxa"/>
            <w:vMerge w:val="restart"/>
          </w:tcPr>
          <w:p w:rsidR="00B936C9" w:rsidRPr="00B936C9" w:rsidRDefault="00B936C9" w:rsidP="005E64DF">
            <w:pPr>
              <w:pStyle w:val="Betarp"/>
              <w:rPr>
                <w:rFonts w:ascii="Times New Roman" w:hAnsi="Times New Roman"/>
              </w:rPr>
            </w:pPr>
            <w:r w:rsidRPr="00B936C9">
              <w:rPr>
                <w:rFonts w:ascii="Times New Roman" w:hAnsi="Times New Roman"/>
              </w:rPr>
              <w:t xml:space="preserve">Vadovų skaičius (2013-09-01) </w:t>
            </w:r>
          </w:p>
        </w:tc>
        <w:tc>
          <w:tcPr>
            <w:tcW w:w="5953" w:type="dxa"/>
            <w:gridSpan w:val="4"/>
          </w:tcPr>
          <w:p w:rsidR="00B936C9" w:rsidRPr="00B936C9" w:rsidRDefault="00B936C9" w:rsidP="005E64DF">
            <w:pPr>
              <w:pStyle w:val="Betarp"/>
              <w:rPr>
                <w:rFonts w:ascii="Times New Roman" w:hAnsi="Times New Roman"/>
              </w:rPr>
            </w:pPr>
            <w:r w:rsidRPr="00B936C9">
              <w:rPr>
                <w:rFonts w:ascii="Times New Roman" w:hAnsi="Times New Roman"/>
              </w:rPr>
              <w:t>Vadybinį stažą turinčių vadovų skaičius / dalis (%)</w:t>
            </w:r>
          </w:p>
        </w:tc>
      </w:tr>
      <w:tr w:rsidR="00B936C9" w:rsidRPr="00B936C9" w:rsidTr="00716998">
        <w:trPr>
          <w:trHeight w:val="690"/>
          <w:tblHeader/>
        </w:trPr>
        <w:tc>
          <w:tcPr>
            <w:tcW w:w="2127" w:type="dxa"/>
            <w:vMerge/>
          </w:tcPr>
          <w:p w:rsidR="00B936C9" w:rsidRPr="00B936C9" w:rsidRDefault="00B936C9" w:rsidP="005E64DF">
            <w:pPr>
              <w:pStyle w:val="Betarp"/>
              <w:rPr>
                <w:rFonts w:ascii="Times New Roman" w:hAnsi="Times New Roman"/>
              </w:rPr>
            </w:pPr>
          </w:p>
        </w:tc>
        <w:tc>
          <w:tcPr>
            <w:tcW w:w="1559" w:type="dxa"/>
            <w:vMerge/>
          </w:tcPr>
          <w:p w:rsidR="00B936C9" w:rsidRPr="00B936C9" w:rsidRDefault="00B936C9" w:rsidP="005E64DF">
            <w:pPr>
              <w:pStyle w:val="Betarp"/>
              <w:rPr>
                <w:rFonts w:ascii="Times New Roman" w:hAnsi="Times New Roman"/>
              </w:rPr>
            </w:pPr>
          </w:p>
        </w:tc>
        <w:tc>
          <w:tcPr>
            <w:tcW w:w="1559" w:type="dxa"/>
          </w:tcPr>
          <w:p w:rsidR="00B936C9" w:rsidRPr="00B936C9" w:rsidRDefault="00B936C9" w:rsidP="005E64DF">
            <w:pPr>
              <w:pStyle w:val="Betarp"/>
              <w:rPr>
                <w:rFonts w:ascii="Times New Roman" w:hAnsi="Times New Roman"/>
              </w:rPr>
            </w:pPr>
            <w:r w:rsidRPr="00B936C9">
              <w:rPr>
                <w:rFonts w:ascii="Times New Roman" w:hAnsi="Times New Roman"/>
              </w:rPr>
              <w:t>Vadybinis stažas iki 3 metų</w:t>
            </w:r>
          </w:p>
        </w:tc>
        <w:tc>
          <w:tcPr>
            <w:tcW w:w="1418" w:type="dxa"/>
          </w:tcPr>
          <w:p w:rsidR="00B936C9" w:rsidRPr="00B936C9" w:rsidRDefault="00B936C9" w:rsidP="005E64DF">
            <w:pPr>
              <w:pStyle w:val="Betarp"/>
              <w:rPr>
                <w:rFonts w:ascii="Times New Roman" w:hAnsi="Times New Roman"/>
              </w:rPr>
            </w:pPr>
            <w:r w:rsidRPr="00B936C9">
              <w:rPr>
                <w:rFonts w:ascii="Times New Roman" w:hAnsi="Times New Roman"/>
              </w:rPr>
              <w:t>Vadybinis 4-9 metų stažas</w:t>
            </w:r>
          </w:p>
        </w:tc>
        <w:tc>
          <w:tcPr>
            <w:tcW w:w="1417" w:type="dxa"/>
          </w:tcPr>
          <w:p w:rsidR="00B936C9" w:rsidRPr="00B936C9" w:rsidRDefault="00B936C9" w:rsidP="005E64DF">
            <w:pPr>
              <w:pStyle w:val="Betarp"/>
              <w:rPr>
                <w:rFonts w:ascii="Times New Roman" w:hAnsi="Times New Roman"/>
              </w:rPr>
            </w:pPr>
            <w:r w:rsidRPr="00B936C9">
              <w:rPr>
                <w:rFonts w:ascii="Times New Roman" w:hAnsi="Times New Roman"/>
              </w:rPr>
              <w:t>Vadybinis 10-14 metų stažas</w:t>
            </w:r>
          </w:p>
        </w:tc>
        <w:tc>
          <w:tcPr>
            <w:tcW w:w="1559" w:type="dxa"/>
          </w:tcPr>
          <w:p w:rsidR="00B936C9" w:rsidRPr="00B936C9" w:rsidRDefault="00B936C9" w:rsidP="005E64DF">
            <w:pPr>
              <w:pStyle w:val="Betarp"/>
              <w:rPr>
                <w:rFonts w:ascii="Times New Roman" w:hAnsi="Times New Roman"/>
              </w:rPr>
            </w:pPr>
            <w:r w:rsidRPr="00B936C9">
              <w:rPr>
                <w:rFonts w:ascii="Times New Roman" w:hAnsi="Times New Roman"/>
              </w:rPr>
              <w:t>Vadybinis 15 ir daugiau metų stažas</w:t>
            </w:r>
          </w:p>
        </w:tc>
      </w:tr>
      <w:tr w:rsidR="00B936C9" w:rsidRPr="00B936C9" w:rsidTr="001857DA">
        <w:tc>
          <w:tcPr>
            <w:tcW w:w="2127" w:type="dxa"/>
          </w:tcPr>
          <w:p w:rsidR="00B936C9" w:rsidRPr="00B936C9" w:rsidRDefault="00B936C9" w:rsidP="005E64DF">
            <w:pPr>
              <w:pStyle w:val="Betarp"/>
              <w:rPr>
                <w:rFonts w:ascii="Times New Roman" w:hAnsi="Times New Roman"/>
                <w:b/>
              </w:rPr>
            </w:pPr>
            <w:r w:rsidRPr="00B936C9">
              <w:rPr>
                <w:rFonts w:ascii="Times New Roman" w:hAnsi="Times New Roman"/>
              </w:rPr>
              <w:t>A. Brako dailės mokykla</w:t>
            </w:r>
          </w:p>
        </w:tc>
        <w:tc>
          <w:tcPr>
            <w:tcW w:w="1559" w:type="dxa"/>
          </w:tcPr>
          <w:p w:rsidR="00B936C9" w:rsidRPr="00B936C9" w:rsidRDefault="00B936C9" w:rsidP="005E64DF">
            <w:pPr>
              <w:pStyle w:val="Betarp"/>
              <w:jc w:val="center"/>
              <w:rPr>
                <w:rFonts w:ascii="Times New Roman" w:hAnsi="Times New Roman"/>
                <w:lang w:val="ru-RU"/>
              </w:rPr>
            </w:pPr>
            <w:r w:rsidRPr="00B936C9">
              <w:rPr>
                <w:rFonts w:ascii="Times New Roman" w:hAnsi="Times New Roman"/>
                <w:lang w:val="ru-RU"/>
              </w:rPr>
              <w:t>2</w:t>
            </w:r>
          </w:p>
        </w:tc>
        <w:tc>
          <w:tcPr>
            <w:tcW w:w="1559" w:type="dxa"/>
          </w:tcPr>
          <w:p w:rsidR="00B936C9" w:rsidRPr="00B936C9" w:rsidRDefault="00B936C9" w:rsidP="005E64DF">
            <w:pPr>
              <w:pStyle w:val="Betarp"/>
              <w:jc w:val="center"/>
              <w:rPr>
                <w:rFonts w:ascii="Times New Roman" w:hAnsi="Times New Roman"/>
              </w:rPr>
            </w:pPr>
            <w:r w:rsidRPr="00B936C9">
              <w:rPr>
                <w:rFonts w:ascii="Times New Roman" w:hAnsi="Times New Roman"/>
                <w:lang w:val="ru-RU"/>
              </w:rPr>
              <w:t>1</w:t>
            </w:r>
            <w:r w:rsidRPr="00B936C9">
              <w:rPr>
                <w:rFonts w:ascii="Times New Roman" w:hAnsi="Times New Roman"/>
              </w:rPr>
              <w:t xml:space="preserve"> / 50,0 </w:t>
            </w:r>
            <w:r w:rsidRPr="00B936C9">
              <w:rPr>
                <w:rFonts w:ascii="Times New Roman" w:hAnsi="Times New Roman"/>
                <w:lang w:val="en-US"/>
              </w:rPr>
              <w:t>%</w:t>
            </w:r>
          </w:p>
        </w:tc>
        <w:tc>
          <w:tcPr>
            <w:tcW w:w="1418" w:type="dxa"/>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417" w:type="dxa"/>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ru-RU"/>
              </w:rPr>
              <w:t>1</w:t>
            </w:r>
            <w:r w:rsidRPr="00B936C9">
              <w:rPr>
                <w:rFonts w:ascii="Times New Roman" w:hAnsi="Times New Roman"/>
                <w:lang w:val="en-US"/>
              </w:rPr>
              <w:t xml:space="preserve"> / </w:t>
            </w:r>
            <w:r w:rsidRPr="00B936C9">
              <w:rPr>
                <w:rFonts w:ascii="Times New Roman" w:hAnsi="Times New Roman"/>
              </w:rPr>
              <w:t xml:space="preserve">50,0 </w:t>
            </w:r>
            <w:r w:rsidRPr="00B936C9">
              <w:rPr>
                <w:rFonts w:ascii="Times New Roman" w:hAnsi="Times New Roman"/>
                <w:lang w:val="en-US"/>
              </w:rPr>
              <w:t>%</w:t>
            </w:r>
          </w:p>
        </w:tc>
      </w:tr>
      <w:tr w:rsidR="00B936C9" w:rsidRPr="00B936C9" w:rsidTr="001857DA">
        <w:tc>
          <w:tcPr>
            <w:tcW w:w="2127" w:type="dxa"/>
          </w:tcPr>
          <w:p w:rsidR="00B936C9" w:rsidRPr="00B936C9" w:rsidRDefault="00B936C9" w:rsidP="005E64DF">
            <w:pPr>
              <w:pStyle w:val="Betarp"/>
              <w:rPr>
                <w:rFonts w:ascii="Times New Roman" w:hAnsi="Times New Roman"/>
              </w:rPr>
            </w:pPr>
            <w:r w:rsidRPr="00B936C9">
              <w:rPr>
                <w:rFonts w:ascii="Times New Roman" w:hAnsi="Times New Roman"/>
              </w:rPr>
              <w:t>J.Karoso muzikos mokykla</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3</w:t>
            </w:r>
          </w:p>
        </w:tc>
        <w:tc>
          <w:tcPr>
            <w:tcW w:w="1559" w:type="dxa"/>
          </w:tcPr>
          <w:p w:rsidR="00B936C9" w:rsidRPr="00B936C9" w:rsidRDefault="00B936C9" w:rsidP="005E64DF">
            <w:pPr>
              <w:pStyle w:val="Betarp"/>
              <w:jc w:val="center"/>
              <w:rPr>
                <w:rFonts w:ascii="Times New Roman" w:hAnsi="Times New Roman"/>
                <w:lang w:val="ru-RU"/>
              </w:rPr>
            </w:pPr>
          </w:p>
        </w:tc>
        <w:tc>
          <w:tcPr>
            <w:tcW w:w="1418" w:type="dxa"/>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417" w:type="dxa"/>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3 / 100 %</w:t>
            </w:r>
          </w:p>
        </w:tc>
      </w:tr>
      <w:tr w:rsidR="00B936C9" w:rsidRPr="00B936C9" w:rsidTr="001857DA">
        <w:tc>
          <w:tcPr>
            <w:tcW w:w="2127" w:type="dxa"/>
          </w:tcPr>
          <w:p w:rsidR="00B936C9" w:rsidRPr="00B936C9" w:rsidRDefault="00B936C9" w:rsidP="005E64DF">
            <w:pPr>
              <w:pStyle w:val="Betarp"/>
              <w:rPr>
                <w:rFonts w:ascii="Times New Roman" w:hAnsi="Times New Roman"/>
              </w:rPr>
            </w:pPr>
            <w:r w:rsidRPr="00B936C9">
              <w:rPr>
                <w:rFonts w:ascii="Times New Roman" w:hAnsi="Times New Roman"/>
              </w:rPr>
              <w:t>J.Kačinsko muzikos mokykla</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4</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 xml:space="preserve">1 / 25,0 % </w:t>
            </w:r>
          </w:p>
        </w:tc>
        <w:tc>
          <w:tcPr>
            <w:tcW w:w="1418" w:type="dxa"/>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417" w:type="dxa"/>
          </w:tcPr>
          <w:p w:rsidR="00B936C9" w:rsidRPr="00B936C9" w:rsidRDefault="00B936C9" w:rsidP="005E64DF">
            <w:pPr>
              <w:pStyle w:val="Betarp"/>
              <w:jc w:val="center"/>
              <w:rPr>
                <w:rFonts w:ascii="Times New Roman" w:hAnsi="Times New Roman"/>
              </w:rPr>
            </w:pPr>
            <w:r w:rsidRPr="00B936C9">
              <w:rPr>
                <w:rFonts w:ascii="Times New Roman" w:hAnsi="Times New Roman"/>
              </w:rPr>
              <w:t xml:space="preserve">1 / 25,0 </w:t>
            </w:r>
            <w:r w:rsidRPr="00B936C9">
              <w:rPr>
                <w:rFonts w:ascii="Times New Roman" w:hAnsi="Times New Roman"/>
                <w:lang w:val="en-US"/>
              </w:rPr>
              <w:t>%</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 xml:space="preserve">2 / </w:t>
            </w:r>
            <w:r w:rsidRPr="00B936C9">
              <w:rPr>
                <w:rFonts w:ascii="Times New Roman" w:hAnsi="Times New Roman"/>
              </w:rPr>
              <w:t xml:space="preserve">50,0 </w:t>
            </w:r>
            <w:r w:rsidRPr="00B936C9">
              <w:rPr>
                <w:rFonts w:ascii="Times New Roman" w:hAnsi="Times New Roman"/>
                <w:lang w:val="en-US"/>
              </w:rPr>
              <w:t>%</w:t>
            </w:r>
          </w:p>
        </w:tc>
      </w:tr>
      <w:tr w:rsidR="00B936C9" w:rsidRPr="00B936C9" w:rsidTr="00716998">
        <w:trPr>
          <w:trHeight w:val="131"/>
        </w:trPr>
        <w:tc>
          <w:tcPr>
            <w:tcW w:w="2127" w:type="dxa"/>
          </w:tcPr>
          <w:p w:rsidR="00B936C9" w:rsidRPr="00B936C9" w:rsidRDefault="00B936C9" w:rsidP="005E64DF">
            <w:pPr>
              <w:pStyle w:val="Betarp"/>
              <w:rPr>
                <w:rFonts w:ascii="Times New Roman" w:hAnsi="Times New Roman"/>
              </w:rPr>
            </w:pPr>
            <w:r w:rsidRPr="00B936C9">
              <w:rPr>
                <w:rFonts w:ascii="Times New Roman" w:hAnsi="Times New Roman"/>
              </w:rPr>
              <w:lastRenderedPageBreak/>
              <w:t>JC</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6</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w:t>
            </w:r>
          </w:p>
        </w:tc>
        <w:tc>
          <w:tcPr>
            <w:tcW w:w="1418" w:type="dxa"/>
          </w:tcPr>
          <w:p w:rsidR="00B936C9" w:rsidRPr="00B936C9" w:rsidRDefault="00B936C9" w:rsidP="005E64DF">
            <w:pPr>
              <w:pStyle w:val="Betarp"/>
              <w:jc w:val="center"/>
              <w:rPr>
                <w:rFonts w:ascii="Times New Roman" w:hAnsi="Times New Roman"/>
              </w:rPr>
            </w:pPr>
            <w:r w:rsidRPr="00B936C9">
              <w:rPr>
                <w:rFonts w:ascii="Times New Roman" w:hAnsi="Times New Roman"/>
              </w:rPr>
              <w:t xml:space="preserve">2 / 33,3 </w:t>
            </w:r>
            <w:r w:rsidRPr="00B936C9">
              <w:rPr>
                <w:rFonts w:ascii="Times New Roman" w:hAnsi="Times New Roman"/>
                <w:lang w:val="en-US"/>
              </w:rPr>
              <w:t>%</w:t>
            </w:r>
          </w:p>
        </w:tc>
        <w:tc>
          <w:tcPr>
            <w:tcW w:w="1417" w:type="dxa"/>
          </w:tcPr>
          <w:p w:rsidR="00B936C9" w:rsidRPr="00B936C9" w:rsidRDefault="00B936C9" w:rsidP="005E64DF">
            <w:pPr>
              <w:pStyle w:val="Betarp"/>
              <w:jc w:val="center"/>
              <w:rPr>
                <w:rFonts w:ascii="Times New Roman" w:hAnsi="Times New Roman"/>
              </w:rPr>
            </w:pPr>
            <w:r w:rsidRPr="00B936C9">
              <w:rPr>
                <w:rFonts w:ascii="Times New Roman" w:hAnsi="Times New Roman"/>
              </w:rPr>
              <w:t xml:space="preserve">1 / 16,7 </w:t>
            </w:r>
            <w:r w:rsidRPr="00B936C9">
              <w:rPr>
                <w:rFonts w:ascii="Times New Roman" w:hAnsi="Times New Roman"/>
                <w:lang w:val="en-US"/>
              </w:rPr>
              <w:t>%</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3 / 50,0 %</w:t>
            </w:r>
          </w:p>
        </w:tc>
      </w:tr>
      <w:tr w:rsidR="00B936C9" w:rsidRPr="00B936C9" w:rsidTr="00716998">
        <w:trPr>
          <w:trHeight w:val="70"/>
        </w:trPr>
        <w:tc>
          <w:tcPr>
            <w:tcW w:w="2127" w:type="dxa"/>
          </w:tcPr>
          <w:p w:rsidR="00B936C9" w:rsidRPr="00B936C9" w:rsidRDefault="00B936C9" w:rsidP="005E64DF">
            <w:pPr>
              <w:pStyle w:val="Betarp"/>
              <w:rPr>
                <w:rFonts w:ascii="Times New Roman" w:hAnsi="Times New Roman"/>
              </w:rPr>
            </w:pPr>
            <w:r w:rsidRPr="00B936C9">
              <w:rPr>
                <w:rFonts w:ascii="Times New Roman" w:hAnsi="Times New Roman"/>
              </w:rPr>
              <w:t>VLC</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2</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w:t>
            </w:r>
          </w:p>
        </w:tc>
        <w:tc>
          <w:tcPr>
            <w:tcW w:w="1418" w:type="dxa"/>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417" w:type="dxa"/>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2 / 100 %</w:t>
            </w:r>
          </w:p>
        </w:tc>
      </w:tr>
      <w:tr w:rsidR="00B936C9" w:rsidRPr="00B936C9" w:rsidTr="00716998">
        <w:trPr>
          <w:trHeight w:val="70"/>
        </w:trPr>
        <w:tc>
          <w:tcPr>
            <w:tcW w:w="2127" w:type="dxa"/>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5</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1 / 20,0 %</w:t>
            </w:r>
          </w:p>
        </w:tc>
        <w:tc>
          <w:tcPr>
            <w:tcW w:w="1418" w:type="dxa"/>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417" w:type="dxa"/>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1559"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4 / 80,0 %</w:t>
            </w:r>
          </w:p>
        </w:tc>
      </w:tr>
      <w:tr w:rsidR="00B936C9" w:rsidRPr="00B936C9" w:rsidTr="00716998">
        <w:trPr>
          <w:trHeight w:val="185"/>
        </w:trPr>
        <w:tc>
          <w:tcPr>
            <w:tcW w:w="2127" w:type="dxa"/>
          </w:tcPr>
          <w:p w:rsidR="00B936C9" w:rsidRPr="00B936C9" w:rsidRDefault="00B936C9" w:rsidP="005E64DF">
            <w:pPr>
              <w:pStyle w:val="Betarp"/>
              <w:rPr>
                <w:rFonts w:ascii="Times New Roman" w:hAnsi="Times New Roman"/>
                <w:b/>
              </w:rPr>
            </w:pPr>
            <w:r w:rsidRPr="00B936C9">
              <w:rPr>
                <w:rFonts w:ascii="Times New Roman" w:hAnsi="Times New Roman"/>
                <w:b/>
              </w:rPr>
              <w:t>Iš viso</w:t>
            </w:r>
          </w:p>
        </w:tc>
        <w:tc>
          <w:tcPr>
            <w:tcW w:w="1559"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22</w:t>
            </w:r>
          </w:p>
        </w:tc>
        <w:tc>
          <w:tcPr>
            <w:tcW w:w="1559"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 xml:space="preserve">3 / 13,6 </w:t>
            </w:r>
            <w:r w:rsidRPr="00B936C9">
              <w:rPr>
                <w:rFonts w:ascii="Times New Roman" w:hAnsi="Times New Roman"/>
                <w:b/>
                <w:lang w:val="en-US"/>
              </w:rPr>
              <w:t>%</w:t>
            </w:r>
          </w:p>
        </w:tc>
        <w:tc>
          <w:tcPr>
            <w:tcW w:w="1418"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 xml:space="preserve">2 / 9,1 </w:t>
            </w:r>
            <w:r w:rsidRPr="00B936C9">
              <w:rPr>
                <w:rFonts w:ascii="Times New Roman" w:hAnsi="Times New Roman"/>
                <w:b/>
                <w:lang w:val="en-US"/>
              </w:rPr>
              <w:t>%</w:t>
            </w:r>
          </w:p>
        </w:tc>
        <w:tc>
          <w:tcPr>
            <w:tcW w:w="1417"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 xml:space="preserve">2 / 9,1 </w:t>
            </w:r>
            <w:r w:rsidRPr="00B936C9">
              <w:rPr>
                <w:rFonts w:ascii="Times New Roman" w:hAnsi="Times New Roman"/>
                <w:b/>
                <w:lang w:val="en-US"/>
              </w:rPr>
              <w:t>%</w:t>
            </w:r>
          </w:p>
        </w:tc>
        <w:tc>
          <w:tcPr>
            <w:tcW w:w="1559"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 xml:space="preserve">15 / 68,2 </w:t>
            </w:r>
            <w:r w:rsidRPr="00B936C9">
              <w:rPr>
                <w:rFonts w:ascii="Times New Roman" w:hAnsi="Times New Roman"/>
                <w:b/>
                <w:lang w:val="en-US"/>
              </w:rPr>
              <w:t>%</w:t>
            </w:r>
          </w:p>
        </w:tc>
      </w:tr>
    </w:tbl>
    <w:p w:rsidR="00B936C9" w:rsidRPr="00B936C9" w:rsidRDefault="00B936C9" w:rsidP="005E64DF">
      <w:pPr>
        <w:spacing w:after="0" w:line="240" w:lineRule="auto"/>
        <w:ind w:firstLine="709"/>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Iš 22 NVŠĮ vadovų neatestuotų buvo 7 (tai sudarė 31,8 %) ir jie daugiausia dirbo skyriaus vedėjais. Mažiausia atestuotų vadovų dalis buvo MSC (</w:t>
      </w:r>
      <w:r w:rsidRPr="00B936C9">
        <w:rPr>
          <w:rFonts w:ascii="Times New Roman" w:eastAsia="Times New Roman" w:hAnsi="Times New Roman" w:cs="Times New Roman"/>
          <w:lang w:eastAsia="lt-LT"/>
        </w:rPr>
        <w:t>40,0 %).</w:t>
      </w:r>
      <w:r w:rsidRPr="00B936C9">
        <w:rPr>
          <w:rFonts w:ascii="Times New Roman" w:hAnsi="Times New Roman" w:cs="Times New Roman"/>
        </w:rPr>
        <w:t xml:space="preserve"> Daugiausia vadovų buvo atestuoti aukščiausiai (pirmai) vadybinei kategorijai (9). </w:t>
      </w:r>
      <w:r w:rsidRPr="00B936C9">
        <w:rPr>
          <w:rFonts w:ascii="Times New Roman" w:eastAsia="Times New Roman" w:hAnsi="Times New Roman" w:cs="Times New Roman"/>
          <w:lang w:eastAsia="lt-LT"/>
        </w:rPr>
        <w:t xml:space="preserve">Visi atestuoti vadovai dirbo A. Brako dailės, J.Karoso muzikos mokyklose ir VLC. </w:t>
      </w:r>
    </w:p>
    <w:p w:rsidR="00B936C9" w:rsidRPr="00B936C9" w:rsidRDefault="00B936C9" w:rsidP="005E64DF">
      <w:pPr>
        <w:spacing w:after="0" w:line="240" w:lineRule="auto"/>
        <w:ind w:firstLine="851"/>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b/>
        </w:rPr>
      </w:pPr>
      <w:r w:rsidRPr="00B936C9">
        <w:rPr>
          <w:rFonts w:ascii="Times New Roman" w:hAnsi="Times New Roman" w:cs="Times New Roman"/>
        </w:rPr>
        <w:t>21 lentelė (5.19.). Atestuotų NVŠĮ vadovų skaičius ir dalis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850"/>
        <w:gridCol w:w="709"/>
        <w:gridCol w:w="850"/>
        <w:gridCol w:w="709"/>
        <w:gridCol w:w="851"/>
        <w:gridCol w:w="708"/>
        <w:gridCol w:w="851"/>
        <w:gridCol w:w="709"/>
        <w:gridCol w:w="815"/>
      </w:tblGrid>
      <w:tr w:rsidR="00B936C9" w:rsidRPr="00B936C9" w:rsidTr="00716998">
        <w:trPr>
          <w:trHeight w:val="56"/>
        </w:trPr>
        <w:tc>
          <w:tcPr>
            <w:tcW w:w="1985"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NVŠĮ pavadinimas</w:t>
            </w:r>
          </w:p>
        </w:tc>
        <w:tc>
          <w:tcPr>
            <w:tcW w:w="1559" w:type="dxa"/>
            <w:gridSpan w:val="2"/>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Neatestuoti vadovai </w:t>
            </w:r>
          </w:p>
        </w:tc>
        <w:tc>
          <w:tcPr>
            <w:tcW w:w="4678" w:type="dxa"/>
            <w:gridSpan w:val="6"/>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Atestuoti vadovai, iš jų:</w:t>
            </w:r>
          </w:p>
        </w:tc>
        <w:tc>
          <w:tcPr>
            <w:tcW w:w="1524" w:type="dxa"/>
            <w:gridSpan w:val="2"/>
            <w:vMerge w:val="restart"/>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color w:val="FF0000"/>
                <w:lang w:eastAsia="lt-LT"/>
              </w:rPr>
            </w:pPr>
            <w:r w:rsidRPr="00B936C9">
              <w:rPr>
                <w:rFonts w:ascii="Times New Roman" w:eastAsia="Times New Roman" w:hAnsi="Times New Roman" w:cs="Times New Roman"/>
                <w:lang w:eastAsia="lt-LT"/>
              </w:rPr>
              <w:t>Iš viso</w:t>
            </w:r>
            <w:r w:rsidRPr="00B936C9">
              <w:rPr>
                <w:rFonts w:ascii="Times New Roman" w:eastAsia="Times New Roman" w:hAnsi="Times New Roman" w:cs="Times New Roman"/>
                <w:b/>
                <w:lang w:eastAsia="lt-LT"/>
              </w:rPr>
              <w:t xml:space="preserve"> </w:t>
            </w:r>
            <w:r w:rsidRPr="00B936C9">
              <w:rPr>
                <w:rFonts w:ascii="Times New Roman" w:eastAsia="Times New Roman" w:hAnsi="Times New Roman" w:cs="Times New Roman"/>
                <w:lang w:eastAsia="lt-LT"/>
              </w:rPr>
              <w:t xml:space="preserve">atestuotų vadovų </w:t>
            </w:r>
          </w:p>
        </w:tc>
      </w:tr>
      <w:tr w:rsidR="00B936C9" w:rsidRPr="00B936C9" w:rsidTr="00716998">
        <w:trPr>
          <w:trHeight w:val="218"/>
        </w:trPr>
        <w:tc>
          <w:tcPr>
            <w:tcW w:w="1985" w:type="dxa"/>
            <w:vMerge/>
            <w:tcBorders>
              <w:bottom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1559" w:type="dxa"/>
            <w:gridSpan w:val="2"/>
            <w:vMerge/>
            <w:tcBorders>
              <w:bottom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1559" w:type="dxa"/>
            <w:gridSpan w:val="2"/>
            <w:tcBorders>
              <w:bottom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I vadybinei kategorijai</w:t>
            </w:r>
          </w:p>
        </w:tc>
        <w:tc>
          <w:tcPr>
            <w:tcW w:w="1560" w:type="dxa"/>
            <w:gridSpan w:val="2"/>
            <w:tcBorders>
              <w:bottom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II vadybinei</w:t>
            </w:r>
          </w:p>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kategorijai</w:t>
            </w:r>
          </w:p>
        </w:tc>
        <w:tc>
          <w:tcPr>
            <w:tcW w:w="1559" w:type="dxa"/>
            <w:gridSpan w:val="2"/>
            <w:tcBorders>
              <w:bottom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III vadybinei kategorijai</w:t>
            </w:r>
          </w:p>
        </w:tc>
        <w:tc>
          <w:tcPr>
            <w:tcW w:w="1524" w:type="dxa"/>
            <w:gridSpan w:val="2"/>
            <w:vMerge/>
            <w:tcBorders>
              <w:bottom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color w:val="FF0000"/>
                <w:lang w:eastAsia="lt-LT"/>
              </w:rPr>
            </w:pPr>
          </w:p>
        </w:tc>
      </w:tr>
      <w:tr w:rsidR="00B936C9" w:rsidRPr="00B936C9" w:rsidTr="00716998">
        <w:trPr>
          <w:trHeight w:val="301"/>
        </w:trPr>
        <w:tc>
          <w:tcPr>
            <w:tcW w:w="1985" w:type="dxa"/>
            <w:vMerge/>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p>
        </w:tc>
        <w:tc>
          <w:tcPr>
            <w:tcW w:w="709"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Skaičius </w:t>
            </w:r>
          </w:p>
        </w:tc>
        <w:tc>
          <w:tcPr>
            <w:tcW w:w="850"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Dalis</w:t>
            </w:r>
          </w:p>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r w:rsidRPr="00B936C9">
              <w:rPr>
                <w:rFonts w:ascii="Times New Roman" w:eastAsia="Times New Roman" w:hAnsi="Times New Roman" w:cs="Times New Roman"/>
                <w:lang w:val="en-US" w:eastAsia="lt-LT"/>
              </w:rPr>
              <w:t>%)</w:t>
            </w:r>
          </w:p>
        </w:tc>
        <w:tc>
          <w:tcPr>
            <w:tcW w:w="709"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w:t>
            </w:r>
          </w:p>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čius </w:t>
            </w:r>
          </w:p>
        </w:tc>
        <w:tc>
          <w:tcPr>
            <w:tcW w:w="850"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Dalis</w:t>
            </w:r>
          </w:p>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r w:rsidRPr="00B936C9">
              <w:rPr>
                <w:rFonts w:ascii="Times New Roman" w:eastAsia="Times New Roman" w:hAnsi="Times New Roman" w:cs="Times New Roman"/>
                <w:lang w:val="en-US" w:eastAsia="lt-LT"/>
              </w:rPr>
              <w:t>%)</w:t>
            </w:r>
          </w:p>
        </w:tc>
        <w:tc>
          <w:tcPr>
            <w:tcW w:w="709"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w:t>
            </w:r>
          </w:p>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čius </w:t>
            </w:r>
          </w:p>
        </w:tc>
        <w:tc>
          <w:tcPr>
            <w:tcW w:w="851"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Dalis</w:t>
            </w:r>
          </w:p>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r w:rsidRPr="00B936C9">
              <w:rPr>
                <w:rFonts w:ascii="Times New Roman" w:eastAsia="Times New Roman" w:hAnsi="Times New Roman" w:cs="Times New Roman"/>
                <w:lang w:val="en-US" w:eastAsia="lt-LT"/>
              </w:rPr>
              <w:t>%)</w:t>
            </w:r>
          </w:p>
        </w:tc>
        <w:tc>
          <w:tcPr>
            <w:tcW w:w="708"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w:t>
            </w:r>
          </w:p>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čius </w:t>
            </w:r>
          </w:p>
        </w:tc>
        <w:tc>
          <w:tcPr>
            <w:tcW w:w="851"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Dalis</w:t>
            </w:r>
          </w:p>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r w:rsidRPr="00B936C9">
              <w:rPr>
                <w:rFonts w:ascii="Times New Roman" w:eastAsia="Times New Roman" w:hAnsi="Times New Roman" w:cs="Times New Roman"/>
                <w:lang w:val="en-US" w:eastAsia="lt-LT"/>
              </w:rPr>
              <w:t>%)</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w:t>
            </w:r>
          </w:p>
          <w:p w:rsidR="00B936C9" w:rsidRPr="00B936C9" w:rsidRDefault="00B936C9" w:rsidP="005E64DF">
            <w:pPr>
              <w:spacing w:after="0" w:line="240" w:lineRule="auto"/>
              <w:jc w:val="center"/>
              <w:rPr>
                <w:rFonts w:ascii="Times New Roman" w:eastAsia="Times New Roman" w:hAnsi="Times New Roman" w:cs="Times New Roman"/>
                <w:b/>
                <w:color w:val="FF0000"/>
                <w:lang w:eastAsia="lt-LT"/>
              </w:rPr>
            </w:pPr>
            <w:r w:rsidRPr="00B936C9">
              <w:rPr>
                <w:rFonts w:ascii="Times New Roman" w:eastAsia="Times New Roman" w:hAnsi="Times New Roman" w:cs="Times New Roman"/>
                <w:lang w:eastAsia="lt-LT"/>
              </w:rPr>
              <w:t>čius</w:t>
            </w:r>
          </w:p>
        </w:tc>
        <w:tc>
          <w:tcPr>
            <w:tcW w:w="81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color w:val="FF0000"/>
                <w:lang w:eastAsia="lt-LT"/>
              </w:rPr>
            </w:pPr>
            <w:r w:rsidRPr="00B936C9">
              <w:rPr>
                <w:rFonts w:ascii="Times New Roman" w:eastAsia="Times New Roman" w:hAnsi="Times New Roman" w:cs="Times New Roman"/>
                <w:lang w:eastAsia="lt-LT"/>
              </w:rPr>
              <w:t>Dalis (%)</w:t>
            </w:r>
          </w:p>
        </w:tc>
      </w:tr>
      <w:tr w:rsidR="00B936C9" w:rsidRPr="00B936C9" w:rsidTr="00716998">
        <w:trPr>
          <w:trHeight w:val="301"/>
        </w:trPr>
        <w:tc>
          <w:tcPr>
            <w:tcW w:w="1985" w:type="dxa"/>
            <w:shd w:val="clear" w:color="auto" w:fill="auto"/>
          </w:tcPr>
          <w:p w:rsidR="00B936C9" w:rsidRPr="00B936C9" w:rsidRDefault="00B936C9" w:rsidP="005E64DF">
            <w:pPr>
              <w:pStyle w:val="Betarp"/>
              <w:rPr>
                <w:rFonts w:ascii="Times New Roman" w:eastAsia="Times New Roman" w:hAnsi="Times New Roman"/>
                <w:b/>
                <w:lang w:eastAsia="lt-LT"/>
              </w:rPr>
            </w:pPr>
            <w:r w:rsidRPr="00B936C9">
              <w:rPr>
                <w:rFonts w:ascii="Times New Roman" w:eastAsia="Times New Roman" w:hAnsi="Times New Roman"/>
                <w:lang w:eastAsia="lt-LT"/>
              </w:rPr>
              <w:t>A. Brako dailės mokykla</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50,0</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50,0</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1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w:t>
            </w:r>
          </w:p>
          <w:p w:rsidR="00B936C9" w:rsidRPr="00B936C9" w:rsidRDefault="00B936C9" w:rsidP="005E64DF">
            <w:pPr>
              <w:spacing w:after="0" w:line="240" w:lineRule="auto"/>
              <w:jc w:val="center"/>
              <w:rPr>
                <w:rFonts w:ascii="Times New Roman" w:eastAsia="Times New Roman" w:hAnsi="Times New Roman" w:cs="Times New Roman"/>
                <w:lang w:eastAsia="lt-LT"/>
              </w:rPr>
            </w:pPr>
          </w:p>
        </w:tc>
      </w:tr>
      <w:tr w:rsidR="00B936C9" w:rsidRPr="00B936C9" w:rsidTr="00716998">
        <w:trPr>
          <w:trHeight w:val="293"/>
        </w:trPr>
        <w:tc>
          <w:tcPr>
            <w:tcW w:w="1985" w:type="dxa"/>
            <w:shd w:val="clear" w:color="auto" w:fill="auto"/>
          </w:tcPr>
          <w:p w:rsidR="00B936C9" w:rsidRPr="00B936C9" w:rsidRDefault="00B936C9" w:rsidP="005E64DF">
            <w:pPr>
              <w:pStyle w:val="Betarp"/>
              <w:rPr>
                <w:rFonts w:ascii="Times New Roman" w:eastAsia="Times New Roman" w:hAnsi="Times New Roman"/>
                <w:lang w:eastAsia="lt-LT"/>
              </w:rPr>
            </w:pPr>
            <w:r w:rsidRPr="00B936C9">
              <w:rPr>
                <w:rFonts w:ascii="Times New Roman" w:eastAsia="Times New Roman" w:hAnsi="Times New Roman"/>
                <w:lang w:eastAsia="lt-LT"/>
              </w:rPr>
              <w:t>J.Karoso muzikos mokykla</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1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w:t>
            </w:r>
          </w:p>
          <w:p w:rsidR="00B936C9" w:rsidRPr="00B936C9" w:rsidRDefault="00B936C9" w:rsidP="005E64DF">
            <w:pPr>
              <w:spacing w:after="0" w:line="240" w:lineRule="auto"/>
              <w:jc w:val="center"/>
              <w:rPr>
                <w:rFonts w:ascii="Times New Roman" w:eastAsia="Times New Roman" w:hAnsi="Times New Roman" w:cs="Times New Roman"/>
                <w:lang w:eastAsia="lt-LT"/>
              </w:rPr>
            </w:pPr>
          </w:p>
        </w:tc>
      </w:tr>
      <w:tr w:rsidR="00B936C9" w:rsidRPr="00B936C9" w:rsidTr="00716998">
        <w:trPr>
          <w:trHeight w:val="301"/>
        </w:trPr>
        <w:tc>
          <w:tcPr>
            <w:tcW w:w="1985" w:type="dxa"/>
            <w:shd w:val="clear" w:color="auto" w:fill="auto"/>
          </w:tcPr>
          <w:p w:rsidR="00B936C9" w:rsidRPr="00B936C9" w:rsidRDefault="00B936C9" w:rsidP="005E64DF">
            <w:pPr>
              <w:pStyle w:val="Betarp"/>
              <w:rPr>
                <w:rFonts w:ascii="Times New Roman" w:eastAsia="Times New Roman" w:hAnsi="Times New Roman"/>
                <w:lang w:eastAsia="lt-LT"/>
              </w:rPr>
            </w:pPr>
            <w:r w:rsidRPr="00B936C9">
              <w:rPr>
                <w:rFonts w:ascii="Times New Roman" w:eastAsia="Times New Roman" w:hAnsi="Times New Roman"/>
                <w:lang w:eastAsia="lt-LT"/>
              </w:rPr>
              <w:t>J.Kačinsko muzikos mokykla</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25,0</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50,0</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25,0</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1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75,0</w:t>
            </w:r>
          </w:p>
        </w:tc>
      </w:tr>
      <w:tr w:rsidR="00B936C9" w:rsidRPr="00B936C9" w:rsidTr="00716998">
        <w:trPr>
          <w:trHeight w:val="261"/>
        </w:trPr>
        <w:tc>
          <w:tcPr>
            <w:tcW w:w="1985" w:type="dxa"/>
            <w:shd w:val="clear" w:color="auto" w:fill="auto"/>
          </w:tcPr>
          <w:p w:rsidR="00B936C9" w:rsidRPr="00B936C9" w:rsidRDefault="00B936C9" w:rsidP="005E64DF">
            <w:pPr>
              <w:pStyle w:val="Betarp"/>
              <w:rPr>
                <w:rFonts w:ascii="Times New Roman" w:eastAsia="Times New Roman" w:hAnsi="Times New Roman"/>
                <w:lang w:eastAsia="lt-LT"/>
              </w:rPr>
            </w:pPr>
            <w:r w:rsidRPr="00B936C9">
              <w:rPr>
                <w:rFonts w:ascii="Times New Roman" w:eastAsia="Times New Roman" w:hAnsi="Times New Roman"/>
                <w:lang w:eastAsia="lt-LT"/>
              </w:rPr>
              <w:t>JC</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57,1</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14,2</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28,6</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1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50,0</w:t>
            </w:r>
          </w:p>
        </w:tc>
      </w:tr>
      <w:tr w:rsidR="00B936C9" w:rsidRPr="00B936C9" w:rsidTr="00716998">
        <w:trPr>
          <w:trHeight w:val="256"/>
        </w:trPr>
        <w:tc>
          <w:tcPr>
            <w:tcW w:w="1985" w:type="dxa"/>
            <w:shd w:val="clear" w:color="auto" w:fill="auto"/>
          </w:tcPr>
          <w:p w:rsidR="00B936C9" w:rsidRPr="00B936C9" w:rsidRDefault="00B936C9" w:rsidP="005E64DF">
            <w:pPr>
              <w:pStyle w:val="Betarp"/>
              <w:rPr>
                <w:rFonts w:ascii="Times New Roman" w:eastAsia="Times New Roman" w:hAnsi="Times New Roman"/>
                <w:lang w:eastAsia="lt-LT"/>
              </w:rPr>
            </w:pPr>
            <w:r w:rsidRPr="00B936C9">
              <w:rPr>
                <w:rFonts w:ascii="Times New Roman" w:eastAsia="Times New Roman" w:hAnsi="Times New Roman"/>
                <w:lang w:eastAsia="lt-LT"/>
              </w:rPr>
              <w:t>VLC</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50,0</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50,0</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1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w:t>
            </w:r>
          </w:p>
        </w:tc>
      </w:tr>
      <w:tr w:rsidR="00B936C9" w:rsidRPr="00B936C9" w:rsidTr="00716998">
        <w:trPr>
          <w:trHeight w:val="243"/>
        </w:trPr>
        <w:tc>
          <w:tcPr>
            <w:tcW w:w="1985" w:type="dxa"/>
            <w:shd w:val="clear" w:color="auto" w:fill="auto"/>
          </w:tcPr>
          <w:p w:rsidR="00B936C9" w:rsidRPr="00B936C9" w:rsidRDefault="00B936C9" w:rsidP="005E64DF">
            <w:pPr>
              <w:pStyle w:val="Betarp"/>
              <w:rPr>
                <w:rFonts w:ascii="Times New Roman" w:eastAsia="Times New Roman" w:hAnsi="Times New Roman"/>
                <w:lang w:eastAsia="lt-LT"/>
              </w:rPr>
            </w:pPr>
            <w:r w:rsidRPr="00B936C9">
              <w:rPr>
                <w:rFonts w:ascii="Times New Roman" w:eastAsia="Times New Roman" w:hAnsi="Times New Roman"/>
                <w:lang w:eastAsia="lt-LT"/>
              </w:rPr>
              <w:t>MSC</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60,0</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50,0</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50,0</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81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40,0</w:t>
            </w:r>
          </w:p>
        </w:tc>
      </w:tr>
      <w:tr w:rsidR="00B936C9" w:rsidRPr="00B936C9" w:rsidTr="00716998">
        <w:trPr>
          <w:trHeight w:val="238"/>
        </w:trPr>
        <w:tc>
          <w:tcPr>
            <w:tcW w:w="1985"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Iš viso</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31,8</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9</w:t>
            </w:r>
          </w:p>
        </w:tc>
        <w:tc>
          <w:tcPr>
            <w:tcW w:w="850"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40,9</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18,2</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w:t>
            </w:r>
          </w:p>
        </w:tc>
        <w:tc>
          <w:tcPr>
            <w:tcW w:w="85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9,1</w:t>
            </w:r>
          </w:p>
        </w:tc>
        <w:tc>
          <w:tcPr>
            <w:tcW w:w="709" w:type="dxa"/>
            <w:tcBorders>
              <w:bottom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15</w:t>
            </w:r>
          </w:p>
        </w:tc>
        <w:tc>
          <w:tcPr>
            <w:tcW w:w="815" w:type="dxa"/>
            <w:tcBorders>
              <w:bottom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68,2</w:t>
            </w:r>
          </w:p>
        </w:tc>
      </w:tr>
    </w:tbl>
    <w:p w:rsidR="00B936C9" w:rsidRPr="00B936C9" w:rsidRDefault="00B936C9" w:rsidP="005E64DF">
      <w:pPr>
        <w:spacing w:after="0" w:line="240" w:lineRule="auto"/>
        <w:jc w:val="both"/>
        <w:rPr>
          <w:rFonts w:ascii="Times New Roman" w:hAnsi="Times New Roman" w:cs="Times New Roman"/>
          <w:b/>
          <w:color w:val="FF0000"/>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Visi NVŠĮ vadovai 2013 metais tobulino kvalifikaciją bent 5 dienas. 8 NVŠĮ vadovai (36,4 %) 2013–2014 m. m. vedė seminarus ar skaitė pranešimus, nesusijusius su vadovo atestacija. VLC ir A. Brako dailės mokyklos visi vadovai dalyvavo tokioje veikloje, tačiau JC ir MSC dirbusių vadovų tokių buvo tik po vieną ir tai atitinkamai sudarė 14,3 % ir 20 % šiose įstaigose dirbusių vadovų. </w:t>
      </w:r>
    </w:p>
    <w:p w:rsidR="00B936C9" w:rsidRPr="00B936C9" w:rsidRDefault="00B936C9" w:rsidP="005E64DF">
      <w:pPr>
        <w:spacing w:after="0" w:line="240" w:lineRule="auto"/>
        <w:jc w:val="both"/>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22 lentelė (5.13.). Švietimo įstaigų vadovų ir jų pavaduotojų, skyrių vedėjų, vedusių seminarus ir (ar) skaičiusių pranešimus 2013–2014 m. m., skaičius ir dalis (%)</w:t>
      </w: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1722"/>
        <w:gridCol w:w="2870"/>
        <w:gridCol w:w="2870"/>
      </w:tblGrid>
      <w:tr w:rsidR="00B936C9" w:rsidRPr="00B936C9" w:rsidTr="00716998">
        <w:trPr>
          <w:trHeight w:val="502"/>
        </w:trPr>
        <w:tc>
          <w:tcPr>
            <w:tcW w:w="2296" w:type="dxa"/>
          </w:tcPr>
          <w:p w:rsidR="00B936C9" w:rsidRPr="00B936C9" w:rsidRDefault="00B936C9" w:rsidP="005E64DF">
            <w:pPr>
              <w:pStyle w:val="Betarp"/>
              <w:rPr>
                <w:rFonts w:ascii="Times New Roman" w:hAnsi="Times New Roman"/>
              </w:rPr>
            </w:pPr>
            <w:r w:rsidRPr="00B936C9">
              <w:rPr>
                <w:rFonts w:ascii="Times New Roman" w:hAnsi="Times New Roman"/>
              </w:rPr>
              <w:t>NVŠĮ pavadinimas</w:t>
            </w:r>
          </w:p>
          <w:p w:rsidR="00B936C9" w:rsidRPr="00B936C9" w:rsidRDefault="00B936C9" w:rsidP="005E64DF">
            <w:pPr>
              <w:pStyle w:val="Betarp"/>
              <w:rPr>
                <w:rFonts w:ascii="Times New Roman" w:hAnsi="Times New Roman"/>
              </w:rPr>
            </w:pPr>
          </w:p>
        </w:tc>
        <w:tc>
          <w:tcPr>
            <w:tcW w:w="1722" w:type="dxa"/>
          </w:tcPr>
          <w:p w:rsidR="00B936C9" w:rsidRPr="00B936C9" w:rsidRDefault="00B936C9" w:rsidP="005E64DF">
            <w:pPr>
              <w:pStyle w:val="Betarp"/>
              <w:rPr>
                <w:rFonts w:ascii="Times New Roman" w:hAnsi="Times New Roman"/>
              </w:rPr>
            </w:pPr>
            <w:r w:rsidRPr="00B936C9">
              <w:rPr>
                <w:rFonts w:ascii="Times New Roman" w:hAnsi="Times New Roman"/>
              </w:rPr>
              <w:t>Bendras skaičius (2013-09-01)</w:t>
            </w:r>
          </w:p>
        </w:tc>
        <w:tc>
          <w:tcPr>
            <w:tcW w:w="2870" w:type="dxa"/>
          </w:tcPr>
          <w:p w:rsidR="00B936C9" w:rsidRPr="00B936C9" w:rsidRDefault="00B936C9" w:rsidP="005E64DF">
            <w:pPr>
              <w:pStyle w:val="Betarp"/>
              <w:rPr>
                <w:rFonts w:ascii="Times New Roman" w:hAnsi="Times New Roman"/>
              </w:rPr>
            </w:pPr>
            <w:r w:rsidRPr="00B936C9">
              <w:rPr>
                <w:rFonts w:ascii="Times New Roman" w:hAnsi="Times New Roman"/>
              </w:rPr>
              <w:t>Vadovų ir jų pavaduotojų (skyrių vedėjų), vedusių seminarus ir (ar) skaičiusių pranešimus, skaičius</w:t>
            </w:r>
          </w:p>
        </w:tc>
        <w:tc>
          <w:tcPr>
            <w:tcW w:w="2870" w:type="dxa"/>
          </w:tcPr>
          <w:p w:rsidR="00B936C9" w:rsidRPr="00B936C9" w:rsidRDefault="00B936C9" w:rsidP="005E64DF">
            <w:pPr>
              <w:pStyle w:val="Betarp"/>
              <w:rPr>
                <w:rFonts w:ascii="Times New Roman" w:hAnsi="Times New Roman"/>
              </w:rPr>
            </w:pPr>
            <w:r w:rsidRPr="00B936C9">
              <w:rPr>
                <w:rFonts w:ascii="Times New Roman" w:hAnsi="Times New Roman"/>
              </w:rPr>
              <w:t>Vadovų ir jų pavaduotojų (skyrių vedėjų), vedusių seminarus ir (ar) skaičiusių pranešimus, dalis (%)</w:t>
            </w:r>
          </w:p>
        </w:tc>
      </w:tr>
      <w:tr w:rsidR="00B936C9" w:rsidRPr="00B936C9" w:rsidTr="00716998">
        <w:trPr>
          <w:trHeight w:val="254"/>
        </w:trPr>
        <w:tc>
          <w:tcPr>
            <w:tcW w:w="2296" w:type="dxa"/>
          </w:tcPr>
          <w:p w:rsidR="00B936C9" w:rsidRPr="00B936C9" w:rsidRDefault="00B936C9" w:rsidP="005E64DF">
            <w:pPr>
              <w:pStyle w:val="Betarp"/>
              <w:rPr>
                <w:rFonts w:ascii="Times New Roman" w:hAnsi="Times New Roman"/>
                <w:b/>
              </w:rPr>
            </w:pPr>
            <w:r w:rsidRPr="00B936C9">
              <w:rPr>
                <w:rFonts w:ascii="Times New Roman" w:hAnsi="Times New Roman"/>
              </w:rPr>
              <w:t>A. Brako dailės mokykla</w:t>
            </w:r>
          </w:p>
        </w:tc>
        <w:tc>
          <w:tcPr>
            <w:tcW w:w="1722" w:type="dxa"/>
          </w:tcPr>
          <w:p w:rsidR="00B936C9" w:rsidRPr="00B936C9" w:rsidRDefault="00B936C9" w:rsidP="005E64DF">
            <w:pPr>
              <w:pStyle w:val="Betarp"/>
              <w:jc w:val="center"/>
              <w:rPr>
                <w:rFonts w:ascii="Times New Roman" w:hAnsi="Times New Roman"/>
                <w:lang w:val="ru-RU"/>
              </w:rPr>
            </w:pPr>
            <w:r w:rsidRPr="00B936C9">
              <w:rPr>
                <w:rFonts w:ascii="Times New Roman" w:hAnsi="Times New Roman"/>
                <w:lang w:val="ru-RU"/>
              </w:rPr>
              <w:t>2</w:t>
            </w:r>
          </w:p>
        </w:tc>
        <w:tc>
          <w:tcPr>
            <w:tcW w:w="2870" w:type="dxa"/>
          </w:tcPr>
          <w:p w:rsidR="00B936C9" w:rsidRPr="00B936C9" w:rsidRDefault="00B936C9" w:rsidP="005E64DF">
            <w:pPr>
              <w:pStyle w:val="Betarp"/>
              <w:jc w:val="center"/>
              <w:rPr>
                <w:rFonts w:ascii="Times New Roman" w:hAnsi="Times New Roman"/>
                <w:lang w:val="ru-RU"/>
              </w:rPr>
            </w:pPr>
            <w:r w:rsidRPr="00B936C9">
              <w:rPr>
                <w:rFonts w:ascii="Times New Roman" w:hAnsi="Times New Roman"/>
                <w:lang w:val="ru-RU"/>
              </w:rPr>
              <w:t>2</w:t>
            </w:r>
          </w:p>
        </w:tc>
        <w:tc>
          <w:tcPr>
            <w:tcW w:w="2870" w:type="dxa"/>
          </w:tcPr>
          <w:p w:rsidR="00B936C9" w:rsidRPr="00B936C9" w:rsidRDefault="00B936C9" w:rsidP="005E64DF">
            <w:pPr>
              <w:pStyle w:val="Betarp"/>
              <w:jc w:val="center"/>
              <w:rPr>
                <w:rFonts w:ascii="Times New Roman" w:hAnsi="Times New Roman"/>
                <w:lang w:val="ru-RU"/>
              </w:rPr>
            </w:pPr>
            <w:r w:rsidRPr="00B936C9">
              <w:rPr>
                <w:rFonts w:ascii="Times New Roman" w:hAnsi="Times New Roman"/>
                <w:lang w:val="ru-RU"/>
              </w:rPr>
              <w:t>100</w:t>
            </w:r>
          </w:p>
        </w:tc>
      </w:tr>
      <w:tr w:rsidR="00B936C9" w:rsidRPr="00B936C9" w:rsidTr="00716998">
        <w:trPr>
          <w:trHeight w:val="247"/>
        </w:trPr>
        <w:tc>
          <w:tcPr>
            <w:tcW w:w="2296" w:type="dxa"/>
          </w:tcPr>
          <w:p w:rsidR="00B936C9" w:rsidRPr="00B936C9" w:rsidRDefault="00B936C9" w:rsidP="005E64DF">
            <w:pPr>
              <w:pStyle w:val="Betarp"/>
              <w:rPr>
                <w:rFonts w:ascii="Times New Roman" w:hAnsi="Times New Roman"/>
              </w:rPr>
            </w:pPr>
            <w:r w:rsidRPr="00B936C9">
              <w:rPr>
                <w:rFonts w:ascii="Times New Roman" w:hAnsi="Times New Roman"/>
              </w:rPr>
              <w:t>J.Karoso muzikos mokykla</w:t>
            </w:r>
          </w:p>
        </w:tc>
        <w:tc>
          <w:tcPr>
            <w:tcW w:w="1722"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3</w:t>
            </w:r>
          </w:p>
        </w:tc>
        <w:tc>
          <w:tcPr>
            <w:tcW w:w="2870" w:type="dxa"/>
          </w:tcPr>
          <w:p w:rsidR="00B936C9" w:rsidRPr="00B936C9" w:rsidRDefault="00B936C9" w:rsidP="005E64DF">
            <w:pPr>
              <w:pStyle w:val="Betarp"/>
              <w:jc w:val="center"/>
              <w:rPr>
                <w:rFonts w:ascii="Times New Roman" w:hAnsi="Times New Roman"/>
              </w:rPr>
            </w:pPr>
            <w:r w:rsidRPr="00B936C9">
              <w:rPr>
                <w:rFonts w:ascii="Times New Roman" w:hAnsi="Times New Roman"/>
              </w:rPr>
              <w:t>-</w:t>
            </w:r>
          </w:p>
        </w:tc>
        <w:tc>
          <w:tcPr>
            <w:tcW w:w="2870" w:type="dxa"/>
          </w:tcPr>
          <w:p w:rsidR="00B936C9" w:rsidRPr="00B936C9" w:rsidRDefault="00B936C9" w:rsidP="005E64DF">
            <w:pPr>
              <w:pStyle w:val="Betarp"/>
              <w:jc w:val="center"/>
              <w:rPr>
                <w:rFonts w:ascii="Times New Roman" w:hAnsi="Times New Roman"/>
              </w:rPr>
            </w:pPr>
            <w:r w:rsidRPr="00B936C9">
              <w:rPr>
                <w:rFonts w:ascii="Times New Roman" w:hAnsi="Times New Roman"/>
              </w:rPr>
              <w:t>0,0</w:t>
            </w:r>
          </w:p>
        </w:tc>
      </w:tr>
      <w:tr w:rsidR="00B936C9" w:rsidRPr="00B936C9" w:rsidTr="00716998">
        <w:trPr>
          <w:trHeight w:val="247"/>
        </w:trPr>
        <w:tc>
          <w:tcPr>
            <w:tcW w:w="2296" w:type="dxa"/>
          </w:tcPr>
          <w:p w:rsidR="00B936C9" w:rsidRPr="00B936C9" w:rsidRDefault="00B936C9" w:rsidP="005E64DF">
            <w:pPr>
              <w:pStyle w:val="Betarp"/>
              <w:rPr>
                <w:rFonts w:ascii="Times New Roman" w:hAnsi="Times New Roman"/>
              </w:rPr>
            </w:pPr>
            <w:r w:rsidRPr="00B936C9">
              <w:rPr>
                <w:rFonts w:ascii="Times New Roman" w:hAnsi="Times New Roman"/>
              </w:rPr>
              <w:t>J.Kačinsko muzikos mokykla</w:t>
            </w:r>
          </w:p>
        </w:tc>
        <w:tc>
          <w:tcPr>
            <w:tcW w:w="1722"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4</w:t>
            </w:r>
          </w:p>
        </w:tc>
        <w:tc>
          <w:tcPr>
            <w:tcW w:w="2870"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2</w:t>
            </w:r>
          </w:p>
        </w:tc>
        <w:tc>
          <w:tcPr>
            <w:tcW w:w="2870"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50,0</w:t>
            </w:r>
          </w:p>
        </w:tc>
      </w:tr>
      <w:tr w:rsidR="00B936C9" w:rsidRPr="00B936C9" w:rsidTr="00716998">
        <w:trPr>
          <w:trHeight w:val="237"/>
        </w:trPr>
        <w:tc>
          <w:tcPr>
            <w:tcW w:w="2296" w:type="dxa"/>
          </w:tcPr>
          <w:p w:rsidR="00B936C9" w:rsidRPr="00B936C9" w:rsidRDefault="00B936C9" w:rsidP="005E64DF">
            <w:pPr>
              <w:pStyle w:val="Betarp"/>
              <w:rPr>
                <w:rFonts w:ascii="Times New Roman" w:hAnsi="Times New Roman"/>
              </w:rPr>
            </w:pPr>
            <w:r w:rsidRPr="00B936C9">
              <w:rPr>
                <w:rFonts w:ascii="Times New Roman" w:hAnsi="Times New Roman"/>
              </w:rPr>
              <w:t>JC</w:t>
            </w:r>
          </w:p>
        </w:tc>
        <w:tc>
          <w:tcPr>
            <w:tcW w:w="1722"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6</w:t>
            </w:r>
          </w:p>
        </w:tc>
        <w:tc>
          <w:tcPr>
            <w:tcW w:w="2870"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1</w:t>
            </w:r>
          </w:p>
        </w:tc>
        <w:tc>
          <w:tcPr>
            <w:tcW w:w="2870"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16,7</w:t>
            </w:r>
          </w:p>
        </w:tc>
      </w:tr>
      <w:tr w:rsidR="00B936C9" w:rsidRPr="00B936C9" w:rsidTr="00716998">
        <w:trPr>
          <w:trHeight w:val="204"/>
        </w:trPr>
        <w:tc>
          <w:tcPr>
            <w:tcW w:w="2296" w:type="dxa"/>
          </w:tcPr>
          <w:p w:rsidR="00B936C9" w:rsidRPr="00B936C9" w:rsidRDefault="00B936C9" w:rsidP="005E64DF">
            <w:pPr>
              <w:pStyle w:val="Betarp"/>
              <w:rPr>
                <w:rFonts w:ascii="Times New Roman" w:hAnsi="Times New Roman"/>
              </w:rPr>
            </w:pPr>
            <w:r w:rsidRPr="00B936C9">
              <w:rPr>
                <w:rFonts w:ascii="Times New Roman" w:hAnsi="Times New Roman"/>
              </w:rPr>
              <w:t>VLC</w:t>
            </w:r>
          </w:p>
        </w:tc>
        <w:tc>
          <w:tcPr>
            <w:tcW w:w="1722"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2</w:t>
            </w:r>
          </w:p>
        </w:tc>
        <w:tc>
          <w:tcPr>
            <w:tcW w:w="2870"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2</w:t>
            </w:r>
          </w:p>
        </w:tc>
        <w:tc>
          <w:tcPr>
            <w:tcW w:w="2870"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100</w:t>
            </w:r>
          </w:p>
        </w:tc>
      </w:tr>
      <w:tr w:rsidR="00B936C9" w:rsidRPr="00B936C9" w:rsidTr="00716998">
        <w:trPr>
          <w:trHeight w:val="208"/>
        </w:trPr>
        <w:tc>
          <w:tcPr>
            <w:tcW w:w="2296" w:type="dxa"/>
          </w:tcPr>
          <w:p w:rsidR="00B936C9" w:rsidRPr="00B936C9" w:rsidRDefault="00B936C9" w:rsidP="005E64DF">
            <w:pPr>
              <w:pStyle w:val="Betarp"/>
              <w:rPr>
                <w:rFonts w:ascii="Times New Roman" w:hAnsi="Times New Roman"/>
              </w:rPr>
            </w:pPr>
            <w:r w:rsidRPr="00B936C9">
              <w:rPr>
                <w:rFonts w:ascii="Times New Roman" w:hAnsi="Times New Roman"/>
              </w:rPr>
              <w:t>MSC</w:t>
            </w:r>
          </w:p>
        </w:tc>
        <w:tc>
          <w:tcPr>
            <w:tcW w:w="1722"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5</w:t>
            </w:r>
          </w:p>
        </w:tc>
        <w:tc>
          <w:tcPr>
            <w:tcW w:w="2870"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1</w:t>
            </w:r>
          </w:p>
        </w:tc>
        <w:tc>
          <w:tcPr>
            <w:tcW w:w="2870" w:type="dxa"/>
          </w:tcPr>
          <w:p w:rsidR="00B936C9" w:rsidRPr="00B936C9" w:rsidRDefault="00B936C9" w:rsidP="005E64DF">
            <w:pPr>
              <w:pStyle w:val="Betarp"/>
              <w:jc w:val="center"/>
              <w:rPr>
                <w:rFonts w:ascii="Times New Roman" w:hAnsi="Times New Roman"/>
                <w:lang w:val="en-US"/>
              </w:rPr>
            </w:pPr>
            <w:r w:rsidRPr="00B936C9">
              <w:rPr>
                <w:rFonts w:ascii="Times New Roman" w:hAnsi="Times New Roman"/>
                <w:lang w:val="en-US"/>
              </w:rPr>
              <w:t>20,0</w:t>
            </w:r>
          </w:p>
        </w:tc>
      </w:tr>
      <w:tr w:rsidR="00B936C9" w:rsidRPr="00B936C9" w:rsidTr="00716998">
        <w:trPr>
          <w:trHeight w:val="204"/>
        </w:trPr>
        <w:tc>
          <w:tcPr>
            <w:tcW w:w="2296" w:type="dxa"/>
          </w:tcPr>
          <w:p w:rsidR="00B936C9" w:rsidRPr="00B936C9" w:rsidRDefault="00B936C9" w:rsidP="005E64DF">
            <w:pPr>
              <w:pStyle w:val="Betarp"/>
              <w:jc w:val="right"/>
              <w:rPr>
                <w:rFonts w:ascii="Times New Roman" w:hAnsi="Times New Roman"/>
                <w:b/>
              </w:rPr>
            </w:pPr>
            <w:r w:rsidRPr="00B936C9">
              <w:rPr>
                <w:rFonts w:ascii="Times New Roman" w:hAnsi="Times New Roman"/>
                <w:b/>
              </w:rPr>
              <w:t>Iš viso</w:t>
            </w:r>
          </w:p>
        </w:tc>
        <w:tc>
          <w:tcPr>
            <w:tcW w:w="1722"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22</w:t>
            </w:r>
          </w:p>
        </w:tc>
        <w:tc>
          <w:tcPr>
            <w:tcW w:w="2870"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8</w:t>
            </w:r>
          </w:p>
        </w:tc>
        <w:tc>
          <w:tcPr>
            <w:tcW w:w="2870" w:type="dxa"/>
          </w:tcPr>
          <w:p w:rsidR="00B936C9" w:rsidRPr="00B936C9" w:rsidRDefault="00B936C9" w:rsidP="005E64DF">
            <w:pPr>
              <w:pStyle w:val="Betarp"/>
              <w:jc w:val="center"/>
              <w:rPr>
                <w:rFonts w:ascii="Times New Roman" w:hAnsi="Times New Roman"/>
                <w:b/>
              </w:rPr>
            </w:pPr>
            <w:r w:rsidRPr="00B936C9">
              <w:rPr>
                <w:rFonts w:ascii="Times New Roman" w:hAnsi="Times New Roman"/>
                <w:b/>
              </w:rPr>
              <w:t>36,4</w:t>
            </w:r>
          </w:p>
        </w:tc>
      </w:tr>
    </w:tbl>
    <w:p w:rsidR="00B936C9" w:rsidRPr="00B936C9" w:rsidRDefault="00B936C9" w:rsidP="005E64DF">
      <w:pPr>
        <w:pStyle w:val="Betarp"/>
        <w:rPr>
          <w:rFonts w:ascii="Times New Roman" w:hAnsi="Times New Roman"/>
          <w:b/>
        </w:rPr>
      </w:pPr>
    </w:p>
    <w:p w:rsidR="00B936C9" w:rsidRPr="00B936C9" w:rsidRDefault="00B936C9" w:rsidP="005E64DF">
      <w:pPr>
        <w:tabs>
          <w:tab w:val="left" w:pos="1134"/>
        </w:tabs>
        <w:spacing w:after="0" w:line="240" w:lineRule="auto"/>
        <w:ind w:firstLine="851"/>
        <w:jc w:val="both"/>
        <w:rPr>
          <w:rFonts w:ascii="Times New Roman" w:hAnsi="Times New Roman" w:cs="Times New Roman"/>
        </w:rPr>
      </w:pPr>
      <w:r w:rsidRPr="00B936C9">
        <w:rPr>
          <w:rFonts w:ascii="Times New Roman" w:hAnsi="Times New Roman" w:cs="Times New Roman"/>
        </w:rPr>
        <w:t>Mažai NVŠĮ vadovų ir mokytojų dalyvavo realių lyderystės sėkmės istorijų sklaidos priemonėse, išskyrus MSC darbuotojus.</w:t>
      </w:r>
    </w:p>
    <w:p w:rsidR="00B936C9" w:rsidRPr="00B936C9" w:rsidRDefault="00B936C9" w:rsidP="005E64DF">
      <w:pPr>
        <w:tabs>
          <w:tab w:val="left" w:pos="1134"/>
        </w:tabs>
        <w:spacing w:after="0" w:line="240" w:lineRule="auto"/>
        <w:ind w:firstLine="851"/>
        <w:jc w:val="center"/>
        <w:rPr>
          <w:rFonts w:ascii="Times New Roman" w:hAnsi="Times New Roman" w:cs="Times New Roman"/>
          <w:b/>
        </w:rPr>
      </w:pPr>
    </w:p>
    <w:p w:rsidR="00716998" w:rsidRDefault="00716998" w:rsidP="005E64DF">
      <w:pPr>
        <w:spacing w:after="0" w:line="240" w:lineRule="auto"/>
        <w:ind w:firstLine="851"/>
        <w:jc w:val="center"/>
        <w:rPr>
          <w:rFonts w:ascii="Times New Roman" w:hAnsi="Times New Roman" w:cs="Times New Roman"/>
          <w:b/>
        </w:rPr>
      </w:pPr>
    </w:p>
    <w:p w:rsidR="00B936C9" w:rsidRPr="00B936C9" w:rsidRDefault="00B936C9" w:rsidP="005E64DF">
      <w:pPr>
        <w:spacing w:after="0" w:line="240" w:lineRule="auto"/>
        <w:ind w:firstLine="851"/>
        <w:jc w:val="center"/>
        <w:rPr>
          <w:rFonts w:ascii="Times New Roman" w:hAnsi="Times New Roman" w:cs="Times New Roman"/>
          <w:b/>
        </w:rPr>
      </w:pPr>
      <w:r w:rsidRPr="00B936C9">
        <w:rPr>
          <w:rFonts w:ascii="Times New Roman" w:hAnsi="Times New Roman" w:cs="Times New Roman"/>
          <w:b/>
        </w:rPr>
        <w:lastRenderedPageBreak/>
        <w:t>4. MOKYMO IR MOKYMOSI PROCESŲ RODIKLIAI</w:t>
      </w:r>
    </w:p>
    <w:p w:rsidR="00B936C9" w:rsidRPr="00B936C9" w:rsidRDefault="00B936C9" w:rsidP="005E64DF">
      <w:pPr>
        <w:spacing w:after="0" w:line="240" w:lineRule="auto"/>
        <w:ind w:firstLine="851"/>
        <w:jc w:val="both"/>
        <w:rPr>
          <w:rFonts w:ascii="Times New Roman" w:hAnsi="Times New Roman" w:cs="Times New Roman"/>
          <w:b/>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b/>
        </w:rPr>
        <w:t>4.1. Mokinių, lankiusių NVŠĮ, skaičiaus vidurkis būreliuose/klasėse.</w:t>
      </w:r>
      <w:r w:rsidRPr="00B936C9">
        <w:rPr>
          <w:rFonts w:ascii="Times New Roman" w:hAnsi="Times New Roman" w:cs="Times New Roman"/>
        </w:rPr>
        <w:t xml:space="preserve"> 2013–2014 m. m. NVŠĮ veikė 363 būreliai, kurių veikloje vidutiniškai dalyvavo 14,1 mokinio. Didžiausias mokinių skaičiaus vidurkis buvo JC būreliuose (19,6), mažiausias – muzikos mokyklose (12,0 – 12,1). Mažiausią mokinių skaičiaus vidurkį muzikos mokyklose sąlygojo šių mokyklų specifika, nes ugdomajame procese taikomas individualus darbas su mokiniais. Pastebėtina, kad cenrtuose mokinių skaičiaus vidurkio skirtumai neturėtų būti tokie dideli, t. y. nuo 12,7 mokinio MSC iki 19,6 mokinio JC.</w:t>
      </w:r>
    </w:p>
    <w:p w:rsidR="00B936C9" w:rsidRPr="00B936C9" w:rsidRDefault="00B936C9" w:rsidP="005E64DF">
      <w:pPr>
        <w:spacing w:after="0" w:line="240" w:lineRule="auto"/>
        <w:ind w:firstLine="900"/>
        <w:jc w:val="both"/>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23 lentelė (6.11.). Vaikų/mokinių, lankiusių NVŠĮ, skaičiaus vidurkis būreliuose 2013–</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1701"/>
        <w:gridCol w:w="2126"/>
      </w:tblGrid>
      <w:tr w:rsidR="00B936C9" w:rsidRPr="00B936C9" w:rsidTr="001857DA">
        <w:tc>
          <w:tcPr>
            <w:tcW w:w="326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NVŠĮ pavadinimas</w:t>
            </w:r>
          </w:p>
        </w:tc>
        <w:tc>
          <w:tcPr>
            <w:tcW w:w="25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Vaikų/mokinių skaičius 2013-10-01</w:t>
            </w:r>
          </w:p>
        </w:tc>
        <w:tc>
          <w:tcPr>
            <w:tcW w:w="170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Būrelių/klasių skaičius</w:t>
            </w:r>
          </w:p>
        </w:tc>
        <w:tc>
          <w:tcPr>
            <w:tcW w:w="212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Mokinių skaičiaus vidurkis būreliuose/klasėse</w:t>
            </w:r>
          </w:p>
        </w:tc>
      </w:tr>
      <w:tr w:rsidR="00B936C9" w:rsidRPr="00B936C9" w:rsidTr="001857DA">
        <w:trPr>
          <w:trHeight w:val="331"/>
        </w:trPr>
        <w:tc>
          <w:tcPr>
            <w:tcW w:w="3261"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rPr>
              <w:t>A. Brako dailės mokykla</w:t>
            </w:r>
          </w:p>
        </w:tc>
        <w:tc>
          <w:tcPr>
            <w:tcW w:w="2551"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320</w:t>
            </w:r>
          </w:p>
        </w:tc>
        <w:tc>
          <w:tcPr>
            <w:tcW w:w="1701" w:type="dxa"/>
            <w:shd w:val="clear" w:color="auto" w:fill="auto"/>
            <w:vAlign w:val="center"/>
          </w:tcPr>
          <w:p w:rsidR="00B936C9" w:rsidRPr="00B936C9" w:rsidRDefault="00B936C9" w:rsidP="005E64DF">
            <w:pPr>
              <w:pStyle w:val="Betarp1"/>
              <w:jc w:val="center"/>
              <w:rPr>
                <w:rFonts w:ascii="Times New Roman" w:hAnsi="Times New Roman"/>
                <w:lang w:val="ru-RU"/>
              </w:rPr>
            </w:pPr>
            <w:r w:rsidRPr="00B936C9">
              <w:rPr>
                <w:rFonts w:ascii="Times New Roman" w:hAnsi="Times New Roman"/>
              </w:rPr>
              <w:t>24/26</w:t>
            </w:r>
            <w:r w:rsidRPr="00B936C9">
              <w:rPr>
                <w:rFonts w:ascii="Times New Roman" w:hAnsi="Times New Roman"/>
                <w:b/>
                <w:lang w:val="ru-RU"/>
              </w:rPr>
              <w:t>*</w:t>
            </w:r>
          </w:p>
        </w:tc>
        <w:tc>
          <w:tcPr>
            <w:tcW w:w="2126"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13,3/12,3</w:t>
            </w:r>
            <w:r w:rsidRPr="00B936C9">
              <w:rPr>
                <w:rFonts w:ascii="Times New Roman" w:hAnsi="Times New Roman"/>
                <w:b/>
                <w:lang w:val="en-US"/>
              </w:rPr>
              <w:t>*</w:t>
            </w:r>
          </w:p>
        </w:tc>
      </w:tr>
      <w:tr w:rsidR="00B936C9" w:rsidRPr="00B936C9" w:rsidTr="001857DA">
        <w:tc>
          <w:tcPr>
            <w:tcW w:w="326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 Karoso muzikos mokykla</w:t>
            </w:r>
          </w:p>
        </w:tc>
        <w:tc>
          <w:tcPr>
            <w:tcW w:w="2551" w:type="dxa"/>
            <w:shd w:val="clear" w:color="auto" w:fill="auto"/>
            <w:vAlign w:val="center"/>
          </w:tcPr>
          <w:p w:rsidR="00B936C9" w:rsidRPr="00B936C9" w:rsidRDefault="00B936C9" w:rsidP="005E64DF">
            <w:pPr>
              <w:pStyle w:val="Betarp1"/>
              <w:jc w:val="center"/>
              <w:rPr>
                <w:rFonts w:ascii="Times New Roman" w:hAnsi="Times New Roman"/>
                <w:lang w:val="en-US"/>
              </w:rPr>
            </w:pPr>
            <w:r w:rsidRPr="00B936C9">
              <w:rPr>
                <w:rFonts w:ascii="Times New Roman" w:hAnsi="Times New Roman"/>
                <w:lang w:val="en-US"/>
              </w:rPr>
              <w:t>556</w:t>
            </w:r>
          </w:p>
        </w:tc>
        <w:tc>
          <w:tcPr>
            <w:tcW w:w="1701"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46</w:t>
            </w:r>
          </w:p>
        </w:tc>
        <w:tc>
          <w:tcPr>
            <w:tcW w:w="2126"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12,1</w:t>
            </w:r>
          </w:p>
        </w:tc>
      </w:tr>
      <w:tr w:rsidR="00B936C9" w:rsidRPr="00B936C9" w:rsidTr="001857DA">
        <w:tc>
          <w:tcPr>
            <w:tcW w:w="326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 Kačinsko muzikos mokykla</w:t>
            </w:r>
          </w:p>
        </w:tc>
        <w:tc>
          <w:tcPr>
            <w:tcW w:w="2551"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827</w:t>
            </w:r>
          </w:p>
        </w:tc>
        <w:tc>
          <w:tcPr>
            <w:tcW w:w="1701"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69</w:t>
            </w:r>
          </w:p>
        </w:tc>
        <w:tc>
          <w:tcPr>
            <w:tcW w:w="2126"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12,0</w:t>
            </w:r>
          </w:p>
        </w:tc>
      </w:tr>
      <w:tr w:rsidR="00B936C9" w:rsidRPr="00B936C9" w:rsidTr="001857DA">
        <w:tc>
          <w:tcPr>
            <w:tcW w:w="326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JC</w:t>
            </w:r>
          </w:p>
        </w:tc>
        <w:tc>
          <w:tcPr>
            <w:tcW w:w="2551"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1525</w:t>
            </w:r>
          </w:p>
        </w:tc>
        <w:tc>
          <w:tcPr>
            <w:tcW w:w="1701"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78</w:t>
            </w:r>
          </w:p>
        </w:tc>
        <w:tc>
          <w:tcPr>
            <w:tcW w:w="2126"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19,6</w:t>
            </w:r>
          </w:p>
        </w:tc>
      </w:tr>
      <w:tr w:rsidR="00B936C9" w:rsidRPr="00B936C9" w:rsidTr="001857DA">
        <w:tc>
          <w:tcPr>
            <w:tcW w:w="326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VLC</w:t>
            </w:r>
          </w:p>
        </w:tc>
        <w:tc>
          <w:tcPr>
            <w:tcW w:w="2551"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880</w:t>
            </w:r>
          </w:p>
        </w:tc>
        <w:tc>
          <w:tcPr>
            <w:tcW w:w="1701"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65</w:t>
            </w:r>
          </w:p>
        </w:tc>
        <w:tc>
          <w:tcPr>
            <w:tcW w:w="2126"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13,5</w:t>
            </w:r>
          </w:p>
        </w:tc>
      </w:tr>
      <w:tr w:rsidR="00B936C9" w:rsidRPr="00B936C9" w:rsidTr="001857DA">
        <w:tc>
          <w:tcPr>
            <w:tcW w:w="326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MSC</w:t>
            </w:r>
          </w:p>
        </w:tc>
        <w:tc>
          <w:tcPr>
            <w:tcW w:w="2551"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1000</w:t>
            </w:r>
          </w:p>
        </w:tc>
        <w:tc>
          <w:tcPr>
            <w:tcW w:w="1701"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79</w:t>
            </w:r>
          </w:p>
        </w:tc>
        <w:tc>
          <w:tcPr>
            <w:tcW w:w="2126"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12,7</w:t>
            </w:r>
          </w:p>
        </w:tc>
      </w:tr>
      <w:tr w:rsidR="00B936C9" w:rsidRPr="00B936C9" w:rsidTr="001857DA">
        <w:tc>
          <w:tcPr>
            <w:tcW w:w="3261"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b/>
              </w:rPr>
              <w:t>Iš viso</w:t>
            </w:r>
          </w:p>
        </w:tc>
        <w:tc>
          <w:tcPr>
            <w:tcW w:w="2551"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5108</w:t>
            </w:r>
          </w:p>
        </w:tc>
        <w:tc>
          <w:tcPr>
            <w:tcW w:w="1701"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361/363</w:t>
            </w:r>
          </w:p>
        </w:tc>
        <w:tc>
          <w:tcPr>
            <w:tcW w:w="2126"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14,1</w:t>
            </w:r>
          </w:p>
        </w:tc>
      </w:tr>
    </w:tbl>
    <w:p w:rsidR="00B936C9" w:rsidRPr="00B936C9" w:rsidRDefault="00B936C9" w:rsidP="005E64DF">
      <w:pPr>
        <w:pStyle w:val="Betarp1"/>
        <w:rPr>
          <w:rFonts w:ascii="Times New Roman" w:hAnsi="Times New Roman"/>
        </w:rPr>
      </w:pPr>
      <w:r w:rsidRPr="00B936C9">
        <w:rPr>
          <w:rFonts w:ascii="Times New Roman" w:hAnsi="Times New Roman"/>
          <w:b/>
        </w:rPr>
        <w:t>*</w:t>
      </w:r>
      <w:r w:rsidRPr="00B936C9">
        <w:rPr>
          <w:rFonts w:ascii="Times New Roman" w:hAnsi="Times New Roman"/>
        </w:rPr>
        <w:t>Mokykloje 24 klasės + 2 projektinės veiklos klasės iš bendro mokinių skaičiaus.</w:t>
      </w:r>
    </w:p>
    <w:p w:rsidR="00B936C9" w:rsidRPr="00B936C9" w:rsidRDefault="00B936C9" w:rsidP="005E64DF">
      <w:pPr>
        <w:pStyle w:val="Betarp1"/>
        <w:ind w:firstLine="851"/>
        <w:rPr>
          <w:rFonts w:ascii="Times New Roman" w:hAnsi="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Pažymėtina, kad NVŠĮ mokinių skaičiaus vidurkis būreliuose atitiko Savivaldybės tarybos teisės aktuose nustatytą skaičių (ne mažiau kaip 12 mokinių būreliuose/klasėse). Mokinių skaičius atskiruose būreliuose analizuotas nebuvo.</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b/>
        </w:rPr>
        <w:t xml:space="preserve">4.2. Mokinių, </w:t>
      </w:r>
      <w:r w:rsidRPr="00B936C9">
        <w:rPr>
          <w:rFonts w:ascii="Times New Roman" w:eastAsia="Times New Roman" w:hAnsi="Times New Roman" w:cs="Times New Roman"/>
          <w:b/>
          <w:lang w:eastAsia="lt-LT"/>
        </w:rPr>
        <w:t>lankiusių</w:t>
      </w:r>
      <w:r w:rsidRPr="00B936C9">
        <w:rPr>
          <w:rFonts w:ascii="Times New Roman" w:hAnsi="Times New Roman" w:cs="Times New Roman"/>
          <w:b/>
        </w:rPr>
        <w:t xml:space="preserve"> NVŠĮ 2013–</w:t>
      </w:r>
      <w:smartTag w:uri="urn:schemas-microsoft-com:office:smarttags" w:element="metricconverter">
        <w:smartTagPr>
          <w:attr w:name="ProductID" w:val="2014 m"/>
        </w:smartTagPr>
        <w:r w:rsidRPr="00B936C9">
          <w:rPr>
            <w:rFonts w:ascii="Times New Roman" w:hAnsi="Times New Roman" w:cs="Times New Roman"/>
            <w:b/>
          </w:rPr>
          <w:t>2014 m</w:t>
        </w:r>
      </w:smartTag>
      <w:r w:rsidRPr="00B936C9">
        <w:rPr>
          <w:rFonts w:ascii="Times New Roman" w:hAnsi="Times New Roman" w:cs="Times New Roman"/>
          <w:b/>
        </w:rPr>
        <w:t xml:space="preserve">. m., pasiskirstymas pagal programų kryptis. </w:t>
      </w:r>
      <w:r w:rsidRPr="00B936C9">
        <w:rPr>
          <w:rFonts w:ascii="Times New Roman" w:hAnsi="Times New Roman" w:cs="Times New Roman"/>
        </w:rPr>
        <w:t>Analizuojant NVŠĮ mokinių pasiskirstymą pagal neformaliojo švietimo programų kryptis 2013–</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m.,</w:t>
      </w:r>
      <w:r w:rsidRPr="00B936C9">
        <w:rPr>
          <w:rFonts w:ascii="Times New Roman" w:hAnsi="Times New Roman" w:cs="Times New Roman"/>
          <w:b/>
        </w:rPr>
        <w:t xml:space="preserve"> </w:t>
      </w:r>
      <w:r w:rsidRPr="00B936C9">
        <w:rPr>
          <w:rFonts w:ascii="Times New Roman" w:hAnsi="Times New Roman" w:cs="Times New Roman"/>
        </w:rPr>
        <w:t>daugiausia mokinių dalyvavo muzikos krypties programų užsiėmimuose (1744 mokiniai arba 34,8 % visų NVŠĮ mokinių). Populiarios buvo šokio (865 mokiniai arba 17,3 %), dailės (706 mokiniai arba 14,10 %) krypties programos. Mažiausia mokiniai rinkosi etnokultūros (44 mokiniai arba 0,9 %), saugaus eismo (22 mokiniai arba 0,4 %), kalbos krypties (45 mokiniai arba 0,9 %) programas.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Daugiausia programų krypčių buvo MSC (11) ir VLC (9). Pagal muzikos ir dailės mokyklų specifiką, šiose įstaigose kitų krypčių programų nebuvo, išskyrus J. Kačinsko muzikos mokyklą, kurioje mokiniai dalyvavo ir šokio krypties programose.</w:t>
      </w:r>
    </w:p>
    <w:p w:rsidR="00B936C9" w:rsidRPr="00B936C9" w:rsidRDefault="00B936C9" w:rsidP="005E64DF">
      <w:pPr>
        <w:spacing w:after="0" w:line="240" w:lineRule="auto"/>
        <w:jc w:val="both"/>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24 lentelė (6.13. (1)). Mokinių, </w:t>
      </w:r>
      <w:r w:rsidRPr="00B936C9">
        <w:rPr>
          <w:rFonts w:ascii="Times New Roman" w:eastAsia="Times New Roman" w:hAnsi="Times New Roman" w:cs="Times New Roman"/>
          <w:lang w:eastAsia="lt-LT"/>
        </w:rPr>
        <w:t>lankiusių</w:t>
      </w:r>
      <w:r w:rsidRPr="00B936C9">
        <w:rPr>
          <w:rFonts w:ascii="Times New Roman" w:hAnsi="Times New Roman" w:cs="Times New Roman"/>
        </w:rPr>
        <w:t xml:space="preserve"> NVŠĮ 2013–</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m., pasiskirstymas pagal programų kryptis (skaičius ir dalis %)</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6"/>
        <w:gridCol w:w="425"/>
        <w:gridCol w:w="426"/>
        <w:gridCol w:w="425"/>
        <w:gridCol w:w="425"/>
        <w:gridCol w:w="425"/>
        <w:gridCol w:w="426"/>
        <w:gridCol w:w="425"/>
        <w:gridCol w:w="425"/>
        <w:gridCol w:w="425"/>
        <w:gridCol w:w="426"/>
        <w:gridCol w:w="425"/>
        <w:gridCol w:w="425"/>
        <w:gridCol w:w="425"/>
        <w:gridCol w:w="284"/>
        <w:gridCol w:w="425"/>
        <w:gridCol w:w="425"/>
        <w:gridCol w:w="426"/>
        <w:gridCol w:w="283"/>
        <w:gridCol w:w="425"/>
        <w:gridCol w:w="426"/>
        <w:gridCol w:w="425"/>
        <w:gridCol w:w="283"/>
        <w:gridCol w:w="426"/>
        <w:gridCol w:w="425"/>
      </w:tblGrid>
      <w:tr w:rsidR="00B936C9" w:rsidRPr="00B936C9" w:rsidTr="00716998">
        <w:trPr>
          <w:cantSplit/>
          <w:trHeight w:val="1513"/>
          <w:tblHeader/>
        </w:trPr>
        <w:tc>
          <w:tcPr>
            <w:tcW w:w="1134" w:type="dxa"/>
            <w:vMerge w:val="restart"/>
            <w:shd w:val="clear" w:color="auto" w:fill="auto"/>
            <w:textDirection w:val="btLr"/>
          </w:tcPr>
          <w:p w:rsidR="00B936C9" w:rsidRPr="00B936C9" w:rsidRDefault="00B936C9" w:rsidP="005E64DF">
            <w:pPr>
              <w:pStyle w:val="Betarp1"/>
              <w:jc w:val="center"/>
              <w:rPr>
                <w:rFonts w:ascii="Times New Roman" w:hAnsi="Times New Roman"/>
              </w:rPr>
            </w:pPr>
            <w:r w:rsidRPr="00B936C9">
              <w:rPr>
                <w:rFonts w:ascii="Times New Roman" w:hAnsi="Times New Roman"/>
              </w:rPr>
              <w:t>N</w:t>
            </w:r>
            <w:r w:rsidRPr="00B936C9">
              <w:rPr>
                <w:rFonts w:ascii="Times New Roman" w:hAnsi="Times New Roman"/>
                <w:lang w:val="en-US"/>
              </w:rPr>
              <w:t>V</w:t>
            </w:r>
            <w:r w:rsidRPr="00B936C9">
              <w:rPr>
                <w:rFonts w:ascii="Times New Roman" w:hAnsi="Times New Roman"/>
              </w:rPr>
              <w:t>ŠĮ pavadinimas</w:t>
            </w:r>
          </w:p>
        </w:tc>
        <w:tc>
          <w:tcPr>
            <w:tcW w:w="426" w:type="dxa"/>
            <w:vMerge w:val="restart"/>
            <w:shd w:val="clear" w:color="auto" w:fill="auto"/>
            <w:textDirection w:val="btLr"/>
          </w:tcPr>
          <w:p w:rsidR="00B936C9" w:rsidRPr="00B936C9" w:rsidRDefault="00B936C9" w:rsidP="005E64DF">
            <w:pPr>
              <w:spacing w:after="0" w:line="240" w:lineRule="auto"/>
              <w:ind w:left="113" w:right="113"/>
              <w:rPr>
                <w:rFonts w:ascii="Times New Roman" w:hAnsi="Times New Roman" w:cs="Times New Roman"/>
              </w:rPr>
            </w:pPr>
            <w:r w:rsidRPr="00B936C9">
              <w:rPr>
                <w:rFonts w:ascii="Times New Roman" w:hAnsi="Times New Roman" w:cs="Times New Roman"/>
              </w:rPr>
              <w:t>Mokinių skaičius 2013-10-01</w:t>
            </w:r>
          </w:p>
        </w:tc>
        <w:tc>
          <w:tcPr>
            <w:tcW w:w="851" w:type="dxa"/>
            <w:gridSpan w:val="2"/>
            <w:shd w:val="clear" w:color="auto" w:fill="auto"/>
            <w:textDirection w:val="btLr"/>
            <w:vAlign w:val="cente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Muzika</w:t>
            </w:r>
          </w:p>
        </w:tc>
        <w:tc>
          <w:tcPr>
            <w:tcW w:w="850" w:type="dxa"/>
            <w:gridSpan w:val="2"/>
            <w:shd w:val="clear" w:color="auto" w:fill="auto"/>
            <w:textDirection w:val="btLr"/>
            <w:vAlign w:val="cente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Dailė</w:t>
            </w:r>
          </w:p>
        </w:tc>
        <w:tc>
          <w:tcPr>
            <w:tcW w:w="851" w:type="dxa"/>
            <w:gridSpan w:val="2"/>
            <w:shd w:val="clear" w:color="auto" w:fill="auto"/>
            <w:textDirection w:val="btLr"/>
            <w:vAlign w:val="cente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Šokis</w:t>
            </w:r>
          </w:p>
        </w:tc>
        <w:tc>
          <w:tcPr>
            <w:tcW w:w="850" w:type="dxa"/>
            <w:gridSpan w:val="2"/>
            <w:shd w:val="clear" w:color="auto" w:fill="auto"/>
            <w:textDirection w:val="btLr"/>
            <w:vAlign w:val="cente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Teatras</w:t>
            </w:r>
          </w:p>
        </w:tc>
        <w:tc>
          <w:tcPr>
            <w:tcW w:w="851" w:type="dxa"/>
            <w:gridSpan w:val="2"/>
            <w:shd w:val="clear" w:color="auto" w:fill="auto"/>
            <w:textDirection w:val="btLr"/>
            <w:vAlign w:val="cente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Techninė kūryba</w:t>
            </w:r>
          </w:p>
        </w:tc>
        <w:tc>
          <w:tcPr>
            <w:tcW w:w="850" w:type="dxa"/>
            <w:gridSpan w:val="2"/>
            <w:shd w:val="clear" w:color="auto" w:fill="auto"/>
            <w:textDirection w:val="btLr"/>
            <w:vAlign w:val="cente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Turizmas, kraštotyra</w:t>
            </w:r>
          </w:p>
        </w:tc>
        <w:tc>
          <w:tcPr>
            <w:tcW w:w="709" w:type="dxa"/>
            <w:gridSpan w:val="2"/>
            <w:shd w:val="clear" w:color="auto" w:fill="auto"/>
            <w:textDirection w:val="btLr"/>
            <w:vAlign w:val="cente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Gamta, ekologija</w:t>
            </w:r>
          </w:p>
        </w:tc>
        <w:tc>
          <w:tcPr>
            <w:tcW w:w="850" w:type="dxa"/>
            <w:gridSpan w:val="2"/>
            <w:shd w:val="clear" w:color="auto" w:fill="auto"/>
            <w:textDirection w:val="btLr"/>
            <w:vAlign w:val="cente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Saugus eismas</w:t>
            </w:r>
          </w:p>
        </w:tc>
        <w:tc>
          <w:tcPr>
            <w:tcW w:w="709" w:type="dxa"/>
            <w:gridSpan w:val="2"/>
            <w:shd w:val="clear" w:color="auto" w:fill="auto"/>
            <w:textDirection w:val="btLr"/>
            <w:vAlign w:val="cente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Informacinės technologijos</w:t>
            </w:r>
          </w:p>
        </w:tc>
        <w:tc>
          <w:tcPr>
            <w:tcW w:w="851" w:type="dxa"/>
            <w:gridSpan w:val="2"/>
            <w:shd w:val="clear" w:color="auto" w:fill="auto"/>
            <w:textDirection w:val="btLr"/>
            <w:vAlign w:val="cente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Etnokultūra</w:t>
            </w:r>
          </w:p>
        </w:tc>
        <w:tc>
          <w:tcPr>
            <w:tcW w:w="708" w:type="dxa"/>
            <w:gridSpan w:val="2"/>
            <w:shd w:val="clear" w:color="auto" w:fill="auto"/>
            <w:textDirection w:val="btLr"/>
            <w:vAlign w:val="cente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Kalbos</w:t>
            </w:r>
          </w:p>
        </w:tc>
        <w:tc>
          <w:tcPr>
            <w:tcW w:w="851" w:type="dxa"/>
            <w:gridSpan w:val="2"/>
            <w:shd w:val="clear" w:color="auto" w:fill="auto"/>
            <w:textDirection w:val="btLr"/>
            <w:vAlign w:val="cente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Kitos kryptys</w:t>
            </w:r>
          </w:p>
        </w:tc>
      </w:tr>
      <w:tr w:rsidR="00B936C9" w:rsidRPr="00B936C9" w:rsidTr="00716998">
        <w:trPr>
          <w:cantSplit/>
          <w:trHeight w:val="1131"/>
          <w:tblHeader/>
        </w:trPr>
        <w:tc>
          <w:tcPr>
            <w:tcW w:w="1134" w:type="dxa"/>
            <w:vMerge/>
            <w:shd w:val="clear" w:color="auto" w:fill="auto"/>
          </w:tcPr>
          <w:p w:rsidR="00B936C9" w:rsidRPr="00B936C9" w:rsidRDefault="00B936C9" w:rsidP="005E64DF">
            <w:pPr>
              <w:spacing w:after="0" w:line="240" w:lineRule="auto"/>
              <w:jc w:val="both"/>
              <w:rPr>
                <w:rFonts w:ascii="Times New Roman" w:hAnsi="Times New Roman" w:cs="Times New Roman"/>
              </w:rPr>
            </w:pPr>
          </w:p>
        </w:tc>
        <w:tc>
          <w:tcPr>
            <w:tcW w:w="426" w:type="dxa"/>
            <w:vMerge/>
            <w:shd w:val="clear" w:color="auto" w:fill="auto"/>
          </w:tcPr>
          <w:p w:rsidR="00B936C9" w:rsidRPr="00B936C9" w:rsidRDefault="00B936C9" w:rsidP="005E64DF">
            <w:pPr>
              <w:spacing w:after="0" w:line="240" w:lineRule="auto"/>
              <w:jc w:val="both"/>
              <w:rPr>
                <w:rFonts w:ascii="Times New Roman" w:hAnsi="Times New Roman" w:cs="Times New Roman"/>
              </w:rPr>
            </w:pP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426"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426"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426"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284"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426"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283"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426"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283"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c>
          <w:tcPr>
            <w:tcW w:w="426"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Skaičius</w:t>
            </w:r>
          </w:p>
        </w:tc>
        <w:tc>
          <w:tcPr>
            <w:tcW w:w="425" w:type="dxa"/>
            <w:shd w:val="clear" w:color="auto" w:fill="auto"/>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Dalis (%)</w:t>
            </w:r>
          </w:p>
        </w:tc>
      </w:tr>
      <w:tr w:rsidR="00B936C9" w:rsidRPr="00B936C9" w:rsidTr="001857DA">
        <w:trPr>
          <w:cantSplit/>
          <w:trHeight w:val="683"/>
        </w:trPr>
        <w:tc>
          <w:tcPr>
            <w:tcW w:w="1134"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rPr>
              <w:t>A.Brako dailės mokykla</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320</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320</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100</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4"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r>
      <w:tr w:rsidR="00B936C9" w:rsidRPr="00B936C9" w:rsidTr="001857DA">
        <w:trPr>
          <w:cantSplit/>
          <w:trHeight w:val="978"/>
        </w:trPr>
        <w:tc>
          <w:tcPr>
            <w:tcW w:w="1134"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 Karo-</w:t>
            </w:r>
          </w:p>
          <w:p w:rsidR="00B936C9" w:rsidRPr="00B936C9" w:rsidRDefault="00B936C9" w:rsidP="005E64DF">
            <w:pPr>
              <w:pStyle w:val="Betarp1"/>
              <w:rPr>
                <w:rFonts w:ascii="Times New Roman" w:hAnsi="Times New Roman"/>
              </w:rPr>
            </w:pPr>
            <w:r w:rsidRPr="00B936C9">
              <w:rPr>
                <w:rFonts w:ascii="Times New Roman" w:hAnsi="Times New Roman"/>
              </w:rPr>
              <w:t>so muzikos mokykla</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556</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556</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100</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4"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r>
      <w:tr w:rsidR="00B936C9" w:rsidRPr="00B936C9" w:rsidTr="001857DA">
        <w:trPr>
          <w:cantSplit/>
          <w:trHeight w:val="950"/>
        </w:trPr>
        <w:tc>
          <w:tcPr>
            <w:tcW w:w="1134"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lastRenderedPageBreak/>
              <w:t>J.Kačins-ko muzikos mokykla</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827</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658</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79,6-</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169</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20,4</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4"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r>
      <w:tr w:rsidR="00B936C9" w:rsidRPr="00B936C9" w:rsidTr="001857DA">
        <w:trPr>
          <w:cantSplit/>
          <w:trHeight w:val="625"/>
        </w:trPr>
        <w:tc>
          <w:tcPr>
            <w:tcW w:w="1134"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JC</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1525</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280</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18,3</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160</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10,5</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474</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31,1</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283</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18,6</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4"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328</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21,5</w:t>
            </w:r>
          </w:p>
        </w:tc>
      </w:tr>
      <w:tr w:rsidR="00B936C9" w:rsidRPr="00B936C9" w:rsidTr="001857DA">
        <w:trPr>
          <w:cantSplit/>
          <w:trHeight w:val="705"/>
        </w:trPr>
        <w:tc>
          <w:tcPr>
            <w:tcW w:w="1134"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VLC</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880</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243</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27,6</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160</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18,2</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198</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22,5</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58</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6,7</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78</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8,8</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12</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1,3</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4"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28</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3,2</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44</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5,0</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59</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6,7</w:t>
            </w:r>
          </w:p>
        </w:tc>
      </w:tr>
      <w:tr w:rsidR="00B936C9" w:rsidRPr="00B936C9" w:rsidTr="001857DA">
        <w:trPr>
          <w:cantSplit/>
          <w:trHeight w:val="701"/>
        </w:trPr>
        <w:tc>
          <w:tcPr>
            <w:tcW w:w="1134"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MSC</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1000</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7</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0,8</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66</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7,3</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24</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2,7</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8</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0,9</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155</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11,7</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233</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21,5</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239</w:t>
            </w:r>
          </w:p>
        </w:tc>
        <w:tc>
          <w:tcPr>
            <w:tcW w:w="284"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26,6</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45</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4,5</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34</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3,8</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22</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2,2</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157</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17,5</w:t>
            </w:r>
          </w:p>
        </w:tc>
      </w:tr>
      <w:tr w:rsidR="00B936C9" w:rsidRPr="00B936C9" w:rsidTr="001857DA">
        <w:trPr>
          <w:cantSplit/>
          <w:trHeight w:val="697"/>
        </w:trPr>
        <w:tc>
          <w:tcPr>
            <w:tcW w:w="1134"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b/>
              </w:rPr>
              <w:t>Iš viso</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5108</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1744</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34,8</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706</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14,1</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865</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17,3</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349</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7,0</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233</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4,5</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245</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4,8</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239</w:t>
            </w:r>
          </w:p>
        </w:tc>
        <w:tc>
          <w:tcPr>
            <w:tcW w:w="284"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4,8</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45</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0,9</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72</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1,4</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22</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0,4</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44</w:t>
            </w:r>
          </w:p>
        </w:tc>
        <w:tc>
          <w:tcPr>
            <w:tcW w:w="283"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0,9</w:t>
            </w:r>
          </w:p>
        </w:tc>
        <w:tc>
          <w:tcPr>
            <w:tcW w:w="426"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544</w:t>
            </w:r>
          </w:p>
        </w:tc>
        <w:tc>
          <w:tcPr>
            <w:tcW w:w="425" w:type="dxa"/>
            <w:shd w:val="clear" w:color="auto" w:fill="auto"/>
            <w:textDirection w:val="btLr"/>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10,8</w:t>
            </w:r>
          </w:p>
        </w:tc>
      </w:tr>
    </w:tbl>
    <w:p w:rsidR="00B936C9" w:rsidRPr="00B936C9" w:rsidRDefault="00B936C9" w:rsidP="005E64DF">
      <w:pPr>
        <w:spacing w:after="0" w:line="240" w:lineRule="auto"/>
        <w:jc w:val="both"/>
        <w:rPr>
          <w:rFonts w:ascii="Times New Roman" w:eastAsia="Times New Roman" w:hAnsi="Times New Roman" w:cs="Times New Roman"/>
          <w:lang w:eastAsia="lt-LT"/>
        </w:rPr>
      </w:pPr>
    </w:p>
    <w:p w:rsidR="00B936C9" w:rsidRPr="00B936C9" w:rsidRDefault="00B936C9" w:rsidP="005E64DF">
      <w:pPr>
        <w:spacing w:after="0" w:line="240" w:lineRule="auto"/>
        <w:ind w:firstLine="851"/>
        <w:jc w:val="both"/>
        <w:rPr>
          <w:rFonts w:ascii="Times New Roman" w:hAnsi="Times New Roman" w:cs="Times New Roman"/>
          <w:b/>
        </w:rPr>
      </w:pPr>
    </w:p>
    <w:p w:rsidR="00B936C9" w:rsidRPr="00B936C9" w:rsidRDefault="00B936C9" w:rsidP="005E64DF">
      <w:pPr>
        <w:spacing w:after="0" w:line="240" w:lineRule="auto"/>
        <w:ind w:firstLine="851"/>
        <w:jc w:val="both"/>
        <w:rPr>
          <w:rFonts w:ascii="Times New Roman" w:hAnsi="Times New Roman" w:cs="Times New Roman"/>
          <w:b/>
        </w:rPr>
      </w:pPr>
      <w:r w:rsidRPr="00B936C9">
        <w:rPr>
          <w:rFonts w:ascii="Times New Roman" w:hAnsi="Times New Roman" w:cs="Times New Roman"/>
          <w:b/>
        </w:rPr>
        <w:t>4.3. Vaikų/mokinių, lankančių NVŠĮ, skaičiaus kaita per 2013–</w:t>
      </w:r>
      <w:smartTag w:uri="urn:schemas-microsoft-com:office:smarttags" w:element="metricconverter">
        <w:smartTagPr>
          <w:attr w:name="ProductID" w:val="2014 m"/>
        </w:smartTagPr>
        <w:r w:rsidRPr="00B936C9">
          <w:rPr>
            <w:rFonts w:ascii="Times New Roman" w:hAnsi="Times New Roman" w:cs="Times New Roman"/>
            <w:b/>
          </w:rPr>
          <w:t>2014 m</w:t>
        </w:r>
      </w:smartTag>
      <w:r w:rsidRPr="00B936C9">
        <w:rPr>
          <w:rFonts w:ascii="Times New Roman" w:hAnsi="Times New Roman" w:cs="Times New Roman"/>
          <w:b/>
        </w:rPr>
        <w:t>. m.</w:t>
      </w:r>
      <w:r w:rsidRPr="00B936C9">
        <w:rPr>
          <w:rFonts w:ascii="Times New Roman" w:hAnsi="Times New Roman" w:cs="Times New Roman"/>
        </w:rPr>
        <w:t xml:space="preserve"> Išanalizavus mokinių, lankiusių NVŠĮ, kaitą per 2013–</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xml:space="preserve">. m., galima konstatuoti, kad nuo 2013 m. spalio 1 d. iki </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gegužės 31 d. šiose įstaigose sumažėjo 253 mokiniais arba 5 %. Daugiausia mokinių sumažėjo JC (362 mokiniais arba 23,7 %.), tačiau VLC mokinių skaičius padidėjo (</w:t>
      </w:r>
      <w:r w:rsidRPr="00B936C9">
        <w:rPr>
          <w:rFonts w:ascii="Times New Roman" w:hAnsi="Times New Roman" w:cs="Times New Roman"/>
          <w:lang w:val="en-US"/>
        </w:rPr>
        <w:t>246</w:t>
      </w:r>
      <w:r w:rsidRPr="00B936C9">
        <w:rPr>
          <w:rFonts w:ascii="Times New Roman" w:hAnsi="Times New Roman" w:cs="Times New Roman"/>
        </w:rPr>
        <w:t xml:space="preserve"> mokiniais arba 21,0 %).</w:t>
      </w:r>
    </w:p>
    <w:p w:rsidR="00B936C9" w:rsidRPr="00B936C9" w:rsidRDefault="00B936C9" w:rsidP="005E64DF">
      <w:pPr>
        <w:spacing w:after="0" w:line="240" w:lineRule="auto"/>
        <w:ind w:firstLine="709"/>
        <w:jc w:val="center"/>
        <w:rPr>
          <w:rFonts w:ascii="Times New Roman" w:hAnsi="Times New Roman" w:cs="Times New Roman"/>
          <w:b/>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25 lentelė (6.15.). Vaikų/mokinių, lankiusių NVŠĮ, skaičiaus kaita per 2013–</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268"/>
        <w:gridCol w:w="2268"/>
        <w:gridCol w:w="1134"/>
        <w:gridCol w:w="957"/>
      </w:tblGrid>
      <w:tr w:rsidR="00B936C9" w:rsidRPr="00B936C9" w:rsidTr="001857DA">
        <w:tc>
          <w:tcPr>
            <w:tcW w:w="3119" w:type="dxa"/>
            <w:vMerge w:val="restart"/>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 xml:space="preserve">NVŠĮ pavadinimas </w:t>
            </w:r>
          </w:p>
        </w:tc>
        <w:tc>
          <w:tcPr>
            <w:tcW w:w="2268" w:type="dxa"/>
            <w:vMerge w:val="restart"/>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Bendras mokinių skaičius 2013-10-01</w:t>
            </w:r>
          </w:p>
        </w:tc>
        <w:tc>
          <w:tcPr>
            <w:tcW w:w="2268" w:type="dxa"/>
            <w:vMerge w:val="restart"/>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Bendras mokinių skaičius 2014-05-31</w:t>
            </w:r>
          </w:p>
        </w:tc>
        <w:tc>
          <w:tcPr>
            <w:tcW w:w="2091" w:type="dxa"/>
            <w:gridSpan w:val="2"/>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Pokytis</w:t>
            </w:r>
          </w:p>
        </w:tc>
      </w:tr>
      <w:tr w:rsidR="00B936C9" w:rsidRPr="00B936C9" w:rsidTr="001857DA">
        <w:tc>
          <w:tcPr>
            <w:tcW w:w="3119" w:type="dxa"/>
            <w:vMerge/>
            <w:shd w:val="clear" w:color="auto" w:fill="auto"/>
          </w:tcPr>
          <w:p w:rsidR="00B936C9" w:rsidRPr="00B936C9" w:rsidRDefault="00B936C9" w:rsidP="005E64DF">
            <w:pPr>
              <w:pStyle w:val="Betarp1"/>
              <w:rPr>
                <w:rFonts w:ascii="Times New Roman" w:hAnsi="Times New Roman"/>
              </w:rPr>
            </w:pPr>
          </w:p>
        </w:tc>
        <w:tc>
          <w:tcPr>
            <w:tcW w:w="2268" w:type="dxa"/>
            <w:vMerge/>
            <w:shd w:val="clear" w:color="auto" w:fill="auto"/>
          </w:tcPr>
          <w:p w:rsidR="00B936C9" w:rsidRPr="00B936C9" w:rsidRDefault="00B936C9" w:rsidP="005E64DF">
            <w:pPr>
              <w:pStyle w:val="Betarp1"/>
              <w:rPr>
                <w:rFonts w:ascii="Times New Roman" w:hAnsi="Times New Roman"/>
              </w:rPr>
            </w:pPr>
          </w:p>
        </w:tc>
        <w:tc>
          <w:tcPr>
            <w:tcW w:w="2268" w:type="dxa"/>
            <w:vMerge/>
            <w:shd w:val="clear" w:color="auto" w:fill="auto"/>
          </w:tcPr>
          <w:p w:rsidR="00B936C9" w:rsidRPr="00B936C9" w:rsidRDefault="00B936C9" w:rsidP="005E64DF">
            <w:pPr>
              <w:pStyle w:val="Betarp1"/>
              <w:rPr>
                <w:rFonts w:ascii="Times New Roman" w:hAnsi="Times New Roman"/>
              </w:rPr>
            </w:pPr>
          </w:p>
        </w:tc>
        <w:tc>
          <w:tcPr>
            <w:tcW w:w="1134"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Skaičius</w:t>
            </w:r>
          </w:p>
        </w:tc>
        <w:tc>
          <w:tcPr>
            <w:tcW w:w="957"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Dalis (%)</w:t>
            </w:r>
          </w:p>
        </w:tc>
      </w:tr>
      <w:tr w:rsidR="00B936C9" w:rsidRPr="00B936C9" w:rsidTr="001857DA">
        <w:tc>
          <w:tcPr>
            <w:tcW w:w="3119"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rPr>
              <w:t>A. Brako dailės mokykla</w:t>
            </w:r>
          </w:p>
        </w:tc>
        <w:tc>
          <w:tcPr>
            <w:tcW w:w="2268"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320</w:t>
            </w:r>
          </w:p>
        </w:tc>
        <w:tc>
          <w:tcPr>
            <w:tcW w:w="2268"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309</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-11</w:t>
            </w:r>
          </w:p>
        </w:tc>
        <w:tc>
          <w:tcPr>
            <w:tcW w:w="957" w:type="dxa"/>
            <w:shd w:val="clear" w:color="auto" w:fill="auto"/>
          </w:tcPr>
          <w:p w:rsidR="00B936C9" w:rsidRPr="00B936C9" w:rsidRDefault="00B936C9" w:rsidP="005E64DF">
            <w:pPr>
              <w:pStyle w:val="Betarp1"/>
              <w:jc w:val="center"/>
              <w:rPr>
                <w:rFonts w:ascii="Times New Roman" w:hAnsi="Times New Roman"/>
                <w:lang w:val="en-US"/>
              </w:rPr>
            </w:pPr>
            <w:r w:rsidRPr="00B936C9">
              <w:rPr>
                <w:rFonts w:ascii="Times New Roman" w:hAnsi="Times New Roman"/>
              </w:rPr>
              <w:t>-3,4</w:t>
            </w:r>
          </w:p>
        </w:tc>
      </w:tr>
      <w:tr w:rsidR="00B936C9" w:rsidRPr="00B936C9" w:rsidTr="001857DA">
        <w:tc>
          <w:tcPr>
            <w:tcW w:w="31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 Karoso muzikos mokykla</w:t>
            </w:r>
          </w:p>
        </w:tc>
        <w:tc>
          <w:tcPr>
            <w:tcW w:w="2268"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556</w:t>
            </w:r>
          </w:p>
        </w:tc>
        <w:tc>
          <w:tcPr>
            <w:tcW w:w="2268"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544</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lang w:val="en-US"/>
              </w:rPr>
              <w:t>-</w:t>
            </w:r>
            <w:r w:rsidRPr="00B936C9">
              <w:rPr>
                <w:rFonts w:ascii="Times New Roman" w:hAnsi="Times New Roman"/>
              </w:rPr>
              <w:t>12</w:t>
            </w:r>
          </w:p>
        </w:tc>
        <w:tc>
          <w:tcPr>
            <w:tcW w:w="957"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-2,2</w:t>
            </w:r>
          </w:p>
        </w:tc>
      </w:tr>
      <w:tr w:rsidR="00B936C9" w:rsidRPr="00B936C9" w:rsidTr="001857DA">
        <w:tc>
          <w:tcPr>
            <w:tcW w:w="31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 Kačinsko muzikos mokykla</w:t>
            </w:r>
          </w:p>
        </w:tc>
        <w:tc>
          <w:tcPr>
            <w:tcW w:w="2268"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827</w:t>
            </w:r>
          </w:p>
        </w:tc>
        <w:tc>
          <w:tcPr>
            <w:tcW w:w="2268"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815</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-12</w:t>
            </w:r>
          </w:p>
        </w:tc>
        <w:tc>
          <w:tcPr>
            <w:tcW w:w="957"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-1,4</w:t>
            </w:r>
          </w:p>
        </w:tc>
      </w:tr>
      <w:tr w:rsidR="00B936C9" w:rsidRPr="00B936C9" w:rsidTr="001857DA">
        <w:tc>
          <w:tcPr>
            <w:tcW w:w="31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JC</w:t>
            </w:r>
          </w:p>
        </w:tc>
        <w:tc>
          <w:tcPr>
            <w:tcW w:w="2268"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1525</w:t>
            </w:r>
          </w:p>
        </w:tc>
        <w:tc>
          <w:tcPr>
            <w:tcW w:w="2268"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1163</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-362</w:t>
            </w:r>
          </w:p>
        </w:tc>
        <w:tc>
          <w:tcPr>
            <w:tcW w:w="957"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-23,7</w:t>
            </w:r>
          </w:p>
        </w:tc>
      </w:tr>
      <w:tr w:rsidR="00B936C9" w:rsidRPr="00B936C9" w:rsidTr="001857DA">
        <w:tc>
          <w:tcPr>
            <w:tcW w:w="31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VLC</w:t>
            </w:r>
          </w:p>
        </w:tc>
        <w:tc>
          <w:tcPr>
            <w:tcW w:w="2268"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880</w:t>
            </w:r>
          </w:p>
        </w:tc>
        <w:tc>
          <w:tcPr>
            <w:tcW w:w="2268"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1126</w:t>
            </w:r>
          </w:p>
        </w:tc>
        <w:tc>
          <w:tcPr>
            <w:tcW w:w="1134" w:type="dxa"/>
            <w:shd w:val="clear" w:color="auto" w:fill="auto"/>
          </w:tcPr>
          <w:p w:rsidR="00B936C9" w:rsidRPr="00B936C9" w:rsidRDefault="00B936C9" w:rsidP="005E64DF">
            <w:pPr>
              <w:pStyle w:val="Betarp1"/>
              <w:jc w:val="center"/>
              <w:rPr>
                <w:rFonts w:ascii="Times New Roman" w:hAnsi="Times New Roman"/>
                <w:lang w:val="en-US"/>
              </w:rPr>
            </w:pPr>
            <w:r w:rsidRPr="00B936C9">
              <w:rPr>
                <w:rFonts w:ascii="Times New Roman" w:hAnsi="Times New Roman"/>
                <w:lang w:val="en-US"/>
              </w:rPr>
              <w:t>+246</w:t>
            </w:r>
          </w:p>
        </w:tc>
        <w:tc>
          <w:tcPr>
            <w:tcW w:w="957"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+21,0</w:t>
            </w:r>
          </w:p>
        </w:tc>
      </w:tr>
      <w:tr w:rsidR="00B936C9" w:rsidRPr="00B936C9" w:rsidTr="001857DA">
        <w:tc>
          <w:tcPr>
            <w:tcW w:w="31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MSC</w:t>
            </w:r>
          </w:p>
        </w:tc>
        <w:tc>
          <w:tcPr>
            <w:tcW w:w="2268"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1000</w:t>
            </w:r>
          </w:p>
        </w:tc>
        <w:tc>
          <w:tcPr>
            <w:tcW w:w="2268"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898</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-102</w:t>
            </w:r>
          </w:p>
        </w:tc>
        <w:tc>
          <w:tcPr>
            <w:tcW w:w="957"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-11,7</w:t>
            </w:r>
          </w:p>
        </w:tc>
      </w:tr>
      <w:tr w:rsidR="00B936C9" w:rsidRPr="00B936C9" w:rsidTr="001857DA">
        <w:tc>
          <w:tcPr>
            <w:tcW w:w="3119" w:type="dxa"/>
            <w:shd w:val="clear" w:color="auto" w:fill="auto"/>
          </w:tcPr>
          <w:p w:rsidR="00B936C9" w:rsidRPr="00B936C9" w:rsidRDefault="00B936C9" w:rsidP="005E64DF">
            <w:pPr>
              <w:pStyle w:val="Betarp1"/>
              <w:jc w:val="right"/>
              <w:rPr>
                <w:rFonts w:ascii="Times New Roman" w:hAnsi="Times New Roman"/>
                <w:b/>
              </w:rPr>
            </w:pPr>
            <w:r w:rsidRPr="00B936C9">
              <w:rPr>
                <w:rFonts w:ascii="Times New Roman" w:hAnsi="Times New Roman"/>
                <w:b/>
              </w:rPr>
              <w:t>Iš viso</w:t>
            </w:r>
          </w:p>
        </w:tc>
        <w:tc>
          <w:tcPr>
            <w:tcW w:w="2268"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5108</w:t>
            </w:r>
          </w:p>
        </w:tc>
        <w:tc>
          <w:tcPr>
            <w:tcW w:w="2268"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4855</w:t>
            </w:r>
          </w:p>
        </w:tc>
        <w:tc>
          <w:tcPr>
            <w:tcW w:w="1134"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253</w:t>
            </w:r>
          </w:p>
        </w:tc>
        <w:tc>
          <w:tcPr>
            <w:tcW w:w="957"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-5,0</w:t>
            </w:r>
          </w:p>
        </w:tc>
      </w:tr>
    </w:tbl>
    <w:p w:rsidR="00B936C9" w:rsidRPr="00B936C9" w:rsidRDefault="00B936C9" w:rsidP="005E64DF">
      <w:pPr>
        <w:pStyle w:val="Betarp1"/>
        <w:jc w:val="both"/>
        <w:rPr>
          <w:rFonts w:ascii="Times New Roman" w:hAnsi="Times New Roman"/>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t>Darytina išvada, kad mokinių skaičius per mokslo metus nedaug keitėsi A. Brako dailės ir muzikos mokyklose, didesnė kaita vyko centruose: JC ir MSC mokinių skaičius sumažėjo, VLC – padidėjo. Galima teigti, kad bendra mokinių kaitos dalis buvo nedidelė, tačiau JC reikėtų analizuoti priežastis, kodėl tiek daug mokinių nustoja lankyti būrelius.</w:t>
      </w:r>
    </w:p>
    <w:p w:rsidR="00B936C9" w:rsidRPr="00B936C9" w:rsidRDefault="00B936C9" w:rsidP="005E64DF">
      <w:pPr>
        <w:pStyle w:val="Betarp1"/>
        <w:ind w:firstLine="851"/>
        <w:jc w:val="both"/>
        <w:rPr>
          <w:rFonts w:ascii="Times New Roman" w:hAnsi="Times New Roman"/>
        </w:rPr>
      </w:pPr>
      <w:r w:rsidRPr="00B936C9">
        <w:rPr>
          <w:rFonts w:ascii="Times New Roman" w:hAnsi="Times New Roman"/>
          <w:b/>
        </w:rPr>
        <w:t>4.4. Mokinių dalyvavimas bendrojo ugdymo mokyklų neformaliajame vaikų švietime</w:t>
      </w:r>
      <w:r w:rsidRPr="00B936C9">
        <w:rPr>
          <w:rFonts w:ascii="Times New Roman" w:hAnsi="Times New Roman"/>
        </w:rPr>
        <w:t>. Bendrojo ugdymo mokyklose neformaliojo vaikų švietimo programos rengiamos atsižvelgus į Bendruosius iš valstybės ir savivaldybių biudžetų finansuojamų programų kriterijus, patvirtintus švietimo ir mokslo ministro. Mokykla mokslo metų pabaigoje įvertina ateinančių mokslo metų mokinių neformaliojo švietimo poreikius, prireikus juos tikslina mokslo metų pradžioje ir, atsižvelgusi į juos, siūlo neformaliojo ugdymo programas mokiniams. Mokykla pagal turimas lėšas nustato mokinių skaičių neformaliojo vaikų švietimo grupėse. Neformaliojo vaikų švietimui valandos skiriamos, atsižvelgus į veiklos pobūdį, periodiškumą, trukmę, Bendruosius ugdymo planus. Valandos yra skiriamos mokslo metams kiekvienai neformaliojo vaikų švietimo programai.</w:t>
      </w: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lastRenderedPageBreak/>
        <w:t>2013–2014 m. m. Klaipėdos miesto bendrojo ugdymo mokyklas lankė 17 656 mokiniai (2012–</w:t>
      </w:r>
      <w:smartTag w:uri="urn:schemas-microsoft-com:office:smarttags" w:element="metricconverter">
        <w:smartTagPr>
          <w:attr w:name="ProductID" w:val="2013 m"/>
        </w:smartTagPr>
        <w:r w:rsidRPr="00B936C9">
          <w:rPr>
            <w:rFonts w:ascii="Times New Roman" w:hAnsi="Times New Roman"/>
          </w:rPr>
          <w:t>2013 m</w:t>
        </w:r>
      </w:smartTag>
      <w:r w:rsidRPr="00B936C9">
        <w:rPr>
          <w:rFonts w:ascii="Times New Roman" w:hAnsi="Times New Roman"/>
        </w:rPr>
        <w:t xml:space="preserve">. m. – 18 263 mokiniai). Neformaliojo ugdymo užsiėmimus minėtose mokyklose lankė </w:t>
      </w:r>
      <w:r w:rsidRPr="00B936C9">
        <w:rPr>
          <w:rFonts w:ascii="Times New Roman" w:eastAsia="Times New Roman" w:hAnsi="Times New Roman"/>
          <w:lang w:val="en-US" w:eastAsia="lt-LT"/>
        </w:rPr>
        <w:t>11897</w:t>
      </w:r>
      <w:r w:rsidRPr="00B936C9">
        <w:rPr>
          <w:rFonts w:ascii="Times New Roman" w:eastAsia="Times New Roman" w:hAnsi="Times New Roman"/>
          <w:lang w:eastAsia="lt-LT"/>
        </w:rPr>
        <w:t xml:space="preserve"> mokiniai </w:t>
      </w:r>
      <w:r w:rsidRPr="00B936C9">
        <w:rPr>
          <w:rFonts w:ascii="Times New Roman" w:hAnsi="Times New Roman"/>
        </w:rPr>
        <w:t xml:space="preserve">(2012–2013 m. m. – 11 951 mokinys). Nuo bendro mokinių skaičiaus tai sudarė </w:t>
      </w:r>
      <w:r w:rsidRPr="00B936C9">
        <w:rPr>
          <w:rFonts w:ascii="Times New Roman" w:eastAsia="Times New Roman" w:hAnsi="Times New Roman"/>
          <w:lang w:eastAsia="lt-LT"/>
        </w:rPr>
        <w:t xml:space="preserve">67,4 </w:t>
      </w:r>
      <w:r w:rsidRPr="00B936C9">
        <w:rPr>
          <w:rFonts w:ascii="Times New Roman" w:hAnsi="Times New Roman"/>
        </w:rPr>
        <w:t>% (2012–2013 m. m. – 65,4 %). 2013–2014 m. m. neformaliojo vaikų švietimo stebėsenos duomenys buvo vertinami be Naujakiemio suaugusiųjų gimnazijos ir Andrejaus Rubliovo pagrindinės mokyklos duomenų.</w:t>
      </w:r>
    </w:p>
    <w:p w:rsidR="00B936C9" w:rsidRPr="00B936C9" w:rsidRDefault="00B936C9" w:rsidP="005E64DF">
      <w:pPr>
        <w:spacing w:after="0" w:line="240" w:lineRule="auto"/>
        <w:ind w:firstLine="851"/>
        <w:jc w:val="both"/>
        <w:rPr>
          <w:rFonts w:ascii="Times New Roman" w:eastAsia="Times New Roman" w:hAnsi="Times New Roman" w:cs="Times New Roman"/>
          <w:bCs/>
          <w:lang w:eastAsia="lt-LT"/>
        </w:rPr>
      </w:pPr>
      <w:r w:rsidRPr="00B936C9">
        <w:rPr>
          <w:rFonts w:ascii="Times New Roman" w:hAnsi="Times New Roman" w:cs="Times New Roman"/>
        </w:rPr>
        <w:t>2013–</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xml:space="preserve">. m. </w:t>
      </w:r>
      <w:r w:rsidRPr="00B936C9">
        <w:rPr>
          <w:rFonts w:ascii="Times New Roman" w:eastAsia="Times New Roman" w:hAnsi="Times New Roman" w:cs="Times New Roman"/>
          <w:lang w:eastAsia="lt-LT"/>
        </w:rPr>
        <w:t>3504</w:t>
      </w:r>
      <w:r w:rsidRPr="00B936C9">
        <w:rPr>
          <w:rFonts w:ascii="Times New Roman" w:eastAsia="Times New Roman" w:hAnsi="Times New Roman" w:cs="Times New Roman"/>
          <w:b/>
          <w:lang w:eastAsia="lt-LT"/>
        </w:rPr>
        <w:t xml:space="preserve"> </w:t>
      </w:r>
      <w:r w:rsidRPr="00B936C9">
        <w:rPr>
          <w:rFonts w:ascii="Times New Roman" w:hAnsi="Times New Roman" w:cs="Times New Roman"/>
        </w:rPr>
        <w:t xml:space="preserve">mokiniai lankė neformaliojo ugdymo užsiėmimus gimnazijose, ir tai sudarė </w:t>
      </w:r>
      <w:r w:rsidRPr="00B936C9">
        <w:rPr>
          <w:rFonts w:ascii="Times New Roman" w:eastAsia="Times New Roman" w:hAnsi="Times New Roman" w:cs="Times New Roman"/>
          <w:lang w:eastAsia="lt-LT"/>
        </w:rPr>
        <w:t>55,8</w:t>
      </w:r>
      <w:r w:rsidRPr="00B936C9">
        <w:rPr>
          <w:rFonts w:ascii="Times New Roman" w:eastAsia="Times New Roman" w:hAnsi="Times New Roman" w:cs="Times New Roman"/>
          <w:b/>
          <w:lang w:eastAsia="lt-LT"/>
        </w:rPr>
        <w:t xml:space="preserve"> </w:t>
      </w:r>
      <w:r w:rsidRPr="00B936C9">
        <w:rPr>
          <w:rFonts w:ascii="Times New Roman" w:hAnsi="Times New Roman" w:cs="Times New Roman"/>
        </w:rPr>
        <w:t xml:space="preserve">% visų gimnazistų. </w:t>
      </w:r>
    </w:p>
    <w:p w:rsidR="00B936C9" w:rsidRPr="00B936C9" w:rsidRDefault="00B936C9" w:rsidP="005E64DF">
      <w:pPr>
        <w:spacing w:after="0" w:line="240" w:lineRule="auto"/>
        <w:ind w:firstLine="851"/>
        <w:jc w:val="both"/>
        <w:rPr>
          <w:rFonts w:ascii="Times New Roman" w:hAnsi="Times New Roman" w:cs="Times New Roman"/>
          <w:b/>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t>26 lentelė. Mokinių, lankiusių neformaliojo ugdymo užsiėmimus gimnazijose 2013–</w:t>
      </w:r>
      <w:smartTag w:uri="urn:schemas-microsoft-com:office:smarttags" w:element="metricconverter">
        <w:smartTagPr>
          <w:attr w:name="ProductID" w:val="2014 m"/>
        </w:smartTagPr>
        <w:r w:rsidRPr="00B936C9">
          <w:rPr>
            <w:rFonts w:ascii="Times New Roman" w:hAnsi="Times New Roman"/>
          </w:rPr>
          <w:t>2014 m</w:t>
        </w:r>
      </w:smartTag>
      <w:r w:rsidRPr="00B936C9">
        <w:rPr>
          <w:rFonts w:ascii="Times New Roman" w:hAnsi="Times New Roman"/>
        </w:rPr>
        <w:t>. m., skaičius ir 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4"/>
        <w:gridCol w:w="2410"/>
        <w:gridCol w:w="2551"/>
      </w:tblGrid>
      <w:tr w:rsidR="00B936C9" w:rsidRPr="00B936C9" w:rsidTr="001857DA">
        <w:tc>
          <w:tcPr>
            <w:tcW w:w="2694" w:type="dxa"/>
            <w:shd w:val="clear" w:color="auto" w:fill="auto"/>
            <w:vAlign w:val="center"/>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Gimnazijos pavadinimas</w:t>
            </w:r>
          </w:p>
        </w:tc>
        <w:tc>
          <w:tcPr>
            <w:tcW w:w="1984" w:type="dxa"/>
            <w:shd w:val="clear" w:color="auto" w:fill="auto"/>
            <w:vAlign w:val="center"/>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Mokinių skaičius</w:t>
            </w:r>
          </w:p>
        </w:tc>
        <w:tc>
          <w:tcPr>
            <w:tcW w:w="2410" w:type="dxa"/>
            <w:shd w:val="clear" w:color="auto" w:fill="auto"/>
          </w:tcPr>
          <w:p w:rsidR="00B936C9" w:rsidRPr="00B936C9" w:rsidRDefault="00B936C9" w:rsidP="005E64DF">
            <w:pPr>
              <w:pStyle w:val="Betarp1"/>
              <w:jc w:val="both"/>
              <w:rPr>
                <w:rFonts w:ascii="Times New Roman" w:eastAsia="Times New Roman" w:hAnsi="Times New Roman"/>
                <w:lang w:eastAsia="lt-LT"/>
              </w:rPr>
            </w:pPr>
            <w:r w:rsidRPr="00B936C9">
              <w:rPr>
                <w:rFonts w:ascii="Times New Roman" w:eastAsia="Times New Roman" w:hAnsi="Times New Roman"/>
                <w:lang w:eastAsia="lt-LT"/>
              </w:rPr>
              <w:t>Iš viso lankiusių NU užsiėmimus, skaičius</w:t>
            </w:r>
          </w:p>
        </w:tc>
        <w:tc>
          <w:tcPr>
            <w:tcW w:w="2551" w:type="dxa"/>
            <w:shd w:val="clear" w:color="auto" w:fill="auto"/>
          </w:tcPr>
          <w:p w:rsidR="00B936C9" w:rsidRPr="00B936C9" w:rsidRDefault="00B936C9" w:rsidP="005E64DF">
            <w:pPr>
              <w:pStyle w:val="Betarp1"/>
              <w:jc w:val="both"/>
              <w:rPr>
                <w:rFonts w:ascii="Times New Roman" w:eastAsia="Times New Roman" w:hAnsi="Times New Roman"/>
                <w:lang w:eastAsia="lt-LT"/>
              </w:rPr>
            </w:pPr>
            <w:r w:rsidRPr="00B936C9">
              <w:rPr>
                <w:rFonts w:ascii="Times New Roman" w:eastAsia="Times New Roman" w:hAnsi="Times New Roman"/>
                <w:lang w:eastAsia="lt-LT"/>
              </w:rPr>
              <w:t>Dalis (</w:t>
            </w:r>
            <w:r w:rsidRPr="00B936C9">
              <w:rPr>
                <w:rFonts w:ascii="Times New Roman" w:eastAsia="Times New Roman" w:hAnsi="Times New Roman"/>
                <w:lang w:val="pt-BR" w:eastAsia="lt-LT"/>
              </w:rPr>
              <w:t>%</w:t>
            </w:r>
            <w:r w:rsidRPr="00B936C9">
              <w:rPr>
                <w:rFonts w:ascii="Times New Roman" w:eastAsia="Times New Roman" w:hAnsi="Times New Roman"/>
                <w:lang w:eastAsia="lt-LT"/>
              </w:rPr>
              <w:t>) nuo bendro mokinių skaičiaus</w:t>
            </w:r>
          </w:p>
        </w:tc>
      </w:tr>
      <w:tr w:rsidR="00B936C9" w:rsidRPr="00B936C9" w:rsidTr="001857DA">
        <w:tc>
          <w:tcPr>
            <w:tcW w:w="2694" w:type="dxa"/>
            <w:shd w:val="clear" w:color="auto" w:fill="auto"/>
            <w:vAlign w:val="center"/>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„Aitvaro“ </w:t>
            </w:r>
          </w:p>
        </w:tc>
        <w:tc>
          <w:tcPr>
            <w:tcW w:w="19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343</w:t>
            </w:r>
          </w:p>
        </w:tc>
        <w:tc>
          <w:tcPr>
            <w:tcW w:w="241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281</w:t>
            </w:r>
          </w:p>
        </w:tc>
        <w:tc>
          <w:tcPr>
            <w:tcW w:w="2551"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81,9</w:t>
            </w:r>
          </w:p>
        </w:tc>
      </w:tr>
      <w:tr w:rsidR="00B936C9" w:rsidRPr="00B936C9" w:rsidTr="001857DA">
        <w:tc>
          <w:tcPr>
            <w:tcW w:w="2694"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„Aukuro“</w:t>
            </w:r>
          </w:p>
        </w:tc>
        <w:tc>
          <w:tcPr>
            <w:tcW w:w="19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606</w:t>
            </w:r>
          </w:p>
        </w:tc>
        <w:tc>
          <w:tcPr>
            <w:tcW w:w="241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327</w:t>
            </w:r>
          </w:p>
        </w:tc>
        <w:tc>
          <w:tcPr>
            <w:tcW w:w="2551"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54,0</w:t>
            </w:r>
          </w:p>
        </w:tc>
      </w:tr>
      <w:tr w:rsidR="00B936C9" w:rsidRPr="00B936C9" w:rsidTr="001857DA">
        <w:tc>
          <w:tcPr>
            <w:tcW w:w="2694"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„Ąžuolyno“ </w:t>
            </w:r>
          </w:p>
        </w:tc>
        <w:tc>
          <w:tcPr>
            <w:tcW w:w="19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717</w:t>
            </w:r>
          </w:p>
        </w:tc>
        <w:tc>
          <w:tcPr>
            <w:tcW w:w="241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296</w:t>
            </w:r>
          </w:p>
        </w:tc>
        <w:tc>
          <w:tcPr>
            <w:tcW w:w="2551"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41,3</w:t>
            </w:r>
          </w:p>
        </w:tc>
      </w:tr>
      <w:tr w:rsidR="00B936C9" w:rsidRPr="00B936C9" w:rsidTr="001857DA">
        <w:tc>
          <w:tcPr>
            <w:tcW w:w="2694"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Baltijos </w:t>
            </w:r>
          </w:p>
        </w:tc>
        <w:tc>
          <w:tcPr>
            <w:tcW w:w="19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393</w:t>
            </w:r>
          </w:p>
        </w:tc>
        <w:tc>
          <w:tcPr>
            <w:tcW w:w="241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273</w:t>
            </w:r>
          </w:p>
        </w:tc>
        <w:tc>
          <w:tcPr>
            <w:tcW w:w="2551"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69,5</w:t>
            </w:r>
          </w:p>
        </w:tc>
      </w:tr>
      <w:tr w:rsidR="00B936C9" w:rsidRPr="00B936C9" w:rsidTr="001857DA">
        <w:tc>
          <w:tcPr>
            <w:tcW w:w="2694"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Vytauto Didžiojo </w:t>
            </w:r>
          </w:p>
        </w:tc>
        <w:tc>
          <w:tcPr>
            <w:tcW w:w="19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761</w:t>
            </w:r>
          </w:p>
        </w:tc>
        <w:tc>
          <w:tcPr>
            <w:tcW w:w="241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359</w:t>
            </w:r>
          </w:p>
        </w:tc>
        <w:tc>
          <w:tcPr>
            <w:tcW w:w="2551"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47,2</w:t>
            </w:r>
          </w:p>
        </w:tc>
      </w:tr>
      <w:tr w:rsidR="00B936C9" w:rsidRPr="00B936C9" w:rsidTr="001857DA">
        <w:tc>
          <w:tcPr>
            <w:tcW w:w="2694"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„Varpo“ </w:t>
            </w:r>
          </w:p>
        </w:tc>
        <w:tc>
          <w:tcPr>
            <w:tcW w:w="19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504</w:t>
            </w:r>
          </w:p>
        </w:tc>
        <w:tc>
          <w:tcPr>
            <w:tcW w:w="241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205</w:t>
            </w:r>
          </w:p>
        </w:tc>
        <w:tc>
          <w:tcPr>
            <w:tcW w:w="2551"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40,7</w:t>
            </w:r>
          </w:p>
        </w:tc>
      </w:tr>
      <w:tr w:rsidR="00B936C9" w:rsidRPr="00B936C9" w:rsidTr="001857DA">
        <w:tc>
          <w:tcPr>
            <w:tcW w:w="2694"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„Vėtrungės“</w:t>
            </w:r>
          </w:p>
        </w:tc>
        <w:tc>
          <w:tcPr>
            <w:tcW w:w="19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660</w:t>
            </w:r>
          </w:p>
        </w:tc>
        <w:tc>
          <w:tcPr>
            <w:tcW w:w="241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385</w:t>
            </w:r>
          </w:p>
        </w:tc>
        <w:tc>
          <w:tcPr>
            <w:tcW w:w="2551"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58,3</w:t>
            </w:r>
          </w:p>
        </w:tc>
      </w:tr>
      <w:tr w:rsidR="00B936C9" w:rsidRPr="00B936C9" w:rsidTr="001857DA">
        <w:tc>
          <w:tcPr>
            <w:tcW w:w="2694"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Vydūno </w:t>
            </w:r>
          </w:p>
        </w:tc>
        <w:tc>
          <w:tcPr>
            <w:tcW w:w="19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592</w:t>
            </w:r>
          </w:p>
        </w:tc>
        <w:tc>
          <w:tcPr>
            <w:tcW w:w="241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563</w:t>
            </w:r>
          </w:p>
        </w:tc>
        <w:tc>
          <w:tcPr>
            <w:tcW w:w="2551"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95,1</w:t>
            </w:r>
          </w:p>
        </w:tc>
      </w:tr>
      <w:tr w:rsidR="00B936C9" w:rsidRPr="00B936C9" w:rsidTr="001857DA">
        <w:tc>
          <w:tcPr>
            <w:tcW w:w="2694"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Salio Šemerio suaugusiųjų</w:t>
            </w:r>
          </w:p>
        </w:tc>
        <w:tc>
          <w:tcPr>
            <w:tcW w:w="19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221</w:t>
            </w:r>
          </w:p>
        </w:tc>
        <w:tc>
          <w:tcPr>
            <w:tcW w:w="241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57</w:t>
            </w:r>
          </w:p>
        </w:tc>
        <w:tc>
          <w:tcPr>
            <w:tcW w:w="2551"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25,8</w:t>
            </w:r>
          </w:p>
        </w:tc>
      </w:tr>
      <w:tr w:rsidR="00B936C9" w:rsidRPr="00B936C9" w:rsidTr="001857DA">
        <w:tc>
          <w:tcPr>
            <w:tcW w:w="2694"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Hermano Zudermano </w:t>
            </w:r>
          </w:p>
        </w:tc>
        <w:tc>
          <w:tcPr>
            <w:tcW w:w="19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584</w:t>
            </w:r>
          </w:p>
        </w:tc>
        <w:tc>
          <w:tcPr>
            <w:tcW w:w="241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385</w:t>
            </w:r>
          </w:p>
        </w:tc>
        <w:tc>
          <w:tcPr>
            <w:tcW w:w="2551"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65,9</w:t>
            </w:r>
          </w:p>
        </w:tc>
      </w:tr>
      <w:tr w:rsidR="00B936C9" w:rsidRPr="00B936C9" w:rsidTr="001857DA">
        <w:tc>
          <w:tcPr>
            <w:tcW w:w="2694"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„Žaliakalnio“</w:t>
            </w:r>
          </w:p>
        </w:tc>
        <w:tc>
          <w:tcPr>
            <w:tcW w:w="19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324</w:t>
            </w:r>
          </w:p>
        </w:tc>
        <w:tc>
          <w:tcPr>
            <w:tcW w:w="241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112</w:t>
            </w:r>
          </w:p>
        </w:tc>
        <w:tc>
          <w:tcPr>
            <w:tcW w:w="2551"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34,6</w:t>
            </w:r>
          </w:p>
        </w:tc>
      </w:tr>
      <w:tr w:rsidR="00B936C9" w:rsidRPr="00B936C9" w:rsidTr="001857DA">
        <w:tc>
          <w:tcPr>
            <w:tcW w:w="2694"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„Žemynos“</w:t>
            </w:r>
          </w:p>
        </w:tc>
        <w:tc>
          <w:tcPr>
            <w:tcW w:w="19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571</w:t>
            </w:r>
          </w:p>
        </w:tc>
        <w:tc>
          <w:tcPr>
            <w:tcW w:w="241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261</w:t>
            </w:r>
          </w:p>
        </w:tc>
        <w:tc>
          <w:tcPr>
            <w:tcW w:w="2551"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45,7</w:t>
            </w:r>
          </w:p>
        </w:tc>
      </w:tr>
      <w:tr w:rsidR="00B936C9" w:rsidRPr="00B936C9" w:rsidTr="001857DA">
        <w:tc>
          <w:tcPr>
            <w:tcW w:w="2694" w:type="dxa"/>
            <w:shd w:val="clear" w:color="auto" w:fill="auto"/>
          </w:tcPr>
          <w:p w:rsidR="00B936C9" w:rsidRPr="00B936C9" w:rsidRDefault="00B936C9" w:rsidP="005E64DF">
            <w:pPr>
              <w:spacing w:after="0" w:line="240" w:lineRule="auto"/>
              <w:jc w:val="right"/>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Iš viso</w:t>
            </w:r>
          </w:p>
        </w:tc>
        <w:tc>
          <w:tcPr>
            <w:tcW w:w="19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6276</w:t>
            </w:r>
          </w:p>
        </w:tc>
        <w:tc>
          <w:tcPr>
            <w:tcW w:w="2410"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3504</w:t>
            </w:r>
          </w:p>
        </w:tc>
        <w:tc>
          <w:tcPr>
            <w:tcW w:w="2551"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55,8</w:t>
            </w:r>
          </w:p>
        </w:tc>
      </w:tr>
    </w:tbl>
    <w:p w:rsidR="00B936C9" w:rsidRPr="00B936C9" w:rsidRDefault="00B936C9" w:rsidP="005E64DF">
      <w:pPr>
        <w:spacing w:after="0" w:line="240" w:lineRule="auto"/>
        <w:jc w:val="both"/>
        <w:rPr>
          <w:rFonts w:ascii="Times New Roman" w:eastAsia="Times New Roman" w:hAnsi="Times New Roman" w:cs="Times New Roman"/>
          <w:bCs/>
          <w:lang w:eastAsia="lt-LT"/>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Daugiausia gimnazistų buvo užimta </w:t>
      </w:r>
      <w:r w:rsidRPr="00B936C9">
        <w:rPr>
          <w:rFonts w:ascii="Times New Roman" w:eastAsia="Times New Roman" w:hAnsi="Times New Roman" w:cs="Times New Roman"/>
          <w:bCs/>
          <w:lang w:eastAsia="lt-LT"/>
        </w:rPr>
        <w:t>Vydūno (</w:t>
      </w:r>
      <w:r w:rsidRPr="00B936C9">
        <w:rPr>
          <w:rFonts w:ascii="Times New Roman" w:eastAsia="Times New Roman" w:hAnsi="Times New Roman" w:cs="Times New Roman"/>
          <w:lang w:eastAsia="lt-LT"/>
        </w:rPr>
        <w:t xml:space="preserve">95,1 %) ir „Aitvaro“ (81,9 % ) mokyklose, mažiausia gimnazistų neformaliojo vaikų švietimo programose dalyvavo </w:t>
      </w:r>
      <w:r w:rsidRPr="00B936C9">
        <w:rPr>
          <w:rFonts w:ascii="Times New Roman" w:eastAsia="Times New Roman" w:hAnsi="Times New Roman" w:cs="Times New Roman"/>
          <w:bCs/>
          <w:lang w:eastAsia="lt-LT"/>
        </w:rPr>
        <w:t>Salio Šemerio suaugusiųjų (</w:t>
      </w:r>
      <w:r w:rsidRPr="00B936C9">
        <w:rPr>
          <w:rFonts w:ascii="Times New Roman" w:eastAsia="Times New Roman" w:hAnsi="Times New Roman" w:cs="Times New Roman"/>
          <w:lang w:eastAsia="lt-LT"/>
        </w:rPr>
        <w:t xml:space="preserve">25,8 %) ir </w:t>
      </w:r>
      <w:r w:rsidRPr="00B936C9">
        <w:rPr>
          <w:rFonts w:ascii="Times New Roman" w:eastAsia="Times New Roman" w:hAnsi="Times New Roman" w:cs="Times New Roman"/>
          <w:bCs/>
          <w:lang w:eastAsia="lt-LT"/>
        </w:rPr>
        <w:t>„Žaliakalnio“ (</w:t>
      </w:r>
      <w:r w:rsidRPr="00B936C9">
        <w:rPr>
          <w:rFonts w:ascii="Times New Roman" w:eastAsia="Times New Roman" w:hAnsi="Times New Roman" w:cs="Times New Roman"/>
          <w:lang w:eastAsia="lt-LT"/>
        </w:rPr>
        <w:t>34,6 %)</w:t>
      </w:r>
      <w:r w:rsidRPr="00B936C9">
        <w:rPr>
          <w:rFonts w:ascii="Times New Roman" w:eastAsia="Times New Roman" w:hAnsi="Times New Roman" w:cs="Times New Roman"/>
          <w:bCs/>
          <w:lang w:eastAsia="lt-LT"/>
        </w:rPr>
        <w:t xml:space="preserve"> gimnazijose.</w:t>
      </w:r>
    </w:p>
    <w:p w:rsidR="00B936C9" w:rsidRPr="00B936C9" w:rsidRDefault="00B936C9" w:rsidP="005E64DF">
      <w:pPr>
        <w:spacing w:after="0" w:line="240" w:lineRule="auto"/>
        <w:ind w:firstLine="851"/>
        <w:jc w:val="both"/>
        <w:rPr>
          <w:rFonts w:ascii="Times New Roman" w:eastAsia="Times New Roman" w:hAnsi="Times New Roman" w:cs="Times New Roman"/>
          <w:bCs/>
          <w:lang w:eastAsia="lt-LT"/>
        </w:rPr>
      </w:pPr>
      <w:r w:rsidRPr="00B936C9">
        <w:rPr>
          <w:rFonts w:ascii="Times New Roman" w:eastAsia="Times New Roman" w:hAnsi="Times New Roman" w:cs="Times New Roman"/>
          <w:lang w:eastAsia="lt-LT"/>
        </w:rPr>
        <w:t xml:space="preserve">1996 </w:t>
      </w:r>
      <w:r w:rsidRPr="00B936C9">
        <w:rPr>
          <w:rFonts w:ascii="Times New Roman" w:hAnsi="Times New Roman" w:cs="Times New Roman"/>
        </w:rPr>
        <w:t xml:space="preserve">mokiniai lankė neformaliojo ugdymo užsiėmimus pagrindinėse mokyklose, ir tai sudarė </w:t>
      </w:r>
      <w:r w:rsidRPr="00B936C9">
        <w:rPr>
          <w:rFonts w:ascii="Times New Roman" w:eastAsia="Times New Roman" w:hAnsi="Times New Roman" w:cs="Times New Roman"/>
          <w:lang w:eastAsia="lt-LT"/>
        </w:rPr>
        <w:t xml:space="preserve">73,9 </w:t>
      </w:r>
      <w:r w:rsidRPr="00B936C9">
        <w:rPr>
          <w:rFonts w:ascii="Times New Roman" w:hAnsi="Times New Roman" w:cs="Times New Roman"/>
        </w:rPr>
        <w:t xml:space="preserve">% nuo visų šio tipo mokyklų mokinių. Mokinių, lankiusių neformaliojo ugdymo užsiėmimus pagrindinėse mokyklose, daugiausia buvo </w:t>
      </w:r>
      <w:r w:rsidRPr="00B936C9">
        <w:rPr>
          <w:rFonts w:ascii="Times New Roman" w:eastAsia="Times New Roman" w:hAnsi="Times New Roman" w:cs="Times New Roman"/>
          <w:bCs/>
          <w:lang w:eastAsia="lt-LT"/>
        </w:rPr>
        <w:t>„Vyturio“ (</w:t>
      </w:r>
      <w:r w:rsidRPr="00B936C9">
        <w:rPr>
          <w:rFonts w:ascii="Times New Roman" w:eastAsia="Times New Roman" w:hAnsi="Times New Roman" w:cs="Times New Roman"/>
          <w:lang w:eastAsia="lt-LT"/>
        </w:rPr>
        <w:t>94,7 %</w:t>
      </w:r>
      <w:r w:rsidRPr="00B936C9">
        <w:rPr>
          <w:rFonts w:ascii="Times New Roman" w:eastAsia="Times New Roman" w:hAnsi="Times New Roman" w:cs="Times New Roman"/>
          <w:bCs/>
          <w:lang w:eastAsia="lt-LT"/>
        </w:rPr>
        <w:t xml:space="preserve"> ) ir Vitės </w:t>
      </w:r>
      <w:r w:rsidRPr="00B936C9">
        <w:rPr>
          <w:rFonts w:ascii="Times New Roman" w:eastAsia="Times New Roman" w:hAnsi="Times New Roman" w:cs="Times New Roman"/>
          <w:lang w:eastAsia="lt-LT"/>
        </w:rPr>
        <w:t xml:space="preserve">(94,0 % ) mokyklose, mažiausia – </w:t>
      </w:r>
      <w:r w:rsidRPr="00B936C9">
        <w:rPr>
          <w:rFonts w:ascii="Times New Roman" w:eastAsia="Times New Roman" w:hAnsi="Times New Roman" w:cs="Times New Roman"/>
          <w:bCs/>
          <w:lang w:eastAsia="lt-LT"/>
        </w:rPr>
        <w:t xml:space="preserve">„Santarvės“ </w:t>
      </w:r>
      <w:r w:rsidRPr="00B936C9">
        <w:rPr>
          <w:rFonts w:ascii="Times New Roman" w:hAnsi="Times New Roman" w:cs="Times New Roman"/>
        </w:rPr>
        <w:t>pagrindinėje mokykloje</w:t>
      </w:r>
      <w:r w:rsidRPr="00B936C9">
        <w:rPr>
          <w:rFonts w:ascii="Times New Roman" w:eastAsia="Times New Roman" w:hAnsi="Times New Roman" w:cs="Times New Roman"/>
          <w:bCs/>
          <w:lang w:eastAsia="lt-LT"/>
        </w:rPr>
        <w:t xml:space="preserve"> (</w:t>
      </w:r>
      <w:r w:rsidRPr="00B936C9">
        <w:rPr>
          <w:rFonts w:ascii="Times New Roman" w:eastAsia="Times New Roman" w:hAnsi="Times New Roman" w:cs="Times New Roman"/>
          <w:lang w:eastAsia="lt-LT"/>
        </w:rPr>
        <w:t>40,4 %)</w:t>
      </w:r>
      <w:r w:rsidRPr="00B936C9">
        <w:rPr>
          <w:rFonts w:ascii="Times New Roman" w:eastAsia="Times New Roman" w:hAnsi="Times New Roman" w:cs="Times New Roman"/>
          <w:bCs/>
          <w:lang w:eastAsia="lt-LT"/>
        </w:rPr>
        <w:t xml:space="preserve">. </w:t>
      </w:r>
    </w:p>
    <w:p w:rsidR="00B936C9" w:rsidRPr="00B936C9" w:rsidRDefault="00B936C9" w:rsidP="005E64DF">
      <w:pPr>
        <w:spacing w:after="0" w:line="240" w:lineRule="auto"/>
        <w:jc w:val="both"/>
        <w:rPr>
          <w:rFonts w:ascii="Times New Roman" w:hAnsi="Times New Roman" w:cs="Times New Roman"/>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t>27 lentelė. Mokinių, lankiusių neformaliojo ugdymo užsiėmimus pagrindinėse mokyklose 2013–</w:t>
      </w:r>
      <w:smartTag w:uri="urn:schemas-microsoft-com:office:smarttags" w:element="metricconverter">
        <w:smartTagPr>
          <w:attr w:name="ProductID" w:val="2014 m"/>
        </w:smartTagPr>
        <w:r w:rsidRPr="00B936C9">
          <w:rPr>
            <w:rFonts w:ascii="Times New Roman" w:hAnsi="Times New Roman"/>
          </w:rPr>
          <w:t>2014 m</w:t>
        </w:r>
      </w:smartTag>
      <w:r w:rsidRPr="00B936C9">
        <w:rPr>
          <w:rFonts w:ascii="Times New Roman" w:hAnsi="Times New Roman"/>
        </w:rPr>
        <w:t>. m., skaičius ir dalis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2835"/>
        <w:gridCol w:w="2268"/>
      </w:tblGrid>
      <w:tr w:rsidR="00B936C9" w:rsidRPr="00B936C9" w:rsidTr="001857DA">
        <w:trPr>
          <w:trHeight w:val="419"/>
        </w:trPr>
        <w:tc>
          <w:tcPr>
            <w:tcW w:w="2835"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hAnsi="Times New Roman" w:cs="Times New Roman"/>
              </w:rPr>
              <w:t>Pagrindinės</w:t>
            </w:r>
            <w:r w:rsidRPr="00B936C9">
              <w:rPr>
                <w:rFonts w:ascii="Times New Roman" w:eastAsia="Times New Roman" w:hAnsi="Times New Roman" w:cs="Times New Roman"/>
                <w:lang w:eastAsia="lt-LT"/>
              </w:rPr>
              <w:t xml:space="preserve"> mokyklos pavadinimas</w:t>
            </w:r>
          </w:p>
        </w:tc>
        <w:tc>
          <w:tcPr>
            <w:tcW w:w="170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Mokinių skaičius</w:t>
            </w:r>
          </w:p>
        </w:tc>
        <w:tc>
          <w:tcPr>
            <w:tcW w:w="2835"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Iš viso lankiusių NU užsiėmimus skaičius</w:t>
            </w:r>
          </w:p>
        </w:tc>
        <w:tc>
          <w:tcPr>
            <w:tcW w:w="2268"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Dalis (</w:t>
            </w:r>
            <w:r w:rsidRPr="00B936C9">
              <w:rPr>
                <w:rFonts w:ascii="Times New Roman" w:eastAsia="Times New Roman" w:hAnsi="Times New Roman"/>
                <w:lang w:val="pt-BR" w:eastAsia="lt-LT"/>
              </w:rPr>
              <w:t>%</w:t>
            </w:r>
            <w:r w:rsidRPr="00B936C9">
              <w:rPr>
                <w:rFonts w:ascii="Times New Roman" w:eastAsia="Times New Roman" w:hAnsi="Times New Roman"/>
                <w:lang w:eastAsia="lt-LT"/>
              </w:rPr>
              <w:t>) nuo bendro mokinių skaičiaus</w:t>
            </w:r>
          </w:p>
        </w:tc>
      </w:tr>
      <w:tr w:rsidR="00B936C9" w:rsidRPr="00B936C9" w:rsidTr="001857DA">
        <w:trPr>
          <w:trHeight w:val="273"/>
        </w:trPr>
        <w:tc>
          <w:tcPr>
            <w:tcW w:w="2835"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Maksimo Gorkio</w:t>
            </w:r>
          </w:p>
        </w:tc>
        <w:tc>
          <w:tcPr>
            <w:tcW w:w="170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606</w:t>
            </w:r>
          </w:p>
        </w:tc>
        <w:tc>
          <w:tcPr>
            <w:tcW w:w="2835"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437</w:t>
            </w:r>
          </w:p>
        </w:tc>
        <w:tc>
          <w:tcPr>
            <w:tcW w:w="2268"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72,1</w:t>
            </w:r>
          </w:p>
        </w:tc>
      </w:tr>
      <w:tr w:rsidR="00B936C9" w:rsidRPr="00B936C9" w:rsidTr="001857DA">
        <w:trPr>
          <w:trHeight w:val="273"/>
        </w:trPr>
        <w:tc>
          <w:tcPr>
            <w:tcW w:w="2835"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„Pajūrio“</w:t>
            </w:r>
          </w:p>
        </w:tc>
        <w:tc>
          <w:tcPr>
            <w:tcW w:w="170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465</w:t>
            </w:r>
          </w:p>
        </w:tc>
        <w:tc>
          <w:tcPr>
            <w:tcW w:w="2835"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374</w:t>
            </w:r>
          </w:p>
        </w:tc>
        <w:tc>
          <w:tcPr>
            <w:tcW w:w="2268"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80,4</w:t>
            </w:r>
          </w:p>
        </w:tc>
      </w:tr>
      <w:tr w:rsidR="00B936C9" w:rsidRPr="00B936C9" w:rsidTr="001857DA">
        <w:trPr>
          <w:trHeight w:val="264"/>
        </w:trPr>
        <w:tc>
          <w:tcPr>
            <w:tcW w:w="2835"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„Santarvės“</w:t>
            </w:r>
          </w:p>
        </w:tc>
        <w:tc>
          <w:tcPr>
            <w:tcW w:w="170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505</w:t>
            </w:r>
          </w:p>
        </w:tc>
        <w:tc>
          <w:tcPr>
            <w:tcW w:w="2835"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204</w:t>
            </w:r>
          </w:p>
        </w:tc>
        <w:tc>
          <w:tcPr>
            <w:tcW w:w="2268"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40,4</w:t>
            </w:r>
          </w:p>
        </w:tc>
      </w:tr>
      <w:tr w:rsidR="00B936C9" w:rsidRPr="00B936C9" w:rsidTr="001857DA">
        <w:trPr>
          <w:trHeight w:val="270"/>
        </w:trPr>
        <w:tc>
          <w:tcPr>
            <w:tcW w:w="2835"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„Saulėtekio“ </w:t>
            </w:r>
          </w:p>
        </w:tc>
        <w:tc>
          <w:tcPr>
            <w:tcW w:w="170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235</w:t>
            </w:r>
          </w:p>
        </w:tc>
        <w:tc>
          <w:tcPr>
            <w:tcW w:w="2835"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193</w:t>
            </w:r>
          </w:p>
        </w:tc>
        <w:tc>
          <w:tcPr>
            <w:tcW w:w="2268"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82,1</w:t>
            </w:r>
          </w:p>
        </w:tc>
      </w:tr>
      <w:tr w:rsidR="00B936C9" w:rsidRPr="00B936C9" w:rsidTr="001857DA">
        <w:trPr>
          <w:trHeight w:val="270"/>
        </w:trPr>
        <w:tc>
          <w:tcPr>
            <w:tcW w:w="2835"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Ievos Simonaitytės</w:t>
            </w:r>
          </w:p>
        </w:tc>
        <w:tc>
          <w:tcPr>
            <w:tcW w:w="170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169</w:t>
            </w:r>
          </w:p>
        </w:tc>
        <w:tc>
          <w:tcPr>
            <w:tcW w:w="2835"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108</w:t>
            </w:r>
          </w:p>
        </w:tc>
        <w:tc>
          <w:tcPr>
            <w:tcW w:w="2268"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63,9</w:t>
            </w:r>
          </w:p>
        </w:tc>
      </w:tr>
      <w:tr w:rsidR="00B936C9" w:rsidRPr="00B936C9" w:rsidTr="001857DA">
        <w:trPr>
          <w:trHeight w:val="260"/>
        </w:trPr>
        <w:tc>
          <w:tcPr>
            <w:tcW w:w="2835"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Vitės</w:t>
            </w:r>
          </w:p>
        </w:tc>
        <w:tc>
          <w:tcPr>
            <w:tcW w:w="170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282</w:t>
            </w:r>
          </w:p>
        </w:tc>
        <w:tc>
          <w:tcPr>
            <w:tcW w:w="2835"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265</w:t>
            </w:r>
          </w:p>
        </w:tc>
        <w:tc>
          <w:tcPr>
            <w:tcW w:w="2268"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94,0</w:t>
            </w:r>
          </w:p>
        </w:tc>
      </w:tr>
      <w:tr w:rsidR="00B936C9" w:rsidRPr="00B936C9" w:rsidTr="001857DA">
        <w:trPr>
          <w:trHeight w:val="263"/>
        </w:trPr>
        <w:tc>
          <w:tcPr>
            <w:tcW w:w="2835"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„Vyturio“</w:t>
            </w:r>
          </w:p>
        </w:tc>
        <w:tc>
          <w:tcPr>
            <w:tcW w:w="170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438</w:t>
            </w:r>
          </w:p>
        </w:tc>
        <w:tc>
          <w:tcPr>
            <w:tcW w:w="2835"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415</w:t>
            </w:r>
          </w:p>
        </w:tc>
        <w:tc>
          <w:tcPr>
            <w:tcW w:w="2268"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94,7</w:t>
            </w:r>
          </w:p>
        </w:tc>
      </w:tr>
      <w:tr w:rsidR="00B936C9" w:rsidRPr="00B936C9" w:rsidTr="001857DA">
        <w:trPr>
          <w:trHeight w:val="254"/>
        </w:trPr>
        <w:tc>
          <w:tcPr>
            <w:tcW w:w="2835" w:type="dxa"/>
            <w:shd w:val="clear" w:color="auto" w:fill="auto"/>
          </w:tcPr>
          <w:p w:rsidR="00B936C9" w:rsidRPr="00B936C9" w:rsidRDefault="00B936C9" w:rsidP="005E64DF">
            <w:pPr>
              <w:spacing w:after="0" w:line="240" w:lineRule="auto"/>
              <w:jc w:val="right"/>
              <w:rPr>
                <w:rFonts w:ascii="Times New Roman" w:eastAsia="Times New Roman" w:hAnsi="Times New Roman" w:cs="Times New Roman"/>
                <w:b/>
                <w:bCs/>
                <w:lang w:eastAsia="lt-LT"/>
              </w:rPr>
            </w:pPr>
            <w:r w:rsidRPr="00B936C9">
              <w:rPr>
                <w:rFonts w:ascii="Times New Roman" w:eastAsia="Times New Roman" w:hAnsi="Times New Roman" w:cs="Times New Roman"/>
                <w:b/>
                <w:bCs/>
                <w:lang w:val="en-US" w:eastAsia="lt-LT"/>
              </w:rPr>
              <w:t>I</w:t>
            </w:r>
            <w:r w:rsidRPr="00B936C9">
              <w:rPr>
                <w:rFonts w:ascii="Times New Roman" w:eastAsia="Times New Roman" w:hAnsi="Times New Roman" w:cs="Times New Roman"/>
                <w:b/>
                <w:bCs/>
                <w:lang w:eastAsia="lt-LT"/>
              </w:rPr>
              <w:t>š viso</w:t>
            </w:r>
          </w:p>
        </w:tc>
        <w:tc>
          <w:tcPr>
            <w:tcW w:w="170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2700</w:t>
            </w:r>
          </w:p>
        </w:tc>
        <w:tc>
          <w:tcPr>
            <w:tcW w:w="2835"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1996</w:t>
            </w:r>
          </w:p>
        </w:tc>
        <w:tc>
          <w:tcPr>
            <w:tcW w:w="2268"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73,9</w:t>
            </w:r>
          </w:p>
        </w:tc>
      </w:tr>
    </w:tbl>
    <w:p w:rsidR="00B936C9" w:rsidRPr="00B936C9" w:rsidRDefault="00B936C9" w:rsidP="005E64DF">
      <w:pPr>
        <w:spacing w:after="0" w:line="240" w:lineRule="auto"/>
        <w:jc w:val="both"/>
        <w:rPr>
          <w:rFonts w:ascii="Times New Roman" w:eastAsia="Times New Roman" w:hAnsi="Times New Roman" w:cs="Times New Roman"/>
          <w:lang w:eastAsia="lt-LT"/>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eastAsia="Times New Roman" w:hAnsi="Times New Roman" w:cs="Times New Roman"/>
          <w:bCs/>
          <w:lang w:eastAsia="lt-LT"/>
        </w:rPr>
        <w:t xml:space="preserve">Bendra lankiusių </w:t>
      </w:r>
      <w:r w:rsidRPr="00B936C9">
        <w:rPr>
          <w:rFonts w:ascii="Times New Roman" w:hAnsi="Times New Roman" w:cs="Times New Roman"/>
        </w:rPr>
        <w:t>neformaliojo ugdymo užsiėmimus pagrindinėse mokyklose mokinių dalis (73,9 %) buvo didesnė nei gimnazijose (</w:t>
      </w:r>
      <w:r w:rsidRPr="00B936C9">
        <w:rPr>
          <w:rFonts w:ascii="Times New Roman" w:eastAsia="Times New Roman" w:hAnsi="Times New Roman" w:cs="Times New Roman"/>
          <w:lang w:eastAsia="lt-LT"/>
        </w:rPr>
        <w:t>55,8 %)</w:t>
      </w:r>
      <w:r w:rsidRPr="00B936C9">
        <w:rPr>
          <w:rFonts w:ascii="Times New Roman" w:hAnsi="Times New Roman" w:cs="Times New Roman"/>
        </w:rPr>
        <w:t>, tačiau mažesnė nei progimnazijose (</w:t>
      </w:r>
      <w:r w:rsidRPr="00B936C9">
        <w:rPr>
          <w:rFonts w:ascii="Times New Roman" w:eastAsia="Times New Roman" w:hAnsi="Times New Roman" w:cs="Times New Roman"/>
          <w:lang w:eastAsia="lt-LT"/>
        </w:rPr>
        <w:t xml:space="preserve">75,8 % progimnazijos mokinių dalyvavo </w:t>
      </w:r>
      <w:r w:rsidRPr="00B936C9">
        <w:rPr>
          <w:rFonts w:ascii="Times New Roman" w:hAnsi="Times New Roman" w:cs="Times New Roman"/>
        </w:rPr>
        <w:t>neformaliojo ugdymo užsiėmimuose).</w:t>
      </w:r>
    </w:p>
    <w:p w:rsidR="00B936C9" w:rsidRPr="00B936C9" w:rsidRDefault="00B936C9" w:rsidP="005E64DF">
      <w:pPr>
        <w:spacing w:after="0" w:line="240" w:lineRule="auto"/>
        <w:ind w:firstLine="851"/>
        <w:jc w:val="both"/>
        <w:rPr>
          <w:rFonts w:ascii="Times New Roman" w:hAnsi="Times New Roman" w:cs="Times New Roman"/>
          <w:b/>
        </w:rPr>
      </w:pPr>
    </w:p>
    <w:p w:rsidR="00716998" w:rsidRDefault="00716998" w:rsidP="005E64DF">
      <w:pPr>
        <w:pStyle w:val="Betarp1"/>
        <w:ind w:firstLine="851"/>
        <w:jc w:val="both"/>
        <w:rPr>
          <w:rFonts w:ascii="Times New Roman" w:hAnsi="Times New Roman"/>
        </w:rPr>
      </w:pPr>
    </w:p>
    <w:p w:rsidR="00716998" w:rsidRDefault="00716998" w:rsidP="005E64DF">
      <w:pPr>
        <w:pStyle w:val="Betarp1"/>
        <w:ind w:firstLine="851"/>
        <w:jc w:val="both"/>
        <w:rPr>
          <w:rFonts w:ascii="Times New Roman" w:hAnsi="Times New Roman"/>
        </w:rPr>
      </w:pPr>
    </w:p>
    <w:p w:rsidR="00716998" w:rsidRDefault="00716998" w:rsidP="005E64DF">
      <w:pPr>
        <w:pStyle w:val="Betarp1"/>
        <w:ind w:firstLine="851"/>
        <w:jc w:val="both"/>
        <w:rPr>
          <w:rFonts w:ascii="Times New Roman" w:hAnsi="Times New Roman"/>
        </w:rPr>
      </w:pPr>
    </w:p>
    <w:p w:rsidR="00716998" w:rsidRDefault="00716998" w:rsidP="005E64DF">
      <w:pPr>
        <w:pStyle w:val="Betarp1"/>
        <w:ind w:firstLine="851"/>
        <w:jc w:val="both"/>
        <w:rPr>
          <w:rFonts w:ascii="Times New Roman" w:hAnsi="Times New Roman"/>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lastRenderedPageBreak/>
        <w:t>28 lentelė. Mokinių, lankiusių neformaliojo ugdymo užsiėmimus progimnazijose 2013–</w:t>
      </w:r>
      <w:smartTag w:uri="urn:schemas-microsoft-com:office:smarttags" w:element="metricconverter">
        <w:smartTagPr>
          <w:attr w:name="ProductID" w:val="2014 m"/>
        </w:smartTagPr>
        <w:r w:rsidRPr="00B936C9">
          <w:rPr>
            <w:rFonts w:ascii="Times New Roman" w:hAnsi="Times New Roman"/>
          </w:rPr>
          <w:t>2014 m</w:t>
        </w:r>
      </w:smartTag>
      <w:r w:rsidRPr="00B936C9">
        <w:rPr>
          <w:rFonts w:ascii="Times New Roman" w:hAnsi="Times New Roman"/>
        </w:rPr>
        <w:t>. m., skaičius ir dalis (%)</w:t>
      </w:r>
    </w:p>
    <w:tbl>
      <w:tblPr>
        <w:tblW w:w="101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731"/>
        <w:gridCol w:w="2742"/>
        <w:gridCol w:w="2452"/>
      </w:tblGrid>
      <w:tr w:rsidR="00B936C9" w:rsidRPr="00B936C9" w:rsidTr="00716998">
        <w:trPr>
          <w:trHeight w:val="476"/>
        </w:trPr>
        <w:tc>
          <w:tcPr>
            <w:tcW w:w="3175"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 xml:space="preserve">Bendrojo ugdymo mokyklos pavadinimas </w:t>
            </w:r>
          </w:p>
        </w:tc>
        <w:tc>
          <w:tcPr>
            <w:tcW w:w="1731"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Mokinių skaičius</w:t>
            </w:r>
          </w:p>
        </w:tc>
        <w:tc>
          <w:tcPr>
            <w:tcW w:w="274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Iš viso lankiusių NU užsiėmimus, skaičius</w:t>
            </w:r>
          </w:p>
        </w:tc>
        <w:tc>
          <w:tcPr>
            <w:tcW w:w="245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Dalis (</w:t>
            </w:r>
            <w:r w:rsidRPr="00B936C9">
              <w:rPr>
                <w:rFonts w:ascii="Times New Roman" w:eastAsia="Times New Roman" w:hAnsi="Times New Roman"/>
                <w:lang w:val="pt-BR" w:eastAsia="lt-LT"/>
              </w:rPr>
              <w:t>%</w:t>
            </w:r>
            <w:r w:rsidRPr="00B936C9">
              <w:rPr>
                <w:rFonts w:ascii="Times New Roman" w:eastAsia="Times New Roman" w:hAnsi="Times New Roman"/>
                <w:lang w:eastAsia="lt-LT"/>
              </w:rPr>
              <w:t>) nuo bendro mokinių skaičiaus</w:t>
            </w:r>
          </w:p>
        </w:tc>
      </w:tr>
      <w:tr w:rsidR="00B936C9" w:rsidRPr="00B936C9" w:rsidTr="00716998">
        <w:trPr>
          <w:trHeight w:val="287"/>
        </w:trPr>
        <w:tc>
          <w:tcPr>
            <w:tcW w:w="3175"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hAnsi="Times New Roman" w:cs="Times New Roman"/>
                <w:bCs/>
                <w:color w:val="000000"/>
                <w:lang w:eastAsia="lt-LT"/>
              </w:rPr>
              <w:t xml:space="preserve">Simono Dacho </w:t>
            </w:r>
          </w:p>
        </w:tc>
        <w:tc>
          <w:tcPr>
            <w:tcW w:w="173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966</w:t>
            </w:r>
          </w:p>
        </w:tc>
        <w:tc>
          <w:tcPr>
            <w:tcW w:w="274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951</w:t>
            </w:r>
          </w:p>
        </w:tc>
        <w:tc>
          <w:tcPr>
            <w:tcW w:w="245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98,4</w:t>
            </w:r>
          </w:p>
        </w:tc>
      </w:tr>
      <w:tr w:rsidR="00B936C9" w:rsidRPr="00B936C9" w:rsidTr="00716998">
        <w:trPr>
          <w:trHeight w:val="265"/>
        </w:trPr>
        <w:tc>
          <w:tcPr>
            <w:tcW w:w="3175"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 xml:space="preserve">„Gabijos“ </w:t>
            </w:r>
          </w:p>
        </w:tc>
        <w:tc>
          <w:tcPr>
            <w:tcW w:w="173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356</w:t>
            </w:r>
          </w:p>
        </w:tc>
        <w:tc>
          <w:tcPr>
            <w:tcW w:w="274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247</w:t>
            </w:r>
          </w:p>
        </w:tc>
        <w:tc>
          <w:tcPr>
            <w:tcW w:w="245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69,4</w:t>
            </w:r>
          </w:p>
        </w:tc>
      </w:tr>
      <w:tr w:rsidR="00B936C9" w:rsidRPr="00B936C9" w:rsidTr="00716998">
        <w:trPr>
          <w:trHeight w:val="242"/>
        </w:trPr>
        <w:tc>
          <w:tcPr>
            <w:tcW w:w="3175"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 xml:space="preserve">Gedminų </w:t>
            </w:r>
          </w:p>
        </w:tc>
        <w:tc>
          <w:tcPr>
            <w:tcW w:w="173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866</w:t>
            </w:r>
          </w:p>
        </w:tc>
        <w:tc>
          <w:tcPr>
            <w:tcW w:w="274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698</w:t>
            </w:r>
          </w:p>
        </w:tc>
        <w:tc>
          <w:tcPr>
            <w:tcW w:w="245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80,6</w:t>
            </w:r>
          </w:p>
        </w:tc>
      </w:tr>
      <w:tr w:rsidR="00B936C9" w:rsidRPr="00B936C9" w:rsidTr="00716998">
        <w:trPr>
          <w:trHeight w:val="247"/>
        </w:trPr>
        <w:tc>
          <w:tcPr>
            <w:tcW w:w="3175"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 xml:space="preserve">Prano Mašioto </w:t>
            </w:r>
          </w:p>
        </w:tc>
        <w:tc>
          <w:tcPr>
            <w:tcW w:w="173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554</w:t>
            </w:r>
          </w:p>
        </w:tc>
        <w:tc>
          <w:tcPr>
            <w:tcW w:w="274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501</w:t>
            </w:r>
          </w:p>
        </w:tc>
        <w:tc>
          <w:tcPr>
            <w:tcW w:w="245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90,4</w:t>
            </w:r>
          </w:p>
        </w:tc>
      </w:tr>
      <w:tr w:rsidR="00B936C9" w:rsidRPr="00B936C9" w:rsidTr="00716998">
        <w:trPr>
          <w:trHeight w:val="237"/>
        </w:trPr>
        <w:tc>
          <w:tcPr>
            <w:tcW w:w="3175"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 xml:space="preserve">Martyno Mažvydo </w:t>
            </w:r>
          </w:p>
        </w:tc>
        <w:tc>
          <w:tcPr>
            <w:tcW w:w="173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803</w:t>
            </w:r>
          </w:p>
        </w:tc>
        <w:tc>
          <w:tcPr>
            <w:tcW w:w="274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315</w:t>
            </w:r>
          </w:p>
        </w:tc>
        <w:tc>
          <w:tcPr>
            <w:tcW w:w="245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39,2</w:t>
            </w:r>
          </w:p>
        </w:tc>
      </w:tr>
      <w:tr w:rsidR="00B936C9" w:rsidRPr="00B936C9" w:rsidTr="00716998">
        <w:trPr>
          <w:trHeight w:val="241"/>
        </w:trPr>
        <w:tc>
          <w:tcPr>
            <w:tcW w:w="3175"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Sendvario</w:t>
            </w:r>
          </w:p>
        </w:tc>
        <w:tc>
          <w:tcPr>
            <w:tcW w:w="173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334</w:t>
            </w:r>
          </w:p>
        </w:tc>
        <w:tc>
          <w:tcPr>
            <w:tcW w:w="274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264</w:t>
            </w:r>
          </w:p>
        </w:tc>
        <w:tc>
          <w:tcPr>
            <w:tcW w:w="245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79,0</w:t>
            </w:r>
          </w:p>
        </w:tc>
      </w:tr>
      <w:tr w:rsidR="00B936C9" w:rsidRPr="00B936C9" w:rsidTr="00716998">
        <w:trPr>
          <w:trHeight w:val="231"/>
        </w:trPr>
        <w:tc>
          <w:tcPr>
            <w:tcW w:w="3175"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 xml:space="preserve">„Smeltės“ </w:t>
            </w:r>
          </w:p>
        </w:tc>
        <w:tc>
          <w:tcPr>
            <w:tcW w:w="173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526</w:t>
            </w:r>
          </w:p>
        </w:tc>
        <w:tc>
          <w:tcPr>
            <w:tcW w:w="274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458</w:t>
            </w:r>
          </w:p>
        </w:tc>
        <w:tc>
          <w:tcPr>
            <w:tcW w:w="245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87,1</w:t>
            </w:r>
          </w:p>
        </w:tc>
      </w:tr>
      <w:tr w:rsidR="00B936C9" w:rsidRPr="00B936C9" w:rsidTr="00716998">
        <w:trPr>
          <w:trHeight w:val="236"/>
        </w:trPr>
        <w:tc>
          <w:tcPr>
            <w:tcW w:w="3175"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 xml:space="preserve">Liudviko Stulpino </w:t>
            </w:r>
          </w:p>
        </w:tc>
        <w:tc>
          <w:tcPr>
            <w:tcW w:w="173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657</w:t>
            </w:r>
          </w:p>
        </w:tc>
        <w:tc>
          <w:tcPr>
            <w:tcW w:w="274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554</w:t>
            </w:r>
          </w:p>
        </w:tc>
        <w:tc>
          <w:tcPr>
            <w:tcW w:w="245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84,3</w:t>
            </w:r>
          </w:p>
        </w:tc>
      </w:tr>
      <w:tr w:rsidR="00B936C9" w:rsidRPr="00B936C9" w:rsidTr="00716998">
        <w:trPr>
          <w:trHeight w:val="239"/>
        </w:trPr>
        <w:tc>
          <w:tcPr>
            <w:tcW w:w="3175"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 xml:space="preserve">Tauralaukio </w:t>
            </w:r>
          </w:p>
        </w:tc>
        <w:tc>
          <w:tcPr>
            <w:tcW w:w="173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180</w:t>
            </w:r>
          </w:p>
        </w:tc>
        <w:tc>
          <w:tcPr>
            <w:tcW w:w="274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151</w:t>
            </w:r>
          </w:p>
        </w:tc>
        <w:tc>
          <w:tcPr>
            <w:tcW w:w="245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83,9</w:t>
            </w:r>
          </w:p>
        </w:tc>
      </w:tr>
      <w:tr w:rsidR="00B936C9" w:rsidRPr="00B936C9" w:rsidTr="00716998">
        <w:trPr>
          <w:trHeight w:val="230"/>
        </w:trPr>
        <w:tc>
          <w:tcPr>
            <w:tcW w:w="3175"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 xml:space="preserve">„Verdenės" </w:t>
            </w:r>
          </w:p>
        </w:tc>
        <w:tc>
          <w:tcPr>
            <w:tcW w:w="173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822</w:t>
            </w:r>
          </w:p>
        </w:tc>
        <w:tc>
          <w:tcPr>
            <w:tcW w:w="274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546</w:t>
            </w:r>
          </w:p>
        </w:tc>
        <w:tc>
          <w:tcPr>
            <w:tcW w:w="245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66,4</w:t>
            </w:r>
          </w:p>
        </w:tc>
      </w:tr>
      <w:tr w:rsidR="00B936C9" w:rsidRPr="00B936C9" w:rsidTr="00716998">
        <w:trPr>
          <w:trHeight w:val="233"/>
        </w:trPr>
        <w:tc>
          <w:tcPr>
            <w:tcW w:w="3175"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„Versmės“</w:t>
            </w:r>
          </w:p>
        </w:tc>
        <w:tc>
          <w:tcPr>
            <w:tcW w:w="173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951</w:t>
            </w:r>
          </w:p>
        </w:tc>
        <w:tc>
          <w:tcPr>
            <w:tcW w:w="274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636</w:t>
            </w:r>
          </w:p>
        </w:tc>
        <w:tc>
          <w:tcPr>
            <w:tcW w:w="245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66,9</w:t>
            </w:r>
          </w:p>
        </w:tc>
      </w:tr>
      <w:tr w:rsidR="00B936C9" w:rsidRPr="00B936C9" w:rsidTr="00716998">
        <w:trPr>
          <w:trHeight w:val="224"/>
        </w:trPr>
        <w:tc>
          <w:tcPr>
            <w:tcW w:w="3175" w:type="dxa"/>
            <w:shd w:val="clear" w:color="auto" w:fill="auto"/>
          </w:tcPr>
          <w:p w:rsidR="00B936C9" w:rsidRPr="00B936C9" w:rsidRDefault="00B936C9" w:rsidP="005E64DF">
            <w:pPr>
              <w:autoSpaceDE w:val="0"/>
              <w:autoSpaceDN w:val="0"/>
              <w:adjustRightInd w:val="0"/>
              <w:spacing w:after="0" w:line="240" w:lineRule="auto"/>
              <w:jc w:val="right"/>
              <w:rPr>
                <w:rFonts w:ascii="Times New Roman" w:hAnsi="Times New Roman" w:cs="Times New Roman"/>
                <w:b/>
                <w:bCs/>
                <w:color w:val="000000"/>
                <w:lang w:eastAsia="lt-LT"/>
              </w:rPr>
            </w:pPr>
            <w:r w:rsidRPr="00B936C9">
              <w:rPr>
                <w:rFonts w:ascii="Times New Roman" w:hAnsi="Times New Roman" w:cs="Times New Roman"/>
                <w:b/>
                <w:bCs/>
                <w:color w:val="000000"/>
                <w:lang w:eastAsia="lt-LT"/>
              </w:rPr>
              <w:t>Iš viso</w:t>
            </w:r>
          </w:p>
        </w:tc>
        <w:tc>
          <w:tcPr>
            <w:tcW w:w="1731"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7015</w:t>
            </w:r>
          </w:p>
        </w:tc>
        <w:tc>
          <w:tcPr>
            <w:tcW w:w="2742"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5321</w:t>
            </w:r>
          </w:p>
        </w:tc>
        <w:tc>
          <w:tcPr>
            <w:tcW w:w="2452"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75,9</w:t>
            </w:r>
          </w:p>
        </w:tc>
      </w:tr>
    </w:tbl>
    <w:p w:rsidR="00B936C9" w:rsidRPr="00B936C9" w:rsidRDefault="00B936C9" w:rsidP="005E64DF">
      <w:pPr>
        <w:pStyle w:val="Betarp1"/>
        <w:jc w:val="both"/>
        <w:rPr>
          <w:rFonts w:ascii="Times New Roman" w:hAnsi="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Daugiausia mokinių buvo užimta </w:t>
      </w:r>
      <w:r w:rsidRPr="00B936C9">
        <w:rPr>
          <w:rFonts w:ascii="Times New Roman" w:hAnsi="Times New Roman" w:cs="Times New Roman"/>
          <w:bCs/>
          <w:color w:val="000000"/>
          <w:lang w:eastAsia="lt-LT"/>
        </w:rPr>
        <w:t>Simono Dacho (</w:t>
      </w:r>
      <w:r w:rsidRPr="00B936C9">
        <w:rPr>
          <w:rFonts w:ascii="Times New Roman" w:eastAsia="Times New Roman" w:hAnsi="Times New Roman" w:cs="Times New Roman"/>
          <w:lang w:eastAsia="lt-LT"/>
        </w:rPr>
        <w:t xml:space="preserve">98,4 %) ir </w:t>
      </w:r>
      <w:r w:rsidRPr="00B936C9">
        <w:rPr>
          <w:rFonts w:ascii="Times New Roman" w:hAnsi="Times New Roman" w:cs="Times New Roman"/>
          <w:bCs/>
          <w:color w:val="000000"/>
          <w:lang w:eastAsia="lt-LT"/>
        </w:rPr>
        <w:t>Prano Mašioto (</w:t>
      </w:r>
      <w:r w:rsidRPr="00B936C9">
        <w:rPr>
          <w:rFonts w:ascii="Times New Roman" w:eastAsia="Times New Roman" w:hAnsi="Times New Roman" w:cs="Times New Roman"/>
          <w:lang w:eastAsia="lt-LT"/>
        </w:rPr>
        <w:t xml:space="preserve">90,4 %) </w:t>
      </w:r>
      <w:r w:rsidRPr="00B936C9">
        <w:rPr>
          <w:rFonts w:ascii="Times New Roman" w:hAnsi="Times New Roman" w:cs="Times New Roman"/>
        </w:rPr>
        <w:t xml:space="preserve">progimnazijose, mažiausia – </w:t>
      </w:r>
      <w:r w:rsidRPr="00B936C9">
        <w:rPr>
          <w:rFonts w:ascii="Times New Roman" w:hAnsi="Times New Roman" w:cs="Times New Roman"/>
          <w:bCs/>
          <w:color w:val="000000"/>
          <w:lang w:eastAsia="lt-LT"/>
        </w:rPr>
        <w:t>Martyno Mažvydo (</w:t>
      </w:r>
      <w:r w:rsidRPr="00B936C9">
        <w:rPr>
          <w:rFonts w:ascii="Times New Roman" w:eastAsia="Times New Roman" w:hAnsi="Times New Roman" w:cs="Times New Roman"/>
          <w:lang w:eastAsia="lt-LT"/>
        </w:rPr>
        <w:t>39,2</w:t>
      </w:r>
      <w:r w:rsidRPr="00B936C9">
        <w:rPr>
          <w:rFonts w:ascii="Times New Roman" w:hAnsi="Times New Roman" w:cs="Times New Roman"/>
        </w:rPr>
        <w:t xml:space="preserve"> %).</w:t>
      </w: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t>Mokinių, lankiusių neformaliojo ugdymo užsiėmimus pradinėse mokyklose 2013–</w:t>
      </w:r>
      <w:smartTag w:uri="urn:schemas-microsoft-com:office:smarttags" w:element="metricconverter">
        <w:smartTagPr>
          <w:attr w:name="ProductID" w:val="2014 m"/>
        </w:smartTagPr>
        <w:r w:rsidRPr="00B936C9">
          <w:rPr>
            <w:rFonts w:ascii="Times New Roman" w:hAnsi="Times New Roman"/>
          </w:rPr>
          <w:t>2014 m</w:t>
        </w:r>
      </w:smartTag>
      <w:r w:rsidRPr="00B936C9">
        <w:rPr>
          <w:rFonts w:ascii="Times New Roman" w:hAnsi="Times New Roman"/>
        </w:rPr>
        <w:t xml:space="preserve">. m., dalis (%) buvo pakankamai didelė. Net 5-iose pradinėse mokyklose visi vaikai dalyvavo neformaliojo ugdymo užsiėmimuose, t. y. </w:t>
      </w:r>
      <w:r w:rsidRPr="00B936C9">
        <w:rPr>
          <w:rFonts w:ascii="Times New Roman" w:hAnsi="Times New Roman"/>
          <w:color w:val="000000"/>
          <w:lang w:eastAsia="lt-LT"/>
        </w:rPr>
        <w:t xml:space="preserve">„Inkarėlio“, „Nykštuko“, Marijos Montessori ir „Pakalnutės“ mokyklose-darželiuose. Mažiausia mokinių dalis buvo užimta </w:t>
      </w:r>
      <w:r w:rsidRPr="00B936C9">
        <w:rPr>
          <w:rFonts w:ascii="Times New Roman" w:eastAsia="Times New Roman" w:hAnsi="Times New Roman"/>
          <w:lang w:eastAsia="lt-LT"/>
        </w:rPr>
        <w:t>„Gilijos“ pradinėje mokykloje (80,5 %).</w:t>
      </w:r>
    </w:p>
    <w:p w:rsidR="00B936C9" w:rsidRPr="00B936C9" w:rsidRDefault="00B936C9" w:rsidP="005E64DF">
      <w:pPr>
        <w:pStyle w:val="Betarp1"/>
        <w:jc w:val="both"/>
        <w:rPr>
          <w:rFonts w:ascii="Times New Roman" w:hAnsi="Times New Roman"/>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t>29 lentelė. Mokinių, lankiusių neformaliojo ugdymo užsiėmimus pradinėse mokyklose 2013–</w:t>
      </w:r>
      <w:smartTag w:uri="urn:schemas-microsoft-com:office:smarttags" w:element="metricconverter">
        <w:smartTagPr>
          <w:attr w:name="ProductID" w:val="2014 m"/>
        </w:smartTagPr>
        <w:r w:rsidRPr="00B936C9">
          <w:rPr>
            <w:rFonts w:ascii="Times New Roman" w:hAnsi="Times New Roman"/>
          </w:rPr>
          <w:t>2014 m</w:t>
        </w:r>
      </w:smartTag>
      <w:r w:rsidRPr="00B936C9">
        <w:rPr>
          <w:rFonts w:ascii="Times New Roman" w:hAnsi="Times New Roman"/>
        </w:rPr>
        <w:t>. m., skaičius ir 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684"/>
        <w:gridCol w:w="2662"/>
        <w:gridCol w:w="2376"/>
      </w:tblGrid>
      <w:tr w:rsidR="00B936C9" w:rsidRPr="00B936C9" w:rsidTr="00716998">
        <w:trPr>
          <w:trHeight w:val="276"/>
        </w:trPr>
        <w:tc>
          <w:tcPr>
            <w:tcW w:w="290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lang w:eastAsia="lt-LT"/>
              </w:rPr>
              <w:t>Bendrojo ugdymo mokyklos pavadinimas</w:t>
            </w:r>
          </w:p>
        </w:tc>
        <w:tc>
          <w:tcPr>
            <w:tcW w:w="168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lang w:eastAsia="lt-LT"/>
              </w:rPr>
              <w:t>Mokinių skaičius</w:t>
            </w:r>
          </w:p>
        </w:tc>
        <w:tc>
          <w:tcPr>
            <w:tcW w:w="266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Iš viso lankiusių NU užsiėmimus, skaičius</w:t>
            </w:r>
          </w:p>
        </w:tc>
        <w:tc>
          <w:tcPr>
            <w:tcW w:w="2376"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Dalis (</w:t>
            </w:r>
            <w:r w:rsidRPr="00B936C9">
              <w:rPr>
                <w:rFonts w:ascii="Times New Roman" w:eastAsia="Times New Roman" w:hAnsi="Times New Roman"/>
                <w:lang w:val="pt-BR" w:eastAsia="lt-LT"/>
              </w:rPr>
              <w:t>%</w:t>
            </w:r>
            <w:r w:rsidRPr="00B936C9">
              <w:rPr>
                <w:rFonts w:ascii="Times New Roman" w:eastAsia="Times New Roman" w:hAnsi="Times New Roman"/>
                <w:lang w:eastAsia="lt-LT"/>
              </w:rPr>
              <w:t>) nuo bendro mokinių skaičiaus</w:t>
            </w:r>
          </w:p>
        </w:tc>
      </w:tr>
      <w:tr w:rsidR="00B936C9" w:rsidRPr="00B936C9" w:rsidTr="00716998">
        <w:tc>
          <w:tcPr>
            <w:tcW w:w="2906"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„Gilijos“ pradinė </w:t>
            </w:r>
          </w:p>
        </w:tc>
        <w:tc>
          <w:tcPr>
            <w:tcW w:w="16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563</w:t>
            </w:r>
          </w:p>
        </w:tc>
        <w:tc>
          <w:tcPr>
            <w:tcW w:w="26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453</w:t>
            </w:r>
          </w:p>
        </w:tc>
        <w:tc>
          <w:tcPr>
            <w:tcW w:w="237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80,5</w:t>
            </w:r>
          </w:p>
        </w:tc>
      </w:tr>
      <w:tr w:rsidR="00B936C9" w:rsidRPr="00B936C9" w:rsidTr="00716998">
        <w:tc>
          <w:tcPr>
            <w:tcW w:w="2906"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 xml:space="preserve">„Inkarėlio“ </w:t>
            </w:r>
          </w:p>
        </w:tc>
        <w:tc>
          <w:tcPr>
            <w:tcW w:w="16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w:t>
            </w:r>
          </w:p>
        </w:tc>
        <w:tc>
          <w:tcPr>
            <w:tcW w:w="26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w:t>
            </w:r>
          </w:p>
        </w:tc>
        <w:tc>
          <w:tcPr>
            <w:tcW w:w="237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w:t>
            </w:r>
          </w:p>
        </w:tc>
      </w:tr>
      <w:tr w:rsidR="00B936C9" w:rsidRPr="00B936C9" w:rsidTr="00716998">
        <w:tc>
          <w:tcPr>
            <w:tcW w:w="2906"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 xml:space="preserve">„Nykštuko“ </w:t>
            </w:r>
          </w:p>
        </w:tc>
        <w:tc>
          <w:tcPr>
            <w:tcW w:w="16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41</w:t>
            </w:r>
          </w:p>
        </w:tc>
        <w:tc>
          <w:tcPr>
            <w:tcW w:w="26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41</w:t>
            </w:r>
          </w:p>
        </w:tc>
        <w:tc>
          <w:tcPr>
            <w:tcW w:w="237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w:t>
            </w:r>
          </w:p>
        </w:tc>
      </w:tr>
      <w:tr w:rsidR="00B936C9" w:rsidRPr="00B936C9" w:rsidTr="00716998">
        <w:tc>
          <w:tcPr>
            <w:tcW w:w="2906"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 xml:space="preserve">Marijos Montessori </w:t>
            </w:r>
          </w:p>
        </w:tc>
        <w:tc>
          <w:tcPr>
            <w:tcW w:w="16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83</w:t>
            </w:r>
          </w:p>
        </w:tc>
        <w:tc>
          <w:tcPr>
            <w:tcW w:w="26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83</w:t>
            </w:r>
          </w:p>
        </w:tc>
        <w:tc>
          <w:tcPr>
            <w:tcW w:w="237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w:t>
            </w:r>
          </w:p>
        </w:tc>
      </w:tr>
      <w:tr w:rsidR="00B936C9" w:rsidRPr="00B936C9" w:rsidTr="00716998">
        <w:tc>
          <w:tcPr>
            <w:tcW w:w="2906"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 xml:space="preserve">„Pakalnutės“ </w:t>
            </w:r>
          </w:p>
        </w:tc>
        <w:tc>
          <w:tcPr>
            <w:tcW w:w="16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69</w:t>
            </w:r>
          </w:p>
        </w:tc>
        <w:tc>
          <w:tcPr>
            <w:tcW w:w="26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69</w:t>
            </w:r>
          </w:p>
        </w:tc>
        <w:tc>
          <w:tcPr>
            <w:tcW w:w="237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w:t>
            </w:r>
          </w:p>
        </w:tc>
      </w:tr>
      <w:tr w:rsidR="00B936C9" w:rsidRPr="00B936C9" w:rsidTr="00716998">
        <w:tc>
          <w:tcPr>
            <w:tcW w:w="2906"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 xml:space="preserve">„Saulutės“ </w:t>
            </w:r>
          </w:p>
        </w:tc>
        <w:tc>
          <w:tcPr>
            <w:tcW w:w="16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102</w:t>
            </w:r>
          </w:p>
        </w:tc>
        <w:tc>
          <w:tcPr>
            <w:tcW w:w="26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88</w:t>
            </w:r>
          </w:p>
        </w:tc>
        <w:tc>
          <w:tcPr>
            <w:tcW w:w="237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86,3</w:t>
            </w:r>
          </w:p>
        </w:tc>
      </w:tr>
      <w:tr w:rsidR="00B936C9" w:rsidRPr="00B936C9" w:rsidTr="00716998">
        <w:tc>
          <w:tcPr>
            <w:tcW w:w="2906"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 xml:space="preserve">„Šaltinėlio“ </w:t>
            </w:r>
          </w:p>
        </w:tc>
        <w:tc>
          <w:tcPr>
            <w:tcW w:w="16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86</w:t>
            </w:r>
          </w:p>
        </w:tc>
        <w:tc>
          <w:tcPr>
            <w:tcW w:w="26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83</w:t>
            </w:r>
          </w:p>
        </w:tc>
        <w:tc>
          <w:tcPr>
            <w:tcW w:w="237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96,5</w:t>
            </w:r>
          </w:p>
        </w:tc>
      </w:tr>
      <w:tr w:rsidR="00B936C9" w:rsidRPr="00B936C9" w:rsidTr="00716998">
        <w:tc>
          <w:tcPr>
            <w:tcW w:w="2906" w:type="dxa"/>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 xml:space="preserve">„Varpelio“ </w:t>
            </w:r>
          </w:p>
        </w:tc>
        <w:tc>
          <w:tcPr>
            <w:tcW w:w="16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94</w:t>
            </w:r>
          </w:p>
        </w:tc>
        <w:tc>
          <w:tcPr>
            <w:tcW w:w="26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90</w:t>
            </w:r>
          </w:p>
        </w:tc>
        <w:tc>
          <w:tcPr>
            <w:tcW w:w="237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95,7</w:t>
            </w:r>
          </w:p>
        </w:tc>
      </w:tr>
      <w:tr w:rsidR="00B936C9" w:rsidRPr="00B936C9" w:rsidTr="00716998">
        <w:tc>
          <w:tcPr>
            <w:tcW w:w="2906" w:type="dxa"/>
            <w:shd w:val="clear" w:color="auto" w:fill="auto"/>
          </w:tcPr>
          <w:p w:rsidR="00B936C9" w:rsidRPr="00B936C9" w:rsidRDefault="00B936C9" w:rsidP="005E64DF">
            <w:pPr>
              <w:autoSpaceDE w:val="0"/>
              <w:autoSpaceDN w:val="0"/>
              <w:adjustRightInd w:val="0"/>
              <w:spacing w:after="0" w:line="240" w:lineRule="auto"/>
              <w:jc w:val="right"/>
              <w:rPr>
                <w:rFonts w:ascii="Times New Roman" w:hAnsi="Times New Roman" w:cs="Times New Roman"/>
                <w:b/>
                <w:color w:val="000000"/>
                <w:lang w:eastAsia="lt-LT"/>
              </w:rPr>
            </w:pPr>
            <w:r w:rsidRPr="00B936C9">
              <w:rPr>
                <w:rFonts w:ascii="Times New Roman" w:hAnsi="Times New Roman" w:cs="Times New Roman"/>
                <w:b/>
                <w:color w:val="000000"/>
                <w:lang w:eastAsia="lt-LT"/>
              </w:rPr>
              <w:t>Iš viso</w:t>
            </w:r>
          </w:p>
        </w:tc>
        <w:tc>
          <w:tcPr>
            <w:tcW w:w="1684" w:type="dxa"/>
            <w:shd w:val="clear" w:color="auto" w:fill="auto"/>
            <w:vAlign w:val="center"/>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1055</w:t>
            </w:r>
          </w:p>
        </w:tc>
        <w:tc>
          <w:tcPr>
            <w:tcW w:w="26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924</w:t>
            </w:r>
          </w:p>
        </w:tc>
        <w:tc>
          <w:tcPr>
            <w:tcW w:w="237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87,6</w:t>
            </w:r>
          </w:p>
        </w:tc>
      </w:tr>
    </w:tbl>
    <w:p w:rsidR="00B936C9" w:rsidRPr="00B936C9" w:rsidRDefault="00B936C9" w:rsidP="005E64DF">
      <w:pPr>
        <w:spacing w:after="0" w:line="240" w:lineRule="auto"/>
        <w:rPr>
          <w:rFonts w:ascii="Times New Roman" w:hAnsi="Times New Roman" w:cs="Times New Roman"/>
        </w:rPr>
      </w:pPr>
    </w:p>
    <w:p w:rsidR="00B936C9" w:rsidRPr="00B936C9" w:rsidRDefault="00B936C9" w:rsidP="005E64DF">
      <w:pPr>
        <w:spacing w:after="0" w:line="240" w:lineRule="auto"/>
        <w:ind w:firstLine="709"/>
        <w:jc w:val="both"/>
        <w:rPr>
          <w:rFonts w:ascii="Times New Roman" w:hAnsi="Times New Roman" w:cs="Times New Roman"/>
        </w:rPr>
      </w:pPr>
      <w:r w:rsidRPr="00B936C9">
        <w:rPr>
          <w:rFonts w:ascii="Times New Roman" w:hAnsi="Times New Roman" w:cs="Times New Roman"/>
        </w:rPr>
        <w:t>Analizuojant 2013–</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m. stebėsenos rodiklius (be specialiųjų mokyklų), pastebėta, kad didžiausia mokinių, lankiusių neformaliojo ugdymo užsiėmimus, dalis nuo bendro besimokiusių mokyklose mokinių skaičiaus, buvo pradinėse mokyklose (</w:t>
      </w:r>
      <w:r w:rsidRPr="00B936C9">
        <w:rPr>
          <w:rFonts w:ascii="Times New Roman" w:eastAsia="Times New Roman" w:hAnsi="Times New Roman" w:cs="Times New Roman"/>
          <w:lang w:eastAsia="lt-LT"/>
        </w:rPr>
        <w:t>87,6 %).</w:t>
      </w:r>
      <w:r w:rsidRPr="00B936C9">
        <w:rPr>
          <w:rFonts w:ascii="Times New Roman" w:hAnsi="Times New Roman" w:cs="Times New Roman"/>
        </w:rPr>
        <w:t xml:space="preserve"> Progimnazijose (</w:t>
      </w:r>
      <w:r w:rsidRPr="00B936C9">
        <w:rPr>
          <w:rFonts w:ascii="Times New Roman" w:eastAsia="Times New Roman" w:hAnsi="Times New Roman" w:cs="Times New Roman"/>
          <w:lang w:eastAsia="lt-LT"/>
        </w:rPr>
        <w:t>75,9</w:t>
      </w:r>
      <w:r w:rsidRPr="00B936C9">
        <w:rPr>
          <w:rFonts w:ascii="Times New Roman" w:eastAsia="Times New Roman" w:hAnsi="Times New Roman" w:cs="Times New Roman"/>
          <w:b/>
          <w:lang w:eastAsia="lt-LT"/>
        </w:rPr>
        <w:t xml:space="preserve"> </w:t>
      </w:r>
      <w:r w:rsidRPr="00B936C9">
        <w:rPr>
          <w:rFonts w:ascii="Times New Roman" w:hAnsi="Times New Roman" w:cs="Times New Roman"/>
        </w:rPr>
        <w:t>%) ir pagrindinėse mokyklose (</w:t>
      </w:r>
      <w:r w:rsidRPr="00B936C9">
        <w:rPr>
          <w:rFonts w:ascii="Times New Roman" w:eastAsia="Times New Roman" w:hAnsi="Times New Roman" w:cs="Times New Roman"/>
          <w:lang w:eastAsia="lt-LT"/>
        </w:rPr>
        <w:t xml:space="preserve">73,9 </w:t>
      </w:r>
      <w:r w:rsidRPr="00B936C9">
        <w:rPr>
          <w:rFonts w:ascii="Times New Roman" w:hAnsi="Times New Roman" w:cs="Times New Roman"/>
        </w:rPr>
        <w:t>%) mokinių, kurie lankė būrelius, dalis buvo panaši, tačiau gimnazijose (</w:t>
      </w:r>
      <w:r w:rsidRPr="00B936C9">
        <w:rPr>
          <w:rFonts w:ascii="Times New Roman" w:eastAsia="Times New Roman" w:hAnsi="Times New Roman" w:cs="Times New Roman"/>
          <w:lang w:eastAsia="lt-LT"/>
        </w:rPr>
        <w:t xml:space="preserve">55,8 </w:t>
      </w:r>
      <w:r w:rsidRPr="00B936C9">
        <w:rPr>
          <w:rFonts w:ascii="Times New Roman" w:hAnsi="Times New Roman" w:cs="Times New Roman"/>
        </w:rPr>
        <w:t>%) mokinių dalyvavimas neformaliojo ugdymo užsiėmimuose buvo žymiai mažesnis.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Panašios tendencijos buvo ir 2012–2013 m. m. (neformaliojo ugdymo užsiėmimus pradinėse mokyklose lankė 83,3 % mokinių, progimnazijose ar pagrindinėse mokyklose – 70,0 %, gimnazijose – 60,0 %). Dvejų mokslo metų palyginimas leidžia teigti, kad didžiausia mokinių, lankiusių neformaliojo ugdymo užsiėmimus 2012–2013 m. m. ir 2013–</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xml:space="preserve">. m., dalis nuo bendro besimokiusių mokyklose mokinių skaičiaus išlieka stabili Vydūno gimnazijoje, Simono Dacho progimnazijoje bei „Inkarėlio“ ir „Pakalnutės“ </w:t>
      </w:r>
      <w:r w:rsidRPr="00B936C9">
        <w:rPr>
          <w:rFonts w:ascii="Times New Roman" w:hAnsi="Times New Roman" w:cs="Times New Roman"/>
          <w:color w:val="000000"/>
          <w:lang w:eastAsia="lt-LT"/>
        </w:rPr>
        <w:t>mokyklose-darželiuose</w:t>
      </w:r>
      <w:r w:rsidRPr="00B936C9">
        <w:rPr>
          <w:rFonts w:ascii="Times New Roman" w:hAnsi="Times New Roman" w:cs="Times New Roman"/>
        </w:rPr>
        <w:t>. Mažiausia mokinių, lankiusių neformaliojo ugdymo užsiėmimus tiek 2012–2013 m. m., tiek ir 2013–</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m buvo Martyno Mažvydo progimnazijoje, todėl šioje mokykloje būtinas didesnis dėmesys neformaliojo ugdymo užsiėmimams.</w:t>
      </w:r>
    </w:p>
    <w:p w:rsidR="00B936C9" w:rsidRPr="00B936C9" w:rsidRDefault="00B936C9" w:rsidP="005E64DF">
      <w:pPr>
        <w:pStyle w:val="Antrat3"/>
        <w:ind w:firstLine="851"/>
        <w:jc w:val="both"/>
        <w:rPr>
          <w:sz w:val="22"/>
          <w:szCs w:val="22"/>
        </w:rPr>
      </w:pPr>
      <w:r w:rsidRPr="00B936C9">
        <w:rPr>
          <w:sz w:val="22"/>
          <w:szCs w:val="22"/>
        </w:rPr>
        <w:t xml:space="preserve">Galima teigti, kad mokinių, lankiusių neformaliojo ugdymo užsiėmimus bendrojo ugdymo mokyklose, dalis nuo bendro mokinių skaičiaus buvo labai didelė. Įvertinus tai, kad apie 28 % mokinių lankė tik Švietimo skyriui atskaitingas NVŠĮ, darytina prielaida, kad Klaipėdos mieste neformaliajame vaikų </w:t>
      </w:r>
      <w:r w:rsidRPr="00B936C9">
        <w:rPr>
          <w:sz w:val="22"/>
          <w:szCs w:val="22"/>
        </w:rPr>
        <w:lastRenderedPageBreak/>
        <w:t>švietime dalyvavo pakankamai didelė mokinių dalis, tačiau nebuvo vertinti duomenys, kiek mokinių lankė kelis neformaliojo ugdymo užsiėmimus tiek NVŠĮ, tiek bendrojo ugdymo mokyklose.</w:t>
      </w:r>
    </w:p>
    <w:p w:rsidR="00B936C9" w:rsidRPr="00B936C9" w:rsidRDefault="00B936C9" w:rsidP="005E64DF">
      <w:pPr>
        <w:spacing w:after="0" w:line="240" w:lineRule="auto"/>
        <w:ind w:firstLine="720"/>
        <w:jc w:val="both"/>
        <w:rPr>
          <w:rFonts w:ascii="Times New Roman" w:hAnsi="Times New Roman" w:cs="Times New Roman"/>
        </w:rPr>
      </w:pPr>
      <w:r w:rsidRPr="00B936C9">
        <w:rPr>
          <w:rFonts w:ascii="Times New Roman" w:hAnsi="Times New Roman" w:cs="Times New Roman"/>
        </w:rPr>
        <w:t xml:space="preserve">2013–2014 m. m. Klaipėdos miesto bendrojo ugdymo mokyklose veikė 778 būreliai, kuriuos lankė </w:t>
      </w:r>
      <w:r w:rsidRPr="00B936C9">
        <w:rPr>
          <w:rFonts w:ascii="Times New Roman" w:eastAsia="Times New Roman" w:hAnsi="Times New Roman" w:cs="Times New Roman"/>
          <w:lang w:val="en-US" w:eastAsia="lt-LT"/>
        </w:rPr>
        <w:t xml:space="preserve">11 897 </w:t>
      </w:r>
      <w:r w:rsidRPr="00B936C9">
        <w:rPr>
          <w:rFonts w:ascii="Times New Roman" w:eastAsia="Times New Roman" w:hAnsi="Times New Roman" w:cs="Times New Roman"/>
          <w:lang w:eastAsia="lt-LT"/>
        </w:rPr>
        <w:t xml:space="preserve">mokiniai. </w:t>
      </w:r>
      <w:r w:rsidRPr="00B936C9">
        <w:rPr>
          <w:rFonts w:ascii="Times New Roman" w:hAnsi="Times New Roman" w:cs="Times New Roman"/>
        </w:rPr>
        <w:t xml:space="preserve">Bendrojo ugdymo mokyklose mokinių, dalyvaujančių neformaliojo švietimo programose, bendras skaičiaus vidurkis būreliuose buvo didesnis nei NVŠĮ: bendrojo ugdymo mokyklose – </w:t>
      </w:r>
      <w:r w:rsidRPr="00B936C9">
        <w:rPr>
          <w:rFonts w:ascii="Times New Roman" w:eastAsia="Times New Roman" w:hAnsi="Times New Roman" w:cs="Times New Roman"/>
          <w:lang w:eastAsia="lt-LT"/>
        </w:rPr>
        <w:t xml:space="preserve">15,3, </w:t>
      </w:r>
      <w:r w:rsidRPr="00B936C9">
        <w:rPr>
          <w:rFonts w:ascii="Times New Roman" w:hAnsi="Times New Roman" w:cs="Times New Roman"/>
        </w:rPr>
        <w:t>NVŠĮ – 14,1. Tačiau mokinių skaičiaus vidurkis būreliuose buvo nevienodas pagal mokyklų tipus:</w:t>
      </w:r>
      <w:r w:rsidRPr="00B936C9">
        <w:rPr>
          <w:rFonts w:ascii="Times New Roman" w:eastAsia="Times New Roman" w:hAnsi="Times New Roman" w:cs="Times New Roman"/>
          <w:b/>
          <w:bCs/>
          <w:lang w:eastAsia="lt-LT"/>
        </w:rPr>
        <w:t xml:space="preserve"> </w:t>
      </w:r>
      <w:r w:rsidRPr="00B936C9">
        <w:rPr>
          <w:rFonts w:ascii="Times New Roman" w:eastAsia="Times New Roman" w:hAnsi="Times New Roman" w:cs="Times New Roman"/>
          <w:bCs/>
          <w:lang w:eastAsia="lt-LT"/>
        </w:rPr>
        <w:t xml:space="preserve">gimnazijose – </w:t>
      </w:r>
      <w:r w:rsidRPr="00B936C9">
        <w:rPr>
          <w:rFonts w:ascii="Times New Roman" w:eastAsia="Times New Roman" w:hAnsi="Times New Roman" w:cs="Times New Roman"/>
          <w:lang w:eastAsia="lt-LT"/>
        </w:rPr>
        <w:t xml:space="preserve">14,0 mokinio, </w:t>
      </w:r>
      <w:r w:rsidRPr="00B936C9">
        <w:rPr>
          <w:rFonts w:ascii="Times New Roman" w:eastAsia="Times New Roman" w:hAnsi="Times New Roman" w:cs="Times New Roman"/>
          <w:bCs/>
          <w:lang w:eastAsia="lt-LT"/>
        </w:rPr>
        <w:t xml:space="preserve">pagrindinėse mokyklose – </w:t>
      </w:r>
      <w:r w:rsidRPr="00B936C9">
        <w:rPr>
          <w:rFonts w:ascii="Times New Roman" w:eastAsia="Times New Roman" w:hAnsi="Times New Roman" w:cs="Times New Roman"/>
          <w:lang w:eastAsia="lt-LT"/>
        </w:rPr>
        <w:t>13,2 mokinio,</w:t>
      </w:r>
      <w:r w:rsidRPr="00B936C9">
        <w:rPr>
          <w:rFonts w:ascii="Times New Roman" w:eastAsia="Times New Roman" w:hAnsi="Times New Roman" w:cs="Times New Roman"/>
          <w:bCs/>
          <w:lang w:eastAsia="lt-LT"/>
        </w:rPr>
        <w:t xml:space="preserve"> specialiosiose mokyklose</w:t>
      </w:r>
      <w:r w:rsidRPr="00B936C9">
        <w:rPr>
          <w:rFonts w:ascii="Times New Roman" w:hAnsi="Times New Roman" w:cs="Times New Roman"/>
          <w:bCs/>
          <w:color w:val="000000"/>
          <w:lang w:eastAsia="lt-LT"/>
        </w:rPr>
        <w:t xml:space="preserve"> – </w:t>
      </w:r>
      <w:r w:rsidRPr="00B936C9">
        <w:rPr>
          <w:rFonts w:ascii="Times New Roman" w:eastAsia="Times New Roman" w:hAnsi="Times New Roman" w:cs="Times New Roman"/>
          <w:lang w:eastAsia="lt-LT"/>
        </w:rPr>
        <w:t xml:space="preserve">6,3 mokinio, </w:t>
      </w:r>
      <w:r w:rsidRPr="00B936C9">
        <w:rPr>
          <w:rFonts w:ascii="Times New Roman" w:hAnsi="Times New Roman" w:cs="Times New Roman"/>
          <w:bCs/>
          <w:color w:val="000000"/>
          <w:lang w:eastAsia="lt-LT"/>
        </w:rPr>
        <w:t>progimnazijose</w:t>
      </w:r>
      <w:r w:rsidRPr="00B936C9">
        <w:rPr>
          <w:rFonts w:ascii="Times New Roman" w:eastAsia="Times New Roman" w:hAnsi="Times New Roman" w:cs="Times New Roman"/>
          <w:lang w:eastAsia="lt-LT"/>
        </w:rPr>
        <w:t xml:space="preserve"> – 18,2 mokinio, pradinėse mokyklose – 15,4 mokinio.</w:t>
      </w:r>
    </w:p>
    <w:p w:rsidR="00B936C9" w:rsidRPr="00B936C9" w:rsidRDefault="00B936C9" w:rsidP="005E64DF">
      <w:pPr>
        <w:spacing w:after="0" w:line="240" w:lineRule="auto"/>
        <w:ind w:firstLine="720"/>
        <w:jc w:val="both"/>
        <w:rPr>
          <w:rFonts w:ascii="Times New Roman" w:hAnsi="Times New Roman" w:cs="Times New Roman"/>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t>30 lentelė (6.12.). Mokinių, lankiusių neformaliojo ugdymo užsiėmimus bendrojo ugdymo mokyklose 2013–</w:t>
      </w:r>
      <w:smartTag w:uri="urn:schemas-microsoft-com:office:smarttags" w:element="metricconverter">
        <w:smartTagPr>
          <w:attr w:name="ProductID" w:val="2014 m"/>
        </w:smartTagPr>
        <w:r w:rsidRPr="00B936C9">
          <w:rPr>
            <w:rFonts w:ascii="Times New Roman" w:hAnsi="Times New Roman"/>
          </w:rPr>
          <w:t>2014 m</w:t>
        </w:r>
      </w:smartTag>
      <w:r w:rsidRPr="00B936C9">
        <w:rPr>
          <w:rFonts w:ascii="Times New Roman" w:hAnsi="Times New Roman"/>
        </w:rPr>
        <w:t>. m., skaičiaus vidurkis būreliuose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1843"/>
        <w:gridCol w:w="2126"/>
      </w:tblGrid>
      <w:tr w:rsidR="00B936C9" w:rsidRPr="00B936C9" w:rsidTr="00716998">
        <w:trPr>
          <w:tblHeader/>
        </w:trPr>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Bendrojo ugdymo mokyklos pavadinimas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Mokinių, lankiusių NU užsiėmimus, skaičius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Neformaliojo ugdymo būrelių skaičius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Mokinių skaičiaus vidurkis būreliuose</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both"/>
              <w:rPr>
                <w:rFonts w:ascii="Times New Roman" w:eastAsia="Times New Roman" w:hAnsi="Times New Roman" w:cs="Times New Roman"/>
                <w:b/>
                <w:lang w:eastAsia="lt-LT"/>
              </w:rPr>
            </w:pPr>
            <w:r w:rsidRPr="00B936C9">
              <w:rPr>
                <w:rFonts w:ascii="Times New Roman" w:eastAsia="Times New Roman" w:hAnsi="Times New Roman" w:cs="Times New Roman"/>
                <w:b/>
                <w:bCs/>
                <w:lang w:eastAsia="lt-LT"/>
              </w:rPr>
              <w:t>Gimnazijos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„Aitvaro“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12,8</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„Aukuro“</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18,2</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„Ąžuolyno“</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16,4</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Baltijos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11,9</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Vytauto Didžiojo</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359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18,9</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„Varpo“</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15,8</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„Vėtrungės“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12,8</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Vydūno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12,5</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val="en-US" w:eastAsia="lt-LT"/>
              </w:rPr>
            </w:pPr>
            <w:r w:rsidRPr="00B936C9">
              <w:rPr>
                <w:rFonts w:ascii="Times New Roman" w:eastAsia="Times New Roman" w:hAnsi="Times New Roman" w:cs="Times New Roman"/>
                <w:bCs/>
                <w:lang w:eastAsia="lt-LT"/>
              </w:rPr>
              <w:t xml:space="preserve">Salio Šemerio suaugusiųjų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tabs>
                <w:tab w:val="left" w:pos="1305"/>
              </w:tabs>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14,3</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Hermano. Zudermano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12,8</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„Žaliakalnio"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16,0</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„Žemynos“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12,4</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Iš viso gimnazijose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3504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14,0</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Pagrindinės mokyklos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Maksimo Gorkio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20,8</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„Pajūrio“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15,0</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„Santarvės“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15,7</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„Saulėtekio“</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9,7</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Ievos Simonaitytės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6,0</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Vitės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13,3</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„Vyturio“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12,2</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Iš viso pagrindinėse mokyklose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1996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13,2</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Specialiosios mokyklos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„Medeinės“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6,7</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 xml:space="preserve">Litorinos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5,2</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t>Iš viso specialiosiose mokyklose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152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6,3</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both"/>
              <w:rPr>
                <w:rFonts w:ascii="Times New Roman" w:eastAsia="Times New Roman" w:hAnsi="Times New Roman" w:cs="Times New Roman"/>
                <w:b/>
                <w:bCs/>
                <w:color w:val="000000"/>
                <w:lang w:eastAsia="lt-LT"/>
              </w:rPr>
            </w:pPr>
            <w:r w:rsidRPr="00B936C9">
              <w:rPr>
                <w:rFonts w:ascii="Times New Roman" w:hAnsi="Times New Roman" w:cs="Times New Roman"/>
                <w:b/>
                <w:bCs/>
                <w:color w:val="000000"/>
                <w:lang w:eastAsia="lt-LT"/>
              </w:rPr>
              <w:t>Progimnazijos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hAnsi="Times New Roman" w:cs="Times New Roman"/>
                <w:bCs/>
                <w:color w:val="000000"/>
                <w:lang w:eastAsia="lt-LT"/>
              </w:rPr>
              <w:t>Simono Dacho</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17,0</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„Gabijos“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247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11,2</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 xml:space="preserve">Gedminų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26,8</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 xml:space="preserve">Prano Mašioto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18,6</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Martyno Mažvydo</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18,5</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Sendvario</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12,0</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 xml:space="preserve">„Smeltės“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19,1</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Liudviko Stulpino</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26,4</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Tauralaukio</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9,4</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„Verdenės"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18,2</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Cs/>
                <w:color w:val="000000"/>
                <w:lang w:eastAsia="lt-LT"/>
              </w:rPr>
            </w:pPr>
            <w:r w:rsidRPr="00B936C9">
              <w:rPr>
                <w:rFonts w:ascii="Times New Roman" w:hAnsi="Times New Roman" w:cs="Times New Roman"/>
                <w:bCs/>
                <w:color w:val="000000"/>
                <w:lang w:eastAsia="lt-LT"/>
              </w:rPr>
              <w:t>„Versmės“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19,9</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
                <w:bCs/>
                <w:color w:val="000000"/>
                <w:lang w:eastAsia="lt-LT"/>
              </w:rPr>
            </w:pPr>
            <w:r w:rsidRPr="00B936C9">
              <w:rPr>
                <w:rFonts w:ascii="Times New Roman" w:hAnsi="Times New Roman" w:cs="Times New Roman"/>
                <w:b/>
                <w:bCs/>
                <w:color w:val="000000"/>
                <w:lang w:eastAsia="lt-LT"/>
              </w:rPr>
              <w:t>Iš viso progimnazijose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5321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18,2</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both"/>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Pradinės mokyklos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lastRenderedPageBreak/>
              <w:t>„Gilijos“ pradinė mokykla</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21,6</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„Inkarėlio“ mokykla-darželis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5,7</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„Nykštuko“ mokykla-darželis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10,3</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M. Montessori mokykla-darželis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13,8</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„Pakalnutės“ mokykla-darželis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8,6</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„Saulutės“ mokykla-darželis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22,0</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„Šaltinėlio“ mokykla-darželis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11,9</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color w:val="000000"/>
                <w:lang w:eastAsia="lt-LT"/>
              </w:rPr>
            </w:pPr>
            <w:r w:rsidRPr="00B936C9">
              <w:rPr>
                <w:rFonts w:ascii="Times New Roman" w:hAnsi="Times New Roman" w:cs="Times New Roman"/>
                <w:color w:val="000000"/>
                <w:lang w:eastAsia="lt-LT"/>
              </w:rPr>
              <w:t>„Varpelio“ mokykla-darželis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tabs>
                <w:tab w:val="center" w:pos="1380"/>
                <w:tab w:val="right" w:pos="2761"/>
              </w:tabs>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12,9</w:t>
            </w:r>
          </w:p>
        </w:tc>
      </w:tr>
      <w:tr w:rsidR="00B936C9" w:rsidRPr="00B936C9" w:rsidTr="001857DA">
        <w:tc>
          <w:tcPr>
            <w:tcW w:w="3261"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autoSpaceDE w:val="0"/>
              <w:autoSpaceDN w:val="0"/>
              <w:adjustRightInd w:val="0"/>
              <w:spacing w:after="0" w:line="240" w:lineRule="auto"/>
              <w:rPr>
                <w:rFonts w:ascii="Times New Roman" w:hAnsi="Times New Roman" w:cs="Times New Roman"/>
                <w:b/>
                <w:color w:val="000000"/>
                <w:lang w:val="en-US" w:eastAsia="lt-LT"/>
              </w:rPr>
            </w:pPr>
            <w:r w:rsidRPr="00B936C9">
              <w:rPr>
                <w:rFonts w:ascii="Times New Roman" w:hAnsi="Times New Roman" w:cs="Times New Roman"/>
                <w:b/>
                <w:color w:val="000000"/>
                <w:lang w:eastAsia="lt-LT"/>
              </w:rPr>
              <w:t>Iš viso</w:t>
            </w:r>
            <w:r w:rsidRPr="00B936C9">
              <w:rPr>
                <w:rFonts w:ascii="Times New Roman" w:eastAsia="Times New Roman" w:hAnsi="Times New Roman" w:cs="Times New Roman"/>
                <w:b/>
                <w:lang w:eastAsia="lt-LT"/>
              </w:rPr>
              <w:t xml:space="preserve"> pradinėse mokyklose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924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936C9" w:rsidRPr="00B936C9" w:rsidRDefault="00B936C9" w:rsidP="005E64DF">
            <w:pPr>
              <w:tabs>
                <w:tab w:val="center" w:pos="1380"/>
                <w:tab w:val="right" w:pos="2761"/>
              </w:tabs>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15,4</w:t>
            </w:r>
          </w:p>
        </w:tc>
      </w:tr>
      <w:tr w:rsidR="00B936C9" w:rsidRPr="00B936C9" w:rsidTr="001857DA">
        <w:tc>
          <w:tcPr>
            <w:tcW w:w="3261"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Iš viso bendrojo ugdymo mokyklose</w:t>
            </w:r>
          </w:p>
        </w:tc>
        <w:tc>
          <w:tcPr>
            <w:tcW w:w="24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11897</w:t>
            </w:r>
          </w:p>
        </w:tc>
        <w:tc>
          <w:tcPr>
            <w:tcW w:w="1843"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778</w:t>
            </w:r>
          </w:p>
        </w:tc>
        <w:tc>
          <w:tcPr>
            <w:tcW w:w="212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15,3</w:t>
            </w:r>
          </w:p>
        </w:tc>
      </w:tr>
    </w:tbl>
    <w:p w:rsidR="00B936C9" w:rsidRPr="00B936C9" w:rsidRDefault="00B936C9" w:rsidP="005E64DF">
      <w:pPr>
        <w:spacing w:after="0" w:line="240" w:lineRule="auto"/>
        <w:jc w:val="both"/>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eastAsia="Times New Roman" w:hAnsi="Times New Roman" w:cs="Times New Roman"/>
          <w:lang w:eastAsia="lt-LT"/>
        </w:rPr>
        <w:t xml:space="preserve">Darytina išvada, kad būreliai buvo daug patrauklesni </w:t>
      </w:r>
      <w:r w:rsidRPr="00B936C9">
        <w:rPr>
          <w:rFonts w:ascii="Times New Roman" w:hAnsi="Times New Roman" w:cs="Times New Roman"/>
          <w:bCs/>
          <w:color w:val="000000"/>
          <w:lang w:eastAsia="lt-LT"/>
        </w:rPr>
        <w:t xml:space="preserve">progimnazijose nei </w:t>
      </w:r>
      <w:r w:rsidRPr="00B936C9">
        <w:rPr>
          <w:rFonts w:ascii="Times New Roman" w:eastAsia="Times New Roman" w:hAnsi="Times New Roman" w:cs="Times New Roman"/>
          <w:bCs/>
          <w:lang w:eastAsia="lt-LT"/>
        </w:rPr>
        <w:t xml:space="preserve">pagrindinėse mokyklose ar gimnazijose: šio tipo mokyklose </w:t>
      </w:r>
      <w:r w:rsidRPr="00B936C9">
        <w:rPr>
          <w:rFonts w:ascii="Times New Roman" w:hAnsi="Times New Roman" w:cs="Times New Roman"/>
        </w:rPr>
        <w:t>mokinių skaičiaus vidurkis būreliuose buvo mažesnis nei miesto vidurkis (be specialiųjų mokyklų). Daugiausia būrelių veikė (pagal įstaigų tipus) Vydūno gimnazijoje (</w:t>
      </w:r>
      <w:r w:rsidRPr="00B936C9">
        <w:rPr>
          <w:rFonts w:ascii="Times New Roman" w:eastAsia="Times New Roman" w:hAnsi="Times New Roman" w:cs="Times New Roman"/>
          <w:lang w:eastAsia="lt-LT"/>
        </w:rPr>
        <w:t>45</w:t>
      </w:r>
      <w:r w:rsidRPr="00B936C9">
        <w:rPr>
          <w:rFonts w:ascii="Times New Roman" w:hAnsi="Times New Roman" w:cs="Times New Roman"/>
        </w:rPr>
        <w:t xml:space="preserve">), </w:t>
      </w:r>
      <w:r w:rsidRPr="00B936C9">
        <w:rPr>
          <w:rFonts w:ascii="Times New Roman" w:eastAsia="Times New Roman" w:hAnsi="Times New Roman" w:cs="Times New Roman"/>
          <w:bCs/>
          <w:lang w:eastAsia="lt-LT"/>
        </w:rPr>
        <w:t>„Vyturio“ pagrindinėje mokykloje (</w:t>
      </w:r>
      <w:r w:rsidRPr="00B936C9">
        <w:rPr>
          <w:rFonts w:ascii="Times New Roman" w:eastAsia="Times New Roman" w:hAnsi="Times New Roman" w:cs="Times New Roman"/>
          <w:lang w:eastAsia="lt-LT"/>
        </w:rPr>
        <w:t>34</w:t>
      </w:r>
      <w:r w:rsidRPr="00B936C9">
        <w:rPr>
          <w:rFonts w:ascii="Times New Roman" w:eastAsia="Times New Roman" w:hAnsi="Times New Roman" w:cs="Times New Roman"/>
          <w:bCs/>
          <w:lang w:eastAsia="lt-LT"/>
        </w:rPr>
        <w:t>),</w:t>
      </w:r>
      <w:r w:rsidRPr="00B936C9">
        <w:rPr>
          <w:rFonts w:ascii="Times New Roman" w:hAnsi="Times New Roman" w:cs="Times New Roman"/>
          <w:bCs/>
          <w:color w:val="000000"/>
          <w:lang w:eastAsia="lt-LT"/>
        </w:rPr>
        <w:t xml:space="preserve"> Simono Dacho progimnazijoje (</w:t>
      </w:r>
      <w:r w:rsidRPr="00B936C9">
        <w:rPr>
          <w:rFonts w:ascii="Times New Roman" w:eastAsia="Times New Roman" w:hAnsi="Times New Roman" w:cs="Times New Roman"/>
          <w:lang w:eastAsia="lt-LT"/>
        </w:rPr>
        <w:t>56) „Gilijos“ pradinėje mokykloje (21) ir</w:t>
      </w:r>
      <w:r w:rsidRPr="00B936C9">
        <w:rPr>
          <w:rFonts w:ascii="Times New Roman" w:hAnsi="Times New Roman" w:cs="Times New Roman"/>
          <w:color w:val="000000"/>
          <w:lang w:eastAsia="lt-LT"/>
        </w:rPr>
        <w:t xml:space="preserve"> „Pakalnutės“ mokykloje-darželyje (</w:t>
      </w:r>
      <w:r w:rsidRPr="00B936C9">
        <w:rPr>
          <w:rFonts w:ascii="Times New Roman" w:eastAsia="Times New Roman" w:hAnsi="Times New Roman" w:cs="Times New Roman"/>
          <w:lang w:eastAsia="lt-LT"/>
        </w:rPr>
        <w:t xml:space="preserve">8); mažiausia – </w:t>
      </w:r>
      <w:r w:rsidRPr="00B936C9">
        <w:rPr>
          <w:rFonts w:ascii="Times New Roman" w:eastAsia="Times New Roman" w:hAnsi="Times New Roman" w:cs="Times New Roman"/>
          <w:bCs/>
          <w:lang w:eastAsia="lt-LT"/>
        </w:rPr>
        <w:t>Salio Šemerio suaugusiųjų (</w:t>
      </w:r>
      <w:r w:rsidRPr="00B936C9">
        <w:rPr>
          <w:rFonts w:ascii="Times New Roman" w:eastAsia="Times New Roman" w:hAnsi="Times New Roman" w:cs="Times New Roman"/>
          <w:lang w:eastAsia="lt-LT"/>
        </w:rPr>
        <w:t xml:space="preserve">4) ir </w:t>
      </w:r>
      <w:r w:rsidRPr="00B936C9">
        <w:rPr>
          <w:rFonts w:ascii="Times New Roman" w:eastAsia="Times New Roman" w:hAnsi="Times New Roman" w:cs="Times New Roman"/>
          <w:bCs/>
          <w:lang w:eastAsia="lt-LT"/>
        </w:rPr>
        <w:t>„Varpo“</w:t>
      </w:r>
      <w:r w:rsidRPr="00B936C9">
        <w:rPr>
          <w:rFonts w:ascii="Times New Roman" w:eastAsia="Times New Roman" w:hAnsi="Times New Roman" w:cs="Times New Roman"/>
          <w:lang w:eastAsia="lt-LT"/>
        </w:rPr>
        <w:t xml:space="preserve"> (13) gimnazijose, </w:t>
      </w:r>
      <w:r w:rsidRPr="00B936C9">
        <w:rPr>
          <w:rFonts w:ascii="Times New Roman" w:eastAsia="Times New Roman" w:hAnsi="Times New Roman" w:cs="Times New Roman"/>
          <w:bCs/>
          <w:lang w:eastAsia="lt-LT"/>
        </w:rPr>
        <w:t>„Santarvės“ pagrindinėje mokykloje (</w:t>
      </w:r>
      <w:r w:rsidRPr="00B936C9">
        <w:rPr>
          <w:rFonts w:ascii="Times New Roman" w:eastAsia="Times New Roman" w:hAnsi="Times New Roman" w:cs="Times New Roman"/>
          <w:lang w:eastAsia="lt-LT"/>
        </w:rPr>
        <w:t>13),</w:t>
      </w:r>
      <w:r w:rsidRPr="00B936C9">
        <w:rPr>
          <w:rFonts w:ascii="Times New Roman" w:hAnsi="Times New Roman" w:cs="Times New Roman"/>
          <w:bCs/>
          <w:color w:val="000000"/>
          <w:lang w:eastAsia="lt-LT"/>
        </w:rPr>
        <w:t xml:space="preserve"> Tauralaukio progimnazijoje (</w:t>
      </w:r>
      <w:r w:rsidRPr="00B936C9">
        <w:rPr>
          <w:rFonts w:ascii="Times New Roman" w:eastAsia="Times New Roman" w:hAnsi="Times New Roman" w:cs="Times New Roman"/>
          <w:lang w:eastAsia="lt-LT"/>
        </w:rPr>
        <w:t xml:space="preserve">16), </w:t>
      </w:r>
      <w:r w:rsidRPr="00B936C9">
        <w:rPr>
          <w:rFonts w:ascii="Times New Roman" w:hAnsi="Times New Roman" w:cs="Times New Roman"/>
          <w:color w:val="000000"/>
          <w:lang w:eastAsia="lt-LT"/>
        </w:rPr>
        <w:t>„Inkarėlio“ mokykloje-darželyje (</w:t>
      </w:r>
      <w:r w:rsidRPr="00B936C9">
        <w:rPr>
          <w:rFonts w:ascii="Times New Roman" w:eastAsia="Times New Roman" w:hAnsi="Times New Roman" w:cs="Times New Roman"/>
          <w:lang w:eastAsia="lt-LT"/>
        </w:rPr>
        <w:t xml:space="preserve">3). </w:t>
      </w:r>
    </w:p>
    <w:p w:rsidR="00B936C9" w:rsidRPr="00B936C9" w:rsidRDefault="00B936C9" w:rsidP="005E64DF">
      <w:pPr>
        <w:spacing w:after="0" w:line="240" w:lineRule="auto"/>
        <w:ind w:firstLine="851"/>
        <w:jc w:val="both"/>
        <w:rPr>
          <w:rFonts w:ascii="Times New Roman" w:eastAsia="Times New Roman" w:hAnsi="Times New Roman" w:cs="Times New Roman"/>
          <w:bCs/>
          <w:lang w:eastAsia="lt-LT"/>
        </w:rPr>
      </w:pPr>
      <w:r w:rsidRPr="00B936C9">
        <w:rPr>
          <w:rFonts w:ascii="Times New Roman" w:eastAsia="Times New Roman" w:hAnsi="Times New Roman" w:cs="Times New Roman"/>
          <w:lang w:eastAsia="lt-LT"/>
        </w:rPr>
        <w:t xml:space="preserve">Pastebėta, kad būrelių skaičius ne visada priklausė nuo klasių komplektų ir mokinių skaičiaus, pvz., nors </w:t>
      </w:r>
      <w:r w:rsidRPr="00B936C9">
        <w:rPr>
          <w:rFonts w:ascii="Times New Roman" w:hAnsi="Times New Roman" w:cs="Times New Roman"/>
          <w:bCs/>
          <w:color w:val="000000"/>
          <w:lang w:eastAsia="lt-LT"/>
        </w:rPr>
        <w:t xml:space="preserve">Tauralaukio progimnazija yra kelis kartus mažesnė pagal </w:t>
      </w:r>
      <w:r w:rsidRPr="00B936C9">
        <w:rPr>
          <w:rFonts w:ascii="Times New Roman" w:eastAsia="Times New Roman" w:hAnsi="Times New Roman" w:cs="Times New Roman"/>
          <w:lang w:eastAsia="lt-LT"/>
        </w:rPr>
        <w:t xml:space="preserve">klasių komplektų ir mokinių skaičių nei daugelis kitų bendrojo ugdymo mokyklų, joje veikė daugiau būrelių nei </w:t>
      </w:r>
      <w:r w:rsidRPr="00B936C9">
        <w:rPr>
          <w:rFonts w:ascii="Times New Roman" w:eastAsia="Times New Roman" w:hAnsi="Times New Roman" w:cs="Times New Roman"/>
          <w:bCs/>
          <w:lang w:eastAsia="lt-LT"/>
        </w:rPr>
        <w:t>„Varpo“,</w:t>
      </w:r>
      <w:r w:rsidRPr="00B936C9">
        <w:rPr>
          <w:rFonts w:ascii="Times New Roman" w:eastAsia="Times New Roman" w:hAnsi="Times New Roman" w:cs="Times New Roman"/>
          <w:lang w:eastAsia="lt-LT"/>
        </w:rPr>
        <w:t xml:space="preserve"> </w:t>
      </w:r>
      <w:r w:rsidRPr="00B936C9">
        <w:rPr>
          <w:rFonts w:ascii="Times New Roman" w:eastAsia="Times New Roman" w:hAnsi="Times New Roman" w:cs="Times New Roman"/>
          <w:bCs/>
          <w:lang w:eastAsia="lt-LT"/>
        </w:rPr>
        <w:t xml:space="preserve">„Žaliakalnio" </w:t>
      </w:r>
      <w:r w:rsidRPr="00B936C9">
        <w:rPr>
          <w:rFonts w:ascii="Times New Roman" w:eastAsia="Times New Roman" w:hAnsi="Times New Roman" w:cs="Times New Roman"/>
          <w:lang w:eastAsia="lt-LT"/>
        </w:rPr>
        <w:t xml:space="preserve">gimnazijose, </w:t>
      </w:r>
      <w:r w:rsidRPr="00B936C9">
        <w:rPr>
          <w:rFonts w:ascii="Times New Roman" w:eastAsia="Times New Roman" w:hAnsi="Times New Roman" w:cs="Times New Roman"/>
          <w:bCs/>
          <w:lang w:eastAsia="lt-LT"/>
        </w:rPr>
        <w:t xml:space="preserve">„Santarvės“ pagrindinėje mokykloje. </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eastAsia="Times New Roman" w:hAnsi="Times New Roman" w:cs="Times New Roman"/>
          <w:lang w:eastAsia="lt-LT"/>
        </w:rPr>
        <w:t xml:space="preserve">Darytina išvada, kad </w:t>
      </w:r>
      <w:r w:rsidRPr="00B936C9">
        <w:rPr>
          <w:rFonts w:ascii="Times New Roman" w:eastAsia="Times New Roman" w:hAnsi="Times New Roman" w:cs="Times New Roman"/>
          <w:bCs/>
          <w:lang w:eastAsia="lt-LT"/>
        </w:rPr>
        <w:t>„Varpo“,</w:t>
      </w:r>
      <w:r w:rsidRPr="00B936C9">
        <w:rPr>
          <w:rFonts w:ascii="Times New Roman" w:eastAsia="Times New Roman" w:hAnsi="Times New Roman" w:cs="Times New Roman"/>
          <w:lang w:eastAsia="lt-LT"/>
        </w:rPr>
        <w:t xml:space="preserve"> </w:t>
      </w:r>
      <w:r w:rsidRPr="00B936C9">
        <w:rPr>
          <w:rFonts w:ascii="Times New Roman" w:eastAsia="Times New Roman" w:hAnsi="Times New Roman" w:cs="Times New Roman"/>
          <w:bCs/>
          <w:lang w:eastAsia="lt-LT"/>
        </w:rPr>
        <w:t>„Žaliakalnio", „Ąžuolyno“, Vytauto Didžiojo</w:t>
      </w:r>
      <w:r w:rsidRPr="00B936C9">
        <w:rPr>
          <w:rFonts w:ascii="Times New Roman" w:eastAsia="Times New Roman" w:hAnsi="Times New Roman" w:cs="Times New Roman"/>
          <w:lang w:eastAsia="lt-LT"/>
        </w:rPr>
        <w:t xml:space="preserve"> gimnazijos, </w:t>
      </w:r>
      <w:r w:rsidRPr="00B936C9">
        <w:rPr>
          <w:rFonts w:ascii="Times New Roman" w:eastAsia="Times New Roman" w:hAnsi="Times New Roman" w:cs="Times New Roman"/>
          <w:bCs/>
          <w:lang w:eastAsia="lt-LT"/>
        </w:rPr>
        <w:t xml:space="preserve">„Santarvės“, </w:t>
      </w:r>
      <w:r w:rsidRPr="00B936C9">
        <w:rPr>
          <w:rFonts w:ascii="Times New Roman" w:hAnsi="Times New Roman" w:cs="Times New Roman"/>
          <w:bCs/>
          <w:color w:val="000000"/>
          <w:lang w:eastAsia="lt-LT"/>
        </w:rPr>
        <w:t>Martyno Mažvydo</w:t>
      </w:r>
      <w:r w:rsidRPr="00B936C9">
        <w:rPr>
          <w:rFonts w:ascii="Times New Roman" w:eastAsia="Times New Roman" w:hAnsi="Times New Roman" w:cs="Times New Roman"/>
          <w:bCs/>
          <w:lang w:eastAsia="lt-LT"/>
        </w:rPr>
        <w:t xml:space="preserve"> pagrindinės mokyklos, </w:t>
      </w:r>
      <w:r w:rsidRPr="00B936C9">
        <w:rPr>
          <w:rFonts w:ascii="Times New Roman" w:hAnsi="Times New Roman" w:cs="Times New Roman"/>
          <w:color w:val="000000"/>
          <w:lang w:eastAsia="lt-LT"/>
        </w:rPr>
        <w:t xml:space="preserve">„Saulutės“ mokykla-darželis </w:t>
      </w:r>
      <w:r w:rsidRPr="00B936C9">
        <w:rPr>
          <w:rFonts w:ascii="Times New Roman" w:eastAsia="Times New Roman" w:hAnsi="Times New Roman" w:cs="Times New Roman"/>
          <w:lang w:eastAsia="lt-LT"/>
        </w:rPr>
        <w:t xml:space="preserve">neišnaudojo ugdymo planų galimybių, todėl </w:t>
      </w:r>
      <w:r w:rsidRPr="00B936C9">
        <w:rPr>
          <w:rFonts w:ascii="Times New Roman" w:hAnsi="Times New Roman" w:cs="Times New Roman"/>
        </w:rPr>
        <w:t>galėjo būti per maža neformaliojo vaikų švietimo programų pasiūla arba siūlomos neformaliojo vaikų švietimo programos minėtose mokyklose neatitiko besimokančiųjų poreikių.</w:t>
      </w:r>
    </w:p>
    <w:p w:rsidR="00B936C9" w:rsidRPr="00B936C9" w:rsidRDefault="00B936C9" w:rsidP="005E64DF">
      <w:pPr>
        <w:pStyle w:val="Pagrindinistekstas"/>
        <w:ind w:firstLine="851"/>
        <w:rPr>
          <w:sz w:val="22"/>
          <w:szCs w:val="22"/>
          <w:lang w:eastAsia="lt-LT"/>
        </w:rPr>
      </w:pPr>
      <w:r w:rsidRPr="00B936C9">
        <w:rPr>
          <w:b/>
          <w:sz w:val="22"/>
          <w:szCs w:val="22"/>
        </w:rPr>
        <w:t xml:space="preserve">4.5. Mokinių, </w:t>
      </w:r>
      <w:r w:rsidRPr="00B936C9">
        <w:rPr>
          <w:b/>
          <w:sz w:val="22"/>
          <w:szCs w:val="22"/>
          <w:lang w:eastAsia="lt-LT"/>
        </w:rPr>
        <w:t>lankiusių</w:t>
      </w:r>
      <w:r w:rsidRPr="00B936C9">
        <w:rPr>
          <w:b/>
          <w:sz w:val="22"/>
          <w:szCs w:val="22"/>
        </w:rPr>
        <w:t xml:space="preserve"> neformaliojo ugdymo užsiėmimus bendrojo ugdymo mokyklose, pasiskirstymas pagal amžių. </w:t>
      </w:r>
      <w:r w:rsidRPr="00B936C9">
        <w:rPr>
          <w:sz w:val="22"/>
          <w:szCs w:val="22"/>
        </w:rPr>
        <w:t xml:space="preserve">Mokiniai, 2013–2014 m. m. lankę neformaliojo ugdymo užsiėmimus bendrojo ugdymo mokyklose, pagal amžiaus grupes pasiskirstė taip: </w:t>
      </w:r>
      <w:r w:rsidRPr="00B936C9">
        <w:rPr>
          <w:sz w:val="22"/>
          <w:szCs w:val="22"/>
          <w:lang w:eastAsia="lt-LT"/>
        </w:rPr>
        <w:t>7-10 metų buvo 5169 mokinių (43,4 %), 11-14 – 3199 (26,9 %), 15-16 – 1953 (16,4 %), 17-18 – 1433 (12,0 %), 19 metų ir vyresnių – 143 (1,2 %).</w:t>
      </w:r>
    </w:p>
    <w:p w:rsidR="00B936C9" w:rsidRPr="00B936C9" w:rsidRDefault="00B936C9" w:rsidP="005E64DF">
      <w:pPr>
        <w:pStyle w:val="Betarp1"/>
        <w:ind w:firstLine="851"/>
        <w:jc w:val="both"/>
        <w:rPr>
          <w:rFonts w:ascii="Times New Roman" w:hAnsi="Times New Roman"/>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t>31 lentelė (6.14. (2)) Mokinių, lankiusių NU užsiėmimus bendrojo ugdymo mokyklose 2013–2014 m. m., pasiskirstymas pagal amžių (skaičius ir 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709"/>
        <w:gridCol w:w="850"/>
        <w:gridCol w:w="709"/>
        <w:gridCol w:w="992"/>
        <w:gridCol w:w="709"/>
        <w:gridCol w:w="850"/>
        <w:gridCol w:w="1276"/>
        <w:gridCol w:w="1099"/>
      </w:tblGrid>
      <w:tr w:rsidR="00B936C9" w:rsidRPr="00B936C9" w:rsidTr="00716998">
        <w:trPr>
          <w:tblHeader/>
        </w:trPr>
        <w:tc>
          <w:tcPr>
            <w:tcW w:w="1701" w:type="dxa"/>
            <w:vMerge w:val="restart"/>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Mokyklos tipas</w:t>
            </w:r>
          </w:p>
        </w:tc>
        <w:tc>
          <w:tcPr>
            <w:tcW w:w="851" w:type="dxa"/>
            <w:vMerge w:val="restart"/>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Mokinių skai</w:t>
            </w:r>
          </w:p>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čius</w:t>
            </w:r>
          </w:p>
        </w:tc>
        <w:tc>
          <w:tcPr>
            <w:tcW w:w="4819" w:type="dxa"/>
            <w:gridSpan w:val="6"/>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NU užsiėmimus mokykloje lankančių mokinių amžius</w:t>
            </w:r>
          </w:p>
        </w:tc>
        <w:tc>
          <w:tcPr>
            <w:tcW w:w="1276" w:type="dxa"/>
            <w:vMerge w:val="restart"/>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Iš viso lankančių NU užsiėmimus skaičius</w:t>
            </w:r>
          </w:p>
        </w:tc>
        <w:tc>
          <w:tcPr>
            <w:tcW w:w="1099" w:type="dxa"/>
            <w:vMerge w:val="restart"/>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Dalis (</w:t>
            </w:r>
            <w:r w:rsidRPr="00B936C9">
              <w:rPr>
                <w:rFonts w:ascii="Times New Roman" w:eastAsia="Times New Roman" w:hAnsi="Times New Roman"/>
                <w:lang w:val="pt-BR" w:eastAsia="lt-LT"/>
              </w:rPr>
              <w:t>%</w:t>
            </w:r>
            <w:r w:rsidRPr="00B936C9">
              <w:rPr>
                <w:rFonts w:ascii="Times New Roman" w:eastAsia="Times New Roman" w:hAnsi="Times New Roman"/>
                <w:lang w:eastAsia="lt-LT"/>
              </w:rPr>
              <w:t>) nuo bendro mokinių skaičiaus</w:t>
            </w:r>
          </w:p>
        </w:tc>
      </w:tr>
      <w:tr w:rsidR="00B936C9" w:rsidRPr="00B936C9" w:rsidTr="00716998">
        <w:trPr>
          <w:tblHeader/>
        </w:trPr>
        <w:tc>
          <w:tcPr>
            <w:tcW w:w="1701" w:type="dxa"/>
            <w:vMerge/>
            <w:shd w:val="clear" w:color="auto" w:fill="auto"/>
          </w:tcPr>
          <w:p w:rsidR="00B936C9" w:rsidRPr="00B936C9" w:rsidRDefault="00B936C9" w:rsidP="005E64DF">
            <w:pPr>
              <w:pStyle w:val="Betarp1"/>
              <w:jc w:val="center"/>
              <w:rPr>
                <w:rFonts w:ascii="Times New Roman" w:eastAsia="Times New Roman" w:hAnsi="Times New Roman"/>
                <w:lang w:eastAsia="lt-LT"/>
              </w:rPr>
            </w:pPr>
          </w:p>
        </w:tc>
        <w:tc>
          <w:tcPr>
            <w:tcW w:w="851" w:type="dxa"/>
            <w:vMerge/>
            <w:shd w:val="clear" w:color="auto" w:fill="auto"/>
          </w:tcPr>
          <w:p w:rsidR="00B936C9" w:rsidRPr="00B936C9" w:rsidRDefault="00B936C9" w:rsidP="005E64DF">
            <w:pPr>
              <w:pStyle w:val="Betarp1"/>
              <w:jc w:val="center"/>
              <w:rPr>
                <w:rFonts w:ascii="Times New Roman" w:eastAsia="Times New Roman" w:hAnsi="Times New Roman"/>
                <w:b/>
                <w:lang w:eastAsia="lt-LT"/>
              </w:rPr>
            </w:pPr>
          </w:p>
        </w:tc>
        <w:tc>
          <w:tcPr>
            <w:tcW w:w="1559" w:type="dxa"/>
            <w:gridSpan w:val="2"/>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7-10 /</w:t>
            </w:r>
          </w:p>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 xml:space="preserve"> 11-14</w:t>
            </w:r>
          </w:p>
        </w:tc>
        <w:tc>
          <w:tcPr>
            <w:tcW w:w="1701" w:type="dxa"/>
            <w:gridSpan w:val="2"/>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15-16 / 17-18</w:t>
            </w:r>
          </w:p>
        </w:tc>
        <w:tc>
          <w:tcPr>
            <w:tcW w:w="1559" w:type="dxa"/>
            <w:gridSpan w:val="2"/>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19 metų ir vyresni</w:t>
            </w:r>
          </w:p>
        </w:tc>
        <w:tc>
          <w:tcPr>
            <w:tcW w:w="1276" w:type="dxa"/>
            <w:vMerge/>
            <w:shd w:val="clear" w:color="auto" w:fill="auto"/>
          </w:tcPr>
          <w:p w:rsidR="00B936C9" w:rsidRPr="00B936C9" w:rsidRDefault="00B936C9" w:rsidP="005E64DF">
            <w:pPr>
              <w:pStyle w:val="Betarp1"/>
              <w:jc w:val="center"/>
              <w:rPr>
                <w:rFonts w:ascii="Times New Roman" w:eastAsia="Times New Roman" w:hAnsi="Times New Roman"/>
                <w:lang w:eastAsia="lt-LT"/>
              </w:rPr>
            </w:pPr>
          </w:p>
        </w:tc>
        <w:tc>
          <w:tcPr>
            <w:tcW w:w="1099" w:type="dxa"/>
            <w:vMerge/>
            <w:shd w:val="clear" w:color="auto" w:fill="auto"/>
          </w:tcPr>
          <w:p w:rsidR="00B936C9" w:rsidRPr="00B936C9" w:rsidRDefault="00B936C9" w:rsidP="005E64DF">
            <w:pPr>
              <w:pStyle w:val="Betarp1"/>
              <w:jc w:val="center"/>
              <w:rPr>
                <w:rFonts w:ascii="Times New Roman" w:eastAsia="Times New Roman" w:hAnsi="Times New Roman"/>
                <w:lang w:eastAsia="lt-LT"/>
              </w:rPr>
            </w:pPr>
          </w:p>
        </w:tc>
      </w:tr>
      <w:tr w:rsidR="00B936C9" w:rsidRPr="00B936C9" w:rsidTr="00716998">
        <w:trPr>
          <w:tblHeader/>
        </w:trPr>
        <w:tc>
          <w:tcPr>
            <w:tcW w:w="1701" w:type="dxa"/>
            <w:vMerge/>
            <w:shd w:val="clear" w:color="auto" w:fill="auto"/>
          </w:tcPr>
          <w:p w:rsidR="00B936C9" w:rsidRPr="00B936C9" w:rsidRDefault="00B936C9" w:rsidP="005E64DF">
            <w:pPr>
              <w:pStyle w:val="Betarp1"/>
              <w:jc w:val="center"/>
              <w:rPr>
                <w:rFonts w:ascii="Times New Roman" w:eastAsia="Times New Roman" w:hAnsi="Times New Roman"/>
                <w:b/>
                <w:lang w:eastAsia="lt-LT"/>
              </w:rPr>
            </w:pPr>
          </w:p>
        </w:tc>
        <w:tc>
          <w:tcPr>
            <w:tcW w:w="851" w:type="dxa"/>
            <w:vMerge/>
            <w:shd w:val="clear" w:color="auto" w:fill="auto"/>
          </w:tcPr>
          <w:p w:rsidR="00B936C9" w:rsidRPr="00B936C9" w:rsidRDefault="00B936C9" w:rsidP="005E64DF">
            <w:pPr>
              <w:pStyle w:val="Betarp1"/>
              <w:jc w:val="center"/>
              <w:rPr>
                <w:rFonts w:ascii="Times New Roman" w:eastAsia="Times New Roman" w:hAnsi="Times New Roman"/>
                <w:b/>
                <w:lang w:eastAsia="lt-LT"/>
              </w:rPr>
            </w:pP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Skaičius</w:t>
            </w:r>
          </w:p>
        </w:tc>
        <w:tc>
          <w:tcPr>
            <w:tcW w:w="85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Dalis (</w:t>
            </w:r>
            <w:r w:rsidRPr="00B936C9">
              <w:rPr>
                <w:rFonts w:ascii="Times New Roman" w:eastAsia="Times New Roman" w:hAnsi="Times New Roman"/>
                <w:lang w:val="en-US" w:eastAsia="lt-LT"/>
              </w:rPr>
              <w:t>%</w:t>
            </w:r>
            <w:r w:rsidRPr="00B936C9">
              <w:rPr>
                <w:rFonts w:ascii="Times New Roman" w:eastAsia="Times New Roman" w:hAnsi="Times New Roman"/>
                <w:lang w:eastAsia="lt-LT"/>
              </w:rPr>
              <w:t>)</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Skaičius</w:t>
            </w:r>
          </w:p>
        </w:tc>
        <w:tc>
          <w:tcPr>
            <w:tcW w:w="99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Dalis (</w:t>
            </w:r>
            <w:r w:rsidRPr="00B936C9">
              <w:rPr>
                <w:rFonts w:ascii="Times New Roman" w:eastAsia="Times New Roman" w:hAnsi="Times New Roman"/>
                <w:lang w:val="en-US" w:eastAsia="lt-LT"/>
              </w:rPr>
              <w:t>%</w:t>
            </w:r>
            <w:r w:rsidRPr="00B936C9">
              <w:rPr>
                <w:rFonts w:ascii="Times New Roman" w:eastAsia="Times New Roman" w:hAnsi="Times New Roman"/>
                <w:lang w:eastAsia="lt-LT"/>
              </w:rPr>
              <w:t>)</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Skaičius</w:t>
            </w:r>
          </w:p>
        </w:tc>
        <w:tc>
          <w:tcPr>
            <w:tcW w:w="85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Dalis (</w:t>
            </w:r>
            <w:r w:rsidRPr="00B936C9">
              <w:rPr>
                <w:rFonts w:ascii="Times New Roman" w:eastAsia="Times New Roman" w:hAnsi="Times New Roman"/>
                <w:lang w:val="en-US" w:eastAsia="lt-LT"/>
              </w:rPr>
              <w:t>%</w:t>
            </w:r>
            <w:r w:rsidRPr="00B936C9">
              <w:rPr>
                <w:rFonts w:ascii="Times New Roman" w:eastAsia="Times New Roman" w:hAnsi="Times New Roman"/>
                <w:lang w:eastAsia="lt-LT"/>
              </w:rPr>
              <w:t>)</w:t>
            </w:r>
          </w:p>
        </w:tc>
        <w:tc>
          <w:tcPr>
            <w:tcW w:w="1276" w:type="dxa"/>
            <w:vMerge/>
            <w:shd w:val="clear" w:color="auto" w:fill="auto"/>
          </w:tcPr>
          <w:p w:rsidR="00B936C9" w:rsidRPr="00B936C9" w:rsidRDefault="00B936C9" w:rsidP="005E64DF">
            <w:pPr>
              <w:pStyle w:val="Betarp1"/>
              <w:jc w:val="center"/>
              <w:rPr>
                <w:rFonts w:ascii="Times New Roman" w:eastAsia="Times New Roman" w:hAnsi="Times New Roman"/>
                <w:b/>
                <w:lang w:eastAsia="lt-LT"/>
              </w:rPr>
            </w:pPr>
          </w:p>
        </w:tc>
        <w:tc>
          <w:tcPr>
            <w:tcW w:w="1099" w:type="dxa"/>
            <w:vMerge/>
            <w:shd w:val="clear" w:color="auto" w:fill="auto"/>
          </w:tcPr>
          <w:p w:rsidR="00B936C9" w:rsidRPr="00B936C9" w:rsidRDefault="00B936C9" w:rsidP="005E64DF">
            <w:pPr>
              <w:pStyle w:val="Betarp1"/>
              <w:jc w:val="center"/>
              <w:rPr>
                <w:rFonts w:ascii="Times New Roman" w:eastAsia="Times New Roman" w:hAnsi="Times New Roman"/>
                <w:b/>
                <w:lang w:eastAsia="lt-LT"/>
              </w:rPr>
            </w:pPr>
          </w:p>
        </w:tc>
      </w:tr>
      <w:tr w:rsidR="00B936C9" w:rsidRPr="00B936C9" w:rsidTr="001857DA">
        <w:tc>
          <w:tcPr>
            <w:tcW w:w="1701" w:type="dxa"/>
            <w:shd w:val="clear" w:color="auto" w:fill="auto"/>
            <w:vAlign w:val="center"/>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Gimnazijos</w:t>
            </w:r>
          </w:p>
        </w:tc>
        <w:tc>
          <w:tcPr>
            <w:tcW w:w="851" w:type="dxa"/>
            <w:shd w:val="clear" w:color="auto" w:fill="auto"/>
            <w:vAlign w:val="center"/>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val="en-US" w:eastAsia="lt-LT"/>
              </w:rPr>
              <w:t>6276</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354 / 238</w:t>
            </w:r>
          </w:p>
        </w:tc>
        <w:tc>
          <w:tcPr>
            <w:tcW w:w="85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10,1 / 6,8</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1458/ 1317</w:t>
            </w:r>
          </w:p>
        </w:tc>
        <w:tc>
          <w:tcPr>
            <w:tcW w:w="99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 xml:space="preserve">41,6 / </w:t>
            </w:r>
          </w:p>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37,6</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137</w:t>
            </w:r>
          </w:p>
        </w:tc>
        <w:tc>
          <w:tcPr>
            <w:tcW w:w="85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3,9</w:t>
            </w:r>
          </w:p>
        </w:tc>
        <w:tc>
          <w:tcPr>
            <w:tcW w:w="1276"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3504</w:t>
            </w:r>
          </w:p>
        </w:tc>
        <w:tc>
          <w:tcPr>
            <w:tcW w:w="109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55.8</w:t>
            </w:r>
          </w:p>
        </w:tc>
      </w:tr>
      <w:tr w:rsidR="00B936C9" w:rsidRPr="00B936C9" w:rsidTr="001857DA">
        <w:tc>
          <w:tcPr>
            <w:tcW w:w="1701"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Pagrindinės mokyklos</w:t>
            </w:r>
          </w:p>
        </w:tc>
        <w:tc>
          <w:tcPr>
            <w:tcW w:w="851" w:type="dxa"/>
            <w:shd w:val="clear" w:color="auto" w:fill="auto"/>
            <w:vAlign w:val="center"/>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2700</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927 /</w:t>
            </w:r>
          </w:p>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767</w:t>
            </w:r>
          </w:p>
        </w:tc>
        <w:tc>
          <w:tcPr>
            <w:tcW w:w="850" w:type="dxa"/>
            <w:shd w:val="clear" w:color="auto" w:fill="auto"/>
          </w:tcPr>
          <w:p w:rsidR="00B936C9" w:rsidRPr="00B936C9" w:rsidRDefault="00B936C9" w:rsidP="005E64DF">
            <w:pPr>
              <w:pStyle w:val="Betarp1"/>
              <w:rPr>
                <w:rFonts w:ascii="Times New Roman" w:eastAsia="Times New Roman" w:hAnsi="Times New Roman"/>
                <w:lang w:eastAsia="lt-LT"/>
              </w:rPr>
            </w:pPr>
            <w:r w:rsidRPr="00B936C9">
              <w:rPr>
                <w:rFonts w:ascii="Times New Roman" w:eastAsia="Times New Roman" w:hAnsi="Times New Roman"/>
                <w:lang w:eastAsia="lt-LT"/>
              </w:rPr>
              <w:t>46,5 / 38,4</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201 /</w:t>
            </w:r>
          </w:p>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 xml:space="preserve"> 101</w:t>
            </w:r>
          </w:p>
        </w:tc>
        <w:tc>
          <w:tcPr>
            <w:tcW w:w="99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 xml:space="preserve">10,0/ </w:t>
            </w:r>
          </w:p>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5,1</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p>
        </w:tc>
        <w:tc>
          <w:tcPr>
            <w:tcW w:w="850" w:type="dxa"/>
            <w:shd w:val="clear" w:color="auto" w:fill="auto"/>
          </w:tcPr>
          <w:p w:rsidR="00B936C9" w:rsidRPr="00B936C9" w:rsidRDefault="00B936C9" w:rsidP="005E64DF">
            <w:pPr>
              <w:pStyle w:val="Betarp1"/>
              <w:jc w:val="center"/>
              <w:rPr>
                <w:rFonts w:ascii="Times New Roman" w:eastAsia="Times New Roman" w:hAnsi="Times New Roman"/>
                <w:lang w:eastAsia="lt-LT"/>
              </w:rPr>
            </w:pPr>
          </w:p>
        </w:tc>
        <w:tc>
          <w:tcPr>
            <w:tcW w:w="1276"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1996</w:t>
            </w:r>
          </w:p>
        </w:tc>
        <w:tc>
          <w:tcPr>
            <w:tcW w:w="109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73,9</w:t>
            </w:r>
          </w:p>
        </w:tc>
      </w:tr>
      <w:tr w:rsidR="00B936C9" w:rsidRPr="00B936C9" w:rsidTr="001857DA">
        <w:tc>
          <w:tcPr>
            <w:tcW w:w="1701"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Specialiosios pagrindinės mokyklos</w:t>
            </w:r>
          </w:p>
        </w:tc>
        <w:tc>
          <w:tcPr>
            <w:tcW w:w="851" w:type="dxa"/>
            <w:shd w:val="clear" w:color="auto" w:fill="auto"/>
            <w:vAlign w:val="center"/>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183</w:t>
            </w:r>
          </w:p>
          <w:p w:rsidR="00B936C9" w:rsidRPr="00B936C9" w:rsidRDefault="00B936C9" w:rsidP="005E64DF">
            <w:pPr>
              <w:spacing w:after="0" w:line="240" w:lineRule="auto"/>
              <w:jc w:val="both"/>
              <w:rPr>
                <w:rFonts w:ascii="Times New Roman" w:eastAsia="Times New Roman" w:hAnsi="Times New Roman" w:cs="Times New Roman"/>
                <w:lang w:eastAsia="lt-LT"/>
              </w:rPr>
            </w:pP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48 /</w:t>
            </w:r>
          </w:p>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50</w:t>
            </w:r>
          </w:p>
        </w:tc>
        <w:tc>
          <w:tcPr>
            <w:tcW w:w="85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31,6 / 32,9</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33 /</w:t>
            </w:r>
          </w:p>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 xml:space="preserve"> 15</w:t>
            </w:r>
          </w:p>
        </w:tc>
        <w:tc>
          <w:tcPr>
            <w:tcW w:w="99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 xml:space="preserve">21,7 / </w:t>
            </w:r>
          </w:p>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9,9</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6</w:t>
            </w:r>
          </w:p>
        </w:tc>
        <w:tc>
          <w:tcPr>
            <w:tcW w:w="85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3,9</w:t>
            </w:r>
          </w:p>
        </w:tc>
        <w:tc>
          <w:tcPr>
            <w:tcW w:w="1276"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152</w:t>
            </w:r>
          </w:p>
        </w:tc>
        <w:tc>
          <w:tcPr>
            <w:tcW w:w="109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83,1</w:t>
            </w:r>
          </w:p>
        </w:tc>
      </w:tr>
      <w:tr w:rsidR="00B936C9" w:rsidRPr="00B936C9" w:rsidTr="001857DA">
        <w:tc>
          <w:tcPr>
            <w:tcW w:w="1701"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Progimnazijos</w:t>
            </w:r>
          </w:p>
        </w:tc>
        <w:tc>
          <w:tcPr>
            <w:tcW w:w="851" w:type="dxa"/>
            <w:shd w:val="clear" w:color="auto" w:fill="auto"/>
            <w:vAlign w:val="center"/>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7015</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2916/ 2144</w:t>
            </w:r>
          </w:p>
        </w:tc>
        <w:tc>
          <w:tcPr>
            <w:tcW w:w="85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54,8 /</w:t>
            </w:r>
          </w:p>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40,3</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261 /</w:t>
            </w:r>
          </w:p>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 xml:space="preserve"> - </w:t>
            </w:r>
          </w:p>
        </w:tc>
        <w:tc>
          <w:tcPr>
            <w:tcW w:w="992"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4,9 /</w:t>
            </w:r>
          </w:p>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p>
        </w:tc>
        <w:tc>
          <w:tcPr>
            <w:tcW w:w="850" w:type="dxa"/>
            <w:shd w:val="clear" w:color="auto" w:fill="auto"/>
          </w:tcPr>
          <w:p w:rsidR="00B936C9" w:rsidRPr="00B936C9" w:rsidRDefault="00B936C9" w:rsidP="005E64DF">
            <w:pPr>
              <w:pStyle w:val="Betarp1"/>
              <w:jc w:val="center"/>
              <w:rPr>
                <w:rFonts w:ascii="Times New Roman" w:eastAsia="Times New Roman" w:hAnsi="Times New Roman"/>
                <w:lang w:eastAsia="lt-LT"/>
              </w:rPr>
            </w:pPr>
          </w:p>
        </w:tc>
        <w:tc>
          <w:tcPr>
            <w:tcW w:w="1276"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5321</w:t>
            </w:r>
          </w:p>
        </w:tc>
        <w:tc>
          <w:tcPr>
            <w:tcW w:w="109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75,9</w:t>
            </w:r>
          </w:p>
        </w:tc>
      </w:tr>
      <w:tr w:rsidR="00B936C9" w:rsidRPr="00B936C9" w:rsidTr="001857DA">
        <w:tc>
          <w:tcPr>
            <w:tcW w:w="1701" w:type="dxa"/>
            <w:shd w:val="clear" w:color="auto" w:fill="auto"/>
          </w:tcPr>
          <w:p w:rsidR="00B936C9" w:rsidRPr="00B936C9" w:rsidRDefault="00B936C9" w:rsidP="005E64DF">
            <w:pPr>
              <w:spacing w:after="0" w:line="240" w:lineRule="auto"/>
              <w:rPr>
                <w:rFonts w:ascii="Times New Roman" w:eastAsia="Times New Roman" w:hAnsi="Times New Roman" w:cs="Times New Roman"/>
                <w:bCs/>
                <w:lang w:eastAsia="lt-LT"/>
              </w:rPr>
            </w:pPr>
            <w:r w:rsidRPr="00B936C9">
              <w:rPr>
                <w:rFonts w:ascii="Times New Roman" w:eastAsia="Times New Roman" w:hAnsi="Times New Roman" w:cs="Times New Roman"/>
                <w:bCs/>
                <w:lang w:eastAsia="lt-LT"/>
              </w:rPr>
              <w:t>Pradinės mokyklos</w:t>
            </w:r>
          </w:p>
        </w:tc>
        <w:tc>
          <w:tcPr>
            <w:tcW w:w="851" w:type="dxa"/>
            <w:shd w:val="clear" w:color="auto" w:fill="auto"/>
            <w:vAlign w:val="center"/>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1055</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924 /-</w:t>
            </w:r>
          </w:p>
        </w:tc>
        <w:tc>
          <w:tcPr>
            <w:tcW w:w="85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100,0 /-</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p>
        </w:tc>
        <w:tc>
          <w:tcPr>
            <w:tcW w:w="992" w:type="dxa"/>
            <w:shd w:val="clear" w:color="auto" w:fill="auto"/>
          </w:tcPr>
          <w:p w:rsidR="00B936C9" w:rsidRPr="00B936C9" w:rsidRDefault="00B936C9" w:rsidP="005E64DF">
            <w:pPr>
              <w:pStyle w:val="Betarp1"/>
              <w:jc w:val="center"/>
              <w:rPr>
                <w:rFonts w:ascii="Times New Roman" w:eastAsia="Times New Roman" w:hAnsi="Times New Roman"/>
                <w:lang w:eastAsia="lt-LT"/>
              </w:rPr>
            </w:pPr>
          </w:p>
        </w:tc>
        <w:tc>
          <w:tcPr>
            <w:tcW w:w="70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w:t>
            </w:r>
          </w:p>
        </w:tc>
        <w:tc>
          <w:tcPr>
            <w:tcW w:w="850"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w:t>
            </w:r>
          </w:p>
        </w:tc>
        <w:tc>
          <w:tcPr>
            <w:tcW w:w="1276"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924</w:t>
            </w:r>
          </w:p>
        </w:tc>
        <w:tc>
          <w:tcPr>
            <w:tcW w:w="1099" w:type="dxa"/>
            <w:shd w:val="clear" w:color="auto" w:fill="auto"/>
          </w:tcPr>
          <w:p w:rsidR="00B936C9" w:rsidRPr="00B936C9" w:rsidRDefault="00B936C9" w:rsidP="005E64DF">
            <w:pPr>
              <w:pStyle w:val="Betarp1"/>
              <w:jc w:val="center"/>
              <w:rPr>
                <w:rFonts w:ascii="Times New Roman" w:eastAsia="Times New Roman" w:hAnsi="Times New Roman"/>
                <w:lang w:eastAsia="lt-LT"/>
              </w:rPr>
            </w:pPr>
            <w:r w:rsidRPr="00B936C9">
              <w:rPr>
                <w:rFonts w:ascii="Times New Roman" w:eastAsia="Times New Roman" w:hAnsi="Times New Roman"/>
                <w:lang w:eastAsia="lt-LT"/>
              </w:rPr>
              <w:t>87,6</w:t>
            </w:r>
          </w:p>
        </w:tc>
      </w:tr>
      <w:tr w:rsidR="00B936C9" w:rsidRPr="00B936C9" w:rsidTr="001857DA">
        <w:tc>
          <w:tcPr>
            <w:tcW w:w="1701" w:type="dxa"/>
            <w:shd w:val="clear" w:color="auto" w:fill="auto"/>
          </w:tcPr>
          <w:p w:rsidR="00B936C9" w:rsidRPr="00B936C9" w:rsidRDefault="00B936C9" w:rsidP="005E64DF">
            <w:pPr>
              <w:spacing w:after="0" w:line="240" w:lineRule="auto"/>
              <w:rPr>
                <w:rFonts w:ascii="Times New Roman" w:eastAsia="Times New Roman" w:hAnsi="Times New Roman" w:cs="Times New Roman"/>
                <w:b/>
                <w:bCs/>
                <w:lang w:eastAsia="lt-LT"/>
              </w:rPr>
            </w:pPr>
            <w:r w:rsidRPr="00B936C9">
              <w:rPr>
                <w:rFonts w:ascii="Times New Roman" w:eastAsia="Times New Roman" w:hAnsi="Times New Roman" w:cs="Times New Roman"/>
                <w:b/>
                <w:bCs/>
                <w:lang w:eastAsia="lt-LT"/>
              </w:rPr>
              <w:lastRenderedPageBreak/>
              <w:t>Iš viso</w:t>
            </w:r>
          </w:p>
        </w:tc>
        <w:tc>
          <w:tcPr>
            <w:tcW w:w="851" w:type="dxa"/>
            <w:shd w:val="clear" w:color="auto" w:fill="auto"/>
            <w:vAlign w:val="center"/>
          </w:tcPr>
          <w:p w:rsidR="00B936C9" w:rsidRPr="00B936C9" w:rsidRDefault="00B936C9" w:rsidP="005E64DF">
            <w:pPr>
              <w:spacing w:after="0" w:line="240" w:lineRule="auto"/>
              <w:jc w:val="both"/>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17229</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5169 / 3199</w:t>
            </w:r>
          </w:p>
        </w:tc>
        <w:tc>
          <w:tcPr>
            <w:tcW w:w="850"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43,4/ 26,9</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1953 / 1433</w:t>
            </w:r>
          </w:p>
        </w:tc>
        <w:tc>
          <w:tcPr>
            <w:tcW w:w="992"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 xml:space="preserve">16,4 </w:t>
            </w:r>
          </w:p>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 xml:space="preserve">/12,0 </w:t>
            </w:r>
          </w:p>
        </w:tc>
        <w:tc>
          <w:tcPr>
            <w:tcW w:w="709"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143</w:t>
            </w:r>
          </w:p>
        </w:tc>
        <w:tc>
          <w:tcPr>
            <w:tcW w:w="850"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1,2</w:t>
            </w:r>
          </w:p>
        </w:tc>
        <w:tc>
          <w:tcPr>
            <w:tcW w:w="1276"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11 897</w:t>
            </w:r>
          </w:p>
        </w:tc>
        <w:tc>
          <w:tcPr>
            <w:tcW w:w="1099" w:type="dxa"/>
            <w:shd w:val="clear" w:color="auto" w:fill="auto"/>
          </w:tcPr>
          <w:p w:rsidR="00B936C9" w:rsidRPr="00B936C9" w:rsidRDefault="00B936C9" w:rsidP="005E64DF">
            <w:pPr>
              <w:pStyle w:val="Betarp1"/>
              <w:jc w:val="center"/>
              <w:rPr>
                <w:rFonts w:ascii="Times New Roman" w:eastAsia="Times New Roman" w:hAnsi="Times New Roman"/>
                <w:b/>
                <w:lang w:eastAsia="lt-LT"/>
              </w:rPr>
            </w:pPr>
            <w:r w:rsidRPr="00B936C9">
              <w:rPr>
                <w:rFonts w:ascii="Times New Roman" w:eastAsia="Times New Roman" w:hAnsi="Times New Roman"/>
                <w:b/>
                <w:lang w:eastAsia="lt-LT"/>
              </w:rPr>
              <w:t xml:space="preserve">69,1 </w:t>
            </w:r>
          </w:p>
        </w:tc>
      </w:tr>
    </w:tbl>
    <w:p w:rsidR="00B936C9" w:rsidRPr="00B936C9" w:rsidRDefault="00B936C9" w:rsidP="005E64DF">
      <w:pPr>
        <w:tabs>
          <w:tab w:val="left" w:pos="1134"/>
        </w:tabs>
        <w:spacing w:after="0" w:line="240" w:lineRule="auto"/>
        <w:ind w:firstLine="851"/>
        <w:jc w:val="both"/>
        <w:rPr>
          <w:rFonts w:ascii="Times New Roman" w:hAnsi="Times New Roman" w:cs="Times New Roman"/>
        </w:rPr>
      </w:pPr>
    </w:p>
    <w:p w:rsidR="00B936C9" w:rsidRPr="00B936C9" w:rsidRDefault="00B936C9" w:rsidP="005E64DF">
      <w:pPr>
        <w:tabs>
          <w:tab w:val="left" w:pos="1134"/>
        </w:tabs>
        <w:spacing w:after="0" w:line="240" w:lineRule="auto"/>
        <w:ind w:firstLine="851"/>
        <w:jc w:val="both"/>
        <w:rPr>
          <w:rFonts w:ascii="Times New Roman" w:eastAsia="Times New Roman" w:hAnsi="Times New Roman" w:cs="Times New Roman"/>
          <w:lang w:eastAsia="lt-LT"/>
        </w:rPr>
      </w:pPr>
      <w:r w:rsidRPr="00B936C9">
        <w:rPr>
          <w:rFonts w:ascii="Times New Roman" w:hAnsi="Times New Roman" w:cs="Times New Roman"/>
        </w:rPr>
        <w:t xml:space="preserve">Išanalizavus mokyklų pateiktus duomenis, galima teigti, kad </w:t>
      </w:r>
      <w:r w:rsidRPr="00B936C9">
        <w:rPr>
          <w:rFonts w:ascii="Times New Roman" w:eastAsia="Times New Roman" w:hAnsi="Times New Roman" w:cs="Times New Roman"/>
          <w:lang w:eastAsia="lt-LT"/>
        </w:rPr>
        <w:t>neformaliojo ugdymo užsiėmimus mokyklose daugiau lankė jaunesnio amžiaus mokinių nei vyresnio.</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b/>
        </w:rPr>
        <w:t xml:space="preserve">4.6. Mokinių, </w:t>
      </w:r>
      <w:r w:rsidRPr="00B936C9">
        <w:rPr>
          <w:rFonts w:ascii="Times New Roman" w:eastAsia="Times New Roman" w:hAnsi="Times New Roman" w:cs="Times New Roman"/>
          <w:b/>
          <w:lang w:eastAsia="lt-LT"/>
        </w:rPr>
        <w:t>lankiusių</w:t>
      </w:r>
      <w:r w:rsidRPr="00B936C9">
        <w:rPr>
          <w:rFonts w:ascii="Times New Roman" w:hAnsi="Times New Roman" w:cs="Times New Roman"/>
          <w:b/>
        </w:rPr>
        <w:t xml:space="preserve"> neformaliojo ugdymo užsiėmimus bendrojo ugdymo mokyklose, pasiskirstymas pagal programų kryptis. </w:t>
      </w:r>
      <w:r w:rsidRPr="00B936C9">
        <w:rPr>
          <w:rFonts w:ascii="Times New Roman" w:hAnsi="Times New Roman" w:cs="Times New Roman"/>
        </w:rPr>
        <w:t xml:space="preserve">Bendrojo ugdymo mokyklose net </w:t>
      </w:r>
      <w:r w:rsidRPr="00B936C9">
        <w:rPr>
          <w:rFonts w:ascii="Times New Roman" w:eastAsia="Times New Roman" w:hAnsi="Times New Roman" w:cs="Times New Roman"/>
          <w:lang w:eastAsia="lt-LT"/>
        </w:rPr>
        <w:t>2593</w:t>
      </w:r>
      <w:r w:rsidRPr="00B936C9">
        <w:rPr>
          <w:rFonts w:ascii="Times New Roman" w:hAnsi="Times New Roman" w:cs="Times New Roman"/>
        </w:rPr>
        <w:t xml:space="preserve"> mokinių (</w:t>
      </w:r>
      <w:r w:rsidRPr="00B936C9">
        <w:rPr>
          <w:rFonts w:ascii="Times New Roman" w:eastAsia="Times New Roman" w:hAnsi="Times New Roman" w:cs="Times New Roman"/>
          <w:lang w:eastAsia="lt-LT"/>
        </w:rPr>
        <w:t>20,2</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w:t>
      </w:r>
      <w:r w:rsidRPr="00B936C9">
        <w:rPr>
          <w:rFonts w:ascii="Times New Roman" w:hAnsi="Times New Roman" w:cs="Times New Roman"/>
        </w:rPr>
        <w:t xml:space="preserve"> nuo bendro visų lankiusių neformaliojo ugdymo užsiėmimus mokinių skaičiaus) dalyvavo muzikos krypties programose, nemažai mokinių lankė sporto (</w:t>
      </w:r>
      <w:r w:rsidRPr="00B936C9">
        <w:rPr>
          <w:rFonts w:ascii="Times New Roman" w:eastAsia="Times New Roman" w:hAnsi="Times New Roman" w:cs="Times New Roman"/>
          <w:lang w:eastAsia="lt-LT"/>
        </w:rPr>
        <w:t>1978</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mokiniai arba</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15,3%</w:t>
      </w:r>
      <w:r w:rsidRPr="00B936C9">
        <w:rPr>
          <w:rFonts w:ascii="Times New Roman" w:hAnsi="Times New Roman" w:cs="Times New Roman"/>
        </w:rPr>
        <w:t>), dailės (</w:t>
      </w:r>
      <w:r w:rsidRPr="00B936C9">
        <w:rPr>
          <w:rFonts w:ascii="Times New Roman" w:eastAsia="Times New Roman" w:hAnsi="Times New Roman" w:cs="Times New Roman"/>
          <w:lang w:eastAsia="lt-LT"/>
        </w:rPr>
        <w:t>1400</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mokiniai arba</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10,8</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w:t>
      </w:r>
      <w:r w:rsidRPr="00B936C9">
        <w:rPr>
          <w:rFonts w:ascii="Times New Roman" w:hAnsi="Times New Roman" w:cs="Times New Roman"/>
        </w:rPr>
        <w:t>) ir kitų krypčių</w:t>
      </w:r>
      <w:r w:rsidRPr="00B936C9">
        <w:rPr>
          <w:rFonts w:ascii="Times New Roman" w:eastAsia="Times New Roman" w:hAnsi="Times New Roman" w:cs="Times New Roman"/>
          <w:lang w:eastAsia="lt-LT"/>
        </w:rPr>
        <w:t xml:space="preserve"> (1403 mokiniai arba 10,9 %) </w:t>
      </w:r>
      <w:r w:rsidRPr="00B936C9">
        <w:rPr>
          <w:rFonts w:ascii="Times New Roman" w:hAnsi="Times New Roman" w:cs="Times New Roman"/>
        </w:rPr>
        <w:t>programų užsiėmimus.</w:t>
      </w:r>
    </w:p>
    <w:p w:rsidR="00B936C9" w:rsidRPr="00B936C9" w:rsidRDefault="00B936C9" w:rsidP="005E64DF">
      <w:pPr>
        <w:spacing w:after="0" w:line="240" w:lineRule="auto"/>
        <w:ind w:firstLine="851"/>
        <w:jc w:val="both"/>
        <w:rPr>
          <w:rFonts w:ascii="Times New Roman" w:hAnsi="Times New Roman" w:cs="Times New Roman"/>
        </w:rPr>
      </w:pPr>
    </w:p>
    <w:p w:rsidR="00B936C9" w:rsidRPr="00B936C9" w:rsidRDefault="00B936C9" w:rsidP="005E64DF">
      <w:pPr>
        <w:tabs>
          <w:tab w:val="left" w:pos="1134"/>
        </w:tabs>
        <w:spacing w:after="0" w:line="240" w:lineRule="auto"/>
        <w:ind w:firstLine="851"/>
        <w:jc w:val="both"/>
        <w:rPr>
          <w:rFonts w:ascii="Times New Roman" w:hAnsi="Times New Roman" w:cs="Times New Roman"/>
          <w:b/>
        </w:rPr>
      </w:pPr>
      <w:r w:rsidRPr="00B936C9">
        <w:rPr>
          <w:rFonts w:ascii="Times New Roman" w:hAnsi="Times New Roman" w:cs="Times New Roman"/>
        </w:rPr>
        <w:t>32 lentelė.</w:t>
      </w:r>
      <w:r w:rsidRPr="00B936C9">
        <w:rPr>
          <w:rFonts w:ascii="Times New Roman" w:eastAsia="Times New Roman" w:hAnsi="Times New Roman" w:cs="Times New Roman"/>
          <w:lang w:eastAsia="lt-LT"/>
        </w:rPr>
        <w:t xml:space="preserve"> Mokinių, lankančių neformaliojo ugdymo užsiėmimus, pasiskirstymas pagal programų kryptis (skaičius ir dalis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2"/>
      </w:tblGrid>
      <w:tr w:rsidR="00B936C9" w:rsidRPr="00B936C9" w:rsidTr="00716998">
        <w:trPr>
          <w:cantSplit/>
          <w:trHeight w:val="132"/>
          <w:tblHeader/>
        </w:trPr>
        <w:tc>
          <w:tcPr>
            <w:tcW w:w="5387" w:type="dxa"/>
            <w:gridSpan w:val="2"/>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Programų kryptis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 ir dalis (%)</w:t>
            </w:r>
          </w:p>
        </w:tc>
      </w:tr>
      <w:tr w:rsidR="00B936C9" w:rsidRPr="00B936C9" w:rsidTr="001857DA">
        <w:tc>
          <w:tcPr>
            <w:tcW w:w="5387" w:type="dxa"/>
            <w:gridSpan w:val="2"/>
            <w:shd w:val="clear" w:color="auto" w:fill="auto"/>
          </w:tcPr>
          <w:p w:rsidR="00B936C9" w:rsidRPr="00B936C9" w:rsidRDefault="00B936C9" w:rsidP="005E64DF">
            <w:pPr>
              <w:spacing w:after="0" w:line="240" w:lineRule="auto"/>
              <w:jc w:val="right"/>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Bendras mokinių 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11897</w:t>
            </w:r>
          </w:p>
        </w:tc>
      </w:tr>
      <w:tr w:rsidR="00B936C9" w:rsidRPr="00B936C9" w:rsidTr="001857DA">
        <w:tc>
          <w:tcPr>
            <w:tcW w:w="184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Muzika</w:t>
            </w: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2593</w:t>
            </w:r>
          </w:p>
        </w:tc>
      </w:tr>
      <w:tr w:rsidR="00B936C9" w:rsidRPr="00B936C9" w:rsidTr="001857DA">
        <w:tc>
          <w:tcPr>
            <w:tcW w:w="184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Dalis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21,8</w:t>
            </w:r>
          </w:p>
        </w:tc>
      </w:tr>
      <w:tr w:rsidR="00B936C9" w:rsidRPr="00B936C9" w:rsidTr="001857DA">
        <w:tc>
          <w:tcPr>
            <w:tcW w:w="184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Dailė </w:t>
            </w: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1400</w:t>
            </w:r>
          </w:p>
        </w:tc>
      </w:tr>
      <w:tr w:rsidR="00B936C9" w:rsidRPr="00B936C9" w:rsidTr="001857DA">
        <w:tc>
          <w:tcPr>
            <w:tcW w:w="184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Dalis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11,8</w:t>
            </w:r>
          </w:p>
        </w:tc>
      </w:tr>
      <w:tr w:rsidR="00B936C9" w:rsidRPr="00B936C9" w:rsidTr="001857DA">
        <w:tc>
          <w:tcPr>
            <w:tcW w:w="184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Šokis  </w:t>
            </w: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1427</w:t>
            </w:r>
          </w:p>
        </w:tc>
      </w:tr>
      <w:tr w:rsidR="00B936C9" w:rsidRPr="00B936C9" w:rsidTr="001857DA">
        <w:tc>
          <w:tcPr>
            <w:tcW w:w="184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Dalis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12,0</w:t>
            </w:r>
          </w:p>
        </w:tc>
      </w:tr>
      <w:tr w:rsidR="00B936C9" w:rsidRPr="00B936C9" w:rsidTr="001857DA">
        <w:tc>
          <w:tcPr>
            <w:tcW w:w="184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Teatras </w:t>
            </w: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849</w:t>
            </w:r>
          </w:p>
        </w:tc>
      </w:tr>
      <w:tr w:rsidR="00B936C9" w:rsidRPr="00B936C9" w:rsidTr="001857DA">
        <w:tc>
          <w:tcPr>
            <w:tcW w:w="184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Dalis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7,1</w:t>
            </w:r>
          </w:p>
        </w:tc>
      </w:tr>
      <w:tr w:rsidR="00B936C9" w:rsidRPr="00B936C9" w:rsidTr="001857DA">
        <w:tc>
          <w:tcPr>
            <w:tcW w:w="184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Sportas </w:t>
            </w: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1901</w:t>
            </w:r>
          </w:p>
        </w:tc>
      </w:tr>
      <w:tr w:rsidR="00B936C9" w:rsidRPr="00B936C9" w:rsidTr="001857DA">
        <w:tc>
          <w:tcPr>
            <w:tcW w:w="184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Dalis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16,0</w:t>
            </w:r>
          </w:p>
        </w:tc>
      </w:tr>
      <w:tr w:rsidR="00B936C9" w:rsidRPr="00B936C9" w:rsidTr="001857DA">
        <w:tc>
          <w:tcPr>
            <w:tcW w:w="184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Techninės kūryba</w:t>
            </w: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323</w:t>
            </w:r>
          </w:p>
        </w:tc>
      </w:tr>
      <w:tr w:rsidR="00B936C9" w:rsidRPr="00B936C9" w:rsidTr="001857DA">
        <w:tc>
          <w:tcPr>
            <w:tcW w:w="184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Dalis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w:t>
            </w:r>
          </w:p>
        </w:tc>
      </w:tr>
      <w:tr w:rsidR="00B936C9" w:rsidRPr="00B936C9" w:rsidTr="001857DA">
        <w:tc>
          <w:tcPr>
            <w:tcW w:w="184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Turizmas, kraštotyra</w:t>
            </w: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261</w:t>
            </w:r>
          </w:p>
        </w:tc>
      </w:tr>
      <w:tr w:rsidR="00B936C9" w:rsidRPr="00B936C9" w:rsidTr="001857DA">
        <w:tc>
          <w:tcPr>
            <w:tcW w:w="184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Dalis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w:t>
            </w:r>
          </w:p>
        </w:tc>
      </w:tr>
      <w:tr w:rsidR="00B936C9" w:rsidRPr="00B936C9" w:rsidTr="001857DA">
        <w:tc>
          <w:tcPr>
            <w:tcW w:w="184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Gamta, ekologija</w:t>
            </w: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300</w:t>
            </w:r>
          </w:p>
        </w:tc>
      </w:tr>
      <w:tr w:rsidR="00B936C9" w:rsidRPr="00B936C9" w:rsidTr="001857DA">
        <w:tc>
          <w:tcPr>
            <w:tcW w:w="184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Dalis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w:t>
            </w:r>
          </w:p>
        </w:tc>
      </w:tr>
      <w:tr w:rsidR="00B936C9" w:rsidRPr="00B936C9" w:rsidTr="001857DA">
        <w:tc>
          <w:tcPr>
            <w:tcW w:w="184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Saugus eismas</w:t>
            </w: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256</w:t>
            </w:r>
          </w:p>
        </w:tc>
      </w:tr>
      <w:tr w:rsidR="00B936C9" w:rsidRPr="00B936C9" w:rsidTr="001857DA">
        <w:tc>
          <w:tcPr>
            <w:tcW w:w="184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Dalis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w:t>
            </w:r>
          </w:p>
        </w:tc>
      </w:tr>
      <w:tr w:rsidR="00B936C9" w:rsidRPr="00B936C9" w:rsidTr="001857DA">
        <w:tc>
          <w:tcPr>
            <w:tcW w:w="184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Informacinės technologijos</w:t>
            </w: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669</w:t>
            </w:r>
          </w:p>
        </w:tc>
      </w:tr>
      <w:tr w:rsidR="00B936C9" w:rsidRPr="00B936C9" w:rsidTr="001857DA">
        <w:tc>
          <w:tcPr>
            <w:tcW w:w="184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Dalis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5,6</w:t>
            </w:r>
          </w:p>
        </w:tc>
      </w:tr>
      <w:tr w:rsidR="00B936C9" w:rsidRPr="00B936C9" w:rsidTr="001857DA">
        <w:tc>
          <w:tcPr>
            <w:tcW w:w="184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Etnokultūta </w:t>
            </w: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701</w:t>
            </w:r>
          </w:p>
        </w:tc>
      </w:tr>
      <w:tr w:rsidR="00B936C9" w:rsidRPr="00B936C9" w:rsidTr="001857DA">
        <w:tc>
          <w:tcPr>
            <w:tcW w:w="184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Dalis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5,9</w:t>
            </w:r>
          </w:p>
        </w:tc>
      </w:tr>
      <w:tr w:rsidR="00B936C9" w:rsidRPr="00B936C9" w:rsidTr="001857DA">
        <w:tc>
          <w:tcPr>
            <w:tcW w:w="184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Kalbos </w:t>
            </w: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765</w:t>
            </w:r>
          </w:p>
        </w:tc>
      </w:tr>
      <w:tr w:rsidR="00B936C9" w:rsidRPr="00B936C9" w:rsidTr="001857DA">
        <w:tc>
          <w:tcPr>
            <w:tcW w:w="184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Dalis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6,4</w:t>
            </w:r>
          </w:p>
        </w:tc>
      </w:tr>
      <w:tr w:rsidR="00B936C9" w:rsidRPr="00B936C9" w:rsidTr="001857DA">
        <w:tc>
          <w:tcPr>
            <w:tcW w:w="184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Kitos kryptys</w:t>
            </w: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Skaičius</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1403</w:t>
            </w:r>
          </w:p>
        </w:tc>
      </w:tr>
      <w:tr w:rsidR="00B936C9" w:rsidRPr="00B936C9" w:rsidTr="001857DA">
        <w:tc>
          <w:tcPr>
            <w:tcW w:w="184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3544"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Dalis </w:t>
            </w:r>
          </w:p>
        </w:tc>
        <w:tc>
          <w:tcPr>
            <w:tcW w:w="425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11,8</w:t>
            </w:r>
          </w:p>
        </w:tc>
      </w:tr>
    </w:tbl>
    <w:p w:rsidR="00B936C9" w:rsidRPr="00B936C9" w:rsidRDefault="00B936C9" w:rsidP="005E64DF">
      <w:pPr>
        <w:tabs>
          <w:tab w:val="left" w:pos="1134"/>
        </w:tabs>
        <w:spacing w:after="0" w:line="240" w:lineRule="auto"/>
        <w:ind w:left="-1418"/>
        <w:rPr>
          <w:rFonts w:ascii="Times New Roman" w:hAnsi="Times New Roman" w:cs="Times New Roman"/>
          <w:b/>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Gimnazistai daugiausia rinkosi </w:t>
      </w:r>
      <w:r w:rsidRPr="00B936C9">
        <w:rPr>
          <w:rFonts w:ascii="Times New Roman" w:eastAsia="Times New Roman" w:hAnsi="Times New Roman" w:cs="Times New Roman"/>
          <w:lang w:eastAsia="lt-LT"/>
        </w:rPr>
        <w:t>muzikos (21,3 %) ir sporto (17,2 %)</w:t>
      </w:r>
      <w:r w:rsidRPr="00B936C9">
        <w:rPr>
          <w:rFonts w:ascii="Times New Roman" w:hAnsi="Times New Roman" w:cs="Times New Roman"/>
        </w:rPr>
        <w:t xml:space="preserve"> krypčių programas, mažiausia – s</w:t>
      </w:r>
      <w:r w:rsidRPr="00B936C9">
        <w:rPr>
          <w:rFonts w:ascii="Times New Roman" w:eastAsia="Times New Roman" w:hAnsi="Times New Roman" w:cs="Times New Roman"/>
          <w:lang w:eastAsia="lt-LT"/>
        </w:rPr>
        <w:t>augaus eismo</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0,8 %) ir</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gamtos, ekologijos (2,0 %).</w:t>
      </w:r>
      <w:r w:rsidRPr="00B936C9">
        <w:rPr>
          <w:rFonts w:ascii="Times New Roman" w:hAnsi="Times New Roman" w:cs="Times New Roman"/>
        </w:rPr>
        <w:t xml:space="preserve"> Daugiausia neformaliojo švietimo programų krypčių siūlė Vydūno, Baltijos, Žemynos gimnazijos, mažiausia – S. Šemerio suaugusiųjų, ,,Ąžuolyno“ ir ,,Žaliakalnio“ gimnazijos.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Pagrindinių mokyklų mokiniai, kaip ir gimnazistai, daugiausia rinkosi </w:t>
      </w:r>
      <w:r w:rsidRPr="00B936C9">
        <w:rPr>
          <w:rFonts w:ascii="Times New Roman" w:eastAsia="Times New Roman" w:hAnsi="Times New Roman" w:cs="Times New Roman"/>
          <w:lang w:eastAsia="lt-LT"/>
        </w:rPr>
        <w:t>muzikos (22,5 %) ir sporto (18,1 %)</w:t>
      </w:r>
      <w:r w:rsidRPr="00B936C9">
        <w:rPr>
          <w:rFonts w:ascii="Times New Roman" w:hAnsi="Times New Roman" w:cs="Times New Roman"/>
        </w:rPr>
        <w:t xml:space="preserve"> krypčių programas, tačiau skyrėsi programų kryptys, kurias rinkosi mažiausia – </w:t>
      </w:r>
      <w:r w:rsidRPr="00B936C9">
        <w:rPr>
          <w:rFonts w:ascii="Times New Roman" w:eastAsia="Times New Roman" w:hAnsi="Times New Roman" w:cs="Times New Roman"/>
          <w:lang w:eastAsia="lt-LT"/>
        </w:rPr>
        <w:t>kalbos (1,0 %)</w:t>
      </w:r>
      <w:r w:rsidRPr="00B936C9">
        <w:rPr>
          <w:rFonts w:ascii="Times New Roman" w:hAnsi="Times New Roman" w:cs="Times New Roman"/>
        </w:rPr>
        <w:t xml:space="preserve"> ir s</w:t>
      </w:r>
      <w:r w:rsidRPr="00B936C9">
        <w:rPr>
          <w:rFonts w:ascii="Times New Roman" w:eastAsia="Times New Roman" w:hAnsi="Times New Roman" w:cs="Times New Roman"/>
          <w:lang w:eastAsia="lt-LT"/>
        </w:rPr>
        <w:t>augaus eismo</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 xml:space="preserve">1,0 %). </w:t>
      </w:r>
      <w:r w:rsidRPr="00B936C9">
        <w:rPr>
          <w:rFonts w:ascii="Times New Roman" w:hAnsi="Times New Roman" w:cs="Times New Roman"/>
        </w:rPr>
        <w:t xml:space="preserve">Daugiausia neformaliojo švietimo programų krypčių siūlė </w:t>
      </w:r>
      <w:r w:rsidRPr="00B936C9">
        <w:rPr>
          <w:rFonts w:ascii="Times New Roman" w:eastAsia="Times New Roman" w:hAnsi="Times New Roman" w:cs="Times New Roman"/>
          <w:lang w:eastAsia="lt-LT"/>
        </w:rPr>
        <w:t>I. Simonaitytės,</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 xml:space="preserve">Vitės </w:t>
      </w:r>
      <w:r w:rsidRPr="00B936C9">
        <w:rPr>
          <w:rFonts w:ascii="Times New Roman" w:eastAsia="Times New Roman" w:hAnsi="Times New Roman" w:cs="Times New Roman"/>
          <w:lang w:eastAsia="lt-LT"/>
        </w:rPr>
        <w:lastRenderedPageBreak/>
        <w:t>pagrindinės mokyklos</w:t>
      </w:r>
      <w:r w:rsidRPr="00B936C9">
        <w:rPr>
          <w:rFonts w:ascii="Times New Roman" w:hAnsi="Times New Roman" w:cs="Times New Roman"/>
        </w:rPr>
        <w:t xml:space="preserve">, mažiausia – </w:t>
      </w:r>
      <w:r w:rsidRPr="00B936C9">
        <w:rPr>
          <w:rFonts w:ascii="Times New Roman" w:eastAsia="Times New Roman" w:hAnsi="Times New Roman" w:cs="Times New Roman"/>
          <w:lang w:eastAsia="lt-LT"/>
        </w:rPr>
        <w:t>M. Gorkio,</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„Pajūrio“, „Vyturio“</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pagrindinės mokyklos.</w:t>
      </w:r>
      <w:r w:rsidRPr="00B936C9">
        <w:rPr>
          <w:rFonts w:ascii="Times New Roman" w:hAnsi="Times New Roman" w:cs="Times New Roman"/>
        </w:rPr>
        <w:t xml:space="preserve"> Specialiųjų pagrindinių mokyklų mokiniai taip pat daugiausia rinkosi </w:t>
      </w:r>
      <w:r w:rsidRPr="00B936C9">
        <w:rPr>
          <w:rFonts w:ascii="Times New Roman" w:eastAsia="Times New Roman" w:hAnsi="Times New Roman" w:cs="Times New Roman"/>
          <w:lang w:eastAsia="lt-LT"/>
        </w:rPr>
        <w:t>muzikos (28,8 %) ir sporto (22,9 %)</w:t>
      </w:r>
      <w:r w:rsidRPr="00B936C9">
        <w:rPr>
          <w:rFonts w:ascii="Times New Roman" w:hAnsi="Times New Roman" w:cs="Times New Roman"/>
        </w:rPr>
        <w:t xml:space="preserve"> programų kryptis, mažiausia – </w:t>
      </w:r>
      <w:r w:rsidRPr="00B936C9">
        <w:rPr>
          <w:rFonts w:ascii="Times New Roman" w:eastAsia="Times New Roman" w:hAnsi="Times New Roman" w:cs="Times New Roman"/>
          <w:lang w:eastAsia="lt-LT"/>
        </w:rPr>
        <w:t>šokio (3,9 %)</w:t>
      </w:r>
      <w:r w:rsidRPr="00B936C9">
        <w:rPr>
          <w:rFonts w:ascii="Times New Roman" w:hAnsi="Times New Roman" w:cs="Times New Roman"/>
        </w:rPr>
        <w:t xml:space="preserve"> ir </w:t>
      </w:r>
      <w:r w:rsidRPr="00B936C9">
        <w:rPr>
          <w:rFonts w:ascii="Times New Roman" w:eastAsia="Times New Roman" w:hAnsi="Times New Roman" w:cs="Times New Roman"/>
          <w:lang w:eastAsia="lt-LT"/>
        </w:rPr>
        <w:t xml:space="preserve">etnokultūros </w:t>
      </w:r>
      <w:r w:rsidRPr="00B936C9">
        <w:rPr>
          <w:rFonts w:ascii="Times New Roman" w:hAnsi="Times New Roman" w:cs="Times New Roman"/>
        </w:rPr>
        <w:t>(</w:t>
      </w:r>
      <w:r w:rsidRPr="00B936C9">
        <w:rPr>
          <w:rFonts w:ascii="Times New Roman" w:eastAsia="Times New Roman" w:hAnsi="Times New Roman" w:cs="Times New Roman"/>
          <w:lang w:eastAsia="lt-LT"/>
        </w:rPr>
        <w:t xml:space="preserve">4,6 %). Šiose mokyklose iš 12 neformaliojo vaikų švietimo programų krypčių buvo tik 7. </w:t>
      </w:r>
      <w:r w:rsidRPr="00B936C9">
        <w:rPr>
          <w:rFonts w:ascii="Times New Roman" w:hAnsi="Times New Roman" w:cs="Times New Roman"/>
        </w:rPr>
        <w:t xml:space="preserve">Daugiau neformaliojo švietimo programų krypčių siūlė </w:t>
      </w:r>
      <w:r w:rsidRPr="00B936C9">
        <w:rPr>
          <w:rFonts w:ascii="Times New Roman" w:eastAsia="Times New Roman" w:hAnsi="Times New Roman" w:cs="Times New Roman"/>
          <w:lang w:eastAsia="lt-LT"/>
        </w:rPr>
        <w:t>„Medeinės“ mokykla (6).</w:t>
      </w:r>
      <w:r w:rsidRPr="00B936C9">
        <w:rPr>
          <w:rFonts w:ascii="Times New Roman" w:hAnsi="Times New Roman" w:cs="Times New Roman"/>
        </w:rPr>
        <w:t xml:space="preserve"> Darytina prielaida, kad specialiosiose pagrindinėse</w:t>
      </w:r>
      <w:r w:rsidRPr="00B936C9">
        <w:rPr>
          <w:rFonts w:ascii="Times New Roman" w:hAnsi="Times New Roman" w:cs="Times New Roman"/>
          <w:bCs/>
          <w:color w:val="000000"/>
        </w:rPr>
        <w:t xml:space="preserve"> mokyklose mokinių pasirinkimui turėjo įtakos pačios mokyklos specifika ir vaikų specialieji ugdymosi poreikiai.</w:t>
      </w:r>
    </w:p>
    <w:p w:rsidR="00B936C9" w:rsidRPr="00B936C9" w:rsidRDefault="00B936C9" w:rsidP="005E64DF">
      <w:pPr>
        <w:spacing w:after="0" w:line="240" w:lineRule="auto"/>
        <w:ind w:firstLine="851"/>
        <w:jc w:val="both"/>
        <w:rPr>
          <w:rFonts w:ascii="Times New Roman" w:hAnsi="Times New Roman" w:cs="Times New Roman"/>
          <w:bCs/>
          <w:color w:val="000000"/>
        </w:rPr>
      </w:pPr>
      <w:r w:rsidRPr="00B936C9">
        <w:rPr>
          <w:rFonts w:ascii="Times New Roman" w:hAnsi="Times New Roman" w:cs="Times New Roman"/>
        </w:rPr>
        <w:t xml:space="preserve">Progimnazijų mokiniai daugiausia rinkosi </w:t>
      </w:r>
      <w:r w:rsidRPr="00B936C9">
        <w:rPr>
          <w:rFonts w:ascii="Times New Roman" w:eastAsia="Times New Roman" w:hAnsi="Times New Roman" w:cs="Times New Roman"/>
          <w:lang w:eastAsia="lt-LT"/>
        </w:rPr>
        <w:t>muzikos (18,5 %) ir šokio (15,2 %)</w:t>
      </w:r>
      <w:r w:rsidRPr="00B936C9">
        <w:rPr>
          <w:rFonts w:ascii="Times New Roman" w:hAnsi="Times New Roman" w:cs="Times New Roman"/>
        </w:rPr>
        <w:t xml:space="preserve"> krypčių programas, mažiausia – </w:t>
      </w:r>
      <w:r w:rsidRPr="00B936C9">
        <w:rPr>
          <w:rFonts w:ascii="Times New Roman" w:eastAsia="Times New Roman" w:hAnsi="Times New Roman" w:cs="Times New Roman"/>
          <w:lang w:eastAsia="lt-LT"/>
        </w:rPr>
        <w:t>turizmo, kraštotyros (1,3 %) ir techninės kūrybos (1,6 %)</w:t>
      </w:r>
      <w:r w:rsidRPr="00B936C9">
        <w:rPr>
          <w:rFonts w:ascii="Times New Roman" w:hAnsi="Times New Roman" w:cs="Times New Roman"/>
        </w:rPr>
        <w:t xml:space="preserve">. Daugiausia neformaliojo švietimo programų krypčių siūlė </w:t>
      </w:r>
      <w:r w:rsidRPr="00B936C9">
        <w:rPr>
          <w:rFonts w:ascii="Times New Roman" w:eastAsia="Times New Roman" w:hAnsi="Times New Roman" w:cs="Times New Roman"/>
          <w:lang w:eastAsia="lt-LT"/>
        </w:rPr>
        <w:t>S. Dacho (13), „Gabijos“(12), Sendvario (12),</w:t>
      </w:r>
      <w:r w:rsidRPr="00B936C9">
        <w:rPr>
          <w:rFonts w:ascii="Times New Roman" w:hAnsi="Times New Roman" w:cs="Times New Roman"/>
        </w:rPr>
        <w:t xml:space="preserve"> mažiausia – </w:t>
      </w:r>
      <w:r w:rsidRPr="00B936C9">
        <w:rPr>
          <w:rFonts w:ascii="Times New Roman" w:eastAsia="Times New Roman" w:hAnsi="Times New Roman" w:cs="Times New Roman"/>
          <w:lang w:eastAsia="lt-LT"/>
        </w:rPr>
        <w:t>M. Mažvydo (7), L. Stulpino (7) progimnazijos.</w:t>
      </w:r>
      <w:r w:rsidRPr="00B936C9">
        <w:rPr>
          <w:rFonts w:ascii="Times New Roman" w:hAnsi="Times New Roman" w:cs="Times New Roman"/>
          <w:bCs/>
          <w:color w:val="000000"/>
        </w:rPr>
        <w:t xml:space="preserve"> </w:t>
      </w:r>
      <w:r w:rsidRPr="00B936C9">
        <w:rPr>
          <w:rFonts w:ascii="Times New Roman" w:eastAsia="Times New Roman" w:hAnsi="Times New Roman" w:cs="Times New Roman"/>
          <w:lang w:eastAsia="lt-LT"/>
        </w:rPr>
        <w:t>Pradinių mokyklų</w:t>
      </w:r>
      <w:r w:rsidRPr="00B936C9">
        <w:rPr>
          <w:rFonts w:ascii="Times New Roman" w:hAnsi="Times New Roman" w:cs="Times New Roman"/>
        </w:rPr>
        <w:t xml:space="preserve"> mokiniai daugiausia rinkosi sporto (</w:t>
      </w:r>
      <w:r w:rsidRPr="00B936C9">
        <w:rPr>
          <w:rFonts w:ascii="Times New Roman" w:eastAsia="Times New Roman" w:hAnsi="Times New Roman" w:cs="Times New Roman"/>
          <w:lang w:eastAsia="lt-LT"/>
        </w:rPr>
        <w:t>17,7</w:t>
      </w:r>
      <w:r w:rsidRPr="00B936C9">
        <w:rPr>
          <w:rFonts w:ascii="Times New Roman" w:hAnsi="Times New Roman" w:cs="Times New Roman"/>
        </w:rPr>
        <w:t xml:space="preserve"> %) ir </w:t>
      </w:r>
      <w:r w:rsidRPr="00B936C9">
        <w:rPr>
          <w:rFonts w:ascii="Times New Roman" w:eastAsia="Times New Roman" w:hAnsi="Times New Roman" w:cs="Times New Roman"/>
          <w:lang w:eastAsia="lt-LT"/>
        </w:rPr>
        <w:t xml:space="preserve">muzikos (17,6 %) </w:t>
      </w:r>
      <w:r w:rsidRPr="00B936C9">
        <w:rPr>
          <w:rFonts w:ascii="Times New Roman" w:hAnsi="Times New Roman" w:cs="Times New Roman"/>
        </w:rPr>
        <w:t xml:space="preserve">programų kryptis, mažiausia – </w:t>
      </w:r>
      <w:r w:rsidRPr="00B936C9">
        <w:rPr>
          <w:rFonts w:ascii="Times New Roman" w:eastAsia="Times New Roman" w:hAnsi="Times New Roman" w:cs="Times New Roman"/>
          <w:lang w:eastAsia="lt-LT"/>
        </w:rPr>
        <w:t>turizmo, kraštotyros (1,2 %), techninės kūrybos (2,3 %)</w:t>
      </w:r>
      <w:r w:rsidRPr="00B936C9">
        <w:rPr>
          <w:rFonts w:ascii="Times New Roman" w:hAnsi="Times New Roman" w:cs="Times New Roman"/>
        </w:rPr>
        <w:t xml:space="preserve"> ir </w:t>
      </w:r>
      <w:r w:rsidRPr="00B936C9">
        <w:rPr>
          <w:rFonts w:ascii="Times New Roman" w:eastAsia="Times New Roman" w:hAnsi="Times New Roman" w:cs="Times New Roman"/>
          <w:lang w:eastAsia="lt-LT"/>
        </w:rPr>
        <w:t>gamtos, ekologijos</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(2,3 %).</w:t>
      </w:r>
      <w:r w:rsidRPr="00B936C9">
        <w:rPr>
          <w:rFonts w:ascii="Times New Roman" w:hAnsi="Times New Roman" w:cs="Times New Roman"/>
        </w:rPr>
        <w:t xml:space="preserve"> Daugiausia neformaliojo švietimo programų krypčių siūlė</w:t>
      </w:r>
      <w:r w:rsidRPr="00B936C9">
        <w:rPr>
          <w:rFonts w:ascii="Times New Roman" w:eastAsia="Times New Roman" w:hAnsi="Times New Roman" w:cs="Times New Roman"/>
          <w:lang w:eastAsia="lt-LT"/>
        </w:rPr>
        <w:t xml:space="preserve"> „Gilijos“ pradinė mokykla (8) ir „Šaltinėlio“ mokykla-darželis (7)</w:t>
      </w:r>
      <w:r w:rsidRPr="00B936C9">
        <w:rPr>
          <w:rFonts w:ascii="Times New Roman" w:hAnsi="Times New Roman" w:cs="Times New Roman"/>
        </w:rPr>
        <w:t xml:space="preserve">, mažiausia – </w:t>
      </w:r>
      <w:r w:rsidRPr="00B936C9">
        <w:rPr>
          <w:rFonts w:ascii="Times New Roman" w:eastAsia="Times New Roman" w:hAnsi="Times New Roman" w:cs="Times New Roman"/>
          <w:lang w:eastAsia="lt-LT"/>
        </w:rPr>
        <w:t>„Inkarėlio“ mokykla-darželis (2).</w:t>
      </w:r>
    </w:p>
    <w:p w:rsidR="00B936C9" w:rsidRPr="00B936C9" w:rsidRDefault="00B936C9" w:rsidP="005E64DF">
      <w:pPr>
        <w:spacing w:after="0" w:line="240" w:lineRule="auto"/>
        <w:ind w:firstLine="851"/>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Apibendrinant mokinių, lankančių neformaliojo ugdymo užsiėmimus įvairių tipų mokyklose, pasiskirstymą pagal programų kryptis, galima teigti, kad </w:t>
      </w:r>
      <w:r w:rsidRPr="00B936C9">
        <w:rPr>
          <w:rFonts w:ascii="Times New Roman" w:hAnsi="Times New Roman" w:cs="Times New Roman"/>
        </w:rPr>
        <w:t>gimnazistai, pagrindinių, specialiųjų pagrindinių,</w:t>
      </w:r>
      <w:r w:rsidRPr="00B936C9">
        <w:rPr>
          <w:rFonts w:ascii="Times New Roman" w:eastAsia="Times New Roman" w:hAnsi="Times New Roman" w:cs="Times New Roman"/>
          <w:lang w:eastAsia="lt-LT"/>
        </w:rPr>
        <w:t xml:space="preserve"> pradinių mokyklų</w:t>
      </w:r>
      <w:r w:rsidRPr="00B936C9">
        <w:rPr>
          <w:rFonts w:ascii="Times New Roman" w:hAnsi="Times New Roman" w:cs="Times New Roman"/>
        </w:rPr>
        <w:t xml:space="preserve"> mokiniai daugiausia rinkosi </w:t>
      </w:r>
      <w:r w:rsidRPr="00B936C9">
        <w:rPr>
          <w:rFonts w:ascii="Times New Roman" w:eastAsia="Times New Roman" w:hAnsi="Times New Roman" w:cs="Times New Roman"/>
          <w:lang w:eastAsia="lt-LT"/>
        </w:rPr>
        <w:t xml:space="preserve">muzikos ir sporto </w:t>
      </w:r>
      <w:r w:rsidRPr="00B936C9">
        <w:rPr>
          <w:rFonts w:ascii="Times New Roman" w:hAnsi="Times New Roman" w:cs="Times New Roman"/>
        </w:rPr>
        <w:t xml:space="preserve">programų kryptis, progimnazijų mokiniai – </w:t>
      </w:r>
      <w:r w:rsidRPr="00B936C9">
        <w:rPr>
          <w:rFonts w:ascii="Times New Roman" w:eastAsia="Times New Roman" w:hAnsi="Times New Roman" w:cs="Times New Roman"/>
          <w:lang w:eastAsia="lt-LT"/>
        </w:rPr>
        <w:t xml:space="preserve">muzikos ir šokio </w:t>
      </w:r>
      <w:r w:rsidRPr="00B936C9">
        <w:rPr>
          <w:rFonts w:ascii="Times New Roman" w:hAnsi="Times New Roman" w:cs="Times New Roman"/>
        </w:rPr>
        <w:t xml:space="preserve">programų kryptis. Mažiausia populiarios programų kryptys tiek progimnazijų mokiniams, tiek ir </w:t>
      </w:r>
      <w:r w:rsidRPr="00B936C9">
        <w:rPr>
          <w:rFonts w:ascii="Times New Roman" w:eastAsia="Times New Roman" w:hAnsi="Times New Roman" w:cs="Times New Roman"/>
          <w:lang w:eastAsia="lt-LT"/>
        </w:rPr>
        <w:t>pradinių mokyklų</w:t>
      </w:r>
      <w:r w:rsidRPr="00B936C9">
        <w:rPr>
          <w:rFonts w:ascii="Times New Roman" w:hAnsi="Times New Roman" w:cs="Times New Roman"/>
        </w:rPr>
        <w:t xml:space="preserve"> mokiniams buvo </w:t>
      </w:r>
      <w:r w:rsidRPr="00B936C9">
        <w:rPr>
          <w:rFonts w:ascii="Times New Roman" w:eastAsia="Times New Roman" w:hAnsi="Times New Roman" w:cs="Times New Roman"/>
          <w:lang w:eastAsia="lt-LT"/>
        </w:rPr>
        <w:t>turizmo, kraštotyros ir techninės kūrybos.</w:t>
      </w:r>
    </w:p>
    <w:p w:rsidR="00B936C9" w:rsidRPr="00B936C9" w:rsidRDefault="00B936C9" w:rsidP="005E64DF">
      <w:pPr>
        <w:tabs>
          <w:tab w:val="left" w:pos="1134"/>
        </w:tabs>
        <w:spacing w:after="0" w:line="240" w:lineRule="auto"/>
        <w:ind w:firstLine="851"/>
        <w:jc w:val="both"/>
        <w:rPr>
          <w:rFonts w:ascii="Times New Roman" w:eastAsia="Times New Roman" w:hAnsi="Times New Roman" w:cs="Times New Roman"/>
          <w:lang w:eastAsia="lt-LT"/>
        </w:rPr>
      </w:pPr>
      <w:r w:rsidRPr="00B936C9">
        <w:rPr>
          <w:rFonts w:ascii="Times New Roman" w:hAnsi="Times New Roman" w:cs="Times New Roman"/>
          <w:b/>
        </w:rPr>
        <w:t xml:space="preserve">4.7. NVŠĮ organizuoti edukaciniai renginiai ir dalyvavimas projektuose. </w:t>
      </w:r>
      <w:r w:rsidRPr="00B936C9">
        <w:rPr>
          <w:rFonts w:ascii="Times New Roman" w:hAnsi="Times New Roman" w:cs="Times New Roman"/>
        </w:rPr>
        <w:t xml:space="preserve">2013–2014 m. m. NVŠĮ buvo suorganizuoti </w:t>
      </w:r>
      <w:r w:rsidRPr="00B936C9">
        <w:rPr>
          <w:rFonts w:ascii="Times New Roman" w:eastAsia="Times New Roman" w:hAnsi="Times New Roman" w:cs="Times New Roman"/>
          <w:lang w:eastAsia="lt-LT"/>
        </w:rPr>
        <w:t>934 įvairūs edukaciniai renginiai. Daugiausia buvo organizuota muzikinių ir choreografinių renginių (399), tradicinių ir kitų švenčių bei minėjimų (143).</w:t>
      </w:r>
    </w:p>
    <w:p w:rsidR="00B936C9" w:rsidRPr="00B936C9" w:rsidRDefault="00B936C9" w:rsidP="005E64DF">
      <w:pPr>
        <w:pStyle w:val="Betarp1"/>
        <w:rPr>
          <w:rFonts w:ascii="Times New Roman" w:hAnsi="Times New Roman"/>
          <w:b/>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33 lentelė (6.16.). Švietimo įstaigose 2013–2014 m. m. organizuotų renginių pasiskirstymas pagal</w:t>
      </w:r>
      <w:r w:rsidRPr="00B936C9">
        <w:rPr>
          <w:rFonts w:ascii="Times New Roman" w:hAnsi="Times New Roman" w:cs="Times New Roman"/>
          <w:b/>
        </w:rPr>
        <w:t xml:space="preserve"> </w:t>
      </w:r>
      <w:r w:rsidRPr="00B936C9">
        <w:rPr>
          <w:rFonts w:ascii="Times New Roman" w:hAnsi="Times New Roman" w:cs="Times New Roman"/>
        </w:rPr>
        <w:t>edukacines kryptis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25"/>
        <w:gridCol w:w="567"/>
        <w:gridCol w:w="425"/>
        <w:gridCol w:w="567"/>
        <w:gridCol w:w="709"/>
        <w:gridCol w:w="709"/>
        <w:gridCol w:w="708"/>
        <w:gridCol w:w="567"/>
        <w:gridCol w:w="567"/>
        <w:gridCol w:w="558"/>
        <w:gridCol w:w="576"/>
      </w:tblGrid>
      <w:tr w:rsidR="00B936C9" w:rsidRPr="00B936C9" w:rsidTr="001857DA">
        <w:trPr>
          <w:cantSplit/>
          <w:trHeight w:val="2334"/>
        </w:trPr>
        <w:tc>
          <w:tcPr>
            <w:tcW w:w="3261"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NVŠĮ pavadinimas</w:t>
            </w:r>
          </w:p>
        </w:tc>
        <w:tc>
          <w:tcPr>
            <w:tcW w:w="425" w:type="dxa"/>
            <w:shd w:val="clear" w:color="auto" w:fill="auto"/>
            <w:textDirection w:val="btLr"/>
          </w:tcPr>
          <w:p w:rsidR="00B936C9" w:rsidRPr="00B936C9" w:rsidRDefault="00B936C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Konferencijos</w:t>
            </w:r>
          </w:p>
        </w:tc>
        <w:tc>
          <w:tcPr>
            <w:tcW w:w="567" w:type="dxa"/>
            <w:shd w:val="clear" w:color="auto" w:fill="auto"/>
            <w:textDirection w:val="btLr"/>
          </w:tcPr>
          <w:p w:rsidR="00B936C9" w:rsidRPr="00B936C9" w:rsidRDefault="00B936C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Seminarai, paskaitos</w:t>
            </w:r>
          </w:p>
        </w:tc>
        <w:tc>
          <w:tcPr>
            <w:tcW w:w="425" w:type="dxa"/>
            <w:shd w:val="clear" w:color="auto" w:fill="auto"/>
            <w:textDirection w:val="btLr"/>
          </w:tcPr>
          <w:p w:rsidR="00B936C9" w:rsidRPr="00B936C9" w:rsidRDefault="00B936C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Dalykinės olimpiados</w:t>
            </w:r>
          </w:p>
        </w:tc>
        <w:tc>
          <w:tcPr>
            <w:tcW w:w="567" w:type="dxa"/>
            <w:shd w:val="clear" w:color="auto" w:fill="auto"/>
            <w:textDirection w:val="btLr"/>
          </w:tcPr>
          <w:p w:rsidR="00B936C9" w:rsidRPr="00B936C9" w:rsidRDefault="00B936C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Dalykiniai konkursai</w:t>
            </w:r>
          </w:p>
        </w:tc>
        <w:tc>
          <w:tcPr>
            <w:tcW w:w="709" w:type="dxa"/>
            <w:shd w:val="clear" w:color="auto" w:fill="auto"/>
            <w:textDirection w:val="btLr"/>
          </w:tcPr>
          <w:p w:rsidR="00B936C9" w:rsidRPr="00B936C9" w:rsidRDefault="00B936C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Sporto, sveikatinimo renginiai</w:t>
            </w:r>
          </w:p>
        </w:tc>
        <w:tc>
          <w:tcPr>
            <w:tcW w:w="709" w:type="dxa"/>
            <w:shd w:val="clear" w:color="auto" w:fill="auto"/>
            <w:textDirection w:val="btLr"/>
          </w:tcPr>
          <w:p w:rsidR="00B936C9" w:rsidRPr="00B936C9" w:rsidRDefault="00B936C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Tradicinės ir kitos šventės</w:t>
            </w:r>
          </w:p>
        </w:tc>
        <w:tc>
          <w:tcPr>
            <w:tcW w:w="708" w:type="dxa"/>
            <w:shd w:val="clear" w:color="auto" w:fill="auto"/>
            <w:textDirection w:val="btLr"/>
          </w:tcPr>
          <w:p w:rsidR="00B936C9" w:rsidRPr="00B936C9" w:rsidRDefault="00B936C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Muzikiniai, choreografiniai</w:t>
            </w:r>
          </w:p>
        </w:tc>
        <w:tc>
          <w:tcPr>
            <w:tcW w:w="567" w:type="dxa"/>
            <w:shd w:val="clear" w:color="auto" w:fill="auto"/>
            <w:textDirection w:val="btLr"/>
          </w:tcPr>
          <w:p w:rsidR="00B936C9" w:rsidRPr="00B936C9" w:rsidRDefault="00B936C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Teatriniai </w:t>
            </w:r>
          </w:p>
        </w:tc>
        <w:tc>
          <w:tcPr>
            <w:tcW w:w="567" w:type="dxa"/>
            <w:shd w:val="clear" w:color="auto" w:fill="auto"/>
            <w:textDirection w:val="btLr"/>
          </w:tcPr>
          <w:p w:rsidR="00B936C9" w:rsidRPr="00B936C9" w:rsidRDefault="00B936C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Parodos </w:t>
            </w:r>
          </w:p>
        </w:tc>
        <w:tc>
          <w:tcPr>
            <w:tcW w:w="558" w:type="dxa"/>
            <w:shd w:val="clear" w:color="auto" w:fill="auto"/>
            <w:textDirection w:val="btLr"/>
          </w:tcPr>
          <w:p w:rsidR="00B936C9" w:rsidRPr="00B936C9" w:rsidRDefault="00B936C9" w:rsidP="005E64DF">
            <w:pPr>
              <w:spacing w:after="0" w:line="240" w:lineRule="auto"/>
              <w:ind w:left="113" w:right="113"/>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Projektai, akcijos</w:t>
            </w:r>
          </w:p>
        </w:tc>
        <w:tc>
          <w:tcPr>
            <w:tcW w:w="576" w:type="dxa"/>
            <w:textDirection w:val="btLr"/>
          </w:tcPr>
          <w:p w:rsidR="00B936C9" w:rsidRPr="00B936C9" w:rsidRDefault="00B936C9" w:rsidP="005E64DF">
            <w:pPr>
              <w:spacing w:after="0" w:line="240" w:lineRule="auto"/>
              <w:ind w:left="113" w:right="113"/>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Iš viso</w:t>
            </w:r>
          </w:p>
        </w:tc>
      </w:tr>
      <w:tr w:rsidR="00B936C9" w:rsidRPr="00B936C9" w:rsidTr="001857DA">
        <w:tc>
          <w:tcPr>
            <w:tcW w:w="3261"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 Brako dailės mokykla</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1</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w:t>
            </w:r>
          </w:p>
        </w:tc>
        <w:tc>
          <w:tcPr>
            <w:tcW w:w="5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w:t>
            </w:r>
          </w:p>
        </w:tc>
        <w:tc>
          <w:tcPr>
            <w:tcW w:w="576" w:type="dxa"/>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62</w:t>
            </w:r>
          </w:p>
        </w:tc>
      </w:tr>
      <w:tr w:rsidR="00B936C9" w:rsidRPr="00B936C9" w:rsidTr="001857DA">
        <w:tc>
          <w:tcPr>
            <w:tcW w:w="3261"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bCs/>
                <w:lang w:eastAsia="lt-LT"/>
              </w:rPr>
              <w:t>J. Karoso muzikos mokykla</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107</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5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576" w:type="dxa"/>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118</w:t>
            </w:r>
          </w:p>
        </w:tc>
      </w:tr>
      <w:tr w:rsidR="00B936C9" w:rsidRPr="00B936C9" w:rsidTr="001857DA">
        <w:tc>
          <w:tcPr>
            <w:tcW w:w="3261"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 Kačinsko muzikos mokykla</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200</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5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576" w:type="dxa"/>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232</w:t>
            </w:r>
          </w:p>
        </w:tc>
      </w:tr>
      <w:tr w:rsidR="00B936C9" w:rsidRPr="00B936C9" w:rsidTr="001857DA">
        <w:tc>
          <w:tcPr>
            <w:tcW w:w="3261"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JC</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98</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68</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54</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33</w:t>
            </w:r>
          </w:p>
        </w:tc>
        <w:tc>
          <w:tcPr>
            <w:tcW w:w="5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w:t>
            </w:r>
          </w:p>
        </w:tc>
        <w:tc>
          <w:tcPr>
            <w:tcW w:w="576" w:type="dxa"/>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301</w:t>
            </w:r>
          </w:p>
        </w:tc>
      </w:tr>
      <w:tr w:rsidR="00B936C9" w:rsidRPr="00B936C9" w:rsidTr="001857DA">
        <w:tc>
          <w:tcPr>
            <w:tcW w:w="3261"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VLC</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23</w:t>
            </w:r>
          </w:p>
        </w:tc>
        <w:tc>
          <w:tcPr>
            <w:tcW w:w="5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w:t>
            </w:r>
          </w:p>
        </w:tc>
        <w:tc>
          <w:tcPr>
            <w:tcW w:w="576" w:type="dxa"/>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85</w:t>
            </w:r>
          </w:p>
        </w:tc>
      </w:tr>
      <w:tr w:rsidR="00B936C9" w:rsidRPr="00B936C9" w:rsidTr="001857DA">
        <w:tc>
          <w:tcPr>
            <w:tcW w:w="3261"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MSC</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37</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31</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w:t>
            </w:r>
          </w:p>
        </w:tc>
        <w:tc>
          <w:tcPr>
            <w:tcW w:w="5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w:t>
            </w:r>
          </w:p>
        </w:tc>
        <w:tc>
          <w:tcPr>
            <w:tcW w:w="576" w:type="dxa"/>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136</w:t>
            </w:r>
          </w:p>
        </w:tc>
      </w:tr>
      <w:tr w:rsidR="00B936C9" w:rsidRPr="00B936C9" w:rsidTr="001857DA">
        <w:tc>
          <w:tcPr>
            <w:tcW w:w="3261" w:type="dxa"/>
            <w:shd w:val="clear" w:color="auto" w:fill="auto"/>
          </w:tcPr>
          <w:p w:rsidR="00B936C9" w:rsidRPr="00B936C9" w:rsidRDefault="00B936C9" w:rsidP="005E64DF">
            <w:pPr>
              <w:spacing w:after="0" w:line="240" w:lineRule="auto"/>
              <w:jc w:val="right"/>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Iš viso</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5</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82</w:t>
            </w:r>
          </w:p>
        </w:tc>
        <w:tc>
          <w:tcPr>
            <w:tcW w:w="42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34</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48</w:t>
            </w:r>
          </w:p>
        </w:tc>
        <w:tc>
          <w:tcPr>
            <w:tcW w:w="7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143</w:t>
            </w:r>
          </w:p>
        </w:tc>
        <w:tc>
          <w:tcPr>
            <w:tcW w:w="70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399</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63</w:t>
            </w:r>
          </w:p>
        </w:tc>
        <w:tc>
          <w:tcPr>
            <w:tcW w:w="567"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99</w:t>
            </w:r>
          </w:p>
        </w:tc>
        <w:tc>
          <w:tcPr>
            <w:tcW w:w="558"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54</w:t>
            </w:r>
          </w:p>
        </w:tc>
        <w:tc>
          <w:tcPr>
            <w:tcW w:w="576" w:type="dxa"/>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934</w:t>
            </w:r>
          </w:p>
        </w:tc>
      </w:tr>
    </w:tbl>
    <w:p w:rsidR="00B936C9" w:rsidRPr="00B936C9" w:rsidRDefault="00B936C9" w:rsidP="005E64DF">
      <w:pPr>
        <w:tabs>
          <w:tab w:val="left" w:pos="1134"/>
        </w:tabs>
        <w:spacing w:after="0" w:line="240" w:lineRule="auto"/>
        <w:rPr>
          <w:rFonts w:ascii="Times New Roman" w:hAnsi="Times New Roman" w:cs="Times New Roman"/>
          <w:b/>
        </w:rPr>
      </w:pPr>
    </w:p>
    <w:p w:rsidR="00B936C9" w:rsidRPr="00B936C9" w:rsidRDefault="00B936C9" w:rsidP="005E64DF">
      <w:pPr>
        <w:tabs>
          <w:tab w:val="left" w:pos="1134"/>
        </w:tabs>
        <w:spacing w:after="0" w:line="240" w:lineRule="auto"/>
        <w:ind w:firstLine="851"/>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Galima teigti, kad organizuoti renginiai (parodos, teatriniai, seminarai, paskaitos, projektai, akcijos sporto ir sveikos gyvensenos ir kt.) pagal edukacines kryptis atitiko įstaigų veiklos specifiką. Daugiausia renginių pagal visas edukacines kryptis buvo suorganizuota JC (301).</w:t>
      </w:r>
    </w:p>
    <w:p w:rsidR="00B936C9" w:rsidRPr="00B936C9" w:rsidRDefault="00B936C9" w:rsidP="005E64DF">
      <w:pPr>
        <w:tabs>
          <w:tab w:val="left" w:pos="1134"/>
        </w:tabs>
        <w:spacing w:after="0" w:line="240" w:lineRule="auto"/>
        <w:ind w:firstLine="851"/>
        <w:jc w:val="both"/>
        <w:rPr>
          <w:rFonts w:ascii="Times New Roman" w:eastAsia="Times New Roman" w:hAnsi="Times New Roman" w:cs="Times New Roman"/>
          <w:lang w:eastAsia="lt-LT"/>
        </w:rPr>
      </w:pPr>
      <w:smartTag w:uri="urn:schemas-microsoft-com:office:smarttags" w:element="metricconverter">
        <w:smartTagPr>
          <w:attr w:name="ProductID" w:val="2013 m"/>
        </w:smartTagPr>
        <w:r w:rsidRPr="00B936C9">
          <w:rPr>
            <w:rFonts w:ascii="Times New Roman" w:hAnsi="Times New Roman" w:cs="Times New Roman"/>
          </w:rPr>
          <w:t>2013 m</w:t>
        </w:r>
      </w:smartTag>
      <w:r w:rsidRPr="00B936C9">
        <w:rPr>
          <w:rFonts w:ascii="Times New Roman" w:hAnsi="Times New Roman" w:cs="Times New Roman"/>
        </w:rPr>
        <w:t>. NVŠĮ pateikė 12 paraiškų dalyvauti projektuose, tačiau buvo patenkintos ne visos paraiškos. J.Karoso muzikos mokykla tokių paraiškų iš viso neteikė.</w:t>
      </w:r>
    </w:p>
    <w:p w:rsidR="00B936C9" w:rsidRPr="00B936C9" w:rsidRDefault="00B936C9" w:rsidP="005E64DF">
      <w:pPr>
        <w:tabs>
          <w:tab w:val="left" w:pos="1134"/>
        </w:tabs>
        <w:spacing w:after="0" w:line="240" w:lineRule="auto"/>
        <w:ind w:firstLine="851"/>
        <w:rPr>
          <w:rFonts w:ascii="Times New Roman" w:hAnsi="Times New Roman" w:cs="Times New Roman"/>
          <w:b/>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t xml:space="preserve">34 lentelė (6.17.). Teiktų paraiškų dalyvauti projektuose skaičius </w:t>
      </w:r>
      <w:smartTag w:uri="urn:schemas-microsoft-com:office:smarttags" w:element="metricconverter">
        <w:smartTagPr>
          <w:attr w:name="ProductID" w:val="2013 m"/>
        </w:smartTagPr>
        <w:r w:rsidRPr="00B936C9">
          <w:rPr>
            <w:rFonts w:ascii="Times New Roman" w:hAnsi="Times New Roman"/>
          </w:rPr>
          <w:t>2013 m</w:t>
        </w:r>
      </w:smartTag>
      <w:r w:rsidRPr="00B936C9">
        <w:rPr>
          <w:rFonts w:ascii="Times New Roman" w:hAnsi="Times New Roman"/>
        </w:rPr>
        <w:t>., iš jų patenkintų</w:t>
      </w:r>
    </w:p>
    <w:p w:rsidR="00B936C9" w:rsidRPr="00B936C9" w:rsidRDefault="00B936C9" w:rsidP="005E64DF">
      <w:pPr>
        <w:pStyle w:val="Betarp1"/>
        <w:jc w:val="both"/>
        <w:rPr>
          <w:rFonts w:ascii="Times New Roman" w:hAnsi="Times New Roman"/>
        </w:rPr>
      </w:pPr>
      <w:r w:rsidRPr="00B936C9">
        <w:rPr>
          <w:rFonts w:ascii="Times New Roman" w:hAnsi="Times New Roman"/>
        </w:rPr>
        <w:t>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1802"/>
        <w:gridCol w:w="2221"/>
        <w:gridCol w:w="2324"/>
      </w:tblGrid>
      <w:tr w:rsidR="00B936C9" w:rsidRPr="00B936C9" w:rsidTr="00716998">
        <w:trPr>
          <w:tblHeader/>
        </w:trPr>
        <w:tc>
          <w:tcPr>
            <w:tcW w:w="3261" w:type="dxa"/>
          </w:tcPr>
          <w:p w:rsidR="00B936C9" w:rsidRPr="00B936C9" w:rsidRDefault="00B936C9" w:rsidP="005E64DF">
            <w:pPr>
              <w:pStyle w:val="Betarp1"/>
              <w:rPr>
                <w:rFonts w:ascii="Times New Roman" w:hAnsi="Times New Roman"/>
              </w:rPr>
            </w:pPr>
            <w:r w:rsidRPr="00B936C9">
              <w:rPr>
                <w:rFonts w:ascii="Times New Roman" w:hAnsi="Times New Roman"/>
              </w:rPr>
              <w:t>NVŠĮ pavadinimas</w:t>
            </w:r>
          </w:p>
          <w:p w:rsidR="00B936C9" w:rsidRPr="00B936C9" w:rsidRDefault="00B936C9" w:rsidP="005E64DF">
            <w:pPr>
              <w:pStyle w:val="Betarp1"/>
              <w:rPr>
                <w:rFonts w:ascii="Times New Roman" w:hAnsi="Times New Roman"/>
              </w:rPr>
            </w:pPr>
          </w:p>
        </w:tc>
        <w:tc>
          <w:tcPr>
            <w:tcW w:w="1842" w:type="dxa"/>
          </w:tcPr>
          <w:p w:rsidR="00B936C9" w:rsidRPr="00B936C9" w:rsidRDefault="00B936C9" w:rsidP="005E64DF">
            <w:pPr>
              <w:pStyle w:val="Betarp1"/>
              <w:rPr>
                <w:rFonts w:ascii="Times New Roman" w:hAnsi="Times New Roman"/>
              </w:rPr>
            </w:pPr>
            <w:r w:rsidRPr="00B936C9">
              <w:rPr>
                <w:rFonts w:ascii="Times New Roman" w:hAnsi="Times New Roman"/>
              </w:rPr>
              <w:t>Teiktų paraiškų skaičius</w:t>
            </w:r>
          </w:p>
        </w:tc>
        <w:tc>
          <w:tcPr>
            <w:tcW w:w="2268" w:type="dxa"/>
          </w:tcPr>
          <w:p w:rsidR="00B936C9" w:rsidRPr="00B936C9" w:rsidRDefault="00B936C9" w:rsidP="005E64DF">
            <w:pPr>
              <w:pStyle w:val="Betarp1"/>
              <w:rPr>
                <w:rFonts w:ascii="Times New Roman" w:hAnsi="Times New Roman"/>
              </w:rPr>
            </w:pPr>
            <w:r w:rsidRPr="00B936C9">
              <w:rPr>
                <w:rFonts w:ascii="Times New Roman" w:hAnsi="Times New Roman"/>
              </w:rPr>
              <w:t>Patenkintų paraiškų dalyvauti projektuose skaičius</w:t>
            </w:r>
          </w:p>
        </w:tc>
        <w:tc>
          <w:tcPr>
            <w:tcW w:w="2375" w:type="dxa"/>
          </w:tcPr>
          <w:p w:rsidR="00B936C9" w:rsidRPr="00B936C9" w:rsidRDefault="00B936C9" w:rsidP="005E64DF">
            <w:pPr>
              <w:pStyle w:val="Betarp1"/>
              <w:rPr>
                <w:rFonts w:ascii="Times New Roman" w:hAnsi="Times New Roman"/>
              </w:rPr>
            </w:pPr>
            <w:r w:rsidRPr="00B936C9">
              <w:rPr>
                <w:rFonts w:ascii="Times New Roman" w:hAnsi="Times New Roman"/>
              </w:rPr>
              <w:t>Patenkintų paraiškų dalyvauti projektuose dalis (%)</w:t>
            </w:r>
          </w:p>
        </w:tc>
      </w:tr>
      <w:tr w:rsidR="00B936C9" w:rsidRPr="00B936C9" w:rsidTr="001857DA">
        <w:tc>
          <w:tcPr>
            <w:tcW w:w="3261" w:type="dxa"/>
          </w:tcPr>
          <w:p w:rsidR="00B936C9" w:rsidRPr="00B936C9" w:rsidRDefault="00B936C9" w:rsidP="005E64DF">
            <w:pPr>
              <w:pStyle w:val="Betarp1"/>
              <w:rPr>
                <w:rFonts w:ascii="Times New Roman" w:hAnsi="Times New Roman"/>
                <w:b/>
              </w:rPr>
            </w:pPr>
            <w:r w:rsidRPr="00B936C9">
              <w:rPr>
                <w:rFonts w:ascii="Times New Roman" w:hAnsi="Times New Roman"/>
              </w:rPr>
              <w:t>A. Brako dailės mokykla</w:t>
            </w:r>
          </w:p>
        </w:tc>
        <w:tc>
          <w:tcPr>
            <w:tcW w:w="1842" w:type="dxa"/>
          </w:tcPr>
          <w:p w:rsidR="00B936C9" w:rsidRPr="00B936C9" w:rsidRDefault="00B936C9" w:rsidP="005E64DF">
            <w:pPr>
              <w:pStyle w:val="Betarp1"/>
              <w:jc w:val="center"/>
              <w:rPr>
                <w:rFonts w:ascii="Times New Roman" w:hAnsi="Times New Roman"/>
              </w:rPr>
            </w:pPr>
            <w:r w:rsidRPr="00B936C9">
              <w:rPr>
                <w:rFonts w:ascii="Times New Roman" w:hAnsi="Times New Roman"/>
              </w:rPr>
              <w:t>1</w:t>
            </w:r>
          </w:p>
        </w:tc>
        <w:tc>
          <w:tcPr>
            <w:tcW w:w="2268" w:type="dxa"/>
          </w:tcPr>
          <w:p w:rsidR="00B936C9" w:rsidRPr="00B936C9" w:rsidRDefault="00B936C9" w:rsidP="005E64DF">
            <w:pPr>
              <w:pStyle w:val="Betarp1"/>
              <w:jc w:val="center"/>
              <w:rPr>
                <w:rFonts w:ascii="Times New Roman" w:hAnsi="Times New Roman"/>
              </w:rPr>
            </w:pPr>
            <w:r w:rsidRPr="00B936C9">
              <w:rPr>
                <w:rFonts w:ascii="Times New Roman" w:hAnsi="Times New Roman"/>
              </w:rPr>
              <w:t>0</w:t>
            </w:r>
          </w:p>
        </w:tc>
        <w:tc>
          <w:tcPr>
            <w:tcW w:w="2375" w:type="dxa"/>
          </w:tcPr>
          <w:p w:rsidR="00B936C9" w:rsidRPr="00B936C9" w:rsidRDefault="00B936C9" w:rsidP="005E64DF">
            <w:pPr>
              <w:pStyle w:val="Betarp1"/>
              <w:jc w:val="center"/>
              <w:rPr>
                <w:rFonts w:ascii="Times New Roman" w:hAnsi="Times New Roman"/>
              </w:rPr>
            </w:pPr>
            <w:r w:rsidRPr="00B936C9">
              <w:rPr>
                <w:rFonts w:ascii="Times New Roman" w:hAnsi="Times New Roman"/>
              </w:rPr>
              <w:t>0</w:t>
            </w:r>
          </w:p>
        </w:tc>
      </w:tr>
      <w:tr w:rsidR="00B936C9" w:rsidRPr="00B936C9" w:rsidTr="001857DA">
        <w:tc>
          <w:tcPr>
            <w:tcW w:w="3261" w:type="dxa"/>
          </w:tcPr>
          <w:p w:rsidR="00B936C9" w:rsidRPr="00B936C9" w:rsidRDefault="00B936C9" w:rsidP="005E64DF">
            <w:pPr>
              <w:pStyle w:val="Betarp1"/>
              <w:rPr>
                <w:rFonts w:ascii="Times New Roman" w:hAnsi="Times New Roman"/>
              </w:rPr>
            </w:pPr>
            <w:r w:rsidRPr="00B936C9">
              <w:rPr>
                <w:rFonts w:ascii="Times New Roman" w:hAnsi="Times New Roman"/>
              </w:rPr>
              <w:t>J. Karoso muzikos mokykla</w:t>
            </w:r>
          </w:p>
        </w:tc>
        <w:tc>
          <w:tcPr>
            <w:tcW w:w="1842" w:type="dxa"/>
          </w:tcPr>
          <w:p w:rsidR="00B936C9" w:rsidRPr="00B936C9" w:rsidRDefault="00B936C9" w:rsidP="005E64DF">
            <w:pPr>
              <w:pStyle w:val="Betarp1"/>
              <w:jc w:val="center"/>
              <w:rPr>
                <w:rFonts w:ascii="Times New Roman" w:hAnsi="Times New Roman"/>
                <w:lang w:val="en-US"/>
              </w:rPr>
            </w:pPr>
            <w:r w:rsidRPr="00B936C9">
              <w:rPr>
                <w:rFonts w:ascii="Times New Roman" w:hAnsi="Times New Roman"/>
                <w:lang w:val="en-US"/>
              </w:rPr>
              <w:t>0</w:t>
            </w:r>
          </w:p>
        </w:tc>
        <w:tc>
          <w:tcPr>
            <w:tcW w:w="2268" w:type="dxa"/>
          </w:tcPr>
          <w:p w:rsidR="00B936C9" w:rsidRPr="00B936C9" w:rsidRDefault="00B936C9" w:rsidP="005E64DF">
            <w:pPr>
              <w:pStyle w:val="Betarp1"/>
              <w:jc w:val="center"/>
              <w:rPr>
                <w:rFonts w:ascii="Times New Roman" w:hAnsi="Times New Roman"/>
              </w:rPr>
            </w:pPr>
            <w:r w:rsidRPr="00B936C9">
              <w:rPr>
                <w:rFonts w:ascii="Times New Roman" w:hAnsi="Times New Roman"/>
              </w:rPr>
              <w:t>0</w:t>
            </w:r>
          </w:p>
        </w:tc>
        <w:tc>
          <w:tcPr>
            <w:tcW w:w="2375" w:type="dxa"/>
          </w:tcPr>
          <w:p w:rsidR="00B936C9" w:rsidRPr="00B936C9" w:rsidRDefault="00B936C9" w:rsidP="005E64DF">
            <w:pPr>
              <w:pStyle w:val="Betarp1"/>
              <w:jc w:val="center"/>
              <w:rPr>
                <w:rFonts w:ascii="Times New Roman" w:hAnsi="Times New Roman"/>
              </w:rPr>
            </w:pPr>
            <w:r w:rsidRPr="00B936C9">
              <w:rPr>
                <w:rFonts w:ascii="Times New Roman" w:hAnsi="Times New Roman"/>
              </w:rPr>
              <w:t>0</w:t>
            </w:r>
          </w:p>
        </w:tc>
      </w:tr>
      <w:tr w:rsidR="00B936C9" w:rsidRPr="00B936C9" w:rsidTr="001857DA">
        <w:tc>
          <w:tcPr>
            <w:tcW w:w="3261" w:type="dxa"/>
          </w:tcPr>
          <w:p w:rsidR="00B936C9" w:rsidRPr="00B936C9" w:rsidRDefault="00B936C9" w:rsidP="005E64DF">
            <w:pPr>
              <w:pStyle w:val="Betarp1"/>
              <w:rPr>
                <w:rFonts w:ascii="Times New Roman" w:hAnsi="Times New Roman"/>
              </w:rPr>
            </w:pPr>
            <w:r w:rsidRPr="00B936C9">
              <w:rPr>
                <w:rFonts w:ascii="Times New Roman" w:hAnsi="Times New Roman"/>
              </w:rPr>
              <w:t>J. Kačinsko muzikos mokykla</w:t>
            </w:r>
          </w:p>
        </w:tc>
        <w:tc>
          <w:tcPr>
            <w:tcW w:w="1842" w:type="dxa"/>
          </w:tcPr>
          <w:p w:rsidR="00B936C9" w:rsidRPr="00B936C9" w:rsidRDefault="00B936C9" w:rsidP="005E64DF">
            <w:pPr>
              <w:pStyle w:val="Betarp1"/>
              <w:jc w:val="center"/>
              <w:rPr>
                <w:rFonts w:ascii="Times New Roman" w:hAnsi="Times New Roman"/>
              </w:rPr>
            </w:pPr>
            <w:r w:rsidRPr="00B936C9">
              <w:rPr>
                <w:rFonts w:ascii="Times New Roman" w:hAnsi="Times New Roman"/>
              </w:rPr>
              <w:t>1</w:t>
            </w:r>
          </w:p>
        </w:tc>
        <w:tc>
          <w:tcPr>
            <w:tcW w:w="2268" w:type="dxa"/>
          </w:tcPr>
          <w:p w:rsidR="00B936C9" w:rsidRPr="00B936C9" w:rsidRDefault="00B936C9" w:rsidP="005E64DF">
            <w:pPr>
              <w:pStyle w:val="Betarp1"/>
              <w:jc w:val="center"/>
              <w:rPr>
                <w:rFonts w:ascii="Times New Roman" w:hAnsi="Times New Roman"/>
              </w:rPr>
            </w:pPr>
            <w:r w:rsidRPr="00B936C9">
              <w:rPr>
                <w:rFonts w:ascii="Times New Roman" w:hAnsi="Times New Roman"/>
              </w:rPr>
              <w:t>0</w:t>
            </w:r>
          </w:p>
        </w:tc>
        <w:tc>
          <w:tcPr>
            <w:tcW w:w="2375" w:type="dxa"/>
          </w:tcPr>
          <w:p w:rsidR="00B936C9" w:rsidRPr="00B936C9" w:rsidRDefault="00B936C9" w:rsidP="005E64DF">
            <w:pPr>
              <w:pStyle w:val="Betarp1"/>
              <w:jc w:val="center"/>
              <w:rPr>
                <w:rFonts w:ascii="Times New Roman" w:hAnsi="Times New Roman"/>
              </w:rPr>
            </w:pPr>
            <w:r w:rsidRPr="00B936C9">
              <w:rPr>
                <w:rFonts w:ascii="Times New Roman" w:hAnsi="Times New Roman"/>
              </w:rPr>
              <w:t>0</w:t>
            </w:r>
          </w:p>
        </w:tc>
      </w:tr>
      <w:tr w:rsidR="00B936C9" w:rsidRPr="00B936C9" w:rsidTr="001857DA">
        <w:tc>
          <w:tcPr>
            <w:tcW w:w="3261" w:type="dxa"/>
          </w:tcPr>
          <w:p w:rsidR="00B936C9" w:rsidRPr="00B936C9" w:rsidRDefault="00B936C9" w:rsidP="005E64DF">
            <w:pPr>
              <w:pStyle w:val="Betarp1"/>
              <w:rPr>
                <w:rFonts w:ascii="Times New Roman" w:hAnsi="Times New Roman"/>
              </w:rPr>
            </w:pPr>
            <w:r w:rsidRPr="00B936C9">
              <w:rPr>
                <w:rFonts w:ascii="Times New Roman" w:hAnsi="Times New Roman"/>
              </w:rPr>
              <w:t>JC</w:t>
            </w:r>
          </w:p>
        </w:tc>
        <w:tc>
          <w:tcPr>
            <w:tcW w:w="1842" w:type="dxa"/>
          </w:tcPr>
          <w:p w:rsidR="00B936C9" w:rsidRPr="00B936C9" w:rsidRDefault="00B936C9" w:rsidP="005E64DF">
            <w:pPr>
              <w:pStyle w:val="Betarp1"/>
              <w:jc w:val="center"/>
              <w:rPr>
                <w:rFonts w:ascii="Times New Roman" w:hAnsi="Times New Roman"/>
              </w:rPr>
            </w:pPr>
            <w:r w:rsidRPr="00B936C9">
              <w:rPr>
                <w:rFonts w:ascii="Times New Roman" w:hAnsi="Times New Roman"/>
              </w:rPr>
              <w:t>5</w:t>
            </w:r>
          </w:p>
        </w:tc>
        <w:tc>
          <w:tcPr>
            <w:tcW w:w="2268" w:type="dxa"/>
          </w:tcPr>
          <w:p w:rsidR="00B936C9" w:rsidRPr="00B936C9" w:rsidRDefault="00B936C9" w:rsidP="005E64DF">
            <w:pPr>
              <w:pStyle w:val="Betarp1"/>
              <w:jc w:val="center"/>
              <w:rPr>
                <w:rFonts w:ascii="Times New Roman" w:hAnsi="Times New Roman"/>
              </w:rPr>
            </w:pPr>
            <w:r w:rsidRPr="00B936C9">
              <w:rPr>
                <w:rFonts w:ascii="Times New Roman" w:hAnsi="Times New Roman"/>
              </w:rPr>
              <w:t>4</w:t>
            </w:r>
          </w:p>
        </w:tc>
        <w:tc>
          <w:tcPr>
            <w:tcW w:w="2375" w:type="dxa"/>
          </w:tcPr>
          <w:p w:rsidR="00B936C9" w:rsidRPr="00B936C9" w:rsidRDefault="00B936C9" w:rsidP="005E64DF">
            <w:pPr>
              <w:pStyle w:val="Betarp1"/>
              <w:jc w:val="center"/>
              <w:rPr>
                <w:rFonts w:ascii="Times New Roman" w:hAnsi="Times New Roman"/>
              </w:rPr>
            </w:pPr>
            <w:r w:rsidRPr="00B936C9">
              <w:rPr>
                <w:rFonts w:ascii="Times New Roman" w:hAnsi="Times New Roman"/>
              </w:rPr>
              <w:t>80</w:t>
            </w:r>
          </w:p>
        </w:tc>
      </w:tr>
      <w:tr w:rsidR="00B936C9" w:rsidRPr="00B936C9" w:rsidTr="001857DA">
        <w:tc>
          <w:tcPr>
            <w:tcW w:w="3261" w:type="dxa"/>
          </w:tcPr>
          <w:p w:rsidR="00B936C9" w:rsidRPr="00B936C9" w:rsidRDefault="00B936C9" w:rsidP="005E64DF">
            <w:pPr>
              <w:pStyle w:val="Betarp1"/>
              <w:rPr>
                <w:rFonts w:ascii="Times New Roman" w:hAnsi="Times New Roman"/>
              </w:rPr>
            </w:pPr>
            <w:r w:rsidRPr="00B936C9">
              <w:rPr>
                <w:rFonts w:ascii="Times New Roman" w:hAnsi="Times New Roman"/>
              </w:rPr>
              <w:lastRenderedPageBreak/>
              <w:t>VLC</w:t>
            </w:r>
          </w:p>
        </w:tc>
        <w:tc>
          <w:tcPr>
            <w:tcW w:w="1842" w:type="dxa"/>
          </w:tcPr>
          <w:p w:rsidR="00B936C9" w:rsidRPr="00B936C9" w:rsidRDefault="00B936C9" w:rsidP="005E64DF">
            <w:pPr>
              <w:pStyle w:val="Betarp1"/>
              <w:jc w:val="center"/>
              <w:rPr>
                <w:rFonts w:ascii="Times New Roman" w:hAnsi="Times New Roman"/>
              </w:rPr>
            </w:pPr>
            <w:r w:rsidRPr="00B936C9">
              <w:rPr>
                <w:rFonts w:ascii="Times New Roman" w:hAnsi="Times New Roman"/>
              </w:rPr>
              <w:t>4</w:t>
            </w:r>
          </w:p>
        </w:tc>
        <w:tc>
          <w:tcPr>
            <w:tcW w:w="2268" w:type="dxa"/>
          </w:tcPr>
          <w:p w:rsidR="00B936C9" w:rsidRPr="00B936C9" w:rsidRDefault="00B936C9" w:rsidP="005E64DF">
            <w:pPr>
              <w:pStyle w:val="Betarp1"/>
              <w:jc w:val="center"/>
              <w:rPr>
                <w:rFonts w:ascii="Times New Roman" w:hAnsi="Times New Roman"/>
              </w:rPr>
            </w:pPr>
            <w:r w:rsidRPr="00B936C9">
              <w:rPr>
                <w:rFonts w:ascii="Times New Roman" w:hAnsi="Times New Roman"/>
              </w:rPr>
              <w:t>4</w:t>
            </w:r>
          </w:p>
        </w:tc>
        <w:tc>
          <w:tcPr>
            <w:tcW w:w="2375" w:type="dxa"/>
          </w:tcPr>
          <w:p w:rsidR="00B936C9" w:rsidRPr="00B936C9" w:rsidRDefault="00B936C9" w:rsidP="005E64DF">
            <w:pPr>
              <w:pStyle w:val="Betarp1"/>
              <w:jc w:val="center"/>
              <w:rPr>
                <w:rFonts w:ascii="Times New Roman" w:hAnsi="Times New Roman"/>
              </w:rPr>
            </w:pPr>
            <w:r w:rsidRPr="00B936C9">
              <w:rPr>
                <w:rFonts w:ascii="Times New Roman" w:hAnsi="Times New Roman"/>
              </w:rPr>
              <w:t>100</w:t>
            </w:r>
          </w:p>
        </w:tc>
      </w:tr>
      <w:tr w:rsidR="00B936C9" w:rsidRPr="00B936C9" w:rsidTr="001857DA">
        <w:tc>
          <w:tcPr>
            <w:tcW w:w="3261" w:type="dxa"/>
          </w:tcPr>
          <w:p w:rsidR="00B936C9" w:rsidRPr="00B936C9" w:rsidRDefault="00B936C9" w:rsidP="005E64DF">
            <w:pPr>
              <w:pStyle w:val="Betarp1"/>
              <w:rPr>
                <w:rFonts w:ascii="Times New Roman" w:hAnsi="Times New Roman"/>
              </w:rPr>
            </w:pPr>
            <w:r w:rsidRPr="00B936C9">
              <w:rPr>
                <w:rFonts w:ascii="Times New Roman" w:hAnsi="Times New Roman"/>
              </w:rPr>
              <w:t>MSC</w:t>
            </w:r>
          </w:p>
        </w:tc>
        <w:tc>
          <w:tcPr>
            <w:tcW w:w="1842" w:type="dxa"/>
          </w:tcPr>
          <w:p w:rsidR="00B936C9" w:rsidRPr="00B936C9" w:rsidRDefault="00B936C9" w:rsidP="005E64DF">
            <w:pPr>
              <w:pStyle w:val="Betarp1"/>
              <w:jc w:val="center"/>
              <w:rPr>
                <w:rFonts w:ascii="Times New Roman" w:hAnsi="Times New Roman"/>
              </w:rPr>
            </w:pPr>
            <w:r w:rsidRPr="00B936C9">
              <w:rPr>
                <w:rFonts w:ascii="Times New Roman" w:hAnsi="Times New Roman"/>
              </w:rPr>
              <w:t>1</w:t>
            </w:r>
          </w:p>
        </w:tc>
        <w:tc>
          <w:tcPr>
            <w:tcW w:w="2268" w:type="dxa"/>
          </w:tcPr>
          <w:p w:rsidR="00B936C9" w:rsidRPr="00B936C9" w:rsidRDefault="00B936C9" w:rsidP="005E64DF">
            <w:pPr>
              <w:pStyle w:val="Betarp1"/>
              <w:jc w:val="center"/>
              <w:rPr>
                <w:rFonts w:ascii="Times New Roman" w:hAnsi="Times New Roman"/>
              </w:rPr>
            </w:pPr>
            <w:r w:rsidRPr="00B936C9">
              <w:rPr>
                <w:rFonts w:ascii="Times New Roman" w:hAnsi="Times New Roman"/>
              </w:rPr>
              <w:t>0</w:t>
            </w:r>
          </w:p>
        </w:tc>
        <w:tc>
          <w:tcPr>
            <w:tcW w:w="2375" w:type="dxa"/>
          </w:tcPr>
          <w:p w:rsidR="00B936C9" w:rsidRPr="00B936C9" w:rsidRDefault="00B936C9" w:rsidP="005E64DF">
            <w:pPr>
              <w:pStyle w:val="Betarp1"/>
              <w:jc w:val="center"/>
              <w:rPr>
                <w:rFonts w:ascii="Times New Roman" w:hAnsi="Times New Roman"/>
              </w:rPr>
            </w:pPr>
            <w:r w:rsidRPr="00B936C9">
              <w:rPr>
                <w:rFonts w:ascii="Times New Roman" w:hAnsi="Times New Roman"/>
              </w:rPr>
              <w:t>0</w:t>
            </w:r>
          </w:p>
        </w:tc>
      </w:tr>
      <w:tr w:rsidR="00B936C9" w:rsidRPr="00B936C9" w:rsidTr="001857DA">
        <w:tc>
          <w:tcPr>
            <w:tcW w:w="3261" w:type="dxa"/>
          </w:tcPr>
          <w:p w:rsidR="00B936C9" w:rsidRPr="00B936C9" w:rsidRDefault="00B936C9" w:rsidP="005E64DF">
            <w:pPr>
              <w:pStyle w:val="Betarp1"/>
              <w:jc w:val="right"/>
              <w:rPr>
                <w:rFonts w:ascii="Times New Roman" w:hAnsi="Times New Roman"/>
                <w:b/>
              </w:rPr>
            </w:pPr>
            <w:r w:rsidRPr="00B936C9">
              <w:rPr>
                <w:rFonts w:ascii="Times New Roman" w:hAnsi="Times New Roman"/>
                <w:b/>
              </w:rPr>
              <w:t>Iš viso</w:t>
            </w:r>
          </w:p>
        </w:tc>
        <w:tc>
          <w:tcPr>
            <w:tcW w:w="1842" w:type="dxa"/>
          </w:tcPr>
          <w:p w:rsidR="00B936C9" w:rsidRPr="00B936C9" w:rsidRDefault="00B936C9" w:rsidP="005E64DF">
            <w:pPr>
              <w:pStyle w:val="Betarp1"/>
              <w:jc w:val="center"/>
              <w:rPr>
                <w:rFonts w:ascii="Times New Roman" w:hAnsi="Times New Roman"/>
                <w:b/>
              </w:rPr>
            </w:pPr>
            <w:r w:rsidRPr="00B936C9">
              <w:rPr>
                <w:rFonts w:ascii="Times New Roman" w:hAnsi="Times New Roman"/>
                <w:b/>
              </w:rPr>
              <w:t>12</w:t>
            </w:r>
          </w:p>
        </w:tc>
        <w:tc>
          <w:tcPr>
            <w:tcW w:w="2268" w:type="dxa"/>
          </w:tcPr>
          <w:p w:rsidR="00B936C9" w:rsidRPr="00B936C9" w:rsidRDefault="00B936C9" w:rsidP="005E64DF">
            <w:pPr>
              <w:pStyle w:val="Betarp1"/>
              <w:jc w:val="center"/>
              <w:rPr>
                <w:rFonts w:ascii="Times New Roman" w:hAnsi="Times New Roman"/>
                <w:b/>
              </w:rPr>
            </w:pPr>
            <w:r w:rsidRPr="00B936C9">
              <w:rPr>
                <w:rFonts w:ascii="Times New Roman" w:hAnsi="Times New Roman"/>
                <w:b/>
              </w:rPr>
              <w:t>8</w:t>
            </w:r>
          </w:p>
        </w:tc>
        <w:tc>
          <w:tcPr>
            <w:tcW w:w="2375" w:type="dxa"/>
          </w:tcPr>
          <w:p w:rsidR="00B936C9" w:rsidRPr="00B936C9" w:rsidRDefault="00B936C9" w:rsidP="005E64DF">
            <w:pPr>
              <w:pStyle w:val="Betarp1"/>
              <w:jc w:val="center"/>
              <w:rPr>
                <w:rFonts w:ascii="Times New Roman" w:hAnsi="Times New Roman"/>
                <w:b/>
              </w:rPr>
            </w:pPr>
            <w:r w:rsidRPr="00B936C9">
              <w:rPr>
                <w:rFonts w:ascii="Times New Roman" w:hAnsi="Times New Roman"/>
                <w:b/>
              </w:rPr>
              <w:t>66,7</w:t>
            </w:r>
          </w:p>
        </w:tc>
      </w:tr>
    </w:tbl>
    <w:p w:rsidR="00B936C9" w:rsidRPr="00B936C9" w:rsidRDefault="00B936C9" w:rsidP="005E64DF">
      <w:pPr>
        <w:pStyle w:val="Betarp1"/>
        <w:ind w:firstLine="851"/>
        <w:rPr>
          <w:rFonts w:ascii="Times New Roman" w:hAnsi="Times New Roman"/>
          <w:b/>
        </w:rPr>
      </w:pPr>
    </w:p>
    <w:p w:rsidR="00B936C9" w:rsidRPr="00B936C9" w:rsidRDefault="00B936C9" w:rsidP="005E64DF">
      <w:pPr>
        <w:spacing w:after="0" w:line="240" w:lineRule="auto"/>
        <w:ind w:firstLine="851"/>
        <w:jc w:val="both"/>
        <w:rPr>
          <w:rFonts w:ascii="Times New Roman" w:hAnsi="Times New Roman" w:cs="Times New Roman"/>
          <w:b/>
        </w:rPr>
      </w:pPr>
      <w:r w:rsidRPr="00B936C9">
        <w:rPr>
          <w:rFonts w:ascii="Times New Roman" w:hAnsi="Times New Roman" w:cs="Times New Roman"/>
        </w:rPr>
        <w:t>Aktyviau įstaigos 2013–2014 m. m. dalyvavo gamtosauginiuose, jūrinės kultūros ir tautinio ugdymo projektuose. Gamtosauginiuose, jūrinės kultūros ir tautinio ugdymo projektuose nedalyvavo muzikos mokyklos. Daugiausia buvo vykdyta tautinio ugdymo projektų (21).</w:t>
      </w:r>
    </w:p>
    <w:p w:rsidR="00B936C9" w:rsidRPr="00B936C9" w:rsidRDefault="00B936C9" w:rsidP="005E64DF">
      <w:pPr>
        <w:pStyle w:val="Betarp1"/>
        <w:jc w:val="both"/>
        <w:rPr>
          <w:rFonts w:ascii="Times New Roman" w:hAnsi="Times New Roman"/>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t>35 lentelė (6.20.). Mokinių/vaikų dalyvavimas 2013–</w:t>
      </w:r>
      <w:smartTag w:uri="urn:schemas-microsoft-com:office:smarttags" w:element="metricconverter">
        <w:smartTagPr>
          <w:attr w:name="ProductID" w:val="2014 m"/>
        </w:smartTagPr>
        <w:r w:rsidRPr="00B936C9">
          <w:rPr>
            <w:rFonts w:ascii="Times New Roman" w:hAnsi="Times New Roman"/>
          </w:rPr>
          <w:t>2014 m</w:t>
        </w:r>
      </w:smartTag>
      <w:r w:rsidRPr="00B936C9">
        <w:rPr>
          <w:rFonts w:ascii="Times New Roman" w:hAnsi="Times New Roman"/>
        </w:rPr>
        <w:t xml:space="preserve">. m. gamtosauginiuose, jūrinės kultūros ir tautinio ugdymo projektuose </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5"/>
        <w:gridCol w:w="710"/>
        <w:gridCol w:w="993"/>
        <w:gridCol w:w="1561"/>
        <w:gridCol w:w="710"/>
        <w:gridCol w:w="1561"/>
        <w:gridCol w:w="852"/>
        <w:gridCol w:w="1561"/>
      </w:tblGrid>
      <w:tr w:rsidR="00B936C9" w:rsidRPr="00B936C9" w:rsidTr="00716998">
        <w:trPr>
          <w:cantSplit/>
          <w:trHeight w:val="1750"/>
        </w:trPr>
        <w:tc>
          <w:tcPr>
            <w:tcW w:w="1845" w:type="dxa"/>
            <w:textDirection w:val="btLr"/>
          </w:tcPr>
          <w:p w:rsidR="00B936C9" w:rsidRPr="00B936C9" w:rsidRDefault="00B936C9" w:rsidP="005E64DF">
            <w:pPr>
              <w:spacing w:after="0" w:line="240" w:lineRule="auto"/>
              <w:jc w:val="center"/>
              <w:rPr>
                <w:rFonts w:ascii="Times New Roman" w:hAnsi="Times New Roman" w:cs="Times New Roman"/>
              </w:rPr>
            </w:pPr>
            <w:r w:rsidRPr="00B936C9">
              <w:rPr>
                <w:rFonts w:ascii="Times New Roman" w:hAnsi="Times New Roman" w:cs="Times New Roman"/>
              </w:rPr>
              <w:t>NVŠĮ pavadinimas</w:t>
            </w:r>
          </w:p>
          <w:p w:rsidR="00B936C9" w:rsidRPr="00B936C9" w:rsidRDefault="00B936C9" w:rsidP="005E64DF">
            <w:pPr>
              <w:spacing w:after="0" w:line="240" w:lineRule="auto"/>
              <w:ind w:left="113" w:right="113"/>
              <w:jc w:val="center"/>
              <w:rPr>
                <w:rFonts w:ascii="Times New Roman" w:hAnsi="Times New Roman" w:cs="Times New Roman"/>
              </w:rPr>
            </w:pPr>
          </w:p>
        </w:tc>
        <w:tc>
          <w:tcPr>
            <w:tcW w:w="710" w:type="dxa"/>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Mokinių skaičius</w:t>
            </w:r>
          </w:p>
        </w:tc>
        <w:tc>
          <w:tcPr>
            <w:tcW w:w="993" w:type="dxa"/>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Gamtosauginių projektų skaičius</w:t>
            </w:r>
          </w:p>
        </w:tc>
        <w:tc>
          <w:tcPr>
            <w:tcW w:w="1561" w:type="dxa"/>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Gamtosauginiuose projektuose dalyvavusių mokinių skaičius ir dalis (%)</w:t>
            </w:r>
          </w:p>
        </w:tc>
        <w:tc>
          <w:tcPr>
            <w:tcW w:w="710" w:type="dxa"/>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Jūrinės kultūros projektų skaičius</w:t>
            </w:r>
          </w:p>
        </w:tc>
        <w:tc>
          <w:tcPr>
            <w:tcW w:w="1561" w:type="dxa"/>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Jūrinės kultūros projektuose dalyvavusių mokinių skaičius ir dalis (%)</w:t>
            </w:r>
          </w:p>
        </w:tc>
        <w:tc>
          <w:tcPr>
            <w:tcW w:w="852" w:type="dxa"/>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Tautinio ugdymo projektų skaičius</w:t>
            </w:r>
          </w:p>
        </w:tc>
        <w:tc>
          <w:tcPr>
            <w:tcW w:w="1561" w:type="dxa"/>
            <w:textDirection w:val="btLr"/>
          </w:tcPr>
          <w:p w:rsidR="00B936C9" w:rsidRPr="00B936C9" w:rsidRDefault="00B936C9" w:rsidP="005E64DF">
            <w:pPr>
              <w:spacing w:after="0" w:line="240" w:lineRule="auto"/>
              <w:ind w:left="113" w:right="113"/>
              <w:jc w:val="center"/>
              <w:rPr>
                <w:rFonts w:ascii="Times New Roman" w:hAnsi="Times New Roman" w:cs="Times New Roman"/>
              </w:rPr>
            </w:pPr>
            <w:r w:rsidRPr="00B936C9">
              <w:rPr>
                <w:rFonts w:ascii="Times New Roman" w:hAnsi="Times New Roman" w:cs="Times New Roman"/>
              </w:rPr>
              <w:t>Tautinio ugdymo projektuose dalyvavusių mokinių skaičius ir dalis (%)</w:t>
            </w:r>
          </w:p>
        </w:tc>
      </w:tr>
      <w:tr w:rsidR="00B936C9" w:rsidRPr="00B936C9" w:rsidTr="00716998">
        <w:trPr>
          <w:trHeight w:val="295"/>
        </w:trPr>
        <w:tc>
          <w:tcPr>
            <w:tcW w:w="1845" w:type="dxa"/>
          </w:tcPr>
          <w:p w:rsidR="00B936C9" w:rsidRPr="00B936C9" w:rsidRDefault="00B936C9" w:rsidP="005E64DF">
            <w:pPr>
              <w:pStyle w:val="Betarp1"/>
              <w:rPr>
                <w:rFonts w:ascii="Times New Roman" w:hAnsi="Times New Roman"/>
                <w:b/>
              </w:rPr>
            </w:pPr>
            <w:r w:rsidRPr="00B936C9">
              <w:rPr>
                <w:rFonts w:ascii="Times New Roman" w:hAnsi="Times New Roman"/>
              </w:rPr>
              <w:t>A. Brako dailės mokykla</w:t>
            </w:r>
          </w:p>
        </w:tc>
        <w:tc>
          <w:tcPr>
            <w:tcW w:w="710"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320</w:t>
            </w:r>
          </w:p>
        </w:tc>
        <w:tc>
          <w:tcPr>
            <w:tcW w:w="993"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1561"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710"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w:t>
            </w:r>
          </w:p>
        </w:tc>
        <w:tc>
          <w:tcPr>
            <w:tcW w:w="1561"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320/100</w:t>
            </w:r>
          </w:p>
        </w:tc>
        <w:tc>
          <w:tcPr>
            <w:tcW w:w="852"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5</w:t>
            </w:r>
          </w:p>
        </w:tc>
        <w:tc>
          <w:tcPr>
            <w:tcW w:w="1561"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252/79</w:t>
            </w:r>
          </w:p>
        </w:tc>
      </w:tr>
      <w:tr w:rsidR="00B936C9" w:rsidRPr="00B936C9" w:rsidTr="00716998">
        <w:trPr>
          <w:trHeight w:val="183"/>
        </w:trPr>
        <w:tc>
          <w:tcPr>
            <w:tcW w:w="1845" w:type="dxa"/>
          </w:tcPr>
          <w:p w:rsidR="00B936C9" w:rsidRPr="00B936C9" w:rsidRDefault="00B936C9" w:rsidP="005E64DF">
            <w:pPr>
              <w:pStyle w:val="Betarp1"/>
              <w:rPr>
                <w:rFonts w:ascii="Times New Roman" w:hAnsi="Times New Roman"/>
              </w:rPr>
            </w:pPr>
            <w:r w:rsidRPr="00B936C9">
              <w:rPr>
                <w:rFonts w:ascii="Times New Roman" w:hAnsi="Times New Roman"/>
              </w:rPr>
              <w:t>JC</w:t>
            </w:r>
          </w:p>
        </w:tc>
        <w:tc>
          <w:tcPr>
            <w:tcW w:w="710"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1525</w:t>
            </w:r>
          </w:p>
        </w:tc>
        <w:tc>
          <w:tcPr>
            <w:tcW w:w="993"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9</w:t>
            </w:r>
          </w:p>
        </w:tc>
        <w:tc>
          <w:tcPr>
            <w:tcW w:w="1561"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577/37,8</w:t>
            </w:r>
          </w:p>
        </w:tc>
        <w:tc>
          <w:tcPr>
            <w:tcW w:w="710"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8</w:t>
            </w:r>
          </w:p>
        </w:tc>
        <w:tc>
          <w:tcPr>
            <w:tcW w:w="1561"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181/11,8</w:t>
            </w:r>
          </w:p>
        </w:tc>
        <w:tc>
          <w:tcPr>
            <w:tcW w:w="852"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13</w:t>
            </w:r>
          </w:p>
        </w:tc>
        <w:tc>
          <w:tcPr>
            <w:tcW w:w="1561"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379/24,8</w:t>
            </w:r>
          </w:p>
        </w:tc>
      </w:tr>
      <w:tr w:rsidR="00B936C9" w:rsidRPr="00B936C9" w:rsidTr="00716998">
        <w:trPr>
          <w:trHeight w:val="186"/>
        </w:trPr>
        <w:tc>
          <w:tcPr>
            <w:tcW w:w="1845" w:type="dxa"/>
          </w:tcPr>
          <w:p w:rsidR="00B936C9" w:rsidRPr="00B936C9" w:rsidRDefault="00B936C9" w:rsidP="005E64DF">
            <w:pPr>
              <w:pStyle w:val="Betarp1"/>
              <w:rPr>
                <w:rFonts w:ascii="Times New Roman" w:hAnsi="Times New Roman"/>
              </w:rPr>
            </w:pPr>
            <w:r w:rsidRPr="00B936C9">
              <w:rPr>
                <w:rFonts w:ascii="Times New Roman" w:hAnsi="Times New Roman"/>
              </w:rPr>
              <w:t>VLC</w:t>
            </w:r>
          </w:p>
        </w:tc>
        <w:tc>
          <w:tcPr>
            <w:tcW w:w="710"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880</w:t>
            </w:r>
          </w:p>
        </w:tc>
        <w:tc>
          <w:tcPr>
            <w:tcW w:w="993"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w:t>
            </w:r>
          </w:p>
        </w:tc>
        <w:tc>
          <w:tcPr>
            <w:tcW w:w="1561"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600/53,2</w:t>
            </w:r>
          </w:p>
        </w:tc>
        <w:tc>
          <w:tcPr>
            <w:tcW w:w="710"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w:t>
            </w:r>
          </w:p>
        </w:tc>
        <w:tc>
          <w:tcPr>
            <w:tcW w:w="1561"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30/2,7</w:t>
            </w:r>
          </w:p>
        </w:tc>
        <w:tc>
          <w:tcPr>
            <w:tcW w:w="852"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w:t>
            </w:r>
          </w:p>
        </w:tc>
        <w:tc>
          <w:tcPr>
            <w:tcW w:w="1561"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20/1,8</w:t>
            </w:r>
          </w:p>
        </w:tc>
      </w:tr>
      <w:tr w:rsidR="00B936C9" w:rsidRPr="00B936C9" w:rsidTr="00716998">
        <w:trPr>
          <w:trHeight w:val="188"/>
        </w:trPr>
        <w:tc>
          <w:tcPr>
            <w:tcW w:w="1845" w:type="dxa"/>
          </w:tcPr>
          <w:p w:rsidR="00B936C9" w:rsidRPr="00B936C9" w:rsidRDefault="00B936C9" w:rsidP="005E64DF">
            <w:pPr>
              <w:pStyle w:val="Betarp1"/>
              <w:rPr>
                <w:rFonts w:ascii="Times New Roman" w:hAnsi="Times New Roman"/>
              </w:rPr>
            </w:pPr>
            <w:r w:rsidRPr="00B936C9">
              <w:rPr>
                <w:rFonts w:ascii="Times New Roman" w:hAnsi="Times New Roman"/>
              </w:rPr>
              <w:t>MSC</w:t>
            </w:r>
          </w:p>
        </w:tc>
        <w:tc>
          <w:tcPr>
            <w:tcW w:w="710"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1000</w:t>
            </w:r>
          </w:p>
        </w:tc>
        <w:tc>
          <w:tcPr>
            <w:tcW w:w="993"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w:t>
            </w:r>
          </w:p>
        </w:tc>
        <w:tc>
          <w:tcPr>
            <w:tcW w:w="1561"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30/3</w:t>
            </w:r>
          </w:p>
        </w:tc>
        <w:tc>
          <w:tcPr>
            <w:tcW w:w="710"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1561"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852"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w:t>
            </w:r>
          </w:p>
        </w:tc>
        <w:tc>
          <w:tcPr>
            <w:tcW w:w="1561" w:type="dxa"/>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12/1,2</w:t>
            </w:r>
          </w:p>
        </w:tc>
      </w:tr>
      <w:tr w:rsidR="00B936C9" w:rsidRPr="00B936C9" w:rsidTr="00716998">
        <w:trPr>
          <w:trHeight w:val="181"/>
        </w:trPr>
        <w:tc>
          <w:tcPr>
            <w:tcW w:w="1845" w:type="dxa"/>
          </w:tcPr>
          <w:p w:rsidR="00B936C9" w:rsidRPr="00B936C9" w:rsidRDefault="00B936C9" w:rsidP="005E64DF">
            <w:pPr>
              <w:pStyle w:val="Betarp1"/>
              <w:jc w:val="right"/>
              <w:rPr>
                <w:rFonts w:ascii="Times New Roman" w:hAnsi="Times New Roman"/>
                <w:b/>
              </w:rPr>
            </w:pPr>
            <w:r w:rsidRPr="00B936C9">
              <w:rPr>
                <w:rFonts w:ascii="Times New Roman" w:hAnsi="Times New Roman"/>
                <w:b/>
              </w:rPr>
              <w:t>Iš viso</w:t>
            </w:r>
          </w:p>
        </w:tc>
        <w:tc>
          <w:tcPr>
            <w:tcW w:w="710" w:type="dxa"/>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5108</w:t>
            </w:r>
          </w:p>
        </w:tc>
        <w:tc>
          <w:tcPr>
            <w:tcW w:w="993" w:type="dxa"/>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14</w:t>
            </w:r>
          </w:p>
        </w:tc>
        <w:tc>
          <w:tcPr>
            <w:tcW w:w="1561" w:type="dxa"/>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1207/94</w:t>
            </w:r>
          </w:p>
        </w:tc>
        <w:tc>
          <w:tcPr>
            <w:tcW w:w="710" w:type="dxa"/>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12</w:t>
            </w:r>
          </w:p>
        </w:tc>
        <w:tc>
          <w:tcPr>
            <w:tcW w:w="1561" w:type="dxa"/>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531/9,6</w:t>
            </w:r>
          </w:p>
        </w:tc>
        <w:tc>
          <w:tcPr>
            <w:tcW w:w="852" w:type="dxa"/>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21</w:t>
            </w:r>
          </w:p>
        </w:tc>
        <w:tc>
          <w:tcPr>
            <w:tcW w:w="1561" w:type="dxa"/>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663</w:t>
            </w:r>
          </w:p>
        </w:tc>
      </w:tr>
    </w:tbl>
    <w:p w:rsidR="00B936C9" w:rsidRPr="00B936C9" w:rsidRDefault="00B936C9" w:rsidP="005E64DF">
      <w:pPr>
        <w:tabs>
          <w:tab w:val="left" w:pos="1134"/>
        </w:tabs>
        <w:spacing w:after="0" w:line="240" w:lineRule="auto"/>
        <w:ind w:left="-1418"/>
        <w:rPr>
          <w:rFonts w:ascii="Times New Roman" w:hAnsi="Times New Roman" w:cs="Times New Roman"/>
          <w:b/>
        </w:rPr>
      </w:pPr>
    </w:p>
    <w:p w:rsidR="00B936C9" w:rsidRPr="00B936C9" w:rsidRDefault="00B936C9" w:rsidP="005E64DF">
      <w:pPr>
        <w:spacing w:after="0" w:line="240" w:lineRule="auto"/>
        <w:ind w:firstLine="851"/>
        <w:jc w:val="both"/>
        <w:rPr>
          <w:rFonts w:ascii="Times New Roman" w:hAnsi="Times New Roman" w:cs="Times New Roman"/>
          <w:b/>
        </w:rPr>
      </w:pPr>
      <w:r w:rsidRPr="00B936C9">
        <w:rPr>
          <w:rFonts w:ascii="Times New Roman" w:hAnsi="Times New Roman" w:cs="Times New Roman"/>
        </w:rPr>
        <w:t>Iš visų NVŠĮ tik JC 2013–</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m. vykdė 3 projektus, skirtus suaugusiųjų neformaliajam švietimui, kuriuose dalyvavo 140 suaugusiųjų. Savanorystės projekte dalyvavo 230 A. Brako dailės mokyklos mokinių, kitos NVŠĮ savanorystės projektų nevykdė.</w:t>
      </w:r>
    </w:p>
    <w:p w:rsidR="00B936C9" w:rsidRPr="00B936C9" w:rsidRDefault="00B936C9" w:rsidP="005E64DF">
      <w:pPr>
        <w:tabs>
          <w:tab w:val="left" w:pos="1134"/>
        </w:tabs>
        <w:spacing w:after="0" w:line="240" w:lineRule="auto"/>
        <w:rPr>
          <w:rFonts w:ascii="Times New Roman" w:hAnsi="Times New Roman" w:cs="Times New Roman"/>
          <w:b/>
        </w:rPr>
      </w:pPr>
    </w:p>
    <w:p w:rsidR="00B936C9" w:rsidRPr="00B936C9" w:rsidRDefault="00B936C9" w:rsidP="005E64DF">
      <w:pPr>
        <w:spacing w:after="0" w:line="240" w:lineRule="auto"/>
        <w:jc w:val="center"/>
        <w:rPr>
          <w:rFonts w:ascii="Times New Roman" w:hAnsi="Times New Roman" w:cs="Times New Roman"/>
          <w:b/>
        </w:rPr>
      </w:pPr>
      <w:r w:rsidRPr="00B936C9">
        <w:rPr>
          <w:rFonts w:ascii="Times New Roman" w:hAnsi="Times New Roman" w:cs="Times New Roman"/>
          <w:b/>
        </w:rPr>
        <w:t>5. MOKYMOSI REZULTATŲ RODIKLIAI</w:t>
      </w:r>
    </w:p>
    <w:p w:rsidR="00B936C9" w:rsidRPr="00B936C9" w:rsidRDefault="00B936C9" w:rsidP="005E64DF">
      <w:pPr>
        <w:spacing w:after="0" w:line="240" w:lineRule="auto"/>
        <w:jc w:val="center"/>
        <w:rPr>
          <w:rFonts w:ascii="Times New Roman" w:hAnsi="Times New Roman" w:cs="Times New Roman"/>
          <w:b/>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Mokymosi rezultatai NVŠĮ vertinami skirtingai nei bendrojo ugdymo mokyklose, kadangi šiose įstaigose yra svarbiau mokinių saviraiškos poreikių tenkinimas ir užimtumas nei akademiniai pasiekimai. NVŠĮ ugdytiniai dalyvavo įvairiuose konkursuose, olimpiadose pagal savo veiklos specifiką. 2013–2014 m. m. 404 mokiniai iš NVŠĮ tapo respublikinių olimpiadų, konkursų nugalėtojais. Daugiausia tokių mokinių buvo VLC (</w:t>
      </w:r>
      <w:r w:rsidRPr="00B936C9">
        <w:rPr>
          <w:rFonts w:ascii="Times New Roman" w:eastAsia="Times New Roman" w:hAnsi="Times New Roman" w:cs="Times New Roman"/>
          <w:lang w:eastAsia="lt-LT"/>
        </w:rPr>
        <w:t>202).</w:t>
      </w:r>
      <w:r w:rsidRPr="00B936C9">
        <w:rPr>
          <w:rFonts w:ascii="Times New Roman" w:hAnsi="Times New Roman" w:cs="Times New Roman"/>
        </w:rPr>
        <w:t xml:space="preserve"> NVŠĮ ugdytiniai 2013–2014 m. m. buvo ne tik respublikinių olimpiadų, konkursų nugalėtojai, bet pelnė ir tarptautinius apdovanojimus –</w:t>
      </w:r>
      <w:r w:rsidRPr="00B936C9">
        <w:rPr>
          <w:rFonts w:ascii="Times New Roman" w:eastAsia="Times New Roman" w:hAnsi="Times New Roman" w:cs="Times New Roman"/>
          <w:lang w:eastAsia="lt-LT"/>
        </w:rPr>
        <w:t xml:space="preserve"> 427 ugdytiniai pasižymėjo tarptautiniuose renginiuose.</w:t>
      </w:r>
    </w:p>
    <w:p w:rsidR="00B936C9" w:rsidRPr="00B936C9" w:rsidRDefault="00B936C9" w:rsidP="005E64DF">
      <w:pPr>
        <w:spacing w:after="0" w:line="240" w:lineRule="auto"/>
        <w:ind w:firstLine="851"/>
        <w:jc w:val="both"/>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36 lentelė (7.16, 7.17.). Respublikinių ir tarptautinių olimpiadų, konkursų nugalėtojų 2013–2014 m. m.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2420"/>
        <w:gridCol w:w="2418"/>
      </w:tblGrid>
      <w:tr w:rsidR="00B936C9" w:rsidRPr="00B936C9" w:rsidTr="001857DA">
        <w:tc>
          <w:tcPr>
            <w:tcW w:w="4818" w:type="dxa"/>
            <w:vMerge w:val="restart"/>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NVŠĮ pavadinimas</w:t>
            </w:r>
          </w:p>
          <w:p w:rsidR="00B936C9" w:rsidRPr="00B936C9" w:rsidRDefault="00B936C9" w:rsidP="005E64DF">
            <w:pPr>
              <w:spacing w:after="0" w:line="240" w:lineRule="auto"/>
              <w:jc w:val="center"/>
              <w:rPr>
                <w:rFonts w:ascii="Times New Roman" w:eastAsia="Times New Roman" w:hAnsi="Times New Roman" w:cs="Times New Roman"/>
                <w:lang w:eastAsia="lt-LT"/>
              </w:rPr>
            </w:pPr>
          </w:p>
        </w:tc>
        <w:tc>
          <w:tcPr>
            <w:tcW w:w="4928" w:type="dxa"/>
            <w:gridSpan w:val="2"/>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Olimpiadų ar konkursų nugalėtojų skaičius:</w:t>
            </w:r>
          </w:p>
        </w:tc>
      </w:tr>
      <w:tr w:rsidR="00B936C9" w:rsidRPr="00B936C9" w:rsidTr="001857DA">
        <w:tc>
          <w:tcPr>
            <w:tcW w:w="4818" w:type="dxa"/>
            <w:vMerge/>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c>
          <w:tcPr>
            <w:tcW w:w="24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respublikinių</w:t>
            </w:r>
          </w:p>
        </w:tc>
        <w:tc>
          <w:tcPr>
            <w:tcW w:w="246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hAnsi="Times New Roman" w:cs="Times New Roman"/>
              </w:rPr>
              <w:t>tarptautinių</w:t>
            </w:r>
          </w:p>
        </w:tc>
      </w:tr>
      <w:tr w:rsidR="00B936C9" w:rsidRPr="00B936C9" w:rsidTr="001857DA">
        <w:tc>
          <w:tcPr>
            <w:tcW w:w="4818"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 Brako dailės mokykla</w:t>
            </w:r>
          </w:p>
        </w:tc>
        <w:tc>
          <w:tcPr>
            <w:tcW w:w="24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4</w:t>
            </w:r>
          </w:p>
        </w:tc>
        <w:tc>
          <w:tcPr>
            <w:tcW w:w="246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22</w:t>
            </w:r>
          </w:p>
        </w:tc>
      </w:tr>
      <w:tr w:rsidR="00B936C9" w:rsidRPr="00B936C9" w:rsidTr="001857DA">
        <w:tc>
          <w:tcPr>
            <w:tcW w:w="4818"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bCs/>
                <w:lang w:eastAsia="lt-LT"/>
              </w:rPr>
              <w:t>J. Karoso muzikos mokykla</w:t>
            </w:r>
          </w:p>
        </w:tc>
        <w:tc>
          <w:tcPr>
            <w:tcW w:w="24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45</w:t>
            </w:r>
          </w:p>
        </w:tc>
        <w:tc>
          <w:tcPr>
            <w:tcW w:w="246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24</w:t>
            </w:r>
          </w:p>
        </w:tc>
      </w:tr>
      <w:tr w:rsidR="00B936C9" w:rsidRPr="00B936C9" w:rsidTr="001857DA">
        <w:tc>
          <w:tcPr>
            <w:tcW w:w="4818"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 Kačinsko muzikos mokykla</w:t>
            </w:r>
          </w:p>
        </w:tc>
        <w:tc>
          <w:tcPr>
            <w:tcW w:w="24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112</w:t>
            </w:r>
          </w:p>
        </w:tc>
        <w:tc>
          <w:tcPr>
            <w:tcW w:w="246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130</w:t>
            </w:r>
          </w:p>
        </w:tc>
      </w:tr>
      <w:tr w:rsidR="00B936C9" w:rsidRPr="00B936C9" w:rsidTr="001857DA">
        <w:tc>
          <w:tcPr>
            <w:tcW w:w="4818"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JC</w:t>
            </w:r>
          </w:p>
        </w:tc>
        <w:tc>
          <w:tcPr>
            <w:tcW w:w="24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w:t>
            </w:r>
          </w:p>
        </w:tc>
        <w:tc>
          <w:tcPr>
            <w:tcW w:w="246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r>
      <w:tr w:rsidR="00B936C9" w:rsidRPr="00B936C9" w:rsidTr="001857DA">
        <w:tc>
          <w:tcPr>
            <w:tcW w:w="4818"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VLC</w:t>
            </w:r>
          </w:p>
        </w:tc>
        <w:tc>
          <w:tcPr>
            <w:tcW w:w="24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202</w:t>
            </w:r>
          </w:p>
        </w:tc>
        <w:tc>
          <w:tcPr>
            <w:tcW w:w="246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250</w:t>
            </w:r>
          </w:p>
        </w:tc>
      </w:tr>
      <w:tr w:rsidR="00B936C9" w:rsidRPr="00B936C9" w:rsidTr="001857DA">
        <w:tc>
          <w:tcPr>
            <w:tcW w:w="4818"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MSC</w:t>
            </w:r>
          </w:p>
        </w:tc>
        <w:tc>
          <w:tcPr>
            <w:tcW w:w="24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22</w:t>
            </w:r>
          </w:p>
        </w:tc>
        <w:tc>
          <w:tcPr>
            <w:tcW w:w="246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w:t>
            </w:r>
          </w:p>
        </w:tc>
      </w:tr>
      <w:tr w:rsidR="00B936C9" w:rsidRPr="00B936C9" w:rsidTr="001857DA">
        <w:tc>
          <w:tcPr>
            <w:tcW w:w="4818" w:type="dxa"/>
            <w:shd w:val="clear" w:color="auto" w:fill="auto"/>
          </w:tcPr>
          <w:p w:rsidR="00B936C9" w:rsidRPr="00B936C9" w:rsidRDefault="00B936C9" w:rsidP="005E64DF">
            <w:pPr>
              <w:spacing w:after="0" w:line="240" w:lineRule="auto"/>
              <w:jc w:val="right"/>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Iš viso</w:t>
            </w:r>
          </w:p>
        </w:tc>
        <w:tc>
          <w:tcPr>
            <w:tcW w:w="246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404</w:t>
            </w:r>
          </w:p>
        </w:tc>
        <w:tc>
          <w:tcPr>
            <w:tcW w:w="2466"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427</w:t>
            </w:r>
          </w:p>
        </w:tc>
      </w:tr>
    </w:tbl>
    <w:p w:rsidR="00B936C9" w:rsidRPr="00B936C9" w:rsidRDefault="00B936C9" w:rsidP="005E64DF">
      <w:pPr>
        <w:spacing w:after="0" w:line="240" w:lineRule="auto"/>
        <w:ind w:firstLine="709"/>
        <w:jc w:val="center"/>
        <w:rPr>
          <w:rFonts w:ascii="Times New Roman" w:hAnsi="Times New Roman" w:cs="Times New Roman"/>
          <w:b/>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Daugiausi</w:t>
      </w:r>
      <w:r w:rsidR="00716998">
        <w:rPr>
          <w:rFonts w:ascii="Times New Roman" w:hAnsi="Times New Roman" w:cs="Times New Roman"/>
        </w:rPr>
        <w:t>a</w:t>
      </w:r>
      <w:r w:rsidRPr="00B936C9">
        <w:rPr>
          <w:rFonts w:ascii="Times New Roman" w:hAnsi="Times New Roman" w:cs="Times New Roman"/>
        </w:rPr>
        <w:t xml:space="preserve"> tarptautinėse konkursuose dalyvavo ir pelnė apdovanojimų </w:t>
      </w:r>
      <w:r w:rsidRPr="00B936C9">
        <w:rPr>
          <w:rFonts w:ascii="Times New Roman" w:eastAsia="Times New Roman" w:hAnsi="Times New Roman" w:cs="Times New Roman"/>
          <w:lang w:eastAsia="lt-LT"/>
        </w:rPr>
        <w:t>J. Kačinsko muzikos mokyklos (130) ir VLC (250) auklėtiniai.</w:t>
      </w:r>
    </w:p>
    <w:p w:rsidR="00B936C9" w:rsidRDefault="00B936C9" w:rsidP="005E64DF">
      <w:pPr>
        <w:spacing w:after="0" w:line="240" w:lineRule="auto"/>
        <w:ind w:firstLine="709"/>
        <w:rPr>
          <w:rFonts w:ascii="Times New Roman" w:hAnsi="Times New Roman" w:cs="Times New Roman"/>
        </w:rPr>
      </w:pPr>
    </w:p>
    <w:p w:rsidR="00716998" w:rsidRPr="00B936C9" w:rsidRDefault="00716998" w:rsidP="005E64DF">
      <w:pPr>
        <w:spacing w:after="0" w:line="240" w:lineRule="auto"/>
        <w:ind w:firstLine="709"/>
        <w:rPr>
          <w:rFonts w:ascii="Times New Roman" w:hAnsi="Times New Roman" w:cs="Times New Roman"/>
        </w:rPr>
      </w:pPr>
    </w:p>
    <w:p w:rsidR="00B936C9" w:rsidRPr="00B936C9" w:rsidRDefault="00B936C9" w:rsidP="005E64DF">
      <w:pPr>
        <w:spacing w:after="0" w:line="240" w:lineRule="auto"/>
        <w:jc w:val="center"/>
        <w:rPr>
          <w:rFonts w:ascii="Times New Roman" w:hAnsi="Times New Roman" w:cs="Times New Roman"/>
          <w:b/>
        </w:rPr>
      </w:pPr>
      <w:r w:rsidRPr="00B936C9">
        <w:rPr>
          <w:rFonts w:ascii="Times New Roman" w:hAnsi="Times New Roman" w:cs="Times New Roman"/>
          <w:b/>
        </w:rPr>
        <w:lastRenderedPageBreak/>
        <w:t>6. ŠVIETIMO APRŪPINIMO IR UDYMO SĄLYGŲ SUDARYMO RODIKLIAI</w:t>
      </w:r>
    </w:p>
    <w:p w:rsidR="00B936C9" w:rsidRPr="00B936C9" w:rsidRDefault="00B936C9" w:rsidP="005E64DF">
      <w:pPr>
        <w:spacing w:after="0" w:line="240" w:lineRule="auto"/>
        <w:ind w:firstLine="851"/>
        <w:jc w:val="center"/>
        <w:rPr>
          <w:rFonts w:ascii="Times New Roman" w:hAnsi="Times New Roman" w:cs="Times New Roman"/>
          <w:b/>
        </w:rPr>
      </w:pPr>
    </w:p>
    <w:p w:rsidR="00B936C9" w:rsidRPr="00B936C9" w:rsidRDefault="00B936C9" w:rsidP="005E64DF">
      <w:pPr>
        <w:spacing w:after="0" w:line="240" w:lineRule="auto"/>
        <w:ind w:firstLine="851"/>
        <w:jc w:val="both"/>
        <w:rPr>
          <w:rFonts w:ascii="Times New Roman" w:eastAsia="Times New Roman" w:hAnsi="Times New Roman" w:cs="Times New Roman"/>
          <w:lang w:eastAsia="lt-LT"/>
        </w:rPr>
      </w:pPr>
      <w:r w:rsidRPr="00B936C9">
        <w:rPr>
          <w:rFonts w:ascii="Times New Roman" w:hAnsi="Times New Roman" w:cs="Times New Roman"/>
          <w:b/>
        </w:rPr>
        <w:t>6.1. NVŠĮ finansavimas.</w:t>
      </w:r>
      <w:r w:rsidRPr="00B936C9">
        <w:rPr>
          <w:rFonts w:ascii="Times New Roman" w:hAnsi="Times New Roman" w:cs="Times New Roman"/>
        </w:rPr>
        <w:t xml:space="preserve"> 2013 m. NVŠĮ veiklai užtikrinti buvo skirta 14 571,3 tūkst. Lt, iš jų – 14 343,2 tūkst. Lt iš savivaldybės biudžeto (toliau – SB) ir </w:t>
      </w:r>
      <w:r w:rsidRPr="00B936C9">
        <w:rPr>
          <w:rFonts w:ascii="Times New Roman" w:eastAsia="Times New Roman" w:hAnsi="Times New Roman" w:cs="Times New Roman"/>
          <w:lang w:val="en-US" w:eastAsia="lt-LT"/>
        </w:rPr>
        <w:t xml:space="preserve">228,1 </w:t>
      </w:r>
      <w:r w:rsidRPr="00B936C9">
        <w:rPr>
          <w:rFonts w:ascii="Times New Roman" w:hAnsi="Times New Roman" w:cs="Times New Roman"/>
        </w:rPr>
        <w:t xml:space="preserve">tūkst. Lt tikslinės valstybės dotacijos – mokinio krepšelio ( toliau – MK) lėšų. SB lėšos sudarė </w:t>
      </w:r>
      <w:r w:rsidRPr="00B936C9">
        <w:rPr>
          <w:rFonts w:ascii="Times New Roman" w:eastAsia="Times New Roman" w:hAnsi="Times New Roman" w:cs="Times New Roman"/>
          <w:lang w:eastAsia="lt-LT"/>
        </w:rPr>
        <w:t>98,4 % visų skirtų lėšų.</w:t>
      </w:r>
      <w:r w:rsidRPr="00B936C9">
        <w:rPr>
          <w:rFonts w:ascii="Times New Roman" w:eastAsia="Times New Roman" w:hAnsi="Times New Roman" w:cs="Times New Roman"/>
          <w:b/>
          <w:lang w:eastAsia="lt-LT"/>
        </w:rPr>
        <w:t xml:space="preserve"> </w:t>
      </w:r>
      <w:r w:rsidRPr="00B936C9">
        <w:rPr>
          <w:rFonts w:ascii="Times New Roman" w:hAnsi="Times New Roman" w:cs="Times New Roman"/>
        </w:rPr>
        <w:t xml:space="preserve">Daugiausia lėšų (tiek iš SB, tiek ir iš MK) buvo skirta </w:t>
      </w:r>
      <w:r w:rsidRPr="00B936C9">
        <w:rPr>
          <w:rFonts w:ascii="Times New Roman" w:eastAsia="Times New Roman" w:hAnsi="Times New Roman" w:cs="Times New Roman"/>
          <w:lang w:eastAsia="lt-LT"/>
        </w:rPr>
        <w:t>J. Kačinsko muzikos mokyklai (</w:t>
      </w:r>
      <w:r w:rsidRPr="00B936C9">
        <w:rPr>
          <w:rFonts w:ascii="Times New Roman" w:eastAsia="Times New Roman" w:hAnsi="Times New Roman" w:cs="Times New Roman"/>
          <w:lang w:val="en-US" w:eastAsia="lt-LT"/>
        </w:rPr>
        <w:t xml:space="preserve">4 782,9 </w:t>
      </w:r>
      <w:r w:rsidRPr="00B936C9">
        <w:rPr>
          <w:rFonts w:ascii="Times New Roman" w:eastAsia="Times New Roman" w:hAnsi="Times New Roman" w:cs="Times New Roman"/>
          <w:lang w:eastAsia="lt-LT"/>
        </w:rPr>
        <w:t>tūkst. Lt</w:t>
      </w:r>
      <w:r w:rsidRPr="00B936C9">
        <w:rPr>
          <w:rFonts w:ascii="Times New Roman" w:eastAsia="Times New Roman" w:hAnsi="Times New Roman" w:cs="Times New Roman"/>
          <w:lang w:val="en-US" w:eastAsia="lt-LT"/>
        </w:rPr>
        <w:t>)</w:t>
      </w:r>
      <w:r w:rsidRPr="00B936C9">
        <w:rPr>
          <w:rFonts w:ascii="Times New Roman" w:eastAsia="Times New Roman" w:hAnsi="Times New Roman" w:cs="Times New Roman"/>
          <w:lang w:eastAsia="lt-LT"/>
        </w:rPr>
        <w:t>, mažiausia – VLC (</w:t>
      </w:r>
      <w:r w:rsidRPr="00B936C9">
        <w:rPr>
          <w:rFonts w:ascii="Times New Roman" w:eastAsia="Times New Roman" w:hAnsi="Times New Roman" w:cs="Times New Roman"/>
          <w:lang w:val="en-US" w:eastAsia="lt-LT"/>
        </w:rPr>
        <w:t>1 504,4</w:t>
      </w:r>
      <w:r w:rsidRPr="00B936C9">
        <w:rPr>
          <w:rFonts w:ascii="Times New Roman" w:eastAsia="Times New Roman" w:hAnsi="Times New Roman" w:cs="Times New Roman"/>
          <w:lang w:eastAsia="lt-LT"/>
        </w:rPr>
        <w:t xml:space="preserve"> tūkst. Lt).</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Kadangi J. Kačinsko ir J. Karoso muzikos mokyklos bei A. Brako dailės mokykla priklauso formalųjį švietimą papildančioms mokykloms, dėsninga, kad jų finansavimas skiriasi nuo neformaliojo vaikų švietimo centrų, todėl tikslingiau NVŠĮ finansavimą yra lyginti pagal 2 grupes: formalųjį švietimą papildančias mokyklas ir centrus.</w:t>
      </w:r>
    </w:p>
    <w:p w:rsidR="00B936C9" w:rsidRPr="00B936C9" w:rsidRDefault="00B936C9" w:rsidP="005E64DF">
      <w:pPr>
        <w:spacing w:after="0" w:line="240" w:lineRule="auto"/>
        <w:ind w:firstLine="851"/>
        <w:jc w:val="both"/>
        <w:rPr>
          <w:rFonts w:ascii="Times New Roman" w:eastAsia="Times New Roman" w:hAnsi="Times New Roman" w:cs="Times New Roman"/>
          <w:lang w:eastAsia="lt-LT"/>
        </w:rPr>
      </w:pPr>
    </w:p>
    <w:p w:rsidR="00B936C9" w:rsidRPr="00B936C9" w:rsidRDefault="00B936C9" w:rsidP="005E64DF">
      <w:pPr>
        <w:spacing w:after="0" w:line="240" w:lineRule="auto"/>
        <w:ind w:firstLine="851"/>
        <w:rPr>
          <w:rFonts w:ascii="Times New Roman" w:hAnsi="Times New Roman" w:cs="Times New Roman"/>
        </w:rPr>
      </w:pPr>
      <w:r w:rsidRPr="00B936C9">
        <w:rPr>
          <w:rFonts w:ascii="Times New Roman" w:hAnsi="Times New Roman" w:cs="Times New Roman"/>
        </w:rPr>
        <w:t xml:space="preserve">37 lentelė. NVŠĮ skirtos </w:t>
      </w:r>
      <w:r w:rsidRPr="00B936C9">
        <w:rPr>
          <w:rFonts w:ascii="Times New Roman" w:eastAsia="Times New Roman" w:hAnsi="Times New Roman" w:cs="Times New Roman"/>
          <w:lang w:eastAsia="lt-LT"/>
        </w:rPr>
        <w:t>savivaldybės biudžeto ir</w:t>
      </w:r>
      <w:r w:rsidRPr="00B936C9">
        <w:rPr>
          <w:rFonts w:ascii="Times New Roman" w:hAnsi="Times New Roman" w:cs="Times New Roman"/>
        </w:rPr>
        <w:t xml:space="preserve"> MK </w:t>
      </w:r>
      <w:r w:rsidRPr="00B936C9">
        <w:rPr>
          <w:rFonts w:ascii="Times New Roman" w:eastAsia="Times New Roman" w:hAnsi="Times New Roman" w:cs="Times New Roman"/>
          <w:lang w:eastAsia="lt-LT"/>
        </w:rPr>
        <w:t xml:space="preserve">lėšos </w:t>
      </w:r>
      <w:r w:rsidRPr="00B936C9">
        <w:rPr>
          <w:rFonts w:ascii="Times New Roman" w:hAnsi="Times New Roman" w:cs="Times New Roman"/>
        </w:rPr>
        <w:t>2013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34"/>
        <w:gridCol w:w="1134"/>
        <w:gridCol w:w="1276"/>
        <w:gridCol w:w="992"/>
        <w:gridCol w:w="1524"/>
      </w:tblGrid>
      <w:tr w:rsidR="00B936C9" w:rsidRPr="00B936C9" w:rsidTr="001857DA">
        <w:trPr>
          <w:trHeight w:val="428"/>
        </w:trPr>
        <w:tc>
          <w:tcPr>
            <w:tcW w:w="3686"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NVŠĮ pavadinimas</w:t>
            </w:r>
          </w:p>
          <w:p w:rsidR="00B936C9" w:rsidRPr="00B936C9" w:rsidRDefault="00B936C9" w:rsidP="005E64DF">
            <w:pPr>
              <w:spacing w:after="0" w:line="240" w:lineRule="auto"/>
              <w:rPr>
                <w:rFonts w:ascii="Times New Roman" w:eastAsia="Times New Roman" w:hAnsi="Times New Roman" w:cs="Times New Roman"/>
                <w:lang w:eastAsia="lt-LT"/>
              </w:rPr>
            </w:pPr>
          </w:p>
        </w:tc>
        <w:tc>
          <w:tcPr>
            <w:tcW w:w="2268" w:type="dxa"/>
            <w:gridSpan w:val="2"/>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Savivaldybės lėšos</w:t>
            </w:r>
          </w:p>
        </w:tc>
        <w:tc>
          <w:tcPr>
            <w:tcW w:w="2268" w:type="dxa"/>
            <w:gridSpan w:val="2"/>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MK lėšos</w:t>
            </w:r>
          </w:p>
        </w:tc>
        <w:tc>
          <w:tcPr>
            <w:tcW w:w="152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Iš viso skirta lėšų</w:t>
            </w:r>
          </w:p>
        </w:tc>
      </w:tr>
      <w:tr w:rsidR="00B936C9" w:rsidRPr="00B936C9" w:rsidTr="001857DA">
        <w:trPr>
          <w:trHeight w:val="420"/>
        </w:trPr>
        <w:tc>
          <w:tcPr>
            <w:tcW w:w="3686"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Tūkst.Lt</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Dalis (%)</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Tūkst.Lt</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Dalis (%)</w:t>
            </w:r>
          </w:p>
        </w:tc>
        <w:tc>
          <w:tcPr>
            <w:tcW w:w="152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Tūkst.Lt</w:t>
            </w:r>
          </w:p>
        </w:tc>
      </w:tr>
      <w:tr w:rsidR="00B936C9" w:rsidRPr="00B936C9" w:rsidTr="001857DA">
        <w:tc>
          <w:tcPr>
            <w:tcW w:w="3686"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14343,2</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98,4</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228,1</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1,6</w:t>
            </w:r>
          </w:p>
        </w:tc>
        <w:tc>
          <w:tcPr>
            <w:tcW w:w="1524"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14571,3</w:t>
            </w:r>
          </w:p>
        </w:tc>
      </w:tr>
      <w:tr w:rsidR="00B936C9" w:rsidRPr="00B936C9" w:rsidTr="001857DA">
        <w:tc>
          <w:tcPr>
            <w:tcW w:w="368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 Brako dailės mokykla</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930,5</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98,0</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19,2</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w:t>
            </w:r>
          </w:p>
        </w:tc>
        <w:tc>
          <w:tcPr>
            <w:tcW w:w="152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949,7</w:t>
            </w:r>
          </w:p>
        </w:tc>
      </w:tr>
      <w:tr w:rsidR="00B936C9" w:rsidRPr="00B936C9" w:rsidTr="001857DA">
        <w:tc>
          <w:tcPr>
            <w:tcW w:w="368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bCs/>
                <w:lang w:eastAsia="lt-LT"/>
              </w:rPr>
              <w:t>J. Karoso muzikos mokykla</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3353,3</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99,0</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32,6</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152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3385,9</w:t>
            </w:r>
          </w:p>
        </w:tc>
      </w:tr>
      <w:tr w:rsidR="00B936C9" w:rsidRPr="00B936C9" w:rsidTr="001857DA">
        <w:tc>
          <w:tcPr>
            <w:tcW w:w="3686"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 Kačinsko muzikos mokykla</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4736,3</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99,0</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46,6</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w:t>
            </w:r>
          </w:p>
        </w:tc>
        <w:tc>
          <w:tcPr>
            <w:tcW w:w="152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4782,9</w:t>
            </w:r>
          </w:p>
        </w:tc>
      </w:tr>
      <w:tr w:rsidR="00B936C9" w:rsidRPr="00B936C9" w:rsidTr="001857DA">
        <w:tc>
          <w:tcPr>
            <w:tcW w:w="3686"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JC</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2112,2</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98,4</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34,1</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w:t>
            </w:r>
          </w:p>
        </w:tc>
        <w:tc>
          <w:tcPr>
            <w:tcW w:w="152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2146,3</w:t>
            </w:r>
          </w:p>
        </w:tc>
      </w:tr>
      <w:tr w:rsidR="00B936C9" w:rsidRPr="00B936C9" w:rsidTr="001857DA">
        <w:tc>
          <w:tcPr>
            <w:tcW w:w="3686"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VLC</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1459,9</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97,0</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44,5</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w:t>
            </w:r>
          </w:p>
        </w:tc>
        <w:tc>
          <w:tcPr>
            <w:tcW w:w="152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1504,4</w:t>
            </w:r>
          </w:p>
        </w:tc>
      </w:tr>
      <w:tr w:rsidR="00B936C9" w:rsidRPr="00B936C9" w:rsidTr="001857DA">
        <w:tc>
          <w:tcPr>
            <w:tcW w:w="3686"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MSC</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1751</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97,2</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51,1</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2,8</w:t>
            </w:r>
          </w:p>
        </w:tc>
        <w:tc>
          <w:tcPr>
            <w:tcW w:w="152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1802,1</w:t>
            </w:r>
          </w:p>
        </w:tc>
      </w:tr>
    </w:tbl>
    <w:p w:rsidR="00B936C9" w:rsidRPr="00B936C9" w:rsidRDefault="00B936C9" w:rsidP="005E64DF">
      <w:pPr>
        <w:spacing w:after="0" w:line="240" w:lineRule="auto"/>
        <w:ind w:firstLine="851"/>
        <w:jc w:val="both"/>
        <w:rPr>
          <w:rFonts w:ascii="Times New Roman" w:eastAsia="Times New Roman" w:hAnsi="Times New Roman" w:cs="Times New Roman"/>
          <w:lang w:eastAsia="lt-LT"/>
        </w:rPr>
      </w:pPr>
    </w:p>
    <w:p w:rsidR="00B936C9" w:rsidRPr="00B936C9" w:rsidRDefault="00B936C9" w:rsidP="005E64DF">
      <w:pPr>
        <w:pStyle w:val="Pagrindinistekstas"/>
        <w:ind w:left="-180" w:firstLine="1031"/>
        <w:rPr>
          <w:sz w:val="22"/>
          <w:szCs w:val="22"/>
        </w:rPr>
      </w:pPr>
      <w:r w:rsidRPr="00B936C9">
        <w:rPr>
          <w:sz w:val="22"/>
          <w:szCs w:val="22"/>
        </w:rPr>
        <w:t xml:space="preserve">Vieno vaiko 2013 m. metinis išlaidų vidurkis NVŠĮ buvo </w:t>
      </w:r>
      <w:r w:rsidRPr="00B936C9">
        <w:rPr>
          <w:sz w:val="22"/>
          <w:szCs w:val="22"/>
          <w:lang w:val="en-US" w:eastAsia="lt-LT"/>
        </w:rPr>
        <w:t xml:space="preserve">3 327,3 Lt (2012 m. – </w:t>
      </w:r>
      <w:r w:rsidRPr="00B936C9">
        <w:rPr>
          <w:color w:val="000000"/>
          <w:sz w:val="22"/>
          <w:szCs w:val="22"/>
          <w:lang w:eastAsia="lt-LT"/>
        </w:rPr>
        <w:t>3 016 Lt)</w:t>
      </w:r>
      <w:r w:rsidRPr="00B936C9">
        <w:rPr>
          <w:sz w:val="22"/>
          <w:szCs w:val="22"/>
          <w:lang w:val="en-US" w:eastAsia="lt-LT"/>
        </w:rPr>
        <w:t xml:space="preserve"> </w:t>
      </w:r>
    </w:p>
    <w:p w:rsidR="00B936C9" w:rsidRPr="00B936C9" w:rsidRDefault="00B936C9" w:rsidP="005E64DF">
      <w:pPr>
        <w:spacing w:after="0" w:line="240" w:lineRule="auto"/>
        <w:ind w:firstLine="1031"/>
        <w:jc w:val="both"/>
        <w:rPr>
          <w:rFonts w:ascii="Times New Roman" w:hAnsi="Times New Roman" w:cs="Times New Roman"/>
        </w:rPr>
      </w:pPr>
    </w:p>
    <w:p w:rsidR="00B936C9" w:rsidRPr="00B936C9" w:rsidRDefault="00B936C9" w:rsidP="005E64DF">
      <w:pPr>
        <w:spacing w:after="0" w:line="240" w:lineRule="auto"/>
        <w:ind w:firstLine="1031"/>
        <w:jc w:val="both"/>
        <w:rPr>
          <w:rFonts w:ascii="Times New Roman" w:hAnsi="Times New Roman" w:cs="Times New Roman"/>
        </w:rPr>
      </w:pPr>
      <w:r w:rsidRPr="00B936C9">
        <w:rPr>
          <w:rFonts w:ascii="Times New Roman" w:hAnsi="Times New Roman" w:cs="Times New Roman"/>
        </w:rPr>
        <w:t>38 lentelė (8.6.). Vienam NVŠĮ mokiniui/vaikui tenkanti MK ir aplinkos užtikrinimui skirtų lėšų suma 2013 m.</w:t>
      </w:r>
    </w:p>
    <w:tbl>
      <w:tblPr>
        <w:tblW w:w="10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153"/>
        <w:gridCol w:w="1283"/>
        <w:gridCol w:w="1282"/>
        <w:gridCol w:w="1286"/>
        <w:gridCol w:w="1144"/>
        <w:gridCol w:w="1138"/>
        <w:gridCol w:w="1145"/>
      </w:tblGrid>
      <w:tr w:rsidR="00B936C9" w:rsidRPr="00B936C9" w:rsidTr="00716998">
        <w:trPr>
          <w:trHeight w:val="220"/>
        </w:trPr>
        <w:tc>
          <w:tcPr>
            <w:tcW w:w="1721"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NVŠĮ pavadinimas</w:t>
            </w:r>
          </w:p>
        </w:tc>
        <w:tc>
          <w:tcPr>
            <w:tcW w:w="115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Vidutinis</w:t>
            </w:r>
          </w:p>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mokinių skaičius </w:t>
            </w:r>
            <w:smartTag w:uri="urn:schemas-microsoft-com:office:smarttags" w:element="metricconverter">
              <w:smartTagPr>
                <w:attr w:name="ProductID" w:val="2013 m"/>
              </w:smartTagPr>
              <w:r w:rsidRPr="00B936C9">
                <w:rPr>
                  <w:rFonts w:ascii="Times New Roman" w:eastAsia="Times New Roman" w:hAnsi="Times New Roman" w:cs="Times New Roman"/>
                  <w:lang w:eastAsia="lt-LT"/>
                </w:rPr>
                <w:t>2013 m</w:t>
              </w:r>
            </w:smartTag>
            <w:r w:rsidRPr="00B936C9">
              <w:rPr>
                <w:rFonts w:ascii="Times New Roman" w:eastAsia="Times New Roman" w:hAnsi="Times New Roman" w:cs="Times New Roman"/>
                <w:lang w:eastAsia="lt-LT"/>
              </w:rPr>
              <w:t>.</w:t>
            </w:r>
          </w:p>
        </w:tc>
        <w:tc>
          <w:tcPr>
            <w:tcW w:w="1283"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hAnsi="Times New Roman" w:cs="Times New Roman"/>
              </w:rPr>
              <w:t>Skirta lėšų iš SB</w:t>
            </w:r>
            <w:r w:rsidRPr="00B936C9">
              <w:rPr>
                <w:rFonts w:ascii="Times New Roman" w:eastAsia="Times New Roman" w:hAnsi="Times New Roman" w:cs="Times New Roman"/>
                <w:lang w:eastAsia="lt-LT"/>
              </w:rPr>
              <w:t xml:space="preserve"> (tūkst. Lt)</w:t>
            </w:r>
          </w:p>
        </w:tc>
        <w:tc>
          <w:tcPr>
            <w:tcW w:w="1282"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hAnsi="Times New Roman" w:cs="Times New Roman"/>
              </w:rPr>
              <w:t>Skirta lėšų iš MK</w:t>
            </w:r>
            <w:r w:rsidRPr="00B936C9">
              <w:rPr>
                <w:rFonts w:ascii="Times New Roman" w:eastAsia="Times New Roman" w:hAnsi="Times New Roman" w:cs="Times New Roman"/>
                <w:lang w:eastAsia="lt-LT"/>
              </w:rPr>
              <w:t xml:space="preserve"> (tūkst. Lt)</w:t>
            </w:r>
          </w:p>
        </w:tc>
        <w:tc>
          <w:tcPr>
            <w:tcW w:w="1286"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hAnsi="Times New Roman" w:cs="Times New Roman"/>
              </w:rPr>
              <w:t>Iš viso skirta lėšų (</w:t>
            </w:r>
            <w:r w:rsidRPr="00B936C9">
              <w:rPr>
                <w:rFonts w:ascii="Times New Roman" w:eastAsia="Times New Roman" w:hAnsi="Times New Roman" w:cs="Times New Roman"/>
                <w:lang w:eastAsia="lt-LT"/>
              </w:rPr>
              <w:t>tūkst. Lt)</w:t>
            </w:r>
          </w:p>
        </w:tc>
        <w:tc>
          <w:tcPr>
            <w:tcW w:w="3427" w:type="dxa"/>
            <w:gridSpan w:val="3"/>
            <w:shd w:val="clear" w:color="auto" w:fill="auto"/>
          </w:tcPr>
          <w:p w:rsidR="00B936C9" w:rsidRPr="00B936C9" w:rsidRDefault="00B936C9" w:rsidP="005E64DF">
            <w:pPr>
              <w:spacing w:after="0" w:line="240" w:lineRule="auto"/>
              <w:rPr>
                <w:rFonts w:ascii="Times New Roman" w:hAnsi="Times New Roman" w:cs="Times New Roman"/>
              </w:rPr>
            </w:pPr>
            <w:r w:rsidRPr="00B936C9">
              <w:rPr>
                <w:rFonts w:ascii="Times New Roman" w:hAnsi="Times New Roman" w:cs="Times New Roman"/>
              </w:rPr>
              <w:t>Skirta lėšų vienam mokiniui</w:t>
            </w:r>
          </w:p>
        </w:tc>
      </w:tr>
      <w:tr w:rsidR="00B936C9" w:rsidRPr="00B936C9" w:rsidTr="00716998">
        <w:trPr>
          <w:trHeight w:val="469"/>
        </w:trPr>
        <w:tc>
          <w:tcPr>
            <w:tcW w:w="1721" w:type="dxa"/>
            <w:vMerge/>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p>
        </w:tc>
        <w:tc>
          <w:tcPr>
            <w:tcW w:w="1153"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1283" w:type="dxa"/>
            <w:vMerge/>
            <w:shd w:val="clear" w:color="auto" w:fill="auto"/>
          </w:tcPr>
          <w:p w:rsidR="00B936C9" w:rsidRPr="00B936C9" w:rsidRDefault="00B936C9" w:rsidP="005E64DF">
            <w:pPr>
              <w:spacing w:after="0" w:line="240" w:lineRule="auto"/>
              <w:rPr>
                <w:rFonts w:ascii="Times New Roman" w:hAnsi="Times New Roman" w:cs="Times New Roman"/>
              </w:rPr>
            </w:pPr>
          </w:p>
        </w:tc>
        <w:tc>
          <w:tcPr>
            <w:tcW w:w="1282" w:type="dxa"/>
            <w:vMerge/>
            <w:shd w:val="clear" w:color="auto" w:fill="auto"/>
          </w:tcPr>
          <w:p w:rsidR="00B936C9" w:rsidRPr="00B936C9" w:rsidRDefault="00B936C9" w:rsidP="005E64DF">
            <w:pPr>
              <w:spacing w:after="0" w:line="240" w:lineRule="auto"/>
              <w:rPr>
                <w:rFonts w:ascii="Times New Roman" w:hAnsi="Times New Roman" w:cs="Times New Roman"/>
              </w:rPr>
            </w:pPr>
          </w:p>
        </w:tc>
        <w:tc>
          <w:tcPr>
            <w:tcW w:w="1286" w:type="dxa"/>
            <w:vMerge/>
            <w:shd w:val="clear" w:color="auto" w:fill="auto"/>
          </w:tcPr>
          <w:p w:rsidR="00B936C9" w:rsidRPr="00B936C9" w:rsidRDefault="00B936C9" w:rsidP="005E64DF">
            <w:pPr>
              <w:spacing w:after="0" w:line="240" w:lineRule="auto"/>
              <w:rPr>
                <w:rFonts w:ascii="Times New Roman" w:hAnsi="Times New Roman" w:cs="Times New Roman"/>
              </w:rPr>
            </w:pPr>
          </w:p>
        </w:tc>
        <w:tc>
          <w:tcPr>
            <w:tcW w:w="114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hAnsi="Times New Roman" w:cs="Times New Roman"/>
              </w:rPr>
              <w:t>Skirta lėšų iš SB</w:t>
            </w:r>
            <w:r w:rsidRPr="00B936C9">
              <w:rPr>
                <w:rFonts w:ascii="Times New Roman" w:eastAsia="Times New Roman" w:hAnsi="Times New Roman" w:cs="Times New Roman"/>
                <w:lang w:eastAsia="lt-LT"/>
              </w:rPr>
              <w:t xml:space="preserve"> (Lt)</w:t>
            </w:r>
          </w:p>
        </w:tc>
        <w:tc>
          <w:tcPr>
            <w:tcW w:w="1138"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hAnsi="Times New Roman" w:cs="Times New Roman"/>
              </w:rPr>
              <w:t>Skirta lėšų iš MK</w:t>
            </w:r>
            <w:r w:rsidRPr="00B936C9">
              <w:rPr>
                <w:rFonts w:ascii="Times New Roman" w:eastAsia="Times New Roman" w:hAnsi="Times New Roman" w:cs="Times New Roman"/>
                <w:lang w:eastAsia="lt-LT"/>
              </w:rPr>
              <w:t xml:space="preserve"> (Lt)</w:t>
            </w:r>
          </w:p>
        </w:tc>
        <w:tc>
          <w:tcPr>
            <w:tcW w:w="114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hAnsi="Times New Roman" w:cs="Times New Roman"/>
              </w:rPr>
              <w:t>Iš viso skirta lėšų</w:t>
            </w:r>
            <w:r w:rsidRPr="00B936C9">
              <w:rPr>
                <w:rFonts w:ascii="Times New Roman" w:eastAsia="Times New Roman" w:hAnsi="Times New Roman" w:cs="Times New Roman"/>
                <w:lang w:eastAsia="lt-LT"/>
              </w:rPr>
              <w:t xml:space="preserve"> (Lt)</w:t>
            </w:r>
          </w:p>
        </w:tc>
      </w:tr>
      <w:tr w:rsidR="00B936C9" w:rsidRPr="00B936C9" w:rsidTr="00716998">
        <w:trPr>
          <w:cantSplit/>
          <w:trHeight w:val="296"/>
        </w:trPr>
        <w:tc>
          <w:tcPr>
            <w:tcW w:w="1721" w:type="dxa"/>
            <w:shd w:val="clear" w:color="auto" w:fill="auto"/>
          </w:tcPr>
          <w:p w:rsidR="00B936C9" w:rsidRPr="00B936C9" w:rsidRDefault="00B936C9" w:rsidP="005E64DF">
            <w:pPr>
              <w:pStyle w:val="Betarp1"/>
              <w:rPr>
                <w:rFonts w:ascii="Times New Roman" w:eastAsia="Times New Roman" w:hAnsi="Times New Roman"/>
                <w:lang w:eastAsia="lt-LT"/>
              </w:rPr>
            </w:pPr>
            <w:r w:rsidRPr="00B936C9">
              <w:rPr>
                <w:rFonts w:ascii="Times New Roman" w:eastAsia="Times New Roman" w:hAnsi="Times New Roman"/>
                <w:lang w:eastAsia="lt-LT"/>
              </w:rPr>
              <w:t>A. Brako dailės mokykla</w:t>
            </w:r>
          </w:p>
        </w:tc>
        <w:tc>
          <w:tcPr>
            <w:tcW w:w="1153"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323</w:t>
            </w:r>
          </w:p>
        </w:tc>
        <w:tc>
          <w:tcPr>
            <w:tcW w:w="1283"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930,5</w:t>
            </w:r>
          </w:p>
        </w:tc>
        <w:tc>
          <w:tcPr>
            <w:tcW w:w="1282"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19,2</w:t>
            </w:r>
          </w:p>
        </w:tc>
        <w:tc>
          <w:tcPr>
            <w:tcW w:w="1286"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949,7</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2880,8</w:t>
            </w:r>
          </w:p>
        </w:tc>
        <w:tc>
          <w:tcPr>
            <w:tcW w:w="1138"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59,0</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2939,8</w:t>
            </w:r>
          </w:p>
        </w:tc>
      </w:tr>
      <w:tr w:rsidR="00B936C9" w:rsidRPr="00B936C9" w:rsidTr="00716998">
        <w:trPr>
          <w:cantSplit/>
          <w:trHeight w:val="293"/>
        </w:trPr>
        <w:tc>
          <w:tcPr>
            <w:tcW w:w="1721" w:type="dxa"/>
            <w:shd w:val="clear" w:color="auto" w:fill="auto"/>
          </w:tcPr>
          <w:p w:rsidR="00B936C9" w:rsidRPr="00B936C9" w:rsidRDefault="00B936C9" w:rsidP="005E64DF">
            <w:pPr>
              <w:pStyle w:val="Betarp1"/>
              <w:rPr>
                <w:rFonts w:ascii="Times New Roman" w:eastAsia="Times New Roman" w:hAnsi="Times New Roman"/>
                <w:lang w:eastAsia="lt-LT"/>
              </w:rPr>
            </w:pPr>
            <w:r w:rsidRPr="00B936C9">
              <w:rPr>
                <w:rFonts w:ascii="Times New Roman" w:eastAsia="Times New Roman" w:hAnsi="Times New Roman"/>
                <w:bCs/>
                <w:lang w:eastAsia="lt-LT"/>
              </w:rPr>
              <w:t>J. Karoso muzikos mokykla</w:t>
            </w:r>
          </w:p>
        </w:tc>
        <w:tc>
          <w:tcPr>
            <w:tcW w:w="1153"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550</w:t>
            </w:r>
          </w:p>
        </w:tc>
        <w:tc>
          <w:tcPr>
            <w:tcW w:w="1283"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3353,3</w:t>
            </w:r>
          </w:p>
        </w:tc>
        <w:tc>
          <w:tcPr>
            <w:tcW w:w="1282"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32,6</w:t>
            </w:r>
          </w:p>
        </w:tc>
        <w:tc>
          <w:tcPr>
            <w:tcW w:w="1286"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3385,9</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6096,9</w:t>
            </w:r>
          </w:p>
        </w:tc>
        <w:tc>
          <w:tcPr>
            <w:tcW w:w="1138"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59,0</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6155,9</w:t>
            </w:r>
          </w:p>
        </w:tc>
      </w:tr>
      <w:tr w:rsidR="00B936C9" w:rsidRPr="00B936C9" w:rsidTr="00716998">
        <w:trPr>
          <w:cantSplit/>
          <w:trHeight w:val="305"/>
        </w:trPr>
        <w:tc>
          <w:tcPr>
            <w:tcW w:w="1721" w:type="dxa"/>
            <w:shd w:val="clear" w:color="auto" w:fill="auto"/>
          </w:tcPr>
          <w:p w:rsidR="00B936C9" w:rsidRPr="00B936C9" w:rsidRDefault="00B936C9" w:rsidP="005E64DF">
            <w:pPr>
              <w:pStyle w:val="Betarp1"/>
              <w:rPr>
                <w:rFonts w:ascii="Times New Roman" w:eastAsia="Times New Roman" w:hAnsi="Times New Roman"/>
                <w:lang w:eastAsia="lt-LT"/>
              </w:rPr>
            </w:pPr>
            <w:r w:rsidRPr="00B936C9">
              <w:rPr>
                <w:rFonts w:ascii="Times New Roman" w:eastAsia="Times New Roman" w:hAnsi="Times New Roman"/>
                <w:lang w:eastAsia="lt-LT"/>
              </w:rPr>
              <w:t>J. Kačinsko muzikos mokykla</w:t>
            </w:r>
          </w:p>
        </w:tc>
        <w:tc>
          <w:tcPr>
            <w:tcW w:w="1153"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810</w:t>
            </w:r>
          </w:p>
        </w:tc>
        <w:tc>
          <w:tcPr>
            <w:tcW w:w="1283"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4736,3</w:t>
            </w:r>
          </w:p>
        </w:tc>
        <w:tc>
          <w:tcPr>
            <w:tcW w:w="1282"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46,6</w:t>
            </w:r>
          </w:p>
        </w:tc>
        <w:tc>
          <w:tcPr>
            <w:tcW w:w="1286"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4782,9</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5847,3</w:t>
            </w:r>
          </w:p>
        </w:tc>
        <w:tc>
          <w:tcPr>
            <w:tcW w:w="1138"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58,0</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5905,3</w:t>
            </w:r>
          </w:p>
        </w:tc>
      </w:tr>
      <w:tr w:rsidR="00B936C9" w:rsidRPr="00B936C9" w:rsidTr="00716998">
        <w:trPr>
          <w:cantSplit/>
          <w:trHeight w:val="305"/>
        </w:trPr>
        <w:tc>
          <w:tcPr>
            <w:tcW w:w="1721" w:type="dxa"/>
            <w:shd w:val="clear" w:color="auto" w:fill="auto"/>
          </w:tcPr>
          <w:p w:rsidR="00B936C9" w:rsidRPr="00B936C9" w:rsidRDefault="00B936C9" w:rsidP="005E64DF">
            <w:pPr>
              <w:pStyle w:val="Betarp1"/>
              <w:rPr>
                <w:rFonts w:ascii="Times New Roman" w:eastAsia="Times New Roman" w:hAnsi="Times New Roman"/>
                <w:lang w:eastAsia="lt-LT"/>
              </w:rPr>
            </w:pPr>
            <w:r w:rsidRPr="00B936C9">
              <w:rPr>
                <w:rFonts w:ascii="Times New Roman" w:eastAsia="Times New Roman" w:hAnsi="Times New Roman"/>
                <w:b/>
                <w:lang w:eastAsia="lt-LT"/>
              </w:rPr>
              <w:t>Iš viso dailės ir muzikos mokyklose</w:t>
            </w:r>
          </w:p>
        </w:tc>
        <w:tc>
          <w:tcPr>
            <w:tcW w:w="1153"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1683</w:t>
            </w:r>
          </w:p>
        </w:tc>
        <w:tc>
          <w:tcPr>
            <w:tcW w:w="1283"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9020,1</w:t>
            </w:r>
          </w:p>
        </w:tc>
        <w:tc>
          <w:tcPr>
            <w:tcW w:w="1282"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98,4</w:t>
            </w:r>
          </w:p>
        </w:tc>
        <w:tc>
          <w:tcPr>
            <w:tcW w:w="1286"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9118,5</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4941,7</w:t>
            </w:r>
          </w:p>
        </w:tc>
        <w:tc>
          <w:tcPr>
            <w:tcW w:w="1138"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58,7</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5000,3</w:t>
            </w:r>
          </w:p>
        </w:tc>
      </w:tr>
      <w:tr w:rsidR="00B936C9" w:rsidRPr="00B936C9" w:rsidTr="00716998">
        <w:trPr>
          <w:cantSplit/>
          <w:trHeight w:val="218"/>
        </w:trPr>
        <w:tc>
          <w:tcPr>
            <w:tcW w:w="1721" w:type="dxa"/>
            <w:shd w:val="clear" w:color="auto" w:fill="auto"/>
          </w:tcPr>
          <w:p w:rsidR="00B936C9" w:rsidRPr="00B936C9" w:rsidRDefault="00B936C9" w:rsidP="005E64DF">
            <w:pPr>
              <w:pStyle w:val="Betarp1"/>
              <w:rPr>
                <w:rFonts w:ascii="Times New Roman" w:eastAsia="Times New Roman" w:hAnsi="Times New Roman"/>
                <w:lang w:eastAsia="lt-LT"/>
              </w:rPr>
            </w:pPr>
            <w:r w:rsidRPr="00B936C9">
              <w:rPr>
                <w:rFonts w:ascii="Times New Roman" w:eastAsia="Times New Roman" w:hAnsi="Times New Roman"/>
                <w:lang w:eastAsia="lt-LT"/>
              </w:rPr>
              <w:t>JC</w:t>
            </w:r>
          </w:p>
        </w:tc>
        <w:tc>
          <w:tcPr>
            <w:tcW w:w="1153"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1100</w:t>
            </w:r>
          </w:p>
        </w:tc>
        <w:tc>
          <w:tcPr>
            <w:tcW w:w="1283"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2112,2</w:t>
            </w:r>
          </w:p>
        </w:tc>
        <w:tc>
          <w:tcPr>
            <w:tcW w:w="1282"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34,1</w:t>
            </w:r>
          </w:p>
        </w:tc>
        <w:tc>
          <w:tcPr>
            <w:tcW w:w="1286"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2146,3</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1920,2</w:t>
            </w:r>
          </w:p>
        </w:tc>
        <w:tc>
          <w:tcPr>
            <w:tcW w:w="1138"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31,0</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1951,2</w:t>
            </w:r>
          </w:p>
        </w:tc>
      </w:tr>
      <w:tr w:rsidR="00B936C9" w:rsidRPr="00B936C9" w:rsidTr="00716998">
        <w:trPr>
          <w:cantSplit/>
          <w:trHeight w:val="221"/>
        </w:trPr>
        <w:tc>
          <w:tcPr>
            <w:tcW w:w="1721" w:type="dxa"/>
            <w:shd w:val="clear" w:color="auto" w:fill="auto"/>
          </w:tcPr>
          <w:p w:rsidR="00B936C9" w:rsidRPr="00B936C9" w:rsidRDefault="00B936C9" w:rsidP="005E64DF">
            <w:pPr>
              <w:pStyle w:val="Betarp1"/>
              <w:rPr>
                <w:rFonts w:ascii="Times New Roman" w:eastAsia="Times New Roman" w:hAnsi="Times New Roman"/>
                <w:lang w:eastAsia="lt-LT"/>
              </w:rPr>
            </w:pPr>
            <w:r w:rsidRPr="00B936C9">
              <w:rPr>
                <w:rFonts w:ascii="Times New Roman" w:eastAsia="Times New Roman" w:hAnsi="Times New Roman"/>
                <w:lang w:eastAsia="lt-LT"/>
              </w:rPr>
              <w:t>VLC</w:t>
            </w:r>
          </w:p>
        </w:tc>
        <w:tc>
          <w:tcPr>
            <w:tcW w:w="1153"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1350</w:t>
            </w:r>
          </w:p>
        </w:tc>
        <w:tc>
          <w:tcPr>
            <w:tcW w:w="1283"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1459,9</w:t>
            </w:r>
          </w:p>
        </w:tc>
        <w:tc>
          <w:tcPr>
            <w:tcW w:w="1282"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44,5</w:t>
            </w:r>
          </w:p>
        </w:tc>
        <w:tc>
          <w:tcPr>
            <w:tcW w:w="1286"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1504,4</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1081,4</w:t>
            </w:r>
          </w:p>
        </w:tc>
        <w:tc>
          <w:tcPr>
            <w:tcW w:w="1138"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33,0</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1114,4</w:t>
            </w:r>
          </w:p>
        </w:tc>
      </w:tr>
      <w:tr w:rsidR="00B936C9" w:rsidRPr="00B936C9" w:rsidTr="00716998">
        <w:trPr>
          <w:cantSplit/>
          <w:trHeight w:val="224"/>
        </w:trPr>
        <w:tc>
          <w:tcPr>
            <w:tcW w:w="1721" w:type="dxa"/>
            <w:shd w:val="clear" w:color="auto" w:fill="auto"/>
          </w:tcPr>
          <w:p w:rsidR="00B936C9" w:rsidRPr="00B936C9" w:rsidRDefault="00B936C9" w:rsidP="005E64DF">
            <w:pPr>
              <w:pStyle w:val="Betarp1"/>
              <w:rPr>
                <w:rFonts w:ascii="Times New Roman" w:eastAsia="Times New Roman" w:hAnsi="Times New Roman"/>
                <w:lang w:eastAsia="lt-LT"/>
              </w:rPr>
            </w:pPr>
            <w:r w:rsidRPr="00B936C9">
              <w:rPr>
                <w:rFonts w:ascii="Times New Roman" w:eastAsia="Times New Roman" w:hAnsi="Times New Roman"/>
                <w:lang w:eastAsia="lt-LT"/>
              </w:rPr>
              <w:t>MSC</w:t>
            </w:r>
          </w:p>
        </w:tc>
        <w:tc>
          <w:tcPr>
            <w:tcW w:w="1153"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950</w:t>
            </w:r>
          </w:p>
        </w:tc>
        <w:tc>
          <w:tcPr>
            <w:tcW w:w="1283"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1751,0</w:t>
            </w:r>
          </w:p>
        </w:tc>
        <w:tc>
          <w:tcPr>
            <w:tcW w:w="1282"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51,1</w:t>
            </w:r>
          </w:p>
        </w:tc>
        <w:tc>
          <w:tcPr>
            <w:tcW w:w="1286"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1802,1</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1843,2</w:t>
            </w:r>
          </w:p>
        </w:tc>
        <w:tc>
          <w:tcPr>
            <w:tcW w:w="1138"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54,0</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lang w:val="en-US" w:eastAsia="lt-LT"/>
              </w:rPr>
            </w:pPr>
            <w:r w:rsidRPr="00B936C9">
              <w:rPr>
                <w:rFonts w:ascii="Times New Roman" w:eastAsia="Times New Roman" w:hAnsi="Times New Roman"/>
                <w:lang w:val="en-US" w:eastAsia="lt-LT"/>
              </w:rPr>
              <w:t>1897,2</w:t>
            </w:r>
          </w:p>
        </w:tc>
      </w:tr>
      <w:tr w:rsidR="00B936C9" w:rsidRPr="00B936C9" w:rsidTr="00716998">
        <w:trPr>
          <w:cantSplit/>
          <w:trHeight w:val="224"/>
        </w:trPr>
        <w:tc>
          <w:tcPr>
            <w:tcW w:w="1721" w:type="dxa"/>
            <w:shd w:val="clear" w:color="auto" w:fill="auto"/>
          </w:tcPr>
          <w:p w:rsidR="00B936C9" w:rsidRPr="00B936C9" w:rsidRDefault="00B936C9" w:rsidP="005E64DF">
            <w:pPr>
              <w:pStyle w:val="Betarp1"/>
              <w:rPr>
                <w:rFonts w:ascii="Times New Roman" w:eastAsia="Times New Roman" w:hAnsi="Times New Roman"/>
                <w:lang w:eastAsia="lt-LT"/>
              </w:rPr>
            </w:pPr>
            <w:r w:rsidRPr="00B936C9">
              <w:rPr>
                <w:rFonts w:ascii="Times New Roman" w:eastAsia="Times New Roman" w:hAnsi="Times New Roman"/>
                <w:b/>
                <w:lang w:eastAsia="lt-LT"/>
              </w:rPr>
              <w:t>Iš viso centruose</w:t>
            </w:r>
          </w:p>
        </w:tc>
        <w:tc>
          <w:tcPr>
            <w:tcW w:w="1153"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3400</w:t>
            </w:r>
          </w:p>
        </w:tc>
        <w:tc>
          <w:tcPr>
            <w:tcW w:w="1283"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5323,1</w:t>
            </w:r>
          </w:p>
        </w:tc>
        <w:tc>
          <w:tcPr>
            <w:tcW w:w="1282"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129,7</w:t>
            </w:r>
          </w:p>
        </w:tc>
        <w:tc>
          <w:tcPr>
            <w:tcW w:w="1286"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5452,8</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1614,9</w:t>
            </w:r>
          </w:p>
        </w:tc>
        <w:tc>
          <w:tcPr>
            <w:tcW w:w="1138"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39,3</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1654,2</w:t>
            </w:r>
          </w:p>
        </w:tc>
      </w:tr>
      <w:tr w:rsidR="00B936C9" w:rsidRPr="00B936C9" w:rsidTr="00716998">
        <w:trPr>
          <w:cantSplit/>
          <w:trHeight w:val="213"/>
        </w:trPr>
        <w:tc>
          <w:tcPr>
            <w:tcW w:w="1721" w:type="dxa"/>
            <w:shd w:val="clear" w:color="auto" w:fill="auto"/>
          </w:tcPr>
          <w:p w:rsidR="00B936C9" w:rsidRPr="00B936C9" w:rsidRDefault="00B936C9" w:rsidP="005E64DF">
            <w:pPr>
              <w:pStyle w:val="Betarp1"/>
              <w:rPr>
                <w:rFonts w:ascii="Times New Roman" w:eastAsia="Times New Roman" w:hAnsi="Times New Roman"/>
                <w:b/>
                <w:lang w:eastAsia="lt-LT"/>
              </w:rPr>
            </w:pPr>
            <w:r w:rsidRPr="00B936C9">
              <w:rPr>
                <w:rFonts w:ascii="Times New Roman" w:eastAsia="Times New Roman" w:hAnsi="Times New Roman"/>
                <w:b/>
                <w:lang w:eastAsia="lt-LT"/>
              </w:rPr>
              <w:t>Iš viso</w:t>
            </w:r>
            <w:r w:rsidRPr="00B936C9">
              <w:rPr>
                <w:rFonts w:ascii="Times New Roman" w:eastAsia="Times New Roman" w:hAnsi="Times New Roman"/>
                <w:lang w:eastAsia="lt-LT"/>
              </w:rPr>
              <w:t xml:space="preserve"> </w:t>
            </w:r>
            <w:r w:rsidRPr="00B936C9">
              <w:rPr>
                <w:rFonts w:ascii="Times New Roman" w:eastAsia="Times New Roman" w:hAnsi="Times New Roman"/>
                <w:b/>
                <w:lang w:eastAsia="lt-LT"/>
              </w:rPr>
              <w:t>NVŠĮ</w:t>
            </w:r>
          </w:p>
        </w:tc>
        <w:tc>
          <w:tcPr>
            <w:tcW w:w="1153"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5083</w:t>
            </w:r>
          </w:p>
        </w:tc>
        <w:tc>
          <w:tcPr>
            <w:tcW w:w="1283"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14 343,2</w:t>
            </w:r>
          </w:p>
        </w:tc>
        <w:tc>
          <w:tcPr>
            <w:tcW w:w="1282"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228,1</w:t>
            </w:r>
          </w:p>
        </w:tc>
        <w:tc>
          <w:tcPr>
            <w:tcW w:w="1286"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14571,3</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3278,3</w:t>
            </w:r>
          </w:p>
        </w:tc>
        <w:tc>
          <w:tcPr>
            <w:tcW w:w="1138"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49,0</w:t>
            </w:r>
          </w:p>
        </w:tc>
        <w:tc>
          <w:tcPr>
            <w:tcW w:w="1144" w:type="dxa"/>
            <w:shd w:val="clear" w:color="auto" w:fill="auto"/>
          </w:tcPr>
          <w:p w:rsidR="00B936C9" w:rsidRPr="00B936C9" w:rsidRDefault="00B936C9" w:rsidP="005E64DF">
            <w:pPr>
              <w:pStyle w:val="Betarp1"/>
              <w:jc w:val="center"/>
              <w:rPr>
                <w:rFonts w:ascii="Times New Roman" w:eastAsia="Times New Roman" w:hAnsi="Times New Roman"/>
                <w:b/>
                <w:lang w:val="en-US" w:eastAsia="lt-LT"/>
              </w:rPr>
            </w:pPr>
            <w:r w:rsidRPr="00B936C9">
              <w:rPr>
                <w:rFonts w:ascii="Times New Roman" w:eastAsia="Times New Roman" w:hAnsi="Times New Roman"/>
                <w:b/>
                <w:lang w:val="en-US" w:eastAsia="lt-LT"/>
              </w:rPr>
              <w:t>3327,3</w:t>
            </w:r>
          </w:p>
        </w:tc>
      </w:tr>
    </w:tbl>
    <w:p w:rsidR="00B936C9" w:rsidRPr="00B936C9" w:rsidRDefault="00B936C9" w:rsidP="005E64DF">
      <w:pPr>
        <w:pStyle w:val="Pagrindinistekstas"/>
        <w:ind w:left="-180" w:firstLine="1031"/>
        <w:rPr>
          <w:sz w:val="22"/>
          <w:szCs w:val="22"/>
          <w:lang w:eastAsia="lt-LT"/>
        </w:rPr>
      </w:pPr>
    </w:p>
    <w:p w:rsidR="00B936C9" w:rsidRPr="00B936C9" w:rsidRDefault="00B936C9" w:rsidP="005E64DF">
      <w:pPr>
        <w:pStyle w:val="Pagrindinistekstas"/>
        <w:ind w:left="-180" w:firstLine="1031"/>
        <w:rPr>
          <w:sz w:val="22"/>
          <w:szCs w:val="22"/>
        </w:rPr>
      </w:pPr>
      <w:r w:rsidRPr="00B936C9">
        <w:rPr>
          <w:sz w:val="22"/>
          <w:szCs w:val="22"/>
          <w:lang w:eastAsia="lt-LT"/>
        </w:rPr>
        <w:t>Muzikos mokyklose</w:t>
      </w:r>
      <w:r w:rsidRPr="00B936C9">
        <w:rPr>
          <w:sz w:val="22"/>
          <w:szCs w:val="22"/>
          <w:lang w:val="en-US" w:eastAsia="lt-LT"/>
        </w:rPr>
        <w:t xml:space="preserve"> </w:t>
      </w:r>
      <w:r w:rsidRPr="00B936C9">
        <w:rPr>
          <w:sz w:val="22"/>
          <w:szCs w:val="22"/>
          <w:lang w:eastAsia="lt-LT"/>
        </w:rPr>
        <w:t xml:space="preserve">vienam mokiniui buvo skirta žymiai daugiau lėšų nei kitose NVŠĮ. </w:t>
      </w:r>
      <w:r w:rsidRPr="00B936C9">
        <w:rPr>
          <w:bCs/>
          <w:sz w:val="22"/>
          <w:szCs w:val="22"/>
          <w:lang w:eastAsia="lt-LT"/>
        </w:rPr>
        <w:t>J. Karoso muzikos mokyklos</w:t>
      </w:r>
      <w:r w:rsidRPr="00B936C9">
        <w:rPr>
          <w:color w:val="000000"/>
          <w:sz w:val="22"/>
          <w:szCs w:val="22"/>
          <w:lang w:eastAsia="lt-LT"/>
        </w:rPr>
        <w:t xml:space="preserve"> vieno auklėtinio ugdymo programos įgyvendinimui metams buvo skirta didžiausia suma (6 155,9 Lt). VLC ugdytiniui, palyginus su kitomis NVŠĮ, vidutiniškai buvo skirta mažiausia suma – 1 114,4 Lt (2012 m. – 1 225 Lt). Lyginant </w:t>
      </w:r>
      <w:r w:rsidRPr="00B936C9">
        <w:rPr>
          <w:sz w:val="22"/>
          <w:szCs w:val="22"/>
          <w:lang w:eastAsia="lt-LT"/>
        </w:rPr>
        <w:t>vienam mokiniui tekusias lėšas pagal 2 grupes, galima teigti, kad dailės ir muzikos mokyklose vienam mokiniui teko 5 000,3 Lt, o centruose tokios lėšos buvo 3 kartus mažesnės (</w:t>
      </w:r>
      <w:r w:rsidRPr="00B936C9">
        <w:rPr>
          <w:sz w:val="22"/>
          <w:szCs w:val="22"/>
          <w:lang w:val="en-US" w:eastAsia="lt-LT"/>
        </w:rPr>
        <w:t>1 654,2 Lt).</w:t>
      </w:r>
    </w:p>
    <w:p w:rsidR="00B936C9" w:rsidRPr="00B936C9" w:rsidRDefault="00B936C9" w:rsidP="005E64DF">
      <w:pPr>
        <w:pStyle w:val="Pagrindinistekstas"/>
        <w:ind w:firstLine="851"/>
        <w:rPr>
          <w:sz w:val="22"/>
          <w:szCs w:val="22"/>
        </w:rPr>
      </w:pPr>
      <w:r w:rsidRPr="00B936C9">
        <w:rPr>
          <w:color w:val="000000"/>
          <w:sz w:val="22"/>
          <w:szCs w:val="22"/>
          <w:lang w:eastAsia="lt-LT"/>
        </w:rPr>
        <w:lastRenderedPageBreak/>
        <w:t>Darytina išvada, kad finansavimo kaštai buvo skirtingi pagal NVŠĮ veiklos pobūdį ir įgyvendinamas programas. Individualiam darbui su mokiniais muzikos mokyklose buvo skiriamos didesnės lėšos nei grupinius užsiėmimus vykdančioms įstaigoms.</w:t>
      </w:r>
    </w:p>
    <w:p w:rsidR="00B936C9" w:rsidRPr="00B936C9" w:rsidRDefault="00B936C9" w:rsidP="005E64DF">
      <w:pPr>
        <w:pStyle w:val="Pagrindinistekstas"/>
        <w:ind w:firstLine="851"/>
        <w:rPr>
          <w:sz w:val="22"/>
          <w:szCs w:val="22"/>
        </w:rPr>
      </w:pPr>
      <w:r w:rsidRPr="00B936C9">
        <w:rPr>
          <w:color w:val="000000"/>
          <w:sz w:val="22"/>
          <w:szCs w:val="22"/>
          <w:lang w:eastAsia="lt-LT"/>
        </w:rPr>
        <w:t xml:space="preserve">Klaipėdos miesto savivaldybės taryba yra nustačiusi atlyginimų dydžius už teikiamas paslaugas mokiniams. Atlyginimų dydžiai yra susiję su vykdomomis programomis. Taip pat NVŠĮ turi teisę gauti paramą, nuomoti patalpas. NVŠĮ gaunamas pajamas galima suskirstyti į šias grupes: </w:t>
      </w:r>
      <w:r w:rsidRPr="00B936C9">
        <w:rPr>
          <w:sz w:val="22"/>
          <w:szCs w:val="22"/>
        </w:rPr>
        <w:t>tėvų mokesčiai,</w:t>
      </w:r>
      <w:r w:rsidRPr="00B936C9">
        <w:rPr>
          <w:color w:val="000000"/>
          <w:sz w:val="22"/>
          <w:szCs w:val="22"/>
          <w:lang w:eastAsia="lt-LT"/>
        </w:rPr>
        <w:t xml:space="preserve"> </w:t>
      </w:r>
      <w:r w:rsidRPr="00B936C9">
        <w:rPr>
          <w:sz w:val="22"/>
          <w:szCs w:val="22"/>
        </w:rPr>
        <w:t>pajamos už nuomą,</w:t>
      </w:r>
      <w:r w:rsidRPr="00B936C9">
        <w:rPr>
          <w:color w:val="000000"/>
          <w:sz w:val="22"/>
          <w:szCs w:val="22"/>
          <w:lang w:eastAsia="lt-LT"/>
        </w:rPr>
        <w:t xml:space="preserve"> </w:t>
      </w:r>
      <w:r w:rsidRPr="00B936C9">
        <w:rPr>
          <w:sz w:val="22"/>
          <w:szCs w:val="22"/>
        </w:rPr>
        <w:t>kitos pajamos.</w:t>
      </w:r>
      <w:r w:rsidRPr="00B936C9">
        <w:rPr>
          <w:color w:val="000000"/>
          <w:sz w:val="22"/>
          <w:szCs w:val="22"/>
          <w:lang w:eastAsia="lt-LT"/>
        </w:rPr>
        <w:t xml:space="preserve"> NVŠĮ </w:t>
      </w:r>
      <w:r w:rsidRPr="00B936C9">
        <w:rPr>
          <w:sz w:val="22"/>
          <w:szCs w:val="22"/>
        </w:rPr>
        <w:t>paramos lėšas</w:t>
      </w:r>
      <w:r w:rsidRPr="00B936C9">
        <w:rPr>
          <w:color w:val="000000"/>
          <w:sz w:val="22"/>
          <w:szCs w:val="22"/>
          <w:lang w:eastAsia="lt-LT"/>
        </w:rPr>
        <w:t xml:space="preserve"> gauna iš </w:t>
      </w:r>
      <w:r w:rsidRPr="00B936C9">
        <w:rPr>
          <w:sz w:val="22"/>
          <w:szCs w:val="22"/>
        </w:rPr>
        <w:t xml:space="preserve">2% gyventojų pajamų mokesčio ir kitų paramos davėjų. </w:t>
      </w:r>
      <w:r w:rsidRPr="00B936C9">
        <w:rPr>
          <w:color w:val="000000"/>
          <w:sz w:val="22"/>
          <w:szCs w:val="22"/>
          <w:lang w:eastAsia="lt-LT"/>
        </w:rPr>
        <w:t xml:space="preserve">Daugiausia įstaigų gaunamų pajamų iš įmokų sudarė tėvų mokesčiai – </w:t>
      </w:r>
      <w:r w:rsidRPr="00B936C9">
        <w:rPr>
          <w:sz w:val="22"/>
          <w:szCs w:val="22"/>
          <w:lang w:eastAsia="lt-LT"/>
        </w:rPr>
        <w:t>1 055 618,0</w:t>
      </w:r>
      <w:r w:rsidRPr="00B936C9">
        <w:rPr>
          <w:color w:val="000000"/>
          <w:sz w:val="22"/>
          <w:szCs w:val="22"/>
          <w:lang w:eastAsia="lt-LT"/>
        </w:rPr>
        <w:t xml:space="preserve"> Lt (2012 m. – </w:t>
      </w:r>
      <w:r w:rsidRPr="00B936C9">
        <w:rPr>
          <w:color w:val="000000"/>
          <w:sz w:val="22"/>
          <w:szCs w:val="22"/>
        </w:rPr>
        <w:t>932 160 Lt)</w:t>
      </w:r>
      <w:r w:rsidRPr="00B936C9">
        <w:rPr>
          <w:color w:val="000000"/>
          <w:sz w:val="22"/>
          <w:szCs w:val="22"/>
          <w:lang w:eastAsia="lt-LT"/>
        </w:rPr>
        <w:t>, kitų pajamų (5 322,00 Lt) gavo tik muzikos mokyklos (instrumentų nuoma). Daugiausia įstaigų gaunamų pajamų surinko J. Kačinsko muzikos mokykla (</w:t>
      </w:r>
      <w:r w:rsidRPr="00B936C9">
        <w:rPr>
          <w:sz w:val="22"/>
          <w:szCs w:val="22"/>
          <w:lang w:eastAsia="lt-LT"/>
        </w:rPr>
        <w:t xml:space="preserve">300 847,5 </w:t>
      </w:r>
      <w:r w:rsidRPr="00B936C9">
        <w:rPr>
          <w:color w:val="000000"/>
          <w:sz w:val="22"/>
          <w:szCs w:val="22"/>
          <w:lang w:eastAsia="lt-LT"/>
        </w:rPr>
        <w:t>Lt), mažiausia – A. Brako dailės mokykla (</w:t>
      </w:r>
      <w:r w:rsidRPr="00B936C9">
        <w:rPr>
          <w:sz w:val="22"/>
          <w:szCs w:val="22"/>
          <w:lang w:eastAsia="lt-LT"/>
        </w:rPr>
        <w:t>71 634,4</w:t>
      </w:r>
      <w:r w:rsidRPr="00B936C9">
        <w:rPr>
          <w:color w:val="000000"/>
          <w:sz w:val="22"/>
          <w:szCs w:val="22"/>
          <w:lang w:eastAsia="lt-LT"/>
        </w:rPr>
        <w:t xml:space="preserve"> Lt). Darytina išvada, kad surenkamos lėšos priklausė ne tik nuo nustatyto atlyginimo dydžio už paslaugas pagal vykdomas programas, bet ir nuo ugdytinių skaičiaus.</w:t>
      </w:r>
    </w:p>
    <w:p w:rsidR="00B936C9" w:rsidRPr="00B936C9" w:rsidRDefault="00B936C9" w:rsidP="005E64DF">
      <w:pPr>
        <w:pStyle w:val="Pagrindinistekstas"/>
        <w:ind w:right="113" w:firstLine="851"/>
        <w:rPr>
          <w:sz w:val="22"/>
          <w:szCs w:val="22"/>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lang w:val="en-US"/>
        </w:rPr>
        <w:t xml:space="preserve">39 </w:t>
      </w:r>
      <w:r w:rsidRPr="00B936C9">
        <w:rPr>
          <w:rFonts w:ascii="Times New Roman" w:hAnsi="Times New Roman"/>
        </w:rPr>
        <w:t xml:space="preserve">lentelė </w:t>
      </w:r>
      <w:r w:rsidRPr="00B936C9">
        <w:rPr>
          <w:rFonts w:ascii="Times New Roman" w:hAnsi="Times New Roman"/>
          <w:lang w:val="en-US"/>
        </w:rPr>
        <w:t xml:space="preserve">(8.3, 8.5.). </w:t>
      </w:r>
      <w:r w:rsidRPr="00B936C9">
        <w:rPr>
          <w:rFonts w:ascii="Times New Roman" w:hAnsi="Times New Roman"/>
        </w:rPr>
        <w:t xml:space="preserve">Fizinių ir juridinių asmenų skirtos lėšos NVŠĮ ir įstaigų gautos pajamos iš įmokų </w:t>
      </w:r>
      <w:smartTag w:uri="urn:schemas-microsoft-com:office:smarttags" w:element="metricconverter">
        <w:smartTagPr>
          <w:attr w:name="ProductID" w:val="2013 m"/>
        </w:smartTagPr>
        <w:r w:rsidRPr="00B936C9">
          <w:rPr>
            <w:rFonts w:ascii="Times New Roman" w:hAnsi="Times New Roman"/>
            <w:lang w:val="en-US"/>
          </w:rPr>
          <w:t>2013 m</w:t>
        </w:r>
      </w:smartTag>
      <w:r w:rsidRPr="00B936C9">
        <w:rPr>
          <w:rFonts w:ascii="Times New Roman" w:hAnsi="Times New Roman"/>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993"/>
        <w:gridCol w:w="1134"/>
        <w:gridCol w:w="1275"/>
        <w:gridCol w:w="1276"/>
        <w:gridCol w:w="1134"/>
        <w:gridCol w:w="992"/>
      </w:tblGrid>
      <w:tr w:rsidR="00B936C9" w:rsidRPr="00B936C9" w:rsidTr="001857DA">
        <w:tc>
          <w:tcPr>
            <w:tcW w:w="1560"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NVŠĮ pavadinimas</w:t>
            </w:r>
          </w:p>
          <w:p w:rsidR="00B936C9" w:rsidRPr="00B936C9" w:rsidRDefault="00B936C9" w:rsidP="005E64DF">
            <w:pPr>
              <w:spacing w:after="0" w:line="240" w:lineRule="auto"/>
              <w:rPr>
                <w:rFonts w:ascii="Times New Roman" w:eastAsia="Times New Roman" w:hAnsi="Times New Roman" w:cs="Times New Roman"/>
                <w:lang w:eastAsia="lt-LT"/>
              </w:rPr>
            </w:pPr>
          </w:p>
        </w:tc>
        <w:tc>
          <w:tcPr>
            <w:tcW w:w="4677" w:type="dxa"/>
            <w:gridSpan w:val="4"/>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Įstaigos gautos pajamos iš įmokų, Lt</w:t>
            </w:r>
          </w:p>
        </w:tc>
        <w:tc>
          <w:tcPr>
            <w:tcW w:w="3402" w:type="dxa"/>
            <w:gridSpan w:val="3"/>
            <w:shd w:val="clear" w:color="auto" w:fill="auto"/>
          </w:tcPr>
          <w:p w:rsidR="00B936C9" w:rsidRPr="00B936C9" w:rsidRDefault="00B936C9" w:rsidP="005E64DF">
            <w:pPr>
              <w:spacing w:after="0" w:line="240" w:lineRule="auto"/>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Paramos lėšos, Lt</w:t>
            </w:r>
          </w:p>
        </w:tc>
      </w:tr>
      <w:tr w:rsidR="00B936C9" w:rsidRPr="00B936C9" w:rsidTr="001857DA">
        <w:tc>
          <w:tcPr>
            <w:tcW w:w="1560" w:type="dxa"/>
            <w:vMerge/>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Tėvų mokesčiai</w:t>
            </w:r>
          </w:p>
        </w:tc>
        <w:tc>
          <w:tcPr>
            <w:tcW w:w="993"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Gautos pajamos už patalpų nuomą</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Kitos gautos pajamos</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Iš viso</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val="en-US" w:eastAsia="lt-LT"/>
              </w:rPr>
              <w:t>2 %</w:t>
            </w:r>
            <w:r w:rsidRPr="00B936C9">
              <w:rPr>
                <w:rFonts w:ascii="Times New Roman" w:eastAsia="Times New Roman" w:hAnsi="Times New Roman" w:cs="Times New Roman"/>
                <w:lang w:eastAsia="lt-LT"/>
              </w:rPr>
              <w:t xml:space="preserve"> gyventojų pajamų mokesčio parama</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Kitos paramos lėšos</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Iš viso</w:t>
            </w:r>
          </w:p>
        </w:tc>
      </w:tr>
      <w:tr w:rsidR="00B936C9" w:rsidRPr="00B936C9" w:rsidTr="001857DA">
        <w:tc>
          <w:tcPr>
            <w:tcW w:w="1560"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 Brako dailės mokykla</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lang w:val="en-US" w:eastAsia="lt-LT"/>
              </w:rPr>
            </w:pPr>
            <w:r w:rsidRPr="00B936C9">
              <w:rPr>
                <w:rFonts w:ascii="Times New Roman" w:eastAsia="Times New Roman" w:hAnsi="Times New Roman" w:cs="Times New Roman"/>
                <w:lang w:val="en-US" w:eastAsia="lt-LT"/>
              </w:rPr>
              <w:t>69 862,0</w:t>
            </w:r>
          </w:p>
        </w:tc>
        <w:tc>
          <w:tcPr>
            <w:tcW w:w="993"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1 772,4</w:t>
            </w:r>
          </w:p>
        </w:tc>
        <w:tc>
          <w:tcPr>
            <w:tcW w:w="1134"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71634,4</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2 259,0</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1 250,0</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3509,0</w:t>
            </w:r>
          </w:p>
        </w:tc>
      </w:tr>
      <w:tr w:rsidR="00B936C9" w:rsidRPr="00B936C9" w:rsidTr="001857DA">
        <w:tc>
          <w:tcPr>
            <w:tcW w:w="1560"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bCs/>
                <w:lang w:eastAsia="lt-LT"/>
              </w:rPr>
              <w:t>J. Karoso muzikos mokykla</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240 159,2</w:t>
            </w:r>
          </w:p>
        </w:tc>
        <w:tc>
          <w:tcPr>
            <w:tcW w:w="993"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383,4</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2 942,0</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243484,6</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7 126,0</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7126,0</w:t>
            </w:r>
          </w:p>
        </w:tc>
      </w:tr>
      <w:tr w:rsidR="00B936C9" w:rsidRPr="00B936C9" w:rsidTr="001857DA">
        <w:tc>
          <w:tcPr>
            <w:tcW w:w="1560"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 Kačinsko muzikos mokykla</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298 467,5</w:t>
            </w:r>
          </w:p>
        </w:tc>
        <w:tc>
          <w:tcPr>
            <w:tcW w:w="993"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2 380,0</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300847,5</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15 950,6</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15960,6</w:t>
            </w:r>
          </w:p>
        </w:tc>
      </w:tr>
      <w:tr w:rsidR="00B936C9" w:rsidRPr="00B936C9" w:rsidTr="001857DA">
        <w:tc>
          <w:tcPr>
            <w:tcW w:w="1560"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JC</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154 795,4</w:t>
            </w:r>
          </w:p>
        </w:tc>
        <w:tc>
          <w:tcPr>
            <w:tcW w:w="993"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2 366,0</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157161,4</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14.374,6</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15 641,5</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30016,1</w:t>
            </w:r>
          </w:p>
        </w:tc>
      </w:tr>
      <w:tr w:rsidR="00B936C9" w:rsidRPr="00B936C9" w:rsidTr="001857DA">
        <w:tc>
          <w:tcPr>
            <w:tcW w:w="1560"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VLC</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127 172,4</w:t>
            </w:r>
          </w:p>
        </w:tc>
        <w:tc>
          <w:tcPr>
            <w:tcW w:w="993"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3 067,4</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130239,8</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7 082,7</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20 000,0</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27082,7</w:t>
            </w:r>
          </w:p>
        </w:tc>
      </w:tr>
      <w:tr w:rsidR="00B936C9" w:rsidRPr="00B936C9" w:rsidTr="001857DA">
        <w:tc>
          <w:tcPr>
            <w:tcW w:w="1560"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MSC</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165 161,5</w:t>
            </w:r>
          </w:p>
        </w:tc>
        <w:tc>
          <w:tcPr>
            <w:tcW w:w="993"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5 495,0</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170656,5</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8 683,0</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8683,0</w:t>
            </w:r>
          </w:p>
        </w:tc>
      </w:tr>
      <w:tr w:rsidR="00B936C9" w:rsidRPr="00B936C9" w:rsidTr="001857DA">
        <w:tc>
          <w:tcPr>
            <w:tcW w:w="1560"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Iš viso</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1055618,0</w:t>
            </w:r>
          </w:p>
        </w:tc>
        <w:tc>
          <w:tcPr>
            <w:tcW w:w="993"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13084,2</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5 322,0</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 xml:space="preserve">1074024,2 </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30 842,3</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61 525,1</w:t>
            </w:r>
          </w:p>
        </w:tc>
        <w:tc>
          <w:tcPr>
            <w:tcW w:w="992"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92377,4</w:t>
            </w:r>
          </w:p>
        </w:tc>
      </w:tr>
    </w:tbl>
    <w:p w:rsidR="00B936C9" w:rsidRPr="00B936C9" w:rsidRDefault="00B936C9" w:rsidP="005E64DF">
      <w:pPr>
        <w:pStyle w:val="Pagrindinistekstas"/>
        <w:rPr>
          <w:sz w:val="22"/>
          <w:szCs w:val="22"/>
        </w:rPr>
      </w:pPr>
    </w:p>
    <w:p w:rsidR="00B936C9" w:rsidRPr="00B936C9" w:rsidRDefault="00B936C9" w:rsidP="005E64DF">
      <w:pPr>
        <w:pStyle w:val="Sraopastraipa1"/>
        <w:ind w:left="0" w:firstLine="851"/>
        <w:jc w:val="both"/>
        <w:rPr>
          <w:b/>
          <w:sz w:val="22"/>
          <w:szCs w:val="22"/>
        </w:rPr>
      </w:pPr>
      <w:r w:rsidRPr="00B936C9">
        <w:rPr>
          <w:sz w:val="22"/>
          <w:szCs w:val="22"/>
        </w:rPr>
        <w:t>Daugiausia paramos lėšų surinko JC (</w:t>
      </w:r>
      <w:r w:rsidRPr="00B936C9">
        <w:rPr>
          <w:sz w:val="22"/>
          <w:szCs w:val="22"/>
          <w:lang w:eastAsia="lt-LT"/>
        </w:rPr>
        <w:t>3 0016,1</w:t>
      </w:r>
      <w:r w:rsidRPr="00B936C9">
        <w:rPr>
          <w:color w:val="000000"/>
          <w:sz w:val="22"/>
          <w:szCs w:val="22"/>
          <w:lang w:eastAsia="lt-LT"/>
        </w:rPr>
        <w:t xml:space="preserve"> Lt), mažiausia – A. Brako dailės mokykla (3509,0 Lt). Galima teigti, kad</w:t>
      </w:r>
      <w:r w:rsidRPr="00B936C9">
        <w:rPr>
          <w:sz w:val="22"/>
          <w:szCs w:val="22"/>
        </w:rPr>
        <w:t xml:space="preserve"> paramos lėšų surinkimas nepriklausė nuo įstaigos ugdytinių skaičiaus, nes MSC gavo paramos lėšų mažiau nei </w:t>
      </w:r>
      <w:r w:rsidRPr="00B936C9">
        <w:rPr>
          <w:sz w:val="22"/>
          <w:szCs w:val="22"/>
          <w:lang w:eastAsia="lt-LT"/>
        </w:rPr>
        <w:t>J. Kačinsko muzikos mokykla.</w:t>
      </w:r>
      <w:r w:rsidRPr="00B936C9">
        <w:rPr>
          <w:sz w:val="22"/>
          <w:szCs w:val="22"/>
        </w:rPr>
        <w:t xml:space="preserve"> NVŠĮ iš viso gavo pajamų ir paramos lėšų 1 166 618,5 Lt (2012 m. – </w:t>
      </w:r>
      <w:r w:rsidRPr="00B936C9">
        <w:rPr>
          <w:color w:val="000000"/>
          <w:sz w:val="22"/>
          <w:szCs w:val="22"/>
        </w:rPr>
        <w:t>1 023 300 Lt).</w:t>
      </w:r>
    </w:p>
    <w:p w:rsidR="00B936C9" w:rsidRPr="00B936C9" w:rsidRDefault="00B936C9" w:rsidP="005E64DF">
      <w:pPr>
        <w:pStyle w:val="Betarp1"/>
        <w:ind w:firstLine="851"/>
        <w:jc w:val="both"/>
        <w:rPr>
          <w:rFonts w:ascii="Times New Roman" w:hAnsi="Times New Roman"/>
        </w:rPr>
      </w:pPr>
      <w:r w:rsidRPr="00B936C9">
        <w:rPr>
          <w:rFonts w:ascii="Times New Roman" w:hAnsi="Times New Roman"/>
          <w:lang w:eastAsia="lt-LT"/>
        </w:rPr>
        <w:t>NVŠĮ turi teisę nuomoti patalpas Savivaldybės tarybos nustatyta tvarka. Kadangi NVŠĮ veikla organizuojama po pamokų ir įstaigos neturi galimybių nuomoti popietiniu laiku patalpų, todėl ilgalaikių patalpų nuomos sutarčių</w:t>
      </w:r>
      <w:r w:rsidRPr="00B936C9">
        <w:rPr>
          <w:rFonts w:ascii="Times New Roman" w:hAnsi="Times New Roman"/>
        </w:rPr>
        <w:t xml:space="preserve"> buvo sudaryta nedaug – 5.</w:t>
      </w:r>
      <w:r w:rsidRPr="00B936C9">
        <w:rPr>
          <w:rFonts w:ascii="Times New Roman" w:hAnsi="Times New Roman"/>
          <w:lang w:eastAsia="lt-LT"/>
        </w:rPr>
        <w:t xml:space="preserve"> Trumpalaikes nuomos sutartis buvo sudariusios 3 įstaigos – JC (13 sutarčių), VLC (7 sutartis) ir </w:t>
      </w:r>
      <w:r w:rsidRPr="00B936C9">
        <w:rPr>
          <w:rFonts w:ascii="Times New Roman" w:hAnsi="Times New Roman"/>
        </w:rPr>
        <w:t>A. Brako dailės mokykla (1 sutartis iš 2012 metų). Iš viso NVŠĮ už patalpų nuomą surinko 13084,2 Lt (2012 m. – 12586 Lt).</w:t>
      </w:r>
    </w:p>
    <w:p w:rsidR="00B936C9" w:rsidRPr="00B936C9" w:rsidRDefault="00B936C9" w:rsidP="005E64DF">
      <w:pPr>
        <w:pStyle w:val="Betarp1"/>
        <w:jc w:val="both"/>
        <w:rPr>
          <w:rFonts w:ascii="Times New Roman" w:hAnsi="Times New Roman"/>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lang w:val="en-US"/>
        </w:rPr>
        <w:t xml:space="preserve">40 </w:t>
      </w:r>
      <w:r w:rsidRPr="00B936C9">
        <w:rPr>
          <w:rFonts w:ascii="Times New Roman" w:hAnsi="Times New Roman"/>
        </w:rPr>
        <w:t xml:space="preserve">lentelė (8.4.). Sudaryta patalpų nuomos sutarčių NVŠĮ ir gautos lėšos </w:t>
      </w:r>
      <w:smartTag w:uri="urn:schemas-microsoft-com:office:smarttags" w:element="metricconverter">
        <w:smartTagPr>
          <w:attr w:name="ProductID" w:val="2013 m"/>
        </w:smartTagPr>
        <w:r w:rsidRPr="00B936C9">
          <w:rPr>
            <w:rFonts w:ascii="Times New Roman" w:hAnsi="Times New Roman"/>
          </w:rPr>
          <w:t>2013 m</w:t>
        </w:r>
      </w:smartTag>
      <w:r w:rsidRPr="00B936C9">
        <w:rPr>
          <w:rFonts w:ascii="Times New Roman" w:hAnsi="Times New Roman"/>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17"/>
        <w:gridCol w:w="1701"/>
        <w:gridCol w:w="1559"/>
        <w:gridCol w:w="1418"/>
        <w:gridCol w:w="1417"/>
      </w:tblGrid>
      <w:tr w:rsidR="00B936C9" w:rsidRPr="00B936C9" w:rsidTr="00716998">
        <w:trPr>
          <w:trHeight w:val="1010"/>
          <w:tblHeader/>
        </w:trPr>
        <w:tc>
          <w:tcPr>
            <w:tcW w:w="2127" w:type="dxa"/>
          </w:tcPr>
          <w:p w:rsidR="00B936C9" w:rsidRPr="00B936C9" w:rsidRDefault="00B936C9" w:rsidP="005E64DF">
            <w:pPr>
              <w:pStyle w:val="Betarp1"/>
              <w:rPr>
                <w:rFonts w:ascii="Times New Roman" w:hAnsi="Times New Roman"/>
              </w:rPr>
            </w:pPr>
            <w:r w:rsidRPr="00B936C9">
              <w:rPr>
                <w:rFonts w:ascii="Times New Roman" w:hAnsi="Times New Roman"/>
              </w:rPr>
              <w:t>Neformaliojo vaikų švietimo įstaigos pavadinimas</w:t>
            </w:r>
          </w:p>
          <w:p w:rsidR="00B936C9" w:rsidRPr="00B936C9" w:rsidRDefault="00B936C9" w:rsidP="005E64DF">
            <w:pPr>
              <w:pStyle w:val="Betarp1"/>
              <w:rPr>
                <w:rFonts w:ascii="Times New Roman" w:hAnsi="Times New Roman"/>
              </w:rPr>
            </w:pPr>
          </w:p>
        </w:tc>
        <w:tc>
          <w:tcPr>
            <w:tcW w:w="1417" w:type="dxa"/>
          </w:tcPr>
          <w:p w:rsidR="00B936C9" w:rsidRPr="00B936C9" w:rsidRDefault="00B936C9" w:rsidP="005E64DF">
            <w:pPr>
              <w:pStyle w:val="Betarp1"/>
              <w:rPr>
                <w:rFonts w:ascii="Times New Roman" w:hAnsi="Times New Roman"/>
              </w:rPr>
            </w:pPr>
            <w:r w:rsidRPr="00B936C9">
              <w:rPr>
                <w:rFonts w:ascii="Times New Roman" w:hAnsi="Times New Roman"/>
              </w:rPr>
              <w:t>Sudaryta ilgalaikių patalpų nuomos sutarčių</w:t>
            </w:r>
          </w:p>
        </w:tc>
        <w:tc>
          <w:tcPr>
            <w:tcW w:w="1701" w:type="dxa"/>
          </w:tcPr>
          <w:p w:rsidR="00B936C9" w:rsidRPr="00B936C9" w:rsidRDefault="00B936C9" w:rsidP="005E64DF">
            <w:pPr>
              <w:pStyle w:val="Betarp1"/>
              <w:rPr>
                <w:rFonts w:ascii="Times New Roman" w:hAnsi="Times New Roman"/>
              </w:rPr>
            </w:pPr>
            <w:r w:rsidRPr="00B936C9">
              <w:rPr>
                <w:rFonts w:ascii="Times New Roman" w:hAnsi="Times New Roman"/>
              </w:rPr>
              <w:t>Gauta lėšų</w:t>
            </w:r>
          </w:p>
          <w:p w:rsidR="00B936C9" w:rsidRPr="00B936C9" w:rsidRDefault="00B936C9" w:rsidP="005E64DF">
            <w:pPr>
              <w:pStyle w:val="Betarp1"/>
              <w:rPr>
                <w:rFonts w:ascii="Times New Roman" w:hAnsi="Times New Roman"/>
              </w:rPr>
            </w:pPr>
            <w:r w:rsidRPr="00B936C9">
              <w:rPr>
                <w:rFonts w:ascii="Times New Roman" w:hAnsi="Times New Roman"/>
              </w:rPr>
              <w:t>(Lt) už ilgalaikę patalpų nuomą</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Sudaryta trumpalaikių patalpų nuomos sutarčių</w:t>
            </w:r>
          </w:p>
        </w:tc>
        <w:tc>
          <w:tcPr>
            <w:tcW w:w="1418" w:type="dxa"/>
          </w:tcPr>
          <w:p w:rsidR="00B936C9" w:rsidRPr="00B936C9" w:rsidRDefault="00B936C9" w:rsidP="005E64DF">
            <w:pPr>
              <w:pStyle w:val="Betarp1"/>
              <w:rPr>
                <w:rFonts w:ascii="Times New Roman" w:hAnsi="Times New Roman"/>
              </w:rPr>
            </w:pPr>
            <w:r w:rsidRPr="00B936C9">
              <w:rPr>
                <w:rFonts w:ascii="Times New Roman" w:hAnsi="Times New Roman"/>
              </w:rPr>
              <w:t>Gauta lėšų</w:t>
            </w:r>
          </w:p>
          <w:p w:rsidR="00B936C9" w:rsidRPr="00B936C9" w:rsidRDefault="00B936C9" w:rsidP="005E64DF">
            <w:pPr>
              <w:pStyle w:val="Betarp1"/>
              <w:rPr>
                <w:rFonts w:ascii="Times New Roman" w:hAnsi="Times New Roman"/>
              </w:rPr>
            </w:pPr>
            <w:r w:rsidRPr="00B936C9">
              <w:rPr>
                <w:rFonts w:ascii="Times New Roman" w:hAnsi="Times New Roman"/>
              </w:rPr>
              <w:t>(Lt) už trumpalaikę patalpų nuomą</w:t>
            </w:r>
          </w:p>
        </w:tc>
        <w:tc>
          <w:tcPr>
            <w:tcW w:w="1417" w:type="dxa"/>
          </w:tcPr>
          <w:p w:rsidR="00B936C9" w:rsidRPr="00B936C9" w:rsidRDefault="00B936C9" w:rsidP="005E64DF">
            <w:pPr>
              <w:pStyle w:val="Betarp1"/>
              <w:rPr>
                <w:rFonts w:ascii="Times New Roman" w:hAnsi="Times New Roman"/>
              </w:rPr>
            </w:pPr>
            <w:r w:rsidRPr="00B936C9">
              <w:rPr>
                <w:rFonts w:ascii="Times New Roman" w:hAnsi="Times New Roman"/>
              </w:rPr>
              <w:t>Gauta iš viso lėšų (Lt) už patalpų nuomą</w:t>
            </w:r>
          </w:p>
        </w:tc>
      </w:tr>
      <w:tr w:rsidR="00B936C9" w:rsidRPr="00B936C9" w:rsidTr="001857DA">
        <w:trPr>
          <w:trHeight w:val="421"/>
        </w:trPr>
        <w:tc>
          <w:tcPr>
            <w:tcW w:w="2127" w:type="dxa"/>
          </w:tcPr>
          <w:p w:rsidR="00B936C9" w:rsidRPr="00B936C9" w:rsidRDefault="00B936C9" w:rsidP="005E64DF">
            <w:pPr>
              <w:pStyle w:val="Betarp1"/>
              <w:rPr>
                <w:rFonts w:ascii="Times New Roman" w:hAnsi="Times New Roman"/>
                <w:b/>
              </w:rPr>
            </w:pPr>
            <w:r w:rsidRPr="00B936C9">
              <w:rPr>
                <w:rFonts w:ascii="Times New Roman" w:hAnsi="Times New Roman"/>
              </w:rPr>
              <w:t>A. Brako dailės mokykla</w:t>
            </w:r>
          </w:p>
        </w:tc>
        <w:tc>
          <w:tcPr>
            <w:tcW w:w="1417" w:type="dxa"/>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1701" w:type="dxa"/>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1559" w:type="dxa"/>
          </w:tcPr>
          <w:p w:rsidR="00B936C9" w:rsidRPr="00B936C9" w:rsidRDefault="00B936C9" w:rsidP="005E64DF">
            <w:pPr>
              <w:pStyle w:val="Betarp1"/>
              <w:jc w:val="center"/>
              <w:rPr>
                <w:rFonts w:ascii="Times New Roman" w:hAnsi="Times New Roman"/>
              </w:rPr>
            </w:pPr>
            <w:r w:rsidRPr="00B936C9">
              <w:rPr>
                <w:rFonts w:ascii="Times New Roman" w:hAnsi="Times New Roman"/>
              </w:rPr>
              <w:t>1</w:t>
            </w:r>
          </w:p>
        </w:tc>
        <w:tc>
          <w:tcPr>
            <w:tcW w:w="1418" w:type="dxa"/>
          </w:tcPr>
          <w:p w:rsidR="00B936C9" w:rsidRPr="00B936C9" w:rsidRDefault="00B936C9" w:rsidP="005E64DF">
            <w:pPr>
              <w:pStyle w:val="Betarp1"/>
              <w:jc w:val="center"/>
              <w:rPr>
                <w:rFonts w:ascii="Times New Roman" w:hAnsi="Times New Roman"/>
              </w:rPr>
            </w:pPr>
            <w:r w:rsidRPr="00B936C9">
              <w:rPr>
                <w:rFonts w:ascii="Times New Roman" w:hAnsi="Times New Roman"/>
              </w:rPr>
              <w:t>1 772,4*</w:t>
            </w:r>
          </w:p>
        </w:tc>
        <w:tc>
          <w:tcPr>
            <w:tcW w:w="1417" w:type="dxa"/>
          </w:tcPr>
          <w:p w:rsidR="00B936C9" w:rsidRPr="00B936C9" w:rsidRDefault="00B936C9" w:rsidP="005E64DF">
            <w:pPr>
              <w:pStyle w:val="Betarp1"/>
              <w:jc w:val="center"/>
              <w:rPr>
                <w:rFonts w:ascii="Times New Roman" w:hAnsi="Times New Roman"/>
              </w:rPr>
            </w:pPr>
            <w:r w:rsidRPr="00B936C9">
              <w:rPr>
                <w:rFonts w:ascii="Times New Roman" w:hAnsi="Times New Roman"/>
              </w:rPr>
              <w:t>1 772,4</w:t>
            </w:r>
          </w:p>
        </w:tc>
      </w:tr>
      <w:tr w:rsidR="00B936C9" w:rsidRPr="00B936C9" w:rsidTr="001857DA">
        <w:tc>
          <w:tcPr>
            <w:tcW w:w="2127" w:type="dxa"/>
          </w:tcPr>
          <w:p w:rsidR="00B936C9" w:rsidRPr="00B936C9" w:rsidRDefault="00B936C9" w:rsidP="005E64DF">
            <w:pPr>
              <w:pStyle w:val="Betarp1"/>
              <w:rPr>
                <w:rFonts w:ascii="Times New Roman" w:hAnsi="Times New Roman"/>
              </w:rPr>
            </w:pPr>
            <w:r w:rsidRPr="00B936C9">
              <w:rPr>
                <w:rFonts w:ascii="Times New Roman" w:hAnsi="Times New Roman"/>
              </w:rPr>
              <w:t>J.Karoso muzikos mokykla</w:t>
            </w:r>
          </w:p>
        </w:tc>
        <w:tc>
          <w:tcPr>
            <w:tcW w:w="1417" w:type="dxa"/>
          </w:tcPr>
          <w:p w:rsidR="00B936C9" w:rsidRPr="00B936C9" w:rsidRDefault="00B936C9" w:rsidP="005E64DF">
            <w:pPr>
              <w:pStyle w:val="Betarp1"/>
              <w:jc w:val="center"/>
              <w:rPr>
                <w:rFonts w:ascii="Times New Roman" w:hAnsi="Times New Roman"/>
              </w:rPr>
            </w:pPr>
            <w:r w:rsidRPr="00B936C9">
              <w:rPr>
                <w:rFonts w:ascii="Times New Roman" w:hAnsi="Times New Roman"/>
              </w:rPr>
              <w:t>1</w:t>
            </w:r>
          </w:p>
        </w:tc>
        <w:tc>
          <w:tcPr>
            <w:tcW w:w="1701" w:type="dxa"/>
          </w:tcPr>
          <w:p w:rsidR="00B936C9" w:rsidRPr="00B936C9" w:rsidRDefault="00B936C9" w:rsidP="005E64DF">
            <w:pPr>
              <w:pStyle w:val="Betarp1"/>
              <w:jc w:val="center"/>
              <w:rPr>
                <w:rFonts w:ascii="Times New Roman" w:hAnsi="Times New Roman"/>
              </w:rPr>
            </w:pPr>
            <w:r w:rsidRPr="00B936C9">
              <w:rPr>
                <w:rFonts w:ascii="Times New Roman" w:hAnsi="Times New Roman"/>
              </w:rPr>
              <w:t>383,4</w:t>
            </w:r>
          </w:p>
        </w:tc>
        <w:tc>
          <w:tcPr>
            <w:tcW w:w="1559" w:type="dxa"/>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1418" w:type="dxa"/>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1417" w:type="dxa"/>
          </w:tcPr>
          <w:p w:rsidR="00B936C9" w:rsidRPr="00B936C9" w:rsidRDefault="00B936C9" w:rsidP="005E64DF">
            <w:pPr>
              <w:pStyle w:val="Betarp1"/>
              <w:jc w:val="center"/>
              <w:rPr>
                <w:rFonts w:ascii="Times New Roman" w:hAnsi="Times New Roman"/>
              </w:rPr>
            </w:pPr>
            <w:r w:rsidRPr="00B936C9">
              <w:rPr>
                <w:rFonts w:ascii="Times New Roman" w:hAnsi="Times New Roman"/>
              </w:rPr>
              <w:t>383,4</w:t>
            </w:r>
          </w:p>
        </w:tc>
      </w:tr>
      <w:tr w:rsidR="00B936C9" w:rsidRPr="00B936C9" w:rsidTr="001857DA">
        <w:tc>
          <w:tcPr>
            <w:tcW w:w="2127" w:type="dxa"/>
          </w:tcPr>
          <w:p w:rsidR="00B936C9" w:rsidRPr="00B936C9" w:rsidRDefault="00B936C9" w:rsidP="005E64DF">
            <w:pPr>
              <w:pStyle w:val="Betarp1"/>
              <w:rPr>
                <w:rFonts w:ascii="Times New Roman" w:hAnsi="Times New Roman"/>
              </w:rPr>
            </w:pPr>
            <w:r w:rsidRPr="00B936C9">
              <w:rPr>
                <w:rFonts w:ascii="Times New Roman" w:hAnsi="Times New Roman"/>
              </w:rPr>
              <w:t>J.Kačinsko muzikos mokykla</w:t>
            </w:r>
          </w:p>
        </w:tc>
        <w:tc>
          <w:tcPr>
            <w:tcW w:w="1417" w:type="dxa"/>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1701" w:type="dxa"/>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1559" w:type="dxa"/>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1418" w:type="dxa"/>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1417" w:type="dxa"/>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r>
      <w:tr w:rsidR="00B936C9" w:rsidRPr="00B936C9" w:rsidTr="001857DA">
        <w:tc>
          <w:tcPr>
            <w:tcW w:w="2127" w:type="dxa"/>
          </w:tcPr>
          <w:p w:rsidR="00B936C9" w:rsidRPr="00B936C9" w:rsidRDefault="00B936C9" w:rsidP="005E64DF">
            <w:pPr>
              <w:pStyle w:val="Betarp1"/>
              <w:rPr>
                <w:rFonts w:ascii="Times New Roman" w:hAnsi="Times New Roman"/>
              </w:rPr>
            </w:pPr>
            <w:r w:rsidRPr="00B936C9">
              <w:rPr>
                <w:rFonts w:ascii="Times New Roman" w:hAnsi="Times New Roman"/>
              </w:rPr>
              <w:lastRenderedPageBreak/>
              <w:t>JC</w:t>
            </w:r>
          </w:p>
        </w:tc>
        <w:tc>
          <w:tcPr>
            <w:tcW w:w="1417" w:type="dxa"/>
          </w:tcPr>
          <w:p w:rsidR="00B936C9" w:rsidRPr="00B936C9" w:rsidRDefault="00B936C9" w:rsidP="005E64DF">
            <w:pPr>
              <w:pStyle w:val="Betarp1"/>
              <w:jc w:val="center"/>
              <w:rPr>
                <w:rFonts w:ascii="Times New Roman" w:hAnsi="Times New Roman"/>
              </w:rPr>
            </w:pPr>
          </w:p>
        </w:tc>
        <w:tc>
          <w:tcPr>
            <w:tcW w:w="1701" w:type="dxa"/>
          </w:tcPr>
          <w:p w:rsidR="00B936C9" w:rsidRPr="00B936C9" w:rsidRDefault="00B936C9" w:rsidP="005E64DF">
            <w:pPr>
              <w:pStyle w:val="Betarp1"/>
              <w:jc w:val="center"/>
              <w:rPr>
                <w:rFonts w:ascii="Times New Roman" w:hAnsi="Times New Roman"/>
              </w:rPr>
            </w:pPr>
          </w:p>
        </w:tc>
        <w:tc>
          <w:tcPr>
            <w:tcW w:w="1559" w:type="dxa"/>
          </w:tcPr>
          <w:p w:rsidR="00B936C9" w:rsidRPr="00B936C9" w:rsidRDefault="00B936C9" w:rsidP="005E64DF">
            <w:pPr>
              <w:pStyle w:val="Betarp1"/>
              <w:jc w:val="center"/>
              <w:rPr>
                <w:rFonts w:ascii="Times New Roman" w:hAnsi="Times New Roman"/>
              </w:rPr>
            </w:pPr>
            <w:r w:rsidRPr="00B936C9">
              <w:rPr>
                <w:rFonts w:ascii="Times New Roman" w:hAnsi="Times New Roman"/>
              </w:rPr>
              <w:t>13</w:t>
            </w:r>
          </w:p>
        </w:tc>
        <w:tc>
          <w:tcPr>
            <w:tcW w:w="1418" w:type="dxa"/>
          </w:tcPr>
          <w:p w:rsidR="00B936C9" w:rsidRPr="00B936C9" w:rsidRDefault="00B936C9" w:rsidP="005E64DF">
            <w:pPr>
              <w:pStyle w:val="Betarp1"/>
              <w:jc w:val="center"/>
              <w:rPr>
                <w:rFonts w:ascii="Times New Roman" w:hAnsi="Times New Roman"/>
              </w:rPr>
            </w:pPr>
            <w:r w:rsidRPr="00B936C9">
              <w:rPr>
                <w:rFonts w:ascii="Times New Roman" w:eastAsia="Times New Roman" w:hAnsi="Times New Roman"/>
                <w:lang w:eastAsia="lt-LT"/>
              </w:rPr>
              <w:t>2 366,0</w:t>
            </w:r>
          </w:p>
        </w:tc>
        <w:tc>
          <w:tcPr>
            <w:tcW w:w="1417" w:type="dxa"/>
          </w:tcPr>
          <w:p w:rsidR="00B936C9" w:rsidRPr="00B936C9" w:rsidRDefault="00B936C9" w:rsidP="005E64DF">
            <w:pPr>
              <w:pStyle w:val="Betarp1"/>
              <w:jc w:val="center"/>
              <w:rPr>
                <w:rFonts w:ascii="Times New Roman" w:hAnsi="Times New Roman"/>
              </w:rPr>
            </w:pPr>
            <w:r w:rsidRPr="00B936C9">
              <w:rPr>
                <w:rFonts w:ascii="Times New Roman" w:eastAsia="Times New Roman" w:hAnsi="Times New Roman"/>
                <w:lang w:eastAsia="lt-LT"/>
              </w:rPr>
              <w:t>2 366,0</w:t>
            </w:r>
          </w:p>
        </w:tc>
      </w:tr>
      <w:tr w:rsidR="00B936C9" w:rsidRPr="00B936C9" w:rsidTr="001857DA">
        <w:tc>
          <w:tcPr>
            <w:tcW w:w="2127" w:type="dxa"/>
          </w:tcPr>
          <w:p w:rsidR="00B936C9" w:rsidRPr="00B936C9" w:rsidRDefault="00B936C9" w:rsidP="005E64DF">
            <w:pPr>
              <w:pStyle w:val="Betarp1"/>
              <w:rPr>
                <w:rFonts w:ascii="Times New Roman" w:hAnsi="Times New Roman"/>
              </w:rPr>
            </w:pPr>
            <w:r w:rsidRPr="00B936C9">
              <w:rPr>
                <w:rFonts w:ascii="Times New Roman" w:hAnsi="Times New Roman"/>
              </w:rPr>
              <w:t>VLC</w:t>
            </w:r>
          </w:p>
        </w:tc>
        <w:tc>
          <w:tcPr>
            <w:tcW w:w="1417" w:type="dxa"/>
          </w:tcPr>
          <w:p w:rsidR="00B936C9" w:rsidRPr="00B936C9" w:rsidRDefault="00B936C9" w:rsidP="005E64DF">
            <w:pPr>
              <w:pStyle w:val="Betarp1"/>
              <w:jc w:val="center"/>
              <w:rPr>
                <w:rFonts w:ascii="Times New Roman" w:hAnsi="Times New Roman"/>
              </w:rPr>
            </w:pPr>
            <w:r w:rsidRPr="00B936C9">
              <w:rPr>
                <w:rFonts w:ascii="Times New Roman" w:hAnsi="Times New Roman"/>
              </w:rPr>
              <w:t>2</w:t>
            </w:r>
          </w:p>
        </w:tc>
        <w:tc>
          <w:tcPr>
            <w:tcW w:w="1701" w:type="dxa"/>
          </w:tcPr>
          <w:p w:rsidR="00B936C9" w:rsidRPr="00B936C9" w:rsidRDefault="00B936C9" w:rsidP="005E64DF">
            <w:pPr>
              <w:pStyle w:val="Betarp1"/>
              <w:jc w:val="center"/>
              <w:rPr>
                <w:rFonts w:ascii="Times New Roman" w:hAnsi="Times New Roman"/>
              </w:rPr>
            </w:pPr>
            <w:r w:rsidRPr="00B936C9">
              <w:rPr>
                <w:rFonts w:ascii="Times New Roman" w:hAnsi="Times New Roman"/>
              </w:rPr>
              <w:t>1 390,0</w:t>
            </w:r>
          </w:p>
        </w:tc>
        <w:tc>
          <w:tcPr>
            <w:tcW w:w="1559" w:type="dxa"/>
          </w:tcPr>
          <w:p w:rsidR="00B936C9" w:rsidRPr="00B936C9" w:rsidRDefault="00B936C9" w:rsidP="005E64DF">
            <w:pPr>
              <w:pStyle w:val="Betarp1"/>
              <w:jc w:val="center"/>
              <w:rPr>
                <w:rFonts w:ascii="Times New Roman" w:hAnsi="Times New Roman"/>
              </w:rPr>
            </w:pPr>
            <w:r w:rsidRPr="00B936C9">
              <w:rPr>
                <w:rFonts w:ascii="Times New Roman" w:hAnsi="Times New Roman"/>
              </w:rPr>
              <w:t>7</w:t>
            </w:r>
          </w:p>
        </w:tc>
        <w:tc>
          <w:tcPr>
            <w:tcW w:w="1418" w:type="dxa"/>
          </w:tcPr>
          <w:p w:rsidR="00B936C9" w:rsidRPr="00B936C9" w:rsidRDefault="00B936C9" w:rsidP="005E64DF">
            <w:pPr>
              <w:pStyle w:val="Betarp1"/>
              <w:jc w:val="center"/>
              <w:rPr>
                <w:rFonts w:ascii="Times New Roman" w:hAnsi="Times New Roman"/>
              </w:rPr>
            </w:pPr>
            <w:r w:rsidRPr="00B936C9">
              <w:rPr>
                <w:rFonts w:ascii="Times New Roman" w:hAnsi="Times New Roman"/>
              </w:rPr>
              <w:t>1 677,4</w:t>
            </w:r>
          </w:p>
        </w:tc>
        <w:tc>
          <w:tcPr>
            <w:tcW w:w="1417" w:type="dxa"/>
          </w:tcPr>
          <w:p w:rsidR="00B936C9" w:rsidRPr="00B936C9" w:rsidRDefault="00B936C9" w:rsidP="005E64DF">
            <w:pPr>
              <w:pStyle w:val="Betarp1"/>
              <w:jc w:val="center"/>
              <w:rPr>
                <w:rFonts w:ascii="Times New Roman" w:hAnsi="Times New Roman"/>
              </w:rPr>
            </w:pPr>
            <w:r w:rsidRPr="00B936C9">
              <w:rPr>
                <w:rFonts w:ascii="Times New Roman" w:hAnsi="Times New Roman"/>
              </w:rPr>
              <w:t>3 067,4</w:t>
            </w:r>
          </w:p>
        </w:tc>
      </w:tr>
      <w:tr w:rsidR="00B936C9" w:rsidRPr="00B936C9" w:rsidTr="001857DA">
        <w:tc>
          <w:tcPr>
            <w:tcW w:w="2127" w:type="dxa"/>
          </w:tcPr>
          <w:p w:rsidR="00B936C9" w:rsidRPr="00B936C9" w:rsidRDefault="00B936C9" w:rsidP="005E64DF">
            <w:pPr>
              <w:pStyle w:val="Betarp1"/>
              <w:rPr>
                <w:rFonts w:ascii="Times New Roman" w:hAnsi="Times New Roman"/>
              </w:rPr>
            </w:pPr>
            <w:r w:rsidRPr="00B936C9">
              <w:rPr>
                <w:rFonts w:ascii="Times New Roman" w:hAnsi="Times New Roman"/>
              </w:rPr>
              <w:t>MSC</w:t>
            </w:r>
          </w:p>
        </w:tc>
        <w:tc>
          <w:tcPr>
            <w:tcW w:w="1417" w:type="dxa"/>
          </w:tcPr>
          <w:p w:rsidR="00B936C9" w:rsidRPr="00B936C9" w:rsidRDefault="00B936C9" w:rsidP="005E64DF">
            <w:pPr>
              <w:pStyle w:val="Betarp1"/>
              <w:jc w:val="center"/>
              <w:rPr>
                <w:rFonts w:ascii="Times New Roman" w:hAnsi="Times New Roman"/>
              </w:rPr>
            </w:pPr>
            <w:r w:rsidRPr="00B936C9">
              <w:rPr>
                <w:rFonts w:ascii="Times New Roman" w:hAnsi="Times New Roman"/>
              </w:rPr>
              <w:t>2</w:t>
            </w:r>
          </w:p>
        </w:tc>
        <w:tc>
          <w:tcPr>
            <w:tcW w:w="1701" w:type="dxa"/>
          </w:tcPr>
          <w:p w:rsidR="00B936C9" w:rsidRPr="00B936C9" w:rsidRDefault="00B936C9" w:rsidP="005E64DF">
            <w:pPr>
              <w:pStyle w:val="Betarp1"/>
              <w:jc w:val="center"/>
              <w:rPr>
                <w:rFonts w:ascii="Times New Roman" w:hAnsi="Times New Roman"/>
              </w:rPr>
            </w:pPr>
            <w:r w:rsidRPr="00B936C9">
              <w:rPr>
                <w:rFonts w:ascii="Times New Roman" w:hAnsi="Times New Roman"/>
              </w:rPr>
              <w:t>5 495,0</w:t>
            </w:r>
          </w:p>
        </w:tc>
        <w:tc>
          <w:tcPr>
            <w:tcW w:w="1559" w:type="dxa"/>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1418" w:type="dxa"/>
          </w:tcPr>
          <w:p w:rsidR="00B936C9" w:rsidRPr="00B936C9" w:rsidRDefault="00B936C9" w:rsidP="005E64DF">
            <w:pPr>
              <w:pStyle w:val="Betarp1"/>
              <w:jc w:val="center"/>
              <w:rPr>
                <w:rFonts w:ascii="Times New Roman" w:hAnsi="Times New Roman"/>
              </w:rPr>
            </w:pPr>
            <w:r w:rsidRPr="00B936C9">
              <w:rPr>
                <w:rFonts w:ascii="Times New Roman" w:hAnsi="Times New Roman"/>
              </w:rPr>
              <w:t>-</w:t>
            </w:r>
          </w:p>
        </w:tc>
        <w:tc>
          <w:tcPr>
            <w:tcW w:w="1417" w:type="dxa"/>
          </w:tcPr>
          <w:p w:rsidR="00B936C9" w:rsidRPr="00B936C9" w:rsidRDefault="00B936C9" w:rsidP="005E64DF">
            <w:pPr>
              <w:pStyle w:val="Betarp1"/>
              <w:jc w:val="center"/>
              <w:rPr>
                <w:rFonts w:ascii="Times New Roman" w:hAnsi="Times New Roman"/>
              </w:rPr>
            </w:pPr>
            <w:r w:rsidRPr="00B936C9">
              <w:rPr>
                <w:rFonts w:ascii="Times New Roman" w:hAnsi="Times New Roman"/>
              </w:rPr>
              <w:t>5 495,0</w:t>
            </w:r>
          </w:p>
        </w:tc>
      </w:tr>
      <w:tr w:rsidR="00B936C9" w:rsidRPr="00B936C9" w:rsidTr="001857DA">
        <w:tc>
          <w:tcPr>
            <w:tcW w:w="2127" w:type="dxa"/>
          </w:tcPr>
          <w:p w:rsidR="00B936C9" w:rsidRPr="00B936C9" w:rsidRDefault="00B936C9" w:rsidP="005E64DF">
            <w:pPr>
              <w:pStyle w:val="Betarp1"/>
              <w:jc w:val="right"/>
              <w:rPr>
                <w:rFonts w:ascii="Times New Roman" w:hAnsi="Times New Roman"/>
                <w:b/>
              </w:rPr>
            </w:pPr>
            <w:r w:rsidRPr="00B936C9">
              <w:rPr>
                <w:rFonts w:ascii="Times New Roman" w:hAnsi="Times New Roman"/>
                <w:b/>
              </w:rPr>
              <w:t>Iš viso</w:t>
            </w:r>
          </w:p>
        </w:tc>
        <w:tc>
          <w:tcPr>
            <w:tcW w:w="1417" w:type="dxa"/>
          </w:tcPr>
          <w:p w:rsidR="00B936C9" w:rsidRPr="00B936C9" w:rsidRDefault="00B936C9" w:rsidP="005E64DF">
            <w:pPr>
              <w:pStyle w:val="Betarp1"/>
              <w:jc w:val="center"/>
              <w:rPr>
                <w:rFonts w:ascii="Times New Roman" w:hAnsi="Times New Roman"/>
                <w:b/>
              </w:rPr>
            </w:pPr>
            <w:r w:rsidRPr="00B936C9">
              <w:rPr>
                <w:rFonts w:ascii="Times New Roman" w:hAnsi="Times New Roman"/>
                <w:b/>
              </w:rPr>
              <w:t>5</w:t>
            </w:r>
          </w:p>
        </w:tc>
        <w:tc>
          <w:tcPr>
            <w:tcW w:w="1701" w:type="dxa"/>
          </w:tcPr>
          <w:p w:rsidR="00B936C9" w:rsidRPr="00B936C9" w:rsidRDefault="00B936C9" w:rsidP="005E64DF">
            <w:pPr>
              <w:pStyle w:val="Betarp1"/>
              <w:jc w:val="center"/>
              <w:rPr>
                <w:rFonts w:ascii="Times New Roman" w:hAnsi="Times New Roman"/>
                <w:b/>
              </w:rPr>
            </w:pPr>
            <w:r w:rsidRPr="00B936C9">
              <w:rPr>
                <w:rFonts w:ascii="Times New Roman" w:hAnsi="Times New Roman"/>
                <w:b/>
              </w:rPr>
              <w:t>7 268,4</w:t>
            </w:r>
          </w:p>
        </w:tc>
        <w:tc>
          <w:tcPr>
            <w:tcW w:w="1559" w:type="dxa"/>
          </w:tcPr>
          <w:p w:rsidR="00B936C9" w:rsidRPr="00B936C9" w:rsidRDefault="00B936C9" w:rsidP="005E64DF">
            <w:pPr>
              <w:pStyle w:val="Betarp1"/>
              <w:jc w:val="center"/>
              <w:rPr>
                <w:rFonts w:ascii="Times New Roman" w:hAnsi="Times New Roman"/>
                <w:b/>
              </w:rPr>
            </w:pPr>
            <w:r w:rsidRPr="00B936C9">
              <w:rPr>
                <w:rFonts w:ascii="Times New Roman" w:hAnsi="Times New Roman"/>
                <w:b/>
              </w:rPr>
              <w:t>21</w:t>
            </w:r>
          </w:p>
        </w:tc>
        <w:tc>
          <w:tcPr>
            <w:tcW w:w="1418" w:type="dxa"/>
          </w:tcPr>
          <w:p w:rsidR="00B936C9" w:rsidRPr="00B936C9" w:rsidRDefault="00B936C9" w:rsidP="005E64DF">
            <w:pPr>
              <w:pStyle w:val="Betarp1"/>
              <w:jc w:val="center"/>
              <w:rPr>
                <w:rFonts w:ascii="Times New Roman" w:hAnsi="Times New Roman"/>
                <w:b/>
              </w:rPr>
            </w:pPr>
            <w:r w:rsidRPr="00B936C9">
              <w:rPr>
                <w:rFonts w:ascii="Times New Roman" w:hAnsi="Times New Roman"/>
                <w:b/>
              </w:rPr>
              <w:t>5 815,8</w:t>
            </w:r>
          </w:p>
        </w:tc>
        <w:tc>
          <w:tcPr>
            <w:tcW w:w="1417" w:type="dxa"/>
          </w:tcPr>
          <w:p w:rsidR="00B936C9" w:rsidRPr="00B936C9" w:rsidRDefault="00B936C9" w:rsidP="005E64DF">
            <w:pPr>
              <w:pStyle w:val="Betarp1"/>
              <w:jc w:val="center"/>
              <w:rPr>
                <w:rFonts w:ascii="Times New Roman" w:hAnsi="Times New Roman"/>
                <w:b/>
              </w:rPr>
            </w:pPr>
            <w:r w:rsidRPr="00B936C9">
              <w:rPr>
                <w:rFonts w:ascii="Times New Roman" w:hAnsi="Times New Roman"/>
                <w:b/>
              </w:rPr>
              <w:t>13084,2</w:t>
            </w:r>
          </w:p>
        </w:tc>
      </w:tr>
    </w:tbl>
    <w:p w:rsidR="00B936C9" w:rsidRPr="00B936C9" w:rsidRDefault="00B936C9" w:rsidP="005E64DF">
      <w:pPr>
        <w:pStyle w:val="Betarp1"/>
        <w:ind w:firstLine="709"/>
        <w:rPr>
          <w:rFonts w:ascii="Times New Roman" w:hAnsi="Times New Roman"/>
        </w:rPr>
      </w:pPr>
      <w:r w:rsidRPr="00B936C9">
        <w:rPr>
          <w:rFonts w:ascii="Times New Roman" w:hAnsi="Times New Roman"/>
        </w:rPr>
        <w:t xml:space="preserve">* lėšos gautos </w:t>
      </w:r>
      <w:smartTag w:uri="urn:schemas-microsoft-com:office:smarttags" w:element="metricconverter">
        <w:smartTagPr>
          <w:attr w:name="ProductID" w:val="2013 m"/>
        </w:smartTagPr>
        <w:r w:rsidRPr="00B936C9">
          <w:rPr>
            <w:rFonts w:ascii="Times New Roman" w:hAnsi="Times New Roman"/>
          </w:rPr>
          <w:t>2013 m</w:t>
        </w:r>
      </w:smartTag>
      <w:r w:rsidRPr="00B936C9">
        <w:rPr>
          <w:rFonts w:ascii="Times New Roman" w:hAnsi="Times New Roman"/>
        </w:rPr>
        <w:t xml:space="preserve">. už </w:t>
      </w:r>
      <w:smartTag w:uri="urn:schemas-microsoft-com:office:smarttags" w:element="metricconverter">
        <w:smartTagPr>
          <w:attr w:name="ProductID" w:val="2012 m"/>
        </w:smartTagPr>
        <w:r w:rsidRPr="00B936C9">
          <w:rPr>
            <w:rFonts w:ascii="Times New Roman" w:hAnsi="Times New Roman"/>
          </w:rPr>
          <w:t>2012 m</w:t>
        </w:r>
      </w:smartTag>
      <w:r w:rsidRPr="00B936C9">
        <w:rPr>
          <w:rFonts w:ascii="Times New Roman" w:hAnsi="Times New Roman"/>
        </w:rPr>
        <w:t>. trumpalaikę patalpų nuomos sutartį (1)</w:t>
      </w:r>
    </w:p>
    <w:p w:rsidR="00B936C9" w:rsidRPr="00B936C9" w:rsidRDefault="00B936C9" w:rsidP="005E64DF">
      <w:pPr>
        <w:pStyle w:val="Pagrindinistekstas"/>
        <w:ind w:firstLine="709"/>
        <w:rPr>
          <w:color w:val="000000"/>
          <w:sz w:val="22"/>
          <w:szCs w:val="22"/>
        </w:rPr>
      </w:pPr>
    </w:p>
    <w:p w:rsidR="00B936C9" w:rsidRPr="00B936C9" w:rsidRDefault="00B936C9" w:rsidP="005E64DF">
      <w:pPr>
        <w:pStyle w:val="Betarp1"/>
        <w:ind w:firstLine="851"/>
        <w:jc w:val="both"/>
        <w:rPr>
          <w:rFonts w:ascii="Times New Roman" w:hAnsi="Times New Roman"/>
          <w:lang w:eastAsia="lt-LT"/>
        </w:rPr>
      </w:pPr>
      <w:r w:rsidRPr="00B936C9">
        <w:rPr>
          <w:rFonts w:ascii="Times New Roman" w:hAnsi="Times New Roman"/>
          <w:color w:val="000000"/>
        </w:rPr>
        <w:t xml:space="preserve">Išanalizavus pateiktus duomenis, galima teigti, kad 2013 m. NVŠĮ surinko daugiau tėvų mokesčių, taip pat gavo daugiau paramos ir už patalpų nuomą lėšų nei 2012 m., tačiau ne visos įstaigos vienodai pasinaudojo galimybėmis gauti </w:t>
      </w:r>
      <w:r w:rsidRPr="00B936C9">
        <w:rPr>
          <w:rFonts w:ascii="Times New Roman" w:eastAsia="Times New Roman" w:hAnsi="Times New Roman"/>
          <w:lang w:val="en-US" w:eastAsia="lt-LT"/>
        </w:rPr>
        <w:t>2 %</w:t>
      </w:r>
      <w:r w:rsidRPr="00B936C9">
        <w:rPr>
          <w:rFonts w:ascii="Times New Roman" w:eastAsia="Times New Roman" w:hAnsi="Times New Roman"/>
          <w:lang w:eastAsia="lt-LT"/>
        </w:rPr>
        <w:t xml:space="preserve"> </w:t>
      </w:r>
      <w:r w:rsidRPr="00B936C9">
        <w:rPr>
          <w:rFonts w:ascii="Times New Roman" w:hAnsi="Times New Roman"/>
          <w:lang w:eastAsia="lt-LT"/>
        </w:rPr>
        <w:t>gyventojų pajamų mokesčio paramą.</w:t>
      </w:r>
    </w:p>
    <w:p w:rsidR="00B936C9" w:rsidRPr="00B936C9" w:rsidRDefault="00B936C9" w:rsidP="005E64DF">
      <w:pPr>
        <w:pStyle w:val="Betarp1"/>
        <w:ind w:firstLine="851"/>
        <w:jc w:val="both"/>
        <w:rPr>
          <w:rFonts w:ascii="Times New Roman" w:hAnsi="Times New Roman"/>
        </w:rPr>
      </w:pPr>
      <w:r w:rsidRPr="00B936C9">
        <w:rPr>
          <w:rFonts w:ascii="Times New Roman" w:hAnsi="Times New Roman"/>
          <w:lang w:eastAsia="lt-LT"/>
        </w:rPr>
        <w:t xml:space="preserve">2013 metais </w:t>
      </w:r>
      <w:r w:rsidRPr="00B936C9">
        <w:rPr>
          <w:rFonts w:ascii="Times New Roman" w:hAnsi="Times New Roman"/>
        </w:rPr>
        <w:t xml:space="preserve">ugdymo sąlygų gerinimui NVŠĮ buvo skirta 2 963 668 Lt, iš kurių didžioji dalis lėšų buvo gauta iš Europos Sąjungos struktūrinių fondų </w:t>
      </w:r>
      <w:r w:rsidRPr="00B936C9">
        <w:rPr>
          <w:rFonts w:ascii="Times New Roman" w:eastAsia="Times New Roman" w:hAnsi="Times New Roman"/>
          <w:lang w:eastAsia="lt-LT"/>
        </w:rPr>
        <w:t>A. Brako dailės mokyklos kapitaliniam remontui.</w:t>
      </w:r>
    </w:p>
    <w:p w:rsidR="00B936C9" w:rsidRPr="00B936C9" w:rsidRDefault="00B936C9" w:rsidP="005E64DF">
      <w:pPr>
        <w:pStyle w:val="Betarp1"/>
        <w:ind w:firstLine="851"/>
        <w:jc w:val="both"/>
        <w:rPr>
          <w:rFonts w:ascii="Times New Roman" w:hAnsi="Times New Roman"/>
          <w:lang w:eastAsia="lt-LT"/>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lang w:val="en-US"/>
        </w:rPr>
        <w:t xml:space="preserve">41 </w:t>
      </w:r>
      <w:r w:rsidRPr="00B936C9">
        <w:rPr>
          <w:rFonts w:ascii="Times New Roman" w:hAnsi="Times New Roman" w:cs="Times New Roman"/>
        </w:rPr>
        <w:t>lentelė (8.12.). Ugdymo sąlygų gerinimui švietimo įstaigose skirtos lėšos (pagal šaltinius)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34"/>
        <w:gridCol w:w="1276"/>
        <w:gridCol w:w="1134"/>
        <w:gridCol w:w="1417"/>
        <w:gridCol w:w="1276"/>
        <w:gridCol w:w="851"/>
        <w:gridCol w:w="1275"/>
      </w:tblGrid>
      <w:tr w:rsidR="00B936C9" w:rsidRPr="00B936C9" w:rsidTr="001857DA">
        <w:tc>
          <w:tcPr>
            <w:tcW w:w="1702"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NVŠĮ pavadinimas</w:t>
            </w:r>
          </w:p>
        </w:tc>
        <w:tc>
          <w:tcPr>
            <w:tcW w:w="1134"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Vidutinis mokinių skaičius </w:t>
            </w:r>
            <w:smartTag w:uri="urn:schemas-microsoft-com:office:smarttags" w:element="metricconverter">
              <w:smartTagPr>
                <w:attr w:name="ProductID" w:val="2013 m"/>
              </w:smartTagPr>
              <w:r w:rsidRPr="00B936C9">
                <w:rPr>
                  <w:rFonts w:ascii="Times New Roman" w:eastAsia="Times New Roman" w:hAnsi="Times New Roman" w:cs="Times New Roman"/>
                  <w:lang w:eastAsia="lt-LT"/>
                </w:rPr>
                <w:t>2013 m</w:t>
              </w:r>
            </w:smartTag>
            <w:r w:rsidRPr="00B936C9">
              <w:rPr>
                <w:rFonts w:ascii="Times New Roman" w:eastAsia="Times New Roman" w:hAnsi="Times New Roman" w:cs="Times New Roman"/>
                <w:lang w:eastAsia="lt-LT"/>
              </w:rPr>
              <w:t>.</w:t>
            </w:r>
          </w:p>
        </w:tc>
        <w:tc>
          <w:tcPr>
            <w:tcW w:w="1276"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ES programų lėšos (Lt)</w:t>
            </w:r>
          </w:p>
        </w:tc>
        <w:tc>
          <w:tcPr>
            <w:tcW w:w="1134"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Tėvų ir kitos paramos lėšos (Lt)</w:t>
            </w:r>
          </w:p>
        </w:tc>
        <w:tc>
          <w:tcPr>
            <w:tcW w:w="3544" w:type="dxa"/>
            <w:gridSpan w:val="3"/>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SB lėšos ugdymo sąlygų gerinimui ir remonto darbams (Lt)</w:t>
            </w:r>
          </w:p>
        </w:tc>
        <w:tc>
          <w:tcPr>
            <w:tcW w:w="1275"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SB lėšų suma, tenkanti 1 vaikui (Lt)</w:t>
            </w:r>
          </w:p>
        </w:tc>
      </w:tr>
      <w:tr w:rsidR="00B936C9" w:rsidRPr="00B936C9" w:rsidTr="001857DA">
        <w:tc>
          <w:tcPr>
            <w:tcW w:w="1702" w:type="dxa"/>
            <w:vMerge/>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p>
        </w:tc>
        <w:tc>
          <w:tcPr>
            <w:tcW w:w="1134" w:type="dxa"/>
            <w:vMerge/>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p>
        </w:tc>
        <w:tc>
          <w:tcPr>
            <w:tcW w:w="1276" w:type="dxa"/>
            <w:vMerge/>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p>
        </w:tc>
        <w:tc>
          <w:tcPr>
            <w:tcW w:w="1134" w:type="dxa"/>
            <w:vMerge/>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Remonto darbams</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Ugdymo sąlygų gerinimui</w:t>
            </w:r>
          </w:p>
        </w:tc>
        <w:tc>
          <w:tcPr>
            <w:tcW w:w="851"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Iš viso</w:t>
            </w:r>
          </w:p>
        </w:tc>
        <w:tc>
          <w:tcPr>
            <w:tcW w:w="1275" w:type="dxa"/>
            <w:vMerge/>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p>
        </w:tc>
      </w:tr>
      <w:tr w:rsidR="00B936C9" w:rsidRPr="00B936C9" w:rsidTr="001857DA">
        <w:tc>
          <w:tcPr>
            <w:tcW w:w="1702"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 Brako dailės mokykla</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305</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2690100</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3509</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r>
      <w:tr w:rsidR="00B936C9" w:rsidRPr="00B936C9" w:rsidTr="001857DA">
        <w:tc>
          <w:tcPr>
            <w:tcW w:w="1702"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bCs/>
                <w:lang w:eastAsia="lt-LT"/>
              </w:rPr>
              <w:t>J. Karoso muzikos mokykla</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550</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7126</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81800</w:t>
            </w:r>
          </w:p>
        </w:tc>
        <w:tc>
          <w:tcPr>
            <w:tcW w:w="851"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81800</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148,7</w:t>
            </w:r>
          </w:p>
        </w:tc>
      </w:tr>
      <w:tr w:rsidR="00B936C9" w:rsidRPr="00B936C9" w:rsidTr="001857DA">
        <w:tc>
          <w:tcPr>
            <w:tcW w:w="1702"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J.Kačinsko muzikos mokykla</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827</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15951</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4000</w:t>
            </w:r>
          </w:p>
        </w:tc>
        <w:tc>
          <w:tcPr>
            <w:tcW w:w="851"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4000</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4,8</w:t>
            </w:r>
          </w:p>
        </w:tc>
      </w:tr>
      <w:tr w:rsidR="00B936C9" w:rsidRPr="00B936C9" w:rsidTr="001857DA">
        <w:tc>
          <w:tcPr>
            <w:tcW w:w="1702"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JC</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1100</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30016</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800</w:t>
            </w:r>
          </w:p>
        </w:tc>
        <w:tc>
          <w:tcPr>
            <w:tcW w:w="851"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800</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0,7</w:t>
            </w:r>
          </w:p>
        </w:tc>
      </w:tr>
      <w:tr w:rsidR="00B936C9" w:rsidRPr="00B936C9" w:rsidTr="001857DA">
        <w:tc>
          <w:tcPr>
            <w:tcW w:w="1702"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VLC</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669</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270823</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1600</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2400</w:t>
            </w:r>
          </w:p>
        </w:tc>
        <w:tc>
          <w:tcPr>
            <w:tcW w:w="851"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4000</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6,0</w:t>
            </w:r>
          </w:p>
        </w:tc>
      </w:tr>
      <w:tr w:rsidR="00B936C9" w:rsidRPr="00B936C9" w:rsidTr="001857DA">
        <w:tc>
          <w:tcPr>
            <w:tcW w:w="1702"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MSC</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950</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8683</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851"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r>
      <w:tr w:rsidR="00B936C9" w:rsidRPr="00B936C9" w:rsidTr="001857DA">
        <w:tc>
          <w:tcPr>
            <w:tcW w:w="1702" w:type="dxa"/>
            <w:shd w:val="clear" w:color="auto" w:fill="auto"/>
          </w:tcPr>
          <w:p w:rsidR="00B936C9" w:rsidRPr="00B936C9" w:rsidRDefault="00B936C9" w:rsidP="005E64DF">
            <w:pPr>
              <w:spacing w:after="0" w:line="240" w:lineRule="auto"/>
              <w:jc w:val="right"/>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Iš viso</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4401</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2690100</w:t>
            </w:r>
          </w:p>
        </w:tc>
        <w:tc>
          <w:tcPr>
            <w:tcW w:w="1134"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92368</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1600</w:t>
            </w:r>
          </w:p>
        </w:tc>
        <w:tc>
          <w:tcPr>
            <w:tcW w:w="1276"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89000</w:t>
            </w:r>
          </w:p>
        </w:tc>
        <w:tc>
          <w:tcPr>
            <w:tcW w:w="851"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90600</w:t>
            </w:r>
          </w:p>
        </w:tc>
        <w:tc>
          <w:tcPr>
            <w:tcW w:w="1275"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20,6</w:t>
            </w:r>
          </w:p>
        </w:tc>
      </w:tr>
    </w:tbl>
    <w:p w:rsidR="00B936C9" w:rsidRPr="00B936C9" w:rsidRDefault="00B936C9" w:rsidP="005E64DF">
      <w:pPr>
        <w:pStyle w:val="Betarp1"/>
        <w:ind w:firstLine="709"/>
        <w:jc w:val="both"/>
        <w:rPr>
          <w:rFonts w:ascii="Times New Roman" w:hAnsi="Times New Roman"/>
          <w:lang w:eastAsia="lt-LT"/>
        </w:rPr>
      </w:pPr>
    </w:p>
    <w:p w:rsidR="00B936C9" w:rsidRPr="00B936C9" w:rsidRDefault="00B936C9" w:rsidP="005E64DF">
      <w:pPr>
        <w:spacing w:after="0" w:line="240" w:lineRule="auto"/>
        <w:ind w:firstLine="851"/>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Iš kitų šaltinių </w:t>
      </w:r>
      <w:r w:rsidRPr="00B936C9">
        <w:rPr>
          <w:rFonts w:ascii="Times New Roman" w:hAnsi="Times New Roman" w:cs="Times New Roman"/>
        </w:rPr>
        <w:t xml:space="preserve">ugdymo sąlygų gerinimui buvo panaudota 273 568 Lt. </w:t>
      </w:r>
      <w:r w:rsidRPr="00B936C9">
        <w:rPr>
          <w:rFonts w:ascii="Times New Roman" w:eastAsia="Times New Roman" w:hAnsi="Times New Roman" w:cs="Times New Roman"/>
          <w:lang w:eastAsia="lt-LT"/>
        </w:rPr>
        <w:t>Iš SB remonto darbams buvo skirta tik MSC (patalpų pritaikymui šios įstaigos veiklą perkeliant į buvusį ,,Gubojos“ mokyklos pastatą). Ugdymo sąlygų gerinimui ir remonto darbams iš SB vienam NVŠĮ ugdytiniui buvo skirta 20,6 Lt.</w:t>
      </w:r>
      <w:r w:rsidRPr="00B936C9">
        <w:rPr>
          <w:rFonts w:ascii="Times New Roman" w:hAnsi="Times New Roman" w:cs="Times New Roman"/>
        </w:rPr>
        <w:t xml:space="preserve">2013 m. NVŠĮ  pedagogų kvalifikacijai tobulinti buvo skirta lėšų iš SB (2,1 </w:t>
      </w:r>
      <w:r w:rsidRPr="00B936C9">
        <w:rPr>
          <w:rFonts w:ascii="Times New Roman" w:eastAsia="Times New Roman" w:hAnsi="Times New Roman" w:cs="Times New Roman"/>
          <w:lang w:eastAsia="lt-LT"/>
        </w:rPr>
        <w:t>tūkst. Lt) ir iš MK (</w:t>
      </w:r>
      <w:r w:rsidRPr="00B936C9">
        <w:rPr>
          <w:rFonts w:ascii="Times New Roman" w:eastAsia="Times New Roman" w:hAnsi="Times New Roman" w:cs="Times New Roman"/>
          <w:lang w:val="en-US" w:eastAsia="lt-LT"/>
        </w:rPr>
        <w:t xml:space="preserve">10,6 </w:t>
      </w:r>
      <w:r w:rsidRPr="00B936C9">
        <w:rPr>
          <w:rFonts w:ascii="Times New Roman" w:eastAsia="Times New Roman" w:hAnsi="Times New Roman" w:cs="Times New Roman"/>
          <w:lang w:eastAsia="lt-LT"/>
        </w:rPr>
        <w:t>tūkst. Lt).</w:t>
      </w:r>
      <w:r w:rsidRPr="00B936C9">
        <w:rPr>
          <w:rFonts w:ascii="Times New Roman" w:hAnsi="Times New Roman" w:cs="Times New Roman"/>
        </w:rPr>
        <w:t xml:space="preserve"> Visas skirtas lėšas iš SB</w:t>
      </w:r>
      <w:r w:rsidRPr="00B936C9">
        <w:rPr>
          <w:rFonts w:ascii="Times New Roman" w:eastAsia="Times New Roman" w:hAnsi="Times New Roman" w:cs="Times New Roman"/>
          <w:lang w:eastAsia="lt-LT"/>
        </w:rPr>
        <w:t xml:space="preserve"> </w:t>
      </w:r>
      <w:r w:rsidRPr="00B936C9">
        <w:rPr>
          <w:rFonts w:ascii="Times New Roman" w:hAnsi="Times New Roman" w:cs="Times New Roman"/>
        </w:rPr>
        <w:t>pedagogų kvalifikacijos tobulinimui panaudojo</w:t>
      </w:r>
      <w:r w:rsidRPr="00B936C9">
        <w:rPr>
          <w:rFonts w:ascii="Times New Roman" w:eastAsia="Times New Roman" w:hAnsi="Times New Roman" w:cs="Times New Roman"/>
          <w:lang w:eastAsia="lt-LT"/>
        </w:rPr>
        <w:t xml:space="preserve"> VLC ir MSC</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 xml:space="preserve">iš MK – </w:t>
      </w:r>
      <w:r w:rsidRPr="00B936C9">
        <w:rPr>
          <w:rFonts w:ascii="Times New Roman" w:eastAsia="Times New Roman" w:hAnsi="Times New Roman" w:cs="Times New Roman"/>
          <w:bCs/>
          <w:lang w:eastAsia="lt-LT"/>
        </w:rPr>
        <w:t xml:space="preserve">J. Karoso ir </w:t>
      </w:r>
      <w:r w:rsidRPr="00B936C9">
        <w:rPr>
          <w:rFonts w:ascii="Times New Roman" w:eastAsia="Times New Roman" w:hAnsi="Times New Roman" w:cs="Times New Roman"/>
          <w:lang w:eastAsia="lt-LT"/>
        </w:rPr>
        <w:t>J. Kačinsko muzikos mokyklos.</w:t>
      </w:r>
    </w:p>
    <w:p w:rsidR="00B936C9" w:rsidRPr="00B936C9" w:rsidRDefault="00B936C9" w:rsidP="005E64DF">
      <w:pPr>
        <w:spacing w:after="0" w:line="240" w:lineRule="auto"/>
        <w:ind w:firstLine="851"/>
        <w:rPr>
          <w:rFonts w:ascii="Times New Roman" w:eastAsia="Times New Roman" w:hAnsi="Times New Roman" w:cs="Times New Roman"/>
          <w:lang w:eastAsia="lt-LT"/>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lang w:val="en-US"/>
        </w:rPr>
        <w:t xml:space="preserve">42 </w:t>
      </w:r>
      <w:r w:rsidRPr="00B936C9">
        <w:rPr>
          <w:rFonts w:ascii="Times New Roman" w:hAnsi="Times New Roman" w:cs="Times New Roman"/>
        </w:rPr>
        <w:t xml:space="preserve">lentelė (8.10.). NVŠĮ pedagogų kvalifikacijai tobulinti skirtų ir panaudotų lėšų dalis (%)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906"/>
        <w:gridCol w:w="1417"/>
        <w:gridCol w:w="1265"/>
        <w:gridCol w:w="1712"/>
        <w:gridCol w:w="992"/>
        <w:gridCol w:w="1099"/>
      </w:tblGrid>
      <w:tr w:rsidR="00B936C9" w:rsidRPr="00B936C9" w:rsidTr="00716998">
        <w:trPr>
          <w:trHeight w:val="333"/>
        </w:trPr>
        <w:tc>
          <w:tcPr>
            <w:tcW w:w="3206"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NVŠĮ  pavadinimas</w:t>
            </w:r>
          </w:p>
          <w:p w:rsidR="00B936C9" w:rsidRPr="00B936C9" w:rsidRDefault="00B936C9" w:rsidP="005E64DF">
            <w:pPr>
              <w:spacing w:after="0" w:line="240" w:lineRule="auto"/>
              <w:rPr>
                <w:rFonts w:ascii="Times New Roman" w:eastAsia="Times New Roman" w:hAnsi="Times New Roman" w:cs="Times New Roman"/>
                <w:lang w:eastAsia="lt-LT"/>
              </w:rPr>
            </w:pPr>
          </w:p>
        </w:tc>
        <w:tc>
          <w:tcPr>
            <w:tcW w:w="2323" w:type="dxa"/>
            <w:gridSpan w:val="2"/>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Kvalifikacijai skirtos lėšos (tūkst. Lt)</w:t>
            </w:r>
          </w:p>
        </w:tc>
        <w:tc>
          <w:tcPr>
            <w:tcW w:w="2977" w:type="dxa"/>
            <w:gridSpan w:val="2"/>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 xml:space="preserve">Kvalifikacijos kėlimui panaudotos lėšos </w:t>
            </w:r>
            <w:r w:rsidRPr="00B936C9">
              <w:rPr>
                <w:rFonts w:ascii="Times New Roman" w:eastAsia="Times New Roman" w:hAnsi="Times New Roman" w:cs="Times New Roman"/>
                <w:lang w:val="pt-BR" w:eastAsia="lt-LT"/>
              </w:rPr>
              <w:t>(</w:t>
            </w:r>
            <w:r w:rsidRPr="00B936C9">
              <w:rPr>
                <w:rFonts w:ascii="Times New Roman" w:eastAsia="Times New Roman" w:hAnsi="Times New Roman" w:cs="Times New Roman"/>
                <w:lang w:eastAsia="lt-LT"/>
              </w:rPr>
              <w:t>tūkst. Lt</w:t>
            </w:r>
            <w:r w:rsidRPr="00B936C9">
              <w:rPr>
                <w:rFonts w:ascii="Times New Roman" w:eastAsia="Times New Roman" w:hAnsi="Times New Roman" w:cs="Times New Roman"/>
                <w:lang w:val="en-US" w:eastAsia="lt-LT"/>
              </w:rPr>
              <w:t>)</w:t>
            </w:r>
          </w:p>
        </w:tc>
        <w:tc>
          <w:tcPr>
            <w:tcW w:w="2091" w:type="dxa"/>
            <w:gridSpan w:val="2"/>
            <w:shd w:val="clear" w:color="auto" w:fill="auto"/>
          </w:tcPr>
          <w:p w:rsidR="00B936C9" w:rsidRPr="00B936C9" w:rsidRDefault="00B936C9" w:rsidP="005E64DF">
            <w:pPr>
              <w:spacing w:after="0" w:line="240" w:lineRule="auto"/>
              <w:rPr>
                <w:rFonts w:ascii="Times New Roman" w:eastAsia="Times New Roman" w:hAnsi="Times New Roman" w:cs="Times New Roman"/>
                <w:lang w:val="en-US" w:eastAsia="lt-LT"/>
              </w:rPr>
            </w:pPr>
            <w:r w:rsidRPr="00B936C9">
              <w:rPr>
                <w:rFonts w:ascii="Times New Roman" w:eastAsia="Times New Roman" w:hAnsi="Times New Roman" w:cs="Times New Roman"/>
                <w:lang w:eastAsia="lt-LT"/>
              </w:rPr>
              <w:t xml:space="preserve">Panaudotų lėšų dalis </w:t>
            </w:r>
            <w:r w:rsidRPr="00B936C9">
              <w:rPr>
                <w:rFonts w:ascii="Times New Roman" w:eastAsia="Times New Roman" w:hAnsi="Times New Roman" w:cs="Times New Roman"/>
                <w:lang w:val="en-US" w:eastAsia="lt-LT"/>
              </w:rPr>
              <w:t>(%)</w:t>
            </w:r>
          </w:p>
        </w:tc>
      </w:tr>
      <w:tr w:rsidR="00B936C9" w:rsidRPr="00B936C9" w:rsidTr="001857DA">
        <w:trPr>
          <w:trHeight w:val="356"/>
        </w:trPr>
        <w:tc>
          <w:tcPr>
            <w:tcW w:w="3206"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906"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SB 2,1</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b/>
                <w:lang w:val="en-US" w:eastAsia="lt-LT"/>
              </w:rPr>
            </w:pPr>
            <w:r w:rsidRPr="00B936C9">
              <w:rPr>
                <w:rFonts w:ascii="Times New Roman" w:eastAsia="Times New Roman" w:hAnsi="Times New Roman" w:cs="Times New Roman"/>
                <w:b/>
                <w:lang w:val="en-US" w:eastAsia="lt-LT"/>
              </w:rPr>
              <w:t>MK 10,6</w:t>
            </w:r>
          </w:p>
        </w:tc>
        <w:tc>
          <w:tcPr>
            <w:tcW w:w="126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SB 0,9</w:t>
            </w:r>
          </w:p>
        </w:tc>
        <w:tc>
          <w:tcPr>
            <w:tcW w:w="171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MK 8,4</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SB 42,9</w:t>
            </w:r>
          </w:p>
        </w:tc>
        <w:tc>
          <w:tcPr>
            <w:tcW w:w="109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b/>
                <w:lang w:eastAsia="lt-LT"/>
              </w:rPr>
            </w:pPr>
            <w:r w:rsidRPr="00B936C9">
              <w:rPr>
                <w:rFonts w:ascii="Times New Roman" w:eastAsia="Times New Roman" w:hAnsi="Times New Roman" w:cs="Times New Roman"/>
                <w:b/>
                <w:lang w:eastAsia="lt-LT"/>
              </w:rPr>
              <w:t xml:space="preserve">MK </w:t>
            </w:r>
          </w:p>
        </w:tc>
      </w:tr>
      <w:tr w:rsidR="00B936C9" w:rsidRPr="00B936C9" w:rsidTr="001857DA">
        <w:tc>
          <w:tcPr>
            <w:tcW w:w="320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 Brako dailės mokykla</w:t>
            </w:r>
          </w:p>
        </w:tc>
        <w:tc>
          <w:tcPr>
            <w:tcW w:w="90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0,2</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3,0</w:t>
            </w:r>
          </w:p>
        </w:tc>
        <w:tc>
          <w:tcPr>
            <w:tcW w:w="126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71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2,3</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0,0</w:t>
            </w:r>
          </w:p>
        </w:tc>
        <w:tc>
          <w:tcPr>
            <w:tcW w:w="109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76,7</w:t>
            </w:r>
          </w:p>
        </w:tc>
      </w:tr>
      <w:tr w:rsidR="00B936C9" w:rsidRPr="00B936C9" w:rsidTr="001857DA">
        <w:tc>
          <w:tcPr>
            <w:tcW w:w="320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bCs/>
                <w:lang w:eastAsia="lt-LT"/>
              </w:rPr>
              <w:t>J. Karoso muzikos mokykla</w:t>
            </w:r>
          </w:p>
        </w:tc>
        <w:tc>
          <w:tcPr>
            <w:tcW w:w="90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0,3</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2,3</w:t>
            </w:r>
          </w:p>
        </w:tc>
        <w:tc>
          <w:tcPr>
            <w:tcW w:w="126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p>
        </w:tc>
        <w:tc>
          <w:tcPr>
            <w:tcW w:w="171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2,3</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0,0</w:t>
            </w:r>
          </w:p>
        </w:tc>
        <w:tc>
          <w:tcPr>
            <w:tcW w:w="109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100,0</w:t>
            </w:r>
          </w:p>
        </w:tc>
      </w:tr>
      <w:tr w:rsidR="00B936C9" w:rsidRPr="00B936C9" w:rsidTr="001857DA">
        <w:tc>
          <w:tcPr>
            <w:tcW w:w="3206"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 Kačinsko muzikos mokykla</w:t>
            </w:r>
          </w:p>
        </w:tc>
        <w:tc>
          <w:tcPr>
            <w:tcW w:w="90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0,4</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0,7</w:t>
            </w:r>
          </w:p>
        </w:tc>
        <w:tc>
          <w:tcPr>
            <w:tcW w:w="126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71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0,7</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0,0</w:t>
            </w:r>
          </w:p>
        </w:tc>
        <w:tc>
          <w:tcPr>
            <w:tcW w:w="109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100,0</w:t>
            </w:r>
          </w:p>
        </w:tc>
      </w:tr>
      <w:tr w:rsidR="00B936C9" w:rsidRPr="00B936C9" w:rsidTr="001857DA">
        <w:tc>
          <w:tcPr>
            <w:tcW w:w="3206"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JC</w:t>
            </w:r>
          </w:p>
        </w:tc>
        <w:tc>
          <w:tcPr>
            <w:tcW w:w="90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0,3</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w:t>
            </w:r>
          </w:p>
        </w:tc>
        <w:tc>
          <w:tcPr>
            <w:tcW w:w="126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171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1,4</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0,0</w:t>
            </w:r>
          </w:p>
        </w:tc>
        <w:tc>
          <w:tcPr>
            <w:tcW w:w="109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82,4</w:t>
            </w:r>
          </w:p>
        </w:tc>
      </w:tr>
      <w:tr w:rsidR="00B936C9" w:rsidRPr="00B936C9" w:rsidTr="001857DA">
        <w:tc>
          <w:tcPr>
            <w:tcW w:w="3206"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VLC</w:t>
            </w:r>
          </w:p>
        </w:tc>
        <w:tc>
          <w:tcPr>
            <w:tcW w:w="90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0,5</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2,0</w:t>
            </w:r>
          </w:p>
        </w:tc>
        <w:tc>
          <w:tcPr>
            <w:tcW w:w="126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0,5</w:t>
            </w:r>
          </w:p>
        </w:tc>
        <w:tc>
          <w:tcPr>
            <w:tcW w:w="171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1,7</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100,0</w:t>
            </w:r>
          </w:p>
        </w:tc>
        <w:tc>
          <w:tcPr>
            <w:tcW w:w="109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85,0</w:t>
            </w:r>
          </w:p>
        </w:tc>
      </w:tr>
      <w:tr w:rsidR="00B936C9" w:rsidRPr="00B936C9" w:rsidTr="001857DA">
        <w:tc>
          <w:tcPr>
            <w:tcW w:w="3206"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MSC</w:t>
            </w:r>
          </w:p>
        </w:tc>
        <w:tc>
          <w:tcPr>
            <w:tcW w:w="906"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0,4</w:t>
            </w:r>
          </w:p>
        </w:tc>
        <w:tc>
          <w:tcPr>
            <w:tcW w:w="141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0,9</w:t>
            </w:r>
          </w:p>
        </w:tc>
        <w:tc>
          <w:tcPr>
            <w:tcW w:w="1265"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0,4</w:t>
            </w:r>
          </w:p>
        </w:tc>
        <w:tc>
          <w:tcPr>
            <w:tcW w:w="171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w:t>
            </w:r>
          </w:p>
        </w:tc>
        <w:tc>
          <w:tcPr>
            <w:tcW w:w="992"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100,0</w:t>
            </w:r>
          </w:p>
        </w:tc>
        <w:tc>
          <w:tcPr>
            <w:tcW w:w="109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0,0</w:t>
            </w:r>
          </w:p>
        </w:tc>
      </w:tr>
    </w:tbl>
    <w:p w:rsidR="00B936C9" w:rsidRPr="00B936C9" w:rsidRDefault="00B936C9" w:rsidP="005E64DF">
      <w:pPr>
        <w:spacing w:after="0" w:line="240" w:lineRule="auto"/>
        <w:ind w:firstLine="709"/>
        <w:jc w:val="both"/>
        <w:rPr>
          <w:rFonts w:ascii="Times New Roman" w:hAnsi="Times New Roman" w:cs="Times New Roman"/>
          <w:b/>
          <w:color w:val="FF0000"/>
        </w:rPr>
      </w:pPr>
    </w:p>
    <w:p w:rsidR="00B936C9" w:rsidRPr="00B936C9" w:rsidRDefault="00B936C9" w:rsidP="005E64DF">
      <w:pPr>
        <w:spacing w:after="0" w:line="240" w:lineRule="auto"/>
        <w:ind w:firstLine="851"/>
        <w:jc w:val="both"/>
        <w:rPr>
          <w:rFonts w:ascii="Times New Roman" w:eastAsia="Times New Roman" w:hAnsi="Times New Roman" w:cs="Times New Roman"/>
          <w:lang w:eastAsia="lt-LT"/>
        </w:rPr>
      </w:pPr>
      <w:r w:rsidRPr="00B936C9">
        <w:rPr>
          <w:rFonts w:ascii="Times New Roman" w:eastAsia="Times New Roman" w:hAnsi="Times New Roman" w:cs="Times New Roman"/>
          <w:lang w:eastAsia="lt-LT"/>
        </w:rPr>
        <w:lastRenderedPageBreak/>
        <w:t>Iš SB skirtų lėšų mokytojų kvalifikacijos tobulinimui nenaudojo</w:t>
      </w:r>
      <w:r w:rsidRPr="00B936C9">
        <w:rPr>
          <w:rFonts w:ascii="Times New Roman" w:hAnsi="Times New Roman" w:cs="Times New Roman"/>
        </w:rPr>
        <w:t xml:space="preserve"> J. Kačinsko ir J. Karoso muzikos</w:t>
      </w:r>
      <w:r w:rsidRPr="00B936C9">
        <w:rPr>
          <w:rFonts w:ascii="Times New Roman" w:eastAsia="Times New Roman" w:hAnsi="Times New Roman" w:cs="Times New Roman"/>
          <w:lang w:eastAsia="lt-LT"/>
        </w:rPr>
        <w:t xml:space="preserve"> ir A. Brako dailės mokyklos bei JC, o iš MK – MSC. Nei viena NVŠĮ nepanaudojo visų </w:t>
      </w:r>
      <w:r w:rsidRPr="00B936C9">
        <w:rPr>
          <w:rFonts w:ascii="Times New Roman" w:hAnsi="Times New Roman" w:cs="Times New Roman"/>
        </w:rPr>
        <w:t>pedagogų kvalifikacijos tobulinimui skirtų lėšų iš abiejų finansavimo šaltinių.</w:t>
      </w:r>
    </w:p>
    <w:p w:rsidR="00B936C9" w:rsidRPr="00B936C9" w:rsidRDefault="00B936C9" w:rsidP="005E64DF">
      <w:pPr>
        <w:pStyle w:val="Pagrindinistekstas"/>
        <w:ind w:firstLine="851"/>
        <w:rPr>
          <w:sz w:val="22"/>
          <w:szCs w:val="22"/>
        </w:rPr>
      </w:pPr>
      <w:r w:rsidRPr="00B936C9">
        <w:rPr>
          <w:b/>
          <w:sz w:val="22"/>
          <w:szCs w:val="22"/>
        </w:rPr>
        <w:t xml:space="preserve">6.2. NVŠĮ naudojamos patalpos. </w:t>
      </w:r>
      <w:r w:rsidRPr="00B936C9">
        <w:rPr>
          <w:sz w:val="22"/>
          <w:szCs w:val="22"/>
        </w:rPr>
        <w:t>NVŠĮ savo veiklai naudojasi patalpomis, kurios yra 16 pastatų: JC priklauso 4 pastatuose esančios patalpos, VLC – 7, MSC – 2 (ugdymo reikmėms naudojamas 1 pastatas). J. Kačinsko, J. Karoso muzikos ir A. Brako dailės mokyklos veiklą vykdo tik joms priskirtuose pastatuose. NVŠĮ naudojamų patalpų plotai yra skirtingi.</w:t>
      </w:r>
    </w:p>
    <w:p w:rsidR="00B936C9" w:rsidRPr="00B936C9" w:rsidRDefault="00B936C9" w:rsidP="005E64DF">
      <w:pPr>
        <w:pStyle w:val="Pagrindinistekstas"/>
        <w:ind w:firstLine="851"/>
        <w:rPr>
          <w:sz w:val="22"/>
          <w:szCs w:val="22"/>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lang w:val="en-US"/>
        </w:rPr>
        <w:t xml:space="preserve">43 </w:t>
      </w:r>
      <w:r w:rsidRPr="00B936C9">
        <w:rPr>
          <w:rFonts w:ascii="Times New Roman" w:hAnsi="Times New Roman" w:cs="Times New Roman"/>
        </w:rPr>
        <w:t xml:space="preserve">lentelė </w:t>
      </w:r>
      <w:r w:rsidRPr="00B936C9">
        <w:rPr>
          <w:rFonts w:ascii="Times New Roman" w:hAnsi="Times New Roman" w:cs="Times New Roman"/>
          <w:lang w:val="en-US"/>
        </w:rPr>
        <w:t>(</w:t>
      </w:r>
      <w:r w:rsidRPr="00B936C9">
        <w:rPr>
          <w:rFonts w:ascii="Times New Roman" w:hAnsi="Times New Roman" w:cs="Times New Roman"/>
        </w:rPr>
        <w:t>8.20.). Ugdymo reikmėms naudojamas plotas (kv. m), tenkantis 1 mokiniui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843"/>
        <w:gridCol w:w="1134"/>
        <w:gridCol w:w="1134"/>
        <w:gridCol w:w="946"/>
        <w:gridCol w:w="1003"/>
      </w:tblGrid>
      <w:tr w:rsidR="00B936C9" w:rsidRPr="00B936C9" w:rsidTr="00716998">
        <w:trPr>
          <w:trHeight w:val="503"/>
          <w:tblHeader/>
        </w:trPr>
        <w:tc>
          <w:tcPr>
            <w:tcW w:w="3686" w:type="dxa"/>
            <w:vMerge w:val="restart"/>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NVŠĮ pavadinimas</w:t>
            </w:r>
          </w:p>
        </w:tc>
        <w:tc>
          <w:tcPr>
            <w:tcW w:w="1843" w:type="dxa"/>
            <w:vMerge w:val="restart"/>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 xml:space="preserve">Mokinių skaičius 2013-10-01 </w:t>
            </w:r>
          </w:p>
        </w:tc>
        <w:tc>
          <w:tcPr>
            <w:tcW w:w="1134" w:type="dxa"/>
            <w:vMerge w:val="restart"/>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Bendras įstaigos plotas</w:t>
            </w:r>
          </w:p>
        </w:tc>
        <w:tc>
          <w:tcPr>
            <w:tcW w:w="1134" w:type="dxa"/>
            <w:vMerge w:val="restart"/>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 xml:space="preserve">Ugdymui skirtas plotas* </w:t>
            </w:r>
          </w:p>
        </w:tc>
        <w:tc>
          <w:tcPr>
            <w:tcW w:w="1949" w:type="dxa"/>
            <w:gridSpan w:val="2"/>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 xml:space="preserve">1 mokiniui tenkantis </w:t>
            </w:r>
          </w:p>
        </w:tc>
      </w:tr>
      <w:tr w:rsidR="00B936C9" w:rsidRPr="00B936C9" w:rsidTr="00716998">
        <w:trPr>
          <w:trHeight w:val="553"/>
          <w:tblHeader/>
        </w:trPr>
        <w:tc>
          <w:tcPr>
            <w:tcW w:w="3686" w:type="dxa"/>
            <w:vMerge/>
            <w:shd w:val="clear" w:color="auto" w:fill="auto"/>
          </w:tcPr>
          <w:p w:rsidR="00B936C9" w:rsidRPr="00B936C9" w:rsidRDefault="00B936C9" w:rsidP="005E64DF">
            <w:pPr>
              <w:pStyle w:val="Betarp1"/>
              <w:rPr>
                <w:rFonts w:ascii="Times New Roman" w:hAnsi="Times New Roman"/>
              </w:rPr>
            </w:pPr>
          </w:p>
        </w:tc>
        <w:tc>
          <w:tcPr>
            <w:tcW w:w="1843" w:type="dxa"/>
            <w:vMerge/>
            <w:shd w:val="clear" w:color="auto" w:fill="auto"/>
          </w:tcPr>
          <w:p w:rsidR="00B936C9" w:rsidRPr="00B936C9" w:rsidRDefault="00B936C9" w:rsidP="005E64DF">
            <w:pPr>
              <w:pStyle w:val="Betarp1"/>
              <w:rPr>
                <w:rFonts w:ascii="Times New Roman" w:hAnsi="Times New Roman"/>
              </w:rPr>
            </w:pPr>
          </w:p>
        </w:tc>
        <w:tc>
          <w:tcPr>
            <w:tcW w:w="1134" w:type="dxa"/>
            <w:vMerge/>
            <w:shd w:val="clear" w:color="auto" w:fill="auto"/>
          </w:tcPr>
          <w:p w:rsidR="00B936C9" w:rsidRPr="00B936C9" w:rsidRDefault="00B936C9" w:rsidP="005E64DF">
            <w:pPr>
              <w:pStyle w:val="Betarp1"/>
              <w:rPr>
                <w:rFonts w:ascii="Times New Roman" w:hAnsi="Times New Roman"/>
              </w:rPr>
            </w:pPr>
          </w:p>
        </w:tc>
        <w:tc>
          <w:tcPr>
            <w:tcW w:w="1134" w:type="dxa"/>
            <w:vMerge/>
            <w:shd w:val="clear" w:color="auto" w:fill="auto"/>
          </w:tcPr>
          <w:p w:rsidR="00B936C9" w:rsidRPr="00B936C9" w:rsidRDefault="00B936C9" w:rsidP="005E64DF">
            <w:pPr>
              <w:pStyle w:val="Betarp1"/>
              <w:rPr>
                <w:rFonts w:ascii="Times New Roman" w:hAnsi="Times New Roman"/>
              </w:rPr>
            </w:pPr>
          </w:p>
        </w:tc>
        <w:tc>
          <w:tcPr>
            <w:tcW w:w="94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bendras plotas</w:t>
            </w:r>
          </w:p>
        </w:tc>
        <w:tc>
          <w:tcPr>
            <w:tcW w:w="1003"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ugdymo plotas</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b/>
              </w:rPr>
              <w:t>A. Brako dailės mokykla</w:t>
            </w:r>
          </w:p>
        </w:tc>
        <w:tc>
          <w:tcPr>
            <w:tcW w:w="1843"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320</w:t>
            </w:r>
          </w:p>
        </w:tc>
        <w:tc>
          <w:tcPr>
            <w:tcW w:w="1134"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2382,76</w:t>
            </w:r>
          </w:p>
        </w:tc>
        <w:tc>
          <w:tcPr>
            <w:tcW w:w="1134"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839,80</w:t>
            </w:r>
          </w:p>
        </w:tc>
        <w:tc>
          <w:tcPr>
            <w:tcW w:w="946"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7,4</w:t>
            </w:r>
          </w:p>
        </w:tc>
        <w:tc>
          <w:tcPr>
            <w:tcW w:w="1003"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2,6</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b/>
              </w:rPr>
              <w:t>J. Karoso muzikos mokykla</w:t>
            </w:r>
          </w:p>
        </w:tc>
        <w:tc>
          <w:tcPr>
            <w:tcW w:w="1843"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556</w:t>
            </w:r>
          </w:p>
        </w:tc>
        <w:tc>
          <w:tcPr>
            <w:tcW w:w="1134"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1535,61</w:t>
            </w:r>
          </w:p>
        </w:tc>
        <w:tc>
          <w:tcPr>
            <w:tcW w:w="1134"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548,3</w:t>
            </w:r>
          </w:p>
        </w:tc>
        <w:tc>
          <w:tcPr>
            <w:tcW w:w="946"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2,76</w:t>
            </w:r>
          </w:p>
        </w:tc>
        <w:tc>
          <w:tcPr>
            <w:tcW w:w="1003"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0,99</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b/>
              </w:rPr>
              <w:t>J.Kačinsko muzikos mokykla</w:t>
            </w:r>
          </w:p>
        </w:tc>
        <w:tc>
          <w:tcPr>
            <w:tcW w:w="1843"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827</w:t>
            </w:r>
          </w:p>
        </w:tc>
        <w:tc>
          <w:tcPr>
            <w:tcW w:w="1134"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2848,32</w:t>
            </w:r>
          </w:p>
        </w:tc>
        <w:tc>
          <w:tcPr>
            <w:tcW w:w="1134"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2555,37</w:t>
            </w:r>
          </w:p>
        </w:tc>
        <w:tc>
          <w:tcPr>
            <w:tcW w:w="946"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3,44</w:t>
            </w:r>
          </w:p>
        </w:tc>
        <w:tc>
          <w:tcPr>
            <w:tcW w:w="1003"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3,1</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b/>
              </w:rPr>
              <w:t>JC</w:t>
            </w:r>
            <w:r w:rsidRPr="00B936C9">
              <w:rPr>
                <w:rFonts w:ascii="Times New Roman" w:hAnsi="Times New Roman"/>
              </w:rPr>
              <w:t xml:space="preserve"> </w:t>
            </w:r>
            <w:r w:rsidRPr="00B936C9">
              <w:rPr>
                <w:rFonts w:ascii="Times New Roman" w:hAnsi="Times New Roman"/>
                <w:b/>
              </w:rPr>
              <w:t>(bendri duomenys)</w:t>
            </w:r>
          </w:p>
        </w:tc>
        <w:tc>
          <w:tcPr>
            <w:tcW w:w="1843"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1525</w:t>
            </w:r>
          </w:p>
        </w:tc>
        <w:tc>
          <w:tcPr>
            <w:tcW w:w="1134"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3871,89</w:t>
            </w:r>
          </w:p>
        </w:tc>
        <w:tc>
          <w:tcPr>
            <w:tcW w:w="1134"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1958,23</w:t>
            </w:r>
          </w:p>
        </w:tc>
        <w:tc>
          <w:tcPr>
            <w:tcW w:w="946"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2,77</w:t>
            </w:r>
          </w:p>
        </w:tc>
        <w:tc>
          <w:tcPr>
            <w:tcW w:w="1003"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1,4</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JC (Puodžių g. 1)</w:t>
            </w:r>
          </w:p>
          <w:p w:rsidR="00B936C9" w:rsidRPr="00B936C9" w:rsidRDefault="00B936C9" w:rsidP="005E64DF">
            <w:pPr>
              <w:pStyle w:val="Betarp1"/>
              <w:rPr>
                <w:rFonts w:ascii="Times New Roman" w:hAnsi="Times New Roman"/>
              </w:rPr>
            </w:pPr>
            <w:r w:rsidRPr="00B936C9">
              <w:rPr>
                <w:rFonts w:ascii="Times New Roman" w:hAnsi="Times New Roman"/>
              </w:rPr>
              <w:t>Sporto salė (kieme)</w:t>
            </w:r>
          </w:p>
        </w:tc>
        <w:tc>
          <w:tcPr>
            <w:tcW w:w="1843"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796</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2005,80</w:t>
            </w:r>
          </w:p>
          <w:p w:rsidR="00B936C9" w:rsidRPr="00B936C9" w:rsidRDefault="00B936C9" w:rsidP="005E64DF">
            <w:pPr>
              <w:pStyle w:val="Betarp1"/>
              <w:jc w:val="center"/>
              <w:rPr>
                <w:rFonts w:ascii="Times New Roman" w:hAnsi="Times New Roman"/>
              </w:rPr>
            </w:pPr>
            <w:r w:rsidRPr="00B936C9">
              <w:rPr>
                <w:rFonts w:ascii="Times New Roman" w:hAnsi="Times New Roman"/>
              </w:rPr>
              <w:t>299,23</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1066,72</w:t>
            </w:r>
          </w:p>
        </w:tc>
        <w:tc>
          <w:tcPr>
            <w:tcW w:w="946"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2,9</w:t>
            </w:r>
          </w:p>
        </w:tc>
        <w:tc>
          <w:tcPr>
            <w:tcW w:w="1003"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1,34</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JC choreografijos studija „Inkarėlis“ (Laukininkų g.13)</w:t>
            </w:r>
          </w:p>
        </w:tc>
        <w:tc>
          <w:tcPr>
            <w:tcW w:w="1843"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162</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423,74</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224,55</w:t>
            </w:r>
          </w:p>
        </w:tc>
        <w:tc>
          <w:tcPr>
            <w:tcW w:w="946"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2,62</w:t>
            </w:r>
          </w:p>
        </w:tc>
        <w:tc>
          <w:tcPr>
            <w:tcW w:w="1003"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1,39</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JC teatro studija „Aušra“</w:t>
            </w:r>
          </w:p>
          <w:p w:rsidR="00B936C9" w:rsidRPr="00B936C9" w:rsidRDefault="00B936C9" w:rsidP="005E64DF">
            <w:pPr>
              <w:pStyle w:val="Betarp1"/>
              <w:rPr>
                <w:rFonts w:ascii="Times New Roman" w:hAnsi="Times New Roman"/>
              </w:rPr>
            </w:pPr>
            <w:r w:rsidRPr="00B936C9">
              <w:rPr>
                <w:rFonts w:ascii="Times New Roman" w:hAnsi="Times New Roman"/>
              </w:rPr>
              <w:t>(I.Simonaitytės g. 24)</w:t>
            </w:r>
          </w:p>
        </w:tc>
        <w:tc>
          <w:tcPr>
            <w:tcW w:w="1843"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103</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523,3</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210,2</w:t>
            </w:r>
          </w:p>
        </w:tc>
        <w:tc>
          <w:tcPr>
            <w:tcW w:w="946"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5,08</w:t>
            </w:r>
          </w:p>
        </w:tc>
        <w:tc>
          <w:tcPr>
            <w:tcW w:w="1003"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2,04</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JC teatro studija “Aušra“ (Šaulių g. 14)</w:t>
            </w:r>
          </w:p>
        </w:tc>
        <w:tc>
          <w:tcPr>
            <w:tcW w:w="1843"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47</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153,49</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70</w:t>
            </w:r>
          </w:p>
        </w:tc>
        <w:tc>
          <w:tcPr>
            <w:tcW w:w="946"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3,27</w:t>
            </w:r>
          </w:p>
        </w:tc>
        <w:tc>
          <w:tcPr>
            <w:tcW w:w="1003"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1,49</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JC Atviros erdvės (I.Simonaitytės g. 24)</w:t>
            </w:r>
          </w:p>
        </w:tc>
        <w:tc>
          <w:tcPr>
            <w:tcW w:w="1843"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292</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466,33</w:t>
            </w:r>
          </w:p>
        </w:tc>
        <w:tc>
          <w:tcPr>
            <w:tcW w:w="1134"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386,76</w:t>
            </w:r>
          </w:p>
        </w:tc>
        <w:tc>
          <w:tcPr>
            <w:tcW w:w="946"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1,45</w:t>
            </w:r>
          </w:p>
        </w:tc>
        <w:tc>
          <w:tcPr>
            <w:tcW w:w="1003" w:type="dxa"/>
            <w:shd w:val="clear" w:color="auto" w:fill="auto"/>
          </w:tcPr>
          <w:p w:rsidR="00B936C9" w:rsidRPr="00B936C9" w:rsidRDefault="00B936C9" w:rsidP="005E64DF">
            <w:pPr>
              <w:pStyle w:val="Betarp1"/>
              <w:jc w:val="center"/>
              <w:rPr>
                <w:rFonts w:ascii="Times New Roman" w:hAnsi="Times New Roman"/>
              </w:rPr>
            </w:pPr>
            <w:r w:rsidRPr="00B936C9">
              <w:rPr>
                <w:rFonts w:ascii="Times New Roman" w:hAnsi="Times New Roman"/>
              </w:rPr>
              <w:t>1,32</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b/>
              </w:rPr>
              <w:t>VLC (bendri duomenys)</w:t>
            </w:r>
          </w:p>
        </w:tc>
        <w:tc>
          <w:tcPr>
            <w:tcW w:w="1843"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880</w:t>
            </w:r>
          </w:p>
        </w:tc>
        <w:tc>
          <w:tcPr>
            <w:tcW w:w="1134"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1902,70</w:t>
            </w:r>
          </w:p>
        </w:tc>
        <w:tc>
          <w:tcPr>
            <w:tcW w:w="1134"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1291,50</w:t>
            </w:r>
          </w:p>
        </w:tc>
        <w:tc>
          <w:tcPr>
            <w:tcW w:w="946"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2,16</w:t>
            </w:r>
          </w:p>
        </w:tc>
        <w:tc>
          <w:tcPr>
            <w:tcW w:w="1003" w:type="dxa"/>
            <w:shd w:val="clear" w:color="auto" w:fill="auto"/>
            <w:vAlign w:val="center"/>
          </w:tcPr>
          <w:p w:rsidR="00B936C9" w:rsidRPr="00B936C9" w:rsidRDefault="00B936C9" w:rsidP="005E64DF">
            <w:pPr>
              <w:pStyle w:val="Betarp1"/>
              <w:jc w:val="center"/>
              <w:rPr>
                <w:rFonts w:ascii="Times New Roman" w:hAnsi="Times New Roman"/>
                <w:b/>
              </w:rPr>
            </w:pPr>
            <w:r w:rsidRPr="00B936C9">
              <w:rPr>
                <w:rFonts w:ascii="Times New Roman" w:hAnsi="Times New Roman"/>
                <w:b/>
              </w:rPr>
              <w:t>1,47</w:t>
            </w:r>
          </w:p>
        </w:tc>
      </w:tr>
      <w:tr w:rsidR="00B936C9" w:rsidRPr="00B936C9" w:rsidTr="001857DA">
        <w:trPr>
          <w:trHeight w:val="481"/>
        </w:trPr>
        <w:tc>
          <w:tcPr>
            <w:tcW w:w="368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VLC (Molo g. 60)</w:t>
            </w:r>
          </w:p>
        </w:tc>
        <w:tc>
          <w:tcPr>
            <w:tcW w:w="1843" w:type="dxa"/>
            <w:shd w:val="clear" w:color="auto" w:fill="auto"/>
            <w:vAlign w:val="center"/>
          </w:tcPr>
          <w:p w:rsidR="00B936C9" w:rsidRPr="00B936C9" w:rsidRDefault="00B936C9" w:rsidP="005E64DF">
            <w:pPr>
              <w:pStyle w:val="Betarp1"/>
              <w:jc w:val="both"/>
              <w:rPr>
                <w:rFonts w:ascii="Times New Roman" w:hAnsi="Times New Roman"/>
              </w:rPr>
            </w:pPr>
            <w:r w:rsidRPr="00B936C9">
              <w:rPr>
                <w:rFonts w:ascii="Times New Roman" w:hAnsi="Times New Roman"/>
              </w:rPr>
              <w:t>64 (iš klubo „Žuvėdra“)*</w:t>
            </w:r>
          </w:p>
        </w:tc>
        <w:tc>
          <w:tcPr>
            <w:tcW w:w="1134"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328,85</w:t>
            </w:r>
          </w:p>
        </w:tc>
        <w:tc>
          <w:tcPr>
            <w:tcW w:w="1134"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120,57</w:t>
            </w:r>
          </w:p>
        </w:tc>
        <w:tc>
          <w:tcPr>
            <w:tcW w:w="946"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5,14</w:t>
            </w:r>
          </w:p>
        </w:tc>
        <w:tc>
          <w:tcPr>
            <w:tcW w:w="1003"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1,88</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VLC klubas „Draugystė“ (Taikos pr.95)</w:t>
            </w:r>
          </w:p>
        </w:tc>
        <w:tc>
          <w:tcPr>
            <w:tcW w:w="1843"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246</w:t>
            </w:r>
          </w:p>
        </w:tc>
        <w:tc>
          <w:tcPr>
            <w:tcW w:w="1134" w:type="dxa"/>
            <w:shd w:val="clear" w:color="auto" w:fill="auto"/>
            <w:vAlign w:val="center"/>
          </w:tcPr>
          <w:p w:rsidR="00B936C9" w:rsidRPr="00B936C9" w:rsidRDefault="00B936C9" w:rsidP="005E64DF">
            <w:pPr>
              <w:pStyle w:val="Betarp1"/>
              <w:jc w:val="center"/>
              <w:rPr>
                <w:rFonts w:ascii="Times New Roman" w:hAnsi="Times New Roman"/>
                <w:vertAlign w:val="superscript"/>
              </w:rPr>
            </w:pPr>
            <w:r w:rsidRPr="00B936C9">
              <w:rPr>
                <w:rFonts w:ascii="Times New Roman" w:hAnsi="Times New Roman"/>
              </w:rPr>
              <w:t>334,38</w:t>
            </w:r>
          </w:p>
        </w:tc>
        <w:tc>
          <w:tcPr>
            <w:tcW w:w="1134" w:type="dxa"/>
            <w:shd w:val="clear" w:color="auto" w:fill="auto"/>
            <w:vAlign w:val="center"/>
          </w:tcPr>
          <w:p w:rsidR="00B936C9" w:rsidRPr="00B936C9" w:rsidRDefault="00B936C9" w:rsidP="005E64DF">
            <w:pPr>
              <w:pStyle w:val="Betarp1"/>
              <w:jc w:val="center"/>
              <w:rPr>
                <w:rFonts w:ascii="Times New Roman" w:hAnsi="Times New Roman"/>
                <w:vertAlign w:val="superscript"/>
              </w:rPr>
            </w:pPr>
            <w:r w:rsidRPr="00B936C9">
              <w:rPr>
                <w:rFonts w:ascii="Times New Roman" w:hAnsi="Times New Roman"/>
              </w:rPr>
              <w:t>211,00</w:t>
            </w:r>
          </w:p>
        </w:tc>
        <w:tc>
          <w:tcPr>
            <w:tcW w:w="946"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1,36</w:t>
            </w:r>
          </w:p>
        </w:tc>
        <w:tc>
          <w:tcPr>
            <w:tcW w:w="1003"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0,86</w:t>
            </w:r>
          </w:p>
        </w:tc>
      </w:tr>
      <w:tr w:rsidR="00B936C9" w:rsidRPr="00B936C9" w:rsidTr="001857DA">
        <w:trPr>
          <w:trHeight w:val="673"/>
        </w:trPr>
        <w:tc>
          <w:tcPr>
            <w:tcW w:w="368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VLC klubas „Liepsnelė“ (Viršutinė g. 5)</w:t>
            </w:r>
          </w:p>
        </w:tc>
        <w:tc>
          <w:tcPr>
            <w:tcW w:w="1843"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70</w:t>
            </w:r>
          </w:p>
        </w:tc>
        <w:tc>
          <w:tcPr>
            <w:tcW w:w="1134"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268,79</w:t>
            </w:r>
          </w:p>
        </w:tc>
        <w:tc>
          <w:tcPr>
            <w:tcW w:w="1134" w:type="dxa"/>
            <w:shd w:val="clear" w:color="auto" w:fill="auto"/>
            <w:vAlign w:val="center"/>
          </w:tcPr>
          <w:p w:rsidR="00B936C9" w:rsidRPr="00B936C9" w:rsidRDefault="00B936C9" w:rsidP="005E64DF">
            <w:pPr>
              <w:pStyle w:val="Betarp1"/>
              <w:jc w:val="center"/>
              <w:rPr>
                <w:rFonts w:ascii="Times New Roman" w:hAnsi="Times New Roman"/>
                <w:vertAlign w:val="superscript"/>
              </w:rPr>
            </w:pPr>
            <w:r w:rsidRPr="00B936C9">
              <w:rPr>
                <w:rFonts w:ascii="Times New Roman" w:hAnsi="Times New Roman"/>
              </w:rPr>
              <w:t>166,87</w:t>
            </w:r>
          </w:p>
        </w:tc>
        <w:tc>
          <w:tcPr>
            <w:tcW w:w="946"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3,84</w:t>
            </w:r>
          </w:p>
        </w:tc>
        <w:tc>
          <w:tcPr>
            <w:tcW w:w="1003"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2,34</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VLC klubas „Saulutė“ (Šermukšnių g. 11)</w:t>
            </w:r>
          </w:p>
        </w:tc>
        <w:tc>
          <w:tcPr>
            <w:tcW w:w="1843"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74</w:t>
            </w:r>
          </w:p>
        </w:tc>
        <w:tc>
          <w:tcPr>
            <w:tcW w:w="1134"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253,81</w:t>
            </w:r>
          </w:p>
        </w:tc>
        <w:tc>
          <w:tcPr>
            <w:tcW w:w="1134" w:type="dxa"/>
            <w:shd w:val="clear" w:color="auto" w:fill="auto"/>
            <w:vAlign w:val="center"/>
          </w:tcPr>
          <w:p w:rsidR="00B936C9" w:rsidRPr="00B936C9" w:rsidRDefault="00B936C9" w:rsidP="005E64DF">
            <w:pPr>
              <w:pStyle w:val="Betarp1"/>
              <w:jc w:val="center"/>
              <w:rPr>
                <w:rFonts w:ascii="Times New Roman" w:hAnsi="Times New Roman"/>
                <w:vertAlign w:val="superscript"/>
              </w:rPr>
            </w:pPr>
            <w:r w:rsidRPr="00B936C9">
              <w:rPr>
                <w:rFonts w:ascii="Times New Roman" w:hAnsi="Times New Roman"/>
              </w:rPr>
              <w:t>212,60</w:t>
            </w:r>
          </w:p>
        </w:tc>
        <w:tc>
          <w:tcPr>
            <w:tcW w:w="946"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3,43</w:t>
            </w:r>
          </w:p>
        </w:tc>
        <w:tc>
          <w:tcPr>
            <w:tcW w:w="1003"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2,87</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VLC klubas „Švyturys“ (Šilutės pl. 40)</w:t>
            </w:r>
          </w:p>
        </w:tc>
        <w:tc>
          <w:tcPr>
            <w:tcW w:w="1843"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108</w:t>
            </w:r>
          </w:p>
        </w:tc>
        <w:tc>
          <w:tcPr>
            <w:tcW w:w="1134"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155,27</w:t>
            </w:r>
          </w:p>
        </w:tc>
        <w:tc>
          <w:tcPr>
            <w:tcW w:w="1134" w:type="dxa"/>
            <w:shd w:val="clear" w:color="auto" w:fill="auto"/>
            <w:vAlign w:val="center"/>
          </w:tcPr>
          <w:p w:rsidR="00B936C9" w:rsidRPr="00B936C9" w:rsidRDefault="00B936C9" w:rsidP="005E64DF">
            <w:pPr>
              <w:pStyle w:val="Betarp1"/>
              <w:jc w:val="center"/>
              <w:rPr>
                <w:rFonts w:ascii="Times New Roman" w:hAnsi="Times New Roman"/>
                <w:vertAlign w:val="superscript"/>
              </w:rPr>
            </w:pPr>
            <w:r w:rsidRPr="00B936C9">
              <w:rPr>
                <w:rFonts w:ascii="Times New Roman" w:hAnsi="Times New Roman"/>
              </w:rPr>
              <w:t>139,65</w:t>
            </w:r>
          </w:p>
        </w:tc>
        <w:tc>
          <w:tcPr>
            <w:tcW w:w="946"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1,44</w:t>
            </w:r>
          </w:p>
        </w:tc>
        <w:tc>
          <w:tcPr>
            <w:tcW w:w="1003"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1,29</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VLC klubas „Želmenėlis“ (Vingio g. 14)</w:t>
            </w:r>
          </w:p>
        </w:tc>
        <w:tc>
          <w:tcPr>
            <w:tcW w:w="1843"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118</w:t>
            </w:r>
          </w:p>
        </w:tc>
        <w:tc>
          <w:tcPr>
            <w:tcW w:w="1134"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286,97</w:t>
            </w:r>
          </w:p>
        </w:tc>
        <w:tc>
          <w:tcPr>
            <w:tcW w:w="1134" w:type="dxa"/>
            <w:shd w:val="clear" w:color="auto" w:fill="auto"/>
            <w:vAlign w:val="center"/>
          </w:tcPr>
          <w:p w:rsidR="00B936C9" w:rsidRPr="00B936C9" w:rsidRDefault="00B936C9" w:rsidP="005E64DF">
            <w:pPr>
              <w:pStyle w:val="Betarp1"/>
              <w:jc w:val="center"/>
              <w:rPr>
                <w:rFonts w:ascii="Times New Roman" w:hAnsi="Times New Roman"/>
                <w:vertAlign w:val="superscript"/>
              </w:rPr>
            </w:pPr>
            <w:r w:rsidRPr="00B936C9">
              <w:rPr>
                <w:rFonts w:ascii="Times New Roman" w:hAnsi="Times New Roman"/>
              </w:rPr>
              <w:t>236,64</w:t>
            </w:r>
          </w:p>
        </w:tc>
        <w:tc>
          <w:tcPr>
            <w:tcW w:w="946"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2,43</w:t>
            </w:r>
          </w:p>
        </w:tc>
        <w:tc>
          <w:tcPr>
            <w:tcW w:w="1003"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2,01</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VLC klubas „Žuvėdra“ (Valstiečių g. 10)</w:t>
            </w:r>
          </w:p>
        </w:tc>
        <w:tc>
          <w:tcPr>
            <w:tcW w:w="1843"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200 (64 ugdytiniai dirba Molo g. 60)</w:t>
            </w:r>
          </w:p>
        </w:tc>
        <w:tc>
          <w:tcPr>
            <w:tcW w:w="1134"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274,63</w:t>
            </w:r>
          </w:p>
        </w:tc>
        <w:tc>
          <w:tcPr>
            <w:tcW w:w="1134" w:type="dxa"/>
            <w:shd w:val="clear" w:color="auto" w:fill="auto"/>
            <w:vAlign w:val="center"/>
          </w:tcPr>
          <w:p w:rsidR="00B936C9" w:rsidRPr="00B936C9" w:rsidRDefault="00B936C9" w:rsidP="005E64DF">
            <w:pPr>
              <w:pStyle w:val="Betarp1"/>
              <w:jc w:val="center"/>
              <w:rPr>
                <w:rFonts w:ascii="Times New Roman" w:hAnsi="Times New Roman"/>
                <w:vertAlign w:val="superscript"/>
              </w:rPr>
            </w:pPr>
            <w:r w:rsidRPr="00B936C9">
              <w:rPr>
                <w:rFonts w:ascii="Times New Roman" w:hAnsi="Times New Roman"/>
              </w:rPr>
              <w:t>204,17</w:t>
            </w:r>
          </w:p>
        </w:tc>
        <w:tc>
          <w:tcPr>
            <w:tcW w:w="946"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1,37</w:t>
            </w:r>
          </w:p>
        </w:tc>
        <w:tc>
          <w:tcPr>
            <w:tcW w:w="1003" w:type="dxa"/>
            <w:shd w:val="clear" w:color="auto" w:fill="auto"/>
            <w:vAlign w:val="center"/>
          </w:tcPr>
          <w:p w:rsidR="00B936C9" w:rsidRPr="00B936C9" w:rsidRDefault="00B936C9" w:rsidP="005E64DF">
            <w:pPr>
              <w:pStyle w:val="Betarp1"/>
              <w:jc w:val="center"/>
              <w:rPr>
                <w:rFonts w:ascii="Times New Roman" w:hAnsi="Times New Roman"/>
              </w:rPr>
            </w:pPr>
            <w:r w:rsidRPr="00B936C9">
              <w:rPr>
                <w:rFonts w:ascii="Times New Roman" w:hAnsi="Times New Roman"/>
              </w:rPr>
              <w:t>1,02</w:t>
            </w:r>
          </w:p>
        </w:tc>
      </w:tr>
      <w:tr w:rsidR="00B936C9" w:rsidRPr="00B936C9" w:rsidTr="001857DA">
        <w:tc>
          <w:tcPr>
            <w:tcW w:w="3686"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b/>
              </w:rPr>
              <w:t>MSC</w:t>
            </w:r>
          </w:p>
        </w:tc>
        <w:tc>
          <w:tcPr>
            <w:tcW w:w="1843"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1000</w:t>
            </w:r>
          </w:p>
        </w:tc>
        <w:tc>
          <w:tcPr>
            <w:tcW w:w="1134"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3638</w:t>
            </w:r>
          </w:p>
        </w:tc>
        <w:tc>
          <w:tcPr>
            <w:tcW w:w="1134"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2092,32</w:t>
            </w:r>
          </w:p>
        </w:tc>
        <w:tc>
          <w:tcPr>
            <w:tcW w:w="946"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4,05</w:t>
            </w:r>
          </w:p>
        </w:tc>
        <w:tc>
          <w:tcPr>
            <w:tcW w:w="1003" w:type="dxa"/>
            <w:shd w:val="clear" w:color="auto" w:fill="auto"/>
          </w:tcPr>
          <w:p w:rsidR="00B936C9" w:rsidRPr="00B936C9" w:rsidRDefault="00B936C9" w:rsidP="005E64DF">
            <w:pPr>
              <w:pStyle w:val="Betarp1"/>
              <w:jc w:val="center"/>
              <w:rPr>
                <w:rFonts w:ascii="Times New Roman" w:hAnsi="Times New Roman"/>
                <w:b/>
              </w:rPr>
            </w:pPr>
            <w:r w:rsidRPr="00B936C9">
              <w:rPr>
                <w:rFonts w:ascii="Times New Roman" w:hAnsi="Times New Roman"/>
                <w:b/>
              </w:rPr>
              <w:t>2,33</w:t>
            </w:r>
          </w:p>
        </w:tc>
      </w:tr>
    </w:tbl>
    <w:p w:rsidR="00B936C9" w:rsidRPr="00B936C9" w:rsidRDefault="00B936C9" w:rsidP="005E64DF">
      <w:pPr>
        <w:pStyle w:val="Betarp1"/>
        <w:rPr>
          <w:rFonts w:ascii="Times New Roman" w:hAnsi="Times New Roman"/>
        </w:rPr>
      </w:pPr>
      <w:r w:rsidRPr="00B936C9">
        <w:rPr>
          <w:rFonts w:ascii="Times New Roman" w:hAnsi="Times New Roman"/>
        </w:rPr>
        <w:t>*į ugdymui skirtą plotą neįskaičiuojamas salių plotas dailės ir muzikos mokyklose</w:t>
      </w:r>
    </w:p>
    <w:p w:rsidR="00B936C9" w:rsidRPr="00B936C9" w:rsidRDefault="00B936C9" w:rsidP="005E64DF">
      <w:pPr>
        <w:pStyle w:val="Betarp1"/>
        <w:rPr>
          <w:rFonts w:ascii="Times New Roman" w:hAnsi="Times New Roman"/>
        </w:rPr>
      </w:pPr>
      <w:r w:rsidRPr="00B936C9">
        <w:rPr>
          <w:rFonts w:ascii="Times New Roman" w:hAnsi="Times New Roman"/>
        </w:rPr>
        <w:t>*ugdytiniai priklauso klubui „Žuvėdra“, bet užsiėmimai vyksta VLC, Molo g. 60</w:t>
      </w:r>
    </w:p>
    <w:p w:rsidR="00B936C9" w:rsidRPr="00B936C9" w:rsidRDefault="00B936C9" w:rsidP="005E64DF">
      <w:pPr>
        <w:pStyle w:val="Pagrindinistekstas"/>
        <w:ind w:firstLine="720"/>
        <w:rPr>
          <w:sz w:val="22"/>
          <w:szCs w:val="22"/>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t xml:space="preserve">Pagal įstaigų pateiktus duomenis mažiausia bendro įstaigos ir ugdymo reikmėms naudojamo ploto 1 mokiniui teko VLC klubuose „Draugystė“ (1,36 kv. m. ir 0,86 kv. m.) ir „Žuvėdra“ (1,37 kv. m. ir 1,02 kv. m.), ugdymo reikmėms naudojamo ploto  – J. Karoso muzikos mokykloje (0,99 kv. m ). Daugiausia bendro įstaigos ploto 1 mokiniui teko A. Brako dailės mokykloje (7,4 kv. m.), ugdymui skirto ploto – J. Kačinsko muzikos mokykloje (3,1 kv. m.). Pateikti duomenys apie </w:t>
      </w:r>
      <w:r w:rsidRPr="00B936C9">
        <w:rPr>
          <w:rFonts w:ascii="Times New Roman" w:hAnsi="Times New Roman"/>
          <w:lang w:eastAsia="lt-LT"/>
        </w:rPr>
        <w:t>ugdymo reikmėms naudojamą plotą gali būti netikslūs, kadangi nebuvo susitarta, kokias patalpas priskirti ugdymo reikmėms (nėra bendrų Metodinių rekomendacijų, tinkančių NVŠĮ).</w:t>
      </w:r>
      <w:r w:rsidRPr="00B936C9">
        <w:rPr>
          <w:rFonts w:ascii="Times New Roman" w:hAnsi="Times New Roman"/>
        </w:rPr>
        <w:t xml:space="preserve"> Lietuvos higienos norma HN 20:2012 „Neformaliojo vaikų švietimo programų vykdymo bendrieji sveikatos saugos reikalavimai“ (patvirtinta Lietuvos Respublikos sveikatos apsaugos ministro 2012 m. birželio 25 d. įsakymu Nr. V-559) nustato, kad neformaliojo vaikų švietimo programų vykdymo patalpose vienam mokiniui turi būti numatyta ne mažesnis kaip 1,7 kv. m. plotas, o dailei skirtoje patalpoje, kurioje dirbama stovint ir naudojama speciali įranga – 2,4 kv. m., individualiems </w:t>
      </w:r>
      <w:r w:rsidRPr="00B936C9">
        <w:rPr>
          <w:rFonts w:ascii="Times New Roman" w:hAnsi="Times New Roman"/>
        </w:rPr>
        <w:lastRenderedPageBreak/>
        <w:t>užsiėmimams turi būti skiriama ne mažesnė kaip 6 kv. m. vieta. Darytina išvada, kad NVŠĮ nepažeidžia higienos normų, nes vienu metu nesirenka visi įstaigose veikiančių būrelių vaikai, kadangi veikla vykdoma pagal skirtingus užsiėmimų tvarkaraščius.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b/>
        </w:rPr>
        <w:t xml:space="preserve">6.3. NVŠĮ naudojamų patalpų ir pastatų būklė. </w:t>
      </w:r>
      <w:r w:rsidRPr="00B936C9">
        <w:rPr>
          <w:rFonts w:ascii="Times New Roman" w:hAnsi="Times New Roman" w:cs="Times New Roman"/>
        </w:rPr>
        <w:t>NVŠĮ naudojamos patalpos ir pastatai pagal 11 kriterijų buvo suskirstyti į 4</w:t>
      </w:r>
      <w:r w:rsidRPr="00B936C9">
        <w:rPr>
          <w:rFonts w:ascii="Times New Roman" w:hAnsi="Times New Roman" w:cs="Times New Roman"/>
          <w:b/>
        </w:rPr>
        <w:t xml:space="preserve"> </w:t>
      </w:r>
      <w:r w:rsidRPr="00B936C9">
        <w:rPr>
          <w:rFonts w:ascii="Times New Roman" w:hAnsi="Times New Roman" w:cs="Times New Roman"/>
        </w:rPr>
        <w:t>grupes. Buvo įvertinta išorinių sienų, pamatų, vidinių sienų, stogo, langų, grindų, sanitarinių mazgų, šildymo, vandentiekio ir kanalizacijos bei elektros sistemų būklė ir pastato pritaikymas neįgaliesiems vaikams. I grupei priskirti pastatai (patalpos), kuriems nereikia remonto, II grupei – jei pastatui (patalpoms) reikalingas paprastas remontas, III grupei – kai pastato (patalpų) atskiroms dalims reikalingas kapitalinis remontas, IV grupei – kai pastato pamatams reikalingas kapitalinis remontas. A. Brako dailės mokyklos pastatas nebuvo vertinamas, nes vyko jo kapitalinis remontas., taip pat nebuvo vertintas MSC pastatas, kadangi nuo 2014 metų įstaiga turėjo būti perkelta į kitas patalpas.</w:t>
      </w:r>
    </w:p>
    <w:p w:rsidR="00B936C9" w:rsidRPr="00B936C9" w:rsidRDefault="00B936C9" w:rsidP="005E64DF">
      <w:pPr>
        <w:spacing w:after="0" w:line="240" w:lineRule="auto"/>
        <w:ind w:firstLine="851"/>
        <w:jc w:val="both"/>
        <w:rPr>
          <w:rFonts w:ascii="Times New Roman" w:hAnsi="Times New Roman" w:cs="Times New Roman"/>
        </w:rPr>
      </w:pPr>
    </w:p>
    <w:p w:rsidR="00B936C9" w:rsidRPr="00B936C9" w:rsidRDefault="00B936C9" w:rsidP="005E64DF">
      <w:pPr>
        <w:pStyle w:val="Sraopastraipa1"/>
        <w:ind w:left="0" w:firstLine="851"/>
        <w:jc w:val="both"/>
        <w:rPr>
          <w:sz w:val="22"/>
          <w:szCs w:val="22"/>
        </w:rPr>
      </w:pPr>
      <w:r w:rsidRPr="00B936C9">
        <w:rPr>
          <w:sz w:val="22"/>
          <w:szCs w:val="22"/>
          <w:lang w:val="en-US"/>
        </w:rPr>
        <w:t xml:space="preserve">44 </w:t>
      </w:r>
      <w:r w:rsidRPr="00B936C9">
        <w:rPr>
          <w:sz w:val="22"/>
          <w:szCs w:val="22"/>
        </w:rPr>
        <w:t xml:space="preserve">lentelė ( 8.14.). Pastatų būklė pagal statinio dalis 2013 – </w:t>
      </w:r>
      <w:smartTag w:uri="urn:schemas-microsoft-com:office:smarttags" w:element="metricconverter">
        <w:smartTagPr>
          <w:attr w:name="ProductID" w:val="2014 m"/>
        </w:smartTagPr>
        <w:r w:rsidRPr="00B936C9">
          <w:rPr>
            <w:sz w:val="22"/>
            <w:szCs w:val="22"/>
          </w:rPr>
          <w:t>2014 m</w:t>
        </w:r>
      </w:smartTag>
      <w:r w:rsidRPr="00B936C9">
        <w:rPr>
          <w:sz w:val="22"/>
          <w:szCs w:val="22"/>
        </w:rPr>
        <w:t xml:space="preserve">. m.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67"/>
        <w:gridCol w:w="567"/>
        <w:gridCol w:w="567"/>
        <w:gridCol w:w="567"/>
        <w:gridCol w:w="567"/>
        <w:gridCol w:w="567"/>
        <w:gridCol w:w="567"/>
        <w:gridCol w:w="567"/>
        <w:gridCol w:w="709"/>
        <w:gridCol w:w="567"/>
        <w:gridCol w:w="1559"/>
        <w:gridCol w:w="850"/>
      </w:tblGrid>
      <w:tr w:rsidR="00B936C9" w:rsidRPr="00B936C9" w:rsidTr="001857DA">
        <w:trPr>
          <w:cantSplit/>
          <w:trHeight w:val="2318"/>
        </w:trPr>
        <w:tc>
          <w:tcPr>
            <w:tcW w:w="1985" w:type="dxa"/>
          </w:tcPr>
          <w:p w:rsidR="00B936C9" w:rsidRPr="00B936C9" w:rsidRDefault="00B936C9" w:rsidP="005E64DF">
            <w:pPr>
              <w:spacing w:after="0" w:line="240" w:lineRule="auto"/>
              <w:jc w:val="center"/>
              <w:rPr>
                <w:rFonts w:ascii="Times New Roman" w:hAnsi="Times New Roman" w:cs="Times New Roman"/>
              </w:rPr>
            </w:pPr>
            <w:r w:rsidRPr="00B936C9">
              <w:rPr>
                <w:rFonts w:ascii="Times New Roman" w:hAnsi="Times New Roman" w:cs="Times New Roman"/>
              </w:rPr>
              <w:t>NVŠĮ pavadinimas</w:t>
            </w:r>
          </w:p>
          <w:p w:rsidR="00B936C9" w:rsidRPr="00B936C9" w:rsidRDefault="00B936C9" w:rsidP="005E64DF">
            <w:pPr>
              <w:pStyle w:val="Sraopastraipa1"/>
              <w:ind w:left="0"/>
              <w:jc w:val="center"/>
              <w:rPr>
                <w:sz w:val="22"/>
                <w:szCs w:val="22"/>
              </w:rPr>
            </w:pPr>
          </w:p>
        </w:tc>
        <w:tc>
          <w:tcPr>
            <w:tcW w:w="567" w:type="dxa"/>
            <w:textDirection w:val="btLr"/>
          </w:tcPr>
          <w:p w:rsidR="00B936C9" w:rsidRPr="00B936C9" w:rsidRDefault="00B936C9" w:rsidP="005E64DF">
            <w:pPr>
              <w:pStyle w:val="Sraopastraipa1"/>
              <w:ind w:left="113" w:right="113"/>
              <w:jc w:val="center"/>
              <w:rPr>
                <w:sz w:val="22"/>
                <w:szCs w:val="22"/>
              </w:rPr>
            </w:pPr>
            <w:r w:rsidRPr="00B936C9">
              <w:rPr>
                <w:sz w:val="22"/>
                <w:szCs w:val="22"/>
              </w:rPr>
              <w:t>Išorinės sienos</w:t>
            </w:r>
          </w:p>
        </w:tc>
        <w:tc>
          <w:tcPr>
            <w:tcW w:w="567" w:type="dxa"/>
            <w:textDirection w:val="btLr"/>
          </w:tcPr>
          <w:p w:rsidR="00B936C9" w:rsidRPr="00B936C9" w:rsidRDefault="00B936C9" w:rsidP="005E64DF">
            <w:pPr>
              <w:pStyle w:val="Sraopastraipa1"/>
              <w:ind w:left="113" w:right="113"/>
              <w:jc w:val="center"/>
              <w:rPr>
                <w:sz w:val="22"/>
                <w:szCs w:val="22"/>
              </w:rPr>
            </w:pPr>
            <w:r w:rsidRPr="00B936C9">
              <w:rPr>
                <w:sz w:val="22"/>
                <w:szCs w:val="22"/>
              </w:rPr>
              <w:t>Pamatai</w:t>
            </w:r>
          </w:p>
        </w:tc>
        <w:tc>
          <w:tcPr>
            <w:tcW w:w="567" w:type="dxa"/>
            <w:textDirection w:val="btLr"/>
          </w:tcPr>
          <w:p w:rsidR="00B936C9" w:rsidRPr="00B936C9" w:rsidRDefault="00B936C9" w:rsidP="005E64DF">
            <w:pPr>
              <w:pStyle w:val="Sraopastraipa1"/>
              <w:ind w:left="113" w:right="113"/>
              <w:jc w:val="center"/>
              <w:rPr>
                <w:sz w:val="22"/>
                <w:szCs w:val="22"/>
              </w:rPr>
            </w:pPr>
            <w:r w:rsidRPr="00B936C9">
              <w:rPr>
                <w:sz w:val="22"/>
                <w:szCs w:val="22"/>
              </w:rPr>
              <w:t>Vidinės sienos</w:t>
            </w:r>
          </w:p>
        </w:tc>
        <w:tc>
          <w:tcPr>
            <w:tcW w:w="567" w:type="dxa"/>
            <w:textDirection w:val="btLr"/>
          </w:tcPr>
          <w:p w:rsidR="00B936C9" w:rsidRPr="00B936C9" w:rsidRDefault="00B936C9" w:rsidP="005E64DF">
            <w:pPr>
              <w:pStyle w:val="Sraopastraipa1"/>
              <w:ind w:left="113" w:right="113"/>
              <w:jc w:val="center"/>
              <w:rPr>
                <w:sz w:val="22"/>
                <w:szCs w:val="22"/>
              </w:rPr>
            </w:pPr>
            <w:r w:rsidRPr="00B936C9">
              <w:rPr>
                <w:sz w:val="22"/>
                <w:szCs w:val="22"/>
              </w:rPr>
              <w:t>Stogas</w:t>
            </w:r>
          </w:p>
        </w:tc>
        <w:tc>
          <w:tcPr>
            <w:tcW w:w="567" w:type="dxa"/>
            <w:textDirection w:val="btLr"/>
          </w:tcPr>
          <w:p w:rsidR="00B936C9" w:rsidRPr="00B936C9" w:rsidRDefault="00B936C9" w:rsidP="005E64DF">
            <w:pPr>
              <w:pStyle w:val="Sraopastraipa1"/>
              <w:ind w:left="113" w:right="113"/>
              <w:jc w:val="center"/>
              <w:rPr>
                <w:sz w:val="22"/>
                <w:szCs w:val="22"/>
              </w:rPr>
            </w:pPr>
            <w:r w:rsidRPr="00B936C9">
              <w:rPr>
                <w:sz w:val="22"/>
                <w:szCs w:val="22"/>
              </w:rPr>
              <w:t>Langai</w:t>
            </w:r>
          </w:p>
        </w:tc>
        <w:tc>
          <w:tcPr>
            <w:tcW w:w="567" w:type="dxa"/>
            <w:textDirection w:val="btLr"/>
          </w:tcPr>
          <w:p w:rsidR="00B936C9" w:rsidRPr="00B936C9" w:rsidRDefault="00B936C9" w:rsidP="005E64DF">
            <w:pPr>
              <w:pStyle w:val="Sraopastraipa1"/>
              <w:ind w:left="113" w:right="113"/>
              <w:jc w:val="center"/>
              <w:rPr>
                <w:sz w:val="22"/>
                <w:szCs w:val="22"/>
              </w:rPr>
            </w:pPr>
            <w:r w:rsidRPr="00B936C9">
              <w:rPr>
                <w:sz w:val="22"/>
                <w:szCs w:val="22"/>
              </w:rPr>
              <w:t>Grindys</w:t>
            </w:r>
          </w:p>
        </w:tc>
        <w:tc>
          <w:tcPr>
            <w:tcW w:w="567" w:type="dxa"/>
            <w:textDirection w:val="btLr"/>
          </w:tcPr>
          <w:p w:rsidR="00B936C9" w:rsidRPr="00B936C9" w:rsidRDefault="00B936C9" w:rsidP="005E64DF">
            <w:pPr>
              <w:pStyle w:val="Sraopastraipa1"/>
              <w:ind w:left="113" w:right="113"/>
              <w:jc w:val="center"/>
              <w:rPr>
                <w:sz w:val="22"/>
                <w:szCs w:val="22"/>
              </w:rPr>
            </w:pPr>
            <w:r w:rsidRPr="00B936C9">
              <w:rPr>
                <w:sz w:val="22"/>
                <w:szCs w:val="22"/>
              </w:rPr>
              <w:t>Sanitariniai mazgai</w:t>
            </w:r>
          </w:p>
        </w:tc>
        <w:tc>
          <w:tcPr>
            <w:tcW w:w="567" w:type="dxa"/>
            <w:textDirection w:val="btLr"/>
          </w:tcPr>
          <w:p w:rsidR="00B936C9" w:rsidRPr="00B936C9" w:rsidRDefault="00B936C9" w:rsidP="005E64DF">
            <w:pPr>
              <w:pStyle w:val="Sraopastraipa1"/>
              <w:ind w:left="113" w:right="113"/>
              <w:jc w:val="center"/>
              <w:rPr>
                <w:sz w:val="22"/>
                <w:szCs w:val="22"/>
              </w:rPr>
            </w:pPr>
            <w:r w:rsidRPr="00B936C9">
              <w:rPr>
                <w:sz w:val="22"/>
                <w:szCs w:val="22"/>
              </w:rPr>
              <w:t>Šildymo sistema</w:t>
            </w:r>
          </w:p>
        </w:tc>
        <w:tc>
          <w:tcPr>
            <w:tcW w:w="709" w:type="dxa"/>
            <w:textDirection w:val="btLr"/>
          </w:tcPr>
          <w:p w:rsidR="00B936C9" w:rsidRPr="00B936C9" w:rsidRDefault="00B936C9" w:rsidP="005E64DF">
            <w:pPr>
              <w:pStyle w:val="Sraopastraipa1"/>
              <w:ind w:left="113" w:right="113"/>
              <w:jc w:val="center"/>
              <w:rPr>
                <w:sz w:val="22"/>
                <w:szCs w:val="22"/>
              </w:rPr>
            </w:pPr>
            <w:r w:rsidRPr="00B936C9">
              <w:rPr>
                <w:sz w:val="22"/>
                <w:szCs w:val="22"/>
              </w:rPr>
              <w:t>Vandentiekio ir kanalizacijos sistema</w:t>
            </w:r>
          </w:p>
        </w:tc>
        <w:tc>
          <w:tcPr>
            <w:tcW w:w="567" w:type="dxa"/>
            <w:textDirection w:val="btLr"/>
          </w:tcPr>
          <w:p w:rsidR="00B936C9" w:rsidRPr="00B936C9" w:rsidRDefault="00B936C9" w:rsidP="005E64DF">
            <w:pPr>
              <w:pStyle w:val="Sraopastraipa1"/>
              <w:ind w:left="113" w:right="113"/>
              <w:jc w:val="center"/>
              <w:rPr>
                <w:sz w:val="22"/>
                <w:szCs w:val="22"/>
              </w:rPr>
            </w:pPr>
            <w:r w:rsidRPr="00B936C9">
              <w:rPr>
                <w:sz w:val="22"/>
                <w:szCs w:val="22"/>
              </w:rPr>
              <w:t>Elektros sistema</w:t>
            </w:r>
          </w:p>
        </w:tc>
        <w:tc>
          <w:tcPr>
            <w:tcW w:w="1559" w:type="dxa"/>
            <w:textDirection w:val="btLr"/>
          </w:tcPr>
          <w:p w:rsidR="00B936C9" w:rsidRPr="00B936C9" w:rsidRDefault="00B936C9" w:rsidP="005E64DF">
            <w:pPr>
              <w:pStyle w:val="Sraopastraipa1"/>
              <w:ind w:left="113" w:right="113"/>
              <w:jc w:val="center"/>
              <w:rPr>
                <w:sz w:val="22"/>
                <w:szCs w:val="22"/>
              </w:rPr>
            </w:pPr>
            <w:r w:rsidRPr="00B936C9">
              <w:rPr>
                <w:sz w:val="22"/>
                <w:szCs w:val="22"/>
              </w:rPr>
              <w:t xml:space="preserve">Pritaikymas neįgaliems vaikams </w:t>
            </w:r>
          </w:p>
        </w:tc>
        <w:tc>
          <w:tcPr>
            <w:tcW w:w="850" w:type="dxa"/>
            <w:textDirection w:val="btLr"/>
          </w:tcPr>
          <w:p w:rsidR="00B936C9" w:rsidRPr="00B936C9" w:rsidRDefault="00B936C9" w:rsidP="005E64DF">
            <w:pPr>
              <w:pStyle w:val="Sraopastraipa1"/>
              <w:ind w:left="113" w:right="113"/>
              <w:jc w:val="center"/>
              <w:rPr>
                <w:sz w:val="22"/>
                <w:szCs w:val="22"/>
              </w:rPr>
            </w:pPr>
            <w:r w:rsidRPr="00B936C9">
              <w:rPr>
                <w:sz w:val="22"/>
                <w:szCs w:val="22"/>
              </w:rPr>
              <w:t>Grupė</w:t>
            </w:r>
          </w:p>
        </w:tc>
      </w:tr>
      <w:tr w:rsidR="00B936C9" w:rsidRPr="00B936C9" w:rsidTr="001857DA">
        <w:tc>
          <w:tcPr>
            <w:tcW w:w="1985" w:type="dxa"/>
          </w:tcPr>
          <w:p w:rsidR="00B936C9" w:rsidRPr="00B936C9" w:rsidRDefault="00B936C9" w:rsidP="005E64DF">
            <w:pPr>
              <w:pStyle w:val="Betarp1"/>
              <w:rPr>
                <w:rFonts w:ascii="Times New Roman" w:hAnsi="Times New Roman"/>
              </w:rPr>
            </w:pPr>
            <w:r w:rsidRPr="00B936C9">
              <w:rPr>
                <w:rFonts w:ascii="Times New Roman" w:hAnsi="Times New Roman"/>
              </w:rPr>
              <w:t>J.Karoso muzikos mokykla</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709"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nepritaikyta</w:t>
            </w:r>
          </w:p>
        </w:tc>
        <w:tc>
          <w:tcPr>
            <w:tcW w:w="850" w:type="dxa"/>
          </w:tcPr>
          <w:p w:rsidR="00B936C9" w:rsidRPr="00B936C9" w:rsidRDefault="00B936C9" w:rsidP="005E64DF">
            <w:pPr>
              <w:pStyle w:val="Betarp1"/>
              <w:rPr>
                <w:rFonts w:ascii="Times New Roman" w:hAnsi="Times New Roman"/>
              </w:rPr>
            </w:pPr>
            <w:r w:rsidRPr="00B936C9">
              <w:rPr>
                <w:rFonts w:ascii="Times New Roman" w:hAnsi="Times New Roman"/>
              </w:rPr>
              <w:t>I</w:t>
            </w:r>
          </w:p>
        </w:tc>
      </w:tr>
      <w:tr w:rsidR="00B936C9" w:rsidRPr="00B936C9" w:rsidTr="001857DA">
        <w:trPr>
          <w:trHeight w:val="562"/>
        </w:trPr>
        <w:tc>
          <w:tcPr>
            <w:tcW w:w="1985" w:type="dxa"/>
          </w:tcPr>
          <w:p w:rsidR="00B936C9" w:rsidRPr="00B936C9" w:rsidRDefault="00B936C9" w:rsidP="005E64DF">
            <w:pPr>
              <w:pStyle w:val="Betarp1"/>
              <w:rPr>
                <w:rFonts w:ascii="Times New Roman" w:hAnsi="Times New Roman"/>
              </w:rPr>
            </w:pPr>
            <w:r w:rsidRPr="00B936C9">
              <w:rPr>
                <w:rFonts w:ascii="Times New Roman" w:hAnsi="Times New Roman"/>
              </w:rPr>
              <w:t>J.Kačinsko muzikos mokykla</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709"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nepritaikyta</w:t>
            </w:r>
          </w:p>
        </w:tc>
        <w:tc>
          <w:tcPr>
            <w:tcW w:w="850" w:type="dxa"/>
          </w:tcPr>
          <w:p w:rsidR="00B936C9" w:rsidRPr="00B936C9" w:rsidRDefault="00B936C9" w:rsidP="005E64DF">
            <w:pPr>
              <w:pStyle w:val="Betarp1"/>
              <w:rPr>
                <w:rFonts w:ascii="Times New Roman" w:hAnsi="Times New Roman"/>
              </w:rPr>
            </w:pPr>
            <w:r w:rsidRPr="00B936C9">
              <w:rPr>
                <w:rFonts w:ascii="Times New Roman" w:hAnsi="Times New Roman"/>
              </w:rPr>
              <w:t>IV</w:t>
            </w:r>
          </w:p>
        </w:tc>
      </w:tr>
      <w:tr w:rsidR="00B936C9" w:rsidRPr="00B936C9" w:rsidTr="001857DA">
        <w:trPr>
          <w:trHeight w:val="413"/>
        </w:trPr>
        <w:tc>
          <w:tcPr>
            <w:tcW w:w="1985" w:type="dxa"/>
          </w:tcPr>
          <w:p w:rsidR="00B936C9" w:rsidRPr="00B936C9" w:rsidRDefault="00B936C9" w:rsidP="005E64DF">
            <w:pPr>
              <w:pStyle w:val="Betarp1"/>
              <w:rPr>
                <w:rFonts w:ascii="Times New Roman" w:hAnsi="Times New Roman"/>
              </w:rPr>
            </w:pPr>
            <w:r w:rsidRPr="00B936C9">
              <w:rPr>
                <w:rFonts w:ascii="Times New Roman" w:hAnsi="Times New Roman"/>
              </w:rPr>
              <w:t>JC (Puodžių g. 1)</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p w:rsidR="00B936C9" w:rsidRPr="00B936C9" w:rsidRDefault="00B936C9" w:rsidP="005E64DF">
            <w:pPr>
              <w:pStyle w:val="Betarp1"/>
              <w:rPr>
                <w:rFonts w:ascii="Times New Roman" w:hAnsi="Times New Roman"/>
              </w:rPr>
            </w:pP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709"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nepritaikyta</w:t>
            </w:r>
          </w:p>
        </w:tc>
        <w:tc>
          <w:tcPr>
            <w:tcW w:w="850" w:type="dxa"/>
          </w:tcPr>
          <w:p w:rsidR="00B936C9" w:rsidRPr="00B936C9" w:rsidRDefault="00B936C9" w:rsidP="005E64DF">
            <w:pPr>
              <w:pStyle w:val="Betarp1"/>
              <w:rPr>
                <w:rFonts w:ascii="Times New Roman" w:hAnsi="Times New Roman"/>
              </w:rPr>
            </w:pPr>
            <w:r w:rsidRPr="00B936C9">
              <w:rPr>
                <w:rFonts w:ascii="Times New Roman" w:hAnsi="Times New Roman"/>
              </w:rPr>
              <w:t>III</w:t>
            </w:r>
          </w:p>
        </w:tc>
      </w:tr>
      <w:tr w:rsidR="00B936C9" w:rsidRPr="00B936C9" w:rsidTr="001857DA">
        <w:trPr>
          <w:trHeight w:val="563"/>
        </w:trPr>
        <w:tc>
          <w:tcPr>
            <w:tcW w:w="1985" w:type="dxa"/>
          </w:tcPr>
          <w:p w:rsidR="00B936C9" w:rsidRPr="00B936C9" w:rsidRDefault="00B936C9" w:rsidP="005E64DF">
            <w:pPr>
              <w:pStyle w:val="Betarp1"/>
              <w:rPr>
                <w:rFonts w:ascii="Times New Roman" w:hAnsi="Times New Roman"/>
              </w:rPr>
            </w:pPr>
            <w:r w:rsidRPr="00B936C9">
              <w:rPr>
                <w:rFonts w:ascii="Times New Roman" w:hAnsi="Times New Roman"/>
              </w:rPr>
              <w:t>JC choreografijos studija „Inkarėlis“</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709"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nepritaikyta</w:t>
            </w:r>
          </w:p>
        </w:tc>
        <w:tc>
          <w:tcPr>
            <w:tcW w:w="850" w:type="dxa"/>
          </w:tcPr>
          <w:p w:rsidR="00B936C9" w:rsidRPr="00B936C9" w:rsidRDefault="00B936C9" w:rsidP="005E64DF">
            <w:pPr>
              <w:pStyle w:val="Betarp1"/>
              <w:rPr>
                <w:rFonts w:ascii="Times New Roman" w:hAnsi="Times New Roman"/>
              </w:rPr>
            </w:pPr>
            <w:r w:rsidRPr="00B936C9">
              <w:rPr>
                <w:rFonts w:ascii="Times New Roman" w:hAnsi="Times New Roman"/>
              </w:rPr>
              <w:t>II</w:t>
            </w:r>
          </w:p>
        </w:tc>
      </w:tr>
      <w:tr w:rsidR="00B936C9" w:rsidRPr="00B936C9" w:rsidTr="001857DA">
        <w:trPr>
          <w:trHeight w:val="563"/>
        </w:trPr>
        <w:tc>
          <w:tcPr>
            <w:tcW w:w="1985" w:type="dxa"/>
          </w:tcPr>
          <w:p w:rsidR="00B936C9" w:rsidRPr="00B936C9" w:rsidRDefault="00B936C9" w:rsidP="005E64DF">
            <w:pPr>
              <w:pStyle w:val="Betarp1"/>
              <w:rPr>
                <w:rFonts w:ascii="Times New Roman" w:hAnsi="Times New Roman"/>
              </w:rPr>
            </w:pPr>
            <w:r w:rsidRPr="00B936C9">
              <w:rPr>
                <w:rFonts w:ascii="Times New Roman" w:hAnsi="Times New Roman"/>
              </w:rPr>
              <w:t xml:space="preserve">JC teatro studija ,,Aušra“ ir AJE </w:t>
            </w:r>
          </w:p>
          <w:p w:rsidR="00B936C9" w:rsidRPr="00B936C9" w:rsidRDefault="00B936C9" w:rsidP="005E64DF">
            <w:pPr>
              <w:pStyle w:val="Betarp1"/>
              <w:rPr>
                <w:rFonts w:ascii="Times New Roman" w:hAnsi="Times New Roman"/>
              </w:rPr>
            </w:pPr>
            <w:r w:rsidRPr="00B936C9">
              <w:rPr>
                <w:rFonts w:ascii="Times New Roman" w:hAnsi="Times New Roman"/>
              </w:rPr>
              <w:t>(I. Simonaitytės g 24)</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709"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nepritaikyta</w:t>
            </w:r>
          </w:p>
        </w:tc>
        <w:tc>
          <w:tcPr>
            <w:tcW w:w="850" w:type="dxa"/>
          </w:tcPr>
          <w:p w:rsidR="00B936C9" w:rsidRPr="00B936C9" w:rsidRDefault="00B936C9" w:rsidP="005E64DF">
            <w:pPr>
              <w:pStyle w:val="Betarp1"/>
              <w:rPr>
                <w:rFonts w:ascii="Times New Roman" w:hAnsi="Times New Roman"/>
              </w:rPr>
            </w:pPr>
            <w:r w:rsidRPr="00B936C9">
              <w:rPr>
                <w:rFonts w:ascii="Times New Roman" w:hAnsi="Times New Roman"/>
              </w:rPr>
              <w:t>II</w:t>
            </w:r>
          </w:p>
        </w:tc>
      </w:tr>
      <w:tr w:rsidR="00B936C9" w:rsidRPr="00B936C9" w:rsidTr="001857DA">
        <w:trPr>
          <w:trHeight w:val="563"/>
        </w:trPr>
        <w:tc>
          <w:tcPr>
            <w:tcW w:w="1985" w:type="dxa"/>
          </w:tcPr>
          <w:p w:rsidR="00B936C9" w:rsidRPr="00B936C9" w:rsidRDefault="00B936C9" w:rsidP="005E64DF">
            <w:pPr>
              <w:pStyle w:val="Betarp1"/>
              <w:rPr>
                <w:rFonts w:ascii="Times New Roman" w:hAnsi="Times New Roman"/>
              </w:rPr>
            </w:pPr>
            <w:r w:rsidRPr="00B936C9">
              <w:rPr>
                <w:rFonts w:ascii="Times New Roman" w:hAnsi="Times New Roman"/>
              </w:rPr>
              <w:t>JC teatro studija ,,Aušra“ (Šaulių g. 14)</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709"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nepritaikyta</w:t>
            </w:r>
          </w:p>
        </w:tc>
        <w:tc>
          <w:tcPr>
            <w:tcW w:w="850" w:type="dxa"/>
          </w:tcPr>
          <w:p w:rsidR="00B936C9" w:rsidRPr="00B936C9" w:rsidRDefault="00B936C9" w:rsidP="005E64DF">
            <w:pPr>
              <w:pStyle w:val="Betarp1"/>
              <w:rPr>
                <w:rFonts w:ascii="Times New Roman" w:hAnsi="Times New Roman"/>
              </w:rPr>
            </w:pPr>
            <w:r w:rsidRPr="00B936C9">
              <w:rPr>
                <w:rFonts w:ascii="Times New Roman" w:hAnsi="Times New Roman"/>
              </w:rPr>
              <w:t>II</w:t>
            </w:r>
          </w:p>
        </w:tc>
      </w:tr>
      <w:tr w:rsidR="00B936C9" w:rsidRPr="00B936C9" w:rsidTr="001857DA">
        <w:tc>
          <w:tcPr>
            <w:tcW w:w="1985" w:type="dxa"/>
          </w:tcPr>
          <w:p w:rsidR="00B936C9" w:rsidRPr="00B936C9" w:rsidRDefault="00B936C9" w:rsidP="005E64DF">
            <w:pPr>
              <w:pStyle w:val="Betarp1"/>
              <w:rPr>
                <w:rFonts w:ascii="Times New Roman" w:hAnsi="Times New Roman"/>
              </w:rPr>
            </w:pPr>
            <w:r w:rsidRPr="00B936C9">
              <w:rPr>
                <w:rFonts w:ascii="Times New Roman" w:hAnsi="Times New Roman"/>
              </w:rPr>
              <w:t>VLC (Molo g. 60)</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709"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nepritaikyta</w:t>
            </w:r>
          </w:p>
        </w:tc>
        <w:tc>
          <w:tcPr>
            <w:tcW w:w="850" w:type="dxa"/>
          </w:tcPr>
          <w:p w:rsidR="00B936C9" w:rsidRPr="00B936C9" w:rsidRDefault="00B936C9" w:rsidP="005E64DF">
            <w:pPr>
              <w:pStyle w:val="Betarp1"/>
              <w:rPr>
                <w:rFonts w:ascii="Times New Roman" w:hAnsi="Times New Roman"/>
              </w:rPr>
            </w:pPr>
            <w:r w:rsidRPr="00B936C9">
              <w:rPr>
                <w:rFonts w:ascii="Times New Roman" w:hAnsi="Times New Roman"/>
              </w:rPr>
              <w:t xml:space="preserve">III </w:t>
            </w:r>
          </w:p>
        </w:tc>
      </w:tr>
      <w:tr w:rsidR="00B936C9" w:rsidRPr="00B936C9" w:rsidTr="001857DA">
        <w:tc>
          <w:tcPr>
            <w:tcW w:w="1985" w:type="dxa"/>
          </w:tcPr>
          <w:p w:rsidR="00B936C9" w:rsidRPr="00B936C9" w:rsidRDefault="00B936C9" w:rsidP="005E64DF">
            <w:pPr>
              <w:pStyle w:val="Betarp1"/>
              <w:rPr>
                <w:rFonts w:ascii="Times New Roman" w:hAnsi="Times New Roman"/>
              </w:rPr>
            </w:pPr>
            <w:r w:rsidRPr="00B936C9">
              <w:rPr>
                <w:rFonts w:ascii="Times New Roman" w:hAnsi="Times New Roman"/>
              </w:rPr>
              <w:t>„Draugystė“</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709"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nepritaikyta</w:t>
            </w:r>
          </w:p>
        </w:tc>
        <w:tc>
          <w:tcPr>
            <w:tcW w:w="850" w:type="dxa"/>
          </w:tcPr>
          <w:p w:rsidR="00B936C9" w:rsidRPr="00B936C9" w:rsidRDefault="00B936C9" w:rsidP="005E64DF">
            <w:pPr>
              <w:pStyle w:val="Betarp1"/>
              <w:rPr>
                <w:rFonts w:ascii="Times New Roman" w:hAnsi="Times New Roman"/>
              </w:rPr>
            </w:pPr>
            <w:r w:rsidRPr="00B936C9">
              <w:rPr>
                <w:rFonts w:ascii="Times New Roman" w:hAnsi="Times New Roman"/>
              </w:rPr>
              <w:t xml:space="preserve">II </w:t>
            </w:r>
          </w:p>
        </w:tc>
      </w:tr>
      <w:tr w:rsidR="00B936C9" w:rsidRPr="00B936C9" w:rsidTr="001857DA">
        <w:tc>
          <w:tcPr>
            <w:tcW w:w="1985" w:type="dxa"/>
          </w:tcPr>
          <w:p w:rsidR="00B936C9" w:rsidRPr="00B936C9" w:rsidRDefault="00B936C9" w:rsidP="005E64DF">
            <w:pPr>
              <w:pStyle w:val="Betarp1"/>
              <w:rPr>
                <w:rFonts w:ascii="Times New Roman" w:hAnsi="Times New Roman"/>
              </w:rPr>
            </w:pPr>
            <w:r w:rsidRPr="00B936C9">
              <w:rPr>
                <w:rFonts w:ascii="Times New Roman" w:hAnsi="Times New Roman"/>
              </w:rPr>
              <w:t>„Liepsnelė</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709"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nepritaikyta</w:t>
            </w:r>
          </w:p>
        </w:tc>
        <w:tc>
          <w:tcPr>
            <w:tcW w:w="850" w:type="dxa"/>
          </w:tcPr>
          <w:p w:rsidR="00B936C9" w:rsidRPr="00B936C9" w:rsidRDefault="00B936C9" w:rsidP="005E64DF">
            <w:pPr>
              <w:pStyle w:val="Betarp1"/>
              <w:rPr>
                <w:rFonts w:ascii="Times New Roman" w:hAnsi="Times New Roman"/>
              </w:rPr>
            </w:pPr>
            <w:r w:rsidRPr="00B936C9">
              <w:rPr>
                <w:rFonts w:ascii="Times New Roman" w:hAnsi="Times New Roman"/>
              </w:rPr>
              <w:t xml:space="preserve">III </w:t>
            </w:r>
          </w:p>
        </w:tc>
      </w:tr>
      <w:tr w:rsidR="00B936C9" w:rsidRPr="00B936C9" w:rsidTr="001857DA">
        <w:tc>
          <w:tcPr>
            <w:tcW w:w="1985" w:type="dxa"/>
          </w:tcPr>
          <w:p w:rsidR="00B936C9" w:rsidRPr="00B936C9" w:rsidRDefault="00B936C9" w:rsidP="005E64DF">
            <w:pPr>
              <w:pStyle w:val="Betarp1"/>
              <w:rPr>
                <w:rFonts w:ascii="Times New Roman" w:hAnsi="Times New Roman"/>
              </w:rPr>
            </w:pPr>
            <w:r w:rsidRPr="00B936C9">
              <w:rPr>
                <w:rFonts w:ascii="Times New Roman" w:hAnsi="Times New Roman"/>
              </w:rPr>
              <w:t>„Saulutė“</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709"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nepritaikyta</w:t>
            </w:r>
          </w:p>
        </w:tc>
        <w:tc>
          <w:tcPr>
            <w:tcW w:w="850" w:type="dxa"/>
          </w:tcPr>
          <w:p w:rsidR="00B936C9" w:rsidRPr="00B936C9" w:rsidRDefault="00B936C9" w:rsidP="005E64DF">
            <w:pPr>
              <w:pStyle w:val="Betarp1"/>
              <w:rPr>
                <w:rFonts w:ascii="Times New Roman" w:hAnsi="Times New Roman"/>
              </w:rPr>
            </w:pPr>
            <w:r w:rsidRPr="00B936C9">
              <w:rPr>
                <w:rFonts w:ascii="Times New Roman" w:hAnsi="Times New Roman"/>
              </w:rPr>
              <w:t xml:space="preserve">III </w:t>
            </w:r>
          </w:p>
        </w:tc>
      </w:tr>
      <w:tr w:rsidR="00B936C9" w:rsidRPr="00B936C9" w:rsidTr="001857DA">
        <w:trPr>
          <w:trHeight w:val="271"/>
        </w:trPr>
        <w:tc>
          <w:tcPr>
            <w:tcW w:w="1985" w:type="dxa"/>
          </w:tcPr>
          <w:p w:rsidR="00B936C9" w:rsidRPr="00B936C9" w:rsidRDefault="00B936C9" w:rsidP="005E64DF">
            <w:pPr>
              <w:pStyle w:val="Betarp1"/>
              <w:rPr>
                <w:rFonts w:ascii="Times New Roman" w:hAnsi="Times New Roman"/>
              </w:rPr>
            </w:pPr>
            <w:r w:rsidRPr="00B936C9">
              <w:rPr>
                <w:rFonts w:ascii="Times New Roman" w:hAnsi="Times New Roman"/>
              </w:rPr>
              <w:t>„Švyturys“</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709"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nepritaikyta</w:t>
            </w:r>
          </w:p>
        </w:tc>
        <w:tc>
          <w:tcPr>
            <w:tcW w:w="850" w:type="dxa"/>
          </w:tcPr>
          <w:p w:rsidR="00B936C9" w:rsidRPr="00B936C9" w:rsidRDefault="00B936C9" w:rsidP="005E64DF">
            <w:pPr>
              <w:pStyle w:val="Betarp1"/>
              <w:rPr>
                <w:rFonts w:ascii="Times New Roman" w:hAnsi="Times New Roman"/>
              </w:rPr>
            </w:pPr>
            <w:r w:rsidRPr="00B936C9">
              <w:rPr>
                <w:rFonts w:ascii="Times New Roman" w:hAnsi="Times New Roman"/>
              </w:rPr>
              <w:t xml:space="preserve">III </w:t>
            </w:r>
          </w:p>
        </w:tc>
      </w:tr>
      <w:tr w:rsidR="00B936C9" w:rsidRPr="00B936C9" w:rsidTr="001857DA">
        <w:tc>
          <w:tcPr>
            <w:tcW w:w="1985" w:type="dxa"/>
          </w:tcPr>
          <w:p w:rsidR="00B936C9" w:rsidRPr="00B936C9" w:rsidRDefault="00B936C9" w:rsidP="005E64DF">
            <w:pPr>
              <w:pStyle w:val="Betarp1"/>
              <w:rPr>
                <w:rFonts w:ascii="Times New Roman" w:hAnsi="Times New Roman"/>
              </w:rPr>
            </w:pPr>
            <w:r w:rsidRPr="00B936C9">
              <w:rPr>
                <w:rFonts w:ascii="Times New Roman" w:hAnsi="Times New Roman"/>
              </w:rPr>
              <w:t xml:space="preserve">„Želmenėlis“ </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+k</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709"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nepritaikyta</w:t>
            </w:r>
          </w:p>
        </w:tc>
        <w:tc>
          <w:tcPr>
            <w:tcW w:w="850" w:type="dxa"/>
          </w:tcPr>
          <w:p w:rsidR="00B936C9" w:rsidRPr="00B936C9" w:rsidRDefault="00B936C9" w:rsidP="005E64DF">
            <w:pPr>
              <w:pStyle w:val="Betarp1"/>
              <w:rPr>
                <w:rFonts w:ascii="Times New Roman" w:hAnsi="Times New Roman"/>
              </w:rPr>
            </w:pPr>
            <w:r w:rsidRPr="00B936C9">
              <w:rPr>
                <w:rFonts w:ascii="Times New Roman" w:hAnsi="Times New Roman"/>
              </w:rPr>
              <w:t xml:space="preserve">III </w:t>
            </w:r>
          </w:p>
        </w:tc>
      </w:tr>
      <w:tr w:rsidR="00B936C9" w:rsidRPr="00B936C9" w:rsidTr="001857DA">
        <w:tc>
          <w:tcPr>
            <w:tcW w:w="1985" w:type="dxa"/>
          </w:tcPr>
          <w:p w:rsidR="00B936C9" w:rsidRPr="00B936C9" w:rsidRDefault="00B936C9" w:rsidP="005E64DF">
            <w:pPr>
              <w:pStyle w:val="Betarp1"/>
              <w:rPr>
                <w:rFonts w:ascii="Times New Roman" w:hAnsi="Times New Roman"/>
              </w:rPr>
            </w:pPr>
            <w:r w:rsidRPr="00B936C9">
              <w:rPr>
                <w:rFonts w:ascii="Times New Roman" w:hAnsi="Times New Roman"/>
              </w:rPr>
              <w:t xml:space="preserve">„Žuvėdra“ </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709" w:type="dxa"/>
          </w:tcPr>
          <w:p w:rsidR="00B936C9" w:rsidRPr="00B936C9" w:rsidRDefault="00B936C9" w:rsidP="005E64DF">
            <w:pPr>
              <w:pStyle w:val="Betarp1"/>
              <w:rPr>
                <w:rFonts w:ascii="Times New Roman" w:hAnsi="Times New Roman"/>
              </w:rPr>
            </w:pPr>
            <w:r w:rsidRPr="00B936C9">
              <w:rPr>
                <w:rFonts w:ascii="Times New Roman" w:hAnsi="Times New Roman"/>
              </w:rPr>
              <w:t>-</w:t>
            </w:r>
          </w:p>
        </w:tc>
        <w:tc>
          <w:tcPr>
            <w:tcW w:w="567" w:type="dxa"/>
          </w:tcPr>
          <w:p w:rsidR="00B936C9" w:rsidRPr="00B936C9" w:rsidRDefault="00B936C9" w:rsidP="005E64DF">
            <w:pPr>
              <w:pStyle w:val="Betarp1"/>
              <w:rPr>
                <w:rFonts w:ascii="Times New Roman" w:hAnsi="Times New Roman"/>
              </w:rPr>
            </w:pPr>
            <w:r w:rsidRPr="00B936C9">
              <w:rPr>
                <w:rFonts w:ascii="Times New Roman" w:hAnsi="Times New Roman"/>
              </w:rPr>
              <w:t>+p</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pritaikyta</w:t>
            </w:r>
          </w:p>
        </w:tc>
        <w:tc>
          <w:tcPr>
            <w:tcW w:w="850" w:type="dxa"/>
          </w:tcPr>
          <w:p w:rsidR="00B936C9" w:rsidRPr="00B936C9" w:rsidRDefault="00B936C9" w:rsidP="005E64DF">
            <w:pPr>
              <w:pStyle w:val="Betarp1"/>
              <w:rPr>
                <w:rFonts w:ascii="Times New Roman" w:hAnsi="Times New Roman"/>
              </w:rPr>
            </w:pPr>
            <w:r w:rsidRPr="00B936C9">
              <w:rPr>
                <w:rFonts w:ascii="Times New Roman" w:hAnsi="Times New Roman"/>
              </w:rPr>
              <w:t xml:space="preserve">I </w:t>
            </w:r>
          </w:p>
        </w:tc>
      </w:tr>
    </w:tbl>
    <w:p w:rsidR="00B936C9" w:rsidRPr="00B936C9" w:rsidRDefault="00B936C9" w:rsidP="005E64DF">
      <w:pPr>
        <w:pStyle w:val="Betarp1"/>
        <w:rPr>
          <w:rFonts w:ascii="Times New Roman" w:hAnsi="Times New Roman"/>
          <w:lang w:val="en-US"/>
        </w:rPr>
      </w:pPr>
      <w:r w:rsidRPr="00B936C9">
        <w:rPr>
          <w:rFonts w:ascii="Times New Roman" w:hAnsi="Times New Roman"/>
          <w:lang w:val="en-US"/>
        </w:rPr>
        <w:t>p  – paprastas remontas; k – kapitalinis remontas;</w:t>
      </w:r>
    </w:p>
    <w:p w:rsidR="00B936C9" w:rsidRPr="00B936C9" w:rsidRDefault="00B936C9" w:rsidP="005E64DF">
      <w:pPr>
        <w:spacing w:after="0" w:line="240" w:lineRule="auto"/>
        <w:ind w:firstLine="709"/>
        <w:jc w:val="both"/>
        <w:rPr>
          <w:rFonts w:ascii="Times New Roman" w:hAnsi="Times New Roman" w:cs="Times New Roman"/>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Iš NVŠĮ ugdymo reikmėms vertintų 13 pastatų (patalpų) tik 2 galima buvo priskirti I grupei: J. Karoso muzikos mokyklos pastatą ir VLC klubo „Žuvėdra“ patalpas. II grupei buvo priskirti 4 pastatai (patalpos), III – 6, IV – 1. Darytina išvada, kad neformaliojo vaikų švietimo veikla daugiausia vykdoma pastatuose (patalpose), kuriems reikalingas dalinis kapitalinis ar paprastas remontas, nes I grupei buvo galima priskirti tik 15,4 %, II grupei – 30,8 %, o III grupei – net 46,2 %, IV – 7,7 % visų NVŠĮ eksportuojamų pastatų (patalpų).</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Nuo 2004 iki </w:t>
      </w:r>
      <w:smartTag w:uri="urn:schemas-microsoft-com:office:smarttags" w:element="metricconverter">
        <w:smartTagPr>
          <w:attr w:name="ProductID" w:val="2013 m"/>
        </w:smartTagPr>
        <w:r w:rsidRPr="00B936C9">
          <w:rPr>
            <w:rFonts w:ascii="Times New Roman" w:hAnsi="Times New Roman" w:cs="Times New Roman"/>
          </w:rPr>
          <w:t>2013 m</w:t>
        </w:r>
      </w:smartTag>
      <w:r w:rsidRPr="00B936C9">
        <w:rPr>
          <w:rFonts w:ascii="Times New Roman" w:hAnsi="Times New Roman" w:cs="Times New Roman"/>
        </w:rPr>
        <w:t>. NVŠĮ pastatų bei patalpų remontui buvo panaudota 10 028,54 tūkst. Lt. Daugiausia lėšų buvo investuota į A. Brako dailės mokyklos kapitalinį remontą ir J. Karoso muzikos mokyklos pastato renovaciją. Klubo „Žuvėdra“ pastato renovacija vyko kartu su lopšelio-darželio ,,Obelėlė“, todėl tiksliai paskaičiuoti, kokia suma teko vienos pastato dalies renovacijai negalima.</w:t>
      </w:r>
    </w:p>
    <w:p w:rsidR="00B936C9" w:rsidRPr="00B936C9" w:rsidRDefault="00B936C9" w:rsidP="005E64DF">
      <w:pPr>
        <w:spacing w:after="0" w:line="240" w:lineRule="auto"/>
        <w:rPr>
          <w:rFonts w:ascii="Times New Roman" w:hAnsi="Times New Roman" w:cs="Times New Roman"/>
          <w:b/>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lang w:val="en-US"/>
        </w:rPr>
        <w:t xml:space="preserve">45 </w:t>
      </w:r>
      <w:r w:rsidRPr="00B936C9">
        <w:rPr>
          <w:rFonts w:ascii="Times New Roman" w:hAnsi="Times New Roman"/>
        </w:rPr>
        <w:t>lentelė (8.15.). 2004-</w:t>
      </w:r>
      <w:smartTag w:uri="urn:schemas-microsoft-com:office:smarttags" w:element="metricconverter">
        <w:smartTagPr>
          <w:attr w:name="ProductID" w:val="2013 m"/>
        </w:smartTagPr>
        <w:r w:rsidRPr="00B936C9">
          <w:rPr>
            <w:rFonts w:ascii="Times New Roman" w:hAnsi="Times New Roman"/>
          </w:rPr>
          <w:t>2013 m</w:t>
        </w:r>
      </w:smartTag>
      <w:r w:rsidRPr="00B936C9">
        <w:rPr>
          <w:rFonts w:ascii="Times New Roman" w:hAnsi="Times New Roman"/>
        </w:rPr>
        <w:t>. panaudotos lėšos NVŠĮ pastatų bei patalpų remontui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851"/>
        <w:gridCol w:w="4819"/>
        <w:gridCol w:w="1559"/>
      </w:tblGrid>
      <w:tr w:rsidR="00B936C9" w:rsidRPr="00B936C9" w:rsidTr="00716998">
        <w:trPr>
          <w:tblHeader/>
        </w:trPr>
        <w:tc>
          <w:tcPr>
            <w:tcW w:w="2410" w:type="dxa"/>
          </w:tcPr>
          <w:p w:rsidR="00B936C9" w:rsidRPr="00B936C9" w:rsidRDefault="00B936C9" w:rsidP="005E64DF">
            <w:pPr>
              <w:pStyle w:val="Betarp1"/>
              <w:rPr>
                <w:rFonts w:ascii="Times New Roman" w:hAnsi="Times New Roman"/>
              </w:rPr>
            </w:pPr>
            <w:r w:rsidRPr="00B936C9">
              <w:rPr>
                <w:rFonts w:ascii="Times New Roman" w:hAnsi="Times New Roman"/>
              </w:rPr>
              <w:t>NVŠĮ pavadinimas</w:t>
            </w:r>
          </w:p>
        </w:tc>
        <w:tc>
          <w:tcPr>
            <w:tcW w:w="851" w:type="dxa"/>
          </w:tcPr>
          <w:p w:rsidR="00B936C9" w:rsidRPr="00B936C9" w:rsidRDefault="00B936C9" w:rsidP="005E64DF">
            <w:pPr>
              <w:pStyle w:val="Betarp1"/>
              <w:rPr>
                <w:rFonts w:ascii="Times New Roman" w:hAnsi="Times New Roman"/>
              </w:rPr>
            </w:pPr>
            <w:r w:rsidRPr="00B936C9">
              <w:rPr>
                <w:rFonts w:ascii="Times New Roman" w:hAnsi="Times New Roman"/>
              </w:rPr>
              <w:t xml:space="preserve">Metai </w:t>
            </w:r>
          </w:p>
        </w:tc>
        <w:tc>
          <w:tcPr>
            <w:tcW w:w="4819" w:type="dxa"/>
          </w:tcPr>
          <w:p w:rsidR="00B936C9" w:rsidRPr="00B936C9" w:rsidRDefault="00B936C9" w:rsidP="005E64DF">
            <w:pPr>
              <w:pStyle w:val="Betarp1"/>
              <w:rPr>
                <w:rFonts w:ascii="Times New Roman" w:hAnsi="Times New Roman"/>
              </w:rPr>
            </w:pPr>
            <w:r w:rsidRPr="00B936C9">
              <w:rPr>
                <w:rFonts w:ascii="Times New Roman" w:hAnsi="Times New Roman"/>
              </w:rPr>
              <w:t>Atlikta rekonstrukcija ar atlikti remonto darbai</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Suma (tūkst. Lt)</w:t>
            </w:r>
          </w:p>
        </w:tc>
      </w:tr>
      <w:tr w:rsidR="00B936C9" w:rsidRPr="00B936C9" w:rsidTr="001857DA">
        <w:tc>
          <w:tcPr>
            <w:tcW w:w="2410" w:type="dxa"/>
            <w:vMerge w:val="restart"/>
          </w:tcPr>
          <w:p w:rsidR="00B936C9" w:rsidRPr="00B936C9" w:rsidRDefault="00B936C9" w:rsidP="005E64DF">
            <w:pPr>
              <w:pStyle w:val="Betarp1"/>
              <w:rPr>
                <w:rFonts w:ascii="Times New Roman" w:hAnsi="Times New Roman"/>
              </w:rPr>
            </w:pPr>
            <w:r w:rsidRPr="00B936C9">
              <w:rPr>
                <w:rFonts w:ascii="Times New Roman" w:hAnsi="Times New Roman"/>
              </w:rPr>
              <w:t>A. Brako dailės mokykla</w:t>
            </w:r>
          </w:p>
        </w:tc>
        <w:tc>
          <w:tcPr>
            <w:tcW w:w="851" w:type="dxa"/>
          </w:tcPr>
          <w:p w:rsidR="00B936C9" w:rsidRPr="00B936C9" w:rsidRDefault="00B936C9" w:rsidP="005E64DF">
            <w:pPr>
              <w:pStyle w:val="Betarp1"/>
              <w:rPr>
                <w:rFonts w:ascii="Times New Roman" w:hAnsi="Times New Roman"/>
              </w:rPr>
            </w:pPr>
            <w:r w:rsidRPr="00B936C9">
              <w:rPr>
                <w:rFonts w:ascii="Times New Roman" w:hAnsi="Times New Roman"/>
              </w:rPr>
              <w:t>2007</w:t>
            </w:r>
          </w:p>
        </w:tc>
        <w:tc>
          <w:tcPr>
            <w:tcW w:w="4819" w:type="dxa"/>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34,93</w:t>
            </w:r>
          </w:p>
        </w:tc>
      </w:tr>
      <w:tr w:rsidR="00B936C9" w:rsidRPr="00B936C9" w:rsidTr="001857DA">
        <w:tc>
          <w:tcPr>
            <w:tcW w:w="2410" w:type="dxa"/>
            <w:vMerge/>
          </w:tcPr>
          <w:p w:rsidR="00B936C9" w:rsidRPr="00B936C9" w:rsidRDefault="00B936C9" w:rsidP="005E64DF">
            <w:pPr>
              <w:pStyle w:val="Betarp1"/>
              <w:rPr>
                <w:rFonts w:ascii="Times New Roman" w:hAnsi="Times New Roman"/>
              </w:rPr>
            </w:pPr>
          </w:p>
        </w:tc>
        <w:tc>
          <w:tcPr>
            <w:tcW w:w="851" w:type="dxa"/>
          </w:tcPr>
          <w:p w:rsidR="00B936C9" w:rsidRPr="00B936C9" w:rsidRDefault="00B936C9" w:rsidP="005E64DF">
            <w:pPr>
              <w:pStyle w:val="Betarp1"/>
              <w:rPr>
                <w:rFonts w:ascii="Times New Roman" w:hAnsi="Times New Roman"/>
              </w:rPr>
            </w:pPr>
            <w:r w:rsidRPr="00B936C9">
              <w:rPr>
                <w:rFonts w:ascii="Times New Roman" w:hAnsi="Times New Roman"/>
              </w:rPr>
              <w:t>2008</w:t>
            </w:r>
          </w:p>
        </w:tc>
        <w:tc>
          <w:tcPr>
            <w:tcW w:w="4819" w:type="dxa"/>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31,41</w:t>
            </w:r>
          </w:p>
        </w:tc>
      </w:tr>
      <w:tr w:rsidR="00B936C9" w:rsidRPr="00B936C9" w:rsidTr="001857DA">
        <w:tc>
          <w:tcPr>
            <w:tcW w:w="2410" w:type="dxa"/>
            <w:vMerge/>
          </w:tcPr>
          <w:p w:rsidR="00B936C9" w:rsidRPr="00B936C9" w:rsidRDefault="00B936C9" w:rsidP="005E64DF">
            <w:pPr>
              <w:pStyle w:val="Betarp1"/>
              <w:rPr>
                <w:rFonts w:ascii="Times New Roman" w:hAnsi="Times New Roman"/>
              </w:rPr>
            </w:pPr>
          </w:p>
        </w:tc>
        <w:tc>
          <w:tcPr>
            <w:tcW w:w="851" w:type="dxa"/>
          </w:tcPr>
          <w:p w:rsidR="00B936C9" w:rsidRPr="00B936C9" w:rsidRDefault="00B936C9" w:rsidP="005E64DF">
            <w:pPr>
              <w:pStyle w:val="Betarp1"/>
              <w:rPr>
                <w:rFonts w:ascii="Times New Roman" w:hAnsi="Times New Roman"/>
              </w:rPr>
            </w:pPr>
            <w:r w:rsidRPr="00B936C9">
              <w:rPr>
                <w:rFonts w:ascii="Times New Roman" w:hAnsi="Times New Roman"/>
              </w:rPr>
              <w:t>2012</w:t>
            </w:r>
          </w:p>
        </w:tc>
        <w:tc>
          <w:tcPr>
            <w:tcW w:w="4819" w:type="dxa"/>
            <w:vMerge w:val="restart"/>
          </w:tcPr>
          <w:p w:rsidR="00B936C9" w:rsidRPr="00B936C9" w:rsidRDefault="00B936C9" w:rsidP="005E64DF">
            <w:pPr>
              <w:pStyle w:val="Betarp1"/>
              <w:jc w:val="both"/>
              <w:rPr>
                <w:rFonts w:ascii="Times New Roman" w:hAnsi="Times New Roman"/>
              </w:rPr>
            </w:pPr>
            <w:r w:rsidRPr="00B936C9">
              <w:rPr>
                <w:rFonts w:ascii="Times New Roman" w:hAnsi="Times New Roman"/>
              </w:rPr>
              <w:t xml:space="preserve">Pagal </w:t>
            </w:r>
            <w:r w:rsidRPr="00B936C9">
              <w:rPr>
                <w:rFonts w:ascii="Times New Roman" w:hAnsi="Times New Roman"/>
                <w:bCs/>
              </w:rPr>
              <w:t>Klaipėdos regiono plėtros tarybos 2011-09-08 sprendimą Nr.51/3S-44</w:t>
            </w:r>
            <w:r w:rsidRPr="00B936C9">
              <w:rPr>
                <w:rFonts w:ascii="Times New Roman" w:hAnsi="Times New Roman"/>
              </w:rPr>
              <w:t xml:space="preserve">  Europos Sąjungos Sanglaudos fondo ir Lietuvos Respublikos valstybės biudžeto lėšomis </w:t>
            </w:r>
            <w:r w:rsidRPr="00B936C9">
              <w:rPr>
                <w:rFonts w:ascii="Times New Roman" w:hAnsi="Times New Roman"/>
                <w:bCs/>
              </w:rPr>
              <w:t>pagal Sanglaudos skatinimo veiksmų programos 3 prioriteto „Aplinka ir darnus vystymasis“ priemonę „Viešosios paskirties pastatų renovavimas regioniniu lygiu“</w:t>
            </w:r>
            <w:r w:rsidRPr="00B936C9">
              <w:rPr>
                <w:rFonts w:ascii="Times New Roman" w:hAnsi="Times New Roman"/>
              </w:rPr>
              <w:t xml:space="preserve"> ir SB lėšos pagal Ugdymo proceso užtikrinimo programą Nr. 10</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1 318,2</w:t>
            </w:r>
          </w:p>
        </w:tc>
      </w:tr>
      <w:tr w:rsidR="00B936C9" w:rsidRPr="00B936C9" w:rsidTr="001857DA">
        <w:tc>
          <w:tcPr>
            <w:tcW w:w="2410" w:type="dxa"/>
            <w:vMerge/>
          </w:tcPr>
          <w:p w:rsidR="00B936C9" w:rsidRPr="00B936C9" w:rsidRDefault="00B936C9" w:rsidP="005E64DF">
            <w:pPr>
              <w:pStyle w:val="Betarp1"/>
              <w:rPr>
                <w:rFonts w:ascii="Times New Roman" w:hAnsi="Times New Roman"/>
              </w:rPr>
            </w:pPr>
          </w:p>
        </w:tc>
        <w:tc>
          <w:tcPr>
            <w:tcW w:w="851" w:type="dxa"/>
          </w:tcPr>
          <w:p w:rsidR="00B936C9" w:rsidRPr="00B936C9" w:rsidRDefault="00B936C9" w:rsidP="005E64DF">
            <w:pPr>
              <w:pStyle w:val="Betarp1"/>
              <w:rPr>
                <w:rFonts w:ascii="Times New Roman" w:hAnsi="Times New Roman"/>
              </w:rPr>
            </w:pPr>
            <w:r w:rsidRPr="00B936C9">
              <w:rPr>
                <w:rFonts w:ascii="Times New Roman" w:hAnsi="Times New Roman"/>
              </w:rPr>
              <w:t>2013</w:t>
            </w:r>
          </w:p>
        </w:tc>
        <w:tc>
          <w:tcPr>
            <w:tcW w:w="4819" w:type="dxa"/>
            <w:vMerge/>
          </w:tcPr>
          <w:p w:rsidR="00B936C9" w:rsidRPr="00B936C9" w:rsidRDefault="00B936C9" w:rsidP="005E64DF">
            <w:pPr>
              <w:pStyle w:val="Betarp1"/>
              <w:rPr>
                <w:rFonts w:ascii="Times New Roman" w:hAnsi="Times New Roman"/>
              </w:rPr>
            </w:pP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2 681,4</w:t>
            </w:r>
          </w:p>
        </w:tc>
      </w:tr>
      <w:tr w:rsidR="00B936C9" w:rsidRPr="00B936C9" w:rsidTr="001857DA">
        <w:tc>
          <w:tcPr>
            <w:tcW w:w="2410" w:type="dxa"/>
            <w:vMerge/>
          </w:tcPr>
          <w:p w:rsidR="00B936C9" w:rsidRPr="00B936C9" w:rsidRDefault="00B936C9" w:rsidP="005E64DF">
            <w:pPr>
              <w:pStyle w:val="Betarp1"/>
              <w:rPr>
                <w:rFonts w:ascii="Times New Roman" w:hAnsi="Times New Roman"/>
                <w:b/>
              </w:rPr>
            </w:pPr>
          </w:p>
        </w:tc>
        <w:tc>
          <w:tcPr>
            <w:tcW w:w="851" w:type="dxa"/>
          </w:tcPr>
          <w:p w:rsidR="00B936C9" w:rsidRPr="00B936C9" w:rsidRDefault="00B936C9" w:rsidP="005E64DF">
            <w:pPr>
              <w:pStyle w:val="Betarp1"/>
              <w:rPr>
                <w:rFonts w:ascii="Times New Roman" w:hAnsi="Times New Roman"/>
                <w:b/>
              </w:rPr>
            </w:pPr>
          </w:p>
        </w:tc>
        <w:tc>
          <w:tcPr>
            <w:tcW w:w="4819" w:type="dxa"/>
          </w:tcPr>
          <w:p w:rsidR="00B936C9" w:rsidRPr="00B936C9" w:rsidRDefault="00B936C9" w:rsidP="005E64DF">
            <w:pPr>
              <w:pStyle w:val="Betarp1"/>
              <w:jc w:val="right"/>
              <w:rPr>
                <w:rFonts w:ascii="Times New Roman" w:hAnsi="Times New Roman"/>
                <w:b/>
              </w:rPr>
            </w:pPr>
            <w:r w:rsidRPr="00B936C9">
              <w:rPr>
                <w:rFonts w:ascii="Times New Roman" w:hAnsi="Times New Roman"/>
                <w:b/>
              </w:rPr>
              <w:t>Iš viso</w:t>
            </w:r>
          </w:p>
        </w:tc>
        <w:tc>
          <w:tcPr>
            <w:tcW w:w="1559" w:type="dxa"/>
          </w:tcPr>
          <w:p w:rsidR="00B936C9" w:rsidRPr="00B936C9" w:rsidRDefault="00B936C9" w:rsidP="005E64DF">
            <w:pPr>
              <w:pStyle w:val="Betarp1"/>
              <w:rPr>
                <w:rFonts w:ascii="Times New Roman" w:hAnsi="Times New Roman"/>
                <w:b/>
              </w:rPr>
            </w:pPr>
            <w:r w:rsidRPr="00B936C9">
              <w:rPr>
                <w:rFonts w:ascii="Times New Roman" w:hAnsi="Times New Roman"/>
                <w:b/>
              </w:rPr>
              <w:t>4 065,94</w:t>
            </w:r>
          </w:p>
        </w:tc>
      </w:tr>
      <w:tr w:rsidR="00B936C9" w:rsidRPr="00B936C9" w:rsidTr="001857DA">
        <w:tblPrEx>
          <w:tblLook w:val="04A0" w:firstRow="1" w:lastRow="0" w:firstColumn="1" w:lastColumn="0" w:noHBand="0" w:noVBand="1"/>
        </w:tblPrEx>
        <w:tc>
          <w:tcPr>
            <w:tcW w:w="2410" w:type="dxa"/>
            <w:vMerge w:val="restart"/>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 Karoso muzikos mokykla</w:t>
            </w: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2010</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Pastato renovacija</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1 000,00</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2011</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Pastato renovacija</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1 500, 00</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b/>
              </w:rPr>
            </w:pPr>
          </w:p>
        </w:tc>
        <w:tc>
          <w:tcPr>
            <w:tcW w:w="851" w:type="dxa"/>
            <w:shd w:val="clear" w:color="auto" w:fill="auto"/>
          </w:tcPr>
          <w:p w:rsidR="00B936C9" w:rsidRPr="00B936C9" w:rsidRDefault="00B936C9" w:rsidP="005E64DF">
            <w:pPr>
              <w:pStyle w:val="Betarp1"/>
              <w:rPr>
                <w:rFonts w:ascii="Times New Roman" w:hAnsi="Times New Roman"/>
                <w:b/>
              </w:rPr>
            </w:pPr>
          </w:p>
        </w:tc>
        <w:tc>
          <w:tcPr>
            <w:tcW w:w="4819" w:type="dxa"/>
            <w:shd w:val="clear" w:color="auto" w:fill="auto"/>
          </w:tcPr>
          <w:p w:rsidR="00B936C9" w:rsidRPr="00B936C9" w:rsidRDefault="00B936C9" w:rsidP="005E64DF">
            <w:pPr>
              <w:pStyle w:val="Betarp1"/>
              <w:jc w:val="right"/>
              <w:rPr>
                <w:rFonts w:ascii="Times New Roman" w:hAnsi="Times New Roman"/>
                <w:b/>
              </w:rPr>
            </w:pPr>
            <w:r w:rsidRPr="00B936C9">
              <w:rPr>
                <w:rFonts w:ascii="Times New Roman" w:hAnsi="Times New Roman"/>
                <w:b/>
              </w:rPr>
              <w:t>Iš viso</w:t>
            </w:r>
          </w:p>
        </w:tc>
        <w:tc>
          <w:tcPr>
            <w:tcW w:w="1559"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b/>
              </w:rPr>
              <w:t>2 500, 00</w:t>
            </w:r>
          </w:p>
        </w:tc>
      </w:tr>
      <w:tr w:rsidR="00B936C9" w:rsidRPr="00B936C9" w:rsidTr="001857DA">
        <w:tblPrEx>
          <w:tblLook w:val="04A0" w:firstRow="1" w:lastRow="0" w:firstColumn="1" w:lastColumn="0" w:noHBand="0" w:noVBand="1"/>
        </w:tblPrEx>
        <w:tc>
          <w:tcPr>
            <w:tcW w:w="2410" w:type="dxa"/>
            <w:vMerge w:val="restart"/>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 Kačinsko muzikos mokykla</w:t>
            </w: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2004</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48,4</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2005</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66,5</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2006</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65,0</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2007</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101,0</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2008</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63,0</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2009</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63,4</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2010</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70,0</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2011</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60,0</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2012</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61,4</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2013</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60,0</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b/>
              </w:rPr>
            </w:pPr>
          </w:p>
        </w:tc>
        <w:tc>
          <w:tcPr>
            <w:tcW w:w="851" w:type="dxa"/>
            <w:shd w:val="clear" w:color="auto" w:fill="auto"/>
          </w:tcPr>
          <w:p w:rsidR="00B936C9" w:rsidRPr="00B936C9" w:rsidRDefault="00B936C9" w:rsidP="005E64DF">
            <w:pPr>
              <w:pStyle w:val="Betarp1"/>
              <w:rPr>
                <w:rFonts w:ascii="Times New Roman" w:hAnsi="Times New Roman"/>
                <w:b/>
              </w:rPr>
            </w:pPr>
          </w:p>
        </w:tc>
        <w:tc>
          <w:tcPr>
            <w:tcW w:w="4819" w:type="dxa"/>
            <w:shd w:val="clear" w:color="auto" w:fill="auto"/>
          </w:tcPr>
          <w:p w:rsidR="00B936C9" w:rsidRPr="00B936C9" w:rsidRDefault="00B936C9" w:rsidP="005E64DF">
            <w:pPr>
              <w:pStyle w:val="Betarp1"/>
              <w:jc w:val="right"/>
              <w:rPr>
                <w:rFonts w:ascii="Times New Roman" w:hAnsi="Times New Roman"/>
                <w:b/>
              </w:rPr>
            </w:pPr>
            <w:r w:rsidRPr="00B936C9">
              <w:rPr>
                <w:rFonts w:ascii="Times New Roman" w:hAnsi="Times New Roman"/>
                <w:b/>
              </w:rPr>
              <w:t>Iš viso</w:t>
            </w:r>
          </w:p>
        </w:tc>
        <w:tc>
          <w:tcPr>
            <w:tcW w:w="1559"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b/>
              </w:rPr>
              <w:t>658,70</w:t>
            </w:r>
          </w:p>
        </w:tc>
      </w:tr>
      <w:tr w:rsidR="00B936C9" w:rsidRPr="00B936C9" w:rsidTr="001857DA">
        <w:tblPrEx>
          <w:tblLook w:val="04A0" w:firstRow="1" w:lastRow="0" w:firstColumn="1" w:lastColumn="0" w:noHBand="0" w:noVBand="1"/>
        </w:tblPrEx>
        <w:tc>
          <w:tcPr>
            <w:tcW w:w="2410" w:type="dxa"/>
            <w:vMerge w:val="restart"/>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JC</w:t>
            </w: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2003</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Aktų salės, WC, rūsio langų remontas</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22,2</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2004</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Stogo dalinis remontas</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5,2</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2005</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3,6</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2006</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Klasių 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2,8</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2007</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4,8</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2008</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Teatro klasės remontas, grindų remontas</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4,5</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2009</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Rūsio patalpų einamasis remontas</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3,7</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2010</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Klasių vidaus patalpų remonto darbai</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4,8</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2011</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 xml:space="preserve">Sporto salės sienų dažymas, šviestuvų keitimas, </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6,4</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2012</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Fasado, durų, koridorių einamasis remontas</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5,7</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2013</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Apšvietimo, grindų, rūbinių einamasis remontas</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5,2</w:t>
            </w:r>
          </w:p>
        </w:tc>
      </w:tr>
      <w:tr w:rsidR="00B936C9" w:rsidRPr="00B936C9" w:rsidTr="001857DA">
        <w:tblPrEx>
          <w:tblLook w:val="04A0" w:firstRow="1" w:lastRow="0" w:firstColumn="1" w:lastColumn="0" w:noHBand="0" w:noVBand="1"/>
        </w:tblPrEx>
        <w:trPr>
          <w:trHeight w:val="267"/>
        </w:trPr>
        <w:tc>
          <w:tcPr>
            <w:tcW w:w="2410" w:type="dxa"/>
            <w:vMerge/>
            <w:shd w:val="clear" w:color="auto" w:fill="auto"/>
          </w:tcPr>
          <w:p w:rsidR="00B936C9" w:rsidRPr="00B936C9" w:rsidRDefault="00B936C9" w:rsidP="005E64DF">
            <w:pPr>
              <w:pStyle w:val="Betarp1"/>
              <w:rPr>
                <w:rFonts w:ascii="Times New Roman" w:hAnsi="Times New Roman"/>
                <w:b/>
              </w:rPr>
            </w:pPr>
          </w:p>
        </w:tc>
        <w:tc>
          <w:tcPr>
            <w:tcW w:w="851" w:type="dxa"/>
            <w:shd w:val="clear" w:color="auto" w:fill="auto"/>
          </w:tcPr>
          <w:p w:rsidR="00B936C9" w:rsidRPr="00B936C9" w:rsidRDefault="00B936C9" w:rsidP="005E64DF">
            <w:pPr>
              <w:pStyle w:val="Betarp1"/>
              <w:rPr>
                <w:rFonts w:ascii="Times New Roman" w:hAnsi="Times New Roman"/>
                <w:b/>
              </w:rPr>
            </w:pPr>
          </w:p>
        </w:tc>
        <w:tc>
          <w:tcPr>
            <w:tcW w:w="4819" w:type="dxa"/>
            <w:shd w:val="clear" w:color="auto" w:fill="auto"/>
          </w:tcPr>
          <w:p w:rsidR="00B936C9" w:rsidRPr="00B936C9" w:rsidRDefault="00B936C9" w:rsidP="005E64DF">
            <w:pPr>
              <w:pStyle w:val="Betarp1"/>
              <w:jc w:val="right"/>
              <w:rPr>
                <w:rFonts w:ascii="Times New Roman" w:hAnsi="Times New Roman"/>
                <w:b/>
              </w:rPr>
            </w:pPr>
            <w:r w:rsidRPr="00B936C9">
              <w:rPr>
                <w:rFonts w:ascii="Times New Roman" w:hAnsi="Times New Roman"/>
                <w:b/>
              </w:rPr>
              <w:t>Iš viso</w:t>
            </w:r>
          </w:p>
        </w:tc>
        <w:tc>
          <w:tcPr>
            <w:tcW w:w="1559"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b/>
              </w:rPr>
              <w:t>68,90</w:t>
            </w:r>
          </w:p>
        </w:tc>
      </w:tr>
      <w:tr w:rsidR="00B936C9" w:rsidRPr="00B936C9" w:rsidTr="001857DA">
        <w:tblPrEx>
          <w:tblLook w:val="04A0" w:firstRow="1" w:lastRow="0" w:firstColumn="1" w:lastColumn="0" w:noHBand="0" w:noVBand="1"/>
        </w:tblPrEx>
        <w:tc>
          <w:tcPr>
            <w:tcW w:w="2410" w:type="dxa"/>
            <w:vMerge w:val="restart"/>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VLC</w:t>
            </w: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2012</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Molo g.,60</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110, 0</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rPr>
            </w:pPr>
          </w:p>
        </w:tc>
        <w:tc>
          <w:tcPr>
            <w:tcW w:w="851"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2013</w:t>
            </w:r>
          </w:p>
        </w:tc>
        <w:tc>
          <w:tcPr>
            <w:tcW w:w="481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Klubo „Žuvėdra“, Valstiečių g. 10 pastato renovacija</w:t>
            </w:r>
          </w:p>
        </w:tc>
        <w:tc>
          <w:tcPr>
            <w:tcW w:w="1559" w:type="dxa"/>
            <w:shd w:val="clear" w:color="auto" w:fill="auto"/>
          </w:tcPr>
          <w:p w:rsidR="00B936C9" w:rsidRPr="00B936C9" w:rsidRDefault="00B936C9" w:rsidP="005E64DF">
            <w:pPr>
              <w:pStyle w:val="Betarp1"/>
              <w:rPr>
                <w:rFonts w:ascii="Times New Roman" w:hAnsi="Times New Roman"/>
              </w:rPr>
            </w:pPr>
            <w:r w:rsidRPr="00B936C9">
              <w:rPr>
                <w:rFonts w:ascii="Times New Roman" w:hAnsi="Times New Roman"/>
              </w:rPr>
              <w:t>2175,00*</w:t>
            </w:r>
          </w:p>
        </w:tc>
      </w:tr>
      <w:tr w:rsidR="00B936C9" w:rsidRPr="00B936C9" w:rsidTr="001857DA">
        <w:tblPrEx>
          <w:tblLook w:val="04A0" w:firstRow="1" w:lastRow="0" w:firstColumn="1" w:lastColumn="0" w:noHBand="0" w:noVBand="1"/>
        </w:tblPrEx>
        <w:tc>
          <w:tcPr>
            <w:tcW w:w="2410" w:type="dxa"/>
            <w:vMerge/>
            <w:shd w:val="clear" w:color="auto" w:fill="auto"/>
          </w:tcPr>
          <w:p w:rsidR="00B936C9" w:rsidRPr="00B936C9" w:rsidRDefault="00B936C9" w:rsidP="005E64DF">
            <w:pPr>
              <w:pStyle w:val="Betarp1"/>
              <w:rPr>
                <w:rFonts w:ascii="Times New Roman" w:hAnsi="Times New Roman"/>
                <w:b/>
              </w:rPr>
            </w:pPr>
          </w:p>
        </w:tc>
        <w:tc>
          <w:tcPr>
            <w:tcW w:w="851" w:type="dxa"/>
            <w:shd w:val="clear" w:color="auto" w:fill="auto"/>
          </w:tcPr>
          <w:p w:rsidR="00B936C9" w:rsidRPr="00B936C9" w:rsidRDefault="00B936C9" w:rsidP="005E64DF">
            <w:pPr>
              <w:pStyle w:val="Betarp1"/>
              <w:rPr>
                <w:rFonts w:ascii="Times New Roman" w:hAnsi="Times New Roman"/>
                <w:b/>
              </w:rPr>
            </w:pPr>
          </w:p>
        </w:tc>
        <w:tc>
          <w:tcPr>
            <w:tcW w:w="4819" w:type="dxa"/>
            <w:shd w:val="clear" w:color="auto" w:fill="auto"/>
          </w:tcPr>
          <w:p w:rsidR="00B936C9" w:rsidRPr="00B936C9" w:rsidRDefault="00B936C9" w:rsidP="005E64DF">
            <w:pPr>
              <w:pStyle w:val="Betarp1"/>
              <w:jc w:val="right"/>
              <w:rPr>
                <w:rFonts w:ascii="Times New Roman" w:hAnsi="Times New Roman"/>
                <w:b/>
              </w:rPr>
            </w:pPr>
            <w:r w:rsidRPr="00B936C9">
              <w:rPr>
                <w:rFonts w:ascii="Times New Roman" w:hAnsi="Times New Roman"/>
                <w:b/>
              </w:rPr>
              <w:t>Iš viso</w:t>
            </w:r>
          </w:p>
        </w:tc>
        <w:tc>
          <w:tcPr>
            <w:tcW w:w="1559" w:type="dxa"/>
            <w:shd w:val="clear" w:color="auto" w:fill="auto"/>
          </w:tcPr>
          <w:p w:rsidR="00B936C9" w:rsidRPr="00B936C9" w:rsidRDefault="00B936C9" w:rsidP="005E64DF">
            <w:pPr>
              <w:pStyle w:val="Betarp1"/>
              <w:rPr>
                <w:rFonts w:ascii="Times New Roman" w:hAnsi="Times New Roman"/>
                <w:b/>
              </w:rPr>
            </w:pPr>
            <w:r w:rsidRPr="00B936C9">
              <w:rPr>
                <w:rFonts w:ascii="Times New Roman" w:hAnsi="Times New Roman"/>
                <w:b/>
              </w:rPr>
              <w:t>2285,00</w:t>
            </w:r>
          </w:p>
        </w:tc>
      </w:tr>
      <w:tr w:rsidR="00B936C9" w:rsidRPr="00B936C9" w:rsidTr="001857DA">
        <w:tc>
          <w:tcPr>
            <w:tcW w:w="2410" w:type="dxa"/>
            <w:vMerge w:val="restart"/>
          </w:tcPr>
          <w:p w:rsidR="00B936C9" w:rsidRPr="00B936C9" w:rsidRDefault="00B936C9" w:rsidP="005E64DF">
            <w:pPr>
              <w:pStyle w:val="Betarp1"/>
              <w:rPr>
                <w:rFonts w:ascii="Times New Roman" w:hAnsi="Times New Roman"/>
              </w:rPr>
            </w:pPr>
            <w:r w:rsidRPr="00B936C9">
              <w:rPr>
                <w:rFonts w:ascii="Times New Roman" w:hAnsi="Times New Roman"/>
              </w:rPr>
              <w:t>MSC</w:t>
            </w:r>
          </w:p>
        </w:tc>
        <w:tc>
          <w:tcPr>
            <w:tcW w:w="851" w:type="dxa"/>
          </w:tcPr>
          <w:p w:rsidR="00B936C9" w:rsidRPr="00B936C9" w:rsidRDefault="00B936C9" w:rsidP="005E64DF">
            <w:pPr>
              <w:pStyle w:val="Betarp1"/>
              <w:rPr>
                <w:rFonts w:ascii="Times New Roman" w:hAnsi="Times New Roman"/>
              </w:rPr>
            </w:pPr>
            <w:r w:rsidRPr="00B936C9">
              <w:rPr>
                <w:rFonts w:ascii="Times New Roman" w:hAnsi="Times New Roman"/>
              </w:rPr>
              <w:t>2006</w:t>
            </w:r>
          </w:p>
        </w:tc>
        <w:tc>
          <w:tcPr>
            <w:tcW w:w="4819" w:type="dxa"/>
          </w:tcPr>
          <w:p w:rsidR="00B936C9" w:rsidRPr="00B936C9" w:rsidRDefault="00B936C9" w:rsidP="005E64DF">
            <w:pPr>
              <w:pStyle w:val="Betarp1"/>
              <w:rPr>
                <w:rFonts w:ascii="Times New Roman" w:hAnsi="Times New Roman"/>
              </w:rPr>
            </w:pPr>
            <w:r w:rsidRPr="00B936C9">
              <w:rPr>
                <w:rFonts w:ascii="Times New Roman" w:hAnsi="Times New Roman"/>
              </w:rPr>
              <w:t>Strėvos g. 5. aktų ir sporto salių remontas</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400,0</w:t>
            </w:r>
          </w:p>
        </w:tc>
      </w:tr>
      <w:tr w:rsidR="00B936C9" w:rsidRPr="00B936C9" w:rsidTr="001857DA">
        <w:tc>
          <w:tcPr>
            <w:tcW w:w="2410" w:type="dxa"/>
            <w:vMerge/>
          </w:tcPr>
          <w:p w:rsidR="00B936C9" w:rsidRPr="00B936C9" w:rsidRDefault="00B936C9" w:rsidP="005E64DF">
            <w:pPr>
              <w:pStyle w:val="Betarp1"/>
              <w:rPr>
                <w:rFonts w:ascii="Times New Roman" w:hAnsi="Times New Roman"/>
              </w:rPr>
            </w:pPr>
          </w:p>
        </w:tc>
        <w:tc>
          <w:tcPr>
            <w:tcW w:w="851" w:type="dxa"/>
          </w:tcPr>
          <w:p w:rsidR="00B936C9" w:rsidRPr="00B936C9" w:rsidRDefault="00B936C9" w:rsidP="005E64DF">
            <w:pPr>
              <w:pStyle w:val="Betarp1"/>
              <w:rPr>
                <w:rFonts w:ascii="Times New Roman" w:hAnsi="Times New Roman"/>
              </w:rPr>
            </w:pPr>
            <w:r w:rsidRPr="00B936C9">
              <w:rPr>
                <w:rFonts w:ascii="Times New Roman" w:hAnsi="Times New Roman"/>
              </w:rPr>
              <w:t>2013</w:t>
            </w:r>
          </w:p>
        </w:tc>
        <w:tc>
          <w:tcPr>
            <w:tcW w:w="4819" w:type="dxa"/>
          </w:tcPr>
          <w:p w:rsidR="00B936C9" w:rsidRPr="00B936C9" w:rsidRDefault="00B936C9" w:rsidP="005E64DF">
            <w:pPr>
              <w:pStyle w:val="Betarp1"/>
              <w:rPr>
                <w:rFonts w:ascii="Times New Roman" w:hAnsi="Times New Roman"/>
              </w:rPr>
            </w:pPr>
            <w:r w:rsidRPr="00B936C9">
              <w:rPr>
                <w:rFonts w:ascii="Times New Roman" w:hAnsi="Times New Roman"/>
              </w:rPr>
              <w:t xml:space="preserve">Smiltelės g. 22 patalpų remontas </w:t>
            </w:r>
          </w:p>
        </w:tc>
        <w:tc>
          <w:tcPr>
            <w:tcW w:w="1559" w:type="dxa"/>
          </w:tcPr>
          <w:p w:rsidR="00B936C9" w:rsidRPr="00B936C9" w:rsidRDefault="00B936C9" w:rsidP="005E64DF">
            <w:pPr>
              <w:pStyle w:val="Betarp1"/>
              <w:rPr>
                <w:rFonts w:ascii="Times New Roman" w:hAnsi="Times New Roman"/>
              </w:rPr>
            </w:pPr>
            <w:r w:rsidRPr="00B936C9">
              <w:rPr>
                <w:rFonts w:ascii="Times New Roman" w:hAnsi="Times New Roman"/>
              </w:rPr>
              <w:t>50,0</w:t>
            </w:r>
          </w:p>
        </w:tc>
      </w:tr>
      <w:tr w:rsidR="00B936C9" w:rsidRPr="00B936C9" w:rsidTr="001857DA">
        <w:tc>
          <w:tcPr>
            <w:tcW w:w="2410" w:type="dxa"/>
            <w:vMerge/>
          </w:tcPr>
          <w:p w:rsidR="00B936C9" w:rsidRPr="00B936C9" w:rsidRDefault="00B936C9" w:rsidP="005E64DF">
            <w:pPr>
              <w:pStyle w:val="Betarp1"/>
              <w:rPr>
                <w:rFonts w:ascii="Times New Roman" w:hAnsi="Times New Roman"/>
              </w:rPr>
            </w:pPr>
          </w:p>
        </w:tc>
        <w:tc>
          <w:tcPr>
            <w:tcW w:w="851" w:type="dxa"/>
          </w:tcPr>
          <w:p w:rsidR="00B936C9" w:rsidRPr="00B936C9" w:rsidRDefault="00B936C9" w:rsidP="005E64DF">
            <w:pPr>
              <w:pStyle w:val="Betarp1"/>
              <w:rPr>
                <w:rFonts w:ascii="Times New Roman" w:hAnsi="Times New Roman"/>
              </w:rPr>
            </w:pPr>
          </w:p>
        </w:tc>
        <w:tc>
          <w:tcPr>
            <w:tcW w:w="4819" w:type="dxa"/>
          </w:tcPr>
          <w:p w:rsidR="00B936C9" w:rsidRPr="00B936C9" w:rsidRDefault="00B936C9" w:rsidP="005E64DF">
            <w:pPr>
              <w:pStyle w:val="Betarp1"/>
              <w:jc w:val="right"/>
              <w:rPr>
                <w:rFonts w:ascii="Times New Roman" w:hAnsi="Times New Roman"/>
                <w:b/>
              </w:rPr>
            </w:pPr>
            <w:r w:rsidRPr="00B936C9">
              <w:rPr>
                <w:rFonts w:ascii="Times New Roman" w:hAnsi="Times New Roman"/>
                <w:b/>
              </w:rPr>
              <w:t>Iš viso</w:t>
            </w:r>
          </w:p>
        </w:tc>
        <w:tc>
          <w:tcPr>
            <w:tcW w:w="1559" w:type="dxa"/>
          </w:tcPr>
          <w:p w:rsidR="00B936C9" w:rsidRPr="00B936C9" w:rsidRDefault="00B936C9" w:rsidP="005E64DF">
            <w:pPr>
              <w:pStyle w:val="Betarp1"/>
              <w:rPr>
                <w:rFonts w:ascii="Times New Roman" w:hAnsi="Times New Roman"/>
                <w:b/>
              </w:rPr>
            </w:pPr>
            <w:r w:rsidRPr="00B936C9">
              <w:rPr>
                <w:rFonts w:ascii="Times New Roman" w:hAnsi="Times New Roman"/>
                <w:b/>
              </w:rPr>
              <w:t>450,0</w:t>
            </w:r>
          </w:p>
        </w:tc>
      </w:tr>
      <w:tr w:rsidR="00B936C9" w:rsidRPr="00B936C9" w:rsidTr="001857DA">
        <w:tc>
          <w:tcPr>
            <w:tcW w:w="2410" w:type="dxa"/>
          </w:tcPr>
          <w:p w:rsidR="00B936C9" w:rsidRPr="00B936C9" w:rsidRDefault="00B936C9" w:rsidP="005E64DF">
            <w:pPr>
              <w:pStyle w:val="Betarp1"/>
              <w:rPr>
                <w:rFonts w:ascii="Times New Roman" w:hAnsi="Times New Roman"/>
              </w:rPr>
            </w:pPr>
          </w:p>
        </w:tc>
        <w:tc>
          <w:tcPr>
            <w:tcW w:w="851" w:type="dxa"/>
          </w:tcPr>
          <w:p w:rsidR="00B936C9" w:rsidRPr="00B936C9" w:rsidRDefault="00B936C9" w:rsidP="005E64DF">
            <w:pPr>
              <w:pStyle w:val="Betarp1"/>
              <w:rPr>
                <w:rFonts w:ascii="Times New Roman" w:hAnsi="Times New Roman"/>
              </w:rPr>
            </w:pPr>
          </w:p>
        </w:tc>
        <w:tc>
          <w:tcPr>
            <w:tcW w:w="4819" w:type="dxa"/>
          </w:tcPr>
          <w:p w:rsidR="00B936C9" w:rsidRPr="00B936C9" w:rsidRDefault="00B936C9" w:rsidP="005E64DF">
            <w:pPr>
              <w:pStyle w:val="Betarp1"/>
              <w:jc w:val="right"/>
              <w:rPr>
                <w:rFonts w:ascii="Times New Roman" w:hAnsi="Times New Roman"/>
                <w:b/>
              </w:rPr>
            </w:pPr>
            <w:r w:rsidRPr="00B936C9">
              <w:rPr>
                <w:rFonts w:ascii="Times New Roman" w:hAnsi="Times New Roman"/>
                <w:b/>
              </w:rPr>
              <w:t>Iš viso</w:t>
            </w:r>
          </w:p>
        </w:tc>
        <w:tc>
          <w:tcPr>
            <w:tcW w:w="1559" w:type="dxa"/>
          </w:tcPr>
          <w:p w:rsidR="00B936C9" w:rsidRPr="00B936C9" w:rsidRDefault="00B936C9" w:rsidP="005E64DF">
            <w:pPr>
              <w:pStyle w:val="Betarp1"/>
              <w:rPr>
                <w:rFonts w:ascii="Times New Roman" w:hAnsi="Times New Roman"/>
                <w:b/>
              </w:rPr>
            </w:pPr>
          </w:p>
        </w:tc>
      </w:tr>
    </w:tbl>
    <w:p w:rsidR="00B936C9" w:rsidRPr="00B936C9" w:rsidRDefault="00B936C9" w:rsidP="005E64DF">
      <w:pPr>
        <w:pStyle w:val="Betarp1"/>
        <w:rPr>
          <w:rFonts w:ascii="Times New Roman" w:hAnsi="Times New Roman"/>
        </w:rPr>
      </w:pPr>
      <w:r w:rsidRPr="00B936C9">
        <w:rPr>
          <w:rFonts w:ascii="Times New Roman" w:hAnsi="Times New Roman"/>
        </w:rPr>
        <w:t>*lopšelio-darželio „Obelėles“ ir klubo „Žuvėdra“ pastato (Valstiečių g.,10) renovacijai skirtos lėšos</w:t>
      </w:r>
    </w:p>
    <w:p w:rsidR="00B936C9" w:rsidRPr="00B936C9" w:rsidRDefault="00B936C9" w:rsidP="005E64DF">
      <w:pPr>
        <w:spacing w:after="0" w:line="240" w:lineRule="auto"/>
        <w:jc w:val="center"/>
        <w:rPr>
          <w:rFonts w:ascii="Times New Roman" w:hAnsi="Times New Roman" w:cs="Times New Roman"/>
          <w:b/>
        </w:rPr>
      </w:pP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t>Vidaus patalpų remonto darbams didžiausią dėmesį skyrė JC ir J. Kačinsko muzikos mokykla, aplinkos tvarkymo darbams – VLC ir JC. 5 NVŠĮ įrengė stebėjimo kameras</w:t>
      </w:r>
      <w:r w:rsidRPr="00B936C9">
        <w:rPr>
          <w:rFonts w:ascii="Times New Roman" w:eastAsia="Times New Roman" w:hAnsi="Times New Roman"/>
        </w:rPr>
        <w:t xml:space="preserve"> (J.</w:t>
      </w:r>
      <w:r w:rsidRPr="00B936C9">
        <w:rPr>
          <w:rFonts w:ascii="Times New Roman" w:hAnsi="Times New Roman"/>
        </w:rPr>
        <w:t xml:space="preserve"> Kačinsko muzikos mokykla, </w:t>
      </w:r>
      <w:r w:rsidRPr="00B936C9">
        <w:rPr>
          <w:rFonts w:ascii="Times New Roman" w:eastAsia="Times New Roman" w:hAnsi="Times New Roman"/>
        </w:rPr>
        <w:t xml:space="preserve">JC, </w:t>
      </w:r>
      <w:r w:rsidRPr="00B936C9">
        <w:rPr>
          <w:rFonts w:ascii="Times New Roman" w:hAnsi="Times New Roman"/>
        </w:rPr>
        <w:t>klubas „Saulutė“, VLC (Molo g. 60),</w:t>
      </w:r>
      <w:r w:rsidRPr="00B936C9">
        <w:rPr>
          <w:rFonts w:ascii="Times New Roman" w:eastAsia="Times New Roman" w:hAnsi="Times New Roman"/>
        </w:rPr>
        <w:t xml:space="preserve"> MSC; J.</w:t>
      </w:r>
      <w:r w:rsidRPr="00B936C9">
        <w:rPr>
          <w:rFonts w:ascii="Times New Roman" w:hAnsi="Times New Roman"/>
        </w:rPr>
        <w:t xml:space="preserve"> Kačinsko muzikos mokyklos teritorijoje buvo įrengta 12 </w:t>
      </w:r>
      <w:r w:rsidRPr="00B936C9">
        <w:rPr>
          <w:rFonts w:ascii="Times New Roman" w:hAnsi="Times New Roman"/>
        </w:rPr>
        <w:lastRenderedPageBreak/>
        <w:t>lauko šviestuvų. NVŠĮ aplinkos tvarkymo ir saugumo priemonių diegimo darbai buvo vykdomi 2007 – 2013 m. Aptvertos teritorijos yra tik JC, VLC klubo „Žuvėdra“, MSC (Strėvos g. 5).</w:t>
      </w:r>
    </w:p>
    <w:p w:rsidR="00B936C9" w:rsidRPr="00B936C9" w:rsidRDefault="00B936C9" w:rsidP="005E64DF">
      <w:pPr>
        <w:pStyle w:val="Sraopastraipa"/>
        <w:tabs>
          <w:tab w:val="left" w:pos="284"/>
        </w:tabs>
        <w:ind w:left="0" w:firstLine="851"/>
        <w:jc w:val="both"/>
        <w:rPr>
          <w:sz w:val="22"/>
          <w:szCs w:val="22"/>
        </w:rPr>
      </w:pPr>
      <w:r w:rsidRPr="00B936C9">
        <w:rPr>
          <w:b/>
          <w:sz w:val="22"/>
          <w:szCs w:val="22"/>
        </w:rPr>
        <w:t xml:space="preserve">6.4. NVŠĮ aprūpinimas kompiuterine įranga, jos panaudojimas ir internetinio ryšio užtikrinimas. </w:t>
      </w:r>
      <w:r w:rsidRPr="00B936C9">
        <w:rPr>
          <w:sz w:val="22"/>
          <w:szCs w:val="22"/>
        </w:rPr>
        <w:t>NVŠĮ kompiuterizavimas ir prisijungimas prie interneto yra būtina kokybiško ugdymo užtikrinimo sąlyga, skatinanti ugdymo proceso veiksmingumą. NVŠĮ aprūpinimo kompiuterine įranga situacija, lyginant 7-erius metus, pagerėjo.</w:t>
      </w:r>
    </w:p>
    <w:p w:rsidR="00B936C9" w:rsidRPr="00B936C9" w:rsidRDefault="00B936C9" w:rsidP="005E64DF">
      <w:pPr>
        <w:pStyle w:val="Sraopastraipa"/>
        <w:tabs>
          <w:tab w:val="left" w:pos="284"/>
        </w:tabs>
        <w:ind w:left="0" w:firstLine="851"/>
        <w:jc w:val="both"/>
        <w:rPr>
          <w:b/>
          <w:sz w:val="22"/>
          <w:szCs w:val="22"/>
        </w:rPr>
      </w:pPr>
    </w:p>
    <w:p w:rsidR="00B936C9" w:rsidRPr="00B936C9" w:rsidRDefault="00B936C9" w:rsidP="005E64DF">
      <w:pPr>
        <w:pStyle w:val="Pagrindinistekstas1"/>
        <w:ind w:firstLine="720"/>
        <w:rPr>
          <w:rFonts w:ascii="Times New Roman" w:hAnsi="Times New Roman"/>
          <w:sz w:val="22"/>
          <w:szCs w:val="22"/>
          <w:lang w:val="lt-LT"/>
        </w:rPr>
      </w:pPr>
      <w:r w:rsidRPr="00B936C9">
        <w:rPr>
          <w:rFonts w:ascii="Times New Roman" w:hAnsi="Times New Roman"/>
          <w:sz w:val="22"/>
          <w:szCs w:val="22"/>
        </w:rPr>
        <w:t xml:space="preserve">46 lentelė. </w:t>
      </w:r>
      <w:r w:rsidRPr="00B936C9">
        <w:rPr>
          <w:rFonts w:ascii="Times New Roman" w:hAnsi="Times New Roman"/>
          <w:sz w:val="22"/>
          <w:szCs w:val="22"/>
          <w:lang w:val="lt-LT"/>
        </w:rPr>
        <w:t>NVŠĮ aprūpinimas kompiuterine įranga 2007–2014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177"/>
        <w:gridCol w:w="1178"/>
        <w:gridCol w:w="1178"/>
        <w:gridCol w:w="1178"/>
        <w:gridCol w:w="1178"/>
        <w:gridCol w:w="1178"/>
        <w:gridCol w:w="1178"/>
      </w:tblGrid>
      <w:tr w:rsidR="00B936C9" w:rsidRPr="00B936C9" w:rsidTr="001857DA">
        <w:tc>
          <w:tcPr>
            <w:tcW w:w="1391" w:type="dxa"/>
            <w:shd w:val="clear" w:color="auto" w:fill="auto"/>
          </w:tcPr>
          <w:p w:rsidR="00B936C9" w:rsidRPr="00B936C9" w:rsidRDefault="00B936C9" w:rsidP="005E64DF">
            <w:pPr>
              <w:spacing w:after="0" w:line="240" w:lineRule="auto"/>
              <w:jc w:val="both"/>
              <w:rPr>
                <w:rFonts w:ascii="Times New Roman" w:eastAsia="Times New Roman" w:hAnsi="Times New Roman" w:cs="Times New Roman"/>
              </w:rPr>
            </w:pPr>
            <w:r w:rsidRPr="00B936C9">
              <w:rPr>
                <w:rFonts w:ascii="Times New Roman" w:eastAsia="Times New Roman" w:hAnsi="Times New Roman" w:cs="Times New Roman"/>
              </w:rPr>
              <w:t>Mokslo metai</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2007–2008</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2008–2009</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2009–2010</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2010–2011</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2011–2012</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2012–2013</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2013–2014</w:t>
            </w:r>
          </w:p>
        </w:tc>
      </w:tr>
      <w:tr w:rsidR="00B936C9" w:rsidRPr="00B936C9" w:rsidTr="001857DA">
        <w:tc>
          <w:tcPr>
            <w:tcW w:w="1391" w:type="dxa"/>
            <w:shd w:val="clear" w:color="auto" w:fill="auto"/>
          </w:tcPr>
          <w:p w:rsidR="00B936C9" w:rsidRPr="00B936C9" w:rsidRDefault="00B936C9" w:rsidP="005E64DF">
            <w:pPr>
              <w:spacing w:after="0" w:line="240" w:lineRule="auto"/>
              <w:rPr>
                <w:rFonts w:ascii="Times New Roman" w:eastAsia="Times New Roman" w:hAnsi="Times New Roman" w:cs="Times New Roman"/>
              </w:rPr>
            </w:pPr>
            <w:r w:rsidRPr="00B936C9">
              <w:rPr>
                <w:rFonts w:ascii="Times New Roman" w:eastAsia="Times New Roman" w:hAnsi="Times New Roman" w:cs="Times New Roman"/>
              </w:rPr>
              <w:t xml:space="preserve">Iš viso kompiuterių (vnt.): </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136</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138</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133</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156</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164</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168</w:t>
            </w:r>
          </w:p>
        </w:tc>
      </w:tr>
      <w:tr w:rsidR="00B936C9" w:rsidRPr="00B936C9" w:rsidTr="001857DA">
        <w:tc>
          <w:tcPr>
            <w:tcW w:w="1391" w:type="dxa"/>
            <w:shd w:val="clear" w:color="auto" w:fill="auto"/>
          </w:tcPr>
          <w:p w:rsidR="00B936C9" w:rsidRPr="00B936C9" w:rsidRDefault="00B936C9" w:rsidP="005E64DF">
            <w:pPr>
              <w:spacing w:after="0" w:line="240" w:lineRule="auto"/>
              <w:jc w:val="right"/>
              <w:rPr>
                <w:rFonts w:ascii="Times New Roman" w:eastAsia="Times New Roman" w:hAnsi="Times New Roman" w:cs="Times New Roman"/>
              </w:rPr>
            </w:pPr>
            <w:r w:rsidRPr="00B936C9">
              <w:rPr>
                <w:rFonts w:ascii="Times New Roman" w:eastAsia="Times New Roman" w:hAnsi="Times New Roman" w:cs="Times New Roman"/>
              </w:rPr>
              <w:t xml:space="preserve">iš jų nešiojami (vnt.) </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12</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14</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18</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19</w:t>
            </w:r>
          </w:p>
        </w:tc>
        <w:tc>
          <w:tcPr>
            <w:tcW w:w="1209" w:type="dxa"/>
            <w:shd w:val="clear" w:color="auto" w:fill="auto"/>
          </w:tcPr>
          <w:p w:rsidR="00B936C9" w:rsidRPr="00B936C9" w:rsidRDefault="00B936C9" w:rsidP="005E64DF">
            <w:pPr>
              <w:spacing w:after="0" w:line="240" w:lineRule="auto"/>
              <w:jc w:val="center"/>
              <w:rPr>
                <w:rFonts w:ascii="Times New Roman" w:eastAsia="Times New Roman" w:hAnsi="Times New Roman" w:cs="Times New Roman"/>
              </w:rPr>
            </w:pPr>
            <w:r w:rsidRPr="00B936C9">
              <w:rPr>
                <w:rFonts w:ascii="Times New Roman" w:eastAsia="Times New Roman" w:hAnsi="Times New Roman" w:cs="Times New Roman"/>
              </w:rPr>
              <w:t>29</w:t>
            </w:r>
          </w:p>
        </w:tc>
      </w:tr>
    </w:tbl>
    <w:p w:rsidR="00B936C9" w:rsidRPr="00B936C9" w:rsidRDefault="00B936C9" w:rsidP="005E64DF">
      <w:pPr>
        <w:spacing w:after="0" w:line="240" w:lineRule="auto"/>
        <w:ind w:firstLine="720"/>
        <w:jc w:val="both"/>
        <w:rPr>
          <w:rFonts w:ascii="Times New Roman" w:hAnsi="Times New Roman" w:cs="Times New Roman"/>
        </w:rPr>
      </w:pPr>
    </w:p>
    <w:p w:rsidR="00B936C9" w:rsidRPr="00B936C9" w:rsidRDefault="00B936C9" w:rsidP="005E64DF">
      <w:pPr>
        <w:spacing w:after="0" w:line="240" w:lineRule="auto"/>
        <w:ind w:firstLine="720"/>
        <w:jc w:val="both"/>
        <w:rPr>
          <w:rFonts w:ascii="Times New Roman" w:hAnsi="Times New Roman" w:cs="Times New Roman"/>
        </w:rPr>
      </w:pPr>
      <w:r w:rsidRPr="00B936C9">
        <w:rPr>
          <w:rFonts w:ascii="Times New Roman" w:hAnsi="Times New Roman" w:cs="Times New Roman"/>
        </w:rPr>
        <w:t>Daugiausia kompiuterių 2013–2014 m. m. turėjo MSC (76, iš jų 10 nešiojamų), VLC (34, iš jų 7 nešiojami), mažiausia – J. Karoso muzikos mokykla (8, iš jų 1 nešiojamas). Likusios NVŠĮ naudojo nuo 12 iki 20 kompiuterių, iš jų nuo 3 iki 4 nešiojamų.</w:t>
      </w:r>
    </w:p>
    <w:p w:rsidR="00B936C9" w:rsidRPr="00B936C9" w:rsidRDefault="00B936C9" w:rsidP="005E64DF">
      <w:pPr>
        <w:spacing w:after="0" w:line="240" w:lineRule="auto"/>
        <w:ind w:firstLine="720"/>
        <w:jc w:val="both"/>
        <w:rPr>
          <w:rFonts w:ascii="Times New Roman" w:hAnsi="Times New Roman" w:cs="Times New Roman"/>
          <w:bCs/>
        </w:rPr>
      </w:pPr>
      <w:r w:rsidRPr="00B936C9">
        <w:rPr>
          <w:rFonts w:ascii="Times New Roman" w:hAnsi="Times New Roman" w:cs="Times New Roman"/>
        </w:rPr>
        <w:t>2013–2014 m. m., palyginus su 2012–2013, NVŠĮ</w:t>
      </w:r>
      <w:r w:rsidRPr="00B936C9">
        <w:rPr>
          <w:rFonts w:ascii="Times New Roman" w:hAnsi="Times New Roman" w:cs="Times New Roman"/>
          <w:bCs/>
        </w:rPr>
        <w:t xml:space="preserve"> </w:t>
      </w:r>
      <w:r w:rsidRPr="00B936C9">
        <w:rPr>
          <w:rFonts w:ascii="Times New Roman" w:hAnsi="Times New Roman" w:cs="Times New Roman"/>
        </w:rPr>
        <w:t xml:space="preserve">skyrė 22 </w:t>
      </w:r>
      <w:r w:rsidRPr="00B936C9">
        <w:rPr>
          <w:rFonts w:ascii="Times New Roman" w:hAnsi="Times New Roman" w:cs="Times New Roman"/>
          <w:bCs/>
        </w:rPr>
        <w:t xml:space="preserve">% kompiuterių daugiau </w:t>
      </w:r>
      <w:r w:rsidRPr="00B936C9">
        <w:rPr>
          <w:rFonts w:ascii="Times New Roman" w:hAnsi="Times New Roman" w:cs="Times New Roman"/>
        </w:rPr>
        <w:t>vaikų ugdymui,</w:t>
      </w:r>
      <w:r w:rsidRPr="00B936C9">
        <w:rPr>
          <w:rFonts w:ascii="Times New Roman" w:hAnsi="Times New Roman" w:cs="Times New Roman"/>
          <w:bCs/>
        </w:rPr>
        <w:t xml:space="preserve"> 3 % mažiau administravimui bei 7,3 % mažiau mokytojų darbui.</w:t>
      </w:r>
    </w:p>
    <w:p w:rsidR="00B936C9" w:rsidRPr="00B936C9" w:rsidRDefault="00B936C9" w:rsidP="005E64DF">
      <w:pPr>
        <w:spacing w:after="0" w:line="240" w:lineRule="auto"/>
        <w:ind w:firstLine="720"/>
        <w:jc w:val="both"/>
        <w:rPr>
          <w:rFonts w:ascii="Times New Roman" w:hAnsi="Times New Roman" w:cs="Times New Roman"/>
        </w:rPr>
      </w:pPr>
    </w:p>
    <w:p w:rsidR="00B936C9" w:rsidRPr="00B936C9" w:rsidRDefault="00B936C9" w:rsidP="005E64DF">
      <w:pPr>
        <w:pStyle w:val="Pagrindinistekstas1"/>
        <w:ind w:firstLine="720"/>
        <w:rPr>
          <w:rFonts w:ascii="Times New Roman" w:hAnsi="Times New Roman"/>
          <w:sz w:val="22"/>
          <w:szCs w:val="22"/>
          <w:lang w:val="lt-LT"/>
        </w:rPr>
      </w:pPr>
      <w:r w:rsidRPr="00B936C9">
        <w:rPr>
          <w:rFonts w:ascii="Times New Roman" w:hAnsi="Times New Roman"/>
          <w:sz w:val="22"/>
          <w:szCs w:val="22"/>
          <w:lang w:val="lt-LT"/>
        </w:rPr>
        <w:t xml:space="preserve">47 lentelė. Kompiuterinės įrangos panaudojimas atskirose NVŠĮ 2013–2014 m.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992"/>
        <w:gridCol w:w="993"/>
        <w:gridCol w:w="850"/>
        <w:gridCol w:w="851"/>
        <w:gridCol w:w="708"/>
        <w:gridCol w:w="661"/>
      </w:tblGrid>
      <w:tr w:rsidR="00B936C9" w:rsidRPr="00B936C9" w:rsidTr="001857DA">
        <w:trPr>
          <w:trHeight w:val="231"/>
        </w:trPr>
        <w:tc>
          <w:tcPr>
            <w:tcW w:w="3227" w:type="dxa"/>
            <w:vMerge w:val="restart"/>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NVŠĮ pavadinimas</w:t>
            </w:r>
          </w:p>
        </w:tc>
        <w:tc>
          <w:tcPr>
            <w:tcW w:w="1559" w:type="dxa"/>
            <w:vMerge w:val="restart"/>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Iš viso kompiuterių</w:t>
            </w:r>
          </w:p>
        </w:tc>
        <w:tc>
          <w:tcPr>
            <w:tcW w:w="5055" w:type="dxa"/>
            <w:gridSpan w:val="6"/>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Iš jų skirta</w:t>
            </w:r>
          </w:p>
        </w:tc>
      </w:tr>
      <w:tr w:rsidR="00B936C9" w:rsidRPr="00B936C9" w:rsidTr="001857DA">
        <w:trPr>
          <w:trHeight w:val="231"/>
        </w:trPr>
        <w:tc>
          <w:tcPr>
            <w:tcW w:w="3227" w:type="dxa"/>
            <w:vMerge/>
            <w:shd w:val="clear" w:color="auto" w:fill="auto"/>
          </w:tcPr>
          <w:p w:rsidR="00B936C9" w:rsidRPr="00B936C9" w:rsidRDefault="00B936C9" w:rsidP="005E64DF">
            <w:pPr>
              <w:spacing w:after="0" w:line="240" w:lineRule="auto"/>
              <w:rPr>
                <w:rFonts w:ascii="Times New Roman" w:eastAsia="Times New Roman" w:hAnsi="Times New Roman" w:cs="Times New Roman"/>
                <w:b/>
                <w:lang w:eastAsia="lt-LT"/>
              </w:rPr>
            </w:pPr>
          </w:p>
        </w:tc>
        <w:tc>
          <w:tcPr>
            <w:tcW w:w="1559" w:type="dxa"/>
            <w:vMerge/>
            <w:shd w:val="clear" w:color="auto" w:fill="auto"/>
          </w:tcPr>
          <w:p w:rsidR="00B936C9" w:rsidRPr="00B936C9" w:rsidRDefault="00B936C9" w:rsidP="005E64DF">
            <w:pPr>
              <w:pStyle w:val="Pagrindinistekstas1"/>
              <w:ind w:firstLine="0"/>
              <w:jc w:val="center"/>
              <w:rPr>
                <w:rFonts w:ascii="Times New Roman" w:hAnsi="Times New Roman"/>
                <w:b/>
                <w:sz w:val="22"/>
                <w:szCs w:val="22"/>
                <w:lang w:val="lt-LT"/>
              </w:rPr>
            </w:pPr>
          </w:p>
        </w:tc>
        <w:tc>
          <w:tcPr>
            <w:tcW w:w="1985" w:type="dxa"/>
            <w:gridSpan w:val="2"/>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Administravimui</w:t>
            </w:r>
          </w:p>
        </w:tc>
        <w:tc>
          <w:tcPr>
            <w:tcW w:w="1701" w:type="dxa"/>
            <w:gridSpan w:val="2"/>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 xml:space="preserve">Mokytojams </w:t>
            </w:r>
          </w:p>
        </w:tc>
        <w:tc>
          <w:tcPr>
            <w:tcW w:w="1369" w:type="dxa"/>
            <w:gridSpan w:val="2"/>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Ugdymui</w:t>
            </w:r>
          </w:p>
        </w:tc>
      </w:tr>
      <w:tr w:rsidR="00B936C9" w:rsidRPr="00B936C9" w:rsidTr="001857DA">
        <w:trPr>
          <w:trHeight w:val="219"/>
        </w:trPr>
        <w:tc>
          <w:tcPr>
            <w:tcW w:w="3227" w:type="dxa"/>
            <w:vMerge/>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p>
        </w:tc>
        <w:tc>
          <w:tcPr>
            <w:tcW w:w="1559" w:type="dxa"/>
            <w:vMerge/>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p>
        </w:tc>
        <w:tc>
          <w:tcPr>
            <w:tcW w:w="992"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vnt.</w:t>
            </w:r>
          </w:p>
        </w:tc>
        <w:tc>
          <w:tcPr>
            <w:tcW w:w="993"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bCs/>
                <w:sz w:val="22"/>
                <w:szCs w:val="22"/>
                <w:lang w:val="lt-LT"/>
              </w:rPr>
              <w:t>%</w:t>
            </w:r>
          </w:p>
        </w:tc>
        <w:tc>
          <w:tcPr>
            <w:tcW w:w="850"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vnt.</w:t>
            </w:r>
          </w:p>
        </w:tc>
        <w:tc>
          <w:tcPr>
            <w:tcW w:w="85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bCs/>
                <w:sz w:val="22"/>
                <w:szCs w:val="22"/>
                <w:lang w:val="lt-LT"/>
              </w:rPr>
              <w:t>%</w:t>
            </w:r>
          </w:p>
        </w:tc>
        <w:tc>
          <w:tcPr>
            <w:tcW w:w="708"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vnt.</w:t>
            </w:r>
          </w:p>
        </w:tc>
        <w:tc>
          <w:tcPr>
            <w:tcW w:w="66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bCs/>
                <w:sz w:val="22"/>
                <w:szCs w:val="22"/>
                <w:lang w:val="lt-LT"/>
              </w:rPr>
              <w:t>%</w:t>
            </w:r>
          </w:p>
        </w:tc>
      </w:tr>
      <w:tr w:rsidR="00B936C9" w:rsidRPr="00B936C9" w:rsidTr="001857DA">
        <w:trPr>
          <w:trHeight w:val="219"/>
        </w:trPr>
        <w:tc>
          <w:tcPr>
            <w:tcW w:w="322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A. Brako dailės mokykla</w:t>
            </w:r>
          </w:p>
        </w:tc>
        <w:tc>
          <w:tcPr>
            <w:tcW w:w="1559"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12</w:t>
            </w:r>
          </w:p>
        </w:tc>
        <w:tc>
          <w:tcPr>
            <w:tcW w:w="992"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4</w:t>
            </w:r>
          </w:p>
        </w:tc>
        <w:tc>
          <w:tcPr>
            <w:tcW w:w="993"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33</w:t>
            </w:r>
          </w:p>
        </w:tc>
        <w:tc>
          <w:tcPr>
            <w:tcW w:w="850"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2</w:t>
            </w:r>
          </w:p>
        </w:tc>
        <w:tc>
          <w:tcPr>
            <w:tcW w:w="85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17</w:t>
            </w:r>
          </w:p>
        </w:tc>
        <w:tc>
          <w:tcPr>
            <w:tcW w:w="708"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4</w:t>
            </w:r>
          </w:p>
        </w:tc>
        <w:tc>
          <w:tcPr>
            <w:tcW w:w="66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33</w:t>
            </w:r>
          </w:p>
        </w:tc>
      </w:tr>
      <w:tr w:rsidR="00B936C9" w:rsidRPr="00B936C9" w:rsidTr="001857DA">
        <w:trPr>
          <w:trHeight w:val="219"/>
        </w:trPr>
        <w:tc>
          <w:tcPr>
            <w:tcW w:w="322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 Kačinsko muzikos mokykla</w:t>
            </w:r>
          </w:p>
        </w:tc>
        <w:tc>
          <w:tcPr>
            <w:tcW w:w="1559"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18</w:t>
            </w:r>
          </w:p>
        </w:tc>
        <w:tc>
          <w:tcPr>
            <w:tcW w:w="992"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9</w:t>
            </w:r>
          </w:p>
        </w:tc>
        <w:tc>
          <w:tcPr>
            <w:tcW w:w="993"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50</w:t>
            </w:r>
          </w:p>
        </w:tc>
        <w:tc>
          <w:tcPr>
            <w:tcW w:w="850"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3</w:t>
            </w:r>
          </w:p>
        </w:tc>
        <w:tc>
          <w:tcPr>
            <w:tcW w:w="85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17</w:t>
            </w:r>
          </w:p>
        </w:tc>
        <w:tc>
          <w:tcPr>
            <w:tcW w:w="708"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6</w:t>
            </w:r>
          </w:p>
        </w:tc>
        <w:tc>
          <w:tcPr>
            <w:tcW w:w="66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33</w:t>
            </w:r>
          </w:p>
        </w:tc>
      </w:tr>
      <w:tr w:rsidR="00B936C9" w:rsidRPr="00B936C9" w:rsidTr="001857DA">
        <w:trPr>
          <w:trHeight w:val="219"/>
        </w:trPr>
        <w:tc>
          <w:tcPr>
            <w:tcW w:w="322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 Karoso muzikos mokykla</w:t>
            </w:r>
          </w:p>
        </w:tc>
        <w:tc>
          <w:tcPr>
            <w:tcW w:w="1559"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8</w:t>
            </w:r>
          </w:p>
        </w:tc>
        <w:tc>
          <w:tcPr>
            <w:tcW w:w="992"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5</w:t>
            </w:r>
          </w:p>
        </w:tc>
        <w:tc>
          <w:tcPr>
            <w:tcW w:w="993"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63</w:t>
            </w:r>
          </w:p>
        </w:tc>
        <w:tc>
          <w:tcPr>
            <w:tcW w:w="850"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2</w:t>
            </w:r>
          </w:p>
        </w:tc>
        <w:tc>
          <w:tcPr>
            <w:tcW w:w="85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25</w:t>
            </w:r>
          </w:p>
        </w:tc>
        <w:tc>
          <w:tcPr>
            <w:tcW w:w="708"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p>
        </w:tc>
        <w:tc>
          <w:tcPr>
            <w:tcW w:w="66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p>
        </w:tc>
      </w:tr>
      <w:tr w:rsidR="00B936C9" w:rsidRPr="00B936C9" w:rsidTr="001857DA">
        <w:trPr>
          <w:trHeight w:val="219"/>
        </w:trPr>
        <w:tc>
          <w:tcPr>
            <w:tcW w:w="322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JC</w:t>
            </w:r>
          </w:p>
        </w:tc>
        <w:tc>
          <w:tcPr>
            <w:tcW w:w="1559"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20</w:t>
            </w:r>
          </w:p>
        </w:tc>
        <w:tc>
          <w:tcPr>
            <w:tcW w:w="992"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7</w:t>
            </w:r>
          </w:p>
        </w:tc>
        <w:tc>
          <w:tcPr>
            <w:tcW w:w="993"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35</w:t>
            </w:r>
          </w:p>
        </w:tc>
        <w:tc>
          <w:tcPr>
            <w:tcW w:w="850"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11</w:t>
            </w:r>
          </w:p>
        </w:tc>
        <w:tc>
          <w:tcPr>
            <w:tcW w:w="85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55</w:t>
            </w:r>
          </w:p>
        </w:tc>
        <w:tc>
          <w:tcPr>
            <w:tcW w:w="708"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p>
        </w:tc>
        <w:tc>
          <w:tcPr>
            <w:tcW w:w="66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p>
        </w:tc>
      </w:tr>
      <w:tr w:rsidR="00B936C9" w:rsidRPr="00B936C9" w:rsidTr="001857DA">
        <w:trPr>
          <w:trHeight w:val="219"/>
        </w:trPr>
        <w:tc>
          <w:tcPr>
            <w:tcW w:w="322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MSC</w:t>
            </w:r>
          </w:p>
        </w:tc>
        <w:tc>
          <w:tcPr>
            <w:tcW w:w="1559"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76</w:t>
            </w:r>
          </w:p>
        </w:tc>
        <w:tc>
          <w:tcPr>
            <w:tcW w:w="992"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9</w:t>
            </w:r>
          </w:p>
        </w:tc>
        <w:tc>
          <w:tcPr>
            <w:tcW w:w="993"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12</w:t>
            </w:r>
          </w:p>
        </w:tc>
        <w:tc>
          <w:tcPr>
            <w:tcW w:w="850"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3</w:t>
            </w:r>
          </w:p>
        </w:tc>
        <w:tc>
          <w:tcPr>
            <w:tcW w:w="85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4</w:t>
            </w:r>
          </w:p>
        </w:tc>
        <w:tc>
          <w:tcPr>
            <w:tcW w:w="708"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62</w:t>
            </w:r>
          </w:p>
        </w:tc>
        <w:tc>
          <w:tcPr>
            <w:tcW w:w="66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82</w:t>
            </w:r>
          </w:p>
        </w:tc>
      </w:tr>
      <w:tr w:rsidR="00B936C9" w:rsidRPr="00B936C9" w:rsidTr="001857DA">
        <w:trPr>
          <w:trHeight w:val="219"/>
        </w:trPr>
        <w:tc>
          <w:tcPr>
            <w:tcW w:w="3227" w:type="dxa"/>
            <w:shd w:val="clear" w:color="auto" w:fill="auto"/>
          </w:tcPr>
          <w:p w:rsidR="00B936C9" w:rsidRPr="00B936C9" w:rsidRDefault="00B936C9" w:rsidP="005E64DF">
            <w:pPr>
              <w:spacing w:after="0" w:line="240" w:lineRule="auto"/>
              <w:rPr>
                <w:rFonts w:ascii="Times New Roman" w:eastAsia="Times New Roman" w:hAnsi="Times New Roman" w:cs="Times New Roman"/>
                <w:lang w:eastAsia="lt-LT"/>
              </w:rPr>
            </w:pPr>
            <w:r w:rsidRPr="00B936C9">
              <w:rPr>
                <w:rFonts w:ascii="Times New Roman" w:eastAsia="Times New Roman" w:hAnsi="Times New Roman" w:cs="Times New Roman"/>
                <w:lang w:eastAsia="lt-LT"/>
              </w:rPr>
              <w:t>VLC</w:t>
            </w:r>
          </w:p>
        </w:tc>
        <w:tc>
          <w:tcPr>
            <w:tcW w:w="1559"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34</w:t>
            </w:r>
          </w:p>
        </w:tc>
        <w:tc>
          <w:tcPr>
            <w:tcW w:w="992"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4</w:t>
            </w:r>
          </w:p>
        </w:tc>
        <w:tc>
          <w:tcPr>
            <w:tcW w:w="993"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12</w:t>
            </w:r>
          </w:p>
        </w:tc>
        <w:tc>
          <w:tcPr>
            <w:tcW w:w="850"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11</w:t>
            </w:r>
          </w:p>
        </w:tc>
        <w:tc>
          <w:tcPr>
            <w:tcW w:w="85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32</w:t>
            </w:r>
          </w:p>
        </w:tc>
        <w:tc>
          <w:tcPr>
            <w:tcW w:w="708"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18</w:t>
            </w:r>
          </w:p>
        </w:tc>
        <w:tc>
          <w:tcPr>
            <w:tcW w:w="661" w:type="dxa"/>
            <w:shd w:val="clear" w:color="auto" w:fill="auto"/>
          </w:tcPr>
          <w:p w:rsidR="00B936C9" w:rsidRPr="00B936C9" w:rsidRDefault="00B936C9" w:rsidP="005E64DF">
            <w:pPr>
              <w:pStyle w:val="Pagrindinistekstas1"/>
              <w:ind w:firstLine="0"/>
              <w:jc w:val="center"/>
              <w:rPr>
                <w:rFonts w:ascii="Times New Roman" w:hAnsi="Times New Roman"/>
                <w:sz w:val="22"/>
                <w:szCs w:val="22"/>
                <w:lang w:val="lt-LT"/>
              </w:rPr>
            </w:pPr>
            <w:r w:rsidRPr="00B936C9">
              <w:rPr>
                <w:rFonts w:ascii="Times New Roman" w:hAnsi="Times New Roman"/>
                <w:sz w:val="22"/>
                <w:szCs w:val="22"/>
                <w:lang w:val="lt-LT"/>
              </w:rPr>
              <w:t>53</w:t>
            </w:r>
          </w:p>
        </w:tc>
      </w:tr>
      <w:tr w:rsidR="00B936C9" w:rsidRPr="00B936C9" w:rsidTr="001857DA">
        <w:trPr>
          <w:trHeight w:val="219"/>
        </w:trPr>
        <w:tc>
          <w:tcPr>
            <w:tcW w:w="3227" w:type="dxa"/>
            <w:shd w:val="clear" w:color="auto" w:fill="auto"/>
          </w:tcPr>
          <w:p w:rsidR="00B936C9" w:rsidRPr="00B936C9" w:rsidRDefault="00B936C9" w:rsidP="005E64DF">
            <w:pPr>
              <w:pStyle w:val="Pagrindinistekstas1"/>
              <w:ind w:firstLine="0"/>
              <w:jc w:val="right"/>
              <w:rPr>
                <w:rFonts w:ascii="Times New Roman" w:hAnsi="Times New Roman"/>
                <w:b/>
                <w:sz w:val="22"/>
                <w:szCs w:val="22"/>
                <w:lang w:val="lt-LT"/>
              </w:rPr>
            </w:pPr>
            <w:r w:rsidRPr="00B936C9">
              <w:rPr>
                <w:rFonts w:ascii="Times New Roman" w:hAnsi="Times New Roman"/>
                <w:b/>
                <w:sz w:val="22"/>
                <w:szCs w:val="22"/>
                <w:lang w:val="lt-LT"/>
              </w:rPr>
              <w:t>Iš viso</w:t>
            </w:r>
          </w:p>
        </w:tc>
        <w:tc>
          <w:tcPr>
            <w:tcW w:w="1559" w:type="dxa"/>
            <w:shd w:val="clear" w:color="auto" w:fill="auto"/>
          </w:tcPr>
          <w:p w:rsidR="00B936C9" w:rsidRPr="00B936C9" w:rsidRDefault="00B936C9" w:rsidP="005E64DF">
            <w:pPr>
              <w:pStyle w:val="Pagrindinistekstas1"/>
              <w:ind w:firstLine="0"/>
              <w:jc w:val="center"/>
              <w:rPr>
                <w:rFonts w:ascii="Times New Roman" w:hAnsi="Times New Roman"/>
                <w:b/>
                <w:sz w:val="22"/>
                <w:szCs w:val="22"/>
                <w:lang w:val="lt-LT"/>
              </w:rPr>
            </w:pPr>
            <w:r w:rsidRPr="00B936C9">
              <w:rPr>
                <w:rFonts w:ascii="Times New Roman" w:hAnsi="Times New Roman"/>
                <w:b/>
                <w:sz w:val="22"/>
                <w:szCs w:val="22"/>
                <w:lang w:val="lt-LT"/>
              </w:rPr>
              <w:t>168</w:t>
            </w:r>
          </w:p>
        </w:tc>
        <w:tc>
          <w:tcPr>
            <w:tcW w:w="992" w:type="dxa"/>
            <w:shd w:val="clear" w:color="auto" w:fill="auto"/>
          </w:tcPr>
          <w:p w:rsidR="00B936C9" w:rsidRPr="00B936C9" w:rsidRDefault="00B936C9" w:rsidP="005E64DF">
            <w:pPr>
              <w:pStyle w:val="Pagrindinistekstas1"/>
              <w:ind w:firstLine="0"/>
              <w:jc w:val="center"/>
              <w:rPr>
                <w:rFonts w:ascii="Times New Roman" w:hAnsi="Times New Roman"/>
                <w:b/>
                <w:sz w:val="22"/>
                <w:szCs w:val="22"/>
                <w:lang w:val="lt-LT"/>
              </w:rPr>
            </w:pPr>
            <w:r w:rsidRPr="00B936C9">
              <w:rPr>
                <w:rFonts w:ascii="Times New Roman" w:hAnsi="Times New Roman"/>
                <w:b/>
                <w:sz w:val="22"/>
                <w:szCs w:val="22"/>
                <w:lang w:val="lt-LT"/>
              </w:rPr>
              <w:t>38</w:t>
            </w:r>
          </w:p>
        </w:tc>
        <w:tc>
          <w:tcPr>
            <w:tcW w:w="993" w:type="dxa"/>
            <w:shd w:val="clear" w:color="auto" w:fill="auto"/>
          </w:tcPr>
          <w:p w:rsidR="00B936C9" w:rsidRPr="00B936C9" w:rsidRDefault="00B936C9" w:rsidP="005E64DF">
            <w:pPr>
              <w:pStyle w:val="Pagrindinistekstas1"/>
              <w:ind w:firstLine="0"/>
              <w:jc w:val="center"/>
              <w:rPr>
                <w:rFonts w:ascii="Times New Roman" w:hAnsi="Times New Roman"/>
                <w:b/>
                <w:sz w:val="22"/>
                <w:szCs w:val="22"/>
                <w:lang w:val="lt-LT"/>
              </w:rPr>
            </w:pPr>
            <w:r w:rsidRPr="00B936C9">
              <w:rPr>
                <w:rFonts w:ascii="Times New Roman" w:hAnsi="Times New Roman"/>
                <w:b/>
                <w:sz w:val="22"/>
                <w:szCs w:val="22"/>
                <w:lang w:val="lt-LT"/>
              </w:rPr>
              <w:t>23</w:t>
            </w:r>
          </w:p>
        </w:tc>
        <w:tc>
          <w:tcPr>
            <w:tcW w:w="850" w:type="dxa"/>
            <w:shd w:val="clear" w:color="auto" w:fill="auto"/>
          </w:tcPr>
          <w:p w:rsidR="00B936C9" w:rsidRPr="00B936C9" w:rsidRDefault="00B936C9" w:rsidP="005E64DF">
            <w:pPr>
              <w:pStyle w:val="Pagrindinistekstas1"/>
              <w:ind w:firstLine="0"/>
              <w:jc w:val="center"/>
              <w:rPr>
                <w:rFonts w:ascii="Times New Roman" w:hAnsi="Times New Roman"/>
                <w:b/>
                <w:sz w:val="22"/>
                <w:szCs w:val="22"/>
                <w:lang w:val="lt-LT"/>
              </w:rPr>
            </w:pPr>
            <w:r w:rsidRPr="00B936C9">
              <w:rPr>
                <w:rFonts w:ascii="Times New Roman" w:hAnsi="Times New Roman"/>
                <w:b/>
                <w:sz w:val="22"/>
                <w:szCs w:val="22"/>
                <w:lang w:val="lt-LT"/>
              </w:rPr>
              <w:t>32</w:t>
            </w:r>
          </w:p>
        </w:tc>
        <w:tc>
          <w:tcPr>
            <w:tcW w:w="851" w:type="dxa"/>
            <w:shd w:val="clear" w:color="auto" w:fill="auto"/>
          </w:tcPr>
          <w:p w:rsidR="00B936C9" w:rsidRPr="00B936C9" w:rsidRDefault="00B936C9" w:rsidP="005E64DF">
            <w:pPr>
              <w:pStyle w:val="Pagrindinistekstas1"/>
              <w:ind w:firstLine="0"/>
              <w:jc w:val="center"/>
              <w:rPr>
                <w:rFonts w:ascii="Times New Roman" w:hAnsi="Times New Roman"/>
                <w:b/>
                <w:sz w:val="22"/>
                <w:szCs w:val="22"/>
                <w:lang w:val="lt-LT"/>
              </w:rPr>
            </w:pPr>
            <w:r w:rsidRPr="00B936C9">
              <w:rPr>
                <w:rFonts w:ascii="Times New Roman" w:hAnsi="Times New Roman"/>
                <w:b/>
                <w:sz w:val="22"/>
                <w:szCs w:val="22"/>
                <w:lang w:val="lt-LT"/>
              </w:rPr>
              <w:t>19</w:t>
            </w:r>
          </w:p>
        </w:tc>
        <w:tc>
          <w:tcPr>
            <w:tcW w:w="708" w:type="dxa"/>
            <w:shd w:val="clear" w:color="auto" w:fill="auto"/>
          </w:tcPr>
          <w:p w:rsidR="00B936C9" w:rsidRPr="00B936C9" w:rsidRDefault="00B936C9" w:rsidP="005E64DF">
            <w:pPr>
              <w:pStyle w:val="Pagrindinistekstas1"/>
              <w:ind w:firstLine="0"/>
              <w:jc w:val="center"/>
              <w:rPr>
                <w:rFonts w:ascii="Times New Roman" w:hAnsi="Times New Roman"/>
                <w:b/>
                <w:sz w:val="22"/>
                <w:szCs w:val="22"/>
                <w:lang w:val="lt-LT"/>
              </w:rPr>
            </w:pPr>
            <w:r w:rsidRPr="00B936C9">
              <w:rPr>
                <w:rFonts w:ascii="Times New Roman" w:hAnsi="Times New Roman"/>
                <w:b/>
                <w:sz w:val="22"/>
                <w:szCs w:val="22"/>
                <w:lang w:val="lt-LT"/>
              </w:rPr>
              <w:t>90</w:t>
            </w:r>
          </w:p>
        </w:tc>
        <w:tc>
          <w:tcPr>
            <w:tcW w:w="661" w:type="dxa"/>
            <w:shd w:val="clear" w:color="auto" w:fill="auto"/>
          </w:tcPr>
          <w:p w:rsidR="00B936C9" w:rsidRPr="00B936C9" w:rsidRDefault="00B936C9" w:rsidP="005E64DF">
            <w:pPr>
              <w:pStyle w:val="Pagrindinistekstas1"/>
              <w:ind w:firstLine="0"/>
              <w:jc w:val="center"/>
              <w:rPr>
                <w:rFonts w:ascii="Times New Roman" w:hAnsi="Times New Roman"/>
                <w:b/>
                <w:sz w:val="22"/>
                <w:szCs w:val="22"/>
                <w:lang w:val="lt-LT"/>
              </w:rPr>
            </w:pPr>
            <w:r w:rsidRPr="00B936C9">
              <w:rPr>
                <w:rFonts w:ascii="Times New Roman" w:hAnsi="Times New Roman"/>
                <w:b/>
                <w:sz w:val="22"/>
                <w:szCs w:val="22"/>
                <w:lang w:val="lt-LT"/>
              </w:rPr>
              <w:t>54</w:t>
            </w:r>
          </w:p>
        </w:tc>
      </w:tr>
    </w:tbl>
    <w:p w:rsidR="00B936C9" w:rsidRPr="00B936C9" w:rsidRDefault="00B936C9" w:rsidP="005E64DF">
      <w:pPr>
        <w:pStyle w:val="Pagrindinistekstas1"/>
        <w:ind w:firstLine="720"/>
        <w:rPr>
          <w:rFonts w:ascii="Times New Roman" w:hAnsi="Times New Roman"/>
          <w:sz w:val="22"/>
          <w:szCs w:val="22"/>
          <w:lang w:val="lt-LT"/>
        </w:rPr>
      </w:pPr>
    </w:p>
    <w:p w:rsidR="00B936C9" w:rsidRPr="00B936C9" w:rsidRDefault="00B936C9" w:rsidP="005E64DF">
      <w:pPr>
        <w:pStyle w:val="Pagrindinistekstas1"/>
        <w:ind w:firstLine="720"/>
        <w:rPr>
          <w:rFonts w:ascii="Times New Roman" w:hAnsi="Times New Roman"/>
          <w:sz w:val="22"/>
          <w:szCs w:val="22"/>
          <w:lang w:val="lt-LT"/>
        </w:rPr>
      </w:pPr>
      <w:r w:rsidRPr="00B936C9">
        <w:rPr>
          <w:rFonts w:ascii="Times New Roman" w:hAnsi="Times New Roman"/>
          <w:sz w:val="22"/>
          <w:szCs w:val="22"/>
          <w:lang w:val="lt-LT"/>
        </w:rPr>
        <w:t xml:space="preserve">Daugiausia kompiuterių vaikų ugdymui skyrė MSC (82 </w:t>
      </w:r>
      <w:r w:rsidRPr="00B936C9">
        <w:rPr>
          <w:rFonts w:ascii="Times New Roman" w:hAnsi="Times New Roman"/>
          <w:bCs/>
          <w:sz w:val="22"/>
          <w:szCs w:val="22"/>
          <w:lang w:val="lt-LT"/>
        </w:rPr>
        <w:t>%</w:t>
      </w:r>
      <w:r w:rsidRPr="00B936C9">
        <w:rPr>
          <w:rFonts w:ascii="Times New Roman" w:hAnsi="Times New Roman"/>
          <w:sz w:val="22"/>
          <w:szCs w:val="22"/>
          <w:lang w:val="lt-LT"/>
        </w:rPr>
        <w:t xml:space="preserve">), VLC (53 </w:t>
      </w:r>
      <w:r w:rsidRPr="00B936C9">
        <w:rPr>
          <w:rFonts w:ascii="Times New Roman" w:hAnsi="Times New Roman"/>
          <w:bCs/>
          <w:sz w:val="22"/>
          <w:szCs w:val="22"/>
          <w:lang w:val="lt-LT"/>
        </w:rPr>
        <w:t>%</w:t>
      </w:r>
      <w:r w:rsidRPr="00B936C9">
        <w:rPr>
          <w:rFonts w:ascii="Times New Roman" w:hAnsi="Times New Roman"/>
          <w:sz w:val="22"/>
          <w:szCs w:val="22"/>
          <w:lang w:val="lt-LT"/>
        </w:rPr>
        <w:t xml:space="preserve">), visai neskyrė – J. Karoso muzikos mokykla ir JC. Daugiausia šios įrangos administravimui panaudojo J. Karoso (63 </w:t>
      </w:r>
      <w:r w:rsidRPr="00B936C9">
        <w:rPr>
          <w:rFonts w:ascii="Times New Roman" w:hAnsi="Times New Roman"/>
          <w:bCs/>
          <w:sz w:val="22"/>
          <w:szCs w:val="22"/>
          <w:lang w:val="lt-LT"/>
        </w:rPr>
        <w:t>%)</w:t>
      </w:r>
      <w:r w:rsidRPr="00B936C9">
        <w:rPr>
          <w:rFonts w:ascii="Times New Roman" w:hAnsi="Times New Roman"/>
          <w:sz w:val="22"/>
          <w:szCs w:val="22"/>
          <w:lang w:val="lt-LT"/>
        </w:rPr>
        <w:t xml:space="preserve"> ir J. Kačinsko (50 </w:t>
      </w:r>
      <w:r w:rsidRPr="00B936C9">
        <w:rPr>
          <w:rFonts w:ascii="Times New Roman" w:hAnsi="Times New Roman"/>
          <w:bCs/>
          <w:sz w:val="22"/>
          <w:szCs w:val="22"/>
          <w:lang w:val="lt-LT"/>
        </w:rPr>
        <w:t>%)</w:t>
      </w:r>
      <w:r w:rsidRPr="00B936C9">
        <w:rPr>
          <w:rFonts w:ascii="Times New Roman" w:hAnsi="Times New Roman"/>
          <w:sz w:val="22"/>
          <w:szCs w:val="22"/>
          <w:lang w:val="lt-LT"/>
        </w:rPr>
        <w:t xml:space="preserve"> muzikos mokyklos, mažiausia – MSC ir VLC (po 12 </w:t>
      </w:r>
      <w:r w:rsidRPr="00B936C9">
        <w:rPr>
          <w:rFonts w:ascii="Times New Roman" w:hAnsi="Times New Roman"/>
          <w:bCs/>
          <w:sz w:val="22"/>
          <w:szCs w:val="22"/>
          <w:lang w:val="lt-LT"/>
        </w:rPr>
        <w:t>%).</w:t>
      </w:r>
      <w:r w:rsidRPr="00B936C9">
        <w:rPr>
          <w:rFonts w:ascii="Times New Roman" w:hAnsi="Times New Roman"/>
          <w:sz w:val="22"/>
          <w:szCs w:val="22"/>
          <w:lang w:val="lt-LT"/>
        </w:rPr>
        <w:t xml:space="preserve"> Daugiausia kompiuterių panaudojo mokytojų darbui gerinti – JC (55 </w:t>
      </w:r>
      <w:r w:rsidRPr="00B936C9">
        <w:rPr>
          <w:rFonts w:ascii="Times New Roman" w:hAnsi="Times New Roman"/>
          <w:bCs/>
          <w:sz w:val="22"/>
          <w:szCs w:val="22"/>
          <w:lang w:val="lt-LT"/>
        </w:rPr>
        <w:t>%)</w:t>
      </w:r>
      <w:r w:rsidRPr="00B936C9">
        <w:rPr>
          <w:rFonts w:ascii="Times New Roman" w:hAnsi="Times New Roman"/>
          <w:sz w:val="22"/>
          <w:szCs w:val="22"/>
          <w:lang w:val="lt-LT"/>
        </w:rPr>
        <w:t xml:space="preserve"> ir VLC (32 </w:t>
      </w:r>
      <w:r w:rsidRPr="00B936C9">
        <w:rPr>
          <w:rFonts w:ascii="Times New Roman" w:hAnsi="Times New Roman"/>
          <w:bCs/>
          <w:sz w:val="22"/>
          <w:szCs w:val="22"/>
          <w:lang w:val="lt-LT"/>
        </w:rPr>
        <w:t>%)</w:t>
      </w:r>
      <w:r w:rsidRPr="00B936C9">
        <w:rPr>
          <w:rFonts w:ascii="Times New Roman" w:hAnsi="Times New Roman"/>
          <w:sz w:val="22"/>
          <w:szCs w:val="22"/>
          <w:lang w:val="lt-LT"/>
        </w:rPr>
        <w:t xml:space="preserve">, mažiausia – MSC (4 </w:t>
      </w:r>
      <w:r w:rsidRPr="00B936C9">
        <w:rPr>
          <w:rFonts w:ascii="Times New Roman" w:hAnsi="Times New Roman"/>
          <w:bCs/>
          <w:sz w:val="22"/>
          <w:szCs w:val="22"/>
          <w:lang w:val="lt-LT"/>
        </w:rPr>
        <w:t>%).</w:t>
      </w:r>
      <w:r w:rsidRPr="00B936C9">
        <w:rPr>
          <w:rFonts w:ascii="Times New Roman" w:hAnsi="Times New Roman"/>
          <w:sz w:val="22"/>
          <w:szCs w:val="22"/>
          <w:lang w:val="lt-LT"/>
        </w:rPr>
        <w:t xml:space="preserve"> </w:t>
      </w:r>
    </w:p>
    <w:p w:rsidR="00B936C9" w:rsidRPr="00B936C9" w:rsidRDefault="00B936C9" w:rsidP="005E64DF">
      <w:pPr>
        <w:pStyle w:val="Pagrindinistekstas1"/>
        <w:ind w:firstLine="720"/>
        <w:rPr>
          <w:rFonts w:ascii="Times New Roman" w:hAnsi="Times New Roman"/>
          <w:sz w:val="22"/>
          <w:szCs w:val="22"/>
          <w:lang w:val="lt-LT"/>
        </w:rPr>
      </w:pPr>
      <w:r w:rsidRPr="00B936C9">
        <w:rPr>
          <w:rFonts w:ascii="Times New Roman" w:hAnsi="Times New Roman"/>
          <w:sz w:val="22"/>
          <w:szCs w:val="22"/>
          <w:lang w:val="lt-LT"/>
        </w:rPr>
        <w:t xml:space="preserve">2013–2014 m. m. daugiausia kompiuterių įsigijo VLC (8), MSC (7) ir JC (6), likusios NVŠĮ – po 1–2 kompiuterius. Naujų kompiuterių įsigijimui A. Brako dailės mokykla ir VLC panaudojo paramos lėšas, likusios NVŠĮ – savivaldybės biudžeto lėšas. </w:t>
      </w:r>
    </w:p>
    <w:p w:rsidR="00B936C9" w:rsidRPr="00B936C9" w:rsidRDefault="00B936C9" w:rsidP="005E64DF">
      <w:pPr>
        <w:pStyle w:val="Pagrindinistekstas1"/>
        <w:ind w:firstLine="720"/>
        <w:rPr>
          <w:rFonts w:ascii="Times New Roman" w:hAnsi="Times New Roman"/>
          <w:bCs/>
          <w:sz w:val="22"/>
          <w:szCs w:val="22"/>
          <w:lang w:val="lt-LT"/>
        </w:rPr>
      </w:pPr>
      <w:r w:rsidRPr="00B936C9">
        <w:rPr>
          <w:rFonts w:ascii="Times New Roman" w:hAnsi="Times New Roman"/>
          <w:sz w:val="22"/>
          <w:szCs w:val="22"/>
          <w:lang w:val="lt-LT"/>
        </w:rPr>
        <w:t xml:space="preserve">Visos NVŠĮ naudojasi greitaeigiu LITNET internetu, prie kurio prijungta 99 </w:t>
      </w:r>
      <w:r w:rsidRPr="00B936C9">
        <w:rPr>
          <w:rFonts w:ascii="Times New Roman" w:hAnsi="Times New Roman"/>
          <w:bCs/>
          <w:sz w:val="22"/>
          <w:szCs w:val="22"/>
          <w:lang w:val="lt-LT"/>
        </w:rPr>
        <w:t>% šių įstaigų kompiuterių (dėl objektyvių priežasčių neprijungti 2 kompiuteriai MCS).</w:t>
      </w:r>
      <w:r w:rsidRPr="00B936C9">
        <w:rPr>
          <w:rFonts w:ascii="Times New Roman" w:hAnsi="Times New Roman"/>
          <w:sz w:val="22"/>
          <w:szCs w:val="22"/>
          <w:lang w:val="lt-LT"/>
        </w:rPr>
        <w:t xml:space="preserve"> Internetas sudarė sąlygas NVŠĮ susikurti įstaigų interneto svetaines, naudotis vidiniu kompiuteriu tinklu, gerinti ugdymo kokybę.</w:t>
      </w:r>
    </w:p>
    <w:p w:rsidR="00B936C9" w:rsidRPr="00B936C9" w:rsidRDefault="00B936C9" w:rsidP="005E64DF">
      <w:pPr>
        <w:pStyle w:val="Betarp1"/>
        <w:ind w:firstLine="851"/>
        <w:jc w:val="both"/>
        <w:rPr>
          <w:rFonts w:ascii="Times New Roman" w:eastAsia="Times New Roman" w:hAnsi="Times New Roman"/>
          <w:u w:val="single"/>
        </w:rPr>
      </w:pPr>
      <w:r w:rsidRPr="00B936C9">
        <w:rPr>
          <w:rFonts w:ascii="Times New Roman" w:hAnsi="Times New Roman"/>
        </w:rPr>
        <w:t>NVŠĮ aprūpinimas kitomis ugdymui reikalingomis priemonėmis nebuvo vertinamas, nes tos srities stebėsenos rodiklių nebuvo patvirtintų rodiklių sąraše.</w:t>
      </w:r>
    </w:p>
    <w:p w:rsidR="00B936C9" w:rsidRPr="00B936C9" w:rsidRDefault="00B936C9" w:rsidP="005E64DF">
      <w:pPr>
        <w:pStyle w:val="Betarp"/>
        <w:jc w:val="center"/>
        <w:rPr>
          <w:rFonts w:ascii="Times New Roman" w:hAnsi="Times New Roman"/>
        </w:rPr>
      </w:pPr>
    </w:p>
    <w:p w:rsidR="00B936C9" w:rsidRDefault="00B936C9" w:rsidP="005E64DF">
      <w:pPr>
        <w:pStyle w:val="Betarp"/>
        <w:jc w:val="center"/>
        <w:rPr>
          <w:rFonts w:ascii="Times New Roman" w:hAnsi="Times New Roman"/>
        </w:rPr>
      </w:pPr>
    </w:p>
    <w:p w:rsidR="00716998" w:rsidRDefault="00716998" w:rsidP="005E64DF">
      <w:pPr>
        <w:pStyle w:val="Betarp"/>
        <w:jc w:val="center"/>
        <w:rPr>
          <w:rFonts w:ascii="Times New Roman" w:hAnsi="Times New Roman"/>
        </w:rPr>
      </w:pPr>
    </w:p>
    <w:p w:rsidR="00716998" w:rsidRDefault="00716998" w:rsidP="005E64DF">
      <w:pPr>
        <w:pStyle w:val="Betarp"/>
        <w:jc w:val="center"/>
        <w:rPr>
          <w:rFonts w:ascii="Times New Roman" w:hAnsi="Times New Roman"/>
        </w:rPr>
      </w:pPr>
    </w:p>
    <w:p w:rsidR="00716998" w:rsidRDefault="00716998" w:rsidP="005E64DF">
      <w:pPr>
        <w:pStyle w:val="Betarp"/>
        <w:jc w:val="center"/>
        <w:rPr>
          <w:rFonts w:ascii="Times New Roman" w:hAnsi="Times New Roman"/>
        </w:rPr>
      </w:pPr>
    </w:p>
    <w:p w:rsidR="00716998" w:rsidRDefault="00716998" w:rsidP="005E64DF">
      <w:pPr>
        <w:pStyle w:val="Betarp"/>
        <w:jc w:val="center"/>
        <w:rPr>
          <w:rFonts w:ascii="Times New Roman" w:hAnsi="Times New Roman"/>
        </w:rPr>
      </w:pPr>
    </w:p>
    <w:p w:rsidR="00716998" w:rsidRDefault="00716998" w:rsidP="005E64DF">
      <w:pPr>
        <w:pStyle w:val="Betarp"/>
        <w:jc w:val="center"/>
        <w:rPr>
          <w:rFonts w:ascii="Times New Roman" w:hAnsi="Times New Roman"/>
        </w:rPr>
      </w:pPr>
    </w:p>
    <w:p w:rsidR="00716998" w:rsidRPr="00B936C9" w:rsidRDefault="00716998" w:rsidP="005E64DF">
      <w:pPr>
        <w:pStyle w:val="Betarp"/>
        <w:jc w:val="center"/>
        <w:rPr>
          <w:rFonts w:ascii="Times New Roman" w:hAnsi="Times New Roman"/>
        </w:rPr>
      </w:pPr>
    </w:p>
    <w:p w:rsidR="00B936C9" w:rsidRPr="00B936C9" w:rsidRDefault="00B936C9" w:rsidP="005E64DF">
      <w:pPr>
        <w:pStyle w:val="Betarp"/>
        <w:jc w:val="center"/>
        <w:rPr>
          <w:rFonts w:ascii="Times New Roman" w:hAnsi="Times New Roman"/>
        </w:rPr>
      </w:pPr>
    </w:p>
    <w:p w:rsidR="00B936C9" w:rsidRPr="00B936C9" w:rsidRDefault="00B936C9" w:rsidP="005E64DF">
      <w:pPr>
        <w:pStyle w:val="Betarp"/>
        <w:jc w:val="center"/>
        <w:rPr>
          <w:rFonts w:ascii="Times New Roman" w:hAnsi="Times New Roman"/>
        </w:rPr>
      </w:pPr>
    </w:p>
    <w:p w:rsidR="00B936C9" w:rsidRPr="00B936C9" w:rsidRDefault="00B936C9" w:rsidP="005E64DF">
      <w:pPr>
        <w:pStyle w:val="Betarp"/>
        <w:ind w:firstLine="709"/>
        <w:jc w:val="center"/>
        <w:rPr>
          <w:rFonts w:ascii="Times New Roman" w:hAnsi="Times New Roman"/>
          <w:b/>
        </w:rPr>
      </w:pPr>
      <w:r w:rsidRPr="00B936C9">
        <w:rPr>
          <w:rFonts w:ascii="Times New Roman" w:hAnsi="Times New Roman"/>
          <w:b/>
        </w:rPr>
        <w:lastRenderedPageBreak/>
        <w:t>IŠVADOS</w:t>
      </w:r>
    </w:p>
    <w:p w:rsidR="00B936C9" w:rsidRPr="00B936C9" w:rsidRDefault="00B936C9" w:rsidP="005E64DF">
      <w:pPr>
        <w:pStyle w:val="Betarp"/>
        <w:ind w:firstLine="709"/>
        <w:jc w:val="center"/>
        <w:rPr>
          <w:rFonts w:ascii="Times New Roman" w:hAnsi="Times New Roman"/>
          <w:b/>
        </w:rPr>
      </w:pPr>
    </w:p>
    <w:p w:rsidR="00B936C9" w:rsidRPr="00B936C9" w:rsidRDefault="00B936C9" w:rsidP="005E64DF">
      <w:pPr>
        <w:pStyle w:val="Betarp"/>
        <w:ind w:firstLine="851"/>
        <w:jc w:val="both"/>
        <w:rPr>
          <w:rFonts w:ascii="Times New Roman" w:hAnsi="Times New Roman"/>
        </w:rPr>
      </w:pPr>
      <w:r w:rsidRPr="00B936C9">
        <w:rPr>
          <w:rFonts w:ascii="Times New Roman" w:hAnsi="Times New Roman"/>
        </w:rPr>
        <w:t>1. Stebėsena atlikta tik NVŠĮ, kurios yra atskaitingos savivaldybės Švietimo skyriui, kadangi sporto mokyklų, kurios yra atskaitingos savivaldybės Sporto skyriui, stebėsena nėra vykdoma, o apie kitus šios paslaugos teikėjus savivaldybės administracija neturi duomenų.</w:t>
      </w:r>
    </w:p>
    <w:p w:rsidR="00B936C9" w:rsidRPr="00B936C9" w:rsidRDefault="00B936C9" w:rsidP="005E64DF">
      <w:pPr>
        <w:spacing w:after="0" w:line="240" w:lineRule="auto"/>
        <w:ind w:firstLine="851"/>
        <w:jc w:val="both"/>
        <w:rPr>
          <w:rFonts w:ascii="Times New Roman" w:hAnsi="Times New Roman" w:cs="Times New Roman"/>
          <w:b/>
        </w:rPr>
      </w:pPr>
      <w:r w:rsidRPr="00B936C9">
        <w:rPr>
          <w:rFonts w:ascii="Times New Roman" w:hAnsi="Times New Roman" w:cs="Times New Roman"/>
        </w:rPr>
        <w:t>2. Klaipėdos mieste NVŠĮ tinklą 2013-2014 m. m. sudarė 6 įstaigos, kurios išsidėsčiusios įvairiose miesto dalyse. Tinklas keitėsi nežymiai: prie JC buvo prijungtos Atviros jaunimo erdvės, nuo 2014 m. rugsėjo mėn. MSC persikėlė į kitas patalpas (iš Srėvos g. ir Baltijos pr. į Smiltelės g.).</w:t>
      </w:r>
    </w:p>
    <w:p w:rsidR="00B936C9" w:rsidRPr="00B936C9" w:rsidRDefault="00B936C9" w:rsidP="005E64DF">
      <w:pPr>
        <w:pStyle w:val="Pagrindinistekstas"/>
        <w:ind w:firstLine="851"/>
        <w:rPr>
          <w:sz w:val="22"/>
          <w:szCs w:val="22"/>
        </w:rPr>
      </w:pPr>
      <w:r w:rsidRPr="00B936C9">
        <w:rPr>
          <w:sz w:val="22"/>
          <w:szCs w:val="22"/>
        </w:rPr>
        <w:t xml:space="preserve">3. Nėra tikslių duomenų, ar buvo tenkinami mokinių poreikiai pagal atskiras neformaliojo vaikų švietimo programas, nes tokia stebėsena buvo vykdoma ne visose NVŠĮ. </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4. Per 10 metų (nuo 2004–2005 m. m. iki 2013–2014 m. m.) bendras mokinių skaičius bendrojo ugdymo mokyklose sumažėjo 9 709 mokiniais, tačiau NVŠĮ lankiusių mokinių dalis nuo bendro mokinių skaičiaus nemažėjo, bet didėjo – nuo 18,6 % (2004–2005 m. m.) iki 28,9 % (2013–2014 m. m.), t. y. neformaliajame vaikų švietime dalyvaujančių mokinių skaičius nuo bendro mokinių skaičiaus padidėjo daugiau kaip 10 procentų. Galima daryti prielaidą, kad, atsižvelgiant į skiriamas pedagogines (kontaktines) valandas ir turimą materialinę bazę, NVŠĮ vaikų skaičius mažai keisis, nors bendrojo ugdymo mokyklose jis vis dar mažės.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5. Nėra susitarta dėl laisvai lankančių NVŠĮ mokinių (klubo narių) ir jaunuolių, dalyvaujančių Atvirų jaunimo erdvių užsiėmimuose, apskaitos, todėl bendri mokinių ir jaunuolių užimtumo rodikliai nėra tikslūs.</w:t>
      </w:r>
    </w:p>
    <w:p w:rsidR="00B936C9" w:rsidRPr="00B936C9" w:rsidRDefault="00B936C9" w:rsidP="005E64DF">
      <w:pPr>
        <w:pStyle w:val="Pagrindinistekstas"/>
        <w:ind w:firstLine="851"/>
        <w:rPr>
          <w:sz w:val="22"/>
          <w:szCs w:val="22"/>
        </w:rPr>
      </w:pPr>
      <w:r w:rsidRPr="00B936C9">
        <w:rPr>
          <w:sz w:val="22"/>
          <w:szCs w:val="22"/>
        </w:rPr>
        <w:t>6. Nors NVŠĮ paslaugos buvo prieinamos įvairaus amžiaus vaikams ir jaunuoliams, tačiau mokiniai pagal amžių 2013–2014 m. m. pasiskirstė nevienodai ir daugiausia šiose įstaigose buvo užimti 7-14 metų amžiaus mokiniai. Galima teigti, kad NVŠĮ atlieka vaikų, kuriems pagal amžiaus ypatumus reikia daugiau dėmesio, užimtumo funkciją.</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7. Išanalizavus NVŠĮ lankančių mokinių pasiskirstymą pagal lytį, galima teigti, kad šias įstaigas daugiausia lankė mergaitės – 70,7 %. Darytina išvada, kad siūlomos neformaliojo ugdymo programos yra mažiau patrauklios berniukams ir vaikinams.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8. Mokinių, gyvenusių ne Klaipėdos miesto savivaldybės teritorijoje ir lankiusių NVŠĮ 2013–2014 m. m, buvo nedaug (5,3 %, t. y. 257 vaikai), tačiau įstaigų pateikti duomenys gali būti netikslūs, todėl būtina atkreipti dėmesį į šio rodiklio patikimumą.</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9. NVŠĮ 2013–2014 m. m. 908 mokiniams buvo taikomos mokestinės lengvatos ir tai sudarė 17,8 % nuo visų NVŠĮ lankiusių mokinių skaičiaus. Duomenys, kiek buvo taikoma mokestinių lengvatų gabiems ir kiek socialiai remtiniems, nebuvo grupuojami, todėl būtina papildyti stebėsenos rodiklius šia pozicija.</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10. Pedagogų etatų ir sąlyginių pedagogų etatų (18 pedagoginių valandų prilyginama 1 sąlyginiam pedagogo etatui) skaičius NVŠĮ priklausė nuo mokinių skaičiaus, vykdomų neformaliojo vaikų švietimo programų specifikos ir jų skaičiaus. Vienam pedagogui daugiausia teko mokinių JC (24), mažiausia – muzikos mokyklose (7), t. y. vienam pedagogo etatui vidutiniškai teko mažiau mokinių tose NVŠĮ, kuriose dominuoja ne grupiniai, bet individualūs užsiėmimai. NVŠĮ vienam pedagogo etatui vidutiniškai teko 13 mokinių (2012 m. – 10 mokinių). Galima teigti, kad pedagogų ir mokinių skaičiaus santykis 2013 metais palyginus su 2012 metais pagerėjo, mokytojų darbo krūvis buvo optimalesnis.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11</w:t>
      </w:r>
      <w:r w:rsidRPr="00B936C9">
        <w:rPr>
          <w:rFonts w:ascii="Times New Roman" w:hAnsi="Times New Roman" w:cs="Times New Roman"/>
          <w:b/>
        </w:rPr>
        <w:t xml:space="preserve">. </w:t>
      </w:r>
      <w:r w:rsidRPr="00B936C9">
        <w:rPr>
          <w:rFonts w:ascii="Times New Roman" w:hAnsi="Times New Roman" w:cs="Times New Roman"/>
        </w:rPr>
        <w:t>NVŠĮ, kaip ir ankstesniais metais, daugiausia mokytojais ir kitais pedagoginiais darbuotojais dirbo moterys ir tai sudarė 75,3 % nuo bendro mokytojų ir kitų pedagoginių darbuotojų, dirbusių šiose įstaigose, skaičiaus.</w:t>
      </w:r>
    </w:p>
    <w:p w:rsidR="00B936C9" w:rsidRPr="00B936C9" w:rsidRDefault="00B936C9" w:rsidP="005E64DF">
      <w:pPr>
        <w:pStyle w:val="Betarp"/>
        <w:ind w:firstLine="851"/>
        <w:jc w:val="both"/>
        <w:rPr>
          <w:rFonts w:ascii="Times New Roman" w:hAnsi="Times New Roman"/>
        </w:rPr>
      </w:pPr>
      <w:r w:rsidRPr="00B936C9">
        <w:rPr>
          <w:rFonts w:ascii="Times New Roman" w:hAnsi="Times New Roman"/>
        </w:rPr>
        <w:t>12.</w:t>
      </w:r>
      <w:r w:rsidRPr="00B936C9">
        <w:rPr>
          <w:rFonts w:ascii="Times New Roman" w:hAnsi="Times New Roman"/>
          <w:b/>
        </w:rPr>
        <w:t xml:space="preserve"> </w:t>
      </w:r>
      <w:r w:rsidRPr="00B936C9">
        <w:rPr>
          <w:rFonts w:ascii="Times New Roman" w:hAnsi="Times New Roman"/>
        </w:rPr>
        <w:t>2013–2014 m. m.</w:t>
      </w:r>
      <w:r w:rsidRPr="00B936C9">
        <w:rPr>
          <w:rFonts w:ascii="Times New Roman" w:hAnsi="Times New Roman"/>
          <w:b/>
        </w:rPr>
        <w:t xml:space="preserve"> </w:t>
      </w:r>
      <w:r w:rsidRPr="00B936C9">
        <w:rPr>
          <w:rFonts w:ascii="Times New Roman" w:hAnsi="Times New Roman"/>
        </w:rPr>
        <w:t>NVŠĮ dirbo labai įvairaus amžiaus pedagoginiai darbuotojai, tačiau daugiausia buvo 45-54 metų amžiaus mokytojų. Vyresni nei 65 metų pedagogai sudarė 9,8 % (38 asmenys), pensinio amžiaus mokytojų buvo 18,0 % (70 asmenų) ir daugiausia jie dėstė muzikos krypties programas (50 asmenų). 275 mokytojai turėjo virš 15 metų pedagoginį darbo stažą ir tai sudarė 70,8 % nuo visų dirbusių NVŠĮ pedagogų. Atestuoti mokytojai sudarė 85,5 % (330 asmenų) ir jie daugiausia buvo atestuoti mokytojo metodininko kategorijai. Darytina išvada, kad NVŠĮ daugiausia dirbo vidutinio amžiaus pedagogų, turinčių nemažą pedagoginio darbo patirtį ir aukštą kvalifikaciją.</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eastAsia="Times New Roman" w:hAnsi="Times New Roman" w:cs="Times New Roman"/>
        </w:rPr>
        <w:t xml:space="preserve">13. </w:t>
      </w:r>
      <w:r w:rsidRPr="00B936C9">
        <w:rPr>
          <w:rFonts w:ascii="Times New Roman" w:hAnsi="Times New Roman" w:cs="Times New Roman"/>
        </w:rPr>
        <w:t>Apibendrinant NVŠĮ pateiktus duomenis apie pedagogų kvalifikacijos tobulinimą, jų dalyvavimą tarptautinių mainų programose, vestus atvirus užsiėmimus, seminarus ir (ar) skaitytus pranešimus (tiesiogiai nesusijusius su mokytojo atestacija) 2013 m., galima teigti, kad mokytojų kvalifikacijos tobulinimui daugiau dėmesio turėtų būti skiriama visose NVŠĮ ir ypatingai JC (nei vienos NVŠĮ pedagoginiai darbuotojai nepasinaudojo savo teise tobulinti kvalifikaciją ne mažiau kaip 5 dienas), pedagoginės patirties sklaidai – MSC ir J. Karoso muzikos mokykloje, taip pat visos NVŠĮ turėtų aktyviau įsijungti į tarptautinių mainų programas.</w:t>
      </w:r>
    </w:p>
    <w:p w:rsidR="00B936C9" w:rsidRPr="00B936C9" w:rsidRDefault="00B936C9" w:rsidP="005E64DF">
      <w:pPr>
        <w:tabs>
          <w:tab w:val="left" w:pos="709"/>
        </w:tabs>
        <w:spacing w:after="0" w:line="240" w:lineRule="auto"/>
        <w:ind w:firstLine="851"/>
        <w:jc w:val="both"/>
        <w:rPr>
          <w:rFonts w:ascii="Times New Roman" w:hAnsi="Times New Roman" w:cs="Times New Roman"/>
        </w:rPr>
      </w:pPr>
      <w:r w:rsidRPr="00B936C9">
        <w:rPr>
          <w:rFonts w:ascii="Times New Roman" w:eastAsia="Times New Roman" w:hAnsi="Times New Roman" w:cs="Times New Roman"/>
        </w:rPr>
        <w:t>14.</w:t>
      </w:r>
      <w:r w:rsidRPr="00B936C9">
        <w:rPr>
          <w:rFonts w:ascii="Times New Roman" w:eastAsia="Times New Roman" w:hAnsi="Times New Roman" w:cs="Times New Roman"/>
          <w:b/>
        </w:rPr>
        <w:t xml:space="preserve"> </w:t>
      </w:r>
      <w:r w:rsidRPr="00B936C9">
        <w:rPr>
          <w:rFonts w:ascii="Times New Roman" w:hAnsi="Times New Roman" w:cs="Times New Roman"/>
        </w:rPr>
        <w:t>2013–2014 m. m.</w:t>
      </w:r>
      <w:r w:rsidRPr="00B936C9">
        <w:rPr>
          <w:rFonts w:ascii="Times New Roman" w:eastAsia="Times New Roman" w:hAnsi="Times New Roman" w:cs="Times New Roman"/>
          <w:b/>
        </w:rPr>
        <w:t xml:space="preserve"> </w:t>
      </w:r>
      <w:r w:rsidRPr="00B936C9">
        <w:rPr>
          <w:rFonts w:ascii="Times New Roman" w:eastAsia="Times New Roman" w:hAnsi="Times New Roman" w:cs="Times New Roman"/>
        </w:rPr>
        <w:t>NVŠĮ</w:t>
      </w:r>
      <w:r w:rsidRPr="00B936C9">
        <w:rPr>
          <w:rFonts w:ascii="Times New Roman" w:hAnsi="Times New Roman" w:cs="Times New Roman"/>
        </w:rPr>
        <w:t xml:space="preserve"> dirbo 22 vadovaujantys asmenys (įstaigų direktoriai, direktorių pavaduotojai ugdymui, skyrių vedėjai). NVŠĮ vadovaujančių asmenų dalis nuo bendro darbuotojų skaičiaus, </w:t>
      </w:r>
      <w:r w:rsidRPr="00B936C9">
        <w:rPr>
          <w:rFonts w:ascii="Times New Roman" w:hAnsi="Times New Roman" w:cs="Times New Roman"/>
        </w:rPr>
        <w:lastRenderedPageBreak/>
        <w:t xml:space="preserve">palyginus su kitomis švietimo įstaigomis, buvo nedidelė – nuo 2,3 % (J. Kačinsko muzikos mokykloje) iki 6,3 % (A. Brako dailės mokykloje). Vadovaujančių asmenų skaičiui įtakos turėjo veikiančių struktūrinių padalinių skaičius. </w:t>
      </w:r>
    </w:p>
    <w:p w:rsidR="00B936C9" w:rsidRPr="00B936C9" w:rsidRDefault="00B936C9" w:rsidP="005E64DF">
      <w:pPr>
        <w:tabs>
          <w:tab w:val="left" w:pos="709"/>
        </w:tabs>
        <w:spacing w:after="0" w:line="240" w:lineRule="auto"/>
        <w:ind w:firstLine="851"/>
        <w:jc w:val="both"/>
        <w:rPr>
          <w:rFonts w:ascii="Times New Roman" w:hAnsi="Times New Roman" w:cs="Times New Roman"/>
        </w:rPr>
      </w:pPr>
      <w:r w:rsidRPr="00B936C9">
        <w:rPr>
          <w:rFonts w:ascii="Times New Roman" w:hAnsi="Times New Roman" w:cs="Times New Roman"/>
        </w:rPr>
        <w:t>15. NVŠĮ vadovais daugiausia dirbo moterys, vidutinio (50-54 metų) amžiaus asmenys, turintys didesnį nei 15 metų vadybinį darbo stažą. 68,2 % vadovų buvo atestuoti vadybinėms kategorijoms. Pensinio amžiaus vadovų iš viso buvo 3 arba 13,6 %.</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16. Vadovai aktyviau nei kiti pedagoginiai darbuotojai dalyvavo kvalifikacijos kėlimo renginiuose, vedė seminarus ar skaitė pranešimus, nesusijusius su vadovo atestacija (36,4 %), tačiau mažai tiek NVŠĮ vadovų, tiek ir mokytojų dalyvavo realių lyderystės sėkmės istorijų sklaidos priemonėse.</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17. 2013–2014 m. m. NVŠĮ veikė 363 būreliai, kurių veikloje vidutiniškai dalyvavo 14,1 mokinio. Pažymėtina, kad bendras NVŠĮ mokinių skaičiaus vidurkis būreliuose atitiko Savivaldybės tarybos teisės aktuose nustatytą skaičių (ne mažiau kaip 12 mokinių). Mokinių skaičius atskiruose būreliuose analizuotas nebuvo.</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19. Per mokslo metus NVŠĮ sumažėjo 253 mokiniais arba 5 %. Daugiausia mokinių sumažėjo JC (362 mokiniais arba 23,7 %.), tačiau VLC mokinių skaičius padidėjo (</w:t>
      </w:r>
      <w:r w:rsidRPr="00B936C9">
        <w:rPr>
          <w:rFonts w:ascii="Times New Roman" w:hAnsi="Times New Roman" w:cs="Times New Roman"/>
          <w:lang w:val="en-US"/>
        </w:rPr>
        <w:t>246</w:t>
      </w:r>
      <w:r w:rsidRPr="00B936C9">
        <w:rPr>
          <w:rFonts w:ascii="Times New Roman" w:hAnsi="Times New Roman" w:cs="Times New Roman"/>
        </w:rPr>
        <w:t xml:space="preserve"> mokiniais arba 21,0 %). Galima teigti, kad mokinių bendras kaitos procentas buvo nedidelis, tačiau JC reikėtų analizuoti priežastis, kodėl tiek daug mokinių nustoja lankyti būrelius.</w:t>
      </w:r>
    </w:p>
    <w:p w:rsidR="00B936C9" w:rsidRPr="00B936C9" w:rsidRDefault="00B936C9" w:rsidP="005E64DF">
      <w:pPr>
        <w:spacing w:after="0" w:line="240" w:lineRule="auto"/>
        <w:ind w:firstLine="851"/>
        <w:jc w:val="both"/>
        <w:rPr>
          <w:rFonts w:ascii="Times New Roman" w:hAnsi="Times New Roman" w:cs="Times New Roman"/>
          <w:b/>
        </w:rPr>
      </w:pPr>
      <w:r w:rsidRPr="00B936C9">
        <w:rPr>
          <w:rFonts w:ascii="Times New Roman" w:hAnsi="Times New Roman" w:cs="Times New Roman"/>
        </w:rPr>
        <w:t xml:space="preserve">20. 2013–2014 m. m. Klaipėdos miesto bendrojo ugdymo mokyklose neformaliojo ugdymo užsiėmimus lankė </w:t>
      </w:r>
      <w:r w:rsidRPr="00B936C9">
        <w:rPr>
          <w:rFonts w:ascii="Times New Roman" w:eastAsia="Times New Roman" w:hAnsi="Times New Roman" w:cs="Times New Roman"/>
          <w:lang w:val="en-US" w:eastAsia="lt-LT"/>
        </w:rPr>
        <w:t>11 897</w:t>
      </w:r>
      <w:r w:rsidRPr="00B936C9">
        <w:rPr>
          <w:rFonts w:ascii="Times New Roman" w:eastAsia="Times New Roman" w:hAnsi="Times New Roman" w:cs="Times New Roman"/>
          <w:lang w:eastAsia="lt-LT"/>
        </w:rPr>
        <w:t xml:space="preserve"> mokiniai </w:t>
      </w:r>
      <w:r w:rsidRPr="00B936C9">
        <w:rPr>
          <w:rFonts w:ascii="Times New Roman" w:hAnsi="Times New Roman" w:cs="Times New Roman"/>
        </w:rPr>
        <w:t xml:space="preserve">ir tai sudarė </w:t>
      </w:r>
      <w:r w:rsidRPr="00B936C9">
        <w:rPr>
          <w:rFonts w:ascii="Times New Roman" w:eastAsia="Times New Roman" w:hAnsi="Times New Roman" w:cs="Times New Roman"/>
          <w:lang w:eastAsia="lt-LT"/>
        </w:rPr>
        <w:t xml:space="preserve">67,4 </w:t>
      </w:r>
      <w:r w:rsidRPr="00B936C9">
        <w:rPr>
          <w:rFonts w:ascii="Times New Roman" w:hAnsi="Times New Roman" w:cs="Times New Roman"/>
        </w:rPr>
        <w:t>% nuo bendro mokinių skaičiaus (2012–2013 m. m. – 65,4 %). Galima teigti, kad 2013–2014 m. m. neformaliojo vaikų švietimo programose buvo užimta didesnė dalis mokinių nei praėjusiais mokslo metais, taip pat mokinių, lankiusių neformaliojo ugdymo užsiėmimus bendrojo ugdymo mokyklose, dalis nuo bendro mokinių skaičiaus buvo labai didelė, tačiau nebuvo vertinti duomenys, kiek mokinių lankė kelis neformaliojo ugdymo užsiėmimus tiek NVŠĮ, tiek bendrojo ugdymo mokyklose.</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21. Analizuojant 2013–</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m. stebėsenos rodiklius (be specialiųjų mokyklų), pastebėta, kad didžiausia mokinių, lankiusių neformaliojo ugdymo užsiėmimus, dalis nuo bendro besimokiusiųjų mokyklose mokinių skaičiaus, buvo pradinėse mokyklose (</w:t>
      </w:r>
      <w:r w:rsidRPr="00B936C9">
        <w:rPr>
          <w:rFonts w:ascii="Times New Roman" w:eastAsia="Times New Roman" w:hAnsi="Times New Roman" w:cs="Times New Roman"/>
          <w:lang w:eastAsia="lt-LT"/>
        </w:rPr>
        <w:t>87,6 %).</w:t>
      </w:r>
      <w:r w:rsidRPr="00B936C9">
        <w:rPr>
          <w:rFonts w:ascii="Times New Roman" w:hAnsi="Times New Roman" w:cs="Times New Roman"/>
        </w:rPr>
        <w:t xml:space="preserve"> Progimnazijose (</w:t>
      </w:r>
      <w:r w:rsidRPr="00B936C9">
        <w:rPr>
          <w:rFonts w:ascii="Times New Roman" w:eastAsia="Times New Roman" w:hAnsi="Times New Roman" w:cs="Times New Roman"/>
          <w:lang w:eastAsia="lt-LT"/>
        </w:rPr>
        <w:t>75,9</w:t>
      </w:r>
      <w:r w:rsidRPr="00B936C9">
        <w:rPr>
          <w:rFonts w:ascii="Times New Roman" w:eastAsia="Times New Roman" w:hAnsi="Times New Roman" w:cs="Times New Roman"/>
          <w:b/>
          <w:lang w:eastAsia="lt-LT"/>
        </w:rPr>
        <w:t xml:space="preserve"> </w:t>
      </w:r>
      <w:r w:rsidRPr="00B936C9">
        <w:rPr>
          <w:rFonts w:ascii="Times New Roman" w:hAnsi="Times New Roman" w:cs="Times New Roman"/>
        </w:rPr>
        <w:t>%) ir pagrindinėse mokyklose (</w:t>
      </w:r>
      <w:r w:rsidRPr="00B936C9">
        <w:rPr>
          <w:rFonts w:ascii="Times New Roman" w:eastAsia="Times New Roman" w:hAnsi="Times New Roman" w:cs="Times New Roman"/>
          <w:lang w:eastAsia="lt-LT"/>
        </w:rPr>
        <w:t xml:space="preserve">73,9 </w:t>
      </w:r>
      <w:r w:rsidRPr="00B936C9">
        <w:rPr>
          <w:rFonts w:ascii="Times New Roman" w:hAnsi="Times New Roman" w:cs="Times New Roman"/>
        </w:rPr>
        <w:t>%) mokinių, kurie lankė būrelius, dalis buvo panaši, tačiau gimnazijose (</w:t>
      </w:r>
      <w:r w:rsidRPr="00B936C9">
        <w:rPr>
          <w:rFonts w:ascii="Times New Roman" w:eastAsia="Times New Roman" w:hAnsi="Times New Roman" w:cs="Times New Roman"/>
          <w:lang w:eastAsia="lt-LT"/>
        </w:rPr>
        <w:t xml:space="preserve">55,8 </w:t>
      </w:r>
      <w:r w:rsidRPr="00B936C9">
        <w:rPr>
          <w:rFonts w:ascii="Times New Roman" w:hAnsi="Times New Roman" w:cs="Times New Roman"/>
        </w:rPr>
        <w:t xml:space="preserve">%) mokinių dalyvavimas neformaliojo ugdymo užsiėmimuose buvo žymiai mažesnis. Dvejų mokslo metų palyginimas leidžia teigti, kad didžiausia mokinių, lankiusių neformaliojo ugdymo užsiėmimus, dalis nuo bendro besimokiusių mokyklose mokinių skaičiaus išlieka didelė Vydūno gimnazijoje, Simono Dacho progimnazijoje bei „Inkarėlio“ ir „Pakalnutės“ </w:t>
      </w:r>
      <w:r w:rsidRPr="00B936C9">
        <w:rPr>
          <w:rFonts w:ascii="Times New Roman" w:hAnsi="Times New Roman" w:cs="Times New Roman"/>
          <w:color w:val="000000"/>
          <w:lang w:eastAsia="lt-LT"/>
        </w:rPr>
        <w:t>mokyklose-darželiuose</w:t>
      </w:r>
      <w:r w:rsidRPr="00B936C9">
        <w:rPr>
          <w:rFonts w:ascii="Times New Roman" w:hAnsi="Times New Roman" w:cs="Times New Roman"/>
        </w:rPr>
        <w:t>. Mažiausia mokinių dalis nuo bendro besimokiusių mokykloje mokinių skaičiaus, lankiusių neformaliojo ugdymo užsiėmimus tiek 2012–2013 m. m., tiek ir 2013–</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m., buvo Martyno Mažvydo progimnazijoje, todėl šioje mokykloje būtinas didesnis dėmesys neformaliojo ugdymo užsiėmimams.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22. 2013–2014 m. m. Klaipėdos miesto bendrojo ugdymo mokyklose veikė 778 būreliai, kuriuos lankė </w:t>
      </w:r>
      <w:r w:rsidRPr="00B936C9">
        <w:rPr>
          <w:rFonts w:ascii="Times New Roman" w:eastAsia="Times New Roman" w:hAnsi="Times New Roman" w:cs="Times New Roman"/>
          <w:lang w:val="en-US" w:eastAsia="lt-LT"/>
        </w:rPr>
        <w:t xml:space="preserve">11 897 </w:t>
      </w:r>
      <w:r w:rsidRPr="00B936C9">
        <w:rPr>
          <w:rFonts w:ascii="Times New Roman" w:eastAsia="Times New Roman" w:hAnsi="Times New Roman" w:cs="Times New Roman"/>
          <w:lang w:eastAsia="lt-LT"/>
        </w:rPr>
        <w:t xml:space="preserve">mokiniai. </w:t>
      </w:r>
      <w:r w:rsidRPr="00B936C9">
        <w:rPr>
          <w:rFonts w:ascii="Times New Roman" w:hAnsi="Times New Roman" w:cs="Times New Roman"/>
        </w:rPr>
        <w:t xml:space="preserve">Bendrojo ugdymo mokyklose mokinių, dalyvaujančių neformaliojo švietimo programose, bendras mokinių skaičiaus vidurkis būreliuose buvo didesnis nei NVŠĮ: bendrojo ugdymo mokyklose – </w:t>
      </w:r>
      <w:r w:rsidRPr="00B936C9">
        <w:rPr>
          <w:rFonts w:ascii="Times New Roman" w:eastAsia="Times New Roman" w:hAnsi="Times New Roman" w:cs="Times New Roman"/>
          <w:lang w:eastAsia="lt-LT"/>
        </w:rPr>
        <w:t xml:space="preserve">15,3, </w:t>
      </w:r>
      <w:r w:rsidRPr="00B936C9">
        <w:rPr>
          <w:rFonts w:ascii="Times New Roman" w:hAnsi="Times New Roman" w:cs="Times New Roman"/>
        </w:rPr>
        <w:t>NVŠĮ – 14,1. Tačiau mokinių skaičiaus vidurkis būreliuose buvo nevienodas pagal mokyklų tipus:</w:t>
      </w:r>
      <w:r w:rsidRPr="00B936C9">
        <w:rPr>
          <w:rFonts w:ascii="Times New Roman" w:eastAsia="Times New Roman" w:hAnsi="Times New Roman" w:cs="Times New Roman"/>
          <w:b/>
          <w:bCs/>
          <w:lang w:eastAsia="lt-LT"/>
        </w:rPr>
        <w:t xml:space="preserve"> </w:t>
      </w:r>
      <w:r w:rsidRPr="00B936C9">
        <w:rPr>
          <w:rFonts w:ascii="Times New Roman" w:eastAsia="Times New Roman" w:hAnsi="Times New Roman" w:cs="Times New Roman"/>
          <w:bCs/>
          <w:lang w:eastAsia="lt-LT"/>
        </w:rPr>
        <w:t xml:space="preserve">gimnazijose – </w:t>
      </w:r>
      <w:r w:rsidRPr="00B936C9">
        <w:rPr>
          <w:rFonts w:ascii="Times New Roman" w:eastAsia="Times New Roman" w:hAnsi="Times New Roman" w:cs="Times New Roman"/>
          <w:lang w:eastAsia="lt-LT"/>
        </w:rPr>
        <w:t xml:space="preserve">14,0 mokinio, </w:t>
      </w:r>
      <w:r w:rsidRPr="00B936C9">
        <w:rPr>
          <w:rFonts w:ascii="Times New Roman" w:eastAsia="Times New Roman" w:hAnsi="Times New Roman" w:cs="Times New Roman"/>
          <w:bCs/>
          <w:lang w:eastAsia="lt-LT"/>
        </w:rPr>
        <w:t xml:space="preserve">pagrindinėse mokyklose – </w:t>
      </w:r>
      <w:r w:rsidRPr="00B936C9">
        <w:rPr>
          <w:rFonts w:ascii="Times New Roman" w:eastAsia="Times New Roman" w:hAnsi="Times New Roman" w:cs="Times New Roman"/>
          <w:lang w:eastAsia="lt-LT"/>
        </w:rPr>
        <w:t>13,2 mokinio,</w:t>
      </w:r>
      <w:r w:rsidRPr="00B936C9">
        <w:rPr>
          <w:rFonts w:ascii="Times New Roman" w:eastAsia="Times New Roman" w:hAnsi="Times New Roman" w:cs="Times New Roman"/>
          <w:bCs/>
          <w:lang w:eastAsia="lt-LT"/>
        </w:rPr>
        <w:t xml:space="preserve"> specialiosiose mokyklose</w:t>
      </w:r>
      <w:r w:rsidRPr="00B936C9">
        <w:rPr>
          <w:rFonts w:ascii="Times New Roman" w:hAnsi="Times New Roman" w:cs="Times New Roman"/>
          <w:bCs/>
          <w:color w:val="000000"/>
          <w:lang w:eastAsia="lt-LT"/>
        </w:rPr>
        <w:t xml:space="preserve"> – </w:t>
      </w:r>
      <w:r w:rsidRPr="00B936C9">
        <w:rPr>
          <w:rFonts w:ascii="Times New Roman" w:eastAsia="Times New Roman" w:hAnsi="Times New Roman" w:cs="Times New Roman"/>
          <w:lang w:eastAsia="lt-LT"/>
        </w:rPr>
        <w:t xml:space="preserve">6,3 mokinio, </w:t>
      </w:r>
      <w:r w:rsidRPr="00B936C9">
        <w:rPr>
          <w:rFonts w:ascii="Times New Roman" w:hAnsi="Times New Roman" w:cs="Times New Roman"/>
          <w:bCs/>
          <w:color w:val="000000"/>
          <w:lang w:eastAsia="lt-LT"/>
        </w:rPr>
        <w:t>progimnazijose</w:t>
      </w:r>
      <w:r w:rsidRPr="00B936C9">
        <w:rPr>
          <w:rFonts w:ascii="Times New Roman" w:eastAsia="Times New Roman" w:hAnsi="Times New Roman" w:cs="Times New Roman"/>
          <w:lang w:eastAsia="lt-LT"/>
        </w:rPr>
        <w:t xml:space="preserve"> – 18,2 mokinio, pradinėse mokyklose – 15,4 mokinio. Darytina išvada, kad būreliai buvo daug patrauklesni </w:t>
      </w:r>
      <w:r w:rsidRPr="00B936C9">
        <w:rPr>
          <w:rFonts w:ascii="Times New Roman" w:hAnsi="Times New Roman" w:cs="Times New Roman"/>
          <w:bCs/>
          <w:color w:val="000000"/>
          <w:lang w:eastAsia="lt-LT"/>
        </w:rPr>
        <w:t xml:space="preserve">progimnazijose ir pradinėse mokyklose nei </w:t>
      </w:r>
      <w:r w:rsidRPr="00B936C9">
        <w:rPr>
          <w:rFonts w:ascii="Times New Roman" w:eastAsia="Times New Roman" w:hAnsi="Times New Roman" w:cs="Times New Roman"/>
          <w:bCs/>
          <w:lang w:eastAsia="lt-LT"/>
        </w:rPr>
        <w:t>pagrindinėse mokyklose ar gimnazijose</w:t>
      </w:r>
      <w:r w:rsidRPr="00B936C9">
        <w:rPr>
          <w:rFonts w:ascii="Times New Roman" w:hAnsi="Times New Roman" w:cs="Times New Roman"/>
        </w:rPr>
        <w:t xml:space="preserve"> (be specialiųjų mokyklų).</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23</w:t>
      </w:r>
      <w:r w:rsidRPr="00B936C9">
        <w:rPr>
          <w:rFonts w:ascii="Times New Roman" w:eastAsia="Times New Roman" w:hAnsi="Times New Roman" w:cs="Times New Roman"/>
          <w:lang w:eastAsia="lt-LT"/>
        </w:rPr>
        <w:t xml:space="preserve">. Pastebėtina, kad būrelių skaičius ne visada priklausė nuo klasių komplektų ir mokinių skaičiaus. Darytina išvada, kad </w:t>
      </w:r>
      <w:r w:rsidRPr="00B936C9">
        <w:rPr>
          <w:rFonts w:ascii="Times New Roman" w:eastAsia="Times New Roman" w:hAnsi="Times New Roman" w:cs="Times New Roman"/>
          <w:bCs/>
          <w:lang w:eastAsia="lt-LT"/>
        </w:rPr>
        <w:t>„Varpo“,</w:t>
      </w:r>
      <w:r w:rsidRPr="00B936C9">
        <w:rPr>
          <w:rFonts w:ascii="Times New Roman" w:eastAsia="Times New Roman" w:hAnsi="Times New Roman" w:cs="Times New Roman"/>
          <w:lang w:eastAsia="lt-LT"/>
        </w:rPr>
        <w:t xml:space="preserve"> </w:t>
      </w:r>
      <w:r w:rsidRPr="00B936C9">
        <w:rPr>
          <w:rFonts w:ascii="Times New Roman" w:eastAsia="Times New Roman" w:hAnsi="Times New Roman" w:cs="Times New Roman"/>
          <w:bCs/>
          <w:lang w:eastAsia="lt-LT"/>
        </w:rPr>
        <w:t>„Žaliakalnio", „Ąžuolyno“, Vytauto Didžiojo</w:t>
      </w:r>
      <w:r w:rsidRPr="00B936C9">
        <w:rPr>
          <w:rFonts w:ascii="Times New Roman" w:eastAsia="Times New Roman" w:hAnsi="Times New Roman" w:cs="Times New Roman"/>
          <w:lang w:eastAsia="lt-LT"/>
        </w:rPr>
        <w:t xml:space="preserve"> gimnazijos, </w:t>
      </w:r>
      <w:r w:rsidRPr="00B936C9">
        <w:rPr>
          <w:rFonts w:ascii="Times New Roman" w:eastAsia="Times New Roman" w:hAnsi="Times New Roman" w:cs="Times New Roman"/>
          <w:bCs/>
          <w:lang w:eastAsia="lt-LT"/>
        </w:rPr>
        <w:t xml:space="preserve">„Santarvės“, </w:t>
      </w:r>
      <w:r w:rsidRPr="00B936C9">
        <w:rPr>
          <w:rFonts w:ascii="Times New Roman" w:hAnsi="Times New Roman" w:cs="Times New Roman"/>
          <w:bCs/>
          <w:color w:val="000000"/>
          <w:lang w:eastAsia="lt-LT"/>
        </w:rPr>
        <w:t>Martyno Mažvydo</w:t>
      </w:r>
      <w:r w:rsidRPr="00B936C9">
        <w:rPr>
          <w:rFonts w:ascii="Times New Roman" w:eastAsia="Times New Roman" w:hAnsi="Times New Roman" w:cs="Times New Roman"/>
          <w:bCs/>
          <w:lang w:eastAsia="lt-LT"/>
        </w:rPr>
        <w:t xml:space="preserve"> pagrindinės mokyklos, </w:t>
      </w:r>
      <w:r w:rsidRPr="00B936C9">
        <w:rPr>
          <w:rFonts w:ascii="Times New Roman" w:hAnsi="Times New Roman" w:cs="Times New Roman"/>
          <w:color w:val="000000"/>
          <w:lang w:eastAsia="lt-LT"/>
        </w:rPr>
        <w:t xml:space="preserve">„Saulutės“ mokykla-darželis </w:t>
      </w:r>
      <w:r w:rsidRPr="00B936C9">
        <w:rPr>
          <w:rFonts w:ascii="Times New Roman" w:eastAsia="Times New Roman" w:hAnsi="Times New Roman" w:cs="Times New Roman"/>
          <w:lang w:eastAsia="lt-LT"/>
        </w:rPr>
        <w:t xml:space="preserve">neišnaudojo ugdymo planų galimybių, todėl </w:t>
      </w:r>
      <w:r w:rsidRPr="00B936C9">
        <w:rPr>
          <w:rFonts w:ascii="Times New Roman" w:hAnsi="Times New Roman" w:cs="Times New Roman"/>
        </w:rPr>
        <w:t>galėjo būti per maža neformaliojo vaikų švietimo programų pasiūla arba siūlomos neformaliojo vaikų švietimo programos minėtose mokyklose neatitiko besimokančiųjų poreikių.</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24.</w:t>
      </w:r>
      <w:r w:rsidRPr="00B936C9">
        <w:rPr>
          <w:rFonts w:ascii="Times New Roman" w:hAnsi="Times New Roman" w:cs="Times New Roman"/>
          <w:b/>
        </w:rPr>
        <w:t xml:space="preserve"> </w:t>
      </w:r>
      <w:r w:rsidRPr="00B936C9">
        <w:rPr>
          <w:rFonts w:ascii="Times New Roman" w:hAnsi="Times New Roman" w:cs="Times New Roman"/>
        </w:rPr>
        <w:t>Išanalizavus NVŠĮ mokinių pasiskirstymą pagal neformaliojo švietimo programų kryptis 2013–</w:t>
      </w:r>
      <w:smartTag w:uri="urn:schemas-microsoft-com:office:smarttags" w:element="metricconverter">
        <w:smartTagPr>
          <w:attr w:name="ProductID" w:val="2014 m"/>
        </w:smartTagPr>
        <w:r w:rsidRPr="00B936C9">
          <w:rPr>
            <w:rFonts w:ascii="Times New Roman" w:hAnsi="Times New Roman" w:cs="Times New Roman"/>
          </w:rPr>
          <w:t>2014 m</w:t>
        </w:r>
      </w:smartTag>
      <w:r w:rsidRPr="00B936C9">
        <w:rPr>
          <w:rFonts w:ascii="Times New Roman" w:hAnsi="Times New Roman" w:cs="Times New Roman"/>
        </w:rPr>
        <w:t>. m.,</w:t>
      </w:r>
      <w:r w:rsidRPr="00B936C9">
        <w:rPr>
          <w:rFonts w:ascii="Times New Roman" w:hAnsi="Times New Roman" w:cs="Times New Roman"/>
          <w:b/>
        </w:rPr>
        <w:t xml:space="preserve"> </w:t>
      </w:r>
      <w:r w:rsidRPr="00B936C9">
        <w:rPr>
          <w:rFonts w:ascii="Times New Roman" w:hAnsi="Times New Roman" w:cs="Times New Roman"/>
        </w:rPr>
        <w:t>galima teigti, kad</w:t>
      </w:r>
      <w:r w:rsidRPr="00B936C9">
        <w:rPr>
          <w:rFonts w:ascii="Times New Roman" w:hAnsi="Times New Roman" w:cs="Times New Roman"/>
          <w:b/>
        </w:rPr>
        <w:t xml:space="preserve"> </w:t>
      </w:r>
      <w:r w:rsidRPr="00B936C9">
        <w:rPr>
          <w:rFonts w:ascii="Times New Roman" w:hAnsi="Times New Roman" w:cs="Times New Roman"/>
        </w:rPr>
        <w:t>daugiausia mokinių dalyvavo muzikos krypties programų užsiėmimuose (34,8 % visų NVŠĮ mokinių). Populiarios buvo šokio (17,3 %), dailės (14,10 %) krypties programos. Mažiausia mokiniai rinkosi etnokultūros, saugaus eismo, kalbos krypties programas. Didžiausia programų krypčių pasiūla buvo MSC (11) ir VLC (9). Pagal muzikos ir dailės mokyklų specifiką, šiose įstaigose kitų krypčių programų nebuvo, išskyrus J. Kačinsko muzikos mokyklą, kurioje mokiniai dalyvavo ne tik muzikos, bet ir šokio krypties programose.</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25. Bendrojo ugdymo mokyklose net </w:t>
      </w:r>
      <w:r w:rsidRPr="00B936C9">
        <w:rPr>
          <w:rFonts w:ascii="Times New Roman" w:eastAsia="Times New Roman" w:hAnsi="Times New Roman" w:cs="Times New Roman"/>
          <w:lang w:eastAsia="lt-LT"/>
        </w:rPr>
        <w:t>2593</w:t>
      </w:r>
      <w:r w:rsidRPr="00B936C9">
        <w:rPr>
          <w:rFonts w:ascii="Times New Roman" w:hAnsi="Times New Roman" w:cs="Times New Roman"/>
        </w:rPr>
        <w:t xml:space="preserve"> mokinių (</w:t>
      </w:r>
      <w:r w:rsidRPr="00B936C9">
        <w:rPr>
          <w:rFonts w:ascii="Times New Roman" w:eastAsia="Times New Roman" w:hAnsi="Times New Roman" w:cs="Times New Roman"/>
          <w:lang w:eastAsia="lt-LT"/>
        </w:rPr>
        <w:t>20,2</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w:t>
      </w:r>
      <w:r w:rsidRPr="00B936C9">
        <w:rPr>
          <w:rFonts w:ascii="Times New Roman" w:hAnsi="Times New Roman" w:cs="Times New Roman"/>
        </w:rPr>
        <w:t xml:space="preserve"> dalyvavo muzikos krypties programose, nemažai mokinių lankė sporto (</w:t>
      </w:r>
      <w:r w:rsidRPr="00B936C9">
        <w:rPr>
          <w:rFonts w:ascii="Times New Roman" w:eastAsia="Times New Roman" w:hAnsi="Times New Roman" w:cs="Times New Roman"/>
          <w:lang w:eastAsia="lt-LT"/>
        </w:rPr>
        <w:t>1978</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mokiniai arba</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15,3%</w:t>
      </w:r>
      <w:r w:rsidRPr="00B936C9">
        <w:rPr>
          <w:rFonts w:ascii="Times New Roman" w:hAnsi="Times New Roman" w:cs="Times New Roman"/>
        </w:rPr>
        <w:t>), dailės (</w:t>
      </w:r>
      <w:r w:rsidRPr="00B936C9">
        <w:rPr>
          <w:rFonts w:ascii="Times New Roman" w:eastAsia="Times New Roman" w:hAnsi="Times New Roman" w:cs="Times New Roman"/>
          <w:lang w:eastAsia="lt-LT"/>
        </w:rPr>
        <w:t>1400</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mokinių arba</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10,8</w:t>
      </w:r>
      <w:r w:rsidRPr="00B936C9">
        <w:rPr>
          <w:rFonts w:ascii="Times New Roman" w:hAnsi="Times New Roman" w:cs="Times New Roman"/>
        </w:rPr>
        <w:t xml:space="preserve"> </w:t>
      </w:r>
      <w:r w:rsidRPr="00B936C9">
        <w:rPr>
          <w:rFonts w:ascii="Times New Roman" w:eastAsia="Times New Roman" w:hAnsi="Times New Roman" w:cs="Times New Roman"/>
          <w:lang w:eastAsia="lt-LT"/>
        </w:rPr>
        <w:t>%</w:t>
      </w:r>
      <w:r w:rsidRPr="00B936C9">
        <w:rPr>
          <w:rFonts w:ascii="Times New Roman" w:hAnsi="Times New Roman" w:cs="Times New Roman"/>
        </w:rPr>
        <w:t>) ir kitų krypčių</w:t>
      </w:r>
      <w:r w:rsidRPr="00B936C9">
        <w:rPr>
          <w:rFonts w:ascii="Times New Roman" w:eastAsia="Times New Roman" w:hAnsi="Times New Roman" w:cs="Times New Roman"/>
          <w:lang w:eastAsia="lt-LT"/>
        </w:rPr>
        <w:t xml:space="preserve"> </w:t>
      </w:r>
      <w:r w:rsidRPr="00B936C9">
        <w:rPr>
          <w:rFonts w:ascii="Times New Roman" w:eastAsia="Times New Roman" w:hAnsi="Times New Roman" w:cs="Times New Roman"/>
          <w:lang w:eastAsia="lt-LT"/>
        </w:rPr>
        <w:lastRenderedPageBreak/>
        <w:t xml:space="preserve">(1403 mokiniai arba 10,9 %) </w:t>
      </w:r>
      <w:r w:rsidRPr="00B936C9">
        <w:rPr>
          <w:rFonts w:ascii="Times New Roman" w:hAnsi="Times New Roman" w:cs="Times New Roman"/>
        </w:rPr>
        <w:t>programų užsiėmimus.</w:t>
      </w:r>
      <w:r w:rsidRPr="00B936C9">
        <w:rPr>
          <w:rFonts w:ascii="Times New Roman" w:eastAsia="Times New Roman" w:hAnsi="Times New Roman" w:cs="Times New Roman"/>
          <w:lang w:eastAsia="lt-LT"/>
        </w:rPr>
        <w:t xml:space="preserve"> Mažiausia mokinių dalyvavo saugaus eismo (2,2 %), turizmo, kraštotyros (2,2 %), gamtos, ekologijos (2,5 %) ir techninės kūrybos (2,7 %) krypčių programose. Galima teigti, kad b</w:t>
      </w:r>
      <w:r w:rsidRPr="00B936C9">
        <w:rPr>
          <w:rFonts w:ascii="Times New Roman" w:hAnsi="Times New Roman" w:cs="Times New Roman"/>
        </w:rPr>
        <w:t>endrojo ugdymo mokyklose</w:t>
      </w:r>
      <w:r w:rsidRPr="00B936C9">
        <w:rPr>
          <w:rFonts w:ascii="Times New Roman" w:eastAsia="Times New Roman" w:hAnsi="Times New Roman" w:cs="Times New Roman"/>
          <w:lang w:eastAsia="lt-LT"/>
        </w:rPr>
        <w:t xml:space="preserve"> buvo tenkinami įvairūs mokinių, norinčių dalyvauti </w:t>
      </w:r>
      <w:r w:rsidRPr="00B936C9">
        <w:rPr>
          <w:rFonts w:ascii="Times New Roman" w:hAnsi="Times New Roman" w:cs="Times New Roman"/>
        </w:rPr>
        <w:t>neformaliojo ugdymo užsiėmimuose, poreikiai.</w:t>
      </w:r>
    </w:p>
    <w:p w:rsidR="00B936C9" w:rsidRPr="00B936C9" w:rsidRDefault="00B936C9" w:rsidP="005E64DF">
      <w:pPr>
        <w:pStyle w:val="Pagrindinistekstas"/>
        <w:ind w:firstLine="851"/>
        <w:rPr>
          <w:sz w:val="22"/>
          <w:szCs w:val="22"/>
          <w:lang w:eastAsia="lt-LT"/>
        </w:rPr>
      </w:pPr>
      <w:r w:rsidRPr="00B936C9">
        <w:rPr>
          <w:sz w:val="22"/>
          <w:szCs w:val="22"/>
        </w:rPr>
        <w:t xml:space="preserve">26. </w:t>
      </w:r>
      <w:r w:rsidRPr="00B936C9">
        <w:rPr>
          <w:sz w:val="22"/>
          <w:szCs w:val="22"/>
          <w:lang w:eastAsia="lt-LT"/>
        </w:rPr>
        <w:t>Neformaliojo ugdymo užsiėmimus mokyklose daugiau lankė jaunesnio amžiaus mokiniai nei vyresnio.</w:t>
      </w:r>
    </w:p>
    <w:p w:rsidR="00B936C9" w:rsidRPr="00B936C9" w:rsidRDefault="00B936C9" w:rsidP="005E64DF">
      <w:pPr>
        <w:pStyle w:val="Pagrindinistekstas"/>
        <w:ind w:firstLine="851"/>
        <w:rPr>
          <w:sz w:val="22"/>
          <w:szCs w:val="22"/>
        </w:rPr>
      </w:pPr>
      <w:r w:rsidRPr="00B936C9">
        <w:rPr>
          <w:sz w:val="22"/>
          <w:szCs w:val="22"/>
          <w:lang w:eastAsia="lt-LT"/>
        </w:rPr>
        <w:t xml:space="preserve">27. </w:t>
      </w:r>
      <w:r w:rsidRPr="00B936C9">
        <w:rPr>
          <w:sz w:val="22"/>
          <w:szCs w:val="22"/>
        </w:rPr>
        <w:t xml:space="preserve">2013–2014 m. m. NVŠĮ buvo suorganizuoti </w:t>
      </w:r>
      <w:r w:rsidRPr="00B936C9">
        <w:rPr>
          <w:sz w:val="22"/>
          <w:szCs w:val="22"/>
          <w:lang w:eastAsia="lt-LT"/>
        </w:rPr>
        <w:t xml:space="preserve">934 įvairūs edukaciniai renginiai. Daugiausia buvo organizuota muzikinių ir choreografinių renginių (399), tradicinių ir kitų švenčių bei minėjimų (143). Galima teigti, kad organizuoti renginiai (parodos, teatriniai, seminarai, paskaitos, projektai, akcijos sporto ir sveikos gyvensenos ir kt.) pagal edukacines kryptis atitiko įstaigų veiklos specifiką. Daugiausia renginių pagal visas edukacines kryptis buvo suorganizuota JC (301). </w:t>
      </w:r>
      <w:r w:rsidRPr="00B936C9">
        <w:rPr>
          <w:sz w:val="22"/>
          <w:szCs w:val="22"/>
        </w:rPr>
        <w:t>2013–</w:t>
      </w:r>
      <w:smartTag w:uri="urn:schemas-microsoft-com:office:smarttags" w:element="metricconverter">
        <w:smartTagPr>
          <w:attr w:name="ProductID" w:val="2014 m"/>
        </w:smartTagPr>
        <w:r w:rsidRPr="00B936C9">
          <w:rPr>
            <w:sz w:val="22"/>
            <w:szCs w:val="22"/>
          </w:rPr>
          <w:t>2014 m</w:t>
        </w:r>
      </w:smartTag>
      <w:r w:rsidRPr="00B936C9">
        <w:rPr>
          <w:sz w:val="22"/>
          <w:szCs w:val="22"/>
        </w:rPr>
        <w:t>. m. įstaigos aktyviau dalyvavo gamtosauginiuose, jūrinės kultūros ir tautinio ugdymo projektuose.</w:t>
      </w:r>
    </w:p>
    <w:p w:rsidR="00B936C9" w:rsidRPr="00B936C9" w:rsidRDefault="00B936C9" w:rsidP="005E64DF">
      <w:pPr>
        <w:pStyle w:val="Pagrindinistekstas"/>
        <w:ind w:firstLine="851"/>
        <w:rPr>
          <w:sz w:val="22"/>
          <w:szCs w:val="22"/>
          <w:lang w:eastAsia="lt-LT"/>
        </w:rPr>
      </w:pPr>
      <w:r w:rsidRPr="00B936C9">
        <w:rPr>
          <w:sz w:val="22"/>
          <w:szCs w:val="22"/>
        </w:rPr>
        <w:t xml:space="preserve">28. 2013–2014 m. m. 404 mokiniai iš NVŠĮ tapo respublikinių olimpiadų, konkursų nugalėtojais, </w:t>
      </w:r>
      <w:r w:rsidRPr="00B936C9">
        <w:rPr>
          <w:sz w:val="22"/>
          <w:szCs w:val="22"/>
          <w:lang w:eastAsia="lt-LT"/>
        </w:rPr>
        <w:t>427 ugdytiniai pasižymėjo tarptautiniuose renginiuose.</w:t>
      </w:r>
      <w:r w:rsidRPr="00B936C9">
        <w:rPr>
          <w:sz w:val="22"/>
          <w:szCs w:val="22"/>
        </w:rPr>
        <w:t xml:space="preserve"> Daugiausia laureatų ir prizininkų buvo iš VLC (</w:t>
      </w:r>
      <w:r w:rsidRPr="00B936C9">
        <w:rPr>
          <w:sz w:val="22"/>
          <w:szCs w:val="22"/>
          <w:lang w:eastAsia="lt-LT"/>
        </w:rPr>
        <w:t>202 ir 205 mokiniai).</w:t>
      </w:r>
    </w:p>
    <w:p w:rsidR="00B936C9" w:rsidRPr="00B936C9" w:rsidRDefault="00B936C9" w:rsidP="005E64DF">
      <w:pPr>
        <w:pStyle w:val="Pagrindinistekstas"/>
        <w:ind w:firstLine="851"/>
        <w:rPr>
          <w:sz w:val="22"/>
          <w:szCs w:val="22"/>
          <w:lang w:eastAsia="lt-LT"/>
        </w:rPr>
      </w:pPr>
      <w:r w:rsidRPr="00B936C9">
        <w:rPr>
          <w:sz w:val="22"/>
          <w:szCs w:val="22"/>
          <w:lang w:eastAsia="lt-LT"/>
        </w:rPr>
        <w:t xml:space="preserve">29. </w:t>
      </w:r>
      <w:r w:rsidRPr="00B936C9">
        <w:rPr>
          <w:sz w:val="22"/>
          <w:szCs w:val="22"/>
        </w:rPr>
        <w:t xml:space="preserve">2013 m. NVŠĮ veiklai užtikrinti buvo skirta 14 571,3 tūkst. Lt, iš jų 14 343,2 tūkst. Lt iš SB ir </w:t>
      </w:r>
      <w:r w:rsidRPr="00B936C9">
        <w:rPr>
          <w:sz w:val="22"/>
          <w:szCs w:val="22"/>
          <w:lang w:val="en-US" w:eastAsia="lt-LT"/>
        </w:rPr>
        <w:t xml:space="preserve">228,1 </w:t>
      </w:r>
      <w:r w:rsidRPr="00B936C9">
        <w:rPr>
          <w:sz w:val="22"/>
          <w:szCs w:val="22"/>
        </w:rPr>
        <w:t xml:space="preserve">tūkst. Lt MK lėšų. SB lėšos sudarė </w:t>
      </w:r>
      <w:r w:rsidRPr="00B936C9">
        <w:rPr>
          <w:sz w:val="22"/>
          <w:szCs w:val="22"/>
          <w:lang w:eastAsia="lt-LT"/>
        </w:rPr>
        <w:t>98,4 % visų skirtų lėšų.</w:t>
      </w:r>
      <w:r w:rsidRPr="00B936C9">
        <w:rPr>
          <w:b/>
          <w:sz w:val="22"/>
          <w:szCs w:val="22"/>
          <w:lang w:eastAsia="lt-LT"/>
        </w:rPr>
        <w:t xml:space="preserve"> </w:t>
      </w:r>
    </w:p>
    <w:p w:rsidR="00B936C9" w:rsidRPr="00B936C9" w:rsidRDefault="00B936C9" w:rsidP="005E64DF">
      <w:pPr>
        <w:pStyle w:val="Pagrindinistekstas"/>
        <w:ind w:firstLine="851"/>
        <w:rPr>
          <w:sz w:val="22"/>
          <w:szCs w:val="22"/>
          <w:lang w:eastAsia="lt-LT"/>
        </w:rPr>
      </w:pPr>
      <w:r w:rsidRPr="00B936C9">
        <w:rPr>
          <w:sz w:val="22"/>
          <w:szCs w:val="22"/>
        </w:rPr>
        <w:t xml:space="preserve">30. Vieno vaiko 2013 m. metinis išlaidų vidurkis NVŠĮ buvo </w:t>
      </w:r>
      <w:r w:rsidRPr="00B936C9">
        <w:rPr>
          <w:sz w:val="22"/>
          <w:szCs w:val="22"/>
          <w:lang w:val="en-US" w:eastAsia="lt-LT"/>
        </w:rPr>
        <w:t xml:space="preserve">3 327,3 Lt (2012 m. – </w:t>
      </w:r>
      <w:r w:rsidRPr="00B936C9">
        <w:rPr>
          <w:color w:val="000000"/>
          <w:sz w:val="22"/>
          <w:szCs w:val="22"/>
          <w:lang w:eastAsia="lt-LT"/>
        </w:rPr>
        <w:t>3 016 Lt)</w:t>
      </w:r>
      <w:r w:rsidRPr="00B936C9">
        <w:rPr>
          <w:sz w:val="22"/>
          <w:szCs w:val="22"/>
          <w:lang w:val="en-US" w:eastAsia="lt-LT"/>
        </w:rPr>
        <w:t xml:space="preserve"> </w:t>
      </w:r>
      <w:r w:rsidRPr="00B936C9">
        <w:rPr>
          <w:sz w:val="22"/>
          <w:szCs w:val="22"/>
          <w:lang w:eastAsia="lt-LT"/>
        </w:rPr>
        <w:t>Muzikos mokyklose</w:t>
      </w:r>
      <w:r w:rsidRPr="00B936C9">
        <w:rPr>
          <w:sz w:val="22"/>
          <w:szCs w:val="22"/>
          <w:lang w:val="en-US" w:eastAsia="lt-LT"/>
        </w:rPr>
        <w:t xml:space="preserve"> </w:t>
      </w:r>
      <w:r w:rsidRPr="00B936C9">
        <w:rPr>
          <w:sz w:val="22"/>
          <w:szCs w:val="22"/>
          <w:lang w:eastAsia="lt-LT"/>
        </w:rPr>
        <w:t>vienam mokiniui buvo skirta žymiai daugiau lėšų nei kitose NVŠĮ.</w:t>
      </w:r>
      <w:r w:rsidRPr="00B936C9">
        <w:rPr>
          <w:color w:val="000000"/>
          <w:sz w:val="22"/>
          <w:szCs w:val="22"/>
          <w:lang w:eastAsia="lt-LT"/>
        </w:rPr>
        <w:t xml:space="preserve"> Lyginant </w:t>
      </w:r>
      <w:r w:rsidRPr="00B936C9">
        <w:rPr>
          <w:sz w:val="22"/>
          <w:szCs w:val="22"/>
          <w:lang w:eastAsia="lt-LT"/>
        </w:rPr>
        <w:t>vienam mokiniui tekusias lėšas pagal 2 įstaigų grupes, galima teigti, kad dailės ir muzikos mokyklose vienam mokiniui vidutiniškai teko 5 000 Lt, o centruose tokios lėšos buvo 3 kartus mažesnės (1 654 Lt), kadangi centruose nėra individualių užsiėmimų.</w:t>
      </w:r>
      <w:r w:rsidRPr="00B936C9">
        <w:rPr>
          <w:color w:val="000000"/>
          <w:sz w:val="22"/>
          <w:szCs w:val="22"/>
          <w:lang w:eastAsia="lt-LT"/>
        </w:rPr>
        <w:t xml:space="preserve"> Darytina išvada, kad finansavimo kaštai buvo skirtingi pagal NVŠĮ veiklos pobūdį ir įgyvendinamas programas. Individualiam darbui su mokiniais muzikos mokyklose buvo skiriamos didesnės lėšos nei grupinius užsiėmimus vykdančioms įstaigoms.</w:t>
      </w:r>
    </w:p>
    <w:p w:rsidR="00B936C9" w:rsidRPr="00B936C9" w:rsidRDefault="00B936C9" w:rsidP="005E64DF">
      <w:pPr>
        <w:pStyle w:val="Pagrindinistekstas"/>
        <w:ind w:right="113" w:firstLine="851"/>
        <w:rPr>
          <w:sz w:val="22"/>
          <w:szCs w:val="22"/>
        </w:rPr>
      </w:pPr>
      <w:r w:rsidRPr="00B936C9">
        <w:rPr>
          <w:color w:val="000000"/>
          <w:sz w:val="22"/>
          <w:szCs w:val="22"/>
          <w:lang w:eastAsia="lt-LT"/>
        </w:rPr>
        <w:t xml:space="preserve">31. Daugiausia įstaigų gaunamų pajamų iš įmokų sudarė tėvų mokesčiai – </w:t>
      </w:r>
      <w:r w:rsidRPr="00B936C9">
        <w:rPr>
          <w:sz w:val="22"/>
          <w:szCs w:val="22"/>
          <w:lang w:eastAsia="lt-LT"/>
        </w:rPr>
        <w:t xml:space="preserve">1 055 618 </w:t>
      </w:r>
      <w:r w:rsidRPr="00B936C9">
        <w:rPr>
          <w:color w:val="000000"/>
          <w:sz w:val="22"/>
          <w:szCs w:val="22"/>
          <w:lang w:eastAsia="lt-LT"/>
        </w:rPr>
        <w:t xml:space="preserve">Lt (2012 m. – </w:t>
      </w:r>
      <w:r w:rsidRPr="00B936C9">
        <w:rPr>
          <w:color w:val="000000"/>
          <w:sz w:val="22"/>
          <w:szCs w:val="22"/>
        </w:rPr>
        <w:t>932 160 Lt)</w:t>
      </w:r>
      <w:r w:rsidRPr="00B936C9">
        <w:rPr>
          <w:color w:val="000000"/>
          <w:sz w:val="22"/>
          <w:szCs w:val="22"/>
          <w:lang w:eastAsia="lt-LT"/>
        </w:rPr>
        <w:t xml:space="preserve">, kitų pajamų (5 322 Lt) gavo tik muzikos mokyklos (instrumentų nuoma). </w:t>
      </w:r>
    </w:p>
    <w:p w:rsidR="00B936C9" w:rsidRPr="00B936C9" w:rsidRDefault="00B936C9" w:rsidP="005E64DF">
      <w:pPr>
        <w:pStyle w:val="Betarp1"/>
        <w:ind w:firstLine="851"/>
        <w:jc w:val="both"/>
        <w:rPr>
          <w:rFonts w:ascii="Times New Roman" w:hAnsi="Times New Roman"/>
        </w:rPr>
      </w:pPr>
      <w:r w:rsidRPr="00B936C9">
        <w:rPr>
          <w:rFonts w:ascii="Times New Roman" w:hAnsi="Times New Roman"/>
        </w:rPr>
        <w:t xml:space="preserve">32. </w:t>
      </w:r>
      <w:r w:rsidRPr="00B936C9">
        <w:rPr>
          <w:rFonts w:ascii="Times New Roman" w:hAnsi="Times New Roman"/>
          <w:color w:val="000000"/>
        </w:rPr>
        <w:t xml:space="preserve">2013 m. NVŠĮ surinko daugiau tėvų mokesčių, taip pat gavo daugiau paramos lėšų ir už patalpų nuomą nei 2012 m., tačiau ne visos įstaigos vienodai pasinaudojo galimybėmis gauti </w:t>
      </w:r>
      <w:r w:rsidRPr="00B936C9">
        <w:rPr>
          <w:rFonts w:ascii="Times New Roman" w:eastAsia="Times New Roman" w:hAnsi="Times New Roman"/>
          <w:lang w:val="en-US" w:eastAsia="lt-LT"/>
        </w:rPr>
        <w:t>2 %</w:t>
      </w:r>
      <w:r w:rsidRPr="00B936C9">
        <w:rPr>
          <w:rFonts w:ascii="Times New Roman" w:eastAsia="Times New Roman" w:hAnsi="Times New Roman"/>
          <w:lang w:eastAsia="lt-LT"/>
        </w:rPr>
        <w:t xml:space="preserve"> </w:t>
      </w:r>
      <w:r w:rsidRPr="00B936C9">
        <w:rPr>
          <w:rFonts w:ascii="Times New Roman" w:hAnsi="Times New Roman"/>
          <w:lang w:eastAsia="lt-LT"/>
        </w:rPr>
        <w:t>gyventojų pajamų mokesčio paramą.</w:t>
      </w:r>
    </w:p>
    <w:p w:rsidR="00B936C9" w:rsidRPr="00B936C9" w:rsidRDefault="00B936C9" w:rsidP="005E64DF">
      <w:pPr>
        <w:pStyle w:val="Betarp1"/>
        <w:ind w:firstLine="851"/>
        <w:jc w:val="both"/>
        <w:rPr>
          <w:rFonts w:ascii="Times New Roman" w:eastAsia="Times New Roman" w:hAnsi="Times New Roman"/>
          <w:lang w:eastAsia="lt-LT"/>
        </w:rPr>
      </w:pPr>
      <w:r w:rsidRPr="00B936C9">
        <w:rPr>
          <w:rFonts w:ascii="Times New Roman" w:hAnsi="Times New Roman"/>
          <w:lang w:eastAsia="lt-LT"/>
        </w:rPr>
        <w:t xml:space="preserve">33. 2013 metais </w:t>
      </w:r>
      <w:r w:rsidRPr="00B936C9">
        <w:rPr>
          <w:rFonts w:ascii="Times New Roman" w:hAnsi="Times New Roman"/>
        </w:rPr>
        <w:t xml:space="preserve">ugdymo sąlygų gerinimui NVŠĮ buvo skirta 2 963 668 Lt, iš kurių didžioji dalis lėšų buvo gauta iš Europos Sąjungos struktūrinių fondų </w:t>
      </w:r>
      <w:r w:rsidRPr="00B936C9">
        <w:rPr>
          <w:rFonts w:ascii="Times New Roman" w:eastAsia="Times New Roman" w:hAnsi="Times New Roman"/>
          <w:lang w:eastAsia="lt-LT"/>
        </w:rPr>
        <w:t xml:space="preserve">A. Brako dailės mokyklos kapitaliniam remontui. Iš kitų šaltinių </w:t>
      </w:r>
      <w:r w:rsidRPr="00B936C9">
        <w:rPr>
          <w:rFonts w:ascii="Times New Roman" w:hAnsi="Times New Roman"/>
        </w:rPr>
        <w:t xml:space="preserve">ugdymo sąlygų gerinimui buvo panaudota 273 568 Lt. </w:t>
      </w:r>
      <w:r w:rsidRPr="00B936C9">
        <w:rPr>
          <w:rFonts w:ascii="Times New Roman" w:eastAsia="Times New Roman" w:hAnsi="Times New Roman"/>
          <w:lang w:eastAsia="lt-LT"/>
        </w:rPr>
        <w:t>Ugdymo sąlygų gerinimui ir remonto darbams iš SB vienam NVŠĮ ugdytiniui teko 20,6 Lt.</w:t>
      </w:r>
    </w:p>
    <w:p w:rsidR="00B936C9" w:rsidRPr="00B936C9" w:rsidRDefault="00B936C9" w:rsidP="005E64DF">
      <w:pPr>
        <w:pStyle w:val="Betarp1"/>
        <w:ind w:firstLine="851"/>
        <w:jc w:val="both"/>
        <w:rPr>
          <w:rFonts w:ascii="Times New Roman" w:hAnsi="Times New Roman"/>
        </w:rPr>
      </w:pPr>
      <w:r w:rsidRPr="00B936C9">
        <w:rPr>
          <w:rFonts w:ascii="Times New Roman" w:eastAsia="Times New Roman" w:hAnsi="Times New Roman"/>
          <w:lang w:eastAsia="lt-LT"/>
        </w:rPr>
        <w:t xml:space="preserve">34. </w:t>
      </w:r>
      <w:r w:rsidRPr="00B936C9">
        <w:rPr>
          <w:rFonts w:ascii="Times New Roman" w:hAnsi="Times New Roman"/>
        </w:rPr>
        <w:t xml:space="preserve">2013 m. NVŠĮ pedagogų kvalifikacijai tobulinti buvo skirta lėšų iš SB (2,1 </w:t>
      </w:r>
      <w:r w:rsidRPr="00B936C9">
        <w:rPr>
          <w:rFonts w:ascii="Times New Roman" w:eastAsia="Times New Roman" w:hAnsi="Times New Roman"/>
          <w:lang w:eastAsia="lt-LT"/>
        </w:rPr>
        <w:t>tūkst. Lt) ir iš MK (</w:t>
      </w:r>
      <w:r w:rsidRPr="00B936C9">
        <w:rPr>
          <w:rFonts w:ascii="Times New Roman" w:eastAsia="Times New Roman" w:hAnsi="Times New Roman"/>
          <w:lang w:val="en-US" w:eastAsia="lt-LT"/>
        </w:rPr>
        <w:t xml:space="preserve">10,6 </w:t>
      </w:r>
      <w:r w:rsidRPr="00B936C9">
        <w:rPr>
          <w:rFonts w:ascii="Times New Roman" w:eastAsia="Times New Roman" w:hAnsi="Times New Roman"/>
          <w:lang w:eastAsia="lt-LT"/>
        </w:rPr>
        <w:t xml:space="preserve">tūkst. Lt). Nei viena NVŠĮ nepanaudojo visų </w:t>
      </w:r>
      <w:r w:rsidRPr="00B936C9">
        <w:rPr>
          <w:rFonts w:ascii="Times New Roman" w:hAnsi="Times New Roman"/>
        </w:rPr>
        <w:t>pedagogų kvalifikacijos tobulinimui skirtų lėšų iš abiejų finansavimo šaltinių.</w:t>
      </w:r>
    </w:p>
    <w:p w:rsidR="00B936C9" w:rsidRPr="00B936C9" w:rsidRDefault="00B936C9" w:rsidP="005E64DF">
      <w:pPr>
        <w:pStyle w:val="Pagrindinistekstas"/>
        <w:ind w:firstLine="851"/>
        <w:rPr>
          <w:sz w:val="22"/>
          <w:szCs w:val="22"/>
        </w:rPr>
      </w:pPr>
      <w:r w:rsidRPr="00B936C9">
        <w:rPr>
          <w:sz w:val="22"/>
          <w:szCs w:val="22"/>
        </w:rPr>
        <w:t>35.</w:t>
      </w:r>
      <w:r w:rsidRPr="00B936C9">
        <w:rPr>
          <w:b/>
          <w:sz w:val="22"/>
          <w:szCs w:val="22"/>
        </w:rPr>
        <w:t xml:space="preserve"> </w:t>
      </w:r>
      <w:r w:rsidRPr="00B936C9">
        <w:rPr>
          <w:sz w:val="22"/>
          <w:szCs w:val="22"/>
        </w:rPr>
        <w:t>NVŠĮ savo veiklai naudojasi patalpomis, kurios yra 16 pastatų. Pagal įstaigų pateiktus duomenis mažiausia ugdymo reikmėms naudojamo ploto 1 mokiniui teko klubuose „Draugystė“ (0,86 kv. m.), „Žuvėdra“ (1,02 kv. m.) ir J. Karoso muzikos mokykloje (0,99 kv. m ). daugiausia – J. Kačinsko muzikos mokykloje (3,1 kv. m.). Darytina išvada, kad NVŠĮ nepažeidė higienos normų reikalavimų dėl ugdymui skirtų plotų, nes vienu metu į patalpas nesirenka visi įstaigose veikiančių būrelių vaikai, kadangi veikla vykdoma pagal skirtingus užsiėmimų tvarkaraščius.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36.</w:t>
      </w:r>
      <w:r w:rsidRPr="00B936C9">
        <w:rPr>
          <w:rFonts w:ascii="Times New Roman" w:hAnsi="Times New Roman" w:cs="Times New Roman"/>
          <w:b/>
        </w:rPr>
        <w:t xml:space="preserve"> </w:t>
      </w:r>
      <w:r w:rsidRPr="00B936C9">
        <w:rPr>
          <w:rFonts w:ascii="Times New Roman" w:hAnsi="Times New Roman" w:cs="Times New Roman"/>
        </w:rPr>
        <w:t>NVŠĮ naudojamos patalpos ir pastatai pagal 11 kriterijų buvo suskirstyti į 4</w:t>
      </w:r>
      <w:r w:rsidRPr="00B936C9">
        <w:rPr>
          <w:rFonts w:ascii="Times New Roman" w:hAnsi="Times New Roman" w:cs="Times New Roman"/>
          <w:b/>
        </w:rPr>
        <w:t xml:space="preserve"> </w:t>
      </w:r>
      <w:r w:rsidRPr="00B936C9">
        <w:rPr>
          <w:rFonts w:ascii="Times New Roman" w:hAnsi="Times New Roman" w:cs="Times New Roman"/>
        </w:rPr>
        <w:t>grupes: I grupei priskirti pastatai (patalpos), kuriems nereikia remonto, II grupei – jei pastatui (patalpoms) reikalingas paprastas remontas, III grupei – kai pastato (patalpų) atskiroms dalims reikalingas kapitalinis remontas, IV grupei – kai pastato pamatams reikalingas kapitalinis remontas. A. Brako dailės mokyklos pastatas nebuvo vertinamas, nes vyko jo kapitalinis remontas, taip pat nebuvo vertintas MSC pastatas, kadangi nuo 2014 m. rugsėjo mėn. įstaiga turėjo būti perkelta į kitas patalpas. Iš NVŠĮ ugdymo reikmėms vertintų 13 pastatų (patalpų) tik 2 galima buvo priskirti I grupei: J. Karoso muzikos mokyklos pastatą ir klubo „Žuvėdra“ patalpas. II grupei buvo priskirti 4 pastatai (patalpos), III – 6, IV – 1. Darytina išvada, kad neformaliojo vaikų švietimo veikla daugiausia buvo vykdoma pastatuose (patalpose), kuriems reikalingas dalinis kapitalinis ar paprastas remontas.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37. Nuo 2004 iki </w:t>
      </w:r>
      <w:smartTag w:uri="urn:schemas-microsoft-com:office:smarttags" w:element="metricconverter">
        <w:smartTagPr>
          <w:attr w:name="ProductID" w:val="2013 m"/>
        </w:smartTagPr>
        <w:r w:rsidRPr="00B936C9">
          <w:rPr>
            <w:rFonts w:ascii="Times New Roman" w:hAnsi="Times New Roman" w:cs="Times New Roman"/>
          </w:rPr>
          <w:t>2013 m</w:t>
        </w:r>
      </w:smartTag>
      <w:r w:rsidRPr="00B936C9">
        <w:rPr>
          <w:rFonts w:ascii="Times New Roman" w:hAnsi="Times New Roman" w:cs="Times New Roman"/>
        </w:rPr>
        <w:t>. NVŠĮ pastatų bei patalpų remontui buvo panaudota 10 028,54 tūkst. Lt. Daugiausia lėšų buvo investuota į A. Brako dailės mokyklos kapitalinį remontą ir J. Karoso muzikos mokyklos pastato renovaciją. Klubo „Žuvėdra“ pastato renovacija vyko kartu su lopšelio-darželio ,,Obelėlė“, todėl tiksliai paskaičiuoti, kokia suma teko vienos pastato dalies renovacijai negalima.</w:t>
      </w:r>
    </w:p>
    <w:p w:rsidR="00B936C9" w:rsidRPr="00B936C9" w:rsidRDefault="00B936C9" w:rsidP="005E64DF">
      <w:pPr>
        <w:pStyle w:val="Pagrindinistekstas1"/>
        <w:numPr>
          <w:ilvl w:val="0"/>
          <w:numId w:val="16"/>
        </w:numPr>
        <w:tabs>
          <w:tab w:val="left" w:pos="993"/>
        </w:tabs>
        <w:ind w:left="0" w:firstLine="851"/>
        <w:rPr>
          <w:rFonts w:ascii="Times New Roman" w:hAnsi="Times New Roman"/>
          <w:sz w:val="22"/>
          <w:szCs w:val="22"/>
          <w:lang w:val="lt-LT"/>
        </w:rPr>
      </w:pPr>
      <w:r w:rsidRPr="00B936C9">
        <w:rPr>
          <w:rFonts w:ascii="Times New Roman" w:hAnsi="Times New Roman"/>
          <w:sz w:val="22"/>
          <w:szCs w:val="22"/>
          <w:lang w:val="lt-LT"/>
        </w:rPr>
        <w:lastRenderedPageBreak/>
        <w:t xml:space="preserve">Spartėja NVŠĮ kompiuterizavimas. Interneto paslaugomis naudojasi visos NVŠĮ, jo pagalba kuriama moderni infrastruktūra. NVŠĮ modernizavimo situacija yra nevienoda, nes skirtinga įstaigų paskirtis, finansinės galimybės, darbuotojų ir mokinių skaičius. </w:t>
      </w:r>
    </w:p>
    <w:p w:rsidR="00B936C9" w:rsidRPr="00B936C9" w:rsidRDefault="00B936C9" w:rsidP="005E64DF">
      <w:pPr>
        <w:pStyle w:val="Pagrindinistekstas1"/>
        <w:numPr>
          <w:ilvl w:val="0"/>
          <w:numId w:val="16"/>
        </w:numPr>
        <w:tabs>
          <w:tab w:val="left" w:pos="993"/>
        </w:tabs>
        <w:ind w:left="0" w:firstLine="851"/>
        <w:rPr>
          <w:rFonts w:ascii="Times New Roman" w:hAnsi="Times New Roman"/>
          <w:sz w:val="22"/>
          <w:szCs w:val="22"/>
          <w:lang w:val="lt-LT"/>
        </w:rPr>
      </w:pPr>
      <w:r w:rsidRPr="00B936C9">
        <w:rPr>
          <w:rFonts w:ascii="Times New Roman" w:hAnsi="Times New Roman"/>
          <w:sz w:val="22"/>
          <w:szCs w:val="22"/>
          <w:lang w:val="lt-LT"/>
        </w:rPr>
        <w:t>NVŠĮ aprūpinimas kitomis ugdymui reikalingomis priemonėmis nebuvo vertinamas, nes tos srities stebėsenos rodiklių nebuvo.</w:t>
      </w:r>
    </w:p>
    <w:p w:rsidR="00B936C9" w:rsidRPr="00B936C9" w:rsidRDefault="00B936C9" w:rsidP="005E64DF">
      <w:pPr>
        <w:spacing w:after="0" w:line="240" w:lineRule="auto"/>
        <w:ind w:firstLine="851"/>
        <w:jc w:val="both"/>
        <w:rPr>
          <w:rFonts w:ascii="Times New Roman" w:hAnsi="Times New Roman" w:cs="Times New Roman"/>
        </w:rPr>
      </w:pPr>
    </w:p>
    <w:p w:rsidR="00B936C9" w:rsidRPr="00B936C9" w:rsidRDefault="00B936C9" w:rsidP="005E64DF">
      <w:pPr>
        <w:snapToGrid w:val="0"/>
        <w:spacing w:after="0" w:line="240" w:lineRule="auto"/>
        <w:ind w:firstLine="709"/>
        <w:jc w:val="center"/>
        <w:rPr>
          <w:rFonts w:ascii="Times New Roman" w:hAnsi="Times New Roman" w:cs="Times New Roman"/>
          <w:b/>
          <w:color w:val="000000"/>
        </w:rPr>
      </w:pPr>
      <w:r w:rsidRPr="00B936C9">
        <w:rPr>
          <w:rFonts w:ascii="Times New Roman" w:hAnsi="Times New Roman" w:cs="Times New Roman"/>
          <w:b/>
          <w:color w:val="000000"/>
        </w:rPr>
        <w:t>SIŪLYMAI</w:t>
      </w:r>
    </w:p>
    <w:p w:rsidR="00B936C9" w:rsidRPr="00B936C9" w:rsidRDefault="00B936C9" w:rsidP="005E64DF">
      <w:pPr>
        <w:snapToGrid w:val="0"/>
        <w:spacing w:after="0" w:line="240" w:lineRule="auto"/>
        <w:ind w:firstLine="709"/>
        <w:jc w:val="center"/>
        <w:rPr>
          <w:rFonts w:ascii="Times New Roman" w:hAnsi="Times New Roman" w:cs="Times New Roman"/>
          <w:color w:val="000000"/>
        </w:rPr>
      </w:pP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 xml:space="preserve">1. Atlikti neformaliojo vaikų švietimo programų pasiūlos ir paklausos tyrimą, atkreipiant dėmesį į vaikų amžių ir lytį. </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2. Nuolat analizuoti pasiūlos ir paklausos dermę, kasmet apskaitant nepatekusių į neformaliojo vaikų švietimo programas mokinių skaičių ir nustatant nepatekimo priežastis.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3. Didinti neformaliojo ugdymo programų pasiūlą vaikinams.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4. Atkreipti dėmesį į mokinių, gyvenančių ne Klaipėdos miesto savivaldybės teritorijoje ir lankančių NVŠĮ, rodiklio patikimumą.</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5. Išnaudojant visas teikiamas galimybes, gerinti neformaliojo vaikų švietimo darbuotojų kompetencijas ir gebėjimus (ypač socialinėje srityje), aktyvinant jų dalyvavimą įvairiuose projektuose ir realių lyderystės sėkmės istorijų sklaidos priemonėse.</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6. Analizuoti atskirų būrelių sukomplektavimą ir siekti, kad reali situacija atitiktų Savivaldybės tarybos patvirtintą normatyvą. Taip pat analizuoti priežastis, kodėl mokiniai nustoja lankyti pasirinktus būrelius.</w:t>
      </w:r>
    </w:p>
    <w:p w:rsidR="00B936C9" w:rsidRPr="00B936C9" w:rsidRDefault="00B936C9" w:rsidP="005E64DF">
      <w:pPr>
        <w:spacing w:after="0" w:line="240" w:lineRule="auto"/>
        <w:ind w:firstLine="851"/>
        <w:jc w:val="both"/>
        <w:rPr>
          <w:rFonts w:ascii="Times New Roman" w:hAnsi="Times New Roman" w:cs="Times New Roman"/>
          <w:b/>
        </w:rPr>
      </w:pPr>
      <w:r w:rsidRPr="00B936C9">
        <w:rPr>
          <w:rFonts w:ascii="Times New Roman" w:hAnsi="Times New Roman" w:cs="Times New Roman"/>
        </w:rPr>
        <w:t>7. Vertinti duomenis, kiek mokinių lanko kelis neformaliojo ugdymo užsiėmimus tiek NVŠĮ, tiek bendrojo ugdymo mokyklose.</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8. Vykdyti mokyklų, kuriose per mažai skiriama dėmesio neformaliojo ugdymo programų pasiūlai ir mokinių dalyvavimui šiose programose, priežiūrą, įvertinant, kaip išnaudojamos ugdymo planų galimybės, kokia neformaliojo vaikų švietimo programų pasiūla ir kaip siūlomos neformaliojo vaikų švietimo programos minėtose mokyklose atitinka besimokančiųjų poreikius.</w:t>
      </w:r>
    </w:p>
    <w:p w:rsidR="00B936C9" w:rsidRPr="00B936C9" w:rsidRDefault="00B936C9" w:rsidP="005E64DF">
      <w:pPr>
        <w:pStyle w:val="Betarp1"/>
        <w:ind w:firstLine="851"/>
        <w:jc w:val="both"/>
        <w:rPr>
          <w:rFonts w:ascii="Times New Roman" w:hAnsi="Times New Roman"/>
          <w:lang w:eastAsia="lt-LT"/>
        </w:rPr>
      </w:pPr>
      <w:r w:rsidRPr="00B936C9">
        <w:rPr>
          <w:rFonts w:ascii="Times New Roman" w:hAnsi="Times New Roman"/>
          <w:lang w:eastAsia="lt-LT"/>
        </w:rPr>
        <w:t xml:space="preserve">9. Atlikti analizę, koks yra lėšų poreikis, kad </w:t>
      </w:r>
      <w:r w:rsidRPr="00B936C9">
        <w:rPr>
          <w:rFonts w:ascii="Times New Roman" w:hAnsi="Times New Roman"/>
        </w:rPr>
        <w:t>neformaliojo vaikų švietimo įstaigų</w:t>
      </w:r>
      <w:r w:rsidRPr="00B936C9">
        <w:rPr>
          <w:rFonts w:ascii="Times New Roman" w:hAnsi="Times New Roman"/>
          <w:lang w:eastAsia="lt-LT"/>
        </w:rPr>
        <w:t xml:space="preserve"> pastatai, patalpos ir aplinka atitiktų higienos normų reikalavimus.</w:t>
      </w:r>
    </w:p>
    <w:p w:rsidR="00B936C9" w:rsidRPr="00B936C9" w:rsidRDefault="00B936C9" w:rsidP="005E64DF">
      <w:pPr>
        <w:pStyle w:val="Betarp1"/>
        <w:ind w:firstLine="851"/>
        <w:jc w:val="both"/>
        <w:rPr>
          <w:rFonts w:ascii="Times New Roman" w:hAnsi="Times New Roman"/>
        </w:rPr>
      </w:pPr>
      <w:r w:rsidRPr="00B936C9">
        <w:rPr>
          <w:rFonts w:ascii="Times New Roman" w:hAnsi="Times New Roman"/>
          <w:lang w:eastAsia="lt-LT"/>
        </w:rPr>
        <w:t>10. Didinti kompiuterizuotų darbo vietų skaičių mokytojams ir plačiau taikyti kompiuterinę įrangą ugdymo procese.</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11. Įvertinti neformaliojo vaikų švietimo įstaigų aprūpinimą ugdymui reikalingomis priemonėmis.</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12. Nustatyti, kaip turi būti vykdoma laisvai lankančių neformaliojo vaikų švietimo įstaigas mokinių (klubo narių) ir jaunuolių, dalyvaujančių atvirų jaunimo erdvių užsiėmimuose, apskaita.</w:t>
      </w:r>
    </w:p>
    <w:p w:rsidR="00B936C9" w:rsidRPr="00B936C9" w:rsidRDefault="00B936C9" w:rsidP="005E64DF">
      <w:pPr>
        <w:spacing w:after="0" w:line="240" w:lineRule="auto"/>
        <w:ind w:firstLine="851"/>
        <w:jc w:val="both"/>
        <w:rPr>
          <w:rFonts w:ascii="Times New Roman" w:hAnsi="Times New Roman" w:cs="Times New Roman"/>
        </w:rPr>
      </w:pPr>
      <w:r w:rsidRPr="00B936C9">
        <w:rPr>
          <w:rFonts w:ascii="Times New Roman" w:hAnsi="Times New Roman" w:cs="Times New Roman"/>
        </w:rPr>
        <w:t>13. Klaipėdos miesto savivaldybės švietimo stebėsenos rodiklių sąrašą papildyti rodikliais, kurie atspindėtų neformaliojo vaikų švietimo programų vykdymo patalpų higieninę būklę, reikalavimus apšvietimui, patalpų šildymui ir vėdinimui, sklypo, patalpų ir įrenginių priežiūrai, ugdymo veiklos organizavimui ir kt. Įtraukti į neformaliojo vaikų švietimo įstaigų stebėsenos rodiklius savivaldybei priklausančias kitas biudžetines ir viešąsias įstaigas, teikiančias neformaliojo vaikų švietimo paslaugas, taip pat kitus švietimo teikėjus, kurių neformaliojo vaikų švietimo programų įgyvendinimui yra skiriamos savivaldybės biudžeto ar mokinio krepšelio lėšos. Stebėsenos rinkimo rodiklių lentelėse atskirti atlyginimo už neformalųjį vaikų švietimą mažinimo priežastis (atsižvelgus į mokinių gabumus ir tėvų (globėjų) socialinę padėtį).</w:t>
      </w:r>
    </w:p>
    <w:p w:rsidR="00B936C9" w:rsidRPr="00B936C9" w:rsidRDefault="00B936C9" w:rsidP="005E64DF">
      <w:pPr>
        <w:spacing w:after="0" w:line="240" w:lineRule="auto"/>
        <w:ind w:firstLine="851"/>
        <w:jc w:val="both"/>
        <w:rPr>
          <w:rFonts w:ascii="Times New Roman" w:hAnsi="Times New Roman" w:cs="Times New Roman"/>
        </w:rPr>
      </w:pPr>
    </w:p>
    <w:p w:rsidR="00B936C9" w:rsidRPr="00B936C9" w:rsidRDefault="00B936C9" w:rsidP="005E64DF">
      <w:pPr>
        <w:pStyle w:val="Betarp"/>
        <w:jc w:val="center"/>
        <w:rPr>
          <w:rFonts w:ascii="Times New Roman" w:hAnsi="Times New Roman"/>
        </w:rPr>
      </w:pPr>
      <w:r w:rsidRPr="00B936C9">
        <w:rPr>
          <w:rFonts w:ascii="Times New Roman" w:hAnsi="Times New Roman"/>
        </w:rPr>
        <w:t>__________________</w:t>
      </w:r>
    </w:p>
    <w:p w:rsidR="00B936C9" w:rsidRPr="00B936C9" w:rsidRDefault="00B936C9" w:rsidP="005E64DF">
      <w:pPr>
        <w:pStyle w:val="Betarp"/>
        <w:jc w:val="center"/>
        <w:rPr>
          <w:rFonts w:ascii="Times New Roman" w:hAnsi="Times New Roman"/>
        </w:rPr>
      </w:pPr>
    </w:p>
    <w:p w:rsidR="00B936C9" w:rsidRPr="00B936C9" w:rsidRDefault="00B936C9" w:rsidP="005E64DF">
      <w:pPr>
        <w:spacing w:after="0" w:line="240" w:lineRule="auto"/>
        <w:rPr>
          <w:rFonts w:ascii="Times New Roman" w:hAnsi="Times New Roman" w:cs="Times New Roman"/>
        </w:rPr>
      </w:pPr>
      <w:bookmarkStart w:id="1" w:name="_GoBack"/>
      <w:bookmarkEnd w:id="1"/>
    </w:p>
    <w:sectPr w:rsidR="00B936C9" w:rsidRPr="00B936C9" w:rsidSect="00B936C9">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53" w:rsidRDefault="00D17153" w:rsidP="004B4C98">
      <w:pPr>
        <w:spacing w:after="0" w:line="240" w:lineRule="auto"/>
      </w:pPr>
      <w:r>
        <w:separator/>
      </w:r>
    </w:p>
  </w:endnote>
  <w:endnote w:type="continuationSeparator" w:id="0">
    <w:p w:rsidR="00D17153" w:rsidRDefault="00D17153" w:rsidP="004B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New Roman Baltic">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53" w:rsidRDefault="00D17153" w:rsidP="004B4C98">
      <w:pPr>
        <w:spacing w:after="0" w:line="240" w:lineRule="auto"/>
      </w:pPr>
      <w:r>
        <w:separator/>
      </w:r>
    </w:p>
  </w:footnote>
  <w:footnote w:type="continuationSeparator" w:id="0">
    <w:p w:rsidR="00D17153" w:rsidRDefault="00D17153" w:rsidP="004B4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517930"/>
      <w:docPartObj>
        <w:docPartGallery w:val="Page Numbers (Top of Page)"/>
        <w:docPartUnique/>
      </w:docPartObj>
    </w:sdtPr>
    <w:sdtEndPr>
      <w:rPr>
        <w:rFonts w:ascii="Times New Roman" w:hAnsi="Times New Roman" w:cs="Times New Roman"/>
        <w:noProof/>
      </w:rPr>
    </w:sdtEndPr>
    <w:sdtContent>
      <w:p w:rsidR="00D17153" w:rsidRPr="00B936C9" w:rsidRDefault="00D17153">
        <w:pPr>
          <w:pStyle w:val="Antrats"/>
          <w:jc w:val="center"/>
          <w:rPr>
            <w:rFonts w:ascii="Times New Roman" w:hAnsi="Times New Roman" w:cs="Times New Roman"/>
          </w:rPr>
        </w:pPr>
        <w:r w:rsidRPr="00B936C9">
          <w:rPr>
            <w:rFonts w:ascii="Times New Roman" w:hAnsi="Times New Roman" w:cs="Times New Roman"/>
          </w:rPr>
          <w:fldChar w:fldCharType="begin"/>
        </w:r>
        <w:r w:rsidRPr="00B936C9">
          <w:rPr>
            <w:rFonts w:ascii="Times New Roman" w:hAnsi="Times New Roman" w:cs="Times New Roman"/>
          </w:rPr>
          <w:instrText xml:space="preserve"> PAGE   \* MERGEFORMAT </w:instrText>
        </w:r>
        <w:r w:rsidRPr="00B936C9">
          <w:rPr>
            <w:rFonts w:ascii="Times New Roman" w:hAnsi="Times New Roman" w:cs="Times New Roman"/>
          </w:rPr>
          <w:fldChar w:fldCharType="separate"/>
        </w:r>
        <w:r w:rsidR="00716998">
          <w:rPr>
            <w:rFonts w:ascii="Times New Roman" w:hAnsi="Times New Roman" w:cs="Times New Roman"/>
            <w:noProof/>
          </w:rPr>
          <w:t>182</w:t>
        </w:r>
        <w:r w:rsidRPr="00B936C9">
          <w:rPr>
            <w:rFonts w:ascii="Times New Roman" w:hAnsi="Times New Roman" w:cs="Times New Roman"/>
            <w:noProof/>
          </w:rPr>
          <w:fldChar w:fldCharType="end"/>
        </w:r>
      </w:p>
    </w:sdtContent>
  </w:sdt>
  <w:p w:rsidR="00D17153" w:rsidRDefault="00D171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76"/>
    <w:multiLevelType w:val="hybridMultilevel"/>
    <w:tmpl w:val="B476CB0E"/>
    <w:lvl w:ilvl="0" w:tplc="0427000F">
      <w:start w:val="3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0C11391"/>
    <w:multiLevelType w:val="hybridMultilevel"/>
    <w:tmpl w:val="E5AEFFC6"/>
    <w:lvl w:ilvl="0" w:tplc="CFC8A596">
      <w:start w:val="10"/>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C4E4FC5"/>
    <w:multiLevelType w:val="multilevel"/>
    <w:tmpl w:val="890E54B4"/>
    <w:lvl w:ilvl="0">
      <w:start w:val="1"/>
      <w:numFmt w:val="decimal"/>
      <w:lvlText w:val="%1."/>
      <w:lvlJc w:val="left"/>
      <w:pPr>
        <w:ind w:left="108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 w15:restartNumberingAfterBreak="0">
    <w:nsid w:val="0D035F7E"/>
    <w:multiLevelType w:val="multilevel"/>
    <w:tmpl w:val="890E54B4"/>
    <w:lvl w:ilvl="0">
      <w:start w:val="1"/>
      <w:numFmt w:val="decimal"/>
      <w:lvlText w:val="%1."/>
      <w:lvlJc w:val="left"/>
      <w:pPr>
        <w:ind w:left="108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15075828"/>
    <w:multiLevelType w:val="hybridMultilevel"/>
    <w:tmpl w:val="54FA4F30"/>
    <w:lvl w:ilvl="0" w:tplc="0427000F">
      <w:start w:val="1"/>
      <w:numFmt w:val="decimal"/>
      <w:lvlText w:val="%1."/>
      <w:lvlJc w:val="left"/>
      <w:pPr>
        <w:ind w:left="425" w:hanging="360"/>
      </w:pPr>
      <w:rPr>
        <w:rFonts w:hint="default"/>
      </w:rPr>
    </w:lvl>
    <w:lvl w:ilvl="1" w:tplc="04270019" w:tentative="1">
      <w:start w:val="1"/>
      <w:numFmt w:val="lowerLetter"/>
      <w:lvlText w:val="%2."/>
      <w:lvlJc w:val="left"/>
      <w:pPr>
        <w:ind w:left="1145" w:hanging="360"/>
      </w:pPr>
    </w:lvl>
    <w:lvl w:ilvl="2" w:tplc="0427001B" w:tentative="1">
      <w:start w:val="1"/>
      <w:numFmt w:val="lowerRoman"/>
      <w:lvlText w:val="%3."/>
      <w:lvlJc w:val="right"/>
      <w:pPr>
        <w:ind w:left="1865" w:hanging="180"/>
      </w:pPr>
    </w:lvl>
    <w:lvl w:ilvl="3" w:tplc="0427000F" w:tentative="1">
      <w:start w:val="1"/>
      <w:numFmt w:val="decimal"/>
      <w:lvlText w:val="%4."/>
      <w:lvlJc w:val="left"/>
      <w:pPr>
        <w:ind w:left="2585" w:hanging="360"/>
      </w:pPr>
    </w:lvl>
    <w:lvl w:ilvl="4" w:tplc="04270019" w:tentative="1">
      <w:start w:val="1"/>
      <w:numFmt w:val="lowerLetter"/>
      <w:lvlText w:val="%5."/>
      <w:lvlJc w:val="left"/>
      <w:pPr>
        <w:ind w:left="3305" w:hanging="360"/>
      </w:pPr>
    </w:lvl>
    <w:lvl w:ilvl="5" w:tplc="0427001B" w:tentative="1">
      <w:start w:val="1"/>
      <w:numFmt w:val="lowerRoman"/>
      <w:lvlText w:val="%6."/>
      <w:lvlJc w:val="right"/>
      <w:pPr>
        <w:ind w:left="4025" w:hanging="180"/>
      </w:pPr>
    </w:lvl>
    <w:lvl w:ilvl="6" w:tplc="0427000F" w:tentative="1">
      <w:start w:val="1"/>
      <w:numFmt w:val="decimal"/>
      <w:lvlText w:val="%7."/>
      <w:lvlJc w:val="left"/>
      <w:pPr>
        <w:ind w:left="4745" w:hanging="360"/>
      </w:pPr>
    </w:lvl>
    <w:lvl w:ilvl="7" w:tplc="04270019" w:tentative="1">
      <w:start w:val="1"/>
      <w:numFmt w:val="lowerLetter"/>
      <w:lvlText w:val="%8."/>
      <w:lvlJc w:val="left"/>
      <w:pPr>
        <w:ind w:left="5465" w:hanging="360"/>
      </w:pPr>
    </w:lvl>
    <w:lvl w:ilvl="8" w:tplc="0427001B" w:tentative="1">
      <w:start w:val="1"/>
      <w:numFmt w:val="lowerRoman"/>
      <w:lvlText w:val="%9."/>
      <w:lvlJc w:val="right"/>
      <w:pPr>
        <w:ind w:left="6185" w:hanging="180"/>
      </w:pPr>
    </w:lvl>
  </w:abstractNum>
  <w:abstractNum w:abstractNumId="5" w15:restartNumberingAfterBreak="0">
    <w:nsid w:val="21324571"/>
    <w:multiLevelType w:val="hybridMultilevel"/>
    <w:tmpl w:val="48B6C80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2C01A27"/>
    <w:multiLevelType w:val="hybridMultilevel"/>
    <w:tmpl w:val="9098C42E"/>
    <w:lvl w:ilvl="0" w:tplc="04270015">
      <w:start w:val="1"/>
      <w:numFmt w:val="upperLetter"/>
      <w:lvlText w:val="%1."/>
      <w:lvlJc w:val="left"/>
      <w:pPr>
        <w:ind w:left="2061" w:hanging="36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7" w15:restartNumberingAfterBreak="0">
    <w:nsid w:val="40EF562E"/>
    <w:multiLevelType w:val="hybridMultilevel"/>
    <w:tmpl w:val="DF6E092E"/>
    <w:lvl w:ilvl="0" w:tplc="EC308146">
      <w:start w:val="1"/>
      <w:numFmt w:val="lowerRoman"/>
      <w:lvlText w:val="%1."/>
      <w:lvlJc w:val="left"/>
      <w:pPr>
        <w:ind w:left="833" w:hanging="72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8" w15:restartNumberingAfterBreak="0">
    <w:nsid w:val="41686F19"/>
    <w:multiLevelType w:val="hybridMultilevel"/>
    <w:tmpl w:val="8744C752"/>
    <w:lvl w:ilvl="0" w:tplc="072448B4">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8353ED1"/>
    <w:multiLevelType w:val="hybridMultilevel"/>
    <w:tmpl w:val="7DB4FDAE"/>
    <w:lvl w:ilvl="0" w:tplc="0409000F">
      <w:start w:val="1"/>
      <w:numFmt w:val="decimal"/>
      <w:lvlText w:val="%1."/>
      <w:lvlJc w:val="left"/>
      <w:pPr>
        <w:tabs>
          <w:tab w:val="num" w:pos="720"/>
        </w:tabs>
        <w:ind w:left="720" w:hanging="360"/>
      </w:pPr>
      <w:rPr>
        <w:rFonts w:hint="default"/>
      </w:rPr>
    </w:lvl>
    <w:lvl w:ilvl="1" w:tplc="8E04CBDA">
      <w:start w:val="1"/>
      <w:numFmt w:val="lowerLetter"/>
      <w:lvlText w:val="%2)"/>
      <w:lvlJc w:val="left"/>
      <w:pPr>
        <w:tabs>
          <w:tab w:val="num" w:pos="1575"/>
        </w:tabs>
        <w:ind w:left="1575" w:hanging="495"/>
      </w:pPr>
      <w:rPr>
        <w:rFonts w:hint="default"/>
        <w:b w:val="0"/>
        <w:bCs w:val="0"/>
        <w:color w:val="auto"/>
        <w:sz w:val="22"/>
        <w:szCs w:val="22"/>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60DE7768"/>
    <w:multiLevelType w:val="hybridMultilevel"/>
    <w:tmpl w:val="5F28E4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6A17DB9"/>
    <w:multiLevelType w:val="multilevel"/>
    <w:tmpl w:val="89C4B78A"/>
    <w:lvl w:ilvl="0">
      <w:start w:val="1"/>
      <w:numFmt w:val="decimal"/>
      <w:lvlText w:val="%1."/>
      <w:lvlJc w:val="left"/>
      <w:pPr>
        <w:ind w:left="720" w:hanging="360"/>
      </w:pPr>
      <w:rPr>
        <w:rFonts w:cs="Times New Roman" w:hint="default"/>
        <w:sz w:val="24"/>
      </w:rPr>
    </w:lvl>
    <w:lvl w:ilvl="1">
      <w:start w:val="1"/>
      <w:numFmt w:val="decimal"/>
      <w:isLgl/>
      <w:lvlText w:val="%1.%2."/>
      <w:lvlJc w:val="left"/>
      <w:pPr>
        <w:ind w:left="1440" w:hanging="720"/>
      </w:pPr>
      <w:rPr>
        <w:rFonts w:cs="Times New Roman" w:hint="default"/>
        <w:sz w:val="24"/>
      </w:rPr>
    </w:lvl>
    <w:lvl w:ilvl="2">
      <w:start w:val="1"/>
      <w:numFmt w:val="decimal"/>
      <w:isLgl/>
      <w:lvlText w:val="%1.%2.%3."/>
      <w:lvlJc w:val="left"/>
      <w:pPr>
        <w:ind w:left="1800" w:hanging="720"/>
      </w:pPr>
      <w:rPr>
        <w:rFonts w:cs="Times New Roman" w:hint="default"/>
        <w:sz w:val="24"/>
      </w:rPr>
    </w:lvl>
    <w:lvl w:ilvl="3">
      <w:start w:val="1"/>
      <w:numFmt w:val="decimal"/>
      <w:isLgl/>
      <w:lvlText w:val="%1.%2.%3.%4."/>
      <w:lvlJc w:val="left"/>
      <w:pPr>
        <w:ind w:left="2520" w:hanging="1080"/>
      </w:pPr>
      <w:rPr>
        <w:rFonts w:cs="Times New Roman" w:hint="default"/>
        <w:sz w:val="24"/>
      </w:rPr>
    </w:lvl>
    <w:lvl w:ilvl="4">
      <w:start w:val="1"/>
      <w:numFmt w:val="decimal"/>
      <w:isLgl/>
      <w:lvlText w:val="%1.%2.%3.%4.%5."/>
      <w:lvlJc w:val="left"/>
      <w:pPr>
        <w:ind w:left="2880" w:hanging="1080"/>
      </w:pPr>
      <w:rPr>
        <w:rFonts w:cs="Times New Roman" w:hint="default"/>
        <w:sz w:val="24"/>
      </w:rPr>
    </w:lvl>
    <w:lvl w:ilvl="5">
      <w:start w:val="1"/>
      <w:numFmt w:val="decimal"/>
      <w:isLgl/>
      <w:lvlText w:val="%1.%2.%3.%4.%5.%6."/>
      <w:lvlJc w:val="left"/>
      <w:pPr>
        <w:ind w:left="3600" w:hanging="1440"/>
      </w:pPr>
      <w:rPr>
        <w:rFonts w:cs="Times New Roman" w:hint="default"/>
        <w:sz w:val="24"/>
      </w:rPr>
    </w:lvl>
    <w:lvl w:ilvl="6">
      <w:start w:val="1"/>
      <w:numFmt w:val="decimal"/>
      <w:isLgl/>
      <w:lvlText w:val="%1.%2.%3.%4.%5.%6.%7."/>
      <w:lvlJc w:val="left"/>
      <w:pPr>
        <w:ind w:left="4320" w:hanging="1800"/>
      </w:pPr>
      <w:rPr>
        <w:rFonts w:cs="Times New Roman" w:hint="default"/>
        <w:sz w:val="24"/>
      </w:rPr>
    </w:lvl>
    <w:lvl w:ilvl="7">
      <w:start w:val="1"/>
      <w:numFmt w:val="decimal"/>
      <w:isLgl/>
      <w:lvlText w:val="%1.%2.%3.%4.%5.%6.%7.%8."/>
      <w:lvlJc w:val="left"/>
      <w:pPr>
        <w:ind w:left="4680" w:hanging="1800"/>
      </w:pPr>
      <w:rPr>
        <w:rFonts w:cs="Times New Roman" w:hint="default"/>
        <w:sz w:val="24"/>
      </w:rPr>
    </w:lvl>
    <w:lvl w:ilvl="8">
      <w:start w:val="1"/>
      <w:numFmt w:val="decimal"/>
      <w:isLgl/>
      <w:lvlText w:val="%1.%2.%3.%4.%5.%6.%7.%8.%9."/>
      <w:lvlJc w:val="left"/>
      <w:pPr>
        <w:ind w:left="5400" w:hanging="2160"/>
      </w:pPr>
      <w:rPr>
        <w:rFonts w:cs="Times New Roman" w:hint="default"/>
        <w:sz w:val="24"/>
      </w:rPr>
    </w:lvl>
  </w:abstractNum>
  <w:abstractNum w:abstractNumId="12" w15:restartNumberingAfterBreak="0">
    <w:nsid w:val="6973374A"/>
    <w:multiLevelType w:val="hybridMultilevel"/>
    <w:tmpl w:val="90A458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C8209D1"/>
    <w:multiLevelType w:val="hybridMultilevel"/>
    <w:tmpl w:val="295C103C"/>
    <w:lvl w:ilvl="0" w:tplc="7C3449F2">
      <w:start w:val="1"/>
      <w:numFmt w:val="upperRoman"/>
      <w:lvlText w:val="%1."/>
      <w:lvlJc w:val="left"/>
      <w:pPr>
        <w:ind w:left="833" w:hanging="72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4" w15:restartNumberingAfterBreak="0">
    <w:nsid w:val="79D7109A"/>
    <w:multiLevelType w:val="multilevel"/>
    <w:tmpl w:val="A328AE9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C010237"/>
    <w:multiLevelType w:val="hybridMultilevel"/>
    <w:tmpl w:val="29A62EC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5"/>
  </w:num>
  <w:num w:numId="5">
    <w:abstractNumId w:val="15"/>
  </w:num>
  <w:num w:numId="6">
    <w:abstractNumId w:val="12"/>
  </w:num>
  <w:num w:numId="7">
    <w:abstractNumId w:val="11"/>
  </w:num>
  <w:num w:numId="8">
    <w:abstractNumId w:val="2"/>
  </w:num>
  <w:num w:numId="9">
    <w:abstractNumId w:val="6"/>
  </w:num>
  <w:num w:numId="10">
    <w:abstractNumId w:val="3"/>
  </w:num>
  <w:num w:numId="11">
    <w:abstractNumId w:val="1"/>
  </w:num>
  <w:num w:numId="12">
    <w:abstractNumId w:val="13"/>
  </w:num>
  <w:num w:numId="13">
    <w:abstractNumId w:val="7"/>
  </w:num>
  <w:num w:numId="14">
    <w:abstractNumId w:val="8"/>
  </w:num>
  <w:num w:numId="15">
    <w:abstractNumId w:val="14"/>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C9"/>
    <w:rsid w:val="00007A53"/>
    <w:rsid w:val="00010CCC"/>
    <w:rsid w:val="00016875"/>
    <w:rsid w:val="00032525"/>
    <w:rsid w:val="0003375F"/>
    <w:rsid w:val="00036178"/>
    <w:rsid w:val="000447A8"/>
    <w:rsid w:val="00056C1F"/>
    <w:rsid w:val="000661D1"/>
    <w:rsid w:val="00072C0D"/>
    <w:rsid w:val="00082FF5"/>
    <w:rsid w:val="000B1FAB"/>
    <w:rsid w:val="000B625C"/>
    <w:rsid w:val="000D21E5"/>
    <w:rsid w:val="000D58F9"/>
    <w:rsid w:val="000F4399"/>
    <w:rsid w:val="0010485A"/>
    <w:rsid w:val="0011632C"/>
    <w:rsid w:val="00124B28"/>
    <w:rsid w:val="001319E5"/>
    <w:rsid w:val="00142F53"/>
    <w:rsid w:val="00145203"/>
    <w:rsid w:val="001679EC"/>
    <w:rsid w:val="00176322"/>
    <w:rsid w:val="001857DA"/>
    <w:rsid w:val="00197117"/>
    <w:rsid w:val="001A3876"/>
    <w:rsid w:val="001B3E95"/>
    <w:rsid w:val="001B6C8A"/>
    <w:rsid w:val="001C71FC"/>
    <w:rsid w:val="001D3BD3"/>
    <w:rsid w:val="001D3DFE"/>
    <w:rsid w:val="001F0FC2"/>
    <w:rsid w:val="00201F0A"/>
    <w:rsid w:val="00211147"/>
    <w:rsid w:val="00235BDE"/>
    <w:rsid w:val="00237A49"/>
    <w:rsid w:val="002443A4"/>
    <w:rsid w:val="00245580"/>
    <w:rsid w:val="0024767E"/>
    <w:rsid w:val="00252839"/>
    <w:rsid w:val="00256C5C"/>
    <w:rsid w:val="002603AE"/>
    <w:rsid w:val="00271008"/>
    <w:rsid w:val="002825BB"/>
    <w:rsid w:val="00285CC4"/>
    <w:rsid w:val="00286AC8"/>
    <w:rsid w:val="00287615"/>
    <w:rsid w:val="00291F09"/>
    <w:rsid w:val="002950F6"/>
    <w:rsid w:val="002B6FBD"/>
    <w:rsid w:val="002E737A"/>
    <w:rsid w:val="0030249D"/>
    <w:rsid w:val="00313CE8"/>
    <w:rsid w:val="00324D8C"/>
    <w:rsid w:val="003272BD"/>
    <w:rsid w:val="003360B6"/>
    <w:rsid w:val="003534EA"/>
    <w:rsid w:val="00357822"/>
    <w:rsid w:val="003612AD"/>
    <w:rsid w:val="00374345"/>
    <w:rsid w:val="00380293"/>
    <w:rsid w:val="00396FE8"/>
    <w:rsid w:val="003A55DC"/>
    <w:rsid w:val="003A7D2E"/>
    <w:rsid w:val="003D7543"/>
    <w:rsid w:val="003D79D8"/>
    <w:rsid w:val="003E0582"/>
    <w:rsid w:val="003E5022"/>
    <w:rsid w:val="004030D2"/>
    <w:rsid w:val="00404A39"/>
    <w:rsid w:val="00414964"/>
    <w:rsid w:val="00417FF4"/>
    <w:rsid w:val="00436FA7"/>
    <w:rsid w:val="00442AC7"/>
    <w:rsid w:val="00456457"/>
    <w:rsid w:val="00462C1F"/>
    <w:rsid w:val="00465DB6"/>
    <w:rsid w:val="00474BDF"/>
    <w:rsid w:val="004A65C5"/>
    <w:rsid w:val="004B4C98"/>
    <w:rsid w:val="004D7174"/>
    <w:rsid w:val="004E0FBE"/>
    <w:rsid w:val="0050508D"/>
    <w:rsid w:val="00512FB5"/>
    <w:rsid w:val="00522431"/>
    <w:rsid w:val="00522F35"/>
    <w:rsid w:val="005475A6"/>
    <w:rsid w:val="00557A3E"/>
    <w:rsid w:val="00562825"/>
    <w:rsid w:val="0057127A"/>
    <w:rsid w:val="00596C24"/>
    <w:rsid w:val="005A3079"/>
    <w:rsid w:val="005A46A2"/>
    <w:rsid w:val="005B3EE5"/>
    <w:rsid w:val="005C1FDF"/>
    <w:rsid w:val="005C6583"/>
    <w:rsid w:val="005E497E"/>
    <w:rsid w:val="005E4DD4"/>
    <w:rsid w:val="005E64DF"/>
    <w:rsid w:val="00602338"/>
    <w:rsid w:val="00610424"/>
    <w:rsid w:val="006168C7"/>
    <w:rsid w:val="00653E39"/>
    <w:rsid w:val="006629A0"/>
    <w:rsid w:val="0066383D"/>
    <w:rsid w:val="0068383C"/>
    <w:rsid w:val="006B2B2F"/>
    <w:rsid w:val="006B4224"/>
    <w:rsid w:val="006C6A98"/>
    <w:rsid w:val="006D1247"/>
    <w:rsid w:val="006D1C53"/>
    <w:rsid w:val="006F0BFB"/>
    <w:rsid w:val="006F1FA5"/>
    <w:rsid w:val="0070495C"/>
    <w:rsid w:val="00716998"/>
    <w:rsid w:val="00720FD1"/>
    <w:rsid w:val="00722301"/>
    <w:rsid w:val="0072588C"/>
    <w:rsid w:val="00726D33"/>
    <w:rsid w:val="00733B2C"/>
    <w:rsid w:val="00745E48"/>
    <w:rsid w:val="0075203D"/>
    <w:rsid w:val="00753A45"/>
    <w:rsid w:val="00765D4D"/>
    <w:rsid w:val="00770CED"/>
    <w:rsid w:val="0077111E"/>
    <w:rsid w:val="007829BE"/>
    <w:rsid w:val="007C0729"/>
    <w:rsid w:val="007C79C9"/>
    <w:rsid w:val="007D351F"/>
    <w:rsid w:val="007E2A6C"/>
    <w:rsid w:val="007E7D08"/>
    <w:rsid w:val="007F2161"/>
    <w:rsid w:val="007F775D"/>
    <w:rsid w:val="00806AE8"/>
    <w:rsid w:val="00845D3A"/>
    <w:rsid w:val="00846429"/>
    <w:rsid w:val="00880221"/>
    <w:rsid w:val="00883481"/>
    <w:rsid w:val="00895710"/>
    <w:rsid w:val="008A6DC9"/>
    <w:rsid w:val="008C426E"/>
    <w:rsid w:val="008E347D"/>
    <w:rsid w:val="008E526B"/>
    <w:rsid w:val="008F6E40"/>
    <w:rsid w:val="00906CF8"/>
    <w:rsid w:val="00907AEB"/>
    <w:rsid w:val="009165CD"/>
    <w:rsid w:val="00922144"/>
    <w:rsid w:val="009324C8"/>
    <w:rsid w:val="00934EC5"/>
    <w:rsid w:val="00936D33"/>
    <w:rsid w:val="009373DF"/>
    <w:rsid w:val="0097065A"/>
    <w:rsid w:val="0098276B"/>
    <w:rsid w:val="00984478"/>
    <w:rsid w:val="00990B7F"/>
    <w:rsid w:val="009A04CC"/>
    <w:rsid w:val="009A6528"/>
    <w:rsid w:val="009C6754"/>
    <w:rsid w:val="009E7A7E"/>
    <w:rsid w:val="009F7040"/>
    <w:rsid w:val="00A10E1F"/>
    <w:rsid w:val="00A50B9E"/>
    <w:rsid w:val="00A66AC6"/>
    <w:rsid w:val="00A77D8A"/>
    <w:rsid w:val="00A80F3C"/>
    <w:rsid w:val="00AA0D44"/>
    <w:rsid w:val="00AA1971"/>
    <w:rsid w:val="00AA63EB"/>
    <w:rsid w:val="00AD1416"/>
    <w:rsid w:val="00AD33B3"/>
    <w:rsid w:val="00AD7582"/>
    <w:rsid w:val="00AE2DD3"/>
    <w:rsid w:val="00AF5D3D"/>
    <w:rsid w:val="00AF6F3D"/>
    <w:rsid w:val="00B0638C"/>
    <w:rsid w:val="00B1587A"/>
    <w:rsid w:val="00B269C8"/>
    <w:rsid w:val="00B76B16"/>
    <w:rsid w:val="00B936C9"/>
    <w:rsid w:val="00BB1D4E"/>
    <w:rsid w:val="00BD1394"/>
    <w:rsid w:val="00BD4849"/>
    <w:rsid w:val="00BF2B03"/>
    <w:rsid w:val="00BF60C6"/>
    <w:rsid w:val="00C016B6"/>
    <w:rsid w:val="00C03717"/>
    <w:rsid w:val="00C11F67"/>
    <w:rsid w:val="00C14526"/>
    <w:rsid w:val="00C223B2"/>
    <w:rsid w:val="00C443F4"/>
    <w:rsid w:val="00C471A3"/>
    <w:rsid w:val="00C51E61"/>
    <w:rsid w:val="00C63A3D"/>
    <w:rsid w:val="00C6643F"/>
    <w:rsid w:val="00C67A51"/>
    <w:rsid w:val="00C772C8"/>
    <w:rsid w:val="00C77A80"/>
    <w:rsid w:val="00C86B6D"/>
    <w:rsid w:val="00C8778D"/>
    <w:rsid w:val="00C92B2D"/>
    <w:rsid w:val="00CA3AB2"/>
    <w:rsid w:val="00CA73F6"/>
    <w:rsid w:val="00CD67D1"/>
    <w:rsid w:val="00CD7B7E"/>
    <w:rsid w:val="00CE0A99"/>
    <w:rsid w:val="00CE6AC8"/>
    <w:rsid w:val="00D018E1"/>
    <w:rsid w:val="00D10CCE"/>
    <w:rsid w:val="00D17153"/>
    <w:rsid w:val="00D41AD9"/>
    <w:rsid w:val="00D552DD"/>
    <w:rsid w:val="00D56099"/>
    <w:rsid w:val="00D71992"/>
    <w:rsid w:val="00D74FB7"/>
    <w:rsid w:val="00D918D8"/>
    <w:rsid w:val="00D929EE"/>
    <w:rsid w:val="00D9406C"/>
    <w:rsid w:val="00DC579F"/>
    <w:rsid w:val="00DD623D"/>
    <w:rsid w:val="00DE2850"/>
    <w:rsid w:val="00E01A63"/>
    <w:rsid w:val="00E02A93"/>
    <w:rsid w:val="00E21102"/>
    <w:rsid w:val="00E41472"/>
    <w:rsid w:val="00EC3FC9"/>
    <w:rsid w:val="00EC4A79"/>
    <w:rsid w:val="00ED70B4"/>
    <w:rsid w:val="00EE3A79"/>
    <w:rsid w:val="00F12AE0"/>
    <w:rsid w:val="00F169D1"/>
    <w:rsid w:val="00F20462"/>
    <w:rsid w:val="00F3472B"/>
    <w:rsid w:val="00F62796"/>
    <w:rsid w:val="00F90A6B"/>
    <w:rsid w:val="00FA16C6"/>
    <w:rsid w:val="00FA29EA"/>
    <w:rsid w:val="00FD6D09"/>
    <w:rsid w:val="00FE5F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1713B1"/>
  <w15:docId w15:val="{C2708FC2-E132-420F-91F2-0CE4754D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D74FB7"/>
    <w:pPr>
      <w:keepNext/>
      <w:spacing w:after="0" w:line="240" w:lineRule="auto"/>
      <w:jc w:val="center"/>
      <w:outlineLvl w:val="0"/>
    </w:pPr>
    <w:rPr>
      <w:rFonts w:ascii="Times New Roman" w:eastAsia="Calibri" w:hAnsi="Times New Roman" w:cs="Times New Roman"/>
      <w:b/>
      <w:bCs/>
      <w:sz w:val="24"/>
      <w:szCs w:val="24"/>
    </w:rPr>
  </w:style>
  <w:style w:type="paragraph" w:styleId="Antrat2">
    <w:name w:val="heading 2"/>
    <w:basedOn w:val="prastasis"/>
    <w:next w:val="prastasis"/>
    <w:link w:val="Antrat2Diagrama"/>
    <w:qFormat/>
    <w:rsid w:val="0072588C"/>
    <w:pPr>
      <w:keepNext/>
      <w:spacing w:after="0" w:line="240" w:lineRule="auto"/>
      <w:jc w:val="center"/>
      <w:outlineLvl w:val="1"/>
    </w:pPr>
    <w:rPr>
      <w:rFonts w:ascii="Times New Roman" w:eastAsia="Times New Roman" w:hAnsi="Times New Roman" w:cs="Times New Roman"/>
      <w:b/>
      <w:bCs/>
      <w:sz w:val="24"/>
      <w:szCs w:val="24"/>
    </w:rPr>
  </w:style>
  <w:style w:type="paragraph" w:styleId="Antrat3">
    <w:name w:val="heading 3"/>
    <w:basedOn w:val="prastasis"/>
    <w:next w:val="prastasis"/>
    <w:link w:val="Antrat3Diagrama"/>
    <w:qFormat/>
    <w:rsid w:val="00AA1971"/>
    <w:pPr>
      <w:keepNext/>
      <w:spacing w:after="0" w:line="240" w:lineRule="auto"/>
      <w:jc w:val="center"/>
      <w:outlineLvl w:val="2"/>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4558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45580"/>
    <w:rPr>
      <w:rFonts w:ascii="Tahoma" w:hAnsi="Tahoma" w:cs="Tahoma"/>
      <w:sz w:val="16"/>
      <w:szCs w:val="16"/>
    </w:rPr>
  </w:style>
  <w:style w:type="character" w:customStyle="1" w:styleId="Antrat2Diagrama">
    <w:name w:val="Antraštė 2 Diagrama"/>
    <w:basedOn w:val="Numatytasispastraiposriftas"/>
    <w:link w:val="Antrat2"/>
    <w:rsid w:val="0072588C"/>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72588C"/>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72588C"/>
    <w:rPr>
      <w:rFonts w:ascii="Times New Roman" w:eastAsia="Times New Roman" w:hAnsi="Times New Roman" w:cs="Times New Roman"/>
      <w:sz w:val="24"/>
      <w:szCs w:val="20"/>
    </w:rPr>
  </w:style>
  <w:style w:type="character" w:styleId="Grietas">
    <w:name w:val="Strong"/>
    <w:uiPriority w:val="22"/>
    <w:qFormat/>
    <w:rsid w:val="00FD6D09"/>
    <w:rPr>
      <w:b/>
      <w:bCs/>
    </w:rPr>
  </w:style>
  <w:style w:type="paragraph" w:styleId="Sraopastraipa">
    <w:name w:val="List Paragraph"/>
    <w:basedOn w:val="prastasis"/>
    <w:uiPriority w:val="34"/>
    <w:qFormat/>
    <w:rsid w:val="00FD6D09"/>
    <w:pPr>
      <w:spacing w:after="0" w:line="240" w:lineRule="auto"/>
      <w:ind w:left="720"/>
      <w:contextualSpacing/>
    </w:pPr>
    <w:rPr>
      <w:rFonts w:ascii="Times New Roman" w:eastAsia="Times New Roman" w:hAnsi="Times New Roman" w:cs="Times New Roman"/>
      <w:sz w:val="24"/>
      <w:szCs w:val="24"/>
    </w:rPr>
  </w:style>
  <w:style w:type="table" w:styleId="Lentelstinklelis">
    <w:name w:val="Table Grid"/>
    <w:basedOn w:val="prastojilentel"/>
    <w:uiPriority w:val="59"/>
    <w:rsid w:val="00806AE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B4C9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B4C98"/>
  </w:style>
  <w:style w:type="paragraph" w:styleId="Porat">
    <w:name w:val="footer"/>
    <w:basedOn w:val="prastasis"/>
    <w:link w:val="PoratDiagrama"/>
    <w:uiPriority w:val="99"/>
    <w:unhideWhenUsed/>
    <w:rsid w:val="004B4C9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B4C98"/>
  </w:style>
  <w:style w:type="character" w:customStyle="1" w:styleId="Antrat1Diagrama">
    <w:name w:val="Antraštė 1 Diagrama"/>
    <w:basedOn w:val="Numatytasispastraiposriftas"/>
    <w:link w:val="Antrat1"/>
    <w:uiPriority w:val="9"/>
    <w:rsid w:val="00D74FB7"/>
    <w:rPr>
      <w:rFonts w:ascii="Times New Roman" w:eastAsia="Calibri" w:hAnsi="Times New Roman" w:cs="Times New Roman"/>
      <w:b/>
      <w:bCs/>
      <w:sz w:val="24"/>
      <w:szCs w:val="24"/>
    </w:rPr>
  </w:style>
  <w:style w:type="paragraph" w:styleId="Pavadinimas">
    <w:name w:val="Title"/>
    <w:basedOn w:val="prastasis"/>
    <w:next w:val="prastasis"/>
    <w:link w:val="PavadinimasDiagrama"/>
    <w:uiPriority w:val="10"/>
    <w:qFormat/>
    <w:rsid w:val="003024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30249D"/>
    <w:rPr>
      <w:rFonts w:asciiTheme="majorHAnsi" w:eastAsiaTheme="majorEastAsia" w:hAnsiTheme="majorHAnsi" w:cstheme="majorBidi"/>
      <w:color w:val="17365D" w:themeColor="text2" w:themeShade="BF"/>
      <w:spacing w:val="5"/>
      <w:kern w:val="28"/>
      <w:sz w:val="52"/>
      <w:szCs w:val="52"/>
    </w:rPr>
  </w:style>
  <w:style w:type="character" w:customStyle="1" w:styleId="Antrat3Diagrama">
    <w:name w:val="Antraštė 3 Diagrama"/>
    <w:basedOn w:val="Numatytasispastraiposriftas"/>
    <w:link w:val="Antrat3"/>
    <w:rsid w:val="00AA1971"/>
    <w:rPr>
      <w:rFonts w:ascii="Times New Roman" w:eastAsia="Calibri" w:hAnsi="Times New Roman" w:cs="Times New Roman"/>
      <w:sz w:val="24"/>
      <w:szCs w:val="20"/>
    </w:rPr>
  </w:style>
  <w:style w:type="paragraph" w:styleId="Betarp">
    <w:name w:val="No Spacing"/>
    <w:uiPriority w:val="1"/>
    <w:qFormat/>
    <w:rsid w:val="00AA1971"/>
    <w:pPr>
      <w:spacing w:after="0" w:line="240" w:lineRule="auto"/>
    </w:pPr>
    <w:rPr>
      <w:rFonts w:ascii="Calibri" w:eastAsia="Calibri" w:hAnsi="Calibri" w:cs="Times New Roman"/>
    </w:rPr>
  </w:style>
  <w:style w:type="character" w:styleId="Hipersaitas">
    <w:name w:val="Hyperlink"/>
    <w:uiPriority w:val="99"/>
    <w:rsid w:val="00AA1971"/>
    <w:rPr>
      <w:rFonts w:ascii="Arial" w:hAnsi="Arial" w:cs="Times New Roman"/>
      <w:color w:val="3D3D3D"/>
      <w:sz w:val="18"/>
      <w:u w:val="single"/>
    </w:rPr>
  </w:style>
  <w:style w:type="character" w:customStyle="1" w:styleId="DiagramaDiagrama6">
    <w:name w:val="Diagrama Diagrama6"/>
    <w:locked/>
    <w:rsid w:val="00AA1971"/>
    <w:rPr>
      <w:rFonts w:ascii="Times New Roman" w:hAnsi="Times New Roman" w:cs="Times New Roman"/>
      <w:sz w:val="20"/>
      <w:szCs w:val="20"/>
      <w:lang w:eastAsia="zh-CN"/>
    </w:rPr>
  </w:style>
  <w:style w:type="paragraph" w:customStyle="1" w:styleId="Sraopastraipa1">
    <w:name w:val="Sąrašo pastraipa1"/>
    <w:basedOn w:val="prastasis"/>
    <w:uiPriority w:val="34"/>
    <w:qFormat/>
    <w:rsid w:val="00AA1971"/>
    <w:pPr>
      <w:spacing w:after="0" w:line="240" w:lineRule="auto"/>
      <w:ind w:left="720"/>
      <w:contextualSpacing/>
    </w:pPr>
    <w:rPr>
      <w:rFonts w:ascii="Times New Roman" w:eastAsia="Times New Roman" w:hAnsi="Times New Roman" w:cs="Times New Roman"/>
      <w:sz w:val="24"/>
      <w:szCs w:val="24"/>
    </w:rPr>
  </w:style>
  <w:style w:type="paragraph" w:customStyle="1" w:styleId="Betarp1">
    <w:name w:val="Be tarpų1"/>
    <w:uiPriority w:val="1"/>
    <w:qFormat/>
    <w:rsid w:val="00AA1971"/>
    <w:pPr>
      <w:spacing w:after="0" w:line="240" w:lineRule="auto"/>
    </w:pPr>
    <w:rPr>
      <w:rFonts w:ascii="Calibri" w:eastAsia="Calibri" w:hAnsi="Calibri" w:cs="Times New Roman"/>
    </w:rPr>
  </w:style>
  <w:style w:type="paragraph" w:customStyle="1" w:styleId="Default">
    <w:name w:val="Default"/>
    <w:rsid w:val="001D3BD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customStyle="1" w:styleId="Lentelstinklelis1">
    <w:name w:val="Lentelės tinklelis1"/>
    <w:basedOn w:val="prastojilentel"/>
    <w:next w:val="Lentelstinklelis"/>
    <w:uiPriority w:val="59"/>
    <w:rsid w:val="001D3BD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9E7A7E"/>
    <w:rPr>
      <w:color w:val="800080"/>
      <w:u w:val="single"/>
    </w:rPr>
  </w:style>
  <w:style w:type="paragraph" w:customStyle="1" w:styleId="font5">
    <w:name w:val="font5"/>
    <w:basedOn w:val="prastasis"/>
    <w:rsid w:val="009E7A7E"/>
    <w:pPr>
      <w:spacing w:before="100" w:beforeAutospacing="1" w:after="100" w:afterAutospacing="1" w:line="240" w:lineRule="auto"/>
    </w:pPr>
    <w:rPr>
      <w:rFonts w:ascii="Times New Roman" w:eastAsia="Times New Roman" w:hAnsi="Times New Roman" w:cs="Times New Roman"/>
      <w:b/>
      <w:bCs/>
      <w:color w:val="000000"/>
      <w:lang w:eastAsia="lt-LT"/>
    </w:rPr>
  </w:style>
  <w:style w:type="paragraph" w:customStyle="1" w:styleId="xl65">
    <w:name w:val="xl65"/>
    <w:basedOn w:val="prastasis"/>
    <w:rsid w:val="009E7A7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6">
    <w:name w:val="xl66"/>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7">
    <w:name w:val="xl67"/>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t-LT"/>
    </w:rPr>
  </w:style>
  <w:style w:type="paragraph" w:customStyle="1" w:styleId="xl68">
    <w:name w:val="xl68"/>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9">
    <w:name w:val="xl69"/>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0">
    <w:name w:val="xl70"/>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71">
    <w:name w:val="xl71"/>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2">
    <w:name w:val="xl72"/>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73">
    <w:name w:val="xl73"/>
    <w:basedOn w:val="prastasis"/>
    <w:rsid w:val="009E7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4">
    <w:name w:val="xl74"/>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75">
    <w:name w:val="xl75"/>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6">
    <w:name w:val="xl76"/>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77">
    <w:name w:val="xl77"/>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t-LT"/>
    </w:rPr>
  </w:style>
  <w:style w:type="paragraph" w:customStyle="1" w:styleId="xl78">
    <w:name w:val="xl78"/>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lt-LT"/>
    </w:rPr>
  </w:style>
  <w:style w:type="paragraph" w:customStyle="1" w:styleId="xl79">
    <w:name w:val="xl79"/>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lt-LT"/>
    </w:rPr>
  </w:style>
  <w:style w:type="paragraph" w:customStyle="1" w:styleId="xl80">
    <w:name w:val="xl80"/>
    <w:basedOn w:val="prastasis"/>
    <w:rsid w:val="009E7A7E"/>
    <w:pPr>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81">
    <w:name w:val="xl81"/>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82">
    <w:name w:val="xl82"/>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lt-LT"/>
    </w:rPr>
  </w:style>
  <w:style w:type="paragraph" w:customStyle="1" w:styleId="xl83">
    <w:name w:val="xl83"/>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t-LT"/>
    </w:rPr>
  </w:style>
  <w:style w:type="paragraph" w:customStyle="1" w:styleId="xl84">
    <w:name w:val="xl84"/>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lt-LT"/>
    </w:rPr>
  </w:style>
  <w:style w:type="paragraph" w:customStyle="1" w:styleId="xl85">
    <w:name w:val="xl85"/>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86">
    <w:name w:val="xl86"/>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87">
    <w:name w:val="xl87"/>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lt-LT"/>
    </w:rPr>
  </w:style>
  <w:style w:type="paragraph" w:customStyle="1" w:styleId="xl88">
    <w:name w:val="xl88"/>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89">
    <w:name w:val="xl89"/>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Baltic" w:eastAsia="Times New Roman" w:hAnsi="Times New Roman Baltic" w:cs="Times New Roman Baltic"/>
      <w:b/>
      <w:bCs/>
      <w:sz w:val="24"/>
      <w:szCs w:val="24"/>
      <w:lang w:eastAsia="lt-LT"/>
    </w:rPr>
  </w:style>
  <w:style w:type="paragraph" w:customStyle="1" w:styleId="xl90">
    <w:name w:val="xl90"/>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Baltic" w:eastAsia="Times New Roman" w:hAnsi="Times New Roman Baltic" w:cs="Times New Roman Baltic"/>
      <w:sz w:val="24"/>
      <w:szCs w:val="24"/>
      <w:lang w:eastAsia="lt-LT"/>
    </w:rPr>
  </w:style>
  <w:style w:type="paragraph" w:customStyle="1" w:styleId="xl91">
    <w:name w:val="xl91"/>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Baltic" w:eastAsia="Times New Roman" w:hAnsi="Times New Roman Baltic" w:cs="Times New Roman Baltic"/>
      <w:sz w:val="24"/>
      <w:szCs w:val="24"/>
      <w:lang w:eastAsia="lt-LT"/>
    </w:rPr>
  </w:style>
  <w:style w:type="paragraph" w:customStyle="1" w:styleId="xl92">
    <w:name w:val="xl92"/>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lt-LT"/>
    </w:rPr>
  </w:style>
  <w:style w:type="paragraph" w:customStyle="1" w:styleId="xl93">
    <w:name w:val="xl93"/>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t-LT"/>
    </w:rPr>
  </w:style>
  <w:style w:type="paragraph" w:customStyle="1" w:styleId="xl94">
    <w:name w:val="xl94"/>
    <w:basedOn w:val="prastasis"/>
    <w:rsid w:val="009E7A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95">
    <w:name w:val="xl95"/>
    <w:basedOn w:val="prastasis"/>
    <w:rsid w:val="009E7A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t-LT"/>
    </w:rPr>
  </w:style>
  <w:style w:type="paragraph" w:customStyle="1" w:styleId="xl96">
    <w:name w:val="xl96"/>
    <w:basedOn w:val="prastasis"/>
    <w:rsid w:val="009E7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unhideWhenUsed/>
    <w:rsid w:val="009E7A7E"/>
    <w:pPr>
      <w:spacing w:before="100" w:beforeAutospacing="1" w:after="300" w:line="240" w:lineRule="auto"/>
    </w:pPr>
    <w:rPr>
      <w:rFonts w:ascii="Times New Roman" w:eastAsia="Times New Roman" w:hAnsi="Times New Roman" w:cs="Times New Roman"/>
      <w:sz w:val="24"/>
      <w:szCs w:val="24"/>
      <w:lang w:eastAsia="lt-LT"/>
    </w:rPr>
  </w:style>
  <w:style w:type="paragraph" w:customStyle="1" w:styleId="xl24">
    <w:name w:val="xl24"/>
    <w:basedOn w:val="prastasis"/>
    <w:rsid w:val="009E7A7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rPr>
  </w:style>
  <w:style w:type="paragraph" w:customStyle="1" w:styleId="xl25">
    <w:name w:val="xl25"/>
    <w:basedOn w:val="prastasis"/>
    <w:rsid w:val="009E7A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rPr>
  </w:style>
  <w:style w:type="paragraph" w:customStyle="1" w:styleId="xl26">
    <w:name w:val="xl26"/>
    <w:basedOn w:val="prastasis"/>
    <w:rsid w:val="009E7A7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rPr>
  </w:style>
  <w:style w:type="paragraph" w:customStyle="1" w:styleId="xl27">
    <w:name w:val="xl27"/>
    <w:basedOn w:val="prastasis"/>
    <w:rsid w:val="009E7A7E"/>
    <w:pPr>
      <w:spacing w:before="100" w:beforeAutospacing="1" w:after="100" w:afterAutospacing="1" w:line="240" w:lineRule="auto"/>
    </w:pPr>
    <w:rPr>
      <w:rFonts w:ascii="Arial" w:eastAsia="Times New Roman" w:hAnsi="Arial" w:cs="Arial"/>
      <w:b/>
      <w:bCs/>
      <w:sz w:val="28"/>
      <w:szCs w:val="28"/>
      <w:lang w:val="en-GB"/>
    </w:rPr>
  </w:style>
  <w:style w:type="paragraph" w:customStyle="1" w:styleId="xl28">
    <w:name w:val="xl28"/>
    <w:basedOn w:val="prastasis"/>
    <w:rsid w:val="009E7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rPr>
  </w:style>
  <w:style w:type="paragraph" w:customStyle="1" w:styleId="xl29">
    <w:name w:val="xl29"/>
    <w:basedOn w:val="prastasis"/>
    <w:rsid w:val="009E7A7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rPr>
  </w:style>
  <w:style w:type="paragraph" w:customStyle="1" w:styleId="xl23">
    <w:name w:val="xl23"/>
    <w:basedOn w:val="prastasis"/>
    <w:rsid w:val="009E7A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rPr>
  </w:style>
  <w:style w:type="paragraph" w:customStyle="1" w:styleId="Pagrindinistekstas1">
    <w:name w:val="Pagrindinis tekstas1"/>
    <w:rsid w:val="00B936C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newsstylecustom-turinys1">
    <w:name w:val="newsstylecustom-turinys1"/>
    <w:rsid w:val="00B936C9"/>
    <w:rPr>
      <w:rFonts w:ascii="Tahoma" w:hAnsi="Tahoma" w:cs="Tahoma" w:hint="default"/>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0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Kucinskiene\Desktop\New%20Microsoft%20Excel%20darbalapis%20(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Lapas1!$B$1:$K$1</c:f>
              <c:strCache>
                <c:ptCount val="10"/>
                <c:pt idx="0">
                  <c:v>2005 m.</c:v>
                </c:pt>
                <c:pt idx="1">
                  <c:v>2006 m.</c:v>
                </c:pt>
                <c:pt idx="2">
                  <c:v>2007 m.</c:v>
                </c:pt>
                <c:pt idx="3">
                  <c:v>2008 m.</c:v>
                </c:pt>
                <c:pt idx="4">
                  <c:v>2009 m.</c:v>
                </c:pt>
                <c:pt idx="5">
                  <c:v>2010 m.</c:v>
                </c:pt>
                <c:pt idx="6">
                  <c:v>2011  m.</c:v>
                </c:pt>
                <c:pt idx="7">
                  <c:v>2012 m.</c:v>
                </c:pt>
                <c:pt idx="8">
                  <c:v>2013 m.</c:v>
                </c:pt>
                <c:pt idx="9">
                  <c:v>2014 m.</c:v>
                </c:pt>
              </c:strCache>
            </c:strRef>
          </c:cat>
          <c:val>
            <c:numRef>
              <c:f>Lapas1!$B$2:$K$2</c:f>
              <c:numCache>
                <c:formatCode>General</c:formatCode>
                <c:ptCount val="10"/>
                <c:pt idx="0">
                  <c:v>188767</c:v>
                </c:pt>
                <c:pt idx="1">
                  <c:v>187316</c:v>
                </c:pt>
                <c:pt idx="2">
                  <c:v>185936</c:v>
                </c:pt>
                <c:pt idx="3">
                  <c:v>184657</c:v>
                </c:pt>
                <c:pt idx="4">
                  <c:v>183433</c:v>
                </c:pt>
                <c:pt idx="5">
                  <c:v>182752</c:v>
                </c:pt>
                <c:pt idx="6">
                  <c:v>162898</c:v>
                </c:pt>
                <c:pt idx="7">
                  <c:v>160361</c:v>
                </c:pt>
                <c:pt idx="8">
                  <c:v>158541</c:v>
                </c:pt>
                <c:pt idx="9">
                  <c:v>157305</c:v>
                </c:pt>
              </c:numCache>
            </c:numRef>
          </c:val>
          <c:extLst>
            <c:ext xmlns:c16="http://schemas.microsoft.com/office/drawing/2014/chart" uri="{C3380CC4-5D6E-409C-BE32-E72D297353CC}">
              <c16:uniqueId val="{00000000-5A89-4370-B455-2377463EB457}"/>
            </c:ext>
          </c:extLst>
        </c:ser>
        <c:dLbls>
          <c:showLegendKey val="0"/>
          <c:showVal val="0"/>
          <c:showCatName val="0"/>
          <c:showSerName val="0"/>
          <c:showPercent val="0"/>
          <c:showBubbleSize val="0"/>
        </c:dLbls>
        <c:gapWidth val="150"/>
        <c:axId val="46016512"/>
        <c:axId val="44542784"/>
      </c:barChart>
      <c:catAx>
        <c:axId val="46016512"/>
        <c:scaling>
          <c:orientation val="maxMin"/>
        </c:scaling>
        <c:delete val="0"/>
        <c:axPos val="l"/>
        <c:numFmt formatCode="General" sourceLinked="0"/>
        <c:majorTickMark val="none"/>
        <c:minorTickMark val="none"/>
        <c:tickLblPos val="nextTo"/>
        <c:crossAx val="44542784"/>
        <c:crosses val="autoZero"/>
        <c:auto val="1"/>
        <c:lblAlgn val="ctr"/>
        <c:lblOffset val="100"/>
        <c:noMultiLvlLbl val="0"/>
      </c:catAx>
      <c:valAx>
        <c:axId val="44542784"/>
        <c:scaling>
          <c:orientation val="minMax"/>
        </c:scaling>
        <c:delete val="1"/>
        <c:axPos val="t"/>
        <c:numFmt formatCode="General" sourceLinked="1"/>
        <c:majorTickMark val="none"/>
        <c:minorTickMark val="none"/>
        <c:tickLblPos val="nextTo"/>
        <c:crossAx val="46016512"/>
        <c:crosses val="autoZero"/>
        <c:crossBetween val="between"/>
      </c:valAx>
    </c:plotArea>
    <c:plotVisOnly val="1"/>
    <c:dispBlanksAs val="zero"/>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Stulpelis1</c:v>
                </c:pt>
              </c:strCache>
            </c:strRef>
          </c:tx>
          <c:invertIfNegative val="0"/>
          <c:dLbls>
            <c:spPr>
              <a:noFill/>
              <a:ln>
                <a:noFill/>
              </a:ln>
              <a:effectLst/>
            </c:spPr>
            <c:txPr>
              <a:bodyPr rot="0" vert="horz"/>
              <a:lstStyle/>
              <a:p>
                <a:pPr>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numCache>
            </c:numRef>
          </c:cat>
          <c:val>
            <c:numRef>
              <c:f>Lapas1!$B$2:$B$12</c:f>
              <c:numCache>
                <c:formatCode>General</c:formatCode>
                <c:ptCount val="11"/>
                <c:pt idx="0">
                  <c:v>1608</c:v>
                </c:pt>
                <c:pt idx="1">
                  <c:v>1792</c:v>
                </c:pt>
                <c:pt idx="2">
                  <c:v>1860</c:v>
                </c:pt>
                <c:pt idx="3">
                  <c:v>2023</c:v>
                </c:pt>
                <c:pt idx="4">
                  <c:v>2256</c:v>
                </c:pt>
                <c:pt idx="5">
                  <c:v>2092</c:v>
                </c:pt>
                <c:pt idx="6">
                  <c:v>1901</c:v>
                </c:pt>
                <c:pt idx="7">
                  <c:v>2027</c:v>
                </c:pt>
                <c:pt idx="8">
                  <c:v>1756</c:v>
                </c:pt>
                <c:pt idx="9">
                  <c:v>1896</c:v>
                </c:pt>
              </c:numCache>
            </c:numRef>
          </c:val>
          <c:extLst>
            <c:ext xmlns:c16="http://schemas.microsoft.com/office/drawing/2014/chart" uri="{C3380CC4-5D6E-409C-BE32-E72D297353CC}">
              <c16:uniqueId val="{00000000-CBB9-46A3-A7E9-05EE1B21FE69}"/>
            </c:ext>
          </c:extLst>
        </c:ser>
        <c:dLbls>
          <c:showLegendKey val="0"/>
          <c:showVal val="0"/>
          <c:showCatName val="0"/>
          <c:showSerName val="0"/>
          <c:showPercent val="0"/>
          <c:showBubbleSize val="0"/>
        </c:dLbls>
        <c:gapWidth val="65"/>
        <c:axId val="46017536"/>
        <c:axId val="44544512"/>
      </c:barChart>
      <c:catAx>
        <c:axId val="46017536"/>
        <c:scaling>
          <c:orientation val="minMax"/>
        </c:scaling>
        <c:delete val="0"/>
        <c:axPos val="b"/>
        <c:numFmt formatCode="General" sourceLinked="1"/>
        <c:majorTickMark val="none"/>
        <c:minorTickMark val="none"/>
        <c:tickLblPos val="nextTo"/>
        <c:txPr>
          <a:bodyPr rot="-60000000" vert="horz"/>
          <a:lstStyle/>
          <a:p>
            <a:pPr>
              <a:defRPr/>
            </a:pPr>
            <a:endParaRPr lang="lt-LT"/>
          </a:p>
        </c:txPr>
        <c:crossAx val="44544512"/>
        <c:crosses val="autoZero"/>
        <c:auto val="1"/>
        <c:lblAlgn val="ctr"/>
        <c:lblOffset val="100"/>
        <c:noMultiLvlLbl val="0"/>
      </c:catAx>
      <c:valAx>
        <c:axId val="44544512"/>
        <c:scaling>
          <c:orientation val="minMax"/>
        </c:scaling>
        <c:delete val="1"/>
        <c:axPos val="l"/>
        <c:numFmt formatCode="General" sourceLinked="1"/>
        <c:majorTickMark val="out"/>
        <c:minorTickMark val="none"/>
        <c:tickLblPos val="nextTo"/>
        <c:crossAx val="46017536"/>
        <c:crosses val="autoZero"/>
        <c:crossBetween val="between"/>
      </c:valAx>
      <c:spPr>
        <a:noFill/>
        <a:ln w="25400">
          <a:noFill/>
        </a:ln>
      </c:spPr>
    </c:plotArea>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768224031621263E-2"/>
          <c:y val="6.6155956311912609E-2"/>
          <c:w val="0.91086553603876441"/>
          <c:h val="0.933843986413463"/>
        </c:manualLayout>
      </c:layout>
      <c:barChart>
        <c:barDir val="bar"/>
        <c:grouping val="clustered"/>
        <c:varyColors val="0"/>
        <c:ser>
          <c:idx val="0"/>
          <c:order val="0"/>
          <c:tx>
            <c:strRef>
              <c:f>Lapas1!$B$1</c:f>
              <c:strCache>
                <c:ptCount val="1"/>
                <c:pt idx="0">
                  <c:v>Stulpelis1</c:v>
                </c:pt>
              </c:strCache>
            </c:strRef>
          </c:tx>
          <c:invertIfNegative val="0"/>
          <c:dLbls>
            <c:dLbl>
              <c:idx val="0"/>
              <c:layout>
                <c:manualLayout>
                  <c:x val="-1.521862578080552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563-4C8B-8175-205B21445093}"/>
                </c:ext>
              </c:extLst>
            </c:dLbl>
            <c:dLbl>
              <c:idx val="1"/>
              <c:layout>
                <c:manualLayout>
                  <c:x val="-1.521862578080552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563-4C8B-8175-205B21445093}"/>
                </c:ext>
              </c:extLst>
            </c:dLbl>
            <c:dLbl>
              <c:idx val="2"/>
              <c:layout>
                <c:manualLayout>
                  <c:x val="-1.5150303827013106E-2"/>
                  <c:y val="4.300736601473203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563-4C8B-8175-205B21445093}"/>
                </c:ext>
              </c:extLst>
            </c:dLbl>
            <c:dLbl>
              <c:idx val="3"/>
              <c:layout>
                <c:manualLayout>
                  <c:x val="-1.521862578080636E-3"/>
                  <c:y val="8.602150537634408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563-4C8B-8175-205B21445093}"/>
                </c:ext>
              </c:extLst>
            </c:dLbl>
            <c:dLbl>
              <c:idx val="4"/>
              <c:layout>
                <c:manualLayout>
                  <c:x val="-1.0607609312890403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563-4C8B-8175-205B21445093}"/>
                </c:ext>
              </c:extLst>
            </c:dLbl>
            <c:dLbl>
              <c:idx val="5"/>
              <c:layout>
                <c:manualLayout>
                  <c:x val="-1.5218625780805527E-3"/>
                  <c:y val="-4.301075268817204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563-4C8B-8175-205B21445093}"/>
                </c:ext>
              </c:extLst>
            </c:dLbl>
            <c:dLbl>
              <c:idx val="6"/>
              <c:layout>
                <c:manualLayout>
                  <c:x val="2.0557396253918004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563-4C8B-8175-205B21445093}"/>
                </c:ext>
              </c:extLst>
            </c:dLbl>
            <c:dLbl>
              <c:idx val="7"/>
              <c:layout>
                <c:manualLayout>
                  <c:x val="-3.7932992617830778E-3"/>
                  <c:y val="-3.9426067844190946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563-4C8B-8175-205B21445093}"/>
                </c:ext>
              </c:extLst>
            </c:dLbl>
            <c:dLbl>
              <c:idx val="8"/>
              <c:layout>
                <c:manualLayout>
                  <c:x val="-1.0607609312890403E-2"/>
                  <c:y val="-4.301075268817204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563-4C8B-8175-205B21445093}"/>
                </c:ext>
              </c:extLst>
            </c:dLbl>
            <c:dLbl>
              <c:idx val="9"/>
              <c:layout>
                <c:manualLayout>
                  <c:x val="-3.7932992617830778E-3"/>
                  <c:y val="-4.301075268817204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563-4C8B-8175-205B21445093}"/>
                </c:ext>
              </c:extLst>
            </c:dLbl>
            <c:dLbl>
              <c:idx val="10"/>
              <c:layout>
                <c:manualLayout>
                  <c:x val="4.3271763090944092E-3"/>
                  <c:y val="-1.9713033922095473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563-4C8B-8175-205B21445093}"/>
                </c:ext>
              </c:extLst>
            </c:dLbl>
            <c:dLbl>
              <c:idx val="11"/>
              <c:layout>
                <c:manualLayout>
                  <c:x val="3.0210107893243309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563-4C8B-8175-205B21445093}"/>
                </c:ext>
              </c:extLst>
            </c:dLbl>
            <c:spPr>
              <a:noFill/>
              <a:ln>
                <a:noFill/>
              </a:ln>
              <a:effectLst/>
            </c:spPr>
            <c:txPr>
              <a:bodyPr rot="0" vert="horz"/>
              <a:lstStyle/>
              <a:p>
                <a:pPr>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Lapas1!$B$2:$B$13</c:f>
              <c:numCache>
                <c:formatCode>General</c:formatCode>
                <c:ptCount val="12"/>
                <c:pt idx="0">
                  <c:v>-1172</c:v>
                </c:pt>
                <c:pt idx="1">
                  <c:v>-1176</c:v>
                </c:pt>
                <c:pt idx="2">
                  <c:v>-1136</c:v>
                </c:pt>
                <c:pt idx="3">
                  <c:v>-1080</c:v>
                </c:pt>
                <c:pt idx="4">
                  <c:v>-1548</c:v>
                </c:pt>
                <c:pt idx="5">
                  <c:v>-1163</c:v>
                </c:pt>
                <c:pt idx="6">
                  <c:v>-926</c:v>
                </c:pt>
                <c:pt idx="7">
                  <c:v>-5117</c:v>
                </c:pt>
                <c:pt idx="8">
                  <c:v>-2498</c:v>
                </c:pt>
                <c:pt idx="9">
                  <c:v>-1432</c:v>
                </c:pt>
                <c:pt idx="10">
                  <c:v>-953</c:v>
                </c:pt>
                <c:pt idx="11">
                  <c:v>-1095</c:v>
                </c:pt>
              </c:numCache>
            </c:numRef>
          </c:val>
          <c:extLst>
            <c:ext xmlns:c16="http://schemas.microsoft.com/office/drawing/2014/chart" uri="{C3380CC4-5D6E-409C-BE32-E72D297353CC}">
              <c16:uniqueId val="{0000000C-6563-4C8B-8175-205B21445093}"/>
            </c:ext>
          </c:extLst>
        </c:ser>
        <c:dLbls>
          <c:showLegendKey val="0"/>
          <c:showVal val="0"/>
          <c:showCatName val="0"/>
          <c:showSerName val="0"/>
          <c:showPercent val="0"/>
          <c:showBubbleSize val="0"/>
        </c:dLbls>
        <c:gapWidth val="65"/>
        <c:axId val="74909184"/>
        <c:axId val="44546240"/>
      </c:barChart>
      <c:catAx>
        <c:axId val="74909184"/>
        <c:scaling>
          <c:orientation val="minMax"/>
        </c:scaling>
        <c:delete val="0"/>
        <c:axPos val="l"/>
        <c:numFmt formatCode="General" sourceLinked="1"/>
        <c:majorTickMark val="none"/>
        <c:minorTickMark val="none"/>
        <c:tickLblPos val="nextTo"/>
        <c:txPr>
          <a:bodyPr rot="-60000000" vert="horz"/>
          <a:lstStyle/>
          <a:p>
            <a:pPr>
              <a:defRPr/>
            </a:pPr>
            <a:endParaRPr lang="lt-LT"/>
          </a:p>
        </c:txPr>
        <c:crossAx val="44546240"/>
        <c:crosses val="autoZero"/>
        <c:auto val="1"/>
        <c:lblAlgn val="ctr"/>
        <c:lblOffset val="100"/>
        <c:noMultiLvlLbl val="0"/>
      </c:catAx>
      <c:valAx>
        <c:axId val="44546240"/>
        <c:scaling>
          <c:orientation val="minMax"/>
        </c:scaling>
        <c:delete val="1"/>
        <c:axPos val="b"/>
        <c:numFmt formatCode="General" sourceLinked="1"/>
        <c:majorTickMark val="none"/>
        <c:minorTickMark val="none"/>
        <c:tickLblPos val="nextTo"/>
        <c:crossAx val="74909184"/>
        <c:crosses val="autoZero"/>
        <c:crossBetween val="between"/>
      </c:valAx>
    </c:plotArea>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B2A4-9D4C-42C1-84ED-A7D3A506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182</Pages>
  <Words>233550</Words>
  <Characters>133125</Characters>
  <Application>Microsoft Office Word</Application>
  <DocSecurity>0</DocSecurity>
  <Lines>1109</Lines>
  <Paragraphs>731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Prizgintiene</dc:creator>
  <cp:lastModifiedBy>Audrone Andrasuniene</cp:lastModifiedBy>
  <cp:revision>7</cp:revision>
  <dcterms:created xsi:type="dcterms:W3CDTF">2016-10-25T13:47:00Z</dcterms:created>
  <dcterms:modified xsi:type="dcterms:W3CDTF">2016-10-25T14:58:00Z</dcterms:modified>
</cp:coreProperties>
</file>