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1F372223" w14:textId="77777777" w:rsidTr="005445B4">
        <w:tc>
          <w:tcPr>
            <w:tcW w:w="4819" w:type="dxa"/>
          </w:tcPr>
          <w:p w14:paraId="4E0D9B73" w14:textId="77777777" w:rsidR="0006079E" w:rsidRDefault="0006079E" w:rsidP="00437165">
            <w:pPr>
              <w:tabs>
                <w:tab w:val="left" w:pos="5070"/>
                <w:tab w:val="left" w:pos="5366"/>
                <w:tab w:val="left" w:pos="6771"/>
                <w:tab w:val="left" w:pos="7363"/>
              </w:tabs>
              <w:jc w:val="both"/>
            </w:pPr>
            <w:bookmarkStart w:id="0" w:name="_GoBack"/>
            <w:bookmarkEnd w:id="0"/>
            <w:r>
              <w:t>PATVIRTINTA</w:t>
            </w:r>
          </w:p>
          <w:p w14:paraId="7B115E8B" w14:textId="77777777" w:rsidR="000826FD" w:rsidRDefault="00DF4F0E" w:rsidP="00437165">
            <w:pPr>
              <w:tabs>
                <w:tab w:val="left" w:pos="5070"/>
                <w:tab w:val="left" w:pos="5366"/>
                <w:tab w:val="left" w:pos="6771"/>
                <w:tab w:val="left" w:pos="7363"/>
              </w:tabs>
              <w:jc w:val="both"/>
            </w:pPr>
            <w:r>
              <w:t>Klaipėdos miesto savivaldybės administracijos</w:t>
            </w:r>
          </w:p>
          <w:p w14:paraId="6464FD8B" w14:textId="72D3349C" w:rsidR="00DF4F0E" w:rsidRDefault="00B05032" w:rsidP="00437165">
            <w:pPr>
              <w:tabs>
                <w:tab w:val="left" w:pos="5070"/>
                <w:tab w:val="left" w:pos="5366"/>
                <w:tab w:val="left" w:pos="6771"/>
                <w:tab w:val="left" w:pos="7363"/>
              </w:tabs>
              <w:jc w:val="both"/>
            </w:pPr>
            <w:r>
              <w:t>d</w:t>
            </w:r>
            <w:r w:rsidR="00DF4F0E">
              <w:t>irektoriaus</w:t>
            </w:r>
            <w:r>
              <w:t xml:space="preserve"> </w:t>
            </w:r>
            <w:r w:rsidRPr="00E5168F">
              <w:t>20</w:t>
            </w:r>
            <w:r w:rsidR="00176E69">
              <w:t>12</w:t>
            </w:r>
            <w:r w:rsidRPr="00E5168F">
              <w:t xml:space="preserve"> m</w:t>
            </w:r>
            <w:r>
              <w:t xml:space="preserve">. </w:t>
            </w:r>
            <w:r w:rsidR="00176E69">
              <w:t>vasario</w:t>
            </w:r>
            <w:r w:rsidR="00E61BED">
              <w:t xml:space="preserve"> </w:t>
            </w:r>
            <w:r w:rsidR="00176E69">
              <w:t>2</w:t>
            </w:r>
            <w:r>
              <w:t xml:space="preserve"> d.</w:t>
            </w:r>
          </w:p>
          <w:p w14:paraId="115FB1DD" w14:textId="4466EEB9" w:rsidR="00B05032" w:rsidRDefault="00B05032" w:rsidP="00176E69">
            <w:pPr>
              <w:tabs>
                <w:tab w:val="left" w:pos="4711"/>
                <w:tab w:val="left" w:pos="5366"/>
                <w:tab w:val="left" w:pos="6771"/>
                <w:tab w:val="left" w:pos="7363"/>
              </w:tabs>
              <w:jc w:val="both"/>
            </w:pPr>
            <w:r>
              <w:t>įsakymu Nr. AD</w:t>
            </w:r>
            <w:r w:rsidRPr="00E5168F">
              <w:t>1-</w:t>
            </w:r>
            <w:r w:rsidR="00176E69">
              <w:t xml:space="preserve"> 251</w:t>
            </w:r>
          </w:p>
        </w:tc>
      </w:tr>
      <w:tr w:rsidR="0006079E" w14:paraId="2EAF480F" w14:textId="77777777" w:rsidTr="005445B4">
        <w:tc>
          <w:tcPr>
            <w:tcW w:w="4819" w:type="dxa"/>
          </w:tcPr>
          <w:p w14:paraId="21254AB2" w14:textId="77777777" w:rsidR="0006079E" w:rsidRDefault="000826FD" w:rsidP="00437165">
            <w:r>
              <w:t>(</w:t>
            </w:r>
            <w:r w:rsidR="0006079E">
              <w:t>Klaipėdos miesto savivaldybės</w:t>
            </w:r>
            <w:r w:rsidR="00CA60B2">
              <w:t xml:space="preserve"> administracijos</w:t>
            </w:r>
          </w:p>
        </w:tc>
      </w:tr>
      <w:tr w:rsidR="0006079E" w14:paraId="75DABC80" w14:textId="77777777" w:rsidTr="005445B4">
        <w:tc>
          <w:tcPr>
            <w:tcW w:w="4819" w:type="dxa"/>
          </w:tcPr>
          <w:p w14:paraId="156C4689" w14:textId="77777777" w:rsidR="0006079E" w:rsidRDefault="00CA60B2" w:rsidP="00437165">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2017 m. birželio 14 d.</w:t>
            </w:r>
            <w:r w:rsidR="0006079E">
              <w:rPr>
                <w:noProof/>
              </w:rPr>
              <w:fldChar w:fldCharType="end"/>
            </w:r>
            <w:bookmarkEnd w:id="1"/>
          </w:p>
        </w:tc>
      </w:tr>
      <w:tr w:rsidR="0006079E" w14:paraId="03284051" w14:textId="77777777" w:rsidTr="005445B4">
        <w:tc>
          <w:tcPr>
            <w:tcW w:w="4819" w:type="dxa"/>
          </w:tcPr>
          <w:p w14:paraId="637E6652" w14:textId="77777777" w:rsidR="0006079E" w:rsidRDefault="00CA60B2" w:rsidP="00437165">
            <w:pPr>
              <w:tabs>
                <w:tab w:val="left" w:pos="5070"/>
                <w:tab w:val="left" w:pos="5366"/>
                <w:tab w:val="left" w:pos="6771"/>
                <w:tab w:val="left" w:pos="7363"/>
              </w:tabs>
            </w:pPr>
            <w:r>
              <w:t>įsakym</w:t>
            </w:r>
            <w:r w:rsidR="000826FD">
              <w:t>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AD1-1533</w:t>
            </w:r>
            <w:r w:rsidR="0006079E">
              <w:rPr>
                <w:noProof/>
              </w:rPr>
              <w:fldChar w:fldCharType="end"/>
            </w:r>
            <w:bookmarkEnd w:id="2"/>
            <w:r w:rsidR="000826FD">
              <w:rPr>
                <w:noProof/>
              </w:rPr>
              <w:t xml:space="preserve"> redakcija)</w:t>
            </w:r>
          </w:p>
        </w:tc>
      </w:tr>
    </w:tbl>
    <w:p w14:paraId="3A3825D0" w14:textId="77777777" w:rsidR="0006079E" w:rsidRDefault="0006079E" w:rsidP="00437165">
      <w:pPr>
        <w:jc w:val="center"/>
      </w:pPr>
    </w:p>
    <w:p w14:paraId="170F73DC" w14:textId="77777777" w:rsidR="00A87420" w:rsidRDefault="00A87420" w:rsidP="00437165">
      <w:pPr>
        <w:jc w:val="center"/>
      </w:pPr>
    </w:p>
    <w:p w14:paraId="07F0CF09" w14:textId="77777777" w:rsidR="00176E69" w:rsidRPr="00176E69" w:rsidRDefault="00176E69" w:rsidP="00176E69">
      <w:pPr>
        <w:jc w:val="center"/>
        <w:rPr>
          <w:b/>
        </w:rPr>
      </w:pPr>
      <w:r w:rsidRPr="00176E69">
        <w:rPr>
          <w:b/>
        </w:rPr>
        <w:t>KLAIPĖDOS MIESTO SAVIVALDYBĖS EKSTREMALIŲJŲ SITUACIJŲ VALDYMO PLANAS</w:t>
      </w:r>
    </w:p>
    <w:p w14:paraId="3C4350AE" w14:textId="77777777" w:rsidR="00176E69" w:rsidRDefault="00176E69" w:rsidP="00176E69"/>
    <w:p w14:paraId="7D7AF6D4" w14:textId="77777777" w:rsidR="00176E69" w:rsidRDefault="00176E69" w:rsidP="00176E69"/>
    <w:p w14:paraId="715C1820" w14:textId="77777777" w:rsidR="00176E69" w:rsidRPr="007051F6" w:rsidRDefault="00176E69" w:rsidP="00176E69">
      <w:pPr>
        <w:jc w:val="center"/>
        <w:rPr>
          <w:b/>
        </w:rPr>
      </w:pPr>
      <w:r w:rsidRPr="007051F6">
        <w:rPr>
          <w:b/>
        </w:rPr>
        <w:t xml:space="preserve">TURINYS </w:t>
      </w:r>
    </w:p>
    <w:tbl>
      <w:tblPr>
        <w:tblW w:w="10259" w:type="dxa"/>
        <w:tblLayout w:type="fixed"/>
        <w:tblLook w:val="01E0" w:firstRow="1" w:lastRow="1" w:firstColumn="1" w:lastColumn="1" w:noHBand="0" w:noVBand="0"/>
      </w:tblPr>
      <w:tblGrid>
        <w:gridCol w:w="817"/>
        <w:gridCol w:w="8363"/>
        <w:gridCol w:w="553"/>
        <w:gridCol w:w="526"/>
      </w:tblGrid>
      <w:tr w:rsidR="00176E69" w:rsidRPr="008B333D" w14:paraId="1F22B63A" w14:textId="77777777" w:rsidTr="00200F96">
        <w:trPr>
          <w:gridAfter w:val="1"/>
          <w:wAfter w:w="526" w:type="dxa"/>
        </w:trPr>
        <w:tc>
          <w:tcPr>
            <w:tcW w:w="817" w:type="dxa"/>
            <w:shd w:val="clear" w:color="auto" w:fill="auto"/>
          </w:tcPr>
          <w:p w14:paraId="7516803A" w14:textId="77777777" w:rsidR="00176E69" w:rsidRPr="008B333D" w:rsidRDefault="00176E69" w:rsidP="00200F96">
            <w:pPr>
              <w:rPr>
                <w:color w:val="565757"/>
              </w:rPr>
            </w:pPr>
            <w:r>
              <w:rPr>
                <w:color w:val="565757"/>
              </w:rPr>
              <w:tab/>
            </w:r>
            <w:r>
              <w:rPr>
                <w:b/>
              </w:rPr>
              <w:t>1.</w:t>
            </w:r>
          </w:p>
        </w:tc>
        <w:tc>
          <w:tcPr>
            <w:tcW w:w="8363" w:type="dxa"/>
            <w:shd w:val="clear" w:color="auto" w:fill="auto"/>
          </w:tcPr>
          <w:p w14:paraId="7B4233F7" w14:textId="77777777" w:rsidR="00176E69" w:rsidRPr="008B333D" w:rsidRDefault="00176E69" w:rsidP="00200F96">
            <w:pPr>
              <w:jc w:val="both"/>
              <w:rPr>
                <w:b/>
              </w:rPr>
            </w:pPr>
          </w:p>
          <w:p w14:paraId="35D09786" w14:textId="77777777" w:rsidR="00176E69" w:rsidRPr="008B333D" w:rsidRDefault="00176E69" w:rsidP="00200F96">
            <w:pPr>
              <w:jc w:val="both"/>
              <w:rPr>
                <w:color w:val="565757"/>
              </w:rPr>
            </w:pPr>
            <w:r w:rsidRPr="008B333D">
              <w:rPr>
                <w:b/>
              </w:rPr>
              <w:t>Bendrosios nuostatos</w:t>
            </w:r>
          </w:p>
        </w:tc>
        <w:tc>
          <w:tcPr>
            <w:tcW w:w="553" w:type="dxa"/>
            <w:shd w:val="clear" w:color="auto" w:fill="auto"/>
          </w:tcPr>
          <w:p w14:paraId="1E51AED9" w14:textId="77777777" w:rsidR="00176E69" w:rsidRPr="008B333D" w:rsidRDefault="00176E69" w:rsidP="00200F96">
            <w:pPr>
              <w:jc w:val="right"/>
            </w:pPr>
          </w:p>
          <w:p w14:paraId="3EAD7307" w14:textId="30884F9D" w:rsidR="00176E69" w:rsidRPr="008B333D" w:rsidRDefault="00AA17CD" w:rsidP="00200F96">
            <w:pPr>
              <w:jc w:val="right"/>
            </w:pPr>
            <w:r>
              <w:t>4</w:t>
            </w:r>
          </w:p>
        </w:tc>
      </w:tr>
      <w:tr w:rsidR="00176E69" w:rsidRPr="008B333D" w14:paraId="1AC98F66" w14:textId="77777777" w:rsidTr="00200F96">
        <w:trPr>
          <w:gridAfter w:val="1"/>
          <w:wAfter w:w="526" w:type="dxa"/>
        </w:trPr>
        <w:tc>
          <w:tcPr>
            <w:tcW w:w="817" w:type="dxa"/>
            <w:shd w:val="clear" w:color="auto" w:fill="auto"/>
          </w:tcPr>
          <w:p w14:paraId="11B58B04" w14:textId="77777777" w:rsidR="00176E69" w:rsidRPr="008B333D" w:rsidRDefault="00176E69" w:rsidP="00200F96">
            <w:pPr>
              <w:rPr>
                <w:color w:val="565757"/>
              </w:rPr>
            </w:pPr>
            <w:r w:rsidRPr="008B333D">
              <w:t>1.</w:t>
            </w:r>
            <w:r>
              <w:t>1.</w:t>
            </w:r>
          </w:p>
        </w:tc>
        <w:tc>
          <w:tcPr>
            <w:tcW w:w="8363" w:type="dxa"/>
            <w:shd w:val="clear" w:color="auto" w:fill="auto"/>
          </w:tcPr>
          <w:p w14:paraId="7CA2D7EA" w14:textId="77777777" w:rsidR="00176E69" w:rsidRPr="008B333D" w:rsidRDefault="00176E69" w:rsidP="00200F96">
            <w:pPr>
              <w:jc w:val="both"/>
              <w:rPr>
                <w:color w:val="565757"/>
              </w:rPr>
            </w:pPr>
            <w:r w:rsidRPr="008B333D">
              <w:t>Plano tikslas</w:t>
            </w:r>
          </w:p>
        </w:tc>
        <w:tc>
          <w:tcPr>
            <w:tcW w:w="553" w:type="dxa"/>
            <w:shd w:val="clear" w:color="auto" w:fill="auto"/>
          </w:tcPr>
          <w:p w14:paraId="0E422672" w14:textId="56D5C4B0" w:rsidR="00176E69" w:rsidRPr="008B333D" w:rsidRDefault="00AA17CD" w:rsidP="00200F96">
            <w:pPr>
              <w:jc w:val="right"/>
            </w:pPr>
            <w:r>
              <w:t>4</w:t>
            </w:r>
          </w:p>
        </w:tc>
      </w:tr>
      <w:tr w:rsidR="00176E69" w:rsidRPr="008B333D" w14:paraId="324A19F1" w14:textId="77777777" w:rsidTr="00200F96">
        <w:trPr>
          <w:gridAfter w:val="1"/>
          <w:wAfter w:w="526" w:type="dxa"/>
        </w:trPr>
        <w:tc>
          <w:tcPr>
            <w:tcW w:w="817" w:type="dxa"/>
            <w:shd w:val="clear" w:color="auto" w:fill="auto"/>
          </w:tcPr>
          <w:p w14:paraId="418F076F" w14:textId="77777777" w:rsidR="00176E69" w:rsidRPr="008B333D" w:rsidRDefault="00176E69" w:rsidP="00200F96">
            <w:pPr>
              <w:rPr>
                <w:color w:val="565757"/>
              </w:rPr>
            </w:pPr>
            <w:r>
              <w:t>1.</w:t>
            </w:r>
            <w:r w:rsidRPr="008B333D">
              <w:t>2.</w:t>
            </w:r>
          </w:p>
        </w:tc>
        <w:tc>
          <w:tcPr>
            <w:tcW w:w="8363" w:type="dxa"/>
            <w:shd w:val="clear" w:color="auto" w:fill="auto"/>
          </w:tcPr>
          <w:p w14:paraId="271CFCD3" w14:textId="77777777" w:rsidR="00176E69" w:rsidRPr="008B333D" w:rsidRDefault="00176E69" w:rsidP="00200F96">
            <w:pPr>
              <w:jc w:val="both"/>
              <w:rPr>
                <w:color w:val="565757"/>
              </w:rPr>
            </w:pPr>
            <w:r w:rsidRPr="008B333D">
              <w:t>Trumpas savivaldybės apibūdinimas</w:t>
            </w:r>
          </w:p>
        </w:tc>
        <w:tc>
          <w:tcPr>
            <w:tcW w:w="553" w:type="dxa"/>
            <w:shd w:val="clear" w:color="auto" w:fill="auto"/>
          </w:tcPr>
          <w:p w14:paraId="1E1BF9C7" w14:textId="70A81E67" w:rsidR="00176E69" w:rsidRPr="008B333D" w:rsidRDefault="00AA17CD" w:rsidP="00200F96">
            <w:pPr>
              <w:jc w:val="right"/>
            </w:pPr>
            <w:r>
              <w:t>4</w:t>
            </w:r>
          </w:p>
        </w:tc>
      </w:tr>
      <w:tr w:rsidR="00176E69" w:rsidRPr="008B333D" w14:paraId="6B1D4608" w14:textId="77777777" w:rsidTr="00200F96">
        <w:trPr>
          <w:gridAfter w:val="1"/>
          <w:wAfter w:w="526" w:type="dxa"/>
        </w:trPr>
        <w:tc>
          <w:tcPr>
            <w:tcW w:w="817" w:type="dxa"/>
            <w:shd w:val="clear" w:color="auto" w:fill="auto"/>
          </w:tcPr>
          <w:p w14:paraId="5FD1F370" w14:textId="77777777" w:rsidR="00176E69" w:rsidRPr="008B333D" w:rsidRDefault="00176E69" w:rsidP="00200F96">
            <w:pPr>
              <w:rPr>
                <w:color w:val="565757"/>
              </w:rPr>
            </w:pPr>
            <w:r>
              <w:t>1.</w:t>
            </w:r>
            <w:r w:rsidRPr="008B333D">
              <w:t>3.</w:t>
            </w:r>
          </w:p>
        </w:tc>
        <w:tc>
          <w:tcPr>
            <w:tcW w:w="8363" w:type="dxa"/>
            <w:shd w:val="clear" w:color="auto" w:fill="auto"/>
          </w:tcPr>
          <w:p w14:paraId="1474F512" w14:textId="77777777" w:rsidR="00176E69" w:rsidRPr="008B333D" w:rsidRDefault="00176E69" w:rsidP="00200F96">
            <w:pPr>
              <w:jc w:val="both"/>
              <w:rPr>
                <w:color w:val="565757"/>
              </w:rPr>
            </w:pPr>
            <w:r w:rsidRPr="008B333D">
              <w:t>Plane vartojamos sąvokos</w:t>
            </w:r>
          </w:p>
        </w:tc>
        <w:tc>
          <w:tcPr>
            <w:tcW w:w="553" w:type="dxa"/>
            <w:shd w:val="clear" w:color="auto" w:fill="auto"/>
          </w:tcPr>
          <w:p w14:paraId="65EA5DCC" w14:textId="2552B54B" w:rsidR="00176E69" w:rsidRPr="008B333D" w:rsidRDefault="00AA17CD" w:rsidP="00200F96">
            <w:pPr>
              <w:jc w:val="right"/>
            </w:pPr>
            <w:r>
              <w:t>4</w:t>
            </w:r>
          </w:p>
        </w:tc>
      </w:tr>
      <w:tr w:rsidR="00176E69" w:rsidRPr="008B333D" w14:paraId="7726F225" w14:textId="77777777" w:rsidTr="00200F96">
        <w:trPr>
          <w:gridAfter w:val="1"/>
          <w:wAfter w:w="526" w:type="dxa"/>
        </w:trPr>
        <w:tc>
          <w:tcPr>
            <w:tcW w:w="817" w:type="dxa"/>
            <w:shd w:val="clear" w:color="auto" w:fill="auto"/>
          </w:tcPr>
          <w:p w14:paraId="5D148276" w14:textId="77777777" w:rsidR="00176E69" w:rsidRPr="008B333D" w:rsidRDefault="00176E69" w:rsidP="00200F96">
            <w:pPr>
              <w:rPr>
                <w:color w:val="565757"/>
              </w:rPr>
            </w:pPr>
            <w:r>
              <w:t>1.</w:t>
            </w:r>
            <w:r w:rsidRPr="008B333D">
              <w:t>4.</w:t>
            </w:r>
          </w:p>
        </w:tc>
        <w:tc>
          <w:tcPr>
            <w:tcW w:w="8363" w:type="dxa"/>
            <w:shd w:val="clear" w:color="auto" w:fill="auto"/>
          </w:tcPr>
          <w:p w14:paraId="76DDD5E3" w14:textId="77777777" w:rsidR="00176E69" w:rsidRPr="008B333D" w:rsidRDefault="00176E69" w:rsidP="00200F96">
            <w:pPr>
              <w:jc w:val="both"/>
              <w:rPr>
                <w:color w:val="565757"/>
              </w:rPr>
            </w:pPr>
            <w:r w:rsidRPr="008B333D">
              <w:t>Plane vartojamos santrumpos</w:t>
            </w:r>
          </w:p>
        </w:tc>
        <w:tc>
          <w:tcPr>
            <w:tcW w:w="553" w:type="dxa"/>
            <w:shd w:val="clear" w:color="auto" w:fill="auto"/>
          </w:tcPr>
          <w:p w14:paraId="37634A52" w14:textId="74DF809C" w:rsidR="00176E69" w:rsidRPr="008B333D" w:rsidRDefault="00AA17CD" w:rsidP="00200F96">
            <w:pPr>
              <w:jc w:val="right"/>
            </w:pPr>
            <w:r>
              <w:t>5</w:t>
            </w:r>
          </w:p>
        </w:tc>
      </w:tr>
      <w:tr w:rsidR="00176E69" w:rsidRPr="008B333D" w14:paraId="07C913DD" w14:textId="77777777" w:rsidTr="00200F96">
        <w:tc>
          <w:tcPr>
            <w:tcW w:w="817" w:type="dxa"/>
            <w:shd w:val="clear" w:color="auto" w:fill="auto"/>
          </w:tcPr>
          <w:p w14:paraId="2C2464C9" w14:textId="77777777" w:rsidR="00176E69" w:rsidRPr="008B333D" w:rsidRDefault="00176E69" w:rsidP="00200F96">
            <w:pPr>
              <w:rPr>
                <w:color w:val="565757"/>
              </w:rPr>
            </w:pPr>
            <w:r>
              <w:rPr>
                <w:b/>
              </w:rPr>
              <w:t>2</w:t>
            </w:r>
            <w:r w:rsidRPr="008B333D">
              <w:rPr>
                <w:b/>
              </w:rPr>
              <w:t>.</w:t>
            </w:r>
          </w:p>
        </w:tc>
        <w:tc>
          <w:tcPr>
            <w:tcW w:w="8363" w:type="dxa"/>
            <w:shd w:val="clear" w:color="auto" w:fill="auto"/>
          </w:tcPr>
          <w:p w14:paraId="0B3B49DD" w14:textId="77777777" w:rsidR="00176E69" w:rsidRPr="008B333D" w:rsidRDefault="00176E69" w:rsidP="00200F96">
            <w:pPr>
              <w:jc w:val="both"/>
              <w:rPr>
                <w:color w:val="565757"/>
              </w:rPr>
            </w:pPr>
            <w:r w:rsidRPr="008B333D">
              <w:rPr>
                <w:b/>
              </w:rPr>
              <w:t>Gresiančios ekstremaliosios situacijos</w:t>
            </w:r>
          </w:p>
        </w:tc>
        <w:tc>
          <w:tcPr>
            <w:tcW w:w="553" w:type="dxa"/>
            <w:shd w:val="clear" w:color="auto" w:fill="auto"/>
          </w:tcPr>
          <w:p w14:paraId="7C8D6AC3" w14:textId="661BB3BA" w:rsidR="00176E69" w:rsidRPr="008B333D" w:rsidRDefault="00AA17CD" w:rsidP="00200F96">
            <w:pPr>
              <w:jc w:val="right"/>
            </w:pPr>
            <w:r>
              <w:t>6</w:t>
            </w:r>
          </w:p>
        </w:tc>
        <w:tc>
          <w:tcPr>
            <w:tcW w:w="526" w:type="dxa"/>
            <w:shd w:val="clear" w:color="auto" w:fill="auto"/>
          </w:tcPr>
          <w:p w14:paraId="5845C5FB" w14:textId="77777777" w:rsidR="00176E69" w:rsidRPr="008B333D" w:rsidRDefault="00176E69" w:rsidP="00200F96">
            <w:pPr>
              <w:rPr>
                <w:color w:val="565757"/>
              </w:rPr>
            </w:pPr>
          </w:p>
        </w:tc>
      </w:tr>
      <w:tr w:rsidR="00176E69" w:rsidRPr="008B333D" w14:paraId="2EE9291C" w14:textId="77777777" w:rsidTr="00200F96">
        <w:tc>
          <w:tcPr>
            <w:tcW w:w="817" w:type="dxa"/>
            <w:shd w:val="clear" w:color="auto" w:fill="auto"/>
          </w:tcPr>
          <w:p w14:paraId="480BCB6B" w14:textId="77777777" w:rsidR="00176E69" w:rsidRPr="008B333D" w:rsidRDefault="00176E69" w:rsidP="00200F96">
            <w:pPr>
              <w:tabs>
                <w:tab w:val="left" w:pos="0"/>
              </w:tabs>
              <w:rPr>
                <w:color w:val="565757"/>
              </w:rPr>
            </w:pPr>
            <w:r>
              <w:rPr>
                <w:b/>
              </w:rPr>
              <w:t>3</w:t>
            </w:r>
            <w:r w:rsidRPr="008B333D">
              <w:rPr>
                <w:b/>
              </w:rPr>
              <w:t>.</w:t>
            </w:r>
          </w:p>
        </w:tc>
        <w:tc>
          <w:tcPr>
            <w:tcW w:w="8363" w:type="dxa"/>
            <w:shd w:val="clear" w:color="auto" w:fill="auto"/>
          </w:tcPr>
          <w:p w14:paraId="0787A250" w14:textId="77777777" w:rsidR="00176E69" w:rsidRPr="008B333D" w:rsidRDefault="00176E69" w:rsidP="00200F96">
            <w:pPr>
              <w:jc w:val="both"/>
              <w:rPr>
                <w:color w:val="565757"/>
              </w:rPr>
            </w:pPr>
            <w:r w:rsidRPr="008B333D">
              <w:rPr>
                <w:b/>
              </w:rPr>
              <w:t>Perspėjimo ir informavimo apie gresiančią ar susidariusią ekstremaliąją situaciją organizavimas</w:t>
            </w:r>
          </w:p>
        </w:tc>
        <w:tc>
          <w:tcPr>
            <w:tcW w:w="553" w:type="dxa"/>
            <w:shd w:val="clear" w:color="auto" w:fill="auto"/>
          </w:tcPr>
          <w:p w14:paraId="796A93C0" w14:textId="77777777" w:rsidR="00176E69" w:rsidRPr="008B333D" w:rsidRDefault="00176E69" w:rsidP="00200F96">
            <w:pPr>
              <w:jc w:val="right"/>
            </w:pPr>
          </w:p>
          <w:p w14:paraId="08B331E7" w14:textId="16F80347" w:rsidR="00176E69" w:rsidRPr="008B333D" w:rsidRDefault="00AA17CD" w:rsidP="00200F96">
            <w:pPr>
              <w:jc w:val="right"/>
            </w:pPr>
            <w:r>
              <w:t>6</w:t>
            </w:r>
          </w:p>
        </w:tc>
        <w:tc>
          <w:tcPr>
            <w:tcW w:w="526" w:type="dxa"/>
            <w:shd w:val="clear" w:color="auto" w:fill="auto"/>
          </w:tcPr>
          <w:p w14:paraId="5D8E15DA" w14:textId="77777777" w:rsidR="00176E69" w:rsidRPr="008B333D" w:rsidRDefault="00176E69" w:rsidP="00200F96">
            <w:pPr>
              <w:rPr>
                <w:color w:val="565757"/>
              </w:rPr>
            </w:pPr>
          </w:p>
        </w:tc>
      </w:tr>
      <w:tr w:rsidR="00176E69" w:rsidRPr="008B333D" w14:paraId="5F40C16C" w14:textId="77777777" w:rsidTr="00200F96">
        <w:tc>
          <w:tcPr>
            <w:tcW w:w="817" w:type="dxa"/>
            <w:shd w:val="clear" w:color="auto" w:fill="auto"/>
          </w:tcPr>
          <w:p w14:paraId="41DAD3A4" w14:textId="77777777" w:rsidR="00176E69" w:rsidRPr="008B333D" w:rsidRDefault="00176E69" w:rsidP="00200F96">
            <w:pPr>
              <w:rPr>
                <w:color w:val="565757"/>
              </w:rPr>
            </w:pPr>
            <w:r>
              <w:t>3.1</w:t>
            </w:r>
            <w:r w:rsidRPr="008B333D">
              <w:t>.</w:t>
            </w:r>
          </w:p>
        </w:tc>
        <w:tc>
          <w:tcPr>
            <w:tcW w:w="8363" w:type="dxa"/>
            <w:shd w:val="clear" w:color="auto" w:fill="auto"/>
          </w:tcPr>
          <w:p w14:paraId="02F60476" w14:textId="77777777" w:rsidR="00176E69" w:rsidRPr="008B333D" w:rsidRDefault="00176E69" w:rsidP="00200F96">
            <w:pPr>
              <w:jc w:val="both"/>
            </w:pPr>
            <w:r w:rsidRPr="008B333D">
              <w:t>Veiksmai gavus Savivaldybės administracijos direktoriaus, savivaldybės ekstremaliosios situacijos operacijų vadovo nurodymą perspėti ir informuoti savivaldybėje esančius civilinės saugos sistemos subjektus</w:t>
            </w:r>
          </w:p>
        </w:tc>
        <w:tc>
          <w:tcPr>
            <w:tcW w:w="553" w:type="dxa"/>
            <w:shd w:val="clear" w:color="auto" w:fill="auto"/>
          </w:tcPr>
          <w:p w14:paraId="3315DA17" w14:textId="77777777" w:rsidR="00176E69" w:rsidRPr="008B333D" w:rsidRDefault="00176E69" w:rsidP="00200F96">
            <w:pPr>
              <w:jc w:val="right"/>
            </w:pPr>
          </w:p>
          <w:p w14:paraId="685C792D" w14:textId="77777777" w:rsidR="00176E69" w:rsidRPr="008B333D" w:rsidRDefault="00176E69" w:rsidP="00200F96">
            <w:pPr>
              <w:jc w:val="right"/>
            </w:pPr>
          </w:p>
          <w:p w14:paraId="3EA19581" w14:textId="23AF85A9" w:rsidR="00176E69" w:rsidRPr="008B333D" w:rsidRDefault="00C75ABF" w:rsidP="00200F96">
            <w:pPr>
              <w:jc w:val="right"/>
            </w:pPr>
            <w:r>
              <w:t>7</w:t>
            </w:r>
          </w:p>
        </w:tc>
        <w:tc>
          <w:tcPr>
            <w:tcW w:w="526" w:type="dxa"/>
            <w:shd w:val="clear" w:color="auto" w:fill="auto"/>
          </w:tcPr>
          <w:p w14:paraId="57F14DC1" w14:textId="77777777" w:rsidR="00176E69" w:rsidRPr="008B333D" w:rsidRDefault="00176E69" w:rsidP="00200F96">
            <w:pPr>
              <w:rPr>
                <w:color w:val="565757"/>
              </w:rPr>
            </w:pPr>
          </w:p>
        </w:tc>
      </w:tr>
      <w:tr w:rsidR="00176E69" w:rsidRPr="008B333D" w14:paraId="60326DE2" w14:textId="77777777" w:rsidTr="00200F96">
        <w:tc>
          <w:tcPr>
            <w:tcW w:w="817" w:type="dxa"/>
            <w:shd w:val="clear" w:color="auto" w:fill="auto"/>
          </w:tcPr>
          <w:p w14:paraId="5249440B" w14:textId="77777777" w:rsidR="00176E69" w:rsidRPr="008B333D" w:rsidRDefault="00176E69" w:rsidP="00200F96">
            <w:pPr>
              <w:rPr>
                <w:color w:val="565757"/>
              </w:rPr>
            </w:pPr>
            <w:r>
              <w:t>3.2.</w:t>
            </w:r>
          </w:p>
        </w:tc>
        <w:tc>
          <w:tcPr>
            <w:tcW w:w="8363" w:type="dxa"/>
            <w:shd w:val="clear" w:color="auto" w:fill="auto"/>
          </w:tcPr>
          <w:p w14:paraId="5FC444D8" w14:textId="77777777" w:rsidR="00176E69" w:rsidRPr="008B333D" w:rsidRDefault="00176E69" w:rsidP="00200F96">
            <w:pPr>
              <w:pStyle w:val="HTMLiankstoformatuotas"/>
              <w:tabs>
                <w:tab w:val="clear" w:pos="916"/>
                <w:tab w:val="clear" w:pos="1832"/>
                <w:tab w:val="left" w:pos="540"/>
                <w:tab w:val="left" w:pos="1800"/>
              </w:tabs>
              <w:ind w:left="0"/>
              <w:jc w:val="both"/>
              <w:rPr>
                <w:rFonts w:ascii="Times New Roman" w:hAnsi="Times New Roman" w:cs="Times New Roman"/>
                <w:sz w:val="24"/>
                <w:szCs w:val="24"/>
              </w:rPr>
            </w:pPr>
            <w:r w:rsidRPr="008B333D">
              <w:rPr>
                <w:rFonts w:ascii="Times New Roman" w:hAnsi="Times New Roman" w:cs="Times New Roman"/>
                <w:sz w:val="24"/>
                <w:szCs w:val="24"/>
              </w:rPr>
              <w:t>Veiksmai gavus Klaipėdos apskrities priešgaisrinės gelbėjimo valdybos darbuotojo nurodymą perspėti gyventojus ir savivaldybėje esančius civilinės saugos sistemos subjektus</w:t>
            </w:r>
          </w:p>
        </w:tc>
        <w:tc>
          <w:tcPr>
            <w:tcW w:w="553" w:type="dxa"/>
            <w:shd w:val="clear" w:color="auto" w:fill="auto"/>
          </w:tcPr>
          <w:p w14:paraId="0791ED10" w14:textId="77777777" w:rsidR="00176E69" w:rsidRPr="008B333D" w:rsidRDefault="00176E69" w:rsidP="00200F96">
            <w:pPr>
              <w:jc w:val="right"/>
            </w:pPr>
          </w:p>
          <w:p w14:paraId="04402315" w14:textId="77777777" w:rsidR="00176E69" w:rsidRPr="008B333D" w:rsidRDefault="00176E69" w:rsidP="00200F96">
            <w:pPr>
              <w:jc w:val="right"/>
            </w:pPr>
          </w:p>
          <w:p w14:paraId="2B8E8CCF" w14:textId="2F474043" w:rsidR="00176E69" w:rsidRPr="008B333D" w:rsidRDefault="00AA17CD" w:rsidP="00200F96">
            <w:pPr>
              <w:jc w:val="right"/>
            </w:pPr>
            <w:r>
              <w:t>8</w:t>
            </w:r>
          </w:p>
        </w:tc>
        <w:tc>
          <w:tcPr>
            <w:tcW w:w="526" w:type="dxa"/>
            <w:shd w:val="clear" w:color="auto" w:fill="auto"/>
          </w:tcPr>
          <w:p w14:paraId="16BCB32C" w14:textId="77777777" w:rsidR="00176E69" w:rsidRPr="008B333D" w:rsidRDefault="00176E69" w:rsidP="00200F96">
            <w:pPr>
              <w:rPr>
                <w:color w:val="565757"/>
              </w:rPr>
            </w:pPr>
          </w:p>
        </w:tc>
      </w:tr>
      <w:tr w:rsidR="00176E69" w:rsidRPr="008B333D" w14:paraId="1F04BE16" w14:textId="77777777" w:rsidTr="00200F96">
        <w:tc>
          <w:tcPr>
            <w:tcW w:w="817" w:type="dxa"/>
            <w:shd w:val="clear" w:color="auto" w:fill="auto"/>
          </w:tcPr>
          <w:p w14:paraId="09AE5B36" w14:textId="77777777" w:rsidR="00176E69" w:rsidRPr="008B333D" w:rsidRDefault="00176E69" w:rsidP="00200F96">
            <w:pPr>
              <w:rPr>
                <w:color w:val="565757"/>
              </w:rPr>
            </w:pPr>
            <w:r>
              <w:t>3.3</w:t>
            </w:r>
            <w:r w:rsidRPr="008B333D">
              <w:t>.</w:t>
            </w:r>
          </w:p>
        </w:tc>
        <w:tc>
          <w:tcPr>
            <w:tcW w:w="8363" w:type="dxa"/>
            <w:shd w:val="clear" w:color="auto" w:fill="auto"/>
          </w:tcPr>
          <w:p w14:paraId="00EDCD82" w14:textId="77777777" w:rsidR="00176E69" w:rsidRPr="008B333D" w:rsidRDefault="00176E69" w:rsidP="00200F96">
            <w:pPr>
              <w:pStyle w:val="HTMLiankstoformatuotas"/>
              <w:tabs>
                <w:tab w:val="clear" w:pos="916"/>
                <w:tab w:val="left" w:pos="1260"/>
              </w:tabs>
              <w:ind w:left="0"/>
              <w:jc w:val="both"/>
              <w:rPr>
                <w:rFonts w:ascii="Times New Roman" w:hAnsi="Times New Roman" w:cs="Times New Roman"/>
                <w:sz w:val="24"/>
                <w:szCs w:val="24"/>
              </w:rPr>
            </w:pPr>
            <w:r w:rsidRPr="008B333D">
              <w:rPr>
                <w:rFonts w:ascii="Times New Roman" w:hAnsi="Times New Roman" w:cs="Times New Roman"/>
                <w:sz w:val="24"/>
                <w:szCs w:val="24"/>
              </w:rPr>
              <w:t>Veiksmai gavus pranešimą apie įvykusią avariją iš tų Priešgaisrinės apsaugos ir gelbėjimo departamento prie Vidaus reikalų ministerijos direktoriaus nustatytų ūkio subjektų, įregistruotų Valstybinės reikšmės ir</w:t>
            </w:r>
            <w:r>
              <w:rPr>
                <w:rFonts w:ascii="Times New Roman" w:hAnsi="Times New Roman" w:cs="Times New Roman"/>
                <w:sz w:val="24"/>
                <w:szCs w:val="24"/>
              </w:rPr>
              <w:t xml:space="preserve"> pavojingų objektų registre</w:t>
            </w:r>
          </w:p>
        </w:tc>
        <w:tc>
          <w:tcPr>
            <w:tcW w:w="553" w:type="dxa"/>
            <w:shd w:val="clear" w:color="auto" w:fill="auto"/>
          </w:tcPr>
          <w:p w14:paraId="3DF1B21E" w14:textId="77777777" w:rsidR="00176E69" w:rsidRPr="008B333D" w:rsidRDefault="00176E69" w:rsidP="00200F96">
            <w:pPr>
              <w:jc w:val="right"/>
            </w:pPr>
          </w:p>
          <w:p w14:paraId="7C4B0415" w14:textId="77777777" w:rsidR="00176E69" w:rsidRPr="008B333D" w:rsidRDefault="00176E69" w:rsidP="00200F96">
            <w:pPr>
              <w:jc w:val="right"/>
            </w:pPr>
          </w:p>
          <w:p w14:paraId="64E8A777" w14:textId="74B70EF6" w:rsidR="00176E69" w:rsidRPr="008B333D" w:rsidRDefault="00C75ABF" w:rsidP="00200F96">
            <w:pPr>
              <w:jc w:val="right"/>
            </w:pPr>
            <w:r>
              <w:t>9</w:t>
            </w:r>
          </w:p>
        </w:tc>
        <w:tc>
          <w:tcPr>
            <w:tcW w:w="526" w:type="dxa"/>
            <w:shd w:val="clear" w:color="auto" w:fill="auto"/>
          </w:tcPr>
          <w:p w14:paraId="4C6D7A97" w14:textId="77777777" w:rsidR="00176E69" w:rsidRPr="008B333D" w:rsidRDefault="00176E69" w:rsidP="00200F96">
            <w:pPr>
              <w:rPr>
                <w:color w:val="565757"/>
              </w:rPr>
            </w:pPr>
          </w:p>
        </w:tc>
      </w:tr>
      <w:tr w:rsidR="00176E69" w:rsidRPr="008B333D" w14:paraId="483A16E9" w14:textId="77777777" w:rsidTr="00200F96">
        <w:tc>
          <w:tcPr>
            <w:tcW w:w="817" w:type="dxa"/>
            <w:shd w:val="clear" w:color="auto" w:fill="auto"/>
          </w:tcPr>
          <w:p w14:paraId="13FD138F" w14:textId="77777777" w:rsidR="00176E69" w:rsidRPr="008B333D" w:rsidRDefault="00176E69" w:rsidP="00200F96">
            <w:pPr>
              <w:rPr>
                <w:color w:val="565757"/>
              </w:rPr>
            </w:pPr>
            <w:r>
              <w:t>3.4</w:t>
            </w:r>
            <w:r w:rsidRPr="008B333D">
              <w:t>.</w:t>
            </w:r>
          </w:p>
        </w:tc>
        <w:tc>
          <w:tcPr>
            <w:tcW w:w="8363" w:type="dxa"/>
            <w:shd w:val="clear" w:color="auto" w:fill="auto"/>
          </w:tcPr>
          <w:p w14:paraId="6EE405F3" w14:textId="77777777" w:rsidR="00176E69" w:rsidRPr="008B333D" w:rsidRDefault="00176E69" w:rsidP="00200F96">
            <w:pPr>
              <w:pStyle w:val="HTMLiankstoformatuotas"/>
              <w:tabs>
                <w:tab w:val="clear" w:pos="916"/>
                <w:tab w:val="left" w:pos="1260"/>
              </w:tabs>
              <w:ind w:left="0"/>
              <w:jc w:val="both"/>
              <w:rPr>
                <w:rFonts w:ascii="Times New Roman" w:hAnsi="Times New Roman" w:cs="Times New Roman"/>
                <w:sz w:val="24"/>
                <w:szCs w:val="24"/>
              </w:rPr>
            </w:pPr>
            <w:r w:rsidRPr="008B333D">
              <w:rPr>
                <w:rFonts w:ascii="Times New Roman" w:hAnsi="Times New Roman" w:cs="Times New Roman"/>
                <w:sz w:val="24"/>
                <w:szCs w:val="24"/>
              </w:rPr>
              <w:t>Veiksmai dėl techninių kliūčių neveikiant perspėjimo sistemai</w:t>
            </w:r>
          </w:p>
        </w:tc>
        <w:tc>
          <w:tcPr>
            <w:tcW w:w="553" w:type="dxa"/>
            <w:shd w:val="clear" w:color="auto" w:fill="auto"/>
          </w:tcPr>
          <w:p w14:paraId="3CC5338A" w14:textId="155D46FA" w:rsidR="00176E69" w:rsidRPr="008B333D" w:rsidRDefault="00AA17CD" w:rsidP="00200F96">
            <w:pPr>
              <w:jc w:val="right"/>
            </w:pPr>
            <w:r>
              <w:t>9</w:t>
            </w:r>
          </w:p>
        </w:tc>
        <w:tc>
          <w:tcPr>
            <w:tcW w:w="526" w:type="dxa"/>
            <w:shd w:val="clear" w:color="auto" w:fill="auto"/>
          </w:tcPr>
          <w:p w14:paraId="7456FD23" w14:textId="77777777" w:rsidR="00176E69" w:rsidRPr="008B333D" w:rsidRDefault="00176E69" w:rsidP="00200F96">
            <w:pPr>
              <w:rPr>
                <w:color w:val="565757"/>
              </w:rPr>
            </w:pPr>
          </w:p>
        </w:tc>
      </w:tr>
      <w:tr w:rsidR="00176E69" w:rsidRPr="008B333D" w14:paraId="386BE8EC" w14:textId="77777777" w:rsidTr="00200F96">
        <w:tc>
          <w:tcPr>
            <w:tcW w:w="817" w:type="dxa"/>
            <w:shd w:val="clear" w:color="auto" w:fill="auto"/>
          </w:tcPr>
          <w:p w14:paraId="778DB166" w14:textId="77777777" w:rsidR="00176E69" w:rsidRPr="008B333D" w:rsidRDefault="00176E69" w:rsidP="00200F96">
            <w:pPr>
              <w:rPr>
                <w:color w:val="565757"/>
              </w:rPr>
            </w:pPr>
            <w:r>
              <w:t>3.5</w:t>
            </w:r>
            <w:r w:rsidRPr="008B333D">
              <w:t>.</w:t>
            </w:r>
          </w:p>
        </w:tc>
        <w:tc>
          <w:tcPr>
            <w:tcW w:w="8363" w:type="dxa"/>
            <w:shd w:val="clear" w:color="auto" w:fill="auto"/>
          </w:tcPr>
          <w:p w14:paraId="11DB7E35" w14:textId="77777777" w:rsidR="00176E69" w:rsidRPr="008B333D" w:rsidRDefault="00176E69" w:rsidP="00200F96">
            <w:pPr>
              <w:pStyle w:val="HTMLiankstoformatuotas"/>
              <w:tabs>
                <w:tab w:val="clear" w:pos="916"/>
                <w:tab w:val="left" w:pos="1260"/>
              </w:tabs>
              <w:ind w:left="0"/>
              <w:jc w:val="both"/>
              <w:rPr>
                <w:rFonts w:ascii="Times New Roman" w:hAnsi="Times New Roman" w:cs="Times New Roman"/>
                <w:sz w:val="24"/>
                <w:szCs w:val="24"/>
              </w:rPr>
            </w:pPr>
            <w:r w:rsidRPr="008B333D">
              <w:rPr>
                <w:rFonts w:ascii="Times New Roman" w:hAnsi="Times New Roman" w:cs="Times New Roman"/>
                <w:sz w:val="24"/>
                <w:szCs w:val="24"/>
              </w:rPr>
              <w:t>Pasiuntinių išvykimo tvarka ir maršrutai tose gyvenamosiose vietovėse, kuriose nėra sirenų arba nėra galimybių panaudoti kitų įspėjamųjų garsinių priemonių gyventojams, valstybės ir savivaldybių institucijoms ir įstaigoms, kitoms įstaigoms, ūkio subjektams perspėti ir informuoti</w:t>
            </w:r>
          </w:p>
        </w:tc>
        <w:tc>
          <w:tcPr>
            <w:tcW w:w="553" w:type="dxa"/>
            <w:shd w:val="clear" w:color="auto" w:fill="auto"/>
          </w:tcPr>
          <w:p w14:paraId="2C857D50" w14:textId="77777777" w:rsidR="00176E69" w:rsidRPr="008B333D" w:rsidRDefault="00176E69" w:rsidP="00200F96">
            <w:pPr>
              <w:jc w:val="right"/>
            </w:pPr>
          </w:p>
          <w:p w14:paraId="18253989" w14:textId="77777777" w:rsidR="00176E69" w:rsidRPr="008B333D" w:rsidRDefault="00176E69" w:rsidP="00200F96">
            <w:pPr>
              <w:jc w:val="right"/>
            </w:pPr>
          </w:p>
          <w:p w14:paraId="671CFD95" w14:textId="77777777" w:rsidR="00176E69" w:rsidRPr="008B333D" w:rsidRDefault="00176E69" w:rsidP="00200F96">
            <w:pPr>
              <w:jc w:val="right"/>
            </w:pPr>
          </w:p>
          <w:p w14:paraId="5E391B89" w14:textId="505EFCA9" w:rsidR="00176E69" w:rsidRPr="008B333D" w:rsidRDefault="00AA17CD" w:rsidP="00200F96">
            <w:pPr>
              <w:jc w:val="right"/>
            </w:pPr>
            <w:r>
              <w:t>9</w:t>
            </w:r>
          </w:p>
        </w:tc>
        <w:tc>
          <w:tcPr>
            <w:tcW w:w="526" w:type="dxa"/>
            <w:shd w:val="clear" w:color="auto" w:fill="auto"/>
          </w:tcPr>
          <w:p w14:paraId="4FE251E0" w14:textId="77777777" w:rsidR="00176E69" w:rsidRPr="008B333D" w:rsidRDefault="00176E69" w:rsidP="00200F96">
            <w:pPr>
              <w:rPr>
                <w:color w:val="565757"/>
              </w:rPr>
            </w:pPr>
          </w:p>
        </w:tc>
      </w:tr>
      <w:tr w:rsidR="00176E69" w:rsidRPr="008B333D" w14:paraId="2DAE3810" w14:textId="77777777" w:rsidTr="00200F96">
        <w:tc>
          <w:tcPr>
            <w:tcW w:w="817" w:type="dxa"/>
            <w:shd w:val="clear" w:color="auto" w:fill="auto"/>
          </w:tcPr>
          <w:p w14:paraId="1ED38AD1" w14:textId="77777777" w:rsidR="00176E69" w:rsidRPr="008B333D" w:rsidRDefault="00176E69" w:rsidP="00200F96">
            <w:pPr>
              <w:rPr>
                <w:color w:val="565757"/>
              </w:rPr>
            </w:pPr>
            <w:r>
              <w:rPr>
                <w:b/>
              </w:rPr>
              <w:t>4</w:t>
            </w:r>
            <w:r w:rsidRPr="008B333D">
              <w:rPr>
                <w:b/>
              </w:rPr>
              <w:t>.</w:t>
            </w:r>
          </w:p>
        </w:tc>
        <w:tc>
          <w:tcPr>
            <w:tcW w:w="8363" w:type="dxa"/>
            <w:shd w:val="clear" w:color="auto" w:fill="auto"/>
          </w:tcPr>
          <w:p w14:paraId="348128AD" w14:textId="77777777" w:rsidR="00176E69" w:rsidRPr="008B333D" w:rsidRDefault="00176E69" w:rsidP="00200F96">
            <w:pPr>
              <w:jc w:val="both"/>
              <w:rPr>
                <w:b/>
              </w:rPr>
            </w:pPr>
            <w:r w:rsidRPr="008B333D">
              <w:rPr>
                <w:b/>
              </w:rPr>
              <w:t>Informacijos apie ekstremalųjį įvykį ar ekstremaliąją situaciją gavimo ir perdavimo tvarka</w:t>
            </w:r>
          </w:p>
        </w:tc>
        <w:tc>
          <w:tcPr>
            <w:tcW w:w="553" w:type="dxa"/>
            <w:shd w:val="clear" w:color="auto" w:fill="auto"/>
          </w:tcPr>
          <w:p w14:paraId="5A0249E4" w14:textId="77777777" w:rsidR="00176E69" w:rsidRPr="008B333D" w:rsidRDefault="00176E69" w:rsidP="00200F96">
            <w:pPr>
              <w:jc w:val="right"/>
            </w:pPr>
          </w:p>
          <w:p w14:paraId="24D98FE3" w14:textId="600E04D7" w:rsidR="00176E69" w:rsidRPr="008B333D" w:rsidRDefault="00C75ABF" w:rsidP="00200F96">
            <w:pPr>
              <w:jc w:val="right"/>
            </w:pPr>
            <w:r>
              <w:t>10</w:t>
            </w:r>
          </w:p>
        </w:tc>
        <w:tc>
          <w:tcPr>
            <w:tcW w:w="526" w:type="dxa"/>
            <w:shd w:val="clear" w:color="auto" w:fill="auto"/>
          </w:tcPr>
          <w:p w14:paraId="4971CC0F" w14:textId="77777777" w:rsidR="00176E69" w:rsidRPr="008B333D" w:rsidRDefault="00176E69" w:rsidP="00200F96">
            <w:pPr>
              <w:rPr>
                <w:color w:val="565757"/>
              </w:rPr>
            </w:pPr>
          </w:p>
        </w:tc>
      </w:tr>
      <w:tr w:rsidR="00176E69" w:rsidRPr="008B333D" w14:paraId="2E58C5DA" w14:textId="77777777" w:rsidTr="00200F96">
        <w:tc>
          <w:tcPr>
            <w:tcW w:w="817" w:type="dxa"/>
            <w:shd w:val="clear" w:color="auto" w:fill="auto"/>
          </w:tcPr>
          <w:p w14:paraId="0FA984C6" w14:textId="77777777" w:rsidR="00176E69" w:rsidRPr="008B333D" w:rsidRDefault="00176E69" w:rsidP="00200F96">
            <w:pPr>
              <w:rPr>
                <w:color w:val="565757"/>
              </w:rPr>
            </w:pPr>
            <w:r>
              <w:t>4.1</w:t>
            </w:r>
            <w:r w:rsidRPr="008B333D">
              <w:t>.</w:t>
            </w:r>
          </w:p>
        </w:tc>
        <w:tc>
          <w:tcPr>
            <w:tcW w:w="8363" w:type="dxa"/>
            <w:shd w:val="clear" w:color="auto" w:fill="auto"/>
          </w:tcPr>
          <w:p w14:paraId="755753ED" w14:textId="77777777" w:rsidR="00176E69" w:rsidRPr="008B333D" w:rsidRDefault="00176E69" w:rsidP="00200F96">
            <w:pPr>
              <w:jc w:val="both"/>
            </w:pPr>
            <w:r w:rsidRPr="008B333D">
              <w:t>Informacijos apie įvykį, ekstremalųjį įvykį ar ekstremaliąją situaciją priėmimą bei teikimą Klaipėdos apskrities priešgaisrinei gelbėjimo valdybai, Priešgaisrinės apsaugos ir gelbėjimo departamentui prie Vidaus reikalų ministerijos ir kitoms suinteresuotoms institucijoms tvarka</w:t>
            </w:r>
          </w:p>
        </w:tc>
        <w:tc>
          <w:tcPr>
            <w:tcW w:w="553" w:type="dxa"/>
            <w:shd w:val="clear" w:color="auto" w:fill="auto"/>
          </w:tcPr>
          <w:p w14:paraId="323BAD8D" w14:textId="77777777" w:rsidR="00176E69" w:rsidRPr="008B333D" w:rsidRDefault="00176E69" w:rsidP="00200F96">
            <w:pPr>
              <w:jc w:val="right"/>
            </w:pPr>
          </w:p>
          <w:p w14:paraId="367DB6D7" w14:textId="77777777" w:rsidR="00176E69" w:rsidRPr="008B333D" w:rsidRDefault="00176E69" w:rsidP="00200F96">
            <w:pPr>
              <w:jc w:val="right"/>
            </w:pPr>
          </w:p>
          <w:p w14:paraId="0FDC2DED" w14:textId="77777777" w:rsidR="00176E69" w:rsidRPr="008B333D" w:rsidRDefault="00176E69" w:rsidP="00200F96">
            <w:pPr>
              <w:jc w:val="right"/>
            </w:pPr>
          </w:p>
          <w:p w14:paraId="0CDA8C15" w14:textId="1FED6BF1" w:rsidR="00176E69" w:rsidRPr="008B333D" w:rsidRDefault="00C75ABF" w:rsidP="00200F96">
            <w:pPr>
              <w:jc w:val="right"/>
            </w:pPr>
            <w:r>
              <w:t>10</w:t>
            </w:r>
          </w:p>
        </w:tc>
        <w:tc>
          <w:tcPr>
            <w:tcW w:w="526" w:type="dxa"/>
            <w:shd w:val="clear" w:color="auto" w:fill="auto"/>
          </w:tcPr>
          <w:p w14:paraId="373CB0D6" w14:textId="77777777" w:rsidR="00176E69" w:rsidRPr="008B333D" w:rsidRDefault="00176E69" w:rsidP="00200F96">
            <w:pPr>
              <w:rPr>
                <w:color w:val="565757"/>
              </w:rPr>
            </w:pPr>
          </w:p>
        </w:tc>
      </w:tr>
      <w:tr w:rsidR="00176E69" w:rsidRPr="008B333D" w14:paraId="32D0F62B" w14:textId="77777777" w:rsidTr="00200F96">
        <w:tc>
          <w:tcPr>
            <w:tcW w:w="817" w:type="dxa"/>
            <w:shd w:val="clear" w:color="auto" w:fill="auto"/>
          </w:tcPr>
          <w:p w14:paraId="1EAB1A4F" w14:textId="77777777" w:rsidR="00176E69" w:rsidRPr="008B333D" w:rsidRDefault="00176E69" w:rsidP="00200F96">
            <w:pPr>
              <w:rPr>
                <w:color w:val="565757"/>
              </w:rPr>
            </w:pPr>
            <w:r>
              <w:t>4.2</w:t>
            </w:r>
            <w:r w:rsidRPr="008B333D">
              <w:t>.</w:t>
            </w:r>
          </w:p>
        </w:tc>
        <w:tc>
          <w:tcPr>
            <w:tcW w:w="8363" w:type="dxa"/>
            <w:shd w:val="clear" w:color="auto" w:fill="auto"/>
          </w:tcPr>
          <w:p w14:paraId="251D0192" w14:textId="77777777" w:rsidR="00176E69" w:rsidRPr="008B333D" w:rsidRDefault="00176E69" w:rsidP="00200F96">
            <w:pPr>
              <w:jc w:val="both"/>
            </w:pPr>
            <w:r w:rsidRPr="008B333D">
              <w:t>Ryšių organizavimo schemos, ryšių priemonės, naudojamos informacijai priimti ir perduoti tarp savivaldybės ekstremaliųjų situacijų operacijų centro ir savivaldybės ekstremaliųjų situacijų komisijos, vyriausybės ekstremaliųjų situacijų komisijos, ministerijos, kitos valstybės institucijos ir įstaigos ekstremaliųjų situacijų operacijų centrų, kitų savivaldybių ekstremaliųjų situacijų operacijų centrų ir gelbėjimo, paieškos ir neatidėliotinus darbus vykdančių civilinės saugos sistemos pajėgų</w:t>
            </w:r>
          </w:p>
        </w:tc>
        <w:tc>
          <w:tcPr>
            <w:tcW w:w="553" w:type="dxa"/>
            <w:shd w:val="clear" w:color="auto" w:fill="auto"/>
          </w:tcPr>
          <w:p w14:paraId="64D212B5" w14:textId="77777777" w:rsidR="00176E69" w:rsidRPr="008B333D" w:rsidRDefault="00176E69" w:rsidP="00200F96">
            <w:pPr>
              <w:jc w:val="right"/>
            </w:pPr>
          </w:p>
          <w:p w14:paraId="6A248D55" w14:textId="77777777" w:rsidR="00176E69" w:rsidRPr="008B333D" w:rsidRDefault="00176E69" w:rsidP="00200F96">
            <w:pPr>
              <w:jc w:val="right"/>
            </w:pPr>
          </w:p>
          <w:p w14:paraId="174EDF15" w14:textId="77777777" w:rsidR="00176E69" w:rsidRPr="008B333D" w:rsidRDefault="00176E69" w:rsidP="00200F96">
            <w:pPr>
              <w:jc w:val="right"/>
            </w:pPr>
          </w:p>
          <w:p w14:paraId="47D0DD01" w14:textId="77777777" w:rsidR="00176E69" w:rsidRPr="008B333D" w:rsidRDefault="00176E69" w:rsidP="00200F96">
            <w:pPr>
              <w:jc w:val="right"/>
            </w:pPr>
          </w:p>
          <w:p w14:paraId="32BB47EE" w14:textId="77777777" w:rsidR="00176E69" w:rsidRPr="008B333D" w:rsidRDefault="00176E69" w:rsidP="00200F96">
            <w:pPr>
              <w:jc w:val="right"/>
            </w:pPr>
          </w:p>
          <w:p w14:paraId="55C343C3" w14:textId="0C39B753" w:rsidR="00176E69" w:rsidRPr="008B333D" w:rsidRDefault="00176E69" w:rsidP="00200F96">
            <w:pPr>
              <w:jc w:val="right"/>
            </w:pPr>
            <w:r w:rsidRPr="008B333D">
              <w:t>1</w:t>
            </w:r>
            <w:r w:rsidR="00AA17CD">
              <w:t>0</w:t>
            </w:r>
          </w:p>
        </w:tc>
        <w:tc>
          <w:tcPr>
            <w:tcW w:w="526" w:type="dxa"/>
            <w:shd w:val="clear" w:color="auto" w:fill="auto"/>
          </w:tcPr>
          <w:p w14:paraId="3F0B6290" w14:textId="77777777" w:rsidR="00176E69" w:rsidRPr="008B333D" w:rsidRDefault="00176E69" w:rsidP="00200F96">
            <w:pPr>
              <w:rPr>
                <w:color w:val="565757"/>
              </w:rPr>
            </w:pPr>
          </w:p>
        </w:tc>
      </w:tr>
      <w:tr w:rsidR="00176E69" w:rsidRPr="008B333D" w14:paraId="7C806B90" w14:textId="77777777" w:rsidTr="00200F96">
        <w:tc>
          <w:tcPr>
            <w:tcW w:w="817" w:type="dxa"/>
            <w:shd w:val="clear" w:color="auto" w:fill="auto"/>
          </w:tcPr>
          <w:p w14:paraId="1580B0E2" w14:textId="77777777" w:rsidR="00176E69" w:rsidRPr="008B333D" w:rsidRDefault="00176E69" w:rsidP="00200F96">
            <w:pPr>
              <w:rPr>
                <w:color w:val="565757"/>
              </w:rPr>
            </w:pPr>
            <w:r>
              <w:t>4.3</w:t>
            </w:r>
            <w:r w:rsidRPr="008B333D">
              <w:t>.</w:t>
            </w:r>
          </w:p>
        </w:tc>
        <w:tc>
          <w:tcPr>
            <w:tcW w:w="8363" w:type="dxa"/>
            <w:shd w:val="clear" w:color="auto" w:fill="auto"/>
          </w:tcPr>
          <w:p w14:paraId="050E78BD" w14:textId="77777777" w:rsidR="00176E69" w:rsidRPr="008B333D" w:rsidRDefault="00176E69" w:rsidP="00200F96">
            <w:pPr>
              <w:jc w:val="both"/>
              <w:rPr>
                <w:color w:val="565757"/>
              </w:rPr>
            </w:pPr>
            <w:r w:rsidRPr="008B333D">
              <w:t>Karštoji linija</w:t>
            </w:r>
          </w:p>
        </w:tc>
        <w:tc>
          <w:tcPr>
            <w:tcW w:w="553" w:type="dxa"/>
            <w:shd w:val="clear" w:color="auto" w:fill="auto"/>
          </w:tcPr>
          <w:p w14:paraId="173AABB3" w14:textId="2EF2C842" w:rsidR="00176E69" w:rsidRPr="008B333D" w:rsidRDefault="00AA17CD" w:rsidP="00200F96">
            <w:pPr>
              <w:jc w:val="right"/>
            </w:pPr>
            <w:r>
              <w:t>10</w:t>
            </w:r>
          </w:p>
        </w:tc>
        <w:tc>
          <w:tcPr>
            <w:tcW w:w="526" w:type="dxa"/>
            <w:shd w:val="clear" w:color="auto" w:fill="auto"/>
          </w:tcPr>
          <w:p w14:paraId="40D9BEFB" w14:textId="77777777" w:rsidR="00176E69" w:rsidRPr="008B333D" w:rsidRDefault="00176E69" w:rsidP="00200F96">
            <w:pPr>
              <w:rPr>
                <w:color w:val="565757"/>
              </w:rPr>
            </w:pPr>
          </w:p>
        </w:tc>
      </w:tr>
      <w:tr w:rsidR="00176E69" w:rsidRPr="008B333D" w14:paraId="1A6D86A4" w14:textId="77777777" w:rsidTr="00200F96">
        <w:tc>
          <w:tcPr>
            <w:tcW w:w="817" w:type="dxa"/>
            <w:shd w:val="clear" w:color="auto" w:fill="auto"/>
          </w:tcPr>
          <w:p w14:paraId="65AB5EFC" w14:textId="77777777" w:rsidR="00176E69" w:rsidRPr="008B333D" w:rsidRDefault="00176E69" w:rsidP="00200F96">
            <w:pPr>
              <w:rPr>
                <w:color w:val="565757"/>
              </w:rPr>
            </w:pPr>
            <w:r>
              <w:rPr>
                <w:b/>
              </w:rPr>
              <w:t>5.</w:t>
            </w:r>
          </w:p>
        </w:tc>
        <w:tc>
          <w:tcPr>
            <w:tcW w:w="8363" w:type="dxa"/>
            <w:shd w:val="clear" w:color="auto" w:fill="auto"/>
          </w:tcPr>
          <w:p w14:paraId="7A67C422" w14:textId="77777777" w:rsidR="00176E69" w:rsidRPr="008B333D" w:rsidRDefault="00176E69" w:rsidP="00200F96">
            <w:pPr>
              <w:jc w:val="both"/>
              <w:rPr>
                <w:color w:val="565757"/>
              </w:rPr>
            </w:pPr>
            <w:r w:rsidRPr="008B333D">
              <w:rPr>
                <w:b/>
              </w:rPr>
              <w:t>Gyventojų evakavimo organizavimas</w:t>
            </w:r>
          </w:p>
        </w:tc>
        <w:tc>
          <w:tcPr>
            <w:tcW w:w="553" w:type="dxa"/>
            <w:shd w:val="clear" w:color="auto" w:fill="auto"/>
          </w:tcPr>
          <w:p w14:paraId="79DC3D57" w14:textId="58F4B08C" w:rsidR="00176E69" w:rsidRPr="008B333D" w:rsidRDefault="00AA17CD" w:rsidP="00200F96">
            <w:pPr>
              <w:jc w:val="right"/>
            </w:pPr>
            <w:r>
              <w:t>10</w:t>
            </w:r>
          </w:p>
        </w:tc>
        <w:tc>
          <w:tcPr>
            <w:tcW w:w="526" w:type="dxa"/>
            <w:shd w:val="clear" w:color="auto" w:fill="auto"/>
          </w:tcPr>
          <w:p w14:paraId="112A2F84" w14:textId="77777777" w:rsidR="00176E69" w:rsidRPr="008B333D" w:rsidRDefault="00176E69" w:rsidP="00200F96">
            <w:pPr>
              <w:rPr>
                <w:color w:val="565757"/>
              </w:rPr>
            </w:pPr>
          </w:p>
        </w:tc>
      </w:tr>
      <w:tr w:rsidR="00176E69" w:rsidRPr="008B333D" w14:paraId="6E439133" w14:textId="77777777" w:rsidTr="00200F96">
        <w:tc>
          <w:tcPr>
            <w:tcW w:w="817" w:type="dxa"/>
            <w:shd w:val="clear" w:color="auto" w:fill="auto"/>
          </w:tcPr>
          <w:p w14:paraId="76D2F114" w14:textId="77777777" w:rsidR="00176E69" w:rsidRPr="008B333D" w:rsidRDefault="00176E69" w:rsidP="00200F96">
            <w:pPr>
              <w:rPr>
                <w:color w:val="565757"/>
              </w:rPr>
            </w:pPr>
            <w:r>
              <w:lastRenderedPageBreak/>
              <w:t>5.1</w:t>
            </w:r>
            <w:r w:rsidRPr="008B333D">
              <w:t>.</w:t>
            </w:r>
          </w:p>
        </w:tc>
        <w:tc>
          <w:tcPr>
            <w:tcW w:w="8363" w:type="dxa"/>
            <w:shd w:val="clear" w:color="auto" w:fill="auto"/>
          </w:tcPr>
          <w:p w14:paraId="1577929D" w14:textId="77777777" w:rsidR="00176E69" w:rsidRPr="008B333D" w:rsidRDefault="00176E69" w:rsidP="00200F96">
            <w:pPr>
              <w:jc w:val="both"/>
            </w:pPr>
            <w:r w:rsidRPr="008B333D">
              <w:t>Iškeldintų gyventojų laikinų gyvenamųjų patalpų ir gyvybiškai būtinų paslaugų suteikimo organizavimas</w:t>
            </w:r>
          </w:p>
        </w:tc>
        <w:tc>
          <w:tcPr>
            <w:tcW w:w="553" w:type="dxa"/>
            <w:shd w:val="clear" w:color="auto" w:fill="auto"/>
          </w:tcPr>
          <w:p w14:paraId="27405EBD" w14:textId="77777777" w:rsidR="00176E69" w:rsidRPr="008B333D" w:rsidRDefault="00176E69" w:rsidP="00200F96">
            <w:pPr>
              <w:jc w:val="right"/>
            </w:pPr>
          </w:p>
          <w:p w14:paraId="6B7F39FF" w14:textId="7CA8F475" w:rsidR="00176E69" w:rsidRPr="008B333D" w:rsidRDefault="00AA17CD" w:rsidP="00200F96">
            <w:pPr>
              <w:jc w:val="right"/>
            </w:pPr>
            <w:r>
              <w:t>11</w:t>
            </w:r>
          </w:p>
        </w:tc>
        <w:tc>
          <w:tcPr>
            <w:tcW w:w="526" w:type="dxa"/>
            <w:shd w:val="clear" w:color="auto" w:fill="auto"/>
          </w:tcPr>
          <w:p w14:paraId="0AE0D477" w14:textId="77777777" w:rsidR="00176E69" w:rsidRPr="008B333D" w:rsidRDefault="00176E69" w:rsidP="00200F96">
            <w:pPr>
              <w:rPr>
                <w:color w:val="565757"/>
              </w:rPr>
            </w:pPr>
          </w:p>
        </w:tc>
      </w:tr>
      <w:tr w:rsidR="00176E69" w:rsidRPr="008B333D" w14:paraId="23D07371" w14:textId="77777777" w:rsidTr="00200F96">
        <w:tc>
          <w:tcPr>
            <w:tcW w:w="817" w:type="dxa"/>
            <w:shd w:val="clear" w:color="auto" w:fill="auto"/>
          </w:tcPr>
          <w:p w14:paraId="312645AB" w14:textId="77777777" w:rsidR="00176E69" w:rsidRPr="008B333D" w:rsidRDefault="00176E69" w:rsidP="00200F96">
            <w:pPr>
              <w:rPr>
                <w:color w:val="565757"/>
              </w:rPr>
            </w:pPr>
            <w:r>
              <w:t>5.2</w:t>
            </w:r>
            <w:r w:rsidRPr="008B333D">
              <w:t>.</w:t>
            </w:r>
          </w:p>
        </w:tc>
        <w:tc>
          <w:tcPr>
            <w:tcW w:w="8363" w:type="dxa"/>
            <w:shd w:val="clear" w:color="auto" w:fill="auto"/>
          </w:tcPr>
          <w:p w14:paraId="244B7994" w14:textId="77777777" w:rsidR="00176E69" w:rsidRPr="008B333D" w:rsidRDefault="00176E69" w:rsidP="00200F96">
            <w:pPr>
              <w:jc w:val="both"/>
              <w:rPr>
                <w:color w:val="565757"/>
              </w:rPr>
            </w:pPr>
            <w:r w:rsidRPr="008B333D">
              <w:t>Gyventojų evakavimo, priėmimo tvarka</w:t>
            </w:r>
          </w:p>
        </w:tc>
        <w:tc>
          <w:tcPr>
            <w:tcW w:w="553" w:type="dxa"/>
            <w:shd w:val="clear" w:color="auto" w:fill="auto"/>
          </w:tcPr>
          <w:p w14:paraId="7E83EF0A" w14:textId="43B72547" w:rsidR="00176E69" w:rsidRPr="008B333D" w:rsidRDefault="00AA17CD" w:rsidP="00200F96">
            <w:pPr>
              <w:jc w:val="right"/>
            </w:pPr>
            <w:r>
              <w:t>11</w:t>
            </w:r>
          </w:p>
        </w:tc>
        <w:tc>
          <w:tcPr>
            <w:tcW w:w="526" w:type="dxa"/>
            <w:shd w:val="clear" w:color="auto" w:fill="auto"/>
          </w:tcPr>
          <w:p w14:paraId="26764F64" w14:textId="77777777" w:rsidR="00176E69" w:rsidRPr="008B333D" w:rsidRDefault="00176E69" w:rsidP="00200F96">
            <w:pPr>
              <w:rPr>
                <w:color w:val="565757"/>
              </w:rPr>
            </w:pPr>
          </w:p>
        </w:tc>
      </w:tr>
      <w:tr w:rsidR="00176E69" w:rsidRPr="008B333D" w14:paraId="3478B0A7" w14:textId="77777777" w:rsidTr="00200F96">
        <w:tc>
          <w:tcPr>
            <w:tcW w:w="817" w:type="dxa"/>
            <w:shd w:val="clear" w:color="auto" w:fill="auto"/>
          </w:tcPr>
          <w:p w14:paraId="0EE96DCD" w14:textId="77777777" w:rsidR="00176E69" w:rsidRPr="008B333D" w:rsidRDefault="00176E69" w:rsidP="00200F96">
            <w:pPr>
              <w:rPr>
                <w:color w:val="565757"/>
              </w:rPr>
            </w:pPr>
            <w:r>
              <w:t>5.3</w:t>
            </w:r>
            <w:r w:rsidRPr="008B333D">
              <w:t>.</w:t>
            </w:r>
          </w:p>
        </w:tc>
        <w:tc>
          <w:tcPr>
            <w:tcW w:w="8363" w:type="dxa"/>
            <w:shd w:val="clear" w:color="auto" w:fill="auto"/>
          </w:tcPr>
          <w:p w14:paraId="2C260A58" w14:textId="77777777" w:rsidR="00176E69" w:rsidRPr="008B333D" w:rsidRDefault="00176E69" w:rsidP="00200F96">
            <w:pPr>
              <w:jc w:val="both"/>
            </w:pPr>
            <w:r w:rsidRPr="008B333D">
              <w:t>Gyventojų surinkimo, tarpinių gyventojų evakavimo ir gyventojų priėmimo punktų struktūra ir jų įkūrimo vietos</w:t>
            </w:r>
          </w:p>
        </w:tc>
        <w:tc>
          <w:tcPr>
            <w:tcW w:w="553" w:type="dxa"/>
            <w:shd w:val="clear" w:color="auto" w:fill="auto"/>
          </w:tcPr>
          <w:p w14:paraId="4A67A6A3" w14:textId="77777777" w:rsidR="00176E69" w:rsidRPr="008B333D" w:rsidRDefault="00176E69" w:rsidP="00C75ABF">
            <w:pPr>
              <w:jc w:val="center"/>
            </w:pPr>
          </w:p>
          <w:p w14:paraId="05709ECC" w14:textId="6548F899" w:rsidR="00176E69" w:rsidRPr="008B333D" w:rsidRDefault="00176E69" w:rsidP="00C75ABF">
            <w:pPr>
              <w:jc w:val="right"/>
            </w:pPr>
            <w:r>
              <w:t>1</w:t>
            </w:r>
            <w:r w:rsidR="00C75ABF">
              <w:t>2</w:t>
            </w:r>
          </w:p>
        </w:tc>
        <w:tc>
          <w:tcPr>
            <w:tcW w:w="526" w:type="dxa"/>
            <w:shd w:val="clear" w:color="auto" w:fill="auto"/>
          </w:tcPr>
          <w:p w14:paraId="4C88BAF2" w14:textId="77777777" w:rsidR="00176E69" w:rsidRPr="008B333D" w:rsidRDefault="00176E69" w:rsidP="00200F96">
            <w:pPr>
              <w:rPr>
                <w:color w:val="565757"/>
              </w:rPr>
            </w:pPr>
          </w:p>
        </w:tc>
      </w:tr>
      <w:tr w:rsidR="00176E69" w:rsidRPr="008B333D" w14:paraId="6D21898E" w14:textId="77777777" w:rsidTr="00200F96">
        <w:tc>
          <w:tcPr>
            <w:tcW w:w="817" w:type="dxa"/>
            <w:shd w:val="clear" w:color="auto" w:fill="auto"/>
          </w:tcPr>
          <w:p w14:paraId="151DCF3C" w14:textId="77777777" w:rsidR="00176E69" w:rsidRPr="008B333D" w:rsidRDefault="00176E69" w:rsidP="00200F96">
            <w:pPr>
              <w:rPr>
                <w:color w:val="565757"/>
              </w:rPr>
            </w:pPr>
            <w:r>
              <w:t>5.4</w:t>
            </w:r>
            <w:r w:rsidRPr="008B333D">
              <w:t>.</w:t>
            </w:r>
          </w:p>
        </w:tc>
        <w:tc>
          <w:tcPr>
            <w:tcW w:w="8363" w:type="dxa"/>
            <w:shd w:val="clear" w:color="auto" w:fill="auto"/>
          </w:tcPr>
          <w:p w14:paraId="33A3FF19" w14:textId="77777777" w:rsidR="00176E69" w:rsidRPr="008B333D" w:rsidRDefault="00176E69" w:rsidP="00200F96">
            <w:pPr>
              <w:jc w:val="both"/>
              <w:rPr>
                <w:color w:val="565757"/>
              </w:rPr>
            </w:pPr>
            <w:r w:rsidRPr="008B333D">
              <w:t>Galimos gyventojų evakavimo kryptys ir maršrutai</w:t>
            </w:r>
          </w:p>
        </w:tc>
        <w:tc>
          <w:tcPr>
            <w:tcW w:w="553" w:type="dxa"/>
            <w:shd w:val="clear" w:color="auto" w:fill="auto"/>
          </w:tcPr>
          <w:p w14:paraId="357E34CE" w14:textId="67F14518" w:rsidR="00176E69" w:rsidRPr="008B333D" w:rsidRDefault="00AA17CD" w:rsidP="00200F96">
            <w:pPr>
              <w:jc w:val="right"/>
            </w:pPr>
            <w:r>
              <w:t>13</w:t>
            </w:r>
          </w:p>
        </w:tc>
        <w:tc>
          <w:tcPr>
            <w:tcW w:w="526" w:type="dxa"/>
            <w:shd w:val="clear" w:color="auto" w:fill="auto"/>
          </w:tcPr>
          <w:p w14:paraId="45BC8AB1" w14:textId="77777777" w:rsidR="00176E69" w:rsidRPr="008B333D" w:rsidRDefault="00176E69" w:rsidP="00200F96">
            <w:pPr>
              <w:rPr>
                <w:color w:val="565757"/>
              </w:rPr>
            </w:pPr>
          </w:p>
        </w:tc>
      </w:tr>
      <w:tr w:rsidR="00176E69" w:rsidRPr="008B333D" w14:paraId="1C441047" w14:textId="77777777" w:rsidTr="00200F96">
        <w:tc>
          <w:tcPr>
            <w:tcW w:w="817" w:type="dxa"/>
            <w:shd w:val="clear" w:color="auto" w:fill="auto"/>
          </w:tcPr>
          <w:p w14:paraId="3AA703F3" w14:textId="77777777" w:rsidR="00176E69" w:rsidRPr="008B333D" w:rsidRDefault="00176E69" w:rsidP="00200F96">
            <w:pPr>
              <w:rPr>
                <w:color w:val="565757"/>
              </w:rPr>
            </w:pPr>
            <w:r w:rsidRPr="00DE7914">
              <w:rPr>
                <w:color w:val="565757"/>
              </w:rPr>
              <w:t>5.5.</w:t>
            </w:r>
          </w:p>
        </w:tc>
        <w:tc>
          <w:tcPr>
            <w:tcW w:w="8363" w:type="dxa"/>
            <w:shd w:val="clear" w:color="auto" w:fill="auto"/>
          </w:tcPr>
          <w:p w14:paraId="344F4264" w14:textId="77777777" w:rsidR="00176E69" w:rsidRPr="008B333D" w:rsidRDefault="00176E69" w:rsidP="00200F96">
            <w:pPr>
              <w:jc w:val="both"/>
              <w:rPr>
                <w:color w:val="565757"/>
              </w:rPr>
            </w:pPr>
            <w:r w:rsidRPr="008B333D">
              <w:t>Gyventojams evakuoti būtinos priemonės ir materialiniai ištekliai</w:t>
            </w:r>
          </w:p>
        </w:tc>
        <w:tc>
          <w:tcPr>
            <w:tcW w:w="553" w:type="dxa"/>
            <w:shd w:val="clear" w:color="auto" w:fill="auto"/>
          </w:tcPr>
          <w:p w14:paraId="5FB2CA3F" w14:textId="51D1B91E" w:rsidR="00176E69" w:rsidRPr="008B333D" w:rsidRDefault="00C75ABF" w:rsidP="00200F96">
            <w:pPr>
              <w:jc w:val="right"/>
            </w:pPr>
            <w:r>
              <w:t>15</w:t>
            </w:r>
          </w:p>
        </w:tc>
        <w:tc>
          <w:tcPr>
            <w:tcW w:w="526" w:type="dxa"/>
            <w:shd w:val="clear" w:color="auto" w:fill="auto"/>
          </w:tcPr>
          <w:p w14:paraId="6905BD82" w14:textId="77777777" w:rsidR="00176E69" w:rsidRPr="008B333D" w:rsidRDefault="00176E69" w:rsidP="00200F96">
            <w:pPr>
              <w:rPr>
                <w:color w:val="565757"/>
              </w:rPr>
            </w:pPr>
          </w:p>
        </w:tc>
      </w:tr>
      <w:tr w:rsidR="00176E69" w:rsidRPr="008B333D" w14:paraId="30822902" w14:textId="77777777" w:rsidTr="00200F96">
        <w:tc>
          <w:tcPr>
            <w:tcW w:w="817" w:type="dxa"/>
            <w:shd w:val="clear" w:color="auto" w:fill="auto"/>
          </w:tcPr>
          <w:p w14:paraId="7A31246B" w14:textId="77777777" w:rsidR="00176E69" w:rsidRPr="008B333D" w:rsidRDefault="00176E69" w:rsidP="00200F96">
            <w:pPr>
              <w:rPr>
                <w:color w:val="565757"/>
              </w:rPr>
            </w:pPr>
            <w:r>
              <w:t>5.6</w:t>
            </w:r>
            <w:r w:rsidRPr="008B333D">
              <w:t>.</w:t>
            </w:r>
          </w:p>
        </w:tc>
        <w:tc>
          <w:tcPr>
            <w:tcW w:w="8363" w:type="dxa"/>
            <w:shd w:val="clear" w:color="auto" w:fill="auto"/>
          </w:tcPr>
          <w:p w14:paraId="4A4F18A7" w14:textId="77777777" w:rsidR="00176E69" w:rsidRPr="008B333D" w:rsidRDefault="00176E69" w:rsidP="00200F96">
            <w:pPr>
              <w:jc w:val="both"/>
              <w:rPr>
                <w:color w:val="565757"/>
              </w:rPr>
            </w:pPr>
            <w:r w:rsidRPr="008B333D">
              <w:t>Kolektyvinės apsaugos statiniai, jų panaudojimo galimybės</w:t>
            </w:r>
          </w:p>
        </w:tc>
        <w:tc>
          <w:tcPr>
            <w:tcW w:w="553" w:type="dxa"/>
            <w:shd w:val="clear" w:color="auto" w:fill="auto"/>
          </w:tcPr>
          <w:p w14:paraId="57719B34" w14:textId="4C0710BE" w:rsidR="00176E69" w:rsidRPr="008B333D" w:rsidRDefault="00AA17CD" w:rsidP="00200F96">
            <w:pPr>
              <w:jc w:val="right"/>
            </w:pPr>
            <w:r>
              <w:t>15</w:t>
            </w:r>
          </w:p>
        </w:tc>
        <w:tc>
          <w:tcPr>
            <w:tcW w:w="526" w:type="dxa"/>
            <w:shd w:val="clear" w:color="auto" w:fill="auto"/>
          </w:tcPr>
          <w:p w14:paraId="3C5C003E" w14:textId="77777777" w:rsidR="00176E69" w:rsidRPr="008B333D" w:rsidRDefault="00176E69" w:rsidP="00200F96">
            <w:pPr>
              <w:rPr>
                <w:color w:val="565757"/>
              </w:rPr>
            </w:pPr>
          </w:p>
        </w:tc>
      </w:tr>
      <w:tr w:rsidR="00176E69" w:rsidRPr="008B333D" w14:paraId="756BAEE7" w14:textId="77777777" w:rsidTr="00200F96">
        <w:tc>
          <w:tcPr>
            <w:tcW w:w="817" w:type="dxa"/>
            <w:shd w:val="clear" w:color="auto" w:fill="auto"/>
          </w:tcPr>
          <w:p w14:paraId="0C6C0D71" w14:textId="77777777" w:rsidR="00176E69" w:rsidRPr="008B333D" w:rsidRDefault="00176E69" w:rsidP="00200F96">
            <w:pPr>
              <w:rPr>
                <w:color w:val="565757"/>
              </w:rPr>
            </w:pPr>
            <w:r>
              <w:rPr>
                <w:b/>
              </w:rPr>
              <w:t>6</w:t>
            </w:r>
            <w:r w:rsidRPr="008B333D">
              <w:rPr>
                <w:b/>
              </w:rPr>
              <w:t>.</w:t>
            </w:r>
          </w:p>
        </w:tc>
        <w:tc>
          <w:tcPr>
            <w:tcW w:w="8363" w:type="dxa"/>
            <w:shd w:val="clear" w:color="auto" w:fill="auto"/>
          </w:tcPr>
          <w:p w14:paraId="284C681E" w14:textId="77777777" w:rsidR="00176E69" w:rsidRPr="008B333D" w:rsidRDefault="00176E69" w:rsidP="00200F96">
            <w:pPr>
              <w:jc w:val="both"/>
              <w:rPr>
                <w:color w:val="565757"/>
              </w:rPr>
            </w:pPr>
            <w:r w:rsidRPr="008B333D">
              <w:rPr>
                <w:b/>
              </w:rPr>
              <w:t>Gresiančių ar įvykusių ekstremaliųjų įvykių ir gresiančių ar susidariusių ekstremaliųjų situacijų valdymo organizavimas ir koordinavimas</w:t>
            </w:r>
          </w:p>
        </w:tc>
        <w:tc>
          <w:tcPr>
            <w:tcW w:w="553" w:type="dxa"/>
            <w:shd w:val="clear" w:color="auto" w:fill="auto"/>
          </w:tcPr>
          <w:p w14:paraId="164305FE" w14:textId="77777777" w:rsidR="00176E69" w:rsidRPr="008B333D" w:rsidRDefault="00176E69" w:rsidP="00200F96">
            <w:pPr>
              <w:jc w:val="right"/>
            </w:pPr>
          </w:p>
          <w:p w14:paraId="24499281" w14:textId="6F2DFF4C" w:rsidR="00176E69" w:rsidRPr="008B333D" w:rsidRDefault="00AA17CD" w:rsidP="00200F96">
            <w:pPr>
              <w:jc w:val="right"/>
            </w:pPr>
            <w:r>
              <w:t>15</w:t>
            </w:r>
          </w:p>
        </w:tc>
        <w:tc>
          <w:tcPr>
            <w:tcW w:w="526" w:type="dxa"/>
            <w:shd w:val="clear" w:color="auto" w:fill="auto"/>
          </w:tcPr>
          <w:p w14:paraId="35861F4D" w14:textId="77777777" w:rsidR="00176E69" w:rsidRPr="008B333D" w:rsidRDefault="00176E69" w:rsidP="00200F96">
            <w:pPr>
              <w:rPr>
                <w:color w:val="565757"/>
              </w:rPr>
            </w:pPr>
          </w:p>
        </w:tc>
      </w:tr>
      <w:tr w:rsidR="00176E69" w:rsidRPr="008B333D" w14:paraId="27A885FA" w14:textId="77777777" w:rsidTr="00200F96">
        <w:tc>
          <w:tcPr>
            <w:tcW w:w="817" w:type="dxa"/>
            <w:shd w:val="clear" w:color="auto" w:fill="auto"/>
          </w:tcPr>
          <w:p w14:paraId="3F21BD44" w14:textId="77777777" w:rsidR="00176E69" w:rsidRPr="008B333D" w:rsidRDefault="00176E69" w:rsidP="00200F96">
            <w:pPr>
              <w:rPr>
                <w:color w:val="565757"/>
              </w:rPr>
            </w:pPr>
            <w:r>
              <w:t>6.1</w:t>
            </w:r>
            <w:r w:rsidRPr="008B333D">
              <w:t>.</w:t>
            </w:r>
          </w:p>
        </w:tc>
        <w:tc>
          <w:tcPr>
            <w:tcW w:w="8363" w:type="dxa"/>
            <w:shd w:val="clear" w:color="auto" w:fill="auto"/>
          </w:tcPr>
          <w:p w14:paraId="0C66C288" w14:textId="77777777" w:rsidR="00176E69" w:rsidRPr="008B333D" w:rsidRDefault="00176E69" w:rsidP="00200F96">
            <w:pPr>
              <w:jc w:val="both"/>
            </w:pPr>
            <w:r w:rsidRPr="008B333D">
              <w:t>Asmens</w:t>
            </w:r>
            <w:r>
              <w:t>,</w:t>
            </w:r>
            <w:r w:rsidRPr="008B333D">
              <w:t xml:space="preserve"> atsakingo už informacijos priėmimą ir perdavimą, veiksmai gavus informaciją apie gresiantį ar įvykusį ekstremalųjį įvykį, gresiančią ar susidariusią ekstremaliąją situaciją</w:t>
            </w:r>
          </w:p>
        </w:tc>
        <w:tc>
          <w:tcPr>
            <w:tcW w:w="553" w:type="dxa"/>
            <w:shd w:val="clear" w:color="auto" w:fill="auto"/>
          </w:tcPr>
          <w:p w14:paraId="5D41934D" w14:textId="77777777" w:rsidR="00176E69" w:rsidRPr="008B333D" w:rsidRDefault="00176E69" w:rsidP="00200F96">
            <w:pPr>
              <w:jc w:val="right"/>
            </w:pPr>
          </w:p>
          <w:p w14:paraId="37BCDE25" w14:textId="77777777" w:rsidR="00176E69" w:rsidRPr="008B333D" w:rsidRDefault="00176E69" w:rsidP="00200F96">
            <w:pPr>
              <w:jc w:val="right"/>
            </w:pPr>
          </w:p>
          <w:p w14:paraId="63A2FDDE" w14:textId="4F8A153F" w:rsidR="00176E69" w:rsidRPr="008B333D" w:rsidRDefault="00AA17CD" w:rsidP="00200F96">
            <w:pPr>
              <w:jc w:val="right"/>
            </w:pPr>
            <w:r>
              <w:t>15</w:t>
            </w:r>
          </w:p>
        </w:tc>
        <w:tc>
          <w:tcPr>
            <w:tcW w:w="526" w:type="dxa"/>
            <w:shd w:val="clear" w:color="auto" w:fill="auto"/>
          </w:tcPr>
          <w:p w14:paraId="7EF211F9" w14:textId="77777777" w:rsidR="00176E69" w:rsidRPr="008B333D" w:rsidRDefault="00176E69" w:rsidP="00200F96">
            <w:pPr>
              <w:rPr>
                <w:color w:val="565757"/>
              </w:rPr>
            </w:pPr>
          </w:p>
        </w:tc>
      </w:tr>
      <w:tr w:rsidR="00176E69" w:rsidRPr="008B333D" w14:paraId="54F974B5" w14:textId="77777777" w:rsidTr="00200F96">
        <w:tc>
          <w:tcPr>
            <w:tcW w:w="817" w:type="dxa"/>
            <w:shd w:val="clear" w:color="auto" w:fill="auto"/>
          </w:tcPr>
          <w:p w14:paraId="07289FDD" w14:textId="77777777" w:rsidR="00176E69" w:rsidRPr="008B333D" w:rsidRDefault="00176E69" w:rsidP="00200F96">
            <w:pPr>
              <w:rPr>
                <w:color w:val="565757"/>
              </w:rPr>
            </w:pPr>
            <w:r>
              <w:t>6.2</w:t>
            </w:r>
            <w:r w:rsidRPr="008B333D">
              <w:t>.</w:t>
            </w:r>
          </w:p>
        </w:tc>
        <w:tc>
          <w:tcPr>
            <w:tcW w:w="8363" w:type="dxa"/>
            <w:shd w:val="clear" w:color="auto" w:fill="auto"/>
          </w:tcPr>
          <w:p w14:paraId="3C89A52C" w14:textId="77777777" w:rsidR="00176E69" w:rsidRPr="008B333D" w:rsidRDefault="00176E69" w:rsidP="00200F96">
            <w:pPr>
              <w:jc w:val="both"/>
            </w:pPr>
            <w:r w:rsidRPr="008B333D">
              <w:t>Savivaldybės galimų pavojų ir ekstremaliųjų situacijų rizikos analizėje numatytų galimų pavojų ir ekstremaliųjų situacijų valdymo organizavimas ir koordinavimas</w:t>
            </w:r>
          </w:p>
        </w:tc>
        <w:tc>
          <w:tcPr>
            <w:tcW w:w="553" w:type="dxa"/>
            <w:shd w:val="clear" w:color="auto" w:fill="auto"/>
          </w:tcPr>
          <w:p w14:paraId="07925231" w14:textId="77777777" w:rsidR="00176E69" w:rsidRPr="008B333D" w:rsidRDefault="00176E69" w:rsidP="00200F96">
            <w:pPr>
              <w:jc w:val="right"/>
            </w:pPr>
          </w:p>
          <w:p w14:paraId="1367E70A" w14:textId="0BC5968C" w:rsidR="00176E69" w:rsidRPr="008B333D" w:rsidRDefault="00AA17CD" w:rsidP="00200F96">
            <w:pPr>
              <w:jc w:val="right"/>
            </w:pPr>
            <w:r>
              <w:t>16</w:t>
            </w:r>
          </w:p>
        </w:tc>
        <w:tc>
          <w:tcPr>
            <w:tcW w:w="526" w:type="dxa"/>
            <w:shd w:val="clear" w:color="auto" w:fill="auto"/>
          </w:tcPr>
          <w:p w14:paraId="141717D1" w14:textId="77777777" w:rsidR="00176E69" w:rsidRPr="008B333D" w:rsidRDefault="00176E69" w:rsidP="00200F96">
            <w:pPr>
              <w:rPr>
                <w:color w:val="565757"/>
              </w:rPr>
            </w:pPr>
          </w:p>
        </w:tc>
      </w:tr>
      <w:tr w:rsidR="00176E69" w:rsidRPr="008B333D" w14:paraId="7E007837" w14:textId="77777777" w:rsidTr="00200F96">
        <w:tc>
          <w:tcPr>
            <w:tcW w:w="817" w:type="dxa"/>
            <w:shd w:val="clear" w:color="auto" w:fill="auto"/>
          </w:tcPr>
          <w:p w14:paraId="00FF1E0C" w14:textId="77777777" w:rsidR="00176E69" w:rsidRPr="008B333D" w:rsidRDefault="00176E69" w:rsidP="00200F96">
            <w:pPr>
              <w:rPr>
                <w:color w:val="565757"/>
              </w:rPr>
            </w:pPr>
            <w:r w:rsidRPr="00417832">
              <w:t>6.2.1.</w:t>
            </w:r>
          </w:p>
        </w:tc>
        <w:tc>
          <w:tcPr>
            <w:tcW w:w="8363" w:type="dxa"/>
            <w:shd w:val="clear" w:color="auto" w:fill="auto"/>
          </w:tcPr>
          <w:p w14:paraId="5630611D" w14:textId="283C288B" w:rsidR="00176E69" w:rsidRPr="00417832" w:rsidRDefault="00D81554" w:rsidP="00200F96">
            <w:pPr>
              <w:pStyle w:val="HTMLiankstoformatuotas"/>
              <w:tabs>
                <w:tab w:val="clear" w:pos="916"/>
                <w:tab w:val="left" w:pos="0"/>
              </w:tabs>
              <w:ind w:left="0"/>
              <w:jc w:val="both"/>
              <w:rPr>
                <w:rFonts w:ascii="Times New Roman" w:hAnsi="Times New Roman" w:cs="Times New Roman"/>
                <w:sz w:val="24"/>
                <w:szCs w:val="24"/>
              </w:rPr>
            </w:pPr>
            <w:r>
              <w:rPr>
                <w:rFonts w:ascii="Times New Roman" w:hAnsi="Times New Roman" w:cs="Times New Roman"/>
                <w:sz w:val="24"/>
                <w:szCs w:val="24"/>
              </w:rPr>
              <w:t>Maksimalus vėjo greitis</w:t>
            </w:r>
          </w:p>
        </w:tc>
        <w:tc>
          <w:tcPr>
            <w:tcW w:w="553" w:type="dxa"/>
            <w:shd w:val="clear" w:color="auto" w:fill="auto"/>
          </w:tcPr>
          <w:p w14:paraId="190A7C91" w14:textId="6C9CCE38" w:rsidR="00176E69" w:rsidRPr="008B333D" w:rsidRDefault="00AA17CD" w:rsidP="00200F96">
            <w:pPr>
              <w:jc w:val="right"/>
            </w:pPr>
            <w:r>
              <w:t>18</w:t>
            </w:r>
          </w:p>
        </w:tc>
        <w:tc>
          <w:tcPr>
            <w:tcW w:w="526" w:type="dxa"/>
            <w:shd w:val="clear" w:color="auto" w:fill="auto"/>
          </w:tcPr>
          <w:p w14:paraId="42597C40" w14:textId="77777777" w:rsidR="00176E69" w:rsidRPr="008B333D" w:rsidRDefault="00176E69" w:rsidP="00200F96">
            <w:pPr>
              <w:rPr>
                <w:color w:val="565757"/>
              </w:rPr>
            </w:pPr>
          </w:p>
        </w:tc>
      </w:tr>
      <w:tr w:rsidR="00176E69" w:rsidRPr="008B333D" w14:paraId="4BEA6479" w14:textId="77777777" w:rsidTr="00200F96">
        <w:tc>
          <w:tcPr>
            <w:tcW w:w="817" w:type="dxa"/>
            <w:shd w:val="clear" w:color="auto" w:fill="auto"/>
          </w:tcPr>
          <w:p w14:paraId="7310D56E" w14:textId="77777777" w:rsidR="00176E69" w:rsidRPr="008B333D" w:rsidRDefault="00176E69" w:rsidP="00200F96">
            <w:pPr>
              <w:rPr>
                <w:color w:val="565757"/>
              </w:rPr>
            </w:pPr>
            <w:r w:rsidRPr="00417832">
              <w:t>6.2.2.</w:t>
            </w:r>
          </w:p>
        </w:tc>
        <w:tc>
          <w:tcPr>
            <w:tcW w:w="8363" w:type="dxa"/>
            <w:shd w:val="clear" w:color="auto" w:fill="auto"/>
          </w:tcPr>
          <w:p w14:paraId="67D8DC1D" w14:textId="6D64103A" w:rsidR="00176E69" w:rsidRPr="00417832" w:rsidRDefault="00D81554" w:rsidP="00200F96">
            <w:pPr>
              <w:pStyle w:val="HTMLiankstoformatuotas"/>
              <w:tabs>
                <w:tab w:val="clear" w:pos="916"/>
                <w:tab w:val="left" w:pos="0"/>
              </w:tabs>
              <w:ind w:left="0"/>
              <w:jc w:val="both"/>
              <w:rPr>
                <w:rFonts w:ascii="Times New Roman" w:hAnsi="Times New Roman" w:cs="Times New Roman"/>
                <w:sz w:val="24"/>
                <w:szCs w:val="24"/>
              </w:rPr>
            </w:pPr>
            <w:r>
              <w:rPr>
                <w:rFonts w:ascii="Times New Roman" w:hAnsi="Times New Roman" w:cs="Times New Roman"/>
                <w:sz w:val="24"/>
                <w:szCs w:val="24"/>
              </w:rPr>
              <w:t>Uraganas</w:t>
            </w:r>
          </w:p>
        </w:tc>
        <w:tc>
          <w:tcPr>
            <w:tcW w:w="553" w:type="dxa"/>
            <w:shd w:val="clear" w:color="auto" w:fill="auto"/>
          </w:tcPr>
          <w:p w14:paraId="058127D2" w14:textId="60475C34" w:rsidR="00176E69" w:rsidRPr="008B333D" w:rsidRDefault="00BC52BE" w:rsidP="00200F96">
            <w:pPr>
              <w:jc w:val="right"/>
            </w:pPr>
            <w:r>
              <w:t>19</w:t>
            </w:r>
          </w:p>
        </w:tc>
        <w:tc>
          <w:tcPr>
            <w:tcW w:w="526" w:type="dxa"/>
            <w:shd w:val="clear" w:color="auto" w:fill="auto"/>
          </w:tcPr>
          <w:p w14:paraId="46E14A40" w14:textId="77777777" w:rsidR="00176E69" w:rsidRPr="008B333D" w:rsidRDefault="00176E69" w:rsidP="00200F96">
            <w:pPr>
              <w:rPr>
                <w:color w:val="565757"/>
              </w:rPr>
            </w:pPr>
          </w:p>
        </w:tc>
      </w:tr>
      <w:tr w:rsidR="00176E69" w:rsidRPr="008B333D" w14:paraId="15E4D17C" w14:textId="77777777" w:rsidTr="00200F96">
        <w:tc>
          <w:tcPr>
            <w:tcW w:w="817" w:type="dxa"/>
            <w:shd w:val="clear" w:color="auto" w:fill="auto"/>
          </w:tcPr>
          <w:p w14:paraId="7A1D4D05" w14:textId="77777777" w:rsidR="00176E69" w:rsidRPr="008B333D" w:rsidRDefault="00176E69" w:rsidP="00200F96">
            <w:pPr>
              <w:rPr>
                <w:color w:val="565757"/>
              </w:rPr>
            </w:pPr>
            <w:r w:rsidRPr="00417832">
              <w:t>6.2.3.</w:t>
            </w:r>
          </w:p>
        </w:tc>
        <w:tc>
          <w:tcPr>
            <w:tcW w:w="8363" w:type="dxa"/>
            <w:shd w:val="clear" w:color="auto" w:fill="auto"/>
          </w:tcPr>
          <w:p w14:paraId="5120BB91" w14:textId="38D20701" w:rsidR="00176E69" w:rsidRPr="00417832" w:rsidRDefault="00D81554" w:rsidP="00200F96">
            <w:pPr>
              <w:pStyle w:val="HTMLiankstoformatuotas"/>
              <w:tabs>
                <w:tab w:val="clear" w:pos="916"/>
                <w:tab w:val="left" w:pos="0"/>
              </w:tabs>
              <w:ind w:left="0"/>
              <w:jc w:val="both"/>
              <w:rPr>
                <w:rFonts w:ascii="Times New Roman" w:hAnsi="Times New Roman" w:cs="Times New Roman"/>
                <w:sz w:val="24"/>
                <w:szCs w:val="24"/>
              </w:rPr>
            </w:pPr>
            <w:r>
              <w:rPr>
                <w:rFonts w:ascii="Times New Roman" w:hAnsi="Times New Roman" w:cs="Times New Roman"/>
                <w:sz w:val="24"/>
                <w:szCs w:val="24"/>
              </w:rPr>
              <w:t>Pavojingos žmonių užkrečiamos ligos</w:t>
            </w:r>
          </w:p>
        </w:tc>
        <w:tc>
          <w:tcPr>
            <w:tcW w:w="553" w:type="dxa"/>
            <w:shd w:val="clear" w:color="auto" w:fill="auto"/>
          </w:tcPr>
          <w:p w14:paraId="6FC8822A" w14:textId="06F9CE82" w:rsidR="00176E69" w:rsidRPr="008B333D" w:rsidRDefault="00BC52BE" w:rsidP="00200F96">
            <w:pPr>
              <w:jc w:val="right"/>
            </w:pPr>
            <w:r>
              <w:t>19</w:t>
            </w:r>
          </w:p>
        </w:tc>
        <w:tc>
          <w:tcPr>
            <w:tcW w:w="526" w:type="dxa"/>
            <w:shd w:val="clear" w:color="auto" w:fill="auto"/>
          </w:tcPr>
          <w:p w14:paraId="7A3672F3" w14:textId="77777777" w:rsidR="00176E69" w:rsidRPr="008B333D" w:rsidRDefault="00176E69" w:rsidP="00200F96">
            <w:pPr>
              <w:rPr>
                <w:color w:val="565757"/>
              </w:rPr>
            </w:pPr>
          </w:p>
        </w:tc>
      </w:tr>
      <w:tr w:rsidR="00176E69" w:rsidRPr="008B333D" w14:paraId="0B7F61FE" w14:textId="77777777" w:rsidTr="00200F96">
        <w:tc>
          <w:tcPr>
            <w:tcW w:w="817" w:type="dxa"/>
            <w:shd w:val="clear" w:color="auto" w:fill="auto"/>
          </w:tcPr>
          <w:p w14:paraId="0645499B" w14:textId="77777777" w:rsidR="00176E69" w:rsidRPr="008B333D" w:rsidRDefault="00176E69" w:rsidP="00200F96">
            <w:pPr>
              <w:rPr>
                <w:color w:val="565757"/>
              </w:rPr>
            </w:pPr>
            <w:r w:rsidRPr="00417832">
              <w:t>6.2.4</w:t>
            </w:r>
            <w:r>
              <w:t>.</w:t>
            </w:r>
          </w:p>
        </w:tc>
        <w:tc>
          <w:tcPr>
            <w:tcW w:w="8363" w:type="dxa"/>
            <w:shd w:val="clear" w:color="auto" w:fill="auto"/>
          </w:tcPr>
          <w:p w14:paraId="2B2584B2" w14:textId="599A1E14" w:rsidR="00176E69" w:rsidRPr="00417832" w:rsidRDefault="00D81554" w:rsidP="00D81554">
            <w:pPr>
              <w:pStyle w:val="HTMLiankstoformatuotas"/>
              <w:tabs>
                <w:tab w:val="clear" w:pos="916"/>
                <w:tab w:val="left" w:pos="0"/>
              </w:tabs>
              <w:ind w:left="0"/>
              <w:jc w:val="both"/>
              <w:rPr>
                <w:rFonts w:ascii="Times New Roman" w:hAnsi="Times New Roman" w:cs="Times New Roman"/>
                <w:sz w:val="24"/>
                <w:szCs w:val="24"/>
              </w:rPr>
            </w:pPr>
            <w:r w:rsidRPr="00417832">
              <w:rPr>
                <w:rFonts w:ascii="Times New Roman" w:hAnsi="Times New Roman" w:cs="Times New Roman"/>
                <w:sz w:val="24"/>
                <w:szCs w:val="24"/>
              </w:rPr>
              <w:t xml:space="preserve">Naftos produktų išsiliejimas </w:t>
            </w:r>
          </w:p>
        </w:tc>
        <w:tc>
          <w:tcPr>
            <w:tcW w:w="553" w:type="dxa"/>
            <w:shd w:val="clear" w:color="auto" w:fill="auto"/>
          </w:tcPr>
          <w:p w14:paraId="59605BC8" w14:textId="3FE7CFE5" w:rsidR="00176E69" w:rsidRPr="008B333D" w:rsidRDefault="004A0E91" w:rsidP="00200F96">
            <w:pPr>
              <w:jc w:val="right"/>
            </w:pPr>
            <w:r>
              <w:t>20</w:t>
            </w:r>
          </w:p>
        </w:tc>
        <w:tc>
          <w:tcPr>
            <w:tcW w:w="526" w:type="dxa"/>
            <w:shd w:val="clear" w:color="auto" w:fill="auto"/>
          </w:tcPr>
          <w:p w14:paraId="60ADED8F" w14:textId="77777777" w:rsidR="00176E69" w:rsidRPr="008B333D" w:rsidRDefault="00176E69" w:rsidP="00200F96">
            <w:pPr>
              <w:rPr>
                <w:color w:val="565757"/>
              </w:rPr>
            </w:pPr>
          </w:p>
        </w:tc>
      </w:tr>
      <w:tr w:rsidR="00176E69" w:rsidRPr="008B333D" w14:paraId="270D1684" w14:textId="77777777" w:rsidTr="00200F96">
        <w:tc>
          <w:tcPr>
            <w:tcW w:w="817" w:type="dxa"/>
            <w:shd w:val="clear" w:color="auto" w:fill="auto"/>
          </w:tcPr>
          <w:p w14:paraId="30DEF4FD" w14:textId="77777777" w:rsidR="00176E69" w:rsidRPr="008B333D" w:rsidRDefault="00176E69" w:rsidP="00200F96">
            <w:pPr>
              <w:rPr>
                <w:color w:val="565757"/>
              </w:rPr>
            </w:pPr>
            <w:r w:rsidRPr="00417832">
              <w:t>6.2.5.</w:t>
            </w:r>
          </w:p>
        </w:tc>
        <w:tc>
          <w:tcPr>
            <w:tcW w:w="8363" w:type="dxa"/>
            <w:shd w:val="clear" w:color="auto" w:fill="auto"/>
          </w:tcPr>
          <w:p w14:paraId="74694BB9" w14:textId="2318B3C7" w:rsidR="00176E69" w:rsidRPr="00417832" w:rsidRDefault="00D81554" w:rsidP="00D81554">
            <w:pPr>
              <w:pStyle w:val="HTMLiankstoformatuotas"/>
              <w:tabs>
                <w:tab w:val="clear" w:pos="916"/>
                <w:tab w:val="left" w:pos="0"/>
              </w:tabs>
              <w:ind w:left="0"/>
              <w:jc w:val="both"/>
              <w:rPr>
                <w:rFonts w:ascii="Times New Roman" w:hAnsi="Times New Roman" w:cs="Times New Roman"/>
                <w:sz w:val="24"/>
                <w:szCs w:val="24"/>
              </w:rPr>
            </w:pPr>
            <w:r w:rsidRPr="00417832">
              <w:rPr>
                <w:rFonts w:ascii="Times New Roman" w:hAnsi="Times New Roman" w:cs="Times New Roman"/>
                <w:sz w:val="24"/>
                <w:szCs w:val="24"/>
              </w:rPr>
              <w:t>Pramoninė avarija pavojingajame objekte</w:t>
            </w:r>
          </w:p>
        </w:tc>
        <w:tc>
          <w:tcPr>
            <w:tcW w:w="553" w:type="dxa"/>
            <w:shd w:val="clear" w:color="auto" w:fill="auto"/>
          </w:tcPr>
          <w:p w14:paraId="068AF2CB" w14:textId="79EB7386" w:rsidR="00176E69" w:rsidRPr="008B333D" w:rsidRDefault="00BC52BE" w:rsidP="00200F96">
            <w:pPr>
              <w:jc w:val="right"/>
            </w:pPr>
            <w:r>
              <w:t>21</w:t>
            </w:r>
          </w:p>
        </w:tc>
        <w:tc>
          <w:tcPr>
            <w:tcW w:w="526" w:type="dxa"/>
            <w:shd w:val="clear" w:color="auto" w:fill="auto"/>
          </w:tcPr>
          <w:p w14:paraId="1B910F85" w14:textId="77777777" w:rsidR="00176E69" w:rsidRPr="008B333D" w:rsidRDefault="00176E69" w:rsidP="00200F96">
            <w:pPr>
              <w:rPr>
                <w:color w:val="565757"/>
              </w:rPr>
            </w:pPr>
          </w:p>
        </w:tc>
      </w:tr>
      <w:tr w:rsidR="00176E69" w:rsidRPr="008B333D" w14:paraId="4DE74BC9" w14:textId="77777777" w:rsidTr="00200F96">
        <w:tc>
          <w:tcPr>
            <w:tcW w:w="817" w:type="dxa"/>
            <w:shd w:val="clear" w:color="auto" w:fill="auto"/>
          </w:tcPr>
          <w:p w14:paraId="3C259E72" w14:textId="77777777" w:rsidR="00176E69" w:rsidRPr="008B333D" w:rsidRDefault="00176E69" w:rsidP="00200F96">
            <w:pPr>
              <w:rPr>
                <w:color w:val="565757"/>
              </w:rPr>
            </w:pPr>
            <w:r w:rsidRPr="00417832">
              <w:t>6.2.6.</w:t>
            </w:r>
          </w:p>
        </w:tc>
        <w:tc>
          <w:tcPr>
            <w:tcW w:w="8363" w:type="dxa"/>
            <w:shd w:val="clear" w:color="auto" w:fill="auto"/>
          </w:tcPr>
          <w:p w14:paraId="0A3C42C0" w14:textId="423FFD53" w:rsidR="00176E69" w:rsidRPr="00417832" w:rsidRDefault="00D81554" w:rsidP="00200F96">
            <w:pPr>
              <w:pStyle w:val="HTMLiankstoformatuotas"/>
              <w:tabs>
                <w:tab w:val="clear" w:pos="916"/>
                <w:tab w:val="left" w:pos="0"/>
              </w:tabs>
              <w:ind w:left="0"/>
              <w:jc w:val="both"/>
              <w:rPr>
                <w:rFonts w:ascii="Times New Roman" w:hAnsi="Times New Roman" w:cs="Times New Roman"/>
                <w:sz w:val="24"/>
                <w:szCs w:val="24"/>
              </w:rPr>
            </w:pPr>
            <w:r>
              <w:rPr>
                <w:rFonts w:ascii="Times New Roman" w:hAnsi="Times New Roman" w:cs="Times New Roman"/>
                <w:sz w:val="24"/>
                <w:szCs w:val="24"/>
              </w:rPr>
              <w:t>Gaisras</w:t>
            </w:r>
          </w:p>
        </w:tc>
        <w:tc>
          <w:tcPr>
            <w:tcW w:w="553" w:type="dxa"/>
            <w:shd w:val="clear" w:color="auto" w:fill="auto"/>
          </w:tcPr>
          <w:p w14:paraId="44D9703B" w14:textId="1C0F975D" w:rsidR="00176E69" w:rsidRPr="008B333D" w:rsidRDefault="00BC52BE" w:rsidP="00200F96">
            <w:pPr>
              <w:jc w:val="right"/>
            </w:pPr>
            <w:r>
              <w:t>21</w:t>
            </w:r>
          </w:p>
        </w:tc>
        <w:tc>
          <w:tcPr>
            <w:tcW w:w="526" w:type="dxa"/>
            <w:shd w:val="clear" w:color="auto" w:fill="auto"/>
          </w:tcPr>
          <w:p w14:paraId="64B34EEA" w14:textId="77777777" w:rsidR="00176E69" w:rsidRPr="008B333D" w:rsidRDefault="00176E69" w:rsidP="00200F96">
            <w:pPr>
              <w:rPr>
                <w:color w:val="565757"/>
              </w:rPr>
            </w:pPr>
          </w:p>
        </w:tc>
      </w:tr>
      <w:tr w:rsidR="00176E69" w:rsidRPr="008B333D" w14:paraId="79CB95B6" w14:textId="77777777" w:rsidTr="00200F96">
        <w:tc>
          <w:tcPr>
            <w:tcW w:w="817" w:type="dxa"/>
            <w:shd w:val="clear" w:color="auto" w:fill="auto"/>
          </w:tcPr>
          <w:p w14:paraId="783F07E5" w14:textId="77777777" w:rsidR="00176E69" w:rsidRPr="008B333D" w:rsidRDefault="00176E69" w:rsidP="00200F96">
            <w:pPr>
              <w:rPr>
                <w:color w:val="565757"/>
              </w:rPr>
            </w:pPr>
            <w:r>
              <w:t>6.3</w:t>
            </w:r>
            <w:r w:rsidRPr="008B333D">
              <w:t>.</w:t>
            </w:r>
          </w:p>
        </w:tc>
        <w:tc>
          <w:tcPr>
            <w:tcW w:w="8363" w:type="dxa"/>
            <w:shd w:val="clear" w:color="auto" w:fill="auto"/>
          </w:tcPr>
          <w:p w14:paraId="251EC219" w14:textId="77777777" w:rsidR="00176E69" w:rsidRPr="008B333D" w:rsidRDefault="00176E69" w:rsidP="00200F96">
            <w:pPr>
              <w:pStyle w:val="HTMLiankstoformatuotas"/>
              <w:tabs>
                <w:tab w:val="clear" w:pos="916"/>
                <w:tab w:val="left" w:pos="0"/>
              </w:tabs>
              <w:ind w:left="0"/>
              <w:jc w:val="both"/>
              <w:rPr>
                <w:rFonts w:ascii="Times New Roman" w:hAnsi="Times New Roman" w:cs="Times New Roman"/>
                <w:sz w:val="24"/>
                <w:szCs w:val="24"/>
              </w:rPr>
            </w:pPr>
            <w:r w:rsidRPr="008B333D">
              <w:rPr>
                <w:rFonts w:ascii="Times New Roman" w:hAnsi="Times New Roman" w:cs="Times New Roman"/>
                <w:sz w:val="24"/>
                <w:szCs w:val="24"/>
              </w:rPr>
              <w:t>Savivaldybės administracijos ir jos struktūrinių padalinių veiklos tęstinumo užtikrinimas gresiant ar susidarius ekstremaliosioms situacijoms</w:t>
            </w:r>
          </w:p>
        </w:tc>
        <w:tc>
          <w:tcPr>
            <w:tcW w:w="553" w:type="dxa"/>
            <w:shd w:val="clear" w:color="auto" w:fill="auto"/>
          </w:tcPr>
          <w:p w14:paraId="2808EDC2" w14:textId="77777777" w:rsidR="00176E69" w:rsidRPr="008B333D" w:rsidRDefault="00176E69" w:rsidP="00200F96">
            <w:pPr>
              <w:jc w:val="right"/>
            </w:pPr>
          </w:p>
          <w:p w14:paraId="7995F98C" w14:textId="505A9E2E" w:rsidR="00176E69" w:rsidRPr="008B333D" w:rsidRDefault="00BC52BE" w:rsidP="00200F96">
            <w:pPr>
              <w:jc w:val="right"/>
            </w:pPr>
            <w:r>
              <w:t>21</w:t>
            </w:r>
          </w:p>
        </w:tc>
        <w:tc>
          <w:tcPr>
            <w:tcW w:w="526" w:type="dxa"/>
            <w:shd w:val="clear" w:color="auto" w:fill="auto"/>
          </w:tcPr>
          <w:p w14:paraId="09937A68" w14:textId="77777777" w:rsidR="00176E69" w:rsidRPr="008B333D" w:rsidRDefault="00176E69" w:rsidP="00200F96">
            <w:pPr>
              <w:rPr>
                <w:color w:val="565757"/>
              </w:rPr>
            </w:pPr>
          </w:p>
        </w:tc>
      </w:tr>
      <w:tr w:rsidR="00176E69" w:rsidRPr="008B333D" w14:paraId="3F2EBA48" w14:textId="77777777" w:rsidTr="00200F96">
        <w:tc>
          <w:tcPr>
            <w:tcW w:w="817" w:type="dxa"/>
            <w:shd w:val="clear" w:color="auto" w:fill="auto"/>
          </w:tcPr>
          <w:p w14:paraId="123B4E39" w14:textId="77777777" w:rsidR="00176E69" w:rsidRPr="008B333D" w:rsidRDefault="00176E69" w:rsidP="00200F96">
            <w:pPr>
              <w:rPr>
                <w:color w:val="565757"/>
              </w:rPr>
            </w:pPr>
            <w:r>
              <w:t>6.4</w:t>
            </w:r>
            <w:r w:rsidRPr="008B333D">
              <w:t>.</w:t>
            </w:r>
          </w:p>
        </w:tc>
        <w:tc>
          <w:tcPr>
            <w:tcW w:w="8363" w:type="dxa"/>
            <w:shd w:val="clear" w:color="auto" w:fill="auto"/>
          </w:tcPr>
          <w:p w14:paraId="083491CA" w14:textId="77777777" w:rsidR="00176E69" w:rsidRPr="008B333D" w:rsidRDefault="00176E69" w:rsidP="00200F96">
            <w:pPr>
              <w:jc w:val="both"/>
            </w:pPr>
            <w:r w:rsidRPr="008B333D">
              <w:t>Informacija apie materialinių išteklių telkimą ekstremaliųjų situacijų atvejais gelbėjimo, paieškos ir neatidėliotiniems darbams atlikti, ekstremaliosioms situacijoms likviduoti ir jų padariniams šalinti, savivaldybės institucijų ir įstaigų, ūkio subjektų veiklai palaikyti ir atkurti</w:t>
            </w:r>
          </w:p>
        </w:tc>
        <w:tc>
          <w:tcPr>
            <w:tcW w:w="553" w:type="dxa"/>
            <w:shd w:val="clear" w:color="auto" w:fill="auto"/>
          </w:tcPr>
          <w:p w14:paraId="63C9A4E2" w14:textId="77777777" w:rsidR="00176E69" w:rsidRPr="008B333D" w:rsidRDefault="00176E69" w:rsidP="00200F96">
            <w:pPr>
              <w:jc w:val="right"/>
            </w:pPr>
          </w:p>
          <w:p w14:paraId="49C75C46" w14:textId="77777777" w:rsidR="00176E69" w:rsidRPr="008B333D" w:rsidRDefault="00176E69" w:rsidP="00200F96">
            <w:pPr>
              <w:jc w:val="right"/>
            </w:pPr>
          </w:p>
          <w:p w14:paraId="002BD209" w14:textId="77777777" w:rsidR="00176E69" w:rsidRPr="008B333D" w:rsidRDefault="00176E69" w:rsidP="00200F96">
            <w:pPr>
              <w:jc w:val="right"/>
            </w:pPr>
          </w:p>
          <w:p w14:paraId="2C254643" w14:textId="6345D93A" w:rsidR="00176E69" w:rsidRPr="008B333D" w:rsidRDefault="00BC52BE" w:rsidP="00200F96">
            <w:pPr>
              <w:jc w:val="right"/>
            </w:pPr>
            <w:r>
              <w:t>22</w:t>
            </w:r>
          </w:p>
        </w:tc>
        <w:tc>
          <w:tcPr>
            <w:tcW w:w="526" w:type="dxa"/>
            <w:shd w:val="clear" w:color="auto" w:fill="auto"/>
          </w:tcPr>
          <w:p w14:paraId="2D054B83" w14:textId="77777777" w:rsidR="00176E69" w:rsidRPr="008B333D" w:rsidRDefault="00176E69" w:rsidP="00200F96">
            <w:pPr>
              <w:rPr>
                <w:color w:val="565757"/>
              </w:rPr>
            </w:pPr>
          </w:p>
        </w:tc>
      </w:tr>
      <w:tr w:rsidR="00176E69" w:rsidRPr="008B333D" w14:paraId="2EC538EB" w14:textId="77777777" w:rsidTr="00200F96">
        <w:tc>
          <w:tcPr>
            <w:tcW w:w="817" w:type="dxa"/>
            <w:shd w:val="clear" w:color="auto" w:fill="auto"/>
          </w:tcPr>
          <w:p w14:paraId="7EAD1FE3" w14:textId="77777777" w:rsidR="00176E69" w:rsidRPr="008B333D" w:rsidRDefault="00176E69" w:rsidP="00200F96">
            <w:pPr>
              <w:rPr>
                <w:color w:val="565757"/>
              </w:rPr>
            </w:pPr>
            <w:r>
              <w:t>6.5</w:t>
            </w:r>
            <w:r w:rsidRPr="008B333D">
              <w:t>.</w:t>
            </w:r>
          </w:p>
        </w:tc>
        <w:tc>
          <w:tcPr>
            <w:tcW w:w="8363" w:type="dxa"/>
            <w:shd w:val="clear" w:color="auto" w:fill="auto"/>
          </w:tcPr>
          <w:p w14:paraId="52AD4F75" w14:textId="77777777" w:rsidR="00176E69" w:rsidRPr="008B333D" w:rsidRDefault="00176E69" w:rsidP="00200F96">
            <w:pPr>
              <w:jc w:val="both"/>
              <w:rPr>
                <w:color w:val="565757"/>
              </w:rPr>
            </w:pPr>
            <w:r w:rsidRPr="008B333D">
              <w:t>Sanitarinio švarinimo organizavimas</w:t>
            </w:r>
          </w:p>
        </w:tc>
        <w:tc>
          <w:tcPr>
            <w:tcW w:w="553" w:type="dxa"/>
            <w:shd w:val="clear" w:color="auto" w:fill="auto"/>
          </w:tcPr>
          <w:p w14:paraId="5DCE2F6B" w14:textId="16361D97" w:rsidR="00176E69" w:rsidRPr="008B333D" w:rsidRDefault="00BC52BE" w:rsidP="00200F96">
            <w:pPr>
              <w:jc w:val="right"/>
            </w:pPr>
            <w:r>
              <w:t>22</w:t>
            </w:r>
          </w:p>
        </w:tc>
        <w:tc>
          <w:tcPr>
            <w:tcW w:w="526" w:type="dxa"/>
            <w:shd w:val="clear" w:color="auto" w:fill="auto"/>
          </w:tcPr>
          <w:p w14:paraId="49FDF5A3" w14:textId="77777777" w:rsidR="00176E69" w:rsidRPr="008B333D" w:rsidRDefault="00176E69" w:rsidP="00200F96">
            <w:pPr>
              <w:rPr>
                <w:color w:val="565757"/>
              </w:rPr>
            </w:pPr>
          </w:p>
        </w:tc>
      </w:tr>
      <w:tr w:rsidR="00AC0084" w:rsidRPr="008B333D" w14:paraId="4C120081" w14:textId="77777777" w:rsidTr="00200F96">
        <w:tc>
          <w:tcPr>
            <w:tcW w:w="817" w:type="dxa"/>
            <w:shd w:val="clear" w:color="auto" w:fill="auto"/>
          </w:tcPr>
          <w:p w14:paraId="17225B35" w14:textId="749B4A11" w:rsidR="00AC0084" w:rsidRDefault="00AC0084" w:rsidP="00200F96">
            <w:r>
              <w:t>6.6.</w:t>
            </w:r>
          </w:p>
        </w:tc>
        <w:tc>
          <w:tcPr>
            <w:tcW w:w="8363" w:type="dxa"/>
            <w:shd w:val="clear" w:color="auto" w:fill="auto"/>
          </w:tcPr>
          <w:p w14:paraId="1C11C351" w14:textId="2B2CE6B3" w:rsidR="00AC0084" w:rsidRPr="00AC0084" w:rsidRDefault="00AC0084" w:rsidP="00200F96">
            <w:pPr>
              <w:jc w:val="both"/>
            </w:pPr>
            <w:r w:rsidRPr="00AC0084">
              <w:t>Evakuotų gyventojų apgyvendinimo kolektyvinės apsaugos statiniuose organizavimas</w:t>
            </w:r>
          </w:p>
        </w:tc>
        <w:tc>
          <w:tcPr>
            <w:tcW w:w="553" w:type="dxa"/>
            <w:shd w:val="clear" w:color="auto" w:fill="auto"/>
          </w:tcPr>
          <w:p w14:paraId="707EC3B4" w14:textId="037C8D96" w:rsidR="00AC0084" w:rsidRDefault="004A0E91" w:rsidP="00200F96">
            <w:pPr>
              <w:jc w:val="right"/>
            </w:pPr>
            <w:r>
              <w:t>24</w:t>
            </w:r>
          </w:p>
        </w:tc>
        <w:tc>
          <w:tcPr>
            <w:tcW w:w="526" w:type="dxa"/>
            <w:shd w:val="clear" w:color="auto" w:fill="auto"/>
          </w:tcPr>
          <w:p w14:paraId="4A26C2F5" w14:textId="77777777" w:rsidR="00AC0084" w:rsidRPr="008B333D" w:rsidRDefault="00AC0084" w:rsidP="00200F96">
            <w:pPr>
              <w:rPr>
                <w:color w:val="565757"/>
              </w:rPr>
            </w:pPr>
          </w:p>
        </w:tc>
      </w:tr>
      <w:tr w:rsidR="00AC0084" w:rsidRPr="008B333D" w14:paraId="2F047386" w14:textId="77777777" w:rsidTr="00200F96">
        <w:tc>
          <w:tcPr>
            <w:tcW w:w="817" w:type="dxa"/>
            <w:shd w:val="clear" w:color="auto" w:fill="auto"/>
          </w:tcPr>
          <w:p w14:paraId="49B9BE20" w14:textId="6DDEFA57" w:rsidR="00AC0084" w:rsidRDefault="00AC0084" w:rsidP="00200F96">
            <w:r>
              <w:t>6.6.1.</w:t>
            </w:r>
          </w:p>
        </w:tc>
        <w:tc>
          <w:tcPr>
            <w:tcW w:w="8363" w:type="dxa"/>
            <w:shd w:val="clear" w:color="auto" w:fill="auto"/>
          </w:tcPr>
          <w:p w14:paraId="75BFA22C" w14:textId="3375B545" w:rsidR="00AC0084" w:rsidRPr="00AC0084" w:rsidRDefault="00AC0084" w:rsidP="00200F96">
            <w:pPr>
              <w:jc w:val="both"/>
            </w:pPr>
            <w:r w:rsidRPr="00AC0084">
              <w:t>Evakuotų gyventojų maitinimas, higienos ir fiziologinių poreikių tenkinimas, medicinos, psichologinė pagalba ir aprūpinimas būtiniausiomis materialinėmis priemonėmis</w:t>
            </w:r>
          </w:p>
        </w:tc>
        <w:tc>
          <w:tcPr>
            <w:tcW w:w="553" w:type="dxa"/>
            <w:shd w:val="clear" w:color="auto" w:fill="auto"/>
          </w:tcPr>
          <w:p w14:paraId="2C7DBE02" w14:textId="77777777" w:rsidR="00AC0084" w:rsidRDefault="00AC0084" w:rsidP="00200F96">
            <w:pPr>
              <w:jc w:val="right"/>
            </w:pPr>
          </w:p>
          <w:p w14:paraId="13B3293D" w14:textId="77777777" w:rsidR="00AC0084" w:rsidRDefault="00AC0084" w:rsidP="00200F96">
            <w:pPr>
              <w:jc w:val="right"/>
            </w:pPr>
          </w:p>
          <w:p w14:paraId="53BD55F0" w14:textId="4C54030E" w:rsidR="00AC0084" w:rsidRDefault="00BC52BE" w:rsidP="00200F96">
            <w:pPr>
              <w:jc w:val="right"/>
            </w:pPr>
            <w:r>
              <w:t>24</w:t>
            </w:r>
          </w:p>
        </w:tc>
        <w:tc>
          <w:tcPr>
            <w:tcW w:w="526" w:type="dxa"/>
            <w:shd w:val="clear" w:color="auto" w:fill="auto"/>
          </w:tcPr>
          <w:p w14:paraId="2196BE04" w14:textId="77777777" w:rsidR="00AC0084" w:rsidRPr="008B333D" w:rsidRDefault="00AC0084" w:rsidP="00200F96">
            <w:pPr>
              <w:rPr>
                <w:color w:val="565757"/>
              </w:rPr>
            </w:pPr>
          </w:p>
        </w:tc>
      </w:tr>
      <w:tr w:rsidR="00AC0084" w:rsidRPr="008B333D" w14:paraId="3B8AC297" w14:textId="77777777" w:rsidTr="00200F96">
        <w:tc>
          <w:tcPr>
            <w:tcW w:w="817" w:type="dxa"/>
            <w:shd w:val="clear" w:color="auto" w:fill="auto"/>
          </w:tcPr>
          <w:p w14:paraId="3F13F003" w14:textId="31D13910" w:rsidR="00AC0084" w:rsidRDefault="00AC0084" w:rsidP="00200F96">
            <w:r>
              <w:t>6.6.2.</w:t>
            </w:r>
          </w:p>
        </w:tc>
        <w:tc>
          <w:tcPr>
            <w:tcW w:w="8363" w:type="dxa"/>
            <w:shd w:val="clear" w:color="auto" w:fill="auto"/>
          </w:tcPr>
          <w:p w14:paraId="7AEB7967" w14:textId="6BC3551B" w:rsidR="00AC0084" w:rsidRPr="00AC0084" w:rsidRDefault="00AC0084" w:rsidP="00200F96">
            <w:pPr>
              <w:jc w:val="both"/>
            </w:pPr>
            <w:r w:rsidRPr="00AC0084">
              <w:t>Kolektyvinės apsaugos statinių paruošimas</w:t>
            </w:r>
          </w:p>
        </w:tc>
        <w:tc>
          <w:tcPr>
            <w:tcW w:w="553" w:type="dxa"/>
            <w:shd w:val="clear" w:color="auto" w:fill="auto"/>
          </w:tcPr>
          <w:p w14:paraId="369D6E36" w14:textId="4B0F571B" w:rsidR="00AC0084" w:rsidRDefault="00BC52BE" w:rsidP="00200F96">
            <w:pPr>
              <w:jc w:val="right"/>
            </w:pPr>
            <w:r>
              <w:t>24</w:t>
            </w:r>
          </w:p>
        </w:tc>
        <w:tc>
          <w:tcPr>
            <w:tcW w:w="526" w:type="dxa"/>
            <w:shd w:val="clear" w:color="auto" w:fill="auto"/>
          </w:tcPr>
          <w:p w14:paraId="5099E8F4" w14:textId="77777777" w:rsidR="00AC0084" w:rsidRPr="008B333D" w:rsidRDefault="00AC0084" w:rsidP="00200F96">
            <w:pPr>
              <w:rPr>
                <w:color w:val="565757"/>
              </w:rPr>
            </w:pPr>
          </w:p>
        </w:tc>
      </w:tr>
      <w:tr w:rsidR="00176E69" w:rsidRPr="008B333D" w14:paraId="0088D26B" w14:textId="77777777" w:rsidTr="00200F96">
        <w:tc>
          <w:tcPr>
            <w:tcW w:w="817" w:type="dxa"/>
            <w:shd w:val="clear" w:color="auto" w:fill="auto"/>
          </w:tcPr>
          <w:p w14:paraId="5F256CE1" w14:textId="77777777" w:rsidR="00176E69" w:rsidRPr="008B333D" w:rsidRDefault="00176E69" w:rsidP="00200F96">
            <w:pPr>
              <w:rPr>
                <w:color w:val="565757"/>
              </w:rPr>
            </w:pPr>
            <w:r>
              <w:rPr>
                <w:b/>
              </w:rPr>
              <w:t>7</w:t>
            </w:r>
            <w:r w:rsidRPr="008B333D">
              <w:rPr>
                <w:b/>
              </w:rPr>
              <w:t>.</w:t>
            </w:r>
          </w:p>
        </w:tc>
        <w:tc>
          <w:tcPr>
            <w:tcW w:w="8363" w:type="dxa"/>
            <w:shd w:val="clear" w:color="auto" w:fill="auto"/>
          </w:tcPr>
          <w:p w14:paraId="39CEE7F4" w14:textId="77777777" w:rsidR="00176E69" w:rsidRPr="008B333D" w:rsidRDefault="00176E69" w:rsidP="00200F96">
            <w:pPr>
              <w:jc w:val="both"/>
              <w:rPr>
                <w:b/>
              </w:rPr>
            </w:pPr>
            <w:r w:rsidRPr="008B333D">
              <w:rPr>
                <w:b/>
              </w:rPr>
              <w:t>Pagalbos teikimo nukentėjusiems gyventojams ekstremaliųjų įvykusių ir ekstremaliųjų situacijų metu organizavimas</w:t>
            </w:r>
          </w:p>
        </w:tc>
        <w:tc>
          <w:tcPr>
            <w:tcW w:w="553" w:type="dxa"/>
            <w:shd w:val="clear" w:color="auto" w:fill="auto"/>
          </w:tcPr>
          <w:p w14:paraId="51A54AEA" w14:textId="77777777" w:rsidR="00176E69" w:rsidRPr="008B333D" w:rsidRDefault="00176E69" w:rsidP="00200F96">
            <w:pPr>
              <w:jc w:val="right"/>
            </w:pPr>
          </w:p>
          <w:p w14:paraId="4D37D397" w14:textId="1F07DB3B" w:rsidR="00176E69" w:rsidRPr="008B333D" w:rsidRDefault="00BC52BE" w:rsidP="00200F96">
            <w:pPr>
              <w:jc w:val="right"/>
            </w:pPr>
            <w:r>
              <w:t>25</w:t>
            </w:r>
          </w:p>
        </w:tc>
        <w:tc>
          <w:tcPr>
            <w:tcW w:w="526" w:type="dxa"/>
            <w:shd w:val="clear" w:color="auto" w:fill="auto"/>
          </w:tcPr>
          <w:p w14:paraId="71BD26DD" w14:textId="77777777" w:rsidR="00176E69" w:rsidRPr="008B333D" w:rsidRDefault="00176E69" w:rsidP="00200F96">
            <w:pPr>
              <w:rPr>
                <w:color w:val="565757"/>
              </w:rPr>
            </w:pPr>
          </w:p>
        </w:tc>
      </w:tr>
      <w:tr w:rsidR="00176E69" w:rsidRPr="008B333D" w14:paraId="6FBAC7AD" w14:textId="77777777" w:rsidTr="00200F96">
        <w:tc>
          <w:tcPr>
            <w:tcW w:w="817" w:type="dxa"/>
            <w:shd w:val="clear" w:color="auto" w:fill="auto"/>
          </w:tcPr>
          <w:p w14:paraId="1BFCF62A" w14:textId="77777777" w:rsidR="00176E69" w:rsidRDefault="00176E69" w:rsidP="00200F96">
            <w:pPr>
              <w:rPr>
                <w:color w:val="565757"/>
              </w:rPr>
            </w:pPr>
            <w:r>
              <w:rPr>
                <w:b/>
              </w:rPr>
              <w:t>8</w:t>
            </w:r>
            <w:r w:rsidRPr="008B333D">
              <w:rPr>
                <w:b/>
              </w:rPr>
              <w:t>.</w:t>
            </w:r>
            <w:r>
              <w:rPr>
                <w:color w:val="565757"/>
              </w:rPr>
              <w:t xml:space="preserve"> </w:t>
            </w:r>
          </w:p>
          <w:p w14:paraId="527C71F0" w14:textId="77777777" w:rsidR="00176E69" w:rsidRDefault="00176E69" w:rsidP="00200F96">
            <w:pPr>
              <w:rPr>
                <w:color w:val="565757"/>
              </w:rPr>
            </w:pPr>
            <w:r>
              <w:rPr>
                <w:color w:val="565757"/>
              </w:rPr>
              <w:t>8.1.</w:t>
            </w:r>
          </w:p>
          <w:p w14:paraId="0B2BF0E0" w14:textId="77777777" w:rsidR="00176E69" w:rsidRDefault="00176E69" w:rsidP="00200F96">
            <w:r>
              <w:t xml:space="preserve">8.2. </w:t>
            </w:r>
          </w:p>
          <w:p w14:paraId="2FC473BA" w14:textId="77777777" w:rsidR="00176E69" w:rsidRDefault="00176E69" w:rsidP="00200F96"/>
          <w:p w14:paraId="1E9882CF" w14:textId="77777777" w:rsidR="00176E69" w:rsidRPr="008B333D" w:rsidRDefault="00176E69" w:rsidP="00200F96">
            <w:pPr>
              <w:rPr>
                <w:color w:val="565757"/>
              </w:rPr>
            </w:pPr>
            <w:r>
              <w:t>8.3.</w:t>
            </w:r>
          </w:p>
        </w:tc>
        <w:tc>
          <w:tcPr>
            <w:tcW w:w="8363" w:type="dxa"/>
            <w:shd w:val="clear" w:color="auto" w:fill="auto"/>
          </w:tcPr>
          <w:p w14:paraId="5BDF09AD" w14:textId="77777777" w:rsidR="00176E69" w:rsidRDefault="00176E69" w:rsidP="00200F96">
            <w:pPr>
              <w:jc w:val="both"/>
              <w:rPr>
                <w:b/>
              </w:rPr>
            </w:pPr>
            <w:r w:rsidRPr="008B333D">
              <w:rPr>
                <w:b/>
              </w:rPr>
              <w:t>Viešosios tvarkos palaikymo organizavimas</w:t>
            </w:r>
          </w:p>
          <w:p w14:paraId="168320D2" w14:textId="77777777" w:rsidR="00176E69" w:rsidRDefault="00176E69" w:rsidP="00200F96">
            <w:pPr>
              <w:jc w:val="both"/>
            </w:pPr>
            <w:r w:rsidRPr="007051F6">
              <w:t>Atsakomybė už viešosios tvarkos palaikymą</w:t>
            </w:r>
          </w:p>
          <w:p w14:paraId="3F8ECC24" w14:textId="77777777" w:rsidR="00176E69" w:rsidRDefault="00176E69" w:rsidP="00200F96">
            <w:pPr>
              <w:jc w:val="both"/>
            </w:pPr>
            <w:r w:rsidRPr="007051F6">
              <w:t>Viešosios tvarkos palaikymas įvykus ekstremaliajam įvykiui, susidarius ekstremaliajai situacijai</w:t>
            </w:r>
          </w:p>
          <w:p w14:paraId="643A4F3A" w14:textId="77777777" w:rsidR="00176E69" w:rsidRPr="008B333D" w:rsidRDefault="00176E69" w:rsidP="00200F96">
            <w:pPr>
              <w:jc w:val="both"/>
              <w:rPr>
                <w:color w:val="565757"/>
              </w:rPr>
            </w:pPr>
            <w:r w:rsidRPr="007051F6">
              <w:t>Žmogiškieji ir materialiniai resursai</w:t>
            </w:r>
          </w:p>
        </w:tc>
        <w:tc>
          <w:tcPr>
            <w:tcW w:w="553" w:type="dxa"/>
            <w:shd w:val="clear" w:color="auto" w:fill="auto"/>
          </w:tcPr>
          <w:p w14:paraId="2BFE4F38" w14:textId="5D5599E2" w:rsidR="00176E69" w:rsidRDefault="00BC52BE" w:rsidP="00200F96">
            <w:pPr>
              <w:jc w:val="right"/>
            </w:pPr>
            <w:r>
              <w:t>26</w:t>
            </w:r>
          </w:p>
          <w:p w14:paraId="5631E771" w14:textId="316F8CAA" w:rsidR="00176E69" w:rsidRDefault="00BC52BE" w:rsidP="00200F96">
            <w:pPr>
              <w:jc w:val="right"/>
            </w:pPr>
            <w:r>
              <w:t>26</w:t>
            </w:r>
          </w:p>
          <w:p w14:paraId="5388BA8F" w14:textId="77777777" w:rsidR="00176E69" w:rsidRDefault="00176E69" w:rsidP="00200F96">
            <w:pPr>
              <w:jc w:val="right"/>
            </w:pPr>
          </w:p>
          <w:p w14:paraId="3F69D7FE" w14:textId="3CD3DF3C" w:rsidR="00176E69" w:rsidRDefault="00BC52BE" w:rsidP="00200F96">
            <w:pPr>
              <w:jc w:val="right"/>
            </w:pPr>
            <w:r>
              <w:t>26</w:t>
            </w:r>
          </w:p>
          <w:p w14:paraId="5A8FEF28" w14:textId="12C6C571" w:rsidR="00176E69" w:rsidRPr="008B333D" w:rsidRDefault="00BC52BE" w:rsidP="00200F96">
            <w:pPr>
              <w:jc w:val="right"/>
            </w:pPr>
            <w:r>
              <w:t>26</w:t>
            </w:r>
          </w:p>
        </w:tc>
        <w:tc>
          <w:tcPr>
            <w:tcW w:w="526" w:type="dxa"/>
            <w:shd w:val="clear" w:color="auto" w:fill="auto"/>
          </w:tcPr>
          <w:p w14:paraId="5ED6C119" w14:textId="77777777" w:rsidR="00176E69" w:rsidRPr="008B333D" w:rsidRDefault="00176E69" w:rsidP="00200F96">
            <w:pPr>
              <w:rPr>
                <w:color w:val="565757"/>
              </w:rPr>
            </w:pPr>
          </w:p>
        </w:tc>
      </w:tr>
      <w:tr w:rsidR="00176E69" w:rsidRPr="008B333D" w14:paraId="75765B8E" w14:textId="77777777" w:rsidTr="00200F96">
        <w:tc>
          <w:tcPr>
            <w:tcW w:w="817" w:type="dxa"/>
            <w:shd w:val="clear" w:color="auto" w:fill="auto"/>
          </w:tcPr>
          <w:p w14:paraId="6B8B31C1" w14:textId="77777777" w:rsidR="00176E69" w:rsidRPr="008B333D" w:rsidRDefault="00176E69" w:rsidP="00200F96">
            <w:pPr>
              <w:rPr>
                <w:color w:val="565757"/>
              </w:rPr>
            </w:pPr>
            <w:r>
              <w:rPr>
                <w:b/>
              </w:rPr>
              <w:t>9</w:t>
            </w:r>
            <w:r w:rsidRPr="008B333D">
              <w:rPr>
                <w:b/>
              </w:rPr>
              <w:t>.</w:t>
            </w:r>
          </w:p>
        </w:tc>
        <w:tc>
          <w:tcPr>
            <w:tcW w:w="8363" w:type="dxa"/>
            <w:shd w:val="clear" w:color="auto" w:fill="auto"/>
          </w:tcPr>
          <w:p w14:paraId="5600A755" w14:textId="77777777" w:rsidR="00176E69" w:rsidRPr="008B333D" w:rsidRDefault="00176E69" w:rsidP="00200F96">
            <w:pPr>
              <w:jc w:val="both"/>
              <w:rPr>
                <w:color w:val="565757"/>
              </w:rPr>
            </w:pPr>
            <w:r w:rsidRPr="008B333D">
              <w:rPr>
                <w:b/>
              </w:rPr>
              <w:t>Privalomų darbų organizavimas</w:t>
            </w:r>
          </w:p>
        </w:tc>
        <w:tc>
          <w:tcPr>
            <w:tcW w:w="553" w:type="dxa"/>
            <w:shd w:val="clear" w:color="auto" w:fill="auto"/>
          </w:tcPr>
          <w:p w14:paraId="72204935" w14:textId="2B895DF0" w:rsidR="00176E69" w:rsidRPr="008B333D" w:rsidRDefault="00BC52BE" w:rsidP="00200F96">
            <w:pPr>
              <w:jc w:val="right"/>
            </w:pPr>
            <w:r>
              <w:t>26</w:t>
            </w:r>
          </w:p>
        </w:tc>
        <w:tc>
          <w:tcPr>
            <w:tcW w:w="526" w:type="dxa"/>
            <w:shd w:val="clear" w:color="auto" w:fill="auto"/>
          </w:tcPr>
          <w:p w14:paraId="5BA57495" w14:textId="77777777" w:rsidR="00176E69" w:rsidRPr="008B333D" w:rsidRDefault="00176E69" w:rsidP="00200F96">
            <w:pPr>
              <w:rPr>
                <w:color w:val="565757"/>
              </w:rPr>
            </w:pPr>
          </w:p>
        </w:tc>
      </w:tr>
      <w:tr w:rsidR="00176E69" w:rsidRPr="008B333D" w14:paraId="4C936AB8" w14:textId="77777777" w:rsidTr="00200F96">
        <w:tc>
          <w:tcPr>
            <w:tcW w:w="817" w:type="dxa"/>
            <w:shd w:val="clear" w:color="auto" w:fill="auto"/>
          </w:tcPr>
          <w:p w14:paraId="58A35836" w14:textId="77777777" w:rsidR="00176E69" w:rsidRPr="008B333D" w:rsidRDefault="00176E69" w:rsidP="00200F96">
            <w:pPr>
              <w:rPr>
                <w:color w:val="565757"/>
              </w:rPr>
            </w:pPr>
            <w:r>
              <w:rPr>
                <w:b/>
              </w:rPr>
              <w:t>10</w:t>
            </w:r>
            <w:r w:rsidRPr="008B333D">
              <w:rPr>
                <w:b/>
              </w:rPr>
              <w:t>.</w:t>
            </w:r>
          </w:p>
        </w:tc>
        <w:tc>
          <w:tcPr>
            <w:tcW w:w="8363" w:type="dxa"/>
            <w:shd w:val="clear" w:color="auto" w:fill="auto"/>
          </w:tcPr>
          <w:p w14:paraId="0D7BF2C0" w14:textId="77777777" w:rsidR="00176E69" w:rsidRPr="008B333D" w:rsidRDefault="00176E69" w:rsidP="00200F96">
            <w:pPr>
              <w:jc w:val="both"/>
              <w:rPr>
                <w:b/>
              </w:rPr>
            </w:pPr>
            <w:r w:rsidRPr="008B333D">
              <w:rPr>
                <w:b/>
              </w:rPr>
              <w:t>Ekstremaliųjų įvykių ir ekstremaliųjų situacijų metu nutrauktų komunalinių paslaugų teikimo atnaujinimas ir kitų būtiniausių gyvenimo (veiklos) sąlygų atkūrimo organizavimas</w:t>
            </w:r>
          </w:p>
        </w:tc>
        <w:tc>
          <w:tcPr>
            <w:tcW w:w="553" w:type="dxa"/>
            <w:shd w:val="clear" w:color="auto" w:fill="auto"/>
          </w:tcPr>
          <w:p w14:paraId="671C6F23" w14:textId="77777777" w:rsidR="00176E69" w:rsidRPr="008B333D" w:rsidRDefault="00176E69" w:rsidP="00200F96">
            <w:pPr>
              <w:jc w:val="right"/>
            </w:pPr>
          </w:p>
          <w:p w14:paraId="48E0852E" w14:textId="77777777" w:rsidR="00176E69" w:rsidRPr="008B333D" w:rsidRDefault="00176E69" w:rsidP="00200F96">
            <w:pPr>
              <w:jc w:val="right"/>
            </w:pPr>
          </w:p>
          <w:p w14:paraId="68620C07" w14:textId="3CC4BF8D" w:rsidR="00176E69" w:rsidRPr="008B333D" w:rsidRDefault="00BC52BE" w:rsidP="00200F96">
            <w:pPr>
              <w:jc w:val="right"/>
            </w:pPr>
            <w:r>
              <w:t>27</w:t>
            </w:r>
          </w:p>
        </w:tc>
        <w:tc>
          <w:tcPr>
            <w:tcW w:w="526" w:type="dxa"/>
            <w:shd w:val="clear" w:color="auto" w:fill="auto"/>
          </w:tcPr>
          <w:p w14:paraId="14744BFA" w14:textId="77777777" w:rsidR="00176E69" w:rsidRPr="008B333D" w:rsidRDefault="00176E69" w:rsidP="00200F96">
            <w:pPr>
              <w:rPr>
                <w:color w:val="565757"/>
              </w:rPr>
            </w:pPr>
          </w:p>
        </w:tc>
      </w:tr>
      <w:tr w:rsidR="00176E69" w:rsidRPr="008B333D" w14:paraId="40673796" w14:textId="77777777" w:rsidTr="00200F96">
        <w:tc>
          <w:tcPr>
            <w:tcW w:w="817" w:type="dxa"/>
            <w:shd w:val="clear" w:color="auto" w:fill="auto"/>
          </w:tcPr>
          <w:p w14:paraId="4E71F7D3" w14:textId="77777777" w:rsidR="00176E69" w:rsidRPr="008B333D" w:rsidRDefault="00176E69" w:rsidP="00200F96">
            <w:pPr>
              <w:rPr>
                <w:color w:val="565757"/>
              </w:rPr>
            </w:pPr>
            <w:r>
              <w:rPr>
                <w:b/>
              </w:rPr>
              <w:t>11</w:t>
            </w:r>
            <w:r w:rsidRPr="008B333D">
              <w:rPr>
                <w:b/>
              </w:rPr>
              <w:t>.</w:t>
            </w:r>
          </w:p>
        </w:tc>
        <w:tc>
          <w:tcPr>
            <w:tcW w:w="8363" w:type="dxa"/>
            <w:shd w:val="clear" w:color="auto" w:fill="auto"/>
          </w:tcPr>
          <w:p w14:paraId="053D3179" w14:textId="77777777" w:rsidR="00176E69" w:rsidRPr="008B333D" w:rsidRDefault="00176E69" w:rsidP="00200F96">
            <w:pPr>
              <w:jc w:val="both"/>
              <w:rPr>
                <w:b/>
              </w:rPr>
            </w:pPr>
            <w:r w:rsidRPr="008B333D">
              <w:rPr>
                <w:b/>
              </w:rPr>
              <w:t>Gyventojų, žuvusių ekstremaliųjų situacijų metu, laidojimo organizavimas</w:t>
            </w:r>
          </w:p>
        </w:tc>
        <w:tc>
          <w:tcPr>
            <w:tcW w:w="553" w:type="dxa"/>
            <w:shd w:val="clear" w:color="auto" w:fill="auto"/>
          </w:tcPr>
          <w:p w14:paraId="179F9DF1" w14:textId="3E2122F2" w:rsidR="00176E69" w:rsidRPr="008B333D" w:rsidRDefault="00BC52BE" w:rsidP="00200F96">
            <w:pPr>
              <w:jc w:val="right"/>
            </w:pPr>
            <w:r>
              <w:t>27</w:t>
            </w:r>
          </w:p>
        </w:tc>
        <w:tc>
          <w:tcPr>
            <w:tcW w:w="526" w:type="dxa"/>
            <w:shd w:val="clear" w:color="auto" w:fill="auto"/>
          </w:tcPr>
          <w:p w14:paraId="617AD5C1" w14:textId="77777777" w:rsidR="00176E69" w:rsidRPr="008B333D" w:rsidRDefault="00176E69" w:rsidP="00200F96">
            <w:pPr>
              <w:rPr>
                <w:color w:val="565757"/>
              </w:rPr>
            </w:pPr>
          </w:p>
        </w:tc>
      </w:tr>
      <w:tr w:rsidR="00176E69" w:rsidRPr="008B333D" w14:paraId="73FC3A1F" w14:textId="77777777" w:rsidTr="00200F96">
        <w:tc>
          <w:tcPr>
            <w:tcW w:w="817" w:type="dxa"/>
            <w:shd w:val="clear" w:color="auto" w:fill="auto"/>
          </w:tcPr>
          <w:p w14:paraId="52CC539A" w14:textId="77777777" w:rsidR="00176E69" w:rsidRPr="008B333D" w:rsidRDefault="00176E69" w:rsidP="00200F96">
            <w:pPr>
              <w:rPr>
                <w:color w:val="565757"/>
              </w:rPr>
            </w:pPr>
            <w:r>
              <w:rPr>
                <w:b/>
              </w:rPr>
              <w:t>12</w:t>
            </w:r>
            <w:r w:rsidRPr="008B333D">
              <w:rPr>
                <w:b/>
              </w:rPr>
              <w:t>.</w:t>
            </w:r>
          </w:p>
        </w:tc>
        <w:tc>
          <w:tcPr>
            <w:tcW w:w="8363" w:type="dxa"/>
            <w:shd w:val="clear" w:color="auto" w:fill="auto"/>
          </w:tcPr>
          <w:p w14:paraId="03B01A2F" w14:textId="77777777" w:rsidR="00176E69" w:rsidRPr="008B333D" w:rsidRDefault="00176E69" w:rsidP="00200F96">
            <w:pPr>
              <w:jc w:val="both"/>
              <w:rPr>
                <w:color w:val="565757"/>
              </w:rPr>
            </w:pPr>
            <w:r w:rsidRPr="008B333D">
              <w:rPr>
                <w:b/>
              </w:rPr>
              <w:t>Baigiamosios nuostatos</w:t>
            </w:r>
          </w:p>
        </w:tc>
        <w:tc>
          <w:tcPr>
            <w:tcW w:w="553" w:type="dxa"/>
            <w:shd w:val="clear" w:color="auto" w:fill="auto"/>
          </w:tcPr>
          <w:p w14:paraId="15E92B62" w14:textId="06D70C79" w:rsidR="00176E69" w:rsidRPr="008B333D" w:rsidRDefault="00BC52BE" w:rsidP="00200F96">
            <w:pPr>
              <w:jc w:val="right"/>
            </w:pPr>
            <w:r>
              <w:t>28</w:t>
            </w:r>
          </w:p>
        </w:tc>
        <w:tc>
          <w:tcPr>
            <w:tcW w:w="526" w:type="dxa"/>
            <w:shd w:val="clear" w:color="auto" w:fill="auto"/>
          </w:tcPr>
          <w:p w14:paraId="2D320BD2" w14:textId="77777777" w:rsidR="00176E69" w:rsidRPr="008B333D" w:rsidRDefault="00176E69" w:rsidP="00200F96">
            <w:pPr>
              <w:rPr>
                <w:color w:val="565757"/>
              </w:rPr>
            </w:pPr>
          </w:p>
        </w:tc>
      </w:tr>
      <w:tr w:rsidR="00176E69" w:rsidRPr="008B333D" w14:paraId="7F705611" w14:textId="77777777" w:rsidTr="00200F96">
        <w:tc>
          <w:tcPr>
            <w:tcW w:w="817" w:type="dxa"/>
            <w:shd w:val="clear" w:color="auto" w:fill="auto"/>
          </w:tcPr>
          <w:p w14:paraId="2E4EB85D" w14:textId="77777777" w:rsidR="00176E69" w:rsidRPr="008B333D" w:rsidRDefault="00176E69" w:rsidP="00200F96">
            <w:pPr>
              <w:rPr>
                <w:color w:val="565757"/>
              </w:rPr>
            </w:pPr>
          </w:p>
        </w:tc>
        <w:tc>
          <w:tcPr>
            <w:tcW w:w="8363" w:type="dxa"/>
            <w:shd w:val="clear" w:color="auto" w:fill="auto"/>
          </w:tcPr>
          <w:p w14:paraId="1D03A06E" w14:textId="77777777" w:rsidR="00176E69" w:rsidRPr="00395703" w:rsidRDefault="00176E69" w:rsidP="00200F96">
            <w:pPr>
              <w:jc w:val="both"/>
              <w:rPr>
                <w:b/>
              </w:rPr>
            </w:pPr>
            <w:r w:rsidRPr="00395703">
              <w:rPr>
                <w:b/>
              </w:rPr>
              <w:t>Priedai</w:t>
            </w:r>
          </w:p>
          <w:p w14:paraId="2F2E4ADE" w14:textId="77777777" w:rsidR="00176E69" w:rsidRPr="00395703" w:rsidRDefault="00176E69" w:rsidP="00200F96">
            <w:pPr>
              <w:jc w:val="both"/>
            </w:pPr>
            <w:r w:rsidRPr="00395703">
              <w:t xml:space="preserve">1 priedas – Svarbių ir pavojingų savivaldybėje esančių objektų žemėlapis </w:t>
            </w:r>
          </w:p>
          <w:p w14:paraId="1DFAF540" w14:textId="77777777" w:rsidR="00176E69" w:rsidRPr="00395703" w:rsidRDefault="00176E69" w:rsidP="00200F96">
            <w:pPr>
              <w:jc w:val="both"/>
            </w:pPr>
            <w:r w:rsidRPr="00395703">
              <w:t>2 priedas – Klaipėdos miesto savivaldybės galimų pavojų ir ekstremaliųjų situacijų rizikos analizė</w:t>
            </w:r>
          </w:p>
          <w:p w14:paraId="3F9F607B" w14:textId="77777777" w:rsidR="00176E69" w:rsidRPr="00395703" w:rsidRDefault="00176E69" w:rsidP="00200F96">
            <w:pPr>
              <w:jc w:val="both"/>
            </w:pPr>
            <w:r w:rsidRPr="00395703">
              <w:t>3 priedas – Pranešimas dėl pavojingos žmonių užkrečiamos ligos</w:t>
            </w:r>
          </w:p>
          <w:p w14:paraId="60452C6B" w14:textId="77777777" w:rsidR="00176E69" w:rsidRPr="00395703" w:rsidRDefault="00176E69" w:rsidP="00200F96">
            <w:pPr>
              <w:jc w:val="both"/>
            </w:pPr>
            <w:r w:rsidRPr="00395703">
              <w:lastRenderedPageBreak/>
              <w:t>4 priedas – Pranešimas dėl gaisro miške</w:t>
            </w:r>
          </w:p>
          <w:p w14:paraId="58C5E7A0" w14:textId="77777777" w:rsidR="00176E69" w:rsidRPr="00395703" w:rsidRDefault="00176E69" w:rsidP="00200F96">
            <w:pPr>
              <w:jc w:val="both"/>
            </w:pPr>
            <w:r w:rsidRPr="00395703">
              <w:t>5 priedas – Pranešimas dėl potvynio</w:t>
            </w:r>
            <w:r>
              <w:t xml:space="preserve"> pavojaus</w:t>
            </w:r>
          </w:p>
          <w:p w14:paraId="3B53CE66" w14:textId="77777777" w:rsidR="00176E69" w:rsidRPr="00395703" w:rsidRDefault="00176E69" w:rsidP="00200F96">
            <w:pPr>
              <w:jc w:val="both"/>
            </w:pPr>
            <w:r w:rsidRPr="00395703">
              <w:t>6 priedas – Pranešimas dėl speigo</w:t>
            </w:r>
          </w:p>
          <w:p w14:paraId="192200C4" w14:textId="77777777" w:rsidR="00176E69" w:rsidRDefault="00176E69" w:rsidP="00200F96">
            <w:pPr>
              <w:jc w:val="both"/>
            </w:pPr>
            <w:r w:rsidRPr="00395703">
              <w:t>7 priedas – Pranešimas dėl uragano pavojaus</w:t>
            </w:r>
          </w:p>
          <w:p w14:paraId="48840D49" w14:textId="77777777" w:rsidR="00176E69" w:rsidRPr="00395703" w:rsidRDefault="00176E69" w:rsidP="00200F96">
            <w:pPr>
              <w:jc w:val="both"/>
            </w:pPr>
            <w:r>
              <w:t>8 priedas – Pranešimas dėl cheminio pavojaus</w:t>
            </w:r>
          </w:p>
          <w:p w14:paraId="0CFE7833" w14:textId="77777777" w:rsidR="00176E69" w:rsidRPr="00395703" w:rsidRDefault="00176E69" w:rsidP="00200F96">
            <w:pPr>
              <w:jc w:val="both"/>
            </w:pPr>
            <w:r>
              <w:t>9</w:t>
            </w:r>
            <w:r w:rsidRPr="00395703">
              <w:t xml:space="preserve"> priedas – </w:t>
            </w:r>
            <w:r>
              <w:t>Ūkio</w:t>
            </w:r>
            <w:r w:rsidRPr="00395703">
              <w:t xml:space="preserve"> subjektai</w:t>
            </w:r>
            <w:r>
              <w:t>, kuriuose yra vietinio valdymo gyventojų perspėjimo sirenos</w:t>
            </w:r>
          </w:p>
          <w:p w14:paraId="1955E55E" w14:textId="77777777" w:rsidR="00176E69" w:rsidRPr="00395703" w:rsidRDefault="00176E69" w:rsidP="00200F96">
            <w:pPr>
              <w:jc w:val="both"/>
            </w:pPr>
            <w:r>
              <w:t>10</w:t>
            </w:r>
            <w:r w:rsidRPr="00395703">
              <w:t xml:space="preserve"> priedas – Forma ES – 01</w:t>
            </w:r>
          </w:p>
          <w:p w14:paraId="0F4CFA67" w14:textId="77777777" w:rsidR="00176E69" w:rsidRPr="00395703" w:rsidRDefault="00176E69" w:rsidP="00200F96">
            <w:pPr>
              <w:jc w:val="both"/>
            </w:pPr>
            <w:r>
              <w:t>11</w:t>
            </w:r>
            <w:r w:rsidRPr="00395703">
              <w:t xml:space="preserve"> priedas – Forma ES – 02</w:t>
            </w:r>
          </w:p>
          <w:p w14:paraId="172EFE30" w14:textId="77777777" w:rsidR="00176E69" w:rsidRPr="00395703" w:rsidRDefault="00176E69" w:rsidP="00200F96">
            <w:pPr>
              <w:jc w:val="both"/>
            </w:pPr>
            <w:r>
              <w:t>12</w:t>
            </w:r>
            <w:r w:rsidRPr="00395703">
              <w:t xml:space="preserve"> priedas – Forma ES – 03</w:t>
            </w:r>
          </w:p>
          <w:p w14:paraId="00DA36D5" w14:textId="77777777" w:rsidR="00176E69" w:rsidRDefault="00176E69" w:rsidP="00200F96">
            <w:pPr>
              <w:jc w:val="both"/>
            </w:pPr>
            <w:r>
              <w:t>13</w:t>
            </w:r>
            <w:r w:rsidRPr="00395703">
              <w:t xml:space="preserve"> priedas – Ryšio tarp savivaldybės ESOC ir savivaldybės ES</w:t>
            </w:r>
            <w:r>
              <w:t>K, V</w:t>
            </w:r>
            <w:r w:rsidRPr="00395703">
              <w:t>yriausybės ESK, ministerijos, kitos valstybės institucijos ir įstaigos ESOC, kitų savivaldybių ESOC ir gelbėjimo, paieškos ir neatidėliotinus darbus vykdančių civilinės saugos sistemos pajėgų organizavimo schema</w:t>
            </w:r>
          </w:p>
          <w:p w14:paraId="4E76301E" w14:textId="77777777" w:rsidR="00176E69" w:rsidRDefault="00176E69" w:rsidP="00200F96">
            <w:pPr>
              <w:jc w:val="both"/>
            </w:pPr>
            <w:r>
              <w:t xml:space="preserve">14 priedas – </w:t>
            </w:r>
            <w:r w:rsidRPr="008065E9">
              <w:t>Gyventoj</w:t>
            </w:r>
            <w:r>
              <w:t>ų evakavimo ir priėmimo komisijos sudėtis ir nuostatai</w:t>
            </w:r>
          </w:p>
          <w:p w14:paraId="2720C538" w14:textId="77777777" w:rsidR="00176E69" w:rsidRDefault="00176E69" w:rsidP="00200F96">
            <w:pPr>
              <w:jc w:val="both"/>
            </w:pPr>
            <w:r>
              <w:t>15 priedas – Gyventojų surinkimo punktai</w:t>
            </w:r>
          </w:p>
          <w:p w14:paraId="2F3ABDE0" w14:textId="77777777" w:rsidR="00176E69" w:rsidRDefault="00176E69" w:rsidP="00200F96">
            <w:pPr>
              <w:jc w:val="both"/>
            </w:pPr>
            <w:r>
              <w:t>16 priedas – Gyventojų priėmimo punktai</w:t>
            </w:r>
          </w:p>
          <w:p w14:paraId="7B930D9E" w14:textId="77777777" w:rsidR="00176E69" w:rsidRDefault="00176E69" w:rsidP="00200F96">
            <w:pPr>
              <w:jc w:val="both"/>
            </w:pPr>
            <w:r>
              <w:t>17 priedas – Tarpiniai gyventojų evakavimo punktai</w:t>
            </w:r>
          </w:p>
          <w:p w14:paraId="537E5F08" w14:textId="77777777" w:rsidR="00176E69" w:rsidRDefault="00176E69" w:rsidP="00200F96">
            <w:pPr>
              <w:jc w:val="both"/>
            </w:pPr>
            <w:r>
              <w:t>18 priedas – Gyventojų evakavimo šiaurės kryptimi schema</w:t>
            </w:r>
          </w:p>
          <w:p w14:paraId="3210A0D5" w14:textId="77777777" w:rsidR="00176E69" w:rsidRDefault="00176E69" w:rsidP="00200F96">
            <w:pPr>
              <w:jc w:val="both"/>
            </w:pPr>
            <w:r>
              <w:t>19 priedas – Gyventojų evakavimo rytų kryptimi schema</w:t>
            </w:r>
          </w:p>
          <w:p w14:paraId="42F6C693" w14:textId="77777777" w:rsidR="00176E69" w:rsidRDefault="00176E69" w:rsidP="00200F96">
            <w:pPr>
              <w:jc w:val="both"/>
            </w:pPr>
            <w:r>
              <w:t>20 priedas – Gyventojų evakavimo pietų kryptimi schema</w:t>
            </w:r>
          </w:p>
          <w:p w14:paraId="102CBBEA" w14:textId="77777777" w:rsidR="00176E69" w:rsidRDefault="00176E69" w:rsidP="00200F96">
            <w:pPr>
              <w:jc w:val="both"/>
            </w:pPr>
            <w:r>
              <w:t xml:space="preserve">21 priedas – </w:t>
            </w:r>
            <w:r w:rsidRPr="002155F8">
              <w:t>Kolektyvinės apsaugos statinių išdėstymo schema</w:t>
            </w:r>
          </w:p>
          <w:p w14:paraId="1F31B090" w14:textId="77777777" w:rsidR="00176E69" w:rsidRDefault="00176E69" w:rsidP="00200F96">
            <w:pPr>
              <w:jc w:val="both"/>
            </w:pPr>
            <w:r>
              <w:t xml:space="preserve">22 priedas – </w:t>
            </w:r>
            <w:r w:rsidRPr="002155F8">
              <w:t>Kolektyvinės apsaugos statinių panaudojimo galimybės</w:t>
            </w:r>
          </w:p>
          <w:p w14:paraId="504F52C3" w14:textId="77777777" w:rsidR="00176E69" w:rsidRDefault="00176E69" w:rsidP="00200F96">
            <w:pPr>
              <w:jc w:val="both"/>
            </w:pPr>
            <w:r>
              <w:t xml:space="preserve">23 priedas – </w:t>
            </w:r>
            <w:r w:rsidRPr="007051F6">
              <w:t xml:space="preserve">Savivaldybės ekstremaliųjų situacijų komisijos </w:t>
            </w:r>
            <w:r>
              <w:t>sudėtis</w:t>
            </w:r>
          </w:p>
          <w:p w14:paraId="0E26E380" w14:textId="77777777" w:rsidR="00176E69" w:rsidRDefault="00176E69" w:rsidP="00200F96">
            <w:pPr>
              <w:jc w:val="both"/>
            </w:pPr>
            <w:r>
              <w:t xml:space="preserve">24 priedas – </w:t>
            </w:r>
            <w:r w:rsidRPr="007051F6">
              <w:t xml:space="preserve">Savivaldybės ekstremaliųjų situacijų komisijos </w:t>
            </w:r>
            <w:r>
              <w:t>nuostatai</w:t>
            </w:r>
          </w:p>
          <w:p w14:paraId="04F2651E" w14:textId="77777777" w:rsidR="00176E69" w:rsidRDefault="00176E69" w:rsidP="00200F96">
            <w:pPr>
              <w:jc w:val="both"/>
            </w:pPr>
            <w:r>
              <w:t xml:space="preserve">25 priedas – </w:t>
            </w:r>
            <w:r w:rsidRPr="007051F6">
              <w:t xml:space="preserve">Savivaldybės ekstremaliųjų situacijų operacijų centro </w:t>
            </w:r>
            <w:r>
              <w:t>sudėtis</w:t>
            </w:r>
          </w:p>
          <w:p w14:paraId="621DEB8A" w14:textId="77777777" w:rsidR="00176E69" w:rsidRDefault="00176E69" w:rsidP="00200F96">
            <w:pPr>
              <w:jc w:val="both"/>
            </w:pPr>
            <w:r>
              <w:t>26 priedas –</w:t>
            </w:r>
            <w:r w:rsidRPr="007051F6">
              <w:t xml:space="preserve"> Savivaldybės ekstremaliųjų situacijų operacijų centro </w:t>
            </w:r>
            <w:r>
              <w:t>nuostatai</w:t>
            </w:r>
          </w:p>
          <w:p w14:paraId="30E1FD74" w14:textId="56E534B3" w:rsidR="00176E69" w:rsidRPr="0062422C" w:rsidRDefault="00176E69" w:rsidP="00200F96">
            <w:pPr>
              <w:jc w:val="both"/>
            </w:pPr>
            <w:r w:rsidRPr="0062422C">
              <w:t>27 priedas – Savivaldybės administracijos ir UAB „Klaipėdos autobusų parkas“ materialinių išteklių (autobusų) pasitelkimo ekstr</w:t>
            </w:r>
            <w:r w:rsidR="00734A61" w:rsidRPr="0062422C">
              <w:t>emaliųjų situacijų atvejais 2015 m. gruodžio 28 d. sutarties Nr. J9</w:t>
            </w:r>
            <w:r w:rsidRPr="0062422C">
              <w:t>-</w:t>
            </w:r>
            <w:r w:rsidR="00734A61" w:rsidRPr="0062422C">
              <w:t>1994</w:t>
            </w:r>
            <w:r w:rsidRPr="0062422C">
              <w:t xml:space="preserve"> kopija</w:t>
            </w:r>
          </w:p>
          <w:p w14:paraId="7E0D1ADE" w14:textId="62B59058" w:rsidR="00734A61" w:rsidRPr="0062422C" w:rsidRDefault="00176E69" w:rsidP="00200F96">
            <w:pPr>
              <w:jc w:val="both"/>
            </w:pPr>
            <w:r w:rsidRPr="0062422C">
              <w:t xml:space="preserve">28 priedas – </w:t>
            </w:r>
            <w:r w:rsidR="00734A61" w:rsidRPr="0062422C">
              <w:t>Savivaldybės administracijos ir VĮ Klaipėdos valsty</w:t>
            </w:r>
            <w:r w:rsidR="003530B4" w:rsidRPr="0062422C">
              <w:t>binio jūrų uosto direkcijos 2016</w:t>
            </w:r>
            <w:r w:rsidR="00734A61" w:rsidRPr="0062422C">
              <w:t xml:space="preserve"> m. </w:t>
            </w:r>
            <w:r w:rsidR="003530B4" w:rsidRPr="0062422C">
              <w:t>sausi</w:t>
            </w:r>
            <w:r w:rsidR="00734A61" w:rsidRPr="0062422C">
              <w:t xml:space="preserve">o </w:t>
            </w:r>
            <w:r w:rsidR="003530B4" w:rsidRPr="0062422C">
              <w:t>17</w:t>
            </w:r>
            <w:r w:rsidR="00734A61" w:rsidRPr="0062422C">
              <w:t xml:space="preserve"> d. materialinių išteklių (technikos, naftos surinkimo įrangos) ir aptarnaujančio personalo pasitelkimo ekstremaliųjų situacijų atvejais sutarties Nr. J9-9</w:t>
            </w:r>
            <w:r w:rsidR="003530B4" w:rsidRPr="0062422C">
              <w:t>5</w:t>
            </w:r>
            <w:r w:rsidR="00734A61" w:rsidRPr="0062422C">
              <w:t xml:space="preserve"> kopija</w:t>
            </w:r>
          </w:p>
          <w:p w14:paraId="6A03D293" w14:textId="11C67B05" w:rsidR="00176E69" w:rsidRPr="0062422C" w:rsidRDefault="00176E69" w:rsidP="00200F96">
            <w:pPr>
              <w:jc w:val="both"/>
            </w:pPr>
            <w:r w:rsidRPr="0062422C">
              <w:t xml:space="preserve">29 priedas – </w:t>
            </w:r>
            <w:r w:rsidR="009A1549" w:rsidRPr="0062422C">
              <w:t>Savivaldybės administracijos ir UAB „</w:t>
            </w:r>
            <w:proofErr w:type="spellStart"/>
            <w:r w:rsidR="009A1549" w:rsidRPr="0062422C">
              <w:t>Lemminkainen</w:t>
            </w:r>
            <w:proofErr w:type="spellEnd"/>
            <w:r w:rsidR="009A1549" w:rsidRPr="0062422C">
              <w:t xml:space="preserve"> Lietuva“ 2016 m. balandžio 22 d. inžinerinės technikos pasitelkimo ekstremaliųjų situacijų atvejais sutarties Nr. J9-791 kopija </w:t>
            </w:r>
          </w:p>
          <w:p w14:paraId="0A2F42D6" w14:textId="13EAAFF6" w:rsidR="00311651" w:rsidRPr="0062422C" w:rsidRDefault="00176E69" w:rsidP="00200F96">
            <w:pPr>
              <w:jc w:val="both"/>
            </w:pPr>
            <w:r w:rsidRPr="0062422C">
              <w:t xml:space="preserve">30 priedas – </w:t>
            </w:r>
            <w:r w:rsidR="00311651" w:rsidRPr="0062422C">
              <w:t>Savivaldybės administracijos ir BĮ „Klaipėdos paplūdimiai“ 2017 m. vasario 28 d. materialinių išteklių (technikos) pasitelkimo ekstremaliųjų įvykių atvejais sutarties Nr. J9-467 kopija</w:t>
            </w:r>
          </w:p>
          <w:p w14:paraId="64CC71AE" w14:textId="109BF6F8" w:rsidR="00176E69" w:rsidRPr="0062422C" w:rsidRDefault="00176E69" w:rsidP="00200F96">
            <w:pPr>
              <w:jc w:val="both"/>
            </w:pPr>
            <w:r w:rsidRPr="0062422C">
              <w:t xml:space="preserve">31 priedas – </w:t>
            </w:r>
            <w:r w:rsidR="0076118B" w:rsidRPr="0062422C">
              <w:t>Savivaldybės administracijos ir Lietuvos Raudonojo Kryžiaus draugijos 2009 m. gruodžio 15 d. žmogiškųjų resursų pasitelkimo ekstremalių situacijų atvejais sutarties Nr. J10-21 kopija</w:t>
            </w:r>
          </w:p>
          <w:p w14:paraId="12320D76" w14:textId="51C0BAF1" w:rsidR="00176E69" w:rsidRPr="0062422C" w:rsidRDefault="00176E69" w:rsidP="00200F96">
            <w:pPr>
              <w:jc w:val="both"/>
            </w:pPr>
            <w:r w:rsidRPr="0062422C">
              <w:t xml:space="preserve">32 priedas – </w:t>
            </w:r>
            <w:r w:rsidR="0076118B" w:rsidRPr="0062422C">
              <w:t>Savivaldybės administracijos i</w:t>
            </w:r>
            <w:r w:rsidR="00827614" w:rsidRPr="0062422C">
              <w:t>r UAB „Klaipėdos želdiniai“ 2017 m. sausio 27</w:t>
            </w:r>
            <w:r w:rsidR="0076118B" w:rsidRPr="0062422C">
              <w:t xml:space="preserve"> d. </w:t>
            </w:r>
            <w:r w:rsidR="00827614" w:rsidRPr="0062422C">
              <w:t xml:space="preserve">sutarties </w:t>
            </w:r>
            <w:r w:rsidR="0076118B" w:rsidRPr="0062422C">
              <w:t xml:space="preserve">inžinerinės technikos, materialinių išteklių ir žmogiškųjų resursų pasitelkimo ekstremaliųjų situacijų atvejais </w:t>
            </w:r>
            <w:r w:rsidR="00827614" w:rsidRPr="0062422C">
              <w:t xml:space="preserve">Nr. J9-214 </w:t>
            </w:r>
            <w:r w:rsidR="0076118B" w:rsidRPr="0062422C">
              <w:t xml:space="preserve">kopija </w:t>
            </w:r>
          </w:p>
          <w:p w14:paraId="253B14E7" w14:textId="583B4274" w:rsidR="00176E69" w:rsidRPr="0062422C" w:rsidRDefault="00176E69" w:rsidP="00200F96">
            <w:pPr>
              <w:jc w:val="both"/>
            </w:pPr>
            <w:r w:rsidRPr="0062422C">
              <w:t xml:space="preserve">33 priedas – </w:t>
            </w:r>
            <w:r w:rsidR="00851E96" w:rsidRPr="0062422C">
              <w:t>Klaipėdos miesto savivaldybės administracijos direktoriaus 2014 m. vasario 4 d. įsakymu Nr. AD1-364 patvirtinto Klaipėdos miesto ir Klaipėdos rajono savivaldybių tarpusavio pagalbos plano kopija</w:t>
            </w:r>
          </w:p>
          <w:p w14:paraId="669D9BC3" w14:textId="6DD7FC92" w:rsidR="00176E69" w:rsidRPr="0062422C" w:rsidRDefault="00176E69" w:rsidP="00200F96">
            <w:pPr>
              <w:jc w:val="both"/>
            </w:pPr>
            <w:r w:rsidRPr="0062422C">
              <w:t>34 priedas – Klaipėdos miesto savivaldybės administracijos</w:t>
            </w:r>
            <w:r w:rsidR="00E77189" w:rsidRPr="0062422C">
              <w:t xml:space="preserve"> direktoriaus 2014</w:t>
            </w:r>
            <w:r w:rsidRPr="0062422C">
              <w:t xml:space="preserve"> m. </w:t>
            </w:r>
            <w:r w:rsidR="00E77189" w:rsidRPr="0062422C">
              <w:t>vasari</w:t>
            </w:r>
            <w:r w:rsidRPr="0062422C">
              <w:t xml:space="preserve">o </w:t>
            </w:r>
            <w:r w:rsidR="00E77189" w:rsidRPr="0062422C">
              <w:t>5</w:t>
            </w:r>
            <w:r w:rsidRPr="0062422C">
              <w:t xml:space="preserve"> d. įsakymu Nr. AD1-</w:t>
            </w:r>
            <w:r w:rsidR="00E77189" w:rsidRPr="0062422C">
              <w:t>380</w:t>
            </w:r>
            <w:r w:rsidRPr="0062422C">
              <w:t xml:space="preserve"> patvirtinto Klaipėdos miesto ir Neringos savivaldybių tarpusavio pagalbos plano kopija</w:t>
            </w:r>
          </w:p>
          <w:p w14:paraId="476D6A5F" w14:textId="6E6EC90F" w:rsidR="00176E69" w:rsidRDefault="00176E69" w:rsidP="00200F96">
            <w:pPr>
              <w:jc w:val="both"/>
            </w:pPr>
            <w:r w:rsidRPr="0062422C">
              <w:lastRenderedPageBreak/>
              <w:t xml:space="preserve">35 priedas – </w:t>
            </w:r>
            <w:r w:rsidR="0062422C" w:rsidRPr="0062422C">
              <w:t xml:space="preserve">Savivaldybės administracijos ir UAB „Radijo stotis </w:t>
            </w:r>
            <w:proofErr w:type="spellStart"/>
            <w:r w:rsidR="0062422C" w:rsidRPr="0062422C">
              <w:t>Laluna</w:t>
            </w:r>
            <w:proofErr w:type="spellEnd"/>
            <w:r w:rsidR="0062422C" w:rsidRPr="0062422C">
              <w:t>“ 2010 m. lapkričio 24</w:t>
            </w:r>
            <w:r w:rsidR="0062422C">
              <w:t xml:space="preserve"> d. civilinės saugos signalų ir informacijos retransliacijos (perdavimo) gyventojams, valstybės ir savivaldybės institucijoms ir įstaigoms, kitoms įstaigoms ir ūkio subjektams apie gresiančią ar susidariusią ekstremaliąją situaciją bendradarbiavimo sutarties Nr. J10-29 kopija</w:t>
            </w:r>
          </w:p>
          <w:p w14:paraId="4B9692E1" w14:textId="7AE84FD8" w:rsidR="00176E69" w:rsidRDefault="00176E69" w:rsidP="00200F96">
            <w:pPr>
              <w:jc w:val="both"/>
            </w:pPr>
            <w:r>
              <w:t xml:space="preserve">36 priedas – </w:t>
            </w:r>
            <w:r w:rsidR="009A1549" w:rsidRPr="009F0AB6">
              <w:t xml:space="preserve">Savivaldybės </w:t>
            </w:r>
            <w:r w:rsidR="000F3AAC">
              <w:t xml:space="preserve">materialinių išteklių žinynas </w:t>
            </w:r>
          </w:p>
          <w:p w14:paraId="35D62367" w14:textId="65C833F6" w:rsidR="00176E69" w:rsidRPr="008F07DA" w:rsidRDefault="00176E69" w:rsidP="00200F96">
            <w:pPr>
              <w:jc w:val="both"/>
            </w:pPr>
          </w:p>
          <w:p w14:paraId="7318FDC8" w14:textId="77777777" w:rsidR="00176E69" w:rsidRPr="00395703" w:rsidRDefault="00176E69" w:rsidP="00200F96">
            <w:pPr>
              <w:jc w:val="both"/>
            </w:pPr>
          </w:p>
        </w:tc>
        <w:tc>
          <w:tcPr>
            <w:tcW w:w="553" w:type="dxa"/>
            <w:shd w:val="clear" w:color="auto" w:fill="auto"/>
          </w:tcPr>
          <w:p w14:paraId="20CCD9EB" w14:textId="77777777" w:rsidR="00176E69" w:rsidRPr="008B333D" w:rsidRDefault="00176E69" w:rsidP="00200F96">
            <w:pPr>
              <w:jc w:val="right"/>
            </w:pPr>
          </w:p>
        </w:tc>
        <w:tc>
          <w:tcPr>
            <w:tcW w:w="526" w:type="dxa"/>
            <w:shd w:val="clear" w:color="auto" w:fill="auto"/>
          </w:tcPr>
          <w:p w14:paraId="6DD0D460" w14:textId="77777777" w:rsidR="00176E69" w:rsidRPr="008B333D" w:rsidRDefault="00176E69" w:rsidP="00200F96">
            <w:pPr>
              <w:rPr>
                <w:color w:val="565757"/>
              </w:rPr>
            </w:pPr>
          </w:p>
        </w:tc>
      </w:tr>
    </w:tbl>
    <w:p w14:paraId="0058A9AD" w14:textId="6DBD904E" w:rsidR="00176E69" w:rsidRDefault="00176E69" w:rsidP="00176E69">
      <w:pPr>
        <w:rPr>
          <w:b/>
        </w:rPr>
      </w:pPr>
    </w:p>
    <w:p w14:paraId="64720745" w14:textId="77777777" w:rsidR="00176E69" w:rsidRPr="008B333D" w:rsidRDefault="00176E69" w:rsidP="00176E69">
      <w:pPr>
        <w:ind w:left="360"/>
        <w:jc w:val="center"/>
        <w:rPr>
          <w:b/>
        </w:rPr>
      </w:pPr>
      <w:r w:rsidRPr="00B5224C">
        <w:rPr>
          <w:b/>
        </w:rPr>
        <w:t>1. BENDROSIOS NUOSTATOS</w:t>
      </w:r>
    </w:p>
    <w:p w14:paraId="058DCF78" w14:textId="77777777" w:rsidR="00176E69" w:rsidRPr="008B333D" w:rsidRDefault="00176E69" w:rsidP="00176E69">
      <w:pPr>
        <w:ind w:left="360"/>
        <w:jc w:val="center"/>
        <w:rPr>
          <w:b/>
        </w:rPr>
      </w:pPr>
    </w:p>
    <w:p w14:paraId="2C5CD196" w14:textId="77777777" w:rsidR="00176E69" w:rsidRPr="008B333D" w:rsidRDefault="00176E69" w:rsidP="00176E69">
      <w:pPr>
        <w:ind w:firstLine="709"/>
        <w:jc w:val="both"/>
        <w:rPr>
          <w:b/>
        </w:rPr>
      </w:pPr>
      <w:r w:rsidRPr="00456BF1">
        <w:rPr>
          <w:b/>
        </w:rPr>
        <w:t>1.1. Plano tikslas</w:t>
      </w:r>
    </w:p>
    <w:p w14:paraId="7FE13AA9" w14:textId="77777777" w:rsidR="00176E69" w:rsidRPr="008B333D" w:rsidRDefault="00176E69" w:rsidP="00176E69">
      <w:pPr>
        <w:ind w:firstLine="709"/>
        <w:jc w:val="both"/>
      </w:pPr>
      <w:r w:rsidRPr="008B333D">
        <w:t>Klaipėdos miesto savivaldybės ekstremaliųjų situacijų valdymo plano (tol</w:t>
      </w:r>
      <w:r>
        <w:t>iau – Planas) tikslas – padėti S</w:t>
      </w:r>
      <w:r w:rsidRPr="008B333D">
        <w:t xml:space="preserve">avivaldybės administracijos direktoriui ir savivaldybės ekstremaliųjų situacijų operacijų centrui organizuoti ir koordinuoti gresiančių ar susidariusių ekstremaliųjų situacijų </w:t>
      </w:r>
      <w:r>
        <w:t xml:space="preserve">ir didelių pramoninių avarijų </w:t>
      </w:r>
      <w:r w:rsidRPr="008B333D">
        <w:t>likvidavimą ir jų padarinių šalinimą.</w:t>
      </w:r>
      <w:r>
        <w:t xml:space="preserve"> Taip pat padėti įgyvendinti kitas dėl ekstremaliojo įvykio ar ekstremaliosios situacijos būtinas vykdyti funkcijas, nustatytas </w:t>
      </w:r>
      <w:r w:rsidRPr="008B333D">
        <w:t>Lietuvos Respublikos</w:t>
      </w:r>
      <w:r>
        <w:t xml:space="preserve"> civilinės saugos įstatyme.</w:t>
      </w:r>
    </w:p>
    <w:p w14:paraId="7E94570F" w14:textId="77777777" w:rsidR="00176E69" w:rsidRPr="008B333D" w:rsidRDefault="00176E69" w:rsidP="00176E69">
      <w:pPr>
        <w:ind w:firstLine="709"/>
        <w:jc w:val="both"/>
      </w:pPr>
      <w:r>
        <w:rPr>
          <w:b/>
        </w:rPr>
        <w:t>1.</w:t>
      </w:r>
      <w:r w:rsidRPr="008B333D">
        <w:rPr>
          <w:b/>
        </w:rPr>
        <w:t>2. Trumpas savivaldybės apibūdinimas</w:t>
      </w:r>
    </w:p>
    <w:p w14:paraId="1BDCC96C" w14:textId="77777777" w:rsidR="00176E69" w:rsidRPr="008B333D" w:rsidRDefault="00176E69" w:rsidP="00176E69">
      <w:pPr>
        <w:ind w:firstLine="709"/>
        <w:jc w:val="both"/>
      </w:pPr>
      <w:r w:rsidRPr="008B333D">
        <w:t>Klaipėdos miesto savivaldybė yra Lietuvos Respublikos teritorijos administracinis vienetas. Savivaldybė</w:t>
      </w:r>
      <w:r>
        <w:t>s atstovaujamoji institucija – t</w:t>
      </w:r>
      <w:r w:rsidRPr="008B333D">
        <w:t>aryba. Savivaldybės vykdomoji institucija – Savivaldybės administracijos direktorius.</w:t>
      </w:r>
    </w:p>
    <w:p w14:paraId="0027E82A" w14:textId="35627607" w:rsidR="00176E69" w:rsidRPr="008B333D" w:rsidRDefault="001E5C0F" w:rsidP="00176E69">
      <w:pPr>
        <w:ind w:firstLine="709"/>
        <w:jc w:val="both"/>
      </w:pPr>
      <w:r>
        <w:t>Mieste pagal 2017-01</w:t>
      </w:r>
      <w:r w:rsidR="00176E69" w:rsidRPr="008B333D">
        <w:t>-01 L</w:t>
      </w:r>
      <w:r w:rsidR="00176E69">
        <w:t xml:space="preserve">ietuvos </w:t>
      </w:r>
      <w:r w:rsidR="00176E69" w:rsidRPr="008B333D">
        <w:t>R</w:t>
      </w:r>
      <w:r w:rsidR="00176E69">
        <w:t>espublikos</w:t>
      </w:r>
      <w:r w:rsidR="00176E69" w:rsidRPr="008B333D">
        <w:t xml:space="preserve"> gyventojų registro duomenis gyveno </w:t>
      </w:r>
      <w:r w:rsidR="00A238E4" w:rsidRPr="00BC05E5">
        <w:t xml:space="preserve">154,27 </w:t>
      </w:r>
      <w:r w:rsidR="00176E69" w:rsidRPr="00456346">
        <w:rPr>
          <w:highlight w:val="yellow"/>
        </w:rPr>
        <w:t xml:space="preserve"> </w:t>
      </w:r>
      <w:r w:rsidR="00176E69" w:rsidRPr="00B5224C">
        <w:t>tūkst. gyventojų.</w:t>
      </w:r>
    </w:p>
    <w:p w14:paraId="16024204" w14:textId="77777777" w:rsidR="00176E69" w:rsidRPr="008B333D" w:rsidRDefault="00176E69" w:rsidP="00176E69">
      <w:pPr>
        <w:ind w:left="57" w:right="57" w:firstLine="652"/>
        <w:jc w:val="both"/>
      </w:pPr>
      <w:r w:rsidRPr="008B333D">
        <w:t>Savivaldybės teritorija</w:t>
      </w:r>
      <w:r>
        <w:t xml:space="preserve"> yra</w:t>
      </w:r>
      <w:r w:rsidRPr="008B333D">
        <w:t xml:space="preserve"> išsidėsčiusi Lietuvos vakaruose. Žemyninėje dalyje miestas ribojasi su Klaipėdos rajono savivaldybe, Kuršių nerijoje – su Neringos miesto savivaldybe, iš vakarų – su Baltijos jūra ir Kuršių mariomis. Klaipėdos miesto plotas</w:t>
      </w:r>
      <w:r>
        <w:t xml:space="preserve"> –</w:t>
      </w:r>
      <w:r w:rsidRPr="008B333D">
        <w:t xml:space="preserve"> 9835 ha.</w:t>
      </w:r>
    </w:p>
    <w:p w14:paraId="6FAB541D" w14:textId="33785E0E" w:rsidR="00176E69" w:rsidRPr="008B333D" w:rsidRDefault="009D14C4" w:rsidP="00176E69">
      <w:pPr>
        <w:ind w:left="57" w:right="57" w:firstLine="652"/>
        <w:jc w:val="both"/>
        <w:rPr>
          <w:color w:val="000000"/>
        </w:rPr>
      </w:pPr>
      <w:r w:rsidRPr="00990EC2">
        <w:t>Savivaldybės teritorijoje yra 5 aukštesniojo lygio</w:t>
      </w:r>
      <w:r w:rsidR="00176E69" w:rsidRPr="00990EC2">
        <w:t xml:space="preserve"> pavojingi </w:t>
      </w:r>
      <w:r w:rsidRPr="00990EC2">
        <w:t xml:space="preserve">objektai </w:t>
      </w:r>
      <w:r w:rsidR="00176E69" w:rsidRPr="00990EC2">
        <w:t>(</w:t>
      </w:r>
      <w:r w:rsidR="00176E69" w:rsidRPr="00990EC2">
        <w:rPr>
          <w:bCs/>
        </w:rPr>
        <w:t xml:space="preserve">AB ,,Klaipėdos nafta“ </w:t>
      </w:r>
      <w:r w:rsidR="00A149B4">
        <w:rPr>
          <w:bCs/>
        </w:rPr>
        <w:t xml:space="preserve">Klaipėdos naftos terminalas </w:t>
      </w:r>
      <w:r w:rsidR="00176E69" w:rsidRPr="00990EC2">
        <w:rPr>
          <w:bCs/>
        </w:rPr>
        <w:t xml:space="preserve">ir Suskystintų gamtinių dujų terminalas, AB ,,Klaipėdos jūrų krovinių kompanija“ Krovos terminalas, UAB ,,Krovinių terminalas“, </w:t>
      </w:r>
      <w:r w:rsidR="003F3185">
        <w:rPr>
          <w:bCs/>
        </w:rPr>
        <w:t xml:space="preserve">UAB </w:t>
      </w:r>
      <w:r w:rsidR="00176E69" w:rsidRPr="00990EC2">
        <w:rPr>
          <w:rStyle w:val="st"/>
          <w:color w:val="222222"/>
        </w:rPr>
        <w:t xml:space="preserve">Klaipėdos jūrų krovinių kompanija </w:t>
      </w:r>
      <w:r w:rsidR="00176E69" w:rsidRPr="00990EC2">
        <w:rPr>
          <w:bCs/>
        </w:rPr>
        <w:t>„</w:t>
      </w:r>
      <w:proofErr w:type="spellStart"/>
      <w:r w:rsidR="00176E69" w:rsidRPr="00990EC2">
        <w:rPr>
          <w:bCs/>
        </w:rPr>
        <w:t>Bega</w:t>
      </w:r>
      <w:proofErr w:type="spellEnd"/>
      <w:r w:rsidR="00176E69" w:rsidRPr="00990EC2">
        <w:rPr>
          <w:bCs/>
        </w:rPr>
        <w:t>“)</w:t>
      </w:r>
      <w:r w:rsidR="00990EC2" w:rsidRPr="00990EC2">
        <w:rPr>
          <w:bCs/>
        </w:rPr>
        <w:t>, 2 žemesniojo lygio pavojingi objektai (</w:t>
      </w:r>
      <w:r w:rsidR="00990EC2" w:rsidRPr="00990EC2">
        <w:t>UAB ,,</w:t>
      </w:r>
      <w:proofErr w:type="spellStart"/>
      <w:r w:rsidR="00990EC2" w:rsidRPr="00990EC2">
        <w:t>Mestilla</w:t>
      </w:r>
      <w:proofErr w:type="spellEnd"/>
      <w:r w:rsidR="00990EC2" w:rsidRPr="00990EC2">
        <w:t xml:space="preserve">“, AB „Lietuvos geležinkeliai“ Krovinių vežimo direkcijos Kuro bazių valdymo centras) </w:t>
      </w:r>
      <w:r w:rsidR="00176E69" w:rsidRPr="00990EC2">
        <w:t xml:space="preserve"> ir 16 valstybinės reikšmės objektų: Klaipėdos valstybinis jūrų uostas, VĮ Klaipėdos valstybinio jūrų uosto direkcija, VĮ „Klaipėdos regiono keliai“, AB „Klaipėdos nafta“, AB „Klaipėdos vanduo“, AB „Lietuvos geležinkeliai“ „Draugystės“ geležinkelio stotis, AB Lietuvos radijo ir televizijos centro Klaipėdos radijo ir televizijos stotis,</w:t>
      </w:r>
      <w:r w:rsidR="00176E69" w:rsidRPr="00990EC2">
        <w:rPr>
          <w:color w:val="000000"/>
        </w:rPr>
        <w:t xml:space="preserve"> AB LITGRID transformatorių pastotės „Danė“ 110 </w:t>
      </w:r>
      <w:proofErr w:type="spellStart"/>
      <w:r w:rsidR="00176E69" w:rsidRPr="00990EC2">
        <w:rPr>
          <w:color w:val="000000"/>
        </w:rPr>
        <w:t>kV</w:t>
      </w:r>
      <w:proofErr w:type="spellEnd"/>
      <w:r w:rsidR="00176E69" w:rsidRPr="00990EC2">
        <w:rPr>
          <w:color w:val="000000"/>
        </w:rPr>
        <w:t xml:space="preserve"> </w:t>
      </w:r>
      <w:proofErr w:type="spellStart"/>
      <w:r w:rsidR="00176E69" w:rsidRPr="00990EC2">
        <w:rPr>
          <w:color w:val="000000"/>
        </w:rPr>
        <w:t>skirstykla</w:t>
      </w:r>
      <w:proofErr w:type="spellEnd"/>
      <w:r w:rsidR="00176E69" w:rsidRPr="00990EC2">
        <w:rPr>
          <w:color w:val="000000"/>
        </w:rPr>
        <w:t xml:space="preserve">, AB LITGRID transformatorių pastotės „Gedminai“ 110 </w:t>
      </w:r>
      <w:proofErr w:type="spellStart"/>
      <w:r w:rsidR="00176E69" w:rsidRPr="00990EC2">
        <w:rPr>
          <w:color w:val="000000"/>
        </w:rPr>
        <w:t>kV</w:t>
      </w:r>
      <w:proofErr w:type="spellEnd"/>
      <w:r w:rsidR="00176E69" w:rsidRPr="00990EC2">
        <w:rPr>
          <w:color w:val="000000"/>
        </w:rPr>
        <w:t xml:space="preserve"> </w:t>
      </w:r>
      <w:proofErr w:type="spellStart"/>
      <w:r w:rsidR="00176E69" w:rsidRPr="00990EC2">
        <w:rPr>
          <w:color w:val="000000"/>
        </w:rPr>
        <w:t>skirstykla</w:t>
      </w:r>
      <w:proofErr w:type="spellEnd"/>
      <w:r w:rsidR="00176E69" w:rsidRPr="00990EC2">
        <w:rPr>
          <w:color w:val="000000"/>
        </w:rPr>
        <w:t xml:space="preserve">, AB LITGRID transformatorių pastotės „Jakai“ 110 </w:t>
      </w:r>
      <w:proofErr w:type="spellStart"/>
      <w:r w:rsidR="00176E69" w:rsidRPr="00990EC2">
        <w:rPr>
          <w:color w:val="000000"/>
        </w:rPr>
        <w:t>kV</w:t>
      </w:r>
      <w:proofErr w:type="spellEnd"/>
      <w:r w:rsidR="00176E69" w:rsidRPr="00990EC2">
        <w:rPr>
          <w:color w:val="000000"/>
        </w:rPr>
        <w:t xml:space="preserve"> </w:t>
      </w:r>
      <w:proofErr w:type="spellStart"/>
      <w:r w:rsidR="00176E69" w:rsidRPr="00990EC2">
        <w:rPr>
          <w:color w:val="000000"/>
        </w:rPr>
        <w:t>skirstykla</w:t>
      </w:r>
      <w:proofErr w:type="spellEnd"/>
      <w:r w:rsidR="00176E69" w:rsidRPr="00990EC2">
        <w:rPr>
          <w:color w:val="000000"/>
        </w:rPr>
        <w:t xml:space="preserve">, AB LITGRID transformatorių pastotės „Marios“ 110 </w:t>
      </w:r>
      <w:proofErr w:type="spellStart"/>
      <w:r w:rsidR="00176E69" w:rsidRPr="00990EC2">
        <w:rPr>
          <w:color w:val="000000"/>
        </w:rPr>
        <w:t>kV</w:t>
      </w:r>
      <w:proofErr w:type="spellEnd"/>
      <w:r w:rsidR="00176E69" w:rsidRPr="00990EC2">
        <w:rPr>
          <w:color w:val="000000"/>
        </w:rPr>
        <w:t xml:space="preserve"> </w:t>
      </w:r>
      <w:proofErr w:type="spellStart"/>
      <w:r w:rsidR="00176E69" w:rsidRPr="00990EC2">
        <w:rPr>
          <w:color w:val="000000"/>
        </w:rPr>
        <w:t>skirstykla</w:t>
      </w:r>
      <w:proofErr w:type="spellEnd"/>
      <w:r w:rsidR="00176E69" w:rsidRPr="00990EC2">
        <w:rPr>
          <w:color w:val="000000"/>
        </w:rPr>
        <w:t>, AB LITGRID transformatorių pastotės „</w:t>
      </w:r>
      <w:proofErr w:type="spellStart"/>
      <w:r w:rsidR="00176E69" w:rsidRPr="00990EC2">
        <w:rPr>
          <w:color w:val="000000"/>
        </w:rPr>
        <w:t>Sendvaris</w:t>
      </w:r>
      <w:proofErr w:type="spellEnd"/>
      <w:r w:rsidR="00176E69" w:rsidRPr="00990EC2">
        <w:rPr>
          <w:color w:val="000000"/>
        </w:rPr>
        <w:t xml:space="preserve">“ 110 </w:t>
      </w:r>
      <w:proofErr w:type="spellStart"/>
      <w:r w:rsidR="00176E69" w:rsidRPr="00990EC2">
        <w:rPr>
          <w:color w:val="000000"/>
        </w:rPr>
        <w:t>kV</w:t>
      </w:r>
      <w:proofErr w:type="spellEnd"/>
      <w:r w:rsidR="00176E69" w:rsidRPr="00990EC2">
        <w:rPr>
          <w:color w:val="000000"/>
        </w:rPr>
        <w:t xml:space="preserve"> </w:t>
      </w:r>
      <w:proofErr w:type="spellStart"/>
      <w:r w:rsidR="00176E69" w:rsidRPr="00990EC2">
        <w:rPr>
          <w:color w:val="000000"/>
        </w:rPr>
        <w:t>skirstykla</w:t>
      </w:r>
      <w:proofErr w:type="spellEnd"/>
      <w:r w:rsidR="00176E69" w:rsidRPr="00990EC2">
        <w:rPr>
          <w:color w:val="000000"/>
        </w:rPr>
        <w:t xml:space="preserve">, AB LITGRID transformatorių pastotės „Taika“ 110 </w:t>
      </w:r>
      <w:proofErr w:type="spellStart"/>
      <w:r w:rsidR="00176E69" w:rsidRPr="00990EC2">
        <w:rPr>
          <w:color w:val="000000"/>
        </w:rPr>
        <w:t>kV</w:t>
      </w:r>
      <w:proofErr w:type="spellEnd"/>
      <w:r w:rsidR="00176E69" w:rsidRPr="00990EC2">
        <w:rPr>
          <w:color w:val="000000"/>
        </w:rPr>
        <w:t xml:space="preserve"> </w:t>
      </w:r>
      <w:proofErr w:type="spellStart"/>
      <w:r w:rsidR="00176E69" w:rsidRPr="00990EC2">
        <w:rPr>
          <w:color w:val="000000"/>
        </w:rPr>
        <w:t>skirstykla</w:t>
      </w:r>
      <w:proofErr w:type="spellEnd"/>
      <w:r w:rsidR="00176E69" w:rsidRPr="00990EC2">
        <w:rPr>
          <w:color w:val="000000"/>
        </w:rPr>
        <w:t>, AB LITGRID transformatorių pastotės „</w:t>
      </w:r>
      <w:proofErr w:type="spellStart"/>
      <w:r w:rsidR="00176E69" w:rsidRPr="00990EC2">
        <w:rPr>
          <w:color w:val="000000"/>
        </w:rPr>
        <w:t>Tauralaukis</w:t>
      </w:r>
      <w:proofErr w:type="spellEnd"/>
      <w:r w:rsidR="00176E69" w:rsidRPr="00990EC2">
        <w:rPr>
          <w:color w:val="000000"/>
        </w:rPr>
        <w:t xml:space="preserve">“ 110 </w:t>
      </w:r>
      <w:proofErr w:type="spellStart"/>
      <w:r w:rsidR="00176E69" w:rsidRPr="00990EC2">
        <w:rPr>
          <w:color w:val="000000"/>
        </w:rPr>
        <w:t>kV</w:t>
      </w:r>
      <w:proofErr w:type="spellEnd"/>
      <w:r w:rsidR="00176E69" w:rsidRPr="00990EC2">
        <w:rPr>
          <w:color w:val="000000"/>
        </w:rPr>
        <w:t xml:space="preserve"> </w:t>
      </w:r>
      <w:proofErr w:type="spellStart"/>
      <w:r w:rsidR="00176E69" w:rsidRPr="00990EC2">
        <w:rPr>
          <w:color w:val="000000"/>
        </w:rPr>
        <w:t>skirstykla</w:t>
      </w:r>
      <w:proofErr w:type="spellEnd"/>
      <w:r w:rsidR="00176E69" w:rsidRPr="00990EC2">
        <w:rPr>
          <w:color w:val="000000"/>
        </w:rPr>
        <w:t xml:space="preserve">, AB LITGRID transformatorių pastotės „Uostas“ 110 </w:t>
      </w:r>
      <w:proofErr w:type="spellStart"/>
      <w:r w:rsidR="00176E69" w:rsidRPr="00990EC2">
        <w:rPr>
          <w:color w:val="000000"/>
        </w:rPr>
        <w:t>kV</w:t>
      </w:r>
      <w:proofErr w:type="spellEnd"/>
      <w:r w:rsidR="00176E69" w:rsidRPr="00990EC2">
        <w:rPr>
          <w:color w:val="000000"/>
        </w:rPr>
        <w:t xml:space="preserve"> </w:t>
      </w:r>
      <w:proofErr w:type="spellStart"/>
      <w:r w:rsidR="00176E69" w:rsidRPr="00990EC2">
        <w:rPr>
          <w:color w:val="000000"/>
        </w:rPr>
        <w:t>skirstykla</w:t>
      </w:r>
      <w:proofErr w:type="spellEnd"/>
      <w:r w:rsidR="00176E69" w:rsidRPr="00990EC2">
        <w:rPr>
          <w:color w:val="000000"/>
        </w:rPr>
        <w:t>.</w:t>
      </w:r>
    </w:p>
    <w:p w14:paraId="1AC6E1BE" w14:textId="77777777" w:rsidR="00176E69" w:rsidRPr="008B333D" w:rsidRDefault="00176E69" w:rsidP="00176E69">
      <w:pPr>
        <w:ind w:left="57" w:right="57" w:firstLine="652"/>
        <w:jc w:val="both"/>
      </w:pPr>
      <w:r w:rsidRPr="008B333D">
        <w:t xml:space="preserve">Savivaldybės žemėlapis, kuriame nurodytos savivaldybės ribos ir sutartiniais ženklais pažymėti visi civilinės saugos požiūriu svarbūs savivaldybės objektai, </w:t>
      </w:r>
      <w:r w:rsidRPr="00B5224C">
        <w:t>yra 1 priede.</w:t>
      </w:r>
    </w:p>
    <w:p w14:paraId="5ACEEFCB" w14:textId="77777777" w:rsidR="00176E69" w:rsidRPr="008B333D" w:rsidRDefault="00176E69" w:rsidP="00176E69">
      <w:pPr>
        <w:ind w:firstLine="709"/>
        <w:jc w:val="both"/>
        <w:rPr>
          <w:b/>
        </w:rPr>
      </w:pPr>
      <w:r w:rsidRPr="00456BF1">
        <w:rPr>
          <w:b/>
        </w:rPr>
        <w:t>1.3. Plane vartojamos sąvokos</w:t>
      </w:r>
    </w:p>
    <w:p w14:paraId="4FD21A4F" w14:textId="54BFCFC8" w:rsidR="00176E69" w:rsidRPr="004019E1" w:rsidRDefault="00176E69" w:rsidP="00176E69">
      <w:pPr>
        <w:ind w:firstLine="709"/>
        <w:jc w:val="both"/>
      </w:pPr>
      <w:r w:rsidRPr="008B333D">
        <w:rPr>
          <w:i/>
          <w:u w:val="single"/>
        </w:rPr>
        <w:t>Civilinė sauga</w:t>
      </w:r>
      <w:r w:rsidRPr="008B333D">
        <w:t xml:space="preserve"> – </w:t>
      </w:r>
      <w:r w:rsidR="004019E1" w:rsidRPr="004019E1">
        <w:t>veikla, apimanti valstybės ir savivaldybių institucijų ir įstaigų, kitų įstaigų, ūkio subjektų ir gyventojų pasirengimą ekstremaliosioms situacijoms, veiksmus joms gresiant ar susidarius, ekstremaliųjų situacijų likvidavimą ir jų padarinių šalinimą.</w:t>
      </w:r>
    </w:p>
    <w:p w14:paraId="5DCB9D33" w14:textId="77777777" w:rsidR="004019E1" w:rsidRPr="004019E1" w:rsidRDefault="00176E69" w:rsidP="004019E1">
      <w:pPr>
        <w:tabs>
          <w:tab w:val="left" w:pos="1276"/>
        </w:tabs>
        <w:suppressAutoHyphens/>
        <w:ind w:firstLine="720"/>
        <w:jc w:val="both"/>
      </w:pPr>
      <w:r w:rsidRPr="004019E1">
        <w:rPr>
          <w:i/>
          <w:u w:val="single"/>
        </w:rPr>
        <w:t>Ekstremalioji situacija</w:t>
      </w:r>
      <w:r w:rsidRPr="004019E1">
        <w:t xml:space="preserve"> – </w:t>
      </w:r>
      <w:r w:rsidR="004019E1" w:rsidRPr="004019E1">
        <w:t>dėl ekstremaliojo įvykio susidariusi padėtis, kuri gali sukelti staigų didelį pavojų gyventojų gyvybei ar sveikatai, turtui, aplinkai arba gyventojų žūtį, sužalojimą ar padaryti kitą žalą.</w:t>
      </w:r>
    </w:p>
    <w:p w14:paraId="3EC2B642" w14:textId="77777777" w:rsidR="004019E1" w:rsidRPr="004019E1" w:rsidRDefault="00176E69" w:rsidP="004019E1">
      <w:pPr>
        <w:tabs>
          <w:tab w:val="left" w:pos="1276"/>
        </w:tabs>
        <w:suppressAutoHyphens/>
        <w:ind w:firstLine="720"/>
        <w:jc w:val="both"/>
      </w:pPr>
      <w:r w:rsidRPr="004019E1">
        <w:rPr>
          <w:i/>
          <w:u w:val="single"/>
        </w:rPr>
        <w:lastRenderedPageBreak/>
        <w:t>Ekstremalusis įvykis</w:t>
      </w:r>
      <w:r w:rsidRPr="004019E1">
        <w:t xml:space="preserve"> – </w:t>
      </w:r>
      <w:r w:rsidR="004019E1" w:rsidRPr="004019E1">
        <w:t>nustatytus kriterijus atitinkantis, pasiekęs ar viršijęs gamtinis, techninis, ekologinis ar socialinis įvykis, kuris kelia pavojų gyventojų gyvybei ar sveikatai, jų socialinėms sąlygoms, turtui ir (ar) aplinkai.</w:t>
      </w:r>
    </w:p>
    <w:p w14:paraId="58F214A5" w14:textId="2669EE63" w:rsidR="00176E69" w:rsidRPr="004019E1" w:rsidRDefault="00176E69" w:rsidP="004019E1">
      <w:pPr>
        <w:tabs>
          <w:tab w:val="left" w:pos="1320"/>
        </w:tabs>
        <w:suppressAutoHyphens/>
        <w:ind w:firstLine="709"/>
        <w:jc w:val="both"/>
      </w:pPr>
      <w:r w:rsidRPr="004019E1">
        <w:rPr>
          <w:bCs/>
          <w:i/>
          <w:u w:val="single"/>
        </w:rPr>
        <w:t>E</w:t>
      </w:r>
      <w:r w:rsidR="00857BBE">
        <w:rPr>
          <w:i/>
          <w:u w:val="single"/>
        </w:rPr>
        <w:t>kstremalių</w:t>
      </w:r>
      <w:r w:rsidRPr="004019E1">
        <w:rPr>
          <w:i/>
          <w:u w:val="single"/>
        </w:rPr>
        <w:t xml:space="preserve"> situacijų komisija</w:t>
      </w:r>
      <w:r w:rsidRPr="004019E1">
        <w:rPr>
          <w:b/>
        </w:rPr>
        <w:t xml:space="preserve"> </w:t>
      </w:r>
      <w:r w:rsidRPr="004019E1">
        <w:t xml:space="preserve">– </w:t>
      </w:r>
      <w:r w:rsidR="004019E1" w:rsidRPr="004019E1">
        <w:t xml:space="preserve">iš valstybės politikų, valstybės ir (ar) savivaldybių institucijų ir įstaigų valstybės tarnautojų ir (ar) darbuotojų, </w:t>
      </w:r>
      <w:r w:rsidR="004019E1" w:rsidRPr="004019E1">
        <w:rPr>
          <w:bCs/>
        </w:rPr>
        <w:t>profesinės karo tarnybos karių</w:t>
      </w:r>
      <w:r w:rsidR="004019E1" w:rsidRPr="004019E1">
        <w:t xml:space="preserve"> sudaroma nuolatinė komisija, koordinuojanti ekstremaliųjų situacijų prevenciją, valdymą, likvidavimą ir padarinių šalinimą. </w:t>
      </w:r>
    </w:p>
    <w:p w14:paraId="547D0318" w14:textId="77777777" w:rsidR="004019E1" w:rsidRPr="004019E1" w:rsidRDefault="00176E69" w:rsidP="004019E1">
      <w:pPr>
        <w:tabs>
          <w:tab w:val="left" w:pos="1276"/>
        </w:tabs>
        <w:suppressAutoHyphens/>
        <w:ind w:firstLine="720"/>
        <w:jc w:val="both"/>
      </w:pPr>
      <w:r w:rsidRPr="004019E1">
        <w:rPr>
          <w:i/>
          <w:u w:val="single"/>
        </w:rPr>
        <w:t>Ekstremaliųjų situacijų operacijų centras</w:t>
      </w:r>
      <w:r w:rsidRPr="004019E1">
        <w:rPr>
          <w:bCs/>
        </w:rPr>
        <w:t xml:space="preserve"> </w:t>
      </w:r>
      <w:r w:rsidRPr="004019E1">
        <w:rPr>
          <w:bCs/>
          <w:i/>
        </w:rPr>
        <w:t xml:space="preserve">– </w:t>
      </w:r>
      <w:r w:rsidR="004019E1" w:rsidRPr="004019E1">
        <w:rPr>
          <w:bCs/>
        </w:rPr>
        <w:t xml:space="preserve">iš valstybės ir (ar) savivaldybių institucijų ir įstaigų valstybės tarnautojų ir (ar) darbuotojų, ūkio subjektų darbuotojų sudaromas organas, vykdantis </w:t>
      </w:r>
      <w:r w:rsidR="004019E1" w:rsidRPr="004019E1">
        <w:t>ekstremaliųjų situacijų prevenciją,</w:t>
      </w:r>
      <w:r w:rsidR="004019E1" w:rsidRPr="004019E1">
        <w:rPr>
          <w:bCs/>
        </w:rPr>
        <w:t xml:space="preserve"> užtikrinantis ekstremalių situacijų komisijos priimtų sprendimų įgyvendinimą, organizuojantis ir koordinuojantis įvykių, ekstremaliųjų įvykių ir ekstremaliųjų situacijų likvidavimą, padarinių šalinimą, gyventojų ir turto gelbėjimą.</w:t>
      </w:r>
    </w:p>
    <w:p w14:paraId="081C9273" w14:textId="3DFCE113" w:rsidR="00176E69" w:rsidRPr="00857BBE" w:rsidRDefault="00176E69" w:rsidP="00176E69">
      <w:pPr>
        <w:pStyle w:val="Pagrindiniotekstotrauka"/>
        <w:tabs>
          <w:tab w:val="clear" w:pos="9000"/>
          <w:tab w:val="left" w:pos="1276"/>
        </w:tabs>
        <w:ind w:firstLine="709"/>
      </w:pPr>
      <w:r w:rsidRPr="008B333D">
        <w:rPr>
          <w:i/>
          <w:u w:val="single"/>
        </w:rPr>
        <w:t xml:space="preserve">Ekstremaliosios situacijos operacijų </w:t>
      </w:r>
      <w:r w:rsidRPr="00857BBE">
        <w:rPr>
          <w:i/>
          <w:u w:val="single"/>
        </w:rPr>
        <w:t>vadovas</w:t>
      </w:r>
      <w:r w:rsidRPr="00857BBE">
        <w:rPr>
          <w:bCs/>
        </w:rPr>
        <w:t xml:space="preserve"> – </w:t>
      </w:r>
      <w:r w:rsidR="004019E1" w:rsidRPr="00857BBE">
        <w:rPr>
          <w:bCs/>
        </w:rPr>
        <w:t>civilinės saugos sistemos subjekto valstybės tarnautojas, darbuotojas ar valstybės politikas, paskirtas vadovauti visoms civilinės saugos sistemos pajėgoms, dalyvaujančioms likviduojant ekstremalųjį įvykį ar ekstremaliąją situaciją ir šalinant jų padarinius ekstremaliosios situacijos židinyje.</w:t>
      </w:r>
    </w:p>
    <w:p w14:paraId="4C69701C" w14:textId="6372C432" w:rsidR="00176E69" w:rsidRPr="00857BBE" w:rsidRDefault="00176E69" w:rsidP="00176E69">
      <w:pPr>
        <w:pStyle w:val="Pagrindiniotekstotrauka"/>
        <w:tabs>
          <w:tab w:val="clear" w:pos="9000"/>
          <w:tab w:val="left" w:pos="1276"/>
        </w:tabs>
        <w:ind w:firstLine="709"/>
      </w:pPr>
      <w:r w:rsidRPr="00857BBE">
        <w:rPr>
          <w:i/>
          <w:u w:val="single"/>
        </w:rPr>
        <w:t>Gelbėjimo darbai</w:t>
      </w:r>
      <w:r w:rsidRPr="00857BBE">
        <w:t xml:space="preserve"> – </w:t>
      </w:r>
      <w:r w:rsidR="004019E1" w:rsidRPr="00857BBE">
        <w:t>veiksmai, kuriais įvykių, ekstremaliųjų įvykių ar ekstremaliųjų situacijų metu siekiama išgelbėti gyventojų gyvybes, sveikatą ir turtą, suteikti jiems pirmąją medicinos pagalbą ir (ar) nugabenti juos į sveikatos priežiūros įstaigas, taip pat apsaugoti aplinką.</w:t>
      </w:r>
    </w:p>
    <w:p w14:paraId="03FEC4DB" w14:textId="268FDF05" w:rsidR="00176E69" w:rsidRPr="00857BBE" w:rsidRDefault="00176E69" w:rsidP="00176E69">
      <w:pPr>
        <w:pStyle w:val="Pagrindiniotekstotrauka"/>
        <w:tabs>
          <w:tab w:val="clear" w:pos="9000"/>
          <w:tab w:val="left" w:pos="1276"/>
        </w:tabs>
        <w:ind w:firstLine="709"/>
      </w:pPr>
      <w:r w:rsidRPr="00857BBE">
        <w:rPr>
          <w:i/>
          <w:u w:val="single"/>
        </w:rPr>
        <w:t>Gelbėjimo darbų vadovas</w:t>
      </w:r>
      <w:r w:rsidRPr="00857BBE">
        <w:t xml:space="preserve"> – </w:t>
      </w:r>
      <w:r w:rsidR="004019E1" w:rsidRPr="00857BBE">
        <w:t xml:space="preserve">civilinės saugos sistemos </w:t>
      </w:r>
      <w:r w:rsidR="004019E1" w:rsidRPr="00857BBE">
        <w:rPr>
          <w:bCs/>
        </w:rPr>
        <w:t xml:space="preserve">pajėgų </w:t>
      </w:r>
      <w:r w:rsidR="004019E1" w:rsidRPr="00857BBE">
        <w:t>valstybės tarnautojas ar darbuotojas, iki operacijų vadovo paskyrimo ekstremaliosios situacijos židinyje vadovaujantis gelbėjimo, paieškos ir neatidėliotiniems darbams, taip pat įvykio, ekstremaliojo įvykio likvidavimo ir jų padarinių šalinimo darbams.</w:t>
      </w:r>
      <w:r w:rsidRPr="00857BBE">
        <w:t xml:space="preserve"> </w:t>
      </w:r>
    </w:p>
    <w:p w14:paraId="33563154" w14:textId="77777777" w:rsidR="00176E69" w:rsidRPr="00857BBE" w:rsidRDefault="00176E69" w:rsidP="00176E69">
      <w:pPr>
        <w:pStyle w:val="Pagrindiniotekstotrauka"/>
        <w:tabs>
          <w:tab w:val="clear" w:pos="9000"/>
          <w:tab w:val="left" w:pos="1276"/>
        </w:tabs>
        <w:ind w:firstLine="709"/>
      </w:pPr>
      <w:r w:rsidRPr="00857BBE">
        <w:rPr>
          <w:bCs/>
          <w:i/>
          <w:u w:val="single"/>
        </w:rPr>
        <w:t>Gyventojų evakavimas</w:t>
      </w:r>
      <w:r w:rsidRPr="00857BBE">
        <w:t xml:space="preserve"> – dėl gresiančios ar susidariusios ekstremalios situacijos organizuotas gyventojų perkėlimas iš teritorijų, kuriose pavojinga gyventi ir dirbti, į kitas teritorijas, laikinai suteikiant jiems gyvenamąsias patalpas.</w:t>
      </w:r>
    </w:p>
    <w:p w14:paraId="0E6F0EBF" w14:textId="527926C8" w:rsidR="00176E69" w:rsidRPr="00857BBE" w:rsidRDefault="00176E69" w:rsidP="00176E69">
      <w:pPr>
        <w:pStyle w:val="Pagrindiniotekstotrauka"/>
        <w:tabs>
          <w:tab w:val="clear" w:pos="9000"/>
          <w:tab w:val="left" w:pos="1276"/>
        </w:tabs>
        <w:ind w:firstLine="709"/>
        <w:rPr>
          <w:bCs/>
        </w:rPr>
      </w:pPr>
      <w:r w:rsidRPr="00857BBE">
        <w:rPr>
          <w:bCs/>
          <w:i/>
          <w:u w:val="single"/>
        </w:rPr>
        <w:t>Kolektyvinės apsaugos statinys</w:t>
      </w:r>
      <w:r w:rsidRPr="00857BBE">
        <w:t xml:space="preserve"> – </w:t>
      </w:r>
      <w:r w:rsidR="004019E1" w:rsidRPr="00857BBE">
        <w:t>statinys ar patalpa, kurią ekstremaliųjų situacijų ar karo metu galima pritaikyti gyventojams apsaugoti nuo atsiradusių gyvybei ar sveikatai pavojingų veiksnių</w:t>
      </w:r>
      <w:r w:rsidRPr="00857BBE">
        <w:t>.</w:t>
      </w:r>
    </w:p>
    <w:p w14:paraId="5F943B94" w14:textId="74879A7F" w:rsidR="00176E69" w:rsidRPr="00857BBE" w:rsidRDefault="00176E69" w:rsidP="00176E69">
      <w:pPr>
        <w:pStyle w:val="Pagrindiniotekstotrauka"/>
        <w:tabs>
          <w:tab w:val="clear" w:pos="9000"/>
          <w:tab w:val="left" w:pos="1276"/>
        </w:tabs>
        <w:ind w:firstLine="709"/>
      </w:pPr>
      <w:r w:rsidRPr="00857BBE">
        <w:rPr>
          <w:i/>
          <w:u w:val="single"/>
        </w:rPr>
        <w:t>Pavojinga</w:t>
      </w:r>
      <w:r w:rsidR="00857BBE" w:rsidRPr="00857BBE">
        <w:rPr>
          <w:i/>
          <w:u w:val="single"/>
        </w:rPr>
        <w:t>si</w:t>
      </w:r>
      <w:r w:rsidRPr="00857BBE">
        <w:rPr>
          <w:i/>
          <w:u w:val="single"/>
        </w:rPr>
        <w:t>s objektas</w:t>
      </w:r>
      <w:r w:rsidRPr="00857BBE">
        <w:t xml:space="preserve"> – </w:t>
      </w:r>
      <w:r w:rsidR="00857BBE" w:rsidRPr="00857BBE">
        <w:t>visa veiklos vykdytojo kontroliuojama</w:t>
      </w:r>
      <w:r w:rsidR="00857BBE" w:rsidRPr="00857BBE">
        <w:rPr>
          <w:b/>
        </w:rPr>
        <w:t xml:space="preserve"> </w:t>
      </w:r>
      <w:r w:rsidR="00857BBE" w:rsidRPr="00857BBE">
        <w:t>teritorija, kurios bent viename įrenginyje, įskaitant įprastą ir susijusią infrastruktūrą, kuriame vykdoma įprastinė ir susijusi veikla, yra pavojingųjų medžiagų.</w:t>
      </w:r>
    </w:p>
    <w:p w14:paraId="54BE7674" w14:textId="2C3A88E1" w:rsidR="00176E69" w:rsidRPr="00857BBE" w:rsidRDefault="00857BBE" w:rsidP="00176E69">
      <w:pPr>
        <w:pStyle w:val="Pagrindiniotekstotrauka"/>
        <w:tabs>
          <w:tab w:val="clear" w:pos="9000"/>
          <w:tab w:val="left" w:pos="1276"/>
        </w:tabs>
        <w:ind w:firstLine="709"/>
      </w:pPr>
      <w:r w:rsidRPr="00857BBE">
        <w:rPr>
          <w:i/>
          <w:u w:val="single"/>
        </w:rPr>
        <w:t>Pavojingoji</w:t>
      </w:r>
      <w:r w:rsidR="00176E69" w:rsidRPr="00857BBE">
        <w:rPr>
          <w:i/>
          <w:u w:val="single"/>
        </w:rPr>
        <w:t xml:space="preserve"> medžiaga</w:t>
      </w:r>
      <w:r w:rsidR="00176E69" w:rsidRPr="00857BBE">
        <w:rPr>
          <w:b/>
        </w:rPr>
        <w:t xml:space="preserve"> </w:t>
      </w:r>
      <w:r w:rsidR="00176E69" w:rsidRPr="00857BBE">
        <w:t xml:space="preserve">– </w:t>
      </w:r>
      <w:r w:rsidRPr="00857BBE">
        <w:t xml:space="preserve">cheminė medžiaga arba cheminis mišinys, nurodyti Lietuvos Respublikos Vyriausybės patvirtintame pavojingųjų medžiagų ir mišinių sąraše arba atitinkantys </w:t>
      </w:r>
      <w:r w:rsidRPr="00857BBE">
        <w:rPr>
          <w:bCs/>
        </w:rPr>
        <w:t>Lietuvos Respublikos Vyriausybės</w:t>
      </w:r>
      <w:r w:rsidRPr="00857BBE">
        <w:t xml:space="preserve"> nustatytus kriterijus; pavojingosios medžiagos gali būti</w:t>
      </w:r>
      <w:r w:rsidRPr="00857BBE">
        <w:rPr>
          <w:bCs/>
        </w:rPr>
        <w:t xml:space="preserve"> </w:t>
      </w:r>
      <w:r w:rsidRPr="00857BBE">
        <w:t>žaliavos, produktai, šalutiniai produktai, liekanos ar tarpiniai produktai.</w:t>
      </w:r>
    </w:p>
    <w:p w14:paraId="29D32A3E" w14:textId="41D94101" w:rsidR="00176E69" w:rsidRPr="00857BBE" w:rsidRDefault="00176E69" w:rsidP="00176E69">
      <w:pPr>
        <w:pStyle w:val="Pagrindiniotekstotrauka"/>
        <w:tabs>
          <w:tab w:val="clear" w:pos="9000"/>
          <w:tab w:val="left" w:pos="1276"/>
        </w:tabs>
        <w:ind w:firstLine="709"/>
      </w:pPr>
      <w:r w:rsidRPr="00857BBE">
        <w:rPr>
          <w:bCs/>
          <w:i/>
          <w:u w:val="single"/>
        </w:rPr>
        <w:t>Perspėjimo sistema</w:t>
      </w:r>
      <w:r w:rsidRPr="00857BBE">
        <w:t xml:space="preserve"> – </w:t>
      </w:r>
      <w:r w:rsidR="004019E1" w:rsidRPr="00857BBE">
        <w:t xml:space="preserve">visuma organizacinių ir techninių priemonių, kuriomis </w:t>
      </w:r>
      <w:r w:rsidR="004019E1" w:rsidRPr="00857BBE">
        <w:rPr>
          <w:bCs/>
        </w:rPr>
        <w:t>perspėjami gyventojai, valstybės ir savivaldybių institucijos ir įstaigos, kitos įstaigos ir ūkio subjektai apie gresiančią ar susidariusią ekstremaliąją situaciją ir išplatinama valstybės ir savivaldybių institucijų ir įstaigų turima arba joms skirta informacija, kuri leistų imtis priemonių, siekiant išvengti galimos žalos arba ją sušvelninti.</w:t>
      </w:r>
    </w:p>
    <w:p w14:paraId="49B70439" w14:textId="19A6486D" w:rsidR="00176E69" w:rsidRPr="00857BBE" w:rsidRDefault="00176E69" w:rsidP="00176E69">
      <w:pPr>
        <w:pStyle w:val="Pagrindiniotekstotrauka"/>
        <w:tabs>
          <w:tab w:val="clear" w:pos="9000"/>
          <w:tab w:val="left" w:pos="1276"/>
        </w:tabs>
        <w:ind w:firstLine="709"/>
      </w:pPr>
      <w:r w:rsidRPr="00857BBE">
        <w:rPr>
          <w:bCs/>
          <w:i/>
          <w:u w:val="single"/>
        </w:rPr>
        <w:t>Valstybinės reikšmės objektas</w:t>
      </w:r>
      <w:r w:rsidRPr="00857BBE">
        <w:t xml:space="preserve"> – </w:t>
      </w:r>
      <w:r w:rsidR="00857BBE" w:rsidRPr="00857BBE">
        <w:t xml:space="preserve">valstybės institucija, įmonė, ūkio, energetikos, transporto, telekomunikacijų ar </w:t>
      </w:r>
      <w:r w:rsidR="00857BBE" w:rsidRPr="00857BBE">
        <w:rPr>
          <w:bCs/>
        </w:rPr>
        <w:t xml:space="preserve">kitas infrastruktūros </w:t>
      </w:r>
      <w:r w:rsidR="00857BBE" w:rsidRPr="00857BBE">
        <w:t>objektas, neatsižvelgiant į jo nuosavybės formą, kurio kontrolės ar funkcionavimo sutrikimas arba sutrikdymas keltų pavojų ar padarytų didelę žalą nacionaliniam saugumui – sutrikdytų valstybės valdymą, ūkio sistemos, valstybei svarbios ūkio šakos ar infrastruktūros funkcionavimą arba kuris karo, antpuolių ar teroro aktų metu gali būti pasirinktas kaip taikinys ir dėl to tapti ekstremaliosios situacijos židiniu.</w:t>
      </w:r>
    </w:p>
    <w:p w14:paraId="0D29D182" w14:textId="5026678B" w:rsidR="00176E69" w:rsidRPr="00857BBE" w:rsidRDefault="00176E69" w:rsidP="00176E69">
      <w:pPr>
        <w:ind w:firstLine="709"/>
        <w:jc w:val="both"/>
      </w:pPr>
      <w:r w:rsidRPr="00857BBE">
        <w:t xml:space="preserve">Kitos šiame Plane </w:t>
      </w:r>
      <w:r w:rsidR="00857BBE" w:rsidRPr="00857BBE">
        <w:t>vartojamos sąvokos suprantamos taip, kaip jos apibrėžtos Lietuvos Respublikos civiliniame kodekse, Lietuvos Respublikos branduolinės energijos įstatyme, Lietuvos Respublikos nepaprastosios padėties įstatyme, Lietuvos Respublikos radiacinės saugos įstatyme, Lietuvos Respublikos valstybės tarnybos įstatyme, Lietuvos Respublikos vandens įstatyme.</w:t>
      </w:r>
    </w:p>
    <w:p w14:paraId="185710B1" w14:textId="77777777" w:rsidR="00176E69" w:rsidRPr="008B333D" w:rsidRDefault="00176E69" w:rsidP="00176E69">
      <w:pPr>
        <w:ind w:firstLine="709"/>
        <w:jc w:val="both"/>
        <w:rPr>
          <w:b/>
        </w:rPr>
      </w:pPr>
      <w:r w:rsidRPr="00456BF1">
        <w:rPr>
          <w:b/>
        </w:rPr>
        <w:t>1.4. Plane vartojamos santrumpos</w:t>
      </w:r>
    </w:p>
    <w:tbl>
      <w:tblPr>
        <w:tblW w:w="0" w:type="auto"/>
        <w:tblInd w:w="108" w:type="dxa"/>
        <w:tblLook w:val="01E0" w:firstRow="1" w:lastRow="1" w:firstColumn="1" w:lastColumn="1" w:noHBand="0" w:noVBand="0"/>
      </w:tblPr>
      <w:tblGrid>
        <w:gridCol w:w="2694"/>
        <w:gridCol w:w="5732"/>
      </w:tblGrid>
      <w:tr w:rsidR="00176E69" w:rsidRPr="008B333D" w14:paraId="3E0F584F" w14:textId="77777777" w:rsidTr="00200F96">
        <w:tc>
          <w:tcPr>
            <w:tcW w:w="2694" w:type="dxa"/>
            <w:shd w:val="clear" w:color="auto" w:fill="auto"/>
          </w:tcPr>
          <w:p w14:paraId="5F280D12" w14:textId="77777777" w:rsidR="00176E69" w:rsidRPr="008B333D" w:rsidRDefault="00176E69" w:rsidP="00200F96">
            <w:pPr>
              <w:tabs>
                <w:tab w:val="left" w:pos="1260"/>
              </w:tabs>
              <w:ind w:left="-108" w:firstLine="817"/>
            </w:pPr>
            <w:r w:rsidRPr="008B333D">
              <w:t>AB</w:t>
            </w:r>
          </w:p>
        </w:tc>
        <w:tc>
          <w:tcPr>
            <w:tcW w:w="5732" w:type="dxa"/>
            <w:shd w:val="clear" w:color="auto" w:fill="auto"/>
          </w:tcPr>
          <w:p w14:paraId="1E8A6347" w14:textId="77777777" w:rsidR="00176E69" w:rsidRPr="008B333D" w:rsidRDefault="00176E69" w:rsidP="00200F96">
            <w:pPr>
              <w:tabs>
                <w:tab w:val="left" w:pos="1260"/>
              </w:tabs>
              <w:ind w:left="-108" w:firstLine="817"/>
              <w:jc w:val="both"/>
            </w:pPr>
            <w:r w:rsidRPr="008B333D">
              <w:t>- Akcinė bendrovė.</w:t>
            </w:r>
          </w:p>
        </w:tc>
      </w:tr>
      <w:tr w:rsidR="00176E69" w:rsidRPr="008B333D" w14:paraId="7A70A631" w14:textId="77777777" w:rsidTr="00200F96">
        <w:tc>
          <w:tcPr>
            <w:tcW w:w="2694" w:type="dxa"/>
            <w:shd w:val="clear" w:color="auto" w:fill="auto"/>
          </w:tcPr>
          <w:p w14:paraId="6DBBAD68" w14:textId="77777777" w:rsidR="00176E69" w:rsidRPr="008B333D" w:rsidRDefault="00176E69" w:rsidP="00200F96">
            <w:pPr>
              <w:tabs>
                <w:tab w:val="left" w:pos="1260"/>
              </w:tabs>
              <w:ind w:left="-108" w:firstLine="817"/>
            </w:pPr>
            <w:r w:rsidRPr="008B333D">
              <w:lastRenderedPageBreak/>
              <w:t>APGV</w:t>
            </w:r>
          </w:p>
        </w:tc>
        <w:tc>
          <w:tcPr>
            <w:tcW w:w="5732" w:type="dxa"/>
            <w:shd w:val="clear" w:color="auto" w:fill="auto"/>
          </w:tcPr>
          <w:p w14:paraId="53F85F66" w14:textId="77777777" w:rsidR="00176E69" w:rsidRPr="008B333D" w:rsidRDefault="00176E69" w:rsidP="00200F96">
            <w:pPr>
              <w:tabs>
                <w:tab w:val="left" w:pos="1260"/>
              </w:tabs>
              <w:ind w:left="-108" w:firstLine="817"/>
              <w:jc w:val="both"/>
            </w:pPr>
            <w:r>
              <w:t>- Apskrities priešgaisrinė</w:t>
            </w:r>
            <w:r w:rsidRPr="008B333D">
              <w:t xml:space="preserve"> gelbėjimo valdyba.</w:t>
            </w:r>
          </w:p>
        </w:tc>
      </w:tr>
      <w:tr w:rsidR="00176E69" w:rsidRPr="008B333D" w14:paraId="40F161A0" w14:textId="77777777" w:rsidTr="00200F96">
        <w:tc>
          <w:tcPr>
            <w:tcW w:w="2694" w:type="dxa"/>
            <w:shd w:val="clear" w:color="auto" w:fill="auto"/>
          </w:tcPr>
          <w:p w14:paraId="789F4F6C" w14:textId="77777777" w:rsidR="00176E69" w:rsidRDefault="00176E69" w:rsidP="00200F96">
            <w:pPr>
              <w:tabs>
                <w:tab w:val="left" w:pos="1260"/>
              </w:tabs>
              <w:ind w:left="-108" w:firstLine="817"/>
            </w:pPr>
            <w:r>
              <w:t>BĮ</w:t>
            </w:r>
          </w:p>
          <w:p w14:paraId="4EA49358" w14:textId="2DF3AEF2" w:rsidR="000205F1" w:rsidRPr="008B333D" w:rsidRDefault="000205F1" w:rsidP="00200F96">
            <w:pPr>
              <w:tabs>
                <w:tab w:val="left" w:pos="1260"/>
              </w:tabs>
              <w:ind w:left="-108" w:firstLine="817"/>
            </w:pPr>
            <w:r>
              <w:t>BPC</w:t>
            </w:r>
          </w:p>
        </w:tc>
        <w:tc>
          <w:tcPr>
            <w:tcW w:w="5732" w:type="dxa"/>
            <w:shd w:val="clear" w:color="auto" w:fill="auto"/>
          </w:tcPr>
          <w:p w14:paraId="1A8751FA" w14:textId="77777777" w:rsidR="00176E69" w:rsidRDefault="00176E69" w:rsidP="00200F96">
            <w:pPr>
              <w:tabs>
                <w:tab w:val="left" w:pos="1260"/>
              </w:tabs>
              <w:ind w:left="-108" w:firstLine="817"/>
              <w:jc w:val="both"/>
            </w:pPr>
            <w:r>
              <w:t>- Biudžetinė įstaiga.</w:t>
            </w:r>
          </w:p>
          <w:p w14:paraId="1AB58664" w14:textId="7562D969" w:rsidR="000205F1" w:rsidRPr="008B333D" w:rsidRDefault="000205F1" w:rsidP="00200F96">
            <w:pPr>
              <w:tabs>
                <w:tab w:val="left" w:pos="1260"/>
              </w:tabs>
              <w:ind w:left="-108" w:firstLine="817"/>
              <w:jc w:val="both"/>
            </w:pPr>
            <w:r>
              <w:t>- Bendrasis pagalbos centras.</w:t>
            </w:r>
          </w:p>
        </w:tc>
      </w:tr>
      <w:tr w:rsidR="00176E69" w:rsidRPr="008B333D" w14:paraId="4D2AFAF7" w14:textId="77777777" w:rsidTr="00200F96">
        <w:tc>
          <w:tcPr>
            <w:tcW w:w="2694" w:type="dxa"/>
            <w:shd w:val="clear" w:color="auto" w:fill="auto"/>
          </w:tcPr>
          <w:p w14:paraId="073B12EA" w14:textId="77777777" w:rsidR="00176E69" w:rsidRPr="008B333D" w:rsidRDefault="00176E69" w:rsidP="00200F96">
            <w:pPr>
              <w:tabs>
                <w:tab w:val="left" w:pos="1260"/>
              </w:tabs>
              <w:ind w:left="-108" w:firstLine="817"/>
            </w:pPr>
            <w:r w:rsidRPr="008B333D">
              <w:t>EĮ</w:t>
            </w:r>
          </w:p>
        </w:tc>
        <w:tc>
          <w:tcPr>
            <w:tcW w:w="5732" w:type="dxa"/>
            <w:shd w:val="clear" w:color="auto" w:fill="auto"/>
          </w:tcPr>
          <w:p w14:paraId="0051620B" w14:textId="77777777" w:rsidR="00176E69" w:rsidRPr="008B333D" w:rsidRDefault="00176E69" w:rsidP="00200F96">
            <w:pPr>
              <w:tabs>
                <w:tab w:val="left" w:pos="1260"/>
              </w:tabs>
              <w:ind w:left="-108" w:firstLine="817"/>
              <w:jc w:val="both"/>
            </w:pPr>
            <w:r w:rsidRPr="008B333D">
              <w:t>- Ekstremalusis įvykis.</w:t>
            </w:r>
          </w:p>
        </w:tc>
      </w:tr>
      <w:tr w:rsidR="00176E69" w:rsidRPr="008B333D" w14:paraId="0AECC06A" w14:textId="77777777" w:rsidTr="00200F96">
        <w:tc>
          <w:tcPr>
            <w:tcW w:w="2694" w:type="dxa"/>
            <w:shd w:val="clear" w:color="auto" w:fill="auto"/>
          </w:tcPr>
          <w:p w14:paraId="04EAADB4" w14:textId="77777777" w:rsidR="00176E69" w:rsidRPr="008B333D" w:rsidRDefault="00176E69" w:rsidP="00200F96">
            <w:pPr>
              <w:tabs>
                <w:tab w:val="left" w:pos="1260"/>
              </w:tabs>
              <w:ind w:left="-108" w:firstLine="817"/>
            </w:pPr>
            <w:r w:rsidRPr="008B333D">
              <w:t>ES</w:t>
            </w:r>
          </w:p>
        </w:tc>
        <w:tc>
          <w:tcPr>
            <w:tcW w:w="5732" w:type="dxa"/>
            <w:shd w:val="clear" w:color="auto" w:fill="auto"/>
          </w:tcPr>
          <w:p w14:paraId="3A167755" w14:textId="77777777" w:rsidR="00176E69" w:rsidRPr="008B333D" w:rsidRDefault="00176E69" w:rsidP="00200F96">
            <w:pPr>
              <w:tabs>
                <w:tab w:val="left" w:pos="1260"/>
              </w:tabs>
              <w:ind w:left="-108" w:firstLine="817"/>
              <w:jc w:val="both"/>
            </w:pPr>
            <w:r w:rsidRPr="008B333D">
              <w:t>- Ekstremalioji situacija.</w:t>
            </w:r>
          </w:p>
        </w:tc>
      </w:tr>
      <w:tr w:rsidR="00176E69" w:rsidRPr="008B333D" w14:paraId="1170B55C" w14:textId="77777777" w:rsidTr="00200F96">
        <w:tc>
          <w:tcPr>
            <w:tcW w:w="2694" w:type="dxa"/>
            <w:shd w:val="clear" w:color="auto" w:fill="auto"/>
          </w:tcPr>
          <w:p w14:paraId="379E4F64" w14:textId="77777777" w:rsidR="00176E69" w:rsidRPr="008B333D" w:rsidRDefault="00176E69" w:rsidP="00200F96">
            <w:pPr>
              <w:tabs>
                <w:tab w:val="left" w:pos="1260"/>
              </w:tabs>
              <w:ind w:left="-108" w:firstLine="817"/>
            </w:pPr>
            <w:r w:rsidRPr="008B333D">
              <w:t>ESK</w:t>
            </w:r>
          </w:p>
        </w:tc>
        <w:tc>
          <w:tcPr>
            <w:tcW w:w="5732" w:type="dxa"/>
            <w:shd w:val="clear" w:color="auto" w:fill="auto"/>
          </w:tcPr>
          <w:p w14:paraId="4F588199" w14:textId="77777777" w:rsidR="00176E69" w:rsidRPr="008B333D" w:rsidRDefault="00176E69" w:rsidP="00200F96">
            <w:pPr>
              <w:tabs>
                <w:tab w:val="left" w:pos="1260"/>
              </w:tabs>
              <w:ind w:left="-108" w:firstLine="817"/>
              <w:jc w:val="both"/>
            </w:pPr>
            <w:r w:rsidRPr="008B333D">
              <w:t>- Ekstremaliųjų situacijų komisija.</w:t>
            </w:r>
          </w:p>
        </w:tc>
      </w:tr>
      <w:tr w:rsidR="00176E69" w:rsidRPr="008B333D" w14:paraId="2C379F89" w14:textId="77777777" w:rsidTr="00200F96">
        <w:tc>
          <w:tcPr>
            <w:tcW w:w="2694" w:type="dxa"/>
            <w:shd w:val="clear" w:color="auto" w:fill="auto"/>
          </w:tcPr>
          <w:p w14:paraId="2BEA37AE" w14:textId="77777777" w:rsidR="00176E69" w:rsidRPr="008B333D" w:rsidRDefault="00176E69" w:rsidP="00200F96">
            <w:pPr>
              <w:tabs>
                <w:tab w:val="left" w:pos="1260"/>
              </w:tabs>
              <w:ind w:left="-108" w:firstLine="817"/>
            </w:pPr>
            <w:r w:rsidRPr="008B333D">
              <w:t>ESOC</w:t>
            </w:r>
          </w:p>
        </w:tc>
        <w:tc>
          <w:tcPr>
            <w:tcW w:w="5732" w:type="dxa"/>
            <w:shd w:val="clear" w:color="auto" w:fill="auto"/>
          </w:tcPr>
          <w:p w14:paraId="5366DCF6" w14:textId="77777777" w:rsidR="00176E69" w:rsidRPr="008B333D" w:rsidRDefault="00176E69" w:rsidP="00200F96">
            <w:pPr>
              <w:tabs>
                <w:tab w:val="left" w:pos="1260"/>
              </w:tabs>
              <w:ind w:left="-108" w:firstLine="817"/>
              <w:jc w:val="both"/>
            </w:pPr>
            <w:r w:rsidRPr="008B333D">
              <w:t>- Ekstremaliųjų situacijų operacijų centras.</w:t>
            </w:r>
          </w:p>
        </w:tc>
      </w:tr>
      <w:tr w:rsidR="00176E69" w:rsidRPr="008B333D" w14:paraId="09D879B4" w14:textId="77777777" w:rsidTr="00200F96">
        <w:tc>
          <w:tcPr>
            <w:tcW w:w="2694" w:type="dxa"/>
            <w:shd w:val="clear" w:color="auto" w:fill="auto"/>
          </w:tcPr>
          <w:p w14:paraId="2062E66B" w14:textId="77777777" w:rsidR="00176E69" w:rsidRDefault="00176E69" w:rsidP="00200F96">
            <w:pPr>
              <w:tabs>
                <w:tab w:val="left" w:pos="1260"/>
              </w:tabs>
              <w:ind w:left="-108" w:firstLine="817"/>
            </w:pPr>
            <w:r w:rsidRPr="008B333D">
              <w:t>GMP</w:t>
            </w:r>
          </w:p>
          <w:p w14:paraId="5E56274E" w14:textId="77777777" w:rsidR="00C77D93" w:rsidRDefault="00C77D93" w:rsidP="00200F96">
            <w:pPr>
              <w:tabs>
                <w:tab w:val="left" w:pos="1260"/>
              </w:tabs>
              <w:ind w:left="-108" w:firstLine="817"/>
            </w:pPr>
          </w:p>
          <w:p w14:paraId="56565122" w14:textId="77777777" w:rsidR="00C77D93" w:rsidRDefault="00C77D93" w:rsidP="00200F96">
            <w:pPr>
              <w:tabs>
                <w:tab w:val="left" w:pos="1260"/>
              </w:tabs>
              <w:ind w:left="-108" w:firstLine="817"/>
            </w:pPr>
          </w:p>
          <w:p w14:paraId="6CF02043" w14:textId="3AFB50C4" w:rsidR="00B57FC8" w:rsidRPr="008B333D" w:rsidRDefault="00B57FC8" w:rsidP="00200F96">
            <w:pPr>
              <w:tabs>
                <w:tab w:val="left" w:pos="1260"/>
              </w:tabs>
              <w:ind w:left="-108" w:firstLine="817"/>
            </w:pPr>
            <w:r>
              <w:t>GPIS</w:t>
            </w:r>
          </w:p>
        </w:tc>
        <w:tc>
          <w:tcPr>
            <w:tcW w:w="5732" w:type="dxa"/>
            <w:shd w:val="clear" w:color="auto" w:fill="auto"/>
          </w:tcPr>
          <w:p w14:paraId="3B70AE0E" w14:textId="77777777" w:rsidR="00176E69" w:rsidRDefault="00176E69" w:rsidP="00200F96">
            <w:pPr>
              <w:tabs>
                <w:tab w:val="left" w:pos="1260"/>
              </w:tabs>
              <w:ind w:left="-108" w:firstLine="817"/>
              <w:jc w:val="both"/>
            </w:pPr>
            <w:r w:rsidRPr="008B333D">
              <w:t>- Greitoji medicininė pagalba.</w:t>
            </w:r>
          </w:p>
          <w:p w14:paraId="53128DD8" w14:textId="14097E07" w:rsidR="00B57FC8" w:rsidRPr="008B333D" w:rsidRDefault="00B57FC8" w:rsidP="00C77D93">
            <w:pPr>
              <w:tabs>
                <w:tab w:val="left" w:pos="1260"/>
              </w:tabs>
              <w:ind w:left="638" w:firstLine="71"/>
              <w:jc w:val="both"/>
            </w:pPr>
            <w:r>
              <w:t xml:space="preserve">- </w:t>
            </w:r>
            <w:r w:rsidR="00C77D93">
              <w:rPr>
                <w:lang w:eastAsia="lt-LT"/>
              </w:rPr>
              <w:t>Gyventojų perspėjimo ir informavimo, naudojant     viešųjų judriojo telefono ryšio paslaugų teikėjų  tinklų infrastruktūrą, sistema</w:t>
            </w:r>
          </w:p>
        </w:tc>
      </w:tr>
      <w:tr w:rsidR="00176E69" w:rsidRPr="008B333D" w14:paraId="29255A43" w14:textId="77777777" w:rsidTr="00200F96">
        <w:tc>
          <w:tcPr>
            <w:tcW w:w="2694" w:type="dxa"/>
            <w:shd w:val="clear" w:color="auto" w:fill="auto"/>
          </w:tcPr>
          <w:p w14:paraId="50C1A6E3" w14:textId="77777777" w:rsidR="00176E69" w:rsidRDefault="00176E69" w:rsidP="00200F96">
            <w:pPr>
              <w:tabs>
                <w:tab w:val="left" w:pos="1260"/>
              </w:tabs>
              <w:ind w:left="-108" w:firstLine="817"/>
            </w:pPr>
            <w:r w:rsidRPr="008B333D">
              <w:t xml:space="preserve">JGKC </w:t>
            </w:r>
          </w:p>
          <w:p w14:paraId="302C2AA8" w14:textId="77777777" w:rsidR="00176E69" w:rsidRDefault="00176E69" w:rsidP="00200F96">
            <w:pPr>
              <w:tabs>
                <w:tab w:val="left" w:pos="1260"/>
              </w:tabs>
              <w:ind w:left="-108" w:firstLine="817"/>
            </w:pPr>
          </w:p>
          <w:p w14:paraId="296D40DB" w14:textId="77777777" w:rsidR="00176E69" w:rsidRPr="008B333D" w:rsidRDefault="00176E69" w:rsidP="00200F96">
            <w:pPr>
              <w:tabs>
                <w:tab w:val="left" w:pos="1260"/>
              </w:tabs>
              <w:ind w:left="-108" w:firstLine="817"/>
            </w:pPr>
            <w:r>
              <w:t>LDK</w:t>
            </w:r>
          </w:p>
        </w:tc>
        <w:tc>
          <w:tcPr>
            <w:tcW w:w="5732" w:type="dxa"/>
            <w:shd w:val="clear" w:color="auto" w:fill="auto"/>
          </w:tcPr>
          <w:p w14:paraId="5F5DD285" w14:textId="77777777" w:rsidR="00176E69" w:rsidRDefault="00176E69" w:rsidP="00200F96">
            <w:pPr>
              <w:tabs>
                <w:tab w:val="left" w:pos="1260"/>
              </w:tabs>
              <w:ind w:left="731" w:hanging="22"/>
              <w:jc w:val="both"/>
            </w:pPr>
            <w:r w:rsidRPr="008B333D">
              <w:t>- Lietuvos kariuomenės Karinių jūrų pajėgų Jūrų gelbėjimo koordinavimo centras.</w:t>
            </w:r>
          </w:p>
          <w:p w14:paraId="2D6224AA" w14:textId="77777777" w:rsidR="00176E69" w:rsidRPr="008B333D" w:rsidRDefault="00176E69" w:rsidP="00200F96">
            <w:pPr>
              <w:tabs>
                <w:tab w:val="left" w:pos="1260"/>
              </w:tabs>
              <w:ind w:left="731" w:hanging="22"/>
              <w:jc w:val="both"/>
            </w:pPr>
            <w:r>
              <w:t>- Lietuvos didžiojo kunigaikščio.</w:t>
            </w:r>
          </w:p>
        </w:tc>
      </w:tr>
      <w:tr w:rsidR="00176E69" w:rsidRPr="008B333D" w14:paraId="20E30580" w14:textId="77777777" w:rsidTr="00200F96">
        <w:tc>
          <w:tcPr>
            <w:tcW w:w="2694" w:type="dxa"/>
            <w:shd w:val="clear" w:color="auto" w:fill="auto"/>
          </w:tcPr>
          <w:p w14:paraId="19048147" w14:textId="434309E0" w:rsidR="00176E69" w:rsidRPr="008B333D" w:rsidRDefault="00176E69" w:rsidP="00200F96">
            <w:pPr>
              <w:tabs>
                <w:tab w:val="left" w:pos="1260"/>
              </w:tabs>
              <w:ind w:left="-108" w:firstLine="817"/>
            </w:pPr>
            <w:r>
              <w:t>LR</w:t>
            </w:r>
            <w:r w:rsidR="00C77D93">
              <w:t>T</w:t>
            </w:r>
          </w:p>
        </w:tc>
        <w:tc>
          <w:tcPr>
            <w:tcW w:w="5732" w:type="dxa"/>
            <w:shd w:val="clear" w:color="auto" w:fill="auto"/>
          </w:tcPr>
          <w:p w14:paraId="5CE03877" w14:textId="23DB8F0F" w:rsidR="00176E69" w:rsidRPr="008B333D" w:rsidRDefault="00176E69" w:rsidP="00C77D93">
            <w:pPr>
              <w:tabs>
                <w:tab w:val="left" w:pos="1260"/>
              </w:tabs>
              <w:ind w:left="-108" w:firstLine="817"/>
              <w:jc w:val="both"/>
            </w:pPr>
            <w:r w:rsidRPr="008B333D">
              <w:t>-</w:t>
            </w:r>
            <w:r>
              <w:t xml:space="preserve"> </w:t>
            </w:r>
            <w:r w:rsidR="00C77D93">
              <w:rPr>
                <w:lang w:eastAsia="lt-LT"/>
              </w:rPr>
              <w:t>Lietuvos nacionalinis radijas ir televizija</w:t>
            </w:r>
            <w:r w:rsidRPr="008B333D">
              <w:t>.</w:t>
            </w:r>
          </w:p>
        </w:tc>
      </w:tr>
      <w:tr w:rsidR="00176E69" w:rsidRPr="008B333D" w14:paraId="3EB5DAB2" w14:textId="77777777" w:rsidTr="00200F96">
        <w:tc>
          <w:tcPr>
            <w:tcW w:w="2694" w:type="dxa"/>
            <w:shd w:val="clear" w:color="auto" w:fill="auto"/>
          </w:tcPr>
          <w:p w14:paraId="6EF1B69D" w14:textId="77777777" w:rsidR="00176E69" w:rsidRDefault="00176E69" w:rsidP="00200F96">
            <w:pPr>
              <w:tabs>
                <w:tab w:val="left" w:pos="1260"/>
              </w:tabs>
              <w:ind w:left="-108" w:right="-947" w:firstLine="817"/>
            </w:pPr>
            <w:r w:rsidRPr="008B333D">
              <w:t>PAGD prie VRM</w:t>
            </w:r>
          </w:p>
          <w:p w14:paraId="4C12E763" w14:textId="77777777" w:rsidR="00B57FC8" w:rsidRDefault="00B57FC8" w:rsidP="00200F96">
            <w:pPr>
              <w:tabs>
                <w:tab w:val="left" w:pos="1260"/>
              </w:tabs>
              <w:ind w:left="-108" w:right="-947" w:firstLine="817"/>
            </w:pPr>
          </w:p>
          <w:p w14:paraId="4056B1ED" w14:textId="1D69442B" w:rsidR="00B57FC8" w:rsidRPr="008B333D" w:rsidRDefault="00B57FC8" w:rsidP="00200F96">
            <w:pPr>
              <w:tabs>
                <w:tab w:val="left" w:pos="1260"/>
              </w:tabs>
              <w:ind w:left="-108" w:right="-947" w:firstLine="817"/>
            </w:pPr>
            <w:r>
              <w:t>PSS</w:t>
            </w:r>
          </w:p>
        </w:tc>
        <w:tc>
          <w:tcPr>
            <w:tcW w:w="5732" w:type="dxa"/>
            <w:shd w:val="clear" w:color="auto" w:fill="auto"/>
          </w:tcPr>
          <w:p w14:paraId="2C1B5193" w14:textId="77777777" w:rsidR="00176E69" w:rsidRDefault="00176E69" w:rsidP="00200F96">
            <w:pPr>
              <w:tabs>
                <w:tab w:val="left" w:pos="1260"/>
              </w:tabs>
              <w:ind w:left="731" w:hanging="22"/>
              <w:jc w:val="both"/>
            </w:pPr>
            <w:r>
              <w:t>-</w:t>
            </w:r>
            <w:r w:rsidRPr="008B333D">
              <w:t>Priešgaisrinės apsaugos ir gelbėjimo departamentas prie Vidaus reikalų ministerijos.</w:t>
            </w:r>
          </w:p>
          <w:p w14:paraId="58F4B44D" w14:textId="0AC13716" w:rsidR="00B57FC8" w:rsidRPr="008B333D" w:rsidRDefault="00B57FC8" w:rsidP="00200F96">
            <w:pPr>
              <w:tabs>
                <w:tab w:val="left" w:pos="1260"/>
              </w:tabs>
              <w:ind w:left="731" w:hanging="22"/>
              <w:jc w:val="both"/>
            </w:pPr>
            <w:r>
              <w:t xml:space="preserve">- </w:t>
            </w:r>
            <w:r>
              <w:rPr>
                <w:lang w:eastAsia="lt-LT"/>
              </w:rPr>
              <w:t>Perspėjimo sirenomis sistema.</w:t>
            </w:r>
          </w:p>
        </w:tc>
      </w:tr>
      <w:tr w:rsidR="00176E69" w:rsidRPr="008B333D" w14:paraId="436395C3" w14:textId="77777777" w:rsidTr="00200F96">
        <w:tc>
          <w:tcPr>
            <w:tcW w:w="2694" w:type="dxa"/>
            <w:shd w:val="clear" w:color="auto" w:fill="auto"/>
          </w:tcPr>
          <w:p w14:paraId="6193A7A4" w14:textId="77777777" w:rsidR="00176E69" w:rsidRPr="008B333D" w:rsidRDefault="00176E69" w:rsidP="00200F96">
            <w:pPr>
              <w:tabs>
                <w:tab w:val="left" w:pos="1260"/>
              </w:tabs>
              <w:ind w:left="-108" w:firstLine="817"/>
            </w:pPr>
            <w:r>
              <w:t>KAV</w:t>
            </w:r>
            <w:r w:rsidRPr="008B333D">
              <w:t>PK</w:t>
            </w:r>
          </w:p>
        </w:tc>
        <w:tc>
          <w:tcPr>
            <w:tcW w:w="5732" w:type="dxa"/>
            <w:shd w:val="clear" w:color="auto" w:fill="auto"/>
          </w:tcPr>
          <w:p w14:paraId="78933BA1" w14:textId="0E126BEF" w:rsidR="00176E69" w:rsidRPr="008B333D" w:rsidRDefault="00C77D93" w:rsidP="00200F96">
            <w:pPr>
              <w:tabs>
                <w:tab w:val="left" w:pos="1260"/>
              </w:tabs>
              <w:ind w:left="742" w:hanging="33"/>
              <w:jc w:val="both"/>
            </w:pPr>
            <w:r>
              <w:t>-</w:t>
            </w:r>
            <w:r w:rsidR="00176E69">
              <w:t>Klaipėdos apskrities vyriausiasis p</w:t>
            </w:r>
            <w:r w:rsidR="00176E69" w:rsidRPr="008B333D">
              <w:t>olicijos komisariatas.</w:t>
            </w:r>
          </w:p>
        </w:tc>
      </w:tr>
      <w:tr w:rsidR="00176E69" w:rsidRPr="008B333D" w14:paraId="3569B27B" w14:textId="77777777" w:rsidTr="00200F96">
        <w:tc>
          <w:tcPr>
            <w:tcW w:w="2694" w:type="dxa"/>
            <w:shd w:val="clear" w:color="auto" w:fill="auto"/>
          </w:tcPr>
          <w:p w14:paraId="5E75207F" w14:textId="77777777" w:rsidR="00176E69" w:rsidRPr="008B333D" w:rsidRDefault="00176E69" w:rsidP="00200F96">
            <w:pPr>
              <w:tabs>
                <w:tab w:val="left" w:pos="1260"/>
              </w:tabs>
              <w:ind w:left="-108" w:firstLine="817"/>
            </w:pPr>
            <w:r w:rsidRPr="008B333D">
              <w:t>UAB</w:t>
            </w:r>
          </w:p>
        </w:tc>
        <w:tc>
          <w:tcPr>
            <w:tcW w:w="5732" w:type="dxa"/>
            <w:shd w:val="clear" w:color="auto" w:fill="auto"/>
          </w:tcPr>
          <w:p w14:paraId="4E6C8CFD" w14:textId="77777777" w:rsidR="00176E69" w:rsidRPr="008B333D" w:rsidRDefault="00176E69" w:rsidP="00200F96">
            <w:pPr>
              <w:tabs>
                <w:tab w:val="left" w:pos="1260"/>
              </w:tabs>
              <w:ind w:left="-108" w:firstLine="817"/>
              <w:jc w:val="both"/>
            </w:pPr>
            <w:r w:rsidRPr="008B333D">
              <w:t>- Uždaroji akcinė bendrovė.</w:t>
            </w:r>
          </w:p>
        </w:tc>
      </w:tr>
      <w:tr w:rsidR="00176E69" w:rsidRPr="008B333D" w14:paraId="49D1AD0B" w14:textId="77777777" w:rsidTr="00200F96">
        <w:tc>
          <w:tcPr>
            <w:tcW w:w="2694" w:type="dxa"/>
            <w:shd w:val="clear" w:color="auto" w:fill="auto"/>
          </w:tcPr>
          <w:p w14:paraId="32F0FA17" w14:textId="77777777" w:rsidR="00176E69" w:rsidRPr="008B333D" w:rsidRDefault="00176E69" w:rsidP="00200F96">
            <w:pPr>
              <w:tabs>
                <w:tab w:val="left" w:pos="1260"/>
              </w:tabs>
              <w:ind w:left="-108" w:firstLine="817"/>
            </w:pPr>
            <w:r w:rsidRPr="008B333D">
              <w:t>VĮ</w:t>
            </w:r>
          </w:p>
        </w:tc>
        <w:tc>
          <w:tcPr>
            <w:tcW w:w="5732" w:type="dxa"/>
            <w:shd w:val="clear" w:color="auto" w:fill="auto"/>
          </w:tcPr>
          <w:p w14:paraId="61B7234A" w14:textId="77777777" w:rsidR="00176E69" w:rsidRPr="008B333D" w:rsidRDefault="00176E69" w:rsidP="00200F96">
            <w:pPr>
              <w:tabs>
                <w:tab w:val="left" w:pos="1260"/>
              </w:tabs>
              <w:ind w:left="-108" w:firstLine="817"/>
              <w:jc w:val="both"/>
            </w:pPr>
            <w:r w:rsidRPr="008B333D">
              <w:t>- Valstybės įmonė.</w:t>
            </w:r>
          </w:p>
        </w:tc>
      </w:tr>
      <w:tr w:rsidR="00176E69" w:rsidRPr="008B333D" w14:paraId="65F3489C" w14:textId="77777777" w:rsidTr="00200F96">
        <w:tc>
          <w:tcPr>
            <w:tcW w:w="2694" w:type="dxa"/>
            <w:shd w:val="clear" w:color="auto" w:fill="auto"/>
          </w:tcPr>
          <w:p w14:paraId="0BE84CB3" w14:textId="77777777" w:rsidR="00176E69" w:rsidRPr="008B333D" w:rsidRDefault="00176E69" w:rsidP="00200F96">
            <w:pPr>
              <w:tabs>
                <w:tab w:val="left" w:pos="1260"/>
              </w:tabs>
              <w:ind w:left="-108" w:firstLine="817"/>
            </w:pPr>
            <w:r>
              <w:t>VMVT</w:t>
            </w:r>
          </w:p>
        </w:tc>
        <w:tc>
          <w:tcPr>
            <w:tcW w:w="5732" w:type="dxa"/>
            <w:shd w:val="clear" w:color="auto" w:fill="auto"/>
          </w:tcPr>
          <w:p w14:paraId="69D3305D" w14:textId="77777777" w:rsidR="00176E69" w:rsidRPr="008B333D" w:rsidRDefault="00176E69" w:rsidP="00200F96">
            <w:pPr>
              <w:tabs>
                <w:tab w:val="left" w:pos="1260"/>
              </w:tabs>
              <w:ind w:left="-108" w:firstLine="817"/>
              <w:jc w:val="both"/>
            </w:pPr>
            <w:r w:rsidRPr="008B333D">
              <w:t>- Valstybinė maisto ir veterinarijos tarnyba.</w:t>
            </w:r>
          </w:p>
        </w:tc>
      </w:tr>
      <w:tr w:rsidR="00176E69" w:rsidRPr="008B333D" w14:paraId="6B710447" w14:textId="77777777" w:rsidTr="00200F96">
        <w:tc>
          <w:tcPr>
            <w:tcW w:w="2694" w:type="dxa"/>
            <w:shd w:val="clear" w:color="auto" w:fill="auto"/>
          </w:tcPr>
          <w:p w14:paraId="413566EF" w14:textId="77777777" w:rsidR="00176E69" w:rsidRPr="008B333D" w:rsidRDefault="00176E69" w:rsidP="00200F96">
            <w:pPr>
              <w:tabs>
                <w:tab w:val="left" w:pos="1260"/>
              </w:tabs>
              <w:ind w:left="-108" w:firstLine="817"/>
            </w:pPr>
            <w:r w:rsidRPr="008B333D">
              <w:t>VSAT</w:t>
            </w:r>
          </w:p>
        </w:tc>
        <w:tc>
          <w:tcPr>
            <w:tcW w:w="5732" w:type="dxa"/>
            <w:shd w:val="clear" w:color="auto" w:fill="auto"/>
          </w:tcPr>
          <w:p w14:paraId="38BAA5A2" w14:textId="77777777" w:rsidR="00176E69" w:rsidRPr="008B333D" w:rsidRDefault="00176E69" w:rsidP="00200F96">
            <w:pPr>
              <w:tabs>
                <w:tab w:val="left" w:pos="1260"/>
              </w:tabs>
              <w:ind w:left="-108" w:firstLine="817"/>
              <w:jc w:val="both"/>
            </w:pPr>
            <w:r>
              <w:t>- Valstyb</w:t>
            </w:r>
            <w:r w:rsidRPr="008B333D">
              <w:t>ė</w:t>
            </w:r>
            <w:r>
              <w:t>s</w:t>
            </w:r>
            <w:r w:rsidRPr="008B333D">
              <w:t xml:space="preserve"> sienos apsaugos tarnyba.</w:t>
            </w:r>
          </w:p>
        </w:tc>
      </w:tr>
      <w:tr w:rsidR="00176E69" w:rsidRPr="008B333D" w14:paraId="57BEA7A2" w14:textId="77777777" w:rsidTr="00200F96">
        <w:tc>
          <w:tcPr>
            <w:tcW w:w="2694" w:type="dxa"/>
            <w:shd w:val="clear" w:color="auto" w:fill="auto"/>
          </w:tcPr>
          <w:p w14:paraId="69BDFC1F" w14:textId="0C887FBF" w:rsidR="00176E69" w:rsidRPr="008B333D" w:rsidRDefault="003F4B2C" w:rsidP="00200F96">
            <w:pPr>
              <w:tabs>
                <w:tab w:val="left" w:pos="1260"/>
              </w:tabs>
              <w:ind w:left="-108" w:firstLine="817"/>
            </w:pPr>
            <w:r>
              <w:t>N</w:t>
            </w:r>
            <w:r w:rsidR="00176E69" w:rsidRPr="008B333D">
              <w:t>VSC</w:t>
            </w:r>
          </w:p>
        </w:tc>
        <w:tc>
          <w:tcPr>
            <w:tcW w:w="5732" w:type="dxa"/>
            <w:shd w:val="clear" w:color="auto" w:fill="auto"/>
          </w:tcPr>
          <w:p w14:paraId="387E137E" w14:textId="527C6F98" w:rsidR="00176E69" w:rsidRPr="008B333D" w:rsidRDefault="00176E69" w:rsidP="003F4B2C">
            <w:pPr>
              <w:tabs>
                <w:tab w:val="left" w:pos="774"/>
              </w:tabs>
              <w:ind w:left="774"/>
              <w:jc w:val="both"/>
            </w:pPr>
            <w:r w:rsidRPr="008B333D">
              <w:t xml:space="preserve">- </w:t>
            </w:r>
            <w:r w:rsidR="003F4B2C">
              <w:t>Nacionalinis v</w:t>
            </w:r>
            <w:r w:rsidR="003F4B2C" w:rsidRPr="008B333D">
              <w:t>isuomenės sveikatos centras</w:t>
            </w:r>
            <w:r w:rsidR="003F4B2C">
              <w:t xml:space="preserve"> prie   Sveikatos apsaugo ministerijos</w:t>
            </w:r>
            <w:r w:rsidRPr="008B333D">
              <w:t>.</w:t>
            </w:r>
          </w:p>
        </w:tc>
      </w:tr>
      <w:tr w:rsidR="00176E69" w:rsidRPr="008B333D" w14:paraId="3C510E41" w14:textId="77777777" w:rsidTr="00200F96">
        <w:tc>
          <w:tcPr>
            <w:tcW w:w="2694" w:type="dxa"/>
            <w:shd w:val="clear" w:color="auto" w:fill="auto"/>
          </w:tcPr>
          <w:p w14:paraId="4831CA0B" w14:textId="77777777" w:rsidR="00176E69" w:rsidRPr="008B333D" w:rsidRDefault="00176E69" w:rsidP="00200F96">
            <w:pPr>
              <w:tabs>
                <w:tab w:val="left" w:pos="1260"/>
              </w:tabs>
              <w:ind w:left="-108" w:firstLine="817"/>
            </w:pPr>
            <w:r w:rsidRPr="008B333D">
              <w:t>VšĮ</w:t>
            </w:r>
          </w:p>
        </w:tc>
        <w:tc>
          <w:tcPr>
            <w:tcW w:w="5732" w:type="dxa"/>
            <w:shd w:val="clear" w:color="auto" w:fill="auto"/>
          </w:tcPr>
          <w:p w14:paraId="3920D9D2" w14:textId="77777777" w:rsidR="00176E69" w:rsidRPr="008B333D" w:rsidRDefault="00176E69" w:rsidP="00200F96">
            <w:pPr>
              <w:tabs>
                <w:tab w:val="left" w:pos="1260"/>
              </w:tabs>
              <w:ind w:left="-108" w:firstLine="817"/>
              <w:jc w:val="both"/>
            </w:pPr>
            <w:r w:rsidRPr="008B333D">
              <w:t>- Viešoji įstaiga.</w:t>
            </w:r>
          </w:p>
        </w:tc>
      </w:tr>
    </w:tbl>
    <w:p w14:paraId="0C9C999A" w14:textId="77777777" w:rsidR="00176E69" w:rsidRPr="008B333D" w:rsidRDefault="00176E69" w:rsidP="00176E69">
      <w:pPr>
        <w:ind w:firstLine="1296"/>
        <w:jc w:val="both"/>
      </w:pPr>
    </w:p>
    <w:p w14:paraId="6EBD4F15" w14:textId="77777777" w:rsidR="00176E69" w:rsidRPr="008B333D" w:rsidRDefault="00176E69" w:rsidP="00176E69">
      <w:pPr>
        <w:pStyle w:val="Pagrindiniotekstotrauka"/>
        <w:tabs>
          <w:tab w:val="clear" w:pos="9000"/>
          <w:tab w:val="left" w:pos="284"/>
          <w:tab w:val="left" w:pos="1276"/>
        </w:tabs>
        <w:jc w:val="center"/>
        <w:rPr>
          <w:b/>
        </w:rPr>
      </w:pPr>
      <w:r w:rsidRPr="00B5224C">
        <w:rPr>
          <w:b/>
        </w:rPr>
        <w:t>2. GRESIANČIOS EKSTREMALIOSIOS SITUACIJOS</w:t>
      </w:r>
    </w:p>
    <w:p w14:paraId="6F8FC3EC" w14:textId="77777777" w:rsidR="00176E69" w:rsidRPr="008B333D" w:rsidRDefault="00176E69" w:rsidP="00176E69">
      <w:pPr>
        <w:pStyle w:val="Pagrindiniotekstotrauka"/>
        <w:tabs>
          <w:tab w:val="clear" w:pos="9000"/>
          <w:tab w:val="left" w:pos="284"/>
          <w:tab w:val="left" w:pos="1276"/>
        </w:tabs>
        <w:rPr>
          <w:b/>
        </w:rPr>
      </w:pPr>
    </w:p>
    <w:p w14:paraId="795C3921" w14:textId="5D7D84A2" w:rsidR="00176E69" w:rsidRPr="008B333D" w:rsidRDefault="00176E69" w:rsidP="00176E69">
      <w:pPr>
        <w:ind w:left="57" w:right="57" w:firstLine="652"/>
        <w:jc w:val="both"/>
      </w:pPr>
      <w:r w:rsidRPr="008B333D">
        <w:t xml:space="preserve">Atlikus galimų pavojų ir ekstremaliųjų situacijų Klaipėdos miesto savivaldybėje rizikos </w:t>
      </w:r>
      <w:r w:rsidRPr="00B5224C">
        <w:t>analizę (2 priedas),</w:t>
      </w:r>
      <w:r>
        <w:t xml:space="preserve"> patvirtintą</w:t>
      </w:r>
      <w:r w:rsidRPr="008B333D">
        <w:t xml:space="preserve"> Klaipėdos miesto savivaldybės administracijos </w:t>
      </w:r>
      <w:r w:rsidRPr="00BB2FF6">
        <w:t>direktoriaus 2014 m. gegužės</w:t>
      </w:r>
      <w:r>
        <w:t xml:space="preserve"> 5 d. įsakymu</w:t>
      </w:r>
      <w:r w:rsidRPr="00BB2FF6">
        <w:t xml:space="preserve"> Nr. AD1-1395</w:t>
      </w:r>
      <w:r w:rsidR="00857BBE">
        <w:t xml:space="preserve"> (nauja redakcija 2016 m . rugsėjo 26 d. įsakymas Nr. AD1-2912)</w:t>
      </w:r>
      <w:r>
        <w:t xml:space="preserve">, prioriteto tvarka </w:t>
      </w:r>
      <w:r w:rsidRPr="008B333D">
        <w:t>nustatyti galimi pavojai</w:t>
      </w:r>
      <w:r w:rsidR="00452A9B">
        <w:t>, kurių rizika įvertinta kaip labai didelė ar didelė</w:t>
      </w:r>
      <w:r w:rsidRPr="008B333D">
        <w:t>:</w:t>
      </w:r>
    </w:p>
    <w:p w14:paraId="44F5F739" w14:textId="77777777" w:rsidR="00452A9B" w:rsidRDefault="00452A9B" w:rsidP="00452A9B">
      <w:pPr>
        <w:ind w:firstLine="709"/>
        <w:jc w:val="both"/>
      </w:pPr>
      <w:r>
        <w:t>maksimalus vėjo greitis;</w:t>
      </w:r>
    </w:p>
    <w:p w14:paraId="2B1A1A9A" w14:textId="4C5903B4" w:rsidR="00452A9B" w:rsidRDefault="00452A9B" w:rsidP="00452A9B">
      <w:pPr>
        <w:ind w:firstLine="709"/>
        <w:jc w:val="both"/>
      </w:pPr>
      <w:r>
        <w:t>uraganas;</w:t>
      </w:r>
    </w:p>
    <w:p w14:paraId="237B5812" w14:textId="0976E7CD" w:rsidR="00452A9B" w:rsidRDefault="00452A9B" w:rsidP="00452A9B">
      <w:pPr>
        <w:ind w:firstLine="709"/>
        <w:jc w:val="both"/>
      </w:pPr>
      <w:r>
        <w:t xml:space="preserve">pavojingos </w:t>
      </w:r>
      <w:r w:rsidRPr="00E64813">
        <w:t>užkrečiamos ligos</w:t>
      </w:r>
      <w:r>
        <w:t>;</w:t>
      </w:r>
    </w:p>
    <w:p w14:paraId="4DEE6103" w14:textId="313B910D" w:rsidR="00452A9B" w:rsidRDefault="00452A9B" w:rsidP="00452A9B">
      <w:pPr>
        <w:ind w:firstLine="709"/>
        <w:jc w:val="both"/>
      </w:pPr>
      <w:r>
        <w:t>n</w:t>
      </w:r>
      <w:r w:rsidRPr="002717FD">
        <w:t>aftos produktų išsiliejimas</w:t>
      </w:r>
      <w:r>
        <w:t>;</w:t>
      </w:r>
    </w:p>
    <w:p w14:paraId="4D0C8BF4" w14:textId="3EE0B2E6" w:rsidR="00452A9B" w:rsidRDefault="00452A9B" w:rsidP="00452A9B">
      <w:pPr>
        <w:ind w:firstLine="709"/>
        <w:jc w:val="both"/>
      </w:pPr>
      <w:r>
        <w:t xml:space="preserve">pramoninė avarija pavojingajame </w:t>
      </w:r>
      <w:r w:rsidRPr="00E64813">
        <w:t>objekte</w:t>
      </w:r>
      <w:r>
        <w:t>;</w:t>
      </w:r>
    </w:p>
    <w:p w14:paraId="7561DDA3" w14:textId="59DF92E3" w:rsidR="00452A9B" w:rsidRDefault="00452A9B" w:rsidP="00452A9B">
      <w:pPr>
        <w:ind w:firstLine="709"/>
        <w:jc w:val="both"/>
      </w:pPr>
      <w:r>
        <w:t>gaisrai.</w:t>
      </w:r>
    </w:p>
    <w:p w14:paraId="23600FFE" w14:textId="77777777" w:rsidR="00176E69" w:rsidRPr="008B333D" w:rsidRDefault="00176E69" w:rsidP="00176E69">
      <w:pPr>
        <w:ind w:right="57" w:firstLine="652"/>
        <w:jc w:val="both"/>
      </w:pPr>
    </w:p>
    <w:p w14:paraId="375236C0" w14:textId="77777777" w:rsidR="00176E69" w:rsidRPr="008B333D" w:rsidRDefault="00176E69" w:rsidP="00176E69">
      <w:pPr>
        <w:pStyle w:val="Pagrindiniotekstotrauka"/>
        <w:tabs>
          <w:tab w:val="clear" w:pos="9000"/>
          <w:tab w:val="left" w:pos="0"/>
          <w:tab w:val="left" w:pos="1276"/>
        </w:tabs>
        <w:ind w:firstLine="360"/>
        <w:jc w:val="center"/>
        <w:rPr>
          <w:b/>
        </w:rPr>
      </w:pPr>
      <w:r w:rsidRPr="00B5224C">
        <w:rPr>
          <w:b/>
        </w:rPr>
        <w:t>3. PERSPĖJIMO IR INFORMAVIMO APIE GRESIANČIĄ AR SUSIDARIUSIĄ EKSTREMALIĄJĄ</w:t>
      </w:r>
      <w:r w:rsidRPr="00B5224C">
        <w:t xml:space="preserve"> </w:t>
      </w:r>
      <w:r w:rsidRPr="00B5224C">
        <w:rPr>
          <w:b/>
        </w:rPr>
        <w:t>SITUACIJĄ ORGANIZAVIMAS</w:t>
      </w:r>
    </w:p>
    <w:p w14:paraId="680B356B" w14:textId="77777777" w:rsidR="00176E69" w:rsidRPr="008B333D" w:rsidRDefault="00176E69" w:rsidP="00176E69">
      <w:pPr>
        <w:pStyle w:val="Pagrindiniotekstotrauka"/>
        <w:tabs>
          <w:tab w:val="clear" w:pos="9000"/>
          <w:tab w:val="left" w:pos="0"/>
          <w:tab w:val="left" w:pos="1276"/>
        </w:tabs>
        <w:ind w:firstLine="360"/>
        <w:jc w:val="center"/>
        <w:rPr>
          <w:b/>
        </w:rPr>
      </w:pPr>
    </w:p>
    <w:p w14:paraId="110D49A1" w14:textId="02883FD4" w:rsidR="00176E69" w:rsidRPr="008B333D" w:rsidRDefault="00176E69" w:rsidP="00176E69">
      <w:pPr>
        <w:pStyle w:val="Pagrindiniotekstotrauka"/>
        <w:tabs>
          <w:tab w:val="clear" w:pos="9000"/>
          <w:tab w:val="left" w:pos="-2268"/>
        </w:tabs>
        <w:ind w:firstLine="709"/>
      </w:pPr>
      <w:r w:rsidRPr="008B333D">
        <w:t xml:space="preserve">Savivaldybėje už gyventojų, valstybės ir savivaldybės institucijų ir įstaigų, kitų įstaigų ir ūkio subjektų perspėjimo ir informavimo apie gresiančią ar susidariusią ekstremaliąją </w:t>
      </w:r>
      <w:r>
        <w:t xml:space="preserve">situaciją organizavimą atsakingas </w:t>
      </w:r>
      <w:r w:rsidRPr="008B333D">
        <w:t xml:space="preserve">Klaipėdos miesto savivaldybės administracijos </w:t>
      </w:r>
      <w:r w:rsidR="0051122D">
        <w:rPr>
          <w:lang w:eastAsia="lt-LT"/>
        </w:rPr>
        <w:t xml:space="preserve">Viešosios tvarkos skyriaus </w:t>
      </w:r>
      <w:r>
        <w:t xml:space="preserve">vyriausiasis specialistas Ž. Vainora (toliau – atsakingas specialistas). Jam nesant – kitas </w:t>
      </w:r>
      <w:r w:rsidR="0051122D">
        <w:rPr>
          <w:lang w:eastAsia="lt-LT"/>
        </w:rPr>
        <w:t xml:space="preserve">Viešosios tvarkos skyriaus </w:t>
      </w:r>
      <w:r>
        <w:t>specialistas, atsakingas</w:t>
      </w:r>
      <w:r w:rsidRPr="008B333D">
        <w:t xml:space="preserve"> už civilinės saugos organizavimą Klaipėdos miesto savivaldybėje. </w:t>
      </w:r>
    </w:p>
    <w:p w14:paraId="45CE4D5A" w14:textId="2015C5DF" w:rsidR="00176E69" w:rsidRDefault="00B57FC8" w:rsidP="00176E69">
      <w:pPr>
        <w:pStyle w:val="Pagrindiniotekstotrauka"/>
        <w:tabs>
          <w:tab w:val="clear" w:pos="9000"/>
          <w:tab w:val="left" w:pos="-2268"/>
        </w:tabs>
        <w:ind w:firstLine="709"/>
        <w:rPr>
          <w:b/>
        </w:rPr>
      </w:pPr>
      <w:r w:rsidRPr="00456BF1">
        <w:rPr>
          <w:b/>
        </w:rPr>
        <w:lastRenderedPageBreak/>
        <w:t>3.1. Atsakingo specialisto</w:t>
      </w:r>
      <w:r w:rsidR="00176E69" w:rsidRPr="00456BF1">
        <w:rPr>
          <w:b/>
        </w:rPr>
        <w:t xml:space="preserve"> veiksmai gavus Savivaldybės administracijos direktoriaus, savivaldybės ekstremaliosios situacijos operacijų vadovo nurodymą perspėti ir informuoti </w:t>
      </w:r>
      <w:r w:rsidRPr="00456BF1">
        <w:rPr>
          <w:b/>
        </w:rPr>
        <w:t>savivaldybėje esančius civilinės saugos sistemos subjektus</w:t>
      </w:r>
      <w:r w:rsidR="00176E69" w:rsidRPr="00456BF1">
        <w:rPr>
          <w:b/>
        </w:rPr>
        <w:t xml:space="preserve"> </w:t>
      </w:r>
    </w:p>
    <w:p w14:paraId="002B9EAC" w14:textId="153E9FBC" w:rsidR="00200F96" w:rsidRPr="00200F96" w:rsidRDefault="00893419" w:rsidP="00200F96">
      <w:pPr>
        <w:ind w:firstLine="720"/>
        <w:jc w:val="both"/>
        <w:rPr>
          <w:color w:val="000000"/>
          <w:lang w:eastAsia="lt-LT"/>
        </w:rPr>
      </w:pPr>
      <w:r>
        <w:rPr>
          <w:iCs/>
          <w:color w:val="000000"/>
          <w:lang w:eastAsia="lt-LT"/>
        </w:rPr>
        <w:t xml:space="preserve">3.1.1. </w:t>
      </w:r>
      <w:r w:rsidR="00B57FC8">
        <w:rPr>
          <w:iCs/>
          <w:color w:val="000000"/>
          <w:lang w:eastAsia="lt-LT"/>
        </w:rPr>
        <w:t xml:space="preserve">Savivaldybės </w:t>
      </w:r>
      <w:r w:rsidR="00B57FC8">
        <w:rPr>
          <w:bCs/>
          <w:iCs/>
          <w:color w:val="000000"/>
          <w:lang w:eastAsia="lt-LT"/>
        </w:rPr>
        <w:t>atsakingas</w:t>
      </w:r>
      <w:r w:rsidR="00B57FC8">
        <w:rPr>
          <w:iCs/>
          <w:color w:val="000000"/>
          <w:lang w:eastAsia="lt-LT"/>
        </w:rPr>
        <w:t xml:space="preserve"> specialistas</w:t>
      </w:r>
      <w:r w:rsidR="00B57FC8">
        <w:rPr>
          <w:bCs/>
          <w:iCs/>
          <w:color w:val="000000"/>
          <w:lang w:eastAsia="lt-LT"/>
        </w:rPr>
        <w:t xml:space="preserve">, gavęs nurodymus perspėti gyventojus, valstybės ir savivaldybių institucijas ir įstaigas, kitas įstaigas ir ūkio subjektus </w:t>
      </w:r>
      <w:r w:rsidR="00B57FC8">
        <w:rPr>
          <w:bCs/>
          <w:szCs w:val="22"/>
          <w:lang w:eastAsia="lt-LT"/>
        </w:rPr>
        <w:t>per PSS,</w:t>
      </w:r>
      <w:r w:rsidR="00B57FC8">
        <w:rPr>
          <w:bCs/>
          <w:iCs/>
          <w:color w:val="000000"/>
          <w:lang w:eastAsia="lt-LT"/>
        </w:rPr>
        <w:t xml:space="preserve"> privalo:</w:t>
      </w:r>
    </w:p>
    <w:p w14:paraId="2472E881" w14:textId="4A6EC9F6" w:rsidR="00200F96" w:rsidRPr="00200F96" w:rsidRDefault="00200F96" w:rsidP="00200F96">
      <w:pPr>
        <w:ind w:firstLine="720"/>
        <w:jc w:val="both"/>
        <w:rPr>
          <w:color w:val="000000"/>
          <w:lang w:eastAsia="lt-LT"/>
        </w:rPr>
      </w:pPr>
      <w:bookmarkStart w:id="3" w:name="part_d8228a26bcd2412eba3303c6df382a96"/>
      <w:bookmarkEnd w:id="3"/>
      <w:r w:rsidRPr="00200F96">
        <w:rPr>
          <w:color w:val="000000"/>
          <w:lang w:eastAsia="lt-LT"/>
        </w:rPr>
        <w:t>1. patikslinti sirenų įjungimo datą ir laiką;</w:t>
      </w:r>
    </w:p>
    <w:p w14:paraId="674E634C" w14:textId="62B50CE6" w:rsidR="00200F96" w:rsidRPr="00200F96" w:rsidRDefault="00200F96" w:rsidP="00200F96">
      <w:pPr>
        <w:ind w:firstLine="720"/>
        <w:jc w:val="both"/>
        <w:rPr>
          <w:color w:val="000000"/>
          <w:lang w:eastAsia="lt-LT"/>
        </w:rPr>
      </w:pPr>
      <w:bookmarkStart w:id="4" w:name="part_2866329a8d1c4e1098d0739af71c5ab7"/>
      <w:bookmarkEnd w:id="4"/>
      <w:r w:rsidRPr="00200F96">
        <w:rPr>
          <w:color w:val="000000"/>
          <w:lang w:eastAsia="lt-LT"/>
        </w:rPr>
        <w:t xml:space="preserve">2. priimti administracijos direktoriaus arba savivaldybės ekstremaliųjų situacijų operacijų vadovo pasirašytą pranešimą apie </w:t>
      </w:r>
      <w:r w:rsidRPr="003F3E80">
        <w:rPr>
          <w:color w:val="000000"/>
          <w:lang w:eastAsia="lt-LT"/>
        </w:rPr>
        <w:t>įvykį</w:t>
      </w:r>
      <w:r w:rsidR="00CC63A8" w:rsidRPr="003F3E80">
        <w:rPr>
          <w:color w:val="000000"/>
          <w:lang w:eastAsia="lt-LT"/>
        </w:rPr>
        <w:t xml:space="preserve"> </w:t>
      </w:r>
      <w:r w:rsidR="00CC63A8" w:rsidRPr="003F3E80">
        <w:t>(3–8 priedai)</w:t>
      </w:r>
      <w:r w:rsidRPr="003F3E80">
        <w:rPr>
          <w:color w:val="000000"/>
          <w:lang w:eastAsia="lt-LT"/>
        </w:rPr>
        <w:t xml:space="preserve"> ir trumpojo</w:t>
      </w:r>
      <w:r w:rsidRPr="00200F96">
        <w:rPr>
          <w:color w:val="000000"/>
          <w:lang w:eastAsia="lt-LT"/>
        </w:rPr>
        <w:t xml:space="preserve"> perspėjimo pranešimo tekstą;</w:t>
      </w:r>
    </w:p>
    <w:p w14:paraId="454438F2" w14:textId="4C1BA49F" w:rsidR="00200F96" w:rsidRPr="00200F96" w:rsidRDefault="00200F96" w:rsidP="00200F96">
      <w:pPr>
        <w:ind w:firstLine="720"/>
        <w:jc w:val="both"/>
        <w:rPr>
          <w:color w:val="000000"/>
          <w:lang w:eastAsia="lt-LT"/>
        </w:rPr>
      </w:pPr>
      <w:bookmarkStart w:id="5" w:name="part_bae2f5da81cd473cad081f0f47cd2bf6"/>
      <w:bookmarkEnd w:id="5"/>
      <w:r w:rsidRPr="00200F96">
        <w:rPr>
          <w:color w:val="000000"/>
          <w:lang w:eastAsia="lt-LT"/>
        </w:rPr>
        <w:t xml:space="preserve">3. perspėti Priešgaisrinės apsaugos ir gelbėjimo departamento SKS budinčios pamainos vyriausiąjį arba vyresnįjį specialistą </w:t>
      </w:r>
      <w:r>
        <w:rPr>
          <w:color w:val="000000"/>
          <w:lang w:eastAsia="lt-LT"/>
        </w:rPr>
        <w:t>t</w:t>
      </w:r>
      <w:r w:rsidR="0028339D">
        <w:rPr>
          <w:color w:val="000000"/>
          <w:lang w:eastAsia="lt-LT"/>
        </w:rPr>
        <w:t xml:space="preserve">el. </w:t>
      </w:r>
      <w:r w:rsidRPr="00200F96">
        <w:rPr>
          <w:color w:val="000000"/>
          <w:lang w:eastAsia="lt-LT"/>
        </w:rPr>
        <w:t xml:space="preserve">ir APGV </w:t>
      </w:r>
      <w:r>
        <w:t>Operacijų valdymo skyrių, tel. (8 46)  35 44 74</w:t>
      </w:r>
      <w:r w:rsidRPr="00200F96">
        <w:rPr>
          <w:color w:val="000000"/>
          <w:lang w:eastAsia="lt-LT"/>
        </w:rPr>
        <w:t>;</w:t>
      </w:r>
    </w:p>
    <w:p w14:paraId="654969B0" w14:textId="0CA9581E" w:rsidR="00200F96" w:rsidRPr="00200F96" w:rsidRDefault="00200F96" w:rsidP="00200F96">
      <w:pPr>
        <w:ind w:firstLine="720"/>
        <w:jc w:val="both"/>
        <w:rPr>
          <w:color w:val="000000"/>
          <w:lang w:eastAsia="lt-LT"/>
        </w:rPr>
      </w:pPr>
      <w:bookmarkStart w:id="6" w:name="part_d7ad2e06b9f5463fbbe93ebaffca82f9"/>
      <w:bookmarkEnd w:id="6"/>
      <w:r w:rsidRPr="00200F96">
        <w:rPr>
          <w:color w:val="000000"/>
          <w:lang w:eastAsia="lt-LT"/>
        </w:rPr>
        <w:t>4. pranešimą apie įvykį pateikti:</w:t>
      </w:r>
    </w:p>
    <w:p w14:paraId="4C68739B" w14:textId="67603859" w:rsidR="00200F96" w:rsidRPr="00200F96" w:rsidRDefault="00200F96" w:rsidP="00200F96">
      <w:pPr>
        <w:ind w:firstLine="720"/>
        <w:jc w:val="both"/>
        <w:rPr>
          <w:color w:val="000000"/>
          <w:lang w:eastAsia="lt-LT"/>
        </w:rPr>
      </w:pPr>
      <w:bookmarkStart w:id="7" w:name="part_39baa7bab08346b89a0cb957290532ec"/>
      <w:bookmarkEnd w:id="7"/>
      <w:r w:rsidRPr="00200F96">
        <w:rPr>
          <w:color w:val="000000"/>
          <w:lang w:eastAsia="lt-LT"/>
        </w:rPr>
        <w:t>4.1. Priešgaisrinės apsaugos ir gelbėjimo departamento SKS budinčios pamainos vyriausiajam arba vyresniajam specialistui</w:t>
      </w:r>
      <w:r w:rsidR="0028339D">
        <w:rPr>
          <w:color w:val="000000"/>
          <w:lang w:eastAsia="lt-LT"/>
        </w:rPr>
        <w:t xml:space="preserve"> tel. (8 5) 271 75 11</w:t>
      </w:r>
      <w:r w:rsidRPr="00200F96">
        <w:rPr>
          <w:color w:val="000000"/>
          <w:lang w:eastAsia="lt-LT"/>
        </w:rPr>
        <w:t>, kuris nurodytu laiku privalo pranešimą apie įvykį paskelbti per LRT;</w:t>
      </w:r>
    </w:p>
    <w:p w14:paraId="5E27E603" w14:textId="53C3BD2F" w:rsidR="00200F96" w:rsidRPr="00200F96" w:rsidRDefault="00200F96" w:rsidP="00200F96">
      <w:pPr>
        <w:ind w:firstLine="720"/>
        <w:jc w:val="both"/>
        <w:rPr>
          <w:color w:val="000000"/>
          <w:lang w:eastAsia="lt-LT"/>
        </w:rPr>
      </w:pPr>
      <w:bookmarkStart w:id="8" w:name="part_b3c45ef473f242c6905d1e552380b1f7"/>
      <w:bookmarkEnd w:id="8"/>
      <w:r w:rsidRPr="0028339D">
        <w:rPr>
          <w:color w:val="000000"/>
          <w:lang w:eastAsia="lt-LT"/>
        </w:rPr>
        <w:t>4.2. </w:t>
      </w:r>
      <w:r w:rsidR="00A50463" w:rsidRPr="0028339D">
        <w:rPr>
          <w:color w:val="000000"/>
          <w:lang w:eastAsia="lt-LT"/>
        </w:rPr>
        <w:t>APGV</w:t>
      </w:r>
      <w:r w:rsidR="00A50463" w:rsidRPr="00200F96">
        <w:rPr>
          <w:color w:val="000000"/>
          <w:lang w:eastAsia="lt-LT"/>
        </w:rPr>
        <w:t xml:space="preserve"> </w:t>
      </w:r>
      <w:r w:rsidR="00A50463">
        <w:t xml:space="preserve">Operacijų valdymo skyriui, tel. (8 46)  35 </w:t>
      </w:r>
      <w:r w:rsidR="00A50463" w:rsidRPr="0028339D">
        <w:t>44 74</w:t>
      </w:r>
      <w:r w:rsidRPr="0028339D">
        <w:rPr>
          <w:color w:val="000000"/>
          <w:lang w:eastAsia="lt-LT"/>
        </w:rPr>
        <w:t>, atsakingam už perspėjimą, kuris privalo pranešimą apie įvykį pateikti regioniniam transliuotojui;</w:t>
      </w:r>
      <w:r w:rsidR="007B2D1E">
        <w:rPr>
          <w:color w:val="000000"/>
          <w:lang w:eastAsia="lt-LT"/>
        </w:rPr>
        <w:t xml:space="preserve"> </w:t>
      </w:r>
    </w:p>
    <w:p w14:paraId="3BAFDFBA" w14:textId="4570F66F" w:rsidR="00200F96" w:rsidRPr="00200F96" w:rsidRDefault="007B2D1E" w:rsidP="00200F96">
      <w:pPr>
        <w:ind w:firstLine="720"/>
        <w:jc w:val="both"/>
        <w:rPr>
          <w:color w:val="000000"/>
          <w:lang w:eastAsia="lt-LT"/>
        </w:rPr>
      </w:pPr>
      <w:bookmarkStart w:id="9" w:name="part_864d8b6428334824bac8a057b7960162"/>
      <w:bookmarkEnd w:id="9"/>
      <w:r>
        <w:rPr>
          <w:color w:val="000000"/>
          <w:lang w:eastAsia="lt-LT"/>
        </w:rPr>
        <w:t>4.3. </w:t>
      </w:r>
      <w:r w:rsidR="00893419">
        <w:t>i</w:t>
      </w:r>
      <w:r w:rsidRPr="003963CA">
        <w:t xml:space="preserve">nformuoti </w:t>
      </w:r>
      <w:r w:rsidR="00893419" w:rsidRPr="003963CA">
        <w:t>radijo</w:t>
      </w:r>
      <w:r w:rsidR="00893419">
        <w:t xml:space="preserve"> stotį „</w:t>
      </w:r>
      <w:proofErr w:type="spellStart"/>
      <w:r w:rsidR="00893419">
        <w:t>Laluna</w:t>
      </w:r>
      <w:proofErr w:type="spellEnd"/>
      <w:r w:rsidR="00893419">
        <w:t xml:space="preserve">“ </w:t>
      </w:r>
      <w:r w:rsidRPr="003F3E80">
        <w:t>(37 priedas). Susisiekus</w:t>
      </w:r>
      <w:r>
        <w:t xml:space="preserve"> prisistatyti ir</w:t>
      </w:r>
      <w:r w:rsidRPr="003963CA">
        <w:t xml:space="preserve"> paprašyti skubos tvarka priimti pranešimą-faksogramą gyventojams apie gresiančią ekstremaliąją situaciją</w:t>
      </w:r>
      <w:r>
        <w:t>, faks. (8 </w:t>
      </w:r>
      <w:r w:rsidRPr="003963CA">
        <w:t xml:space="preserve">46) </w:t>
      </w:r>
      <w:r>
        <w:t> </w:t>
      </w:r>
      <w:r w:rsidRPr="003963CA">
        <w:t>39 08 05, nurodant informacijos gyventojams paskelbimo laiką, kuris turi būti ne vėlesnis nei 3 min. nuo sirenų įjungimo pradžios</w:t>
      </w:r>
      <w:r>
        <w:t>. P</w:t>
      </w:r>
      <w:r w:rsidRPr="003963CA">
        <w:t>ranešimo tekstą ir rekomendacijas gyventojams galima perduoti paskambin</w:t>
      </w:r>
      <w:r>
        <w:t>us</w:t>
      </w:r>
      <w:r w:rsidRPr="003963CA">
        <w:t xml:space="preserve"> radijo</w:t>
      </w:r>
      <w:r>
        <w:t xml:space="preserve"> stoties „</w:t>
      </w:r>
      <w:proofErr w:type="spellStart"/>
      <w:r>
        <w:t>Laluna</w:t>
      </w:r>
      <w:proofErr w:type="spellEnd"/>
      <w:r>
        <w:t>“ žinių tarnybai</w:t>
      </w:r>
      <w:r w:rsidRPr="003963CA">
        <w:t xml:space="preserve">, tel. (8 46) </w:t>
      </w:r>
      <w:r>
        <w:t> </w:t>
      </w:r>
      <w:r w:rsidRPr="003963CA">
        <w:t xml:space="preserve">39 08 12, arba studijos operatoriui, tel. (8 46) </w:t>
      </w:r>
      <w:r>
        <w:t> </w:t>
      </w:r>
      <w:r w:rsidRPr="003963CA">
        <w:t xml:space="preserve">39 08 00, </w:t>
      </w:r>
      <w:r>
        <w:t>ir</w:t>
      </w:r>
      <w:r w:rsidRPr="003963CA">
        <w:t xml:space="preserve"> elektroniniu paštu </w:t>
      </w:r>
      <w:proofErr w:type="spellStart"/>
      <w:r w:rsidRPr="003963CA">
        <w:t>zinios@laluna.lt</w:t>
      </w:r>
      <w:proofErr w:type="spellEnd"/>
      <w:r w:rsidRPr="003963CA">
        <w:t xml:space="preserve"> arba </w:t>
      </w:r>
      <w:hyperlink r:id="rId8" w:history="1">
        <w:r w:rsidRPr="00A90039">
          <w:rPr>
            <w:rStyle w:val="Hipersaitas"/>
            <w:color w:val="auto"/>
            <w:u w:val="none"/>
          </w:rPr>
          <w:t>laluna@laluna.lt</w:t>
        </w:r>
      </w:hyperlink>
      <w:r w:rsidRPr="00A90039">
        <w:t xml:space="preserve"> </w:t>
      </w:r>
      <w:r w:rsidRPr="003963CA">
        <w:t>(pastaruoju adresu informaciją priima visi radijo stoties „</w:t>
      </w:r>
      <w:proofErr w:type="spellStart"/>
      <w:r w:rsidRPr="003963CA">
        <w:t>Laluna</w:t>
      </w:r>
      <w:proofErr w:type="spellEnd"/>
      <w:r w:rsidRPr="003963CA">
        <w:t>“ į kompiuterinį tinklą įjungti kompiuteriai). Paskambinti telefonu studijos operatoriui (žinių tarnybai) ir įsitikinti, kad pranešimas priimtas, tekstas aiškus ir suprantamas</w:t>
      </w:r>
      <w:r w:rsidR="00200F96" w:rsidRPr="00200F96">
        <w:rPr>
          <w:color w:val="000000"/>
          <w:lang w:eastAsia="lt-LT"/>
        </w:rPr>
        <w:t>;</w:t>
      </w:r>
    </w:p>
    <w:p w14:paraId="6526A5DB" w14:textId="469E6D90" w:rsidR="00200F96" w:rsidRPr="00200F96" w:rsidRDefault="00200F96" w:rsidP="00200F96">
      <w:pPr>
        <w:ind w:firstLine="720"/>
        <w:jc w:val="both"/>
        <w:rPr>
          <w:color w:val="000000"/>
          <w:lang w:eastAsia="lt-LT"/>
        </w:rPr>
      </w:pPr>
      <w:bookmarkStart w:id="10" w:name="part_9506bb33c8954d12b23fd4f5b0b21a84"/>
      <w:bookmarkEnd w:id="10"/>
      <w:r w:rsidRPr="00200F96">
        <w:rPr>
          <w:color w:val="000000"/>
          <w:lang w:eastAsia="lt-LT"/>
        </w:rPr>
        <w:t>5. </w:t>
      </w:r>
      <w:r w:rsidR="00C230C0">
        <w:rPr>
          <w:color w:val="000000"/>
          <w:lang w:eastAsia="lt-LT"/>
        </w:rPr>
        <w:t xml:space="preserve">elektroniniu paštu </w:t>
      </w:r>
      <w:r w:rsidRPr="00200F96">
        <w:rPr>
          <w:color w:val="000000"/>
          <w:lang w:eastAsia="lt-LT"/>
        </w:rPr>
        <w:t xml:space="preserve">perspėti savivaldybės lygio suinteresuotus civilinės saugos sistemos </w:t>
      </w:r>
      <w:r w:rsidRPr="004F7AA2">
        <w:rPr>
          <w:color w:val="000000"/>
          <w:lang w:eastAsia="lt-LT"/>
        </w:rPr>
        <w:t>subjektus</w:t>
      </w:r>
      <w:r w:rsidR="00893419" w:rsidRPr="004F7AA2">
        <w:rPr>
          <w:color w:val="000000"/>
          <w:lang w:eastAsia="lt-LT"/>
        </w:rPr>
        <w:t xml:space="preserve"> (9 priedas)</w:t>
      </w:r>
      <w:r w:rsidRPr="004F7AA2">
        <w:rPr>
          <w:color w:val="000000"/>
          <w:lang w:eastAsia="lt-LT"/>
        </w:rPr>
        <w:t>;</w:t>
      </w:r>
    </w:p>
    <w:p w14:paraId="16B5A0BF" w14:textId="78CB9285" w:rsidR="00200F96" w:rsidRPr="00200F96" w:rsidRDefault="00200F96" w:rsidP="00200F96">
      <w:pPr>
        <w:ind w:firstLine="720"/>
        <w:jc w:val="both"/>
        <w:rPr>
          <w:color w:val="000000"/>
          <w:lang w:eastAsia="lt-LT"/>
        </w:rPr>
      </w:pPr>
      <w:bookmarkStart w:id="11" w:name="part_24df2aa67d5447fea9c1463b1f835a2f"/>
      <w:bookmarkEnd w:id="11"/>
      <w:r w:rsidRPr="00200F96">
        <w:rPr>
          <w:color w:val="000000"/>
          <w:lang w:eastAsia="lt-LT"/>
        </w:rPr>
        <w:t>6. perduoti trumpąjį perspėjimo pranešimą, kurio perdavimo per GPIS pradžia turi sutapti su sirenų jungimo laiku. Pranešimas kartojamas 5 kartus. Pauzės tarp pranešimų trukmė – 1 min.;</w:t>
      </w:r>
    </w:p>
    <w:p w14:paraId="50E47F3A" w14:textId="18A6E540" w:rsidR="00200F96" w:rsidRPr="00200F96" w:rsidRDefault="00200F96" w:rsidP="00200F96">
      <w:pPr>
        <w:ind w:firstLine="720"/>
        <w:jc w:val="both"/>
        <w:rPr>
          <w:color w:val="000000"/>
          <w:lang w:eastAsia="lt-LT"/>
        </w:rPr>
      </w:pPr>
      <w:bookmarkStart w:id="12" w:name="part_ce5496d88bf14d8ca3eb07ef5ca28543"/>
      <w:bookmarkEnd w:id="12"/>
      <w:r w:rsidRPr="00200F96">
        <w:rPr>
          <w:color w:val="000000"/>
          <w:lang w:eastAsia="lt-LT"/>
        </w:rPr>
        <w:t xml:space="preserve">7. organizuoti vietinio ir centralizuoto valdymo sirenų </w:t>
      </w:r>
      <w:r w:rsidRPr="004F7AA2">
        <w:rPr>
          <w:color w:val="000000"/>
          <w:lang w:eastAsia="lt-LT"/>
        </w:rPr>
        <w:t>įjungimą</w:t>
      </w:r>
      <w:r w:rsidR="007B2D1E" w:rsidRPr="004F7AA2">
        <w:rPr>
          <w:color w:val="000000"/>
          <w:lang w:eastAsia="lt-LT"/>
        </w:rPr>
        <w:t xml:space="preserve"> </w:t>
      </w:r>
      <w:r w:rsidR="007B2D1E" w:rsidRPr="004F7AA2">
        <w:t>(9 priedas)</w:t>
      </w:r>
      <w:r w:rsidR="00893419" w:rsidRPr="004F7AA2">
        <w:rPr>
          <w:color w:val="000000"/>
          <w:szCs w:val="22"/>
          <w:lang w:eastAsia="lt-LT"/>
        </w:rPr>
        <w:t xml:space="preserve"> ir</w:t>
      </w:r>
      <w:r w:rsidR="00893419">
        <w:rPr>
          <w:color w:val="000000"/>
          <w:szCs w:val="22"/>
          <w:lang w:eastAsia="lt-LT"/>
        </w:rPr>
        <w:t xml:space="preserve"> (ar) pasiuntinių išsiuntimą nurodytu laiku</w:t>
      </w:r>
      <w:r w:rsidR="007B2D1E">
        <w:t xml:space="preserve">. </w:t>
      </w:r>
      <w:r w:rsidR="00893419">
        <w:t>S</w:t>
      </w:r>
      <w:r w:rsidR="00893419" w:rsidRPr="00377113">
        <w:t>avivaldybės valdomas sirenas</w:t>
      </w:r>
      <w:r w:rsidR="00893419">
        <w:t xml:space="preserve"> </w:t>
      </w:r>
      <w:r w:rsidR="00893419" w:rsidRPr="00377113">
        <w:t>įjungia</w:t>
      </w:r>
      <w:r w:rsidR="00893419">
        <w:t xml:space="preserve"> </w:t>
      </w:r>
      <w:r w:rsidR="007B2D1E">
        <w:t>atsakingas specialistas</w:t>
      </w:r>
      <w:r w:rsidR="007B2D1E" w:rsidRPr="00377113">
        <w:t xml:space="preserve">. Jam nesant </w:t>
      </w:r>
      <w:r w:rsidR="007B2D1E">
        <w:t xml:space="preserve">– </w:t>
      </w:r>
      <w:r w:rsidR="007B2D1E" w:rsidRPr="00377113">
        <w:t>kit</w:t>
      </w:r>
      <w:r w:rsidR="007B2D1E">
        <w:t xml:space="preserve">as </w:t>
      </w:r>
      <w:r w:rsidR="0051122D">
        <w:rPr>
          <w:lang w:eastAsia="lt-LT"/>
        </w:rPr>
        <w:t>Viešosios tvarkos skyriaus</w:t>
      </w:r>
      <w:r w:rsidR="007B2D1E">
        <w:t xml:space="preserve"> </w:t>
      </w:r>
      <w:r w:rsidR="007B2D1E" w:rsidRPr="00377113">
        <w:t>specialistas</w:t>
      </w:r>
      <w:r w:rsidR="007B2D1E">
        <w:t>,</w:t>
      </w:r>
      <w:r w:rsidR="007B2D1E" w:rsidRPr="00377113">
        <w:t xml:space="preserve"> atsakingas už civilinės saugos organizavimą Klaipėdos miesto savivaldybėje.</w:t>
      </w:r>
      <w:r w:rsidR="007B2D1E">
        <w:t xml:space="preserve"> </w:t>
      </w:r>
      <w:r w:rsidR="007B2D1E" w:rsidRPr="00377113">
        <w:t>Valdymo pultas įrengtas civilinės saugos 1 kabinete</w:t>
      </w:r>
      <w:r w:rsidR="007B2D1E">
        <w:t>, adresu</w:t>
      </w:r>
      <w:r w:rsidR="007B2D1E" w:rsidRPr="00377113">
        <w:t xml:space="preserve"> S. Daukanto g. 24, Klaipėda</w:t>
      </w:r>
      <w:r w:rsidRPr="00200F96">
        <w:rPr>
          <w:color w:val="000000"/>
          <w:lang w:eastAsia="lt-LT"/>
        </w:rPr>
        <w:t>;</w:t>
      </w:r>
    </w:p>
    <w:p w14:paraId="68F1A49E" w14:textId="027447A1" w:rsidR="00200F96" w:rsidRPr="00200F96" w:rsidRDefault="00200F96" w:rsidP="00200F96">
      <w:pPr>
        <w:ind w:firstLine="720"/>
        <w:jc w:val="both"/>
        <w:rPr>
          <w:color w:val="000000"/>
          <w:lang w:eastAsia="lt-LT"/>
        </w:rPr>
      </w:pPr>
      <w:bookmarkStart w:id="13" w:name="part_cb5ab906e31649499c361b29aa4a215e"/>
      <w:bookmarkEnd w:id="13"/>
      <w:r w:rsidRPr="00200F96">
        <w:rPr>
          <w:color w:val="000000"/>
          <w:lang w:eastAsia="lt-LT"/>
        </w:rPr>
        <w:t>8. esant galimybei kontroliuoti PSS ir GPIS veikimą;</w:t>
      </w:r>
    </w:p>
    <w:p w14:paraId="1945255B" w14:textId="509272EC" w:rsidR="00200F96" w:rsidRPr="00200F96" w:rsidRDefault="00200F96" w:rsidP="00200F96">
      <w:pPr>
        <w:ind w:firstLine="720"/>
        <w:jc w:val="both"/>
        <w:rPr>
          <w:color w:val="000000"/>
          <w:lang w:eastAsia="lt-LT"/>
        </w:rPr>
      </w:pPr>
      <w:bookmarkStart w:id="14" w:name="part_5b4ad1244fa647adb24b29e0347f3d70"/>
      <w:bookmarkEnd w:id="14"/>
      <w:r w:rsidRPr="00200F96">
        <w:rPr>
          <w:color w:val="000000"/>
          <w:lang w:eastAsia="lt-LT"/>
        </w:rPr>
        <w:t>9. informuoti nurodymus davusius asmenis apie nurodymų įvykdymą;</w:t>
      </w:r>
    </w:p>
    <w:p w14:paraId="0CB6D360" w14:textId="554DEE79" w:rsidR="00200F96" w:rsidRPr="00200F96" w:rsidRDefault="00200F96" w:rsidP="00200F96">
      <w:pPr>
        <w:ind w:firstLine="709"/>
        <w:jc w:val="both"/>
        <w:rPr>
          <w:color w:val="000000"/>
          <w:lang w:eastAsia="lt-LT"/>
        </w:rPr>
      </w:pPr>
      <w:bookmarkStart w:id="15" w:name="part_b827755ad66a4bf3acfecadb6b8ec0c3"/>
      <w:bookmarkEnd w:id="15"/>
      <w:r w:rsidRPr="00200F96">
        <w:rPr>
          <w:color w:val="000000"/>
          <w:lang w:eastAsia="lt-LT"/>
        </w:rPr>
        <w:t>10.  įrašyti darbo žurnale gautus nurodymus ir aprašyti atliktus veiksmus.</w:t>
      </w:r>
    </w:p>
    <w:p w14:paraId="73F216BC" w14:textId="06D79F67" w:rsidR="00200F96" w:rsidRPr="00200F96" w:rsidRDefault="00893419" w:rsidP="00200F96">
      <w:pPr>
        <w:ind w:firstLine="720"/>
        <w:jc w:val="both"/>
        <w:rPr>
          <w:color w:val="000000"/>
          <w:lang w:eastAsia="lt-LT"/>
        </w:rPr>
      </w:pPr>
      <w:r>
        <w:rPr>
          <w:color w:val="000000"/>
          <w:lang w:eastAsia="lt-LT"/>
        </w:rPr>
        <w:t xml:space="preserve">3.1.2. </w:t>
      </w:r>
      <w:r w:rsidR="00200F96" w:rsidRPr="00200F96">
        <w:rPr>
          <w:color w:val="000000"/>
          <w:lang w:eastAsia="lt-LT"/>
        </w:rPr>
        <w:t>Savivaldybės atsakingas specialistas, gavęs nurodymus perspėti gyventojus ir civilinės saugos sistemos subjektus per GPIS, privalo:</w:t>
      </w:r>
    </w:p>
    <w:p w14:paraId="295F1359" w14:textId="6655B1F4" w:rsidR="00200F96" w:rsidRPr="00200F96" w:rsidRDefault="00200F96" w:rsidP="00200F96">
      <w:pPr>
        <w:ind w:firstLine="720"/>
        <w:jc w:val="both"/>
        <w:rPr>
          <w:color w:val="000000"/>
          <w:lang w:eastAsia="lt-LT"/>
        </w:rPr>
      </w:pPr>
      <w:bookmarkStart w:id="16" w:name="part_419e5909aa064a33a6b0f16f13a5b5ed"/>
      <w:bookmarkEnd w:id="16"/>
      <w:r w:rsidRPr="00200F96">
        <w:rPr>
          <w:color w:val="000000"/>
          <w:lang w:eastAsia="lt-LT"/>
        </w:rPr>
        <w:t>1. priimti administracijos direktoriaus arba jo paskirto savivaldybės ekstremaliųjų situacijų operacijų vadovo pasirašytą trumpąjį perspėjimo pranešimą arba jų žodiniu nurodymu parengti trumpąjį perspėjimo pranešimą;</w:t>
      </w:r>
    </w:p>
    <w:p w14:paraId="3F760A49" w14:textId="207E2DDB" w:rsidR="00200F96" w:rsidRPr="00200F96" w:rsidRDefault="00200F96" w:rsidP="00200F96">
      <w:pPr>
        <w:ind w:firstLine="720"/>
        <w:jc w:val="both"/>
        <w:rPr>
          <w:color w:val="000000"/>
          <w:lang w:eastAsia="lt-LT"/>
        </w:rPr>
      </w:pPr>
      <w:bookmarkStart w:id="17" w:name="part_3456df38b6da4284afb08eedf467840d"/>
      <w:bookmarkEnd w:id="17"/>
      <w:r w:rsidRPr="00200F96">
        <w:rPr>
          <w:color w:val="000000"/>
          <w:lang w:eastAsia="lt-LT"/>
        </w:rPr>
        <w:t>2. patikslinti trumpojo perspėjimo pranešimo perdavimo laiką ir teritoriją, taip pat, kiek kartų kartoti pranešimą ir kokia pauzės tarp pranešimų trukmė, kokiais kanalais ir kalbomis perduoti pranešimą;</w:t>
      </w:r>
    </w:p>
    <w:p w14:paraId="2E755AE7" w14:textId="10B49181" w:rsidR="00200F96" w:rsidRPr="00200F96" w:rsidRDefault="00200F96" w:rsidP="00200F96">
      <w:pPr>
        <w:ind w:firstLine="720"/>
        <w:jc w:val="both"/>
        <w:rPr>
          <w:color w:val="000000"/>
          <w:lang w:eastAsia="lt-LT"/>
        </w:rPr>
      </w:pPr>
      <w:bookmarkStart w:id="18" w:name="part_a40751ae7edc41c29d7c690f8cbfb81f"/>
      <w:bookmarkEnd w:id="18"/>
      <w:r w:rsidRPr="00200F96">
        <w:rPr>
          <w:color w:val="000000"/>
          <w:lang w:eastAsia="lt-LT"/>
        </w:rPr>
        <w:t xml:space="preserve">3. perspėti apie GPIS panaudojimą APGV </w:t>
      </w:r>
      <w:r w:rsidR="00C90F56">
        <w:t>Operacijų valdymo skyrių, tel. (8 46)  35 44 74</w:t>
      </w:r>
      <w:r w:rsidRPr="00200F96">
        <w:rPr>
          <w:color w:val="000000"/>
          <w:lang w:eastAsia="lt-LT"/>
        </w:rPr>
        <w:t xml:space="preserve"> ir Priešgaisrinės apsaugos ir gelbėjimo departamento SKS budinčios pamainos vyriausiąjį arba vyresnįjį specialistą</w:t>
      </w:r>
      <w:r w:rsidR="00C90F56">
        <w:rPr>
          <w:color w:val="000000"/>
          <w:lang w:eastAsia="lt-LT"/>
        </w:rPr>
        <w:t xml:space="preserve"> tel.</w:t>
      </w:r>
      <w:r w:rsidR="0028339D" w:rsidRPr="0028339D">
        <w:rPr>
          <w:color w:val="000000"/>
          <w:lang w:eastAsia="lt-LT"/>
        </w:rPr>
        <w:t xml:space="preserve"> </w:t>
      </w:r>
      <w:r w:rsidR="0028339D">
        <w:rPr>
          <w:color w:val="000000"/>
          <w:lang w:eastAsia="lt-LT"/>
        </w:rPr>
        <w:t>(8 5) 271 75 11</w:t>
      </w:r>
      <w:r w:rsidRPr="00200F96">
        <w:rPr>
          <w:color w:val="000000"/>
          <w:lang w:eastAsia="lt-LT"/>
        </w:rPr>
        <w:t>, kuris privalo koordinuoti savivaldybės trumpojo perspėjimo pranešimo siuntimo eigą;</w:t>
      </w:r>
    </w:p>
    <w:p w14:paraId="672D1539" w14:textId="2513DF1F" w:rsidR="00200F96" w:rsidRPr="00200F96" w:rsidRDefault="00200F96" w:rsidP="00200F96">
      <w:pPr>
        <w:ind w:firstLine="720"/>
        <w:jc w:val="both"/>
        <w:rPr>
          <w:color w:val="000000"/>
          <w:lang w:eastAsia="lt-LT"/>
        </w:rPr>
      </w:pPr>
      <w:bookmarkStart w:id="19" w:name="part_50586a26d46d43409fd9efb747abf0c6"/>
      <w:bookmarkEnd w:id="19"/>
      <w:r w:rsidRPr="00200F96">
        <w:rPr>
          <w:color w:val="000000"/>
          <w:lang w:eastAsia="lt-LT"/>
        </w:rPr>
        <w:t>4. nurodytu laiku perduoti trumpąjį perspėjimo pranešimą;</w:t>
      </w:r>
    </w:p>
    <w:p w14:paraId="47942C95" w14:textId="3CD59E44" w:rsidR="00200F96" w:rsidRPr="00200F96" w:rsidRDefault="00200F96" w:rsidP="00200F96">
      <w:pPr>
        <w:ind w:firstLine="720"/>
        <w:jc w:val="both"/>
        <w:rPr>
          <w:color w:val="000000"/>
          <w:lang w:eastAsia="lt-LT"/>
        </w:rPr>
      </w:pPr>
      <w:bookmarkStart w:id="20" w:name="part_07d91edc5ae14da4a803071af78e4de7"/>
      <w:bookmarkEnd w:id="20"/>
      <w:r w:rsidRPr="00200F96">
        <w:rPr>
          <w:color w:val="000000"/>
          <w:lang w:eastAsia="lt-LT"/>
        </w:rPr>
        <w:t>5. esant galimybei kontroliuoti GPIS veikimą;</w:t>
      </w:r>
    </w:p>
    <w:p w14:paraId="1A7F3A28" w14:textId="7F8AE873" w:rsidR="00200F96" w:rsidRPr="00200F96" w:rsidRDefault="00200F96" w:rsidP="00200F96">
      <w:pPr>
        <w:ind w:firstLine="720"/>
        <w:jc w:val="both"/>
        <w:rPr>
          <w:color w:val="000000"/>
          <w:lang w:eastAsia="lt-LT"/>
        </w:rPr>
      </w:pPr>
      <w:bookmarkStart w:id="21" w:name="part_3d2fa2ad47d240de9ada639d7b603900"/>
      <w:bookmarkEnd w:id="21"/>
      <w:r w:rsidRPr="00200F96">
        <w:rPr>
          <w:color w:val="000000"/>
          <w:lang w:eastAsia="lt-LT"/>
        </w:rPr>
        <w:t>6. informuoti nurodymus davusius asmenis apie nurodymų įvykdymą;</w:t>
      </w:r>
    </w:p>
    <w:p w14:paraId="1DE6C4D5" w14:textId="7EDA27AA" w:rsidR="00200F96" w:rsidRPr="00200F96" w:rsidRDefault="00200F96" w:rsidP="00200F96">
      <w:pPr>
        <w:ind w:firstLine="720"/>
        <w:jc w:val="both"/>
        <w:rPr>
          <w:color w:val="000000"/>
          <w:lang w:eastAsia="lt-LT"/>
        </w:rPr>
      </w:pPr>
      <w:bookmarkStart w:id="22" w:name="part_ab673d3897a644289afee4567cd227b5"/>
      <w:bookmarkEnd w:id="22"/>
      <w:r w:rsidRPr="00200F96">
        <w:rPr>
          <w:color w:val="000000"/>
          <w:lang w:eastAsia="lt-LT"/>
        </w:rPr>
        <w:lastRenderedPageBreak/>
        <w:t>7. įrašyti darbo žurnale gautus nurodymus ir aprašyti atliktus veiksmus;</w:t>
      </w:r>
    </w:p>
    <w:p w14:paraId="333E793E" w14:textId="14A0B8EB" w:rsidR="00200F96" w:rsidRPr="00200F96" w:rsidRDefault="00200F96" w:rsidP="00C90F56">
      <w:pPr>
        <w:ind w:firstLine="720"/>
        <w:jc w:val="both"/>
        <w:rPr>
          <w:color w:val="000000"/>
          <w:lang w:eastAsia="lt-LT"/>
        </w:rPr>
      </w:pPr>
      <w:bookmarkStart w:id="23" w:name="part_6de916f52fce4bcc847a5e7ca67dd56a"/>
      <w:bookmarkEnd w:id="23"/>
      <w:r w:rsidRPr="00200F96">
        <w:rPr>
          <w:color w:val="000000"/>
          <w:lang w:eastAsia="lt-LT"/>
        </w:rPr>
        <w:t>8</w:t>
      </w:r>
      <w:r w:rsidR="00C90F56">
        <w:rPr>
          <w:color w:val="000000"/>
          <w:lang w:eastAsia="lt-LT"/>
        </w:rPr>
        <w:t>.</w:t>
      </w:r>
      <w:r w:rsidR="00C90F56" w:rsidRPr="00C90F56">
        <w:rPr>
          <w:color w:val="000000"/>
          <w:lang w:eastAsia="lt-LT"/>
        </w:rPr>
        <w:t xml:space="preserve"> </w:t>
      </w:r>
      <w:r w:rsidR="00C90F56">
        <w:rPr>
          <w:color w:val="000000"/>
          <w:lang w:eastAsia="lt-LT"/>
        </w:rPr>
        <w:t xml:space="preserve">jei dėl techninių priežasčių neveikia savivaldybės </w:t>
      </w:r>
      <w:r w:rsidR="00C90F56">
        <w:rPr>
          <w:color w:val="000000"/>
          <w:szCs w:val="22"/>
          <w:lang w:eastAsia="lt-LT"/>
        </w:rPr>
        <w:t>GPIS</w:t>
      </w:r>
      <w:r w:rsidRPr="00200F96">
        <w:rPr>
          <w:color w:val="000000"/>
          <w:lang w:eastAsia="lt-LT"/>
        </w:rPr>
        <w:t xml:space="preserve"> valdymo darbo vieta arba negalima prisijungti prie GPIS serverio</w:t>
      </w:r>
      <w:r w:rsidR="00C90F56">
        <w:rPr>
          <w:color w:val="000000"/>
          <w:lang w:eastAsia="lt-LT"/>
        </w:rPr>
        <w:t xml:space="preserve">, </w:t>
      </w:r>
      <w:bookmarkStart w:id="24" w:name="part_29dec55111384862860b678339da624c"/>
      <w:bookmarkEnd w:id="24"/>
      <w:r w:rsidR="00C90F56">
        <w:rPr>
          <w:color w:val="000000"/>
          <w:lang w:eastAsia="lt-LT"/>
        </w:rPr>
        <w:t>p</w:t>
      </w:r>
      <w:r w:rsidRPr="00200F96">
        <w:rPr>
          <w:color w:val="000000"/>
          <w:lang w:eastAsia="lt-LT"/>
        </w:rPr>
        <w:t xml:space="preserve">askambinti Priešgaisrinės apsaugos ir gelbėjimo departamento SKS budinčios pamainos vyriausiajam arba vyresniajam specialistui </w:t>
      </w:r>
      <w:r w:rsidR="00C90F56">
        <w:rPr>
          <w:color w:val="000000"/>
          <w:lang w:eastAsia="lt-LT"/>
        </w:rPr>
        <w:t>tel.</w:t>
      </w:r>
      <w:r w:rsidR="0028339D" w:rsidRPr="0028339D">
        <w:rPr>
          <w:color w:val="000000"/>
          <w:lang w:eastAsia="lt-LT"/>
        </w:rPr>
        <w:t xml:space="preserve"> </w:t>
      </w:r>
      <w:r w:rsidR="0028339D">
        <w:rPr>
          <w:color w:val="000000"/>
          <w:lang w:eastAsia="lt-LT"/>
        </w:rPr>
        <w:t>(8 5) 271 75 11</w:t>
      </w:r>
      <w:r w:rsidR="00C90F56">
        <w:rPr>
          <w:color w:val="000000"/>
          <w:lang w:eastAsia="lt-LT"/>
        </w:rPr>
        <w:t xml:space="preserve"> </w:t>
      </w:r>
      <w:r w:rsidRPr="00200F96">
        <w:rPr>
          <w:color w:val="000000"/>
          <w:lang w:eastAsia="lt-LT"/>
        </w:rPr>
        <w:t>ir paprašyti perduoti trumpąjį perspėjimo pranešimą;</w:t>
      </w:r>
    </w:p>
    <w:p w14:paraId="7EBE11DE" w14:textId="2725EA96" w:rsidR="00200F96" w:rsidRPr="00200F96" w:rsidRDefault="00C90F56" w:rsidP="00200F96">
      <w:pPr>
        <w:ind w:firstLine="720"/>
        <w:jc w:val="both"/>
        <w:rPr>
          <w:color w:val="000000"/>
          <w:lang w:eastAsia="lt-LT"/>
        </w:rPr>
      </w:pPr>
      <w:bookmarkStart w:id="25" w:name="part_28a42b152dca42f5869bbaf8a574ced2"/>
      <w:bookmarkEnd w:id="25"/>
      <w:r>
        <w:rPr>
          <w:color w:val="000000"/>
          <w:lang w:eastAsia="lt-LT"/>
        </w:rPr>
        <w:t>8.1</w:t>
      </w:r>
      <w:r w:rsidR="00200F96" w:rsidRPr="00200F96">
        <w:rPr>
          <w:color w:val="000000"/>
          <w:lang w:eastAsia="lt-LT"/>
        </w:rPr>
        <w:t>. pateikti elektroniniu paštu savivaldybės administracijos direktoriaus arba jo paskirto savivaldybės ekstremaliųjų situacijų operacijų vadovo pasirašytą trumpąjį perspėjimo pranešimą PDF ir Word formatais ir nurodymus dėl jo perdavimo;</w:t>
      </w:r>
    </w:p>
    <w:p w14:paraId="5CC06363" w14:textId="43E54B3F" w:rsidR="00200F96" w:rsidRPr="00200F96" w:rsidRDefault="00C90F56" w:rsidP="00200F96">
      <w:pPr>
        <w:ind w:firstLine="720"/>
        <w:jc w:val="both"/>
        <w:rPr>
          <w:color w:val="000000"/>
          <w:lang w:eastAsia="lt-LT"/>
        </w:rPr>
      </w:pPr>
      <w:bookmarkStart w:id="26" w:name="part_7b387cb4cf8443c9b65844c546892a89"/>
      <w:bookmarkEnd w:id="26"/>
      <w:r>
        <w:rPr>
          <w:color w:val="000000"/>
          <w:lang w:eastAsia="lt-LT"/>
        </w:rPr>
        <w:t>8.2</w:t>
      </w:r>
      <w:r w:rsidR="00200F96" w:rsidRPr="00200F96">
        <w:rPr>
          <w:color w:val="000000"/>
          <w:lang w:eastAsia="lt-LT"/>
        </w:rPr>
        <w:t>. nurodyti adresą ar gyvenamąją vietovę, ar koordinates, ar administracinį vienetą ir perspėjimo zonos spindulį;</w:t>
      </w:r>
    </w:p>
    <w:p w14:paraId="5BB1C2FA" w14:textId="5600DE80" w:rsidR="00200F96" w:rsidRPr="00200F96" w:rsidRDefault="00C90F56" w:rsidP="00200F96">
      <w:pPr>
        <w:ind w:firstLine="720"/>
        <w:jc w:val="both"/>
        <w:rPr>
          <w:color w:val="000000"/>
          <w:lang w:eastAsia="lt-LT"/>
        </w:rPr>
      </w:pPr>
      <w:bookmarkStart w:id="27" w:name="part_624d09a0728f4ae9b4f89c1ef651a332"/>
      <w:bookmarkEnd w:id="27"/>
      <w:r>
        <w:rPr>
          <w:color w:val="000000"/>
          <w:lang w:eastAsia="lt-LT"/>
        </w:rPr>
        <w:t>8.3</w:t>
      </w:r>
      <w:r w:rsidR="00200F96" w:rsidRPr="00200F96">
        <w:rPr>
          <w:color w:val="000000"/>
          <w:lang w:eastAsia="lt-LT"/>
        </w:rPr>
        <w:t>. įsitikinti, kad nurodymai suprasti teisingai;</w:t>
      </w:r>
    </w:p>
    <w:p w14:paraId="4D91CDE1" w14:textId="137A2217" w:rsidR="00200F96" w:rsidRPr="00200F96" w:rsidRDefault="00C90F56" w:rsidP="00200F96">
      <w:pPr>
        <w:ind w:firstLine="720"/>
        <w:jc w:val="both"/>
        <w:rPr>
          <w:color w:val="000000"/>
          <w:lang w:eastAsia="lt-LT"/>
        </w:rPr>
      </w:pPr>
      <w:bookmarkStart w:id="28" w:name="part_3ae039b1cb7844b5b5e630bf629dd140"/>
      <w:bookmarkEnd w:id="28"/>
      <w:r>
        <w:rPr>
          <w:color w:val="000000"/>
          <w:lang w:eastAsia="lt-LT"/>
        </w:rPr>
        <w:t>8.4</w:t>
      </w:r>
      <w:r w:rsidR="00200F96" w:rsidRPr="00200F96">
        <w:rPr>
          <w:color w:val="000000"/>
          <w:lang w:eastAsia="lt-LT"/>
        </w:rPr>
        <w:t>. esant galimybei, kontroliuoti GPIS veikimą;</w:t>
      </w:r>
    </w:p>
    <w:p w14:paraId="6D942181" w14:textId="282FECCD" w:rsidR="00200F96" w:rsidRPr="00200F96" w:rsidRDefault="00C90F56" w:rsidP="00200F96">
      <w:pPr>
        <w:ind w:firstLine="720"/>
        <w:jc w:val="both"/>
        <w:rPr>
          <w:color w:val="000000"/>
          <w:lang w:eastAsia="lt-LT"/>
        </w:rPr>
      </w:pPr>
      <w:bookmarkStart w:id="29" w:name="part_c454f833270e4d84b8c4e179e136ada2"/>
      <w:bookmarkEnd w:id="29"/>
      <w:r>
        <w:rPr>
          <w:color w:val="000000"/>
          <w:lang w:eastAsia="lt-LT"/>
        </w:rPr>
        <w:t>8.5</w:t>
      </w:r>
      <w:r w:rsidR="00200F96" w:rsidRPr="00200F96">
        <w:rPr>
          <w:color w:val="000000"/>
          <w:lang w:eastAsia="lt-LT"/>
        </w:rPr>
        <w:t>. įrašyti darbo žurnale gautus nurodymus ir aprašyti atliktus veiksmus;</w:t>
      </w:r>
    </w:p>
    <w:p w14:paraId="66D639DD" w14:textId="06BE54F8" w:rsidR="00200F96" w:rsidRPr="00200F96" w:rsidRDefault="00C90F56" w:rsidP="00200F96">
      <w:pPr>
        <w:ind w:firstLine="720"/>
        <w:jc w:val="both"/>
        <w:rPr>
          <w:color w:val="000000"/>
          <w:lang w:eastAsia="lt-LT"/>
        </w:rPr>
      </w:pPr>
      <w:bookmarkStart w:id="30" w:name="part_9b06ef949c9649d38e58308ed3316159"/>
      <w:bookmarkEnd w:id="30"/>
      <w:r>
        <w:rPr>
          <w:color w:val="000000"/>
          <w:lang w:eastAsia="lt-LT"/>
        </w:rPr>
        <w:t>8.6</w:t>
      </w:r>
      <w:r w:rsidR="00200F96" w:rsidRPr="00200F96">
        <w:rPr>
          <w:color w:val="000000"/>
          <w:lang w:eastAsia="lt-LT"/>
        </w:rPr>
        <w:t>. informuoti nurodymus davusius asmenis apie nurodymų įvykdymą;</w:t>
      </w:r>
    </w:p>
    <w:p w14:paraId="4376B19F" w14:textId="31F54654" w:rsidR="00200F96" w:rsidRPr="00200F96" w:rsidRDefault="00C90F56" w:rsidP="00200F96">
      <w:pPr>
        <w:ind w:firstLine="720"/>
        <w:jc w:val="both"/>
        <w:rPr>
          <w:color w:val="000000"/>
          <w:lang w:eastAsia="lt-LT"/>
        </w:rPr>
      </w:pPr>
      <w:bookmarkStart w:id="31" w:name="part_71523160d865445098980b053e8c3eb1"/>
      <w:bookmarkEnd w:id="31"/>
      <w:r>
        <w:rPr>
          <w:color w:val="000000"/>
          <w:lang w:eastAsia="lt-LT"/>
        </w:rPr>
        <w:t>8.7</w:t>
      </w:r>
      <w:r w:rsidR="00200F96" w:rsidRPr="00200F96">
        <w:rPr>
          <w:color w:val="000000"/>
          <w:lang w:eastAsia="lt-LT"/>
        </w:rPr>
        <w:t>. informuoti BPC teritorinį skyrių.</w:t>
      </w:r>
    </w:p>
    <w:p w14:paraId="5B873860" w14:textId="0AD9F884" w:rsidR="00176E69" w:rsidRPr="00C90F56" w:rsidRDefault="00176E69" w:rsidP="00176E69">
      <w:pPr>
        <w:pStyle w:val="Pagrindinistekstas1"/>
        <w:spacing w:line="240" w:lineRule="auto"/>
        <w:ind w:firstLine="709"/>
        <w:rPr>
          <w:sz w:val="24"/>
          <w:szCs w:val="24"/>
          <w:lang w:val="lt-LT"/>
        </w:rPr>
      </w:pPr>
      <w:r w:rsidRPr="004F7AA2">
        <w:rPr>
          <w:sz w:val="24"/>
          <w:szCs w:val="24"/>
          <w:lang w:val="lt-LT"/>
        </w:rPr>
        <w:t>Už Klaipėdos miesto savivald</w:t>
      </w:r>
      <w:r w:rsidR="00C90F56" w:rsidRPr="004F7AA2">
        <w:rPr>
          <w:sz w:val="24"/>
          <w:szCs w:val="24"/>
          <w:lang w:val="lt-LT"/>
        </w:rPr>
        <w:t>ybės administracijos darbuotojų, dirbančių</w:t>
      </w:r>
      <w:r w:rsidRPr="004F7AA2">
        <w:rPr>
          <w:sz w:val="24"/>
          <w:szCs w:val="24"/>
          <w:lang w:val="lt-LT"/>
        </w:rPr>
        <w:t xml:space="preserve"> adresu Liepų g. 11, Klaipėda perspėjimą atsakingas administracijos ūkio skyrius. Kituose</w:t>
      </w:r>
      <w:r w:rsidRPr="00C90F56">
        <w:rPr>
          <w:sz w:val="24"/>
          <w:szCs w:val="24"/>
          <w:lang w:val="lt-LT"/>
        </w:rPr>
        <w:t xml:space="preserve"> pastatuose dirbančius darbuotojus  perspėja departamentų direktoriai, kuriuos telefonu informuoja atsakingas specialistas. Atskirus skyrius pagal pavaldumą perspėja juos kuruojantys Savivaldybės administracijos direktoriaus pavaduotojai. Lygiagrečiai atsakingas specialistas perspėjimus elektroniniu paštu Outlook perduoda visiems administracijos darbuotojams.</w:t>
      </w:r>
    </w:p>
    <w:p w14:paraId="6D8AA6EB" w14:textId="4072BC39" w:rsidR="00176E69" w:rsidRPr="004F7AA2" w:rsidRDefault="00176E69" w:rsidP="00176E69">
      <w:pPr>
        <w:pStyle w:val="Pagrindinistekstas1"/>
        <w:spacing w:line="240" w:lineRule="auto"/>
        <w:ind w:firstLine="709"/>
        <w:rPr>
          <w:sz w:val="24"/>
          <w:szCs w:val="24"/>
          <w:lang w:val="lt-LT"/>
        </w:rPr>
      </w:pPr>
      <w:r w:rsidRPr="00C90F56">
        <w:rPr>
          <w:sz w:val="24"/>
          <w:szCs w:val="24"/>
          <w:lang w:val="lt-LT"/>
        </w:rPr>
        <w:t xml:space="preserve">Meras – </w:t>
      </w:r>
      <w:r w:rsidR="004F7AA2" w:rsidRPr="004F7AA2">
        <w:rPr>
          <w:sz w:val="24"/>
          <w:szCs w:val="24"/>
        </w:rPr>
        <w:t xml:space="preserve">(8 46) </w:t>
      </w:r>
      <w:r w:rsidRPr="004F7AA2">
        <w:rPr>
          <w:sz w:val="24"/>
          <w:szCs w:val="24"/>
          <w:lang w:val="lt-LT"/>
        </w:rPr>
        <w:t>39 60 01;</w:t>
      </w:r>
    </w:p>
    <w:p w14:paraId="7B3282B9" w14:textId="4FA8AC1E" w:rsidR="00176E69" w:rsidRPr="004F7AA2" w:rsidRDefault="00176E69" w:rsidP="00176E69">
      <w:pPr>
        <w:pStyle w:val="Pagrindinistekstas1"/>
        <w:spacing w:line="240" w:lineRule="auto"/>
        <w:ind w:firstLine="709"/>
        <w:rPr>
          <w:sz w:val="24"/>
          <w:szCs w:val="24"/>
          <w:lang w:val="lt-LT"/>
        </w:rPr>
      </w:pPr>
      <w:r w:rsidRPr="004F7AA2">
        <w:rPr>
          <w:sz w:val="24"/>
          <w:szCs w:val="24"/>
          <w:lang w:val="lt-LT"/>
        </w:rPr>
        <w:t xml:space="preserve">Administracijos direktorius – </w:t>
      </w:r>
      <w:r w:rsidR="004F7AA2" w:rsidRPr="004F7AA2">
        <w:rPr>
          <w:sz w:val="24"/>
          <w:szCs w:val="24"/>
        </w:rPr>
        <w:t xml:space="preserve">(8 46) </w:t>
      </w:r>
      <w:r w:rsidRPr="004F7AA2">
        <w:rPr>
          <w:sz w:val="24"/>
          <w:szCs w:val="24"/>
          <w:lang w:val="lt-LT"/>
        </w:rPr>
        <w:t>39 60 09;</w:t>
      </w:r>
    </w:p>
    <w:p w14:paraId="5BCDEF10" w14:textId="70C9B3C9" w:rsidR="00176E69" w:rsidRPr="004F7AA2" w:rsidRDefault="00176E69" w:rsidP="00176E69">
      <w:pPr>
        <w:pStyle w:val="Pagrindinistekstas1"/>
        <w:spacing w:line="240" w:lineRule="auto"/>
        <w:ind w:firstLine="709"/>
        <w:rPr>
          <w:sz w:val="24"/>
          <w:szCs w:val="24"/>
          <w:lang w:val="lt-LT"/>
        </w:rPr>
      </w:pPr>
      <w:r w:rsidRPr="004F7AA2">
        <w:rPr>
          <w:sz w:val="24"/>
          <w:szCs w:val="24"/>
          <w:lang w:val="lt-LT"/>
        </w:rPr>
        <w:t xml:space="preserve">Administracijos direktoriaus pavaduotojai – </w:t>
      </w:r>
      <w:r w:rsidR="004F7AA2" w:rsidRPr="004F7AA2">
        <w:rPr>
          <w:sz w:val="24"/>
          <w:szCs w:val="24"/>
        </w:rPr>
        <w:t xml:space="preserve">(8 46) </w:t>
      </w:r>
      <w:r w:rsidRPr="004F7AA2">
        <w:rPr>
          <w:sz w:val="24"/>
          <w:szCs w:val="24"/>
          <w:lang w:val="lt-LT"/>
        </w:rPr>
        <w:t xml:space="preserve">39 61 21 ir </w:t>
      </w:r>
      <w:r w:rsidR="004F7AA2" w:rsidRPr="004F7AA2">
        <w:rPr>
          <w:sz w:val="24"/>
          <w:szCs w:val="24"/>
        </w:rPr>
        <w:t xml:space="preserve">(8 46) </w:t>
      </w:r>
      <w:r w:rsidRPr="004F7AA2">
        <w:rPr>
          <w:sz w:val="24"/>
          <w:szCs w:val="24"/>
          <w:lang w:val="lt-LT"/>
        </w:rPr>
        <w:t>39 60 32;</w:t>
      </w:r>
    </w:p>
    <w:p w14:paraId="06591C65" w14:textId="633EEB5A" w:rsidR="00176E69" w:rsidRPr="004F7AA2" w:rsidRDefault="00176E69" w:rsidP="00176E69">
      <w:pPr>
        <w:pStyle w:val="Pagrindinistekstas1"/>
        <w:spacing w:line="240" w:lineRule="auto"/>
        <w:ind w:firstLine="709"/>
        <w:rPr>
          <w:sz w:val="24"/>
          <w:szCs w:val="24"/>
          <w:lang w:val="lt-LT"/>
        </w:rPr>
      </w:pPr>
      <w:r w:rsidRPr="004F7AA2">
        <w:rPr>
          <w:sz w:val="24"/>
          <w:szCs w:val="24"/>
          <w:lang w:val="lt-LT"/>
        </w:rPr>
        <w:t xml:space="preserve">Urbanistinės plėtros departamentas – </w:t>
      </w:r>
      <w:r w:rsidR="004F7AA2" w:rsidRPr="004F7AA2">
        <w:rPr>
          <w:sz w:val="24"/>
          <w:szCs w:val="24"/>
        </w:rPr>
        <w:t xml:space="preserve">(8 46) </w:t>
      </w:r>
      <w:r w:rsidRPr="004F7AA2">
        <w:rPr>
          <w:sz w:val="24"/>
          <w:szCs w:val="24"/>
          <w:lang w:val="lt-LT"/>
        </w:rPr>
        <w:t>39 60 07;</w:t>
      </w:r>
    </w:p>
    <w:p w14:paraId="23A31188" w14:textId="47DCA990" w:rsidR="00176E69" w:rsidRPr="004F7AA2" w:rsidRDefault="00176E69" w:rsidP="00176E69">
      <w:pPr>
        <w:pStyle w:val="Pagrindinistekstas1"/>
        <w:spacing w:line="240" w:lineRule="auto"/>
        <w:ind w:firstLine="709"/>
        <w:rPr>
          <w:sz w:val="24"/>
          <w:szCs w:val="24"/>
          <w:lang w:val="lt-LT"/>
        </w:rPr>
      </w:pPr>
      <w:r w:rsidRPr="004F7AA2">
        <w:rPr>
          <w:sz w:val="24"/>
          <w:szCs w:val="24"/>
          <w:lang w:val="lt-LT"/>
        </w:rPr>
        <w:t xml:space="preserve">Finansų ir turto departamentas – </w:t>
      </w:r>
      <w:r w:rsidR="004F7AA2" w:rsidRPr="004F7AA2">
        <w:rPr>
          <w:sz w:val="24"/>
          <w:szCs w:val="24"/>
        </w:rPr>
        <w:t xml:space="preserve">(8 46) </w:t>
      </w:r>
      <w:r w:rsidRPr="004F7AA2">
        <w:rPr>
          <w:sz w:val="24"/>
          <w:szCs w:val="24"/>
          <w:lang w:val="lt-LT"/>
        </w:rPr>
        <w:t>39 60 62;</w:t>
      </w:r>
    </w:p>
    <w:p w14:paraId="41E442C8" w14:textId="03E4CD74" w:rsidR="00176E69" w:rsidRPr="004F7AA2" w:rsidRDefault="00176E69" w:rsidP="00176E69">
      <w:pPr>
        <w:pStyle w:val="Pagrindinistekstas1"/>
        <w:spacing w:line="240" w:lineRule="auto"/>
        <w:ind w:firstLine="709"/>
        <w:rPr>
          <w:sz w:val="24"/>
          <w:szCs w:val="24"/>
          <w:lang w:val="lt-LT"/>
        </w:rPr>
      </w:pPr>
      <w:r w:rsidRPr="004F7AA2">
        <w:rPr>
          <w:sz w:val="24"/>
          <w:szCs w:val="24"/>
          <w:lang w:val="lt-LT"/>
        </w:rPr>
        <w:t xml:space="preserve">Ugdymo ir kultūros departamentas – </w:t>
      </w:r>
      <w:r w:rsidR="004F7AA2" w:rsidRPr="004F7AA2">
        <w:rPr>
          <w:sz w:val="24"/>
          <w:szCs w:val="24"/>
        </w:rPr>
        <w:t xml:space="preserve">(8 46) </w:t>
      </w:r>
      <w:r w:rsidRPr="004F7AA2">
        <w:rPr>
          <w:sz w:val="24"/>
          <w:szCs w:val="24"/>
          <w:lang w:val="lt-LT"/>
        </w:rPr>
        <w:t>39 60 52;</w:t>
      </w:r>
    </w:p>
    <w:p w14:paraId="6CE2CB38" w14:textId="13CA52DF" w:rsidR="00176E69" w:rsidRPr="004F7AA2" w:rsidRDefault="00176E69" w:rsidP="00176E69">
      <w:pPr>
        <w:pStyle w:val="Pagrindinistekstas1"/>
        <w:spacing w:line="240" w:lineRule="auto"/>
        <w:ind w:firstLine="709"/>
        <w:rPr>
          <w:sz w:val="24"/>
          <w:szCs w:val="24"/>
          <w:lang w:val="lt-LT"/>
        </w:rPr>
      </w:pPr>
      <w:r w:rsidRPr="004F7AA2">
        <w:rPr>
          <w:sz w:val="24"/>
          <w:szCs w:val="24"/>
          <w:lang w:val="lt-LT"/>
        </w:rPr>
        <w:t xml:space="preserve">Socialinių reikalų departamentas – </w:t>
      </w:r>
      <w:r w:rsidR="004F7AA2" w:rsidRPr="004F7AA2">
        <w:rPr>
          <w:sz w:val="24"/>
          <w:szCs w:val="24"/>
        </w:rPr>
        <w:t xml:space="preserve">(8 46) </w:t>
      </w:r>
      <w:r w:rsidRPr="004F7AA2">
        <w:rPr>
          <w:sz w:val="24"/>
          <w:szCs w:val="24"/>
          <w:lang w:val="lt-LT"/>
        </w:rPr>
        <w:t>39 60 05;</w:t>
      </w:r>
    </w:p>
    <w:p w14:paraId="539B1802" w14:textId="19C86C03" w:rsidR="00176E69" w:rsidRPr="004F7AA2" w:rsidRDefault="00176E69" w:rsidP="00176E69">
      <w:pPr>
        <w:pStyle w:val="Pagrindinistekstas1"/>
        <w:spacing w:line="240" w:lineRule="auto"/>
        <w:ind w:firstLine="709"/>
        <w:rPr>
          <w:sz w:val="24"/>
          <w:szCs w:val="24"/>
          <w:lang w:val="lt-LT"/>
        </w:rPr>
      </w:pPr>
      <w:r w:rsidRPr="004F7AA2">
        <w:rPr>
          <w:sz w:val="24"/>
          <w:szCs w:val="24"/>
          <w:lang w:val="lt-LT"/>
        </w:rPr>
        <w:t xml:space="preserve">Miesto ūkio departamentas – </w:t>
      </w:r>
      <w:r w:rsidR="004F7AA2" w:rsidRPr="004F7AA2">
        <w:rPr>
          <w:sz w:val="24"/>
          <w:szCs w:val="24"/>
        </w:rPr>
        <w:t xml:space="preserve">(8 46) </w:t>
      </w:r>
      <w:r w:rsidRPr="004F7AA2">
        <w:rPr>
          <w:sz w:val="24"/>
          <w:szCs w:val="24"/>
          <w:lang w:val="lt-LT"/>
        </w:rPr>
        <w:t>39 60 80;</w:t>
      </w:r>
    </w:p>
    <w:p w14:paraId="7FF4D785" w14:textId="4108EC8A" w:rsidR="00176E69" w:rsidRPr="004F7AA2" w:rsidRDefault="00176E69" w:rsidP="00176E69">
      <w:pPr>
        <w:pStyle w:val="Pagrindinistekstas1"/>
        <w:spacing w:line="240" w:lineRule="auto"/>
        <w:ind w:firstLine="709"/>
        <w:rPr>
          <w:sz w:val="24"/>
          <w:szCs w:val="24"/>
          <w:lang w:val="lt-LT"/>
        </w:rPr>
      </w:pPr>
      <w:r w:rsidRPr="004F7AA2">
        <w:rPr>
          <w:sz w:val="24"/>
          <w:szCs w:val="24"/>
          <w:lang w:val="lt-LT"/>
        </w:rPr>
        <w:t xml:space="preserve">Investicijų ir ekonomikos departamentas – </w:t>
      </w:r>
      <w:r w:rsidR="004F7AA2" w:rsidRPr="004F7AA2">
        <w:rPr>
          <w:sz w:val="24"/>
          <w:szCs w:val="24"/>
        </w:rPr>
        <w:t xml:space="preserve">(8 46) </w:t>
      </w:r>
      <w:r w:rsidRPr="004F7AA2">
        <w:rPr>
          <w:sz w:val="24"/>
          <w:szCs w:val="24"/>
          <w:lang w:val="lt-LT"/>
        </w:rPr>
        <w:t xml:space="preserve">39 60 10. </w:t>
      </w:r>
    </w:p>
    <w:p w14:paraId="6EFCFE80" w14:textId="1D2448EC" w:rsidR="00176E69" w:rsidRPr="008B333D" w:rsidRDefault="00176E69" w:rsidP="00176E69">
      <w:pPr>
        <w:pStyle w:val="Pagrindinistekstas1"/>
        <w:spacing w:line="240" w:lineRule="auto"/>
        <w:ind w:firstLine="709"/>
        <w:rPr>
          <w:b/>
          <w:sz w:val="24"/>
          <w:szCs w:val="24"/>
          <w:lang w:val="lt-LT"/>
        </w:rPr>
      </w:pPr>
      <w:r>
        <w:rPr>
          <w:b/>
          <w:sz w:val="24"/>
          <w:szCs w:val="24"/>
          <w:lang w:val="lt-LT"/>
        </w:rPr>
        <w:t>3.2</w:t>
      </w:r>
      <w:r w:rsidRPr="008B333D">
        <w:rPr>
          <w:b/>
          <w:sz w:val="24"/>
          <w:szCs w:val="24"/>
          <w:lang w:val="lt-LT"/>
        </w:rPr>
        <w:t xml:space="preserve">. </w:t>
      </w:r>
      <w:r w:rsidR="00C230C0">
        <w:rPr>
          <w:b/>
          <w:sz w:val="24"/>
          <w:szCs w:val="24"/>
          <w:lang w:val="lt-LT"/>
        </w:rPr>
        <w:t>Atsakingo</w:t>
      </w:r>
      <w:r w:rsidRPr="006C53BB">
        <w:rPr>
          <w:b/>
          <w:sz w:val="24"/>
          <w:szCs w:val="24"/>
          <w:lang w:val="lt-LT"/>
        </w:rPr>
        <w:t xml:space="preserve"> specialist</w:t>
      </w:r>
      <w:r w:rsidR="00C230C0">
        <w:rPr>
          <w:b/>
          <w:sz w:val="24"/>
          <w:szCs w:val="24"/>
          <w:lang w:val="lt-LT"/>
        </w:rPr>
        <w:t>o</w:t>
      </w:r>
      <w:r w:rsidRPr="006C53BB">
        <w:rPr>
          <w:b/>
          <w:lang w:val="lt-LT"/>
        </w:rPr>
        <w:t xml:space="preserve"> v</w:t>
      </w:r>
      <w:r w:rsidRPr="006C53BB">
        <w:rPr>
          <w:b/>
          <w:sz w:val="24"/>
          <w:szCs w:val="24"/>
          <w:lang w:val="lt-LT"/>
        </w:rPr>
        <w:t>eiksmai gavus</w:t>
      </w:r>
      <w:r w:rsidRPr="008B333D">
        <w:rPr>
          <w:b/>
          <w:sz w:val="24"/>
          <w:szCs w:val="24"/>
          <w:lang w:val="lt-LT"/>
        </w:rPr>
        <w:t xml:space="preserve"> Klaipėdos </w:t>
      </w:r>
      <w:r w:rsidR="00C230C0">
        <w:rPr>
          <w:b/>
          <w:sz w:val="24"/>
          <w:szCs w:val="24"/>
          <w:lang w:val="lt-LT"/>
        </w:rPr>
        <w:t>APGV</w:t>
      </w:r>
      <w:r w:rsidRPr="008B333D">
        <w:rPr>
          <w:b/>
          <w:sz w:val="24"/>
          <w:szCs w:val="24"/>
          <w:lang w:val="lt-LT"/>
        </w:rPr>
        <w:t xml:space="preserve"> darbuotojo nurodymą perspėti gyventojus ir savivaldybėje esančius civilinės saugos sistemos subjektus</w:t>
      </w:r>
      <w:r w:rsidR="00C230C0">
        <w:rPr>
          <w:b/>
          <w:sz w:val="24"/>
          <w:szCs w:val="24"/>
          <w:lang w:val="lt-LT"/>
        </w:rPr>
        <w:t xml:space="preserve"> </w:t>
      </w:r>
    </w:p>
    <w:p w14:paraId="7ABC77FF" w14:textId="1661A441" w:rsidR="00176E69" w:rsidRPr="008B333D" w:rsidRDefault="00176E69" w:rsidP="00176E69">
      <w:pPr>
        <w:pStyle w:val="Pagrindinistekstas1"/>
        <w:spacing w:line="240" w:lineRule="auto"/>
        <w:ind w:firstLine="709"/>
        <w:rPr>
          <w:sz w:val="24"/>
          <w:szCs w:val="24"/>
          <w:lang w:val="lt-LT"/>
        </w:rPr>
      </w:pPr>
      <w:r w:rsidRPr="008B333D">
        <w:rPr>
          <w:sz w:val="24"/>
          <w:szCs w:val="24"/>
          <w:lang w:val="lt-LT"/>
        </w:rPr>
        <w:t xml:space="preserve">Gavus Klaipėdos </w:t>
      </w:r>
      <w:r w:rsidR="00C230C0">
        <w:rPr>
          <w:sz w:val="24"/>
          <w:szCs w:val="24"/>
          <w:lang w:val="lt-LT"/>
        </w:rPr>
        <w:t>APGV</w:t>
      </w:r>
      <w:r w:rsidRPr="008B333D">
        <w:rPr>
          <w:sz w:val="24"/>
          <w:szCs w:val="24"/>
          <w:lang w:val="lt-LT"/>
        </w:rPr>
        <w:t xml:space="preserve"> darbuotojo nurodymą perspėti gyventojus ir savivaldybėje esančius civilinės saugos sistemos subjektus</w:t>
      </w:r>
      <w:r w:rsidR="00C230C0">
        <w:rPr>
          <w:sz w:val="24"/>
          <w:szCs w:val="24"/>
          <w:lang w:val="lt-LT"/>
        </w:rPr>
        <w:t xml:space="preserve"> per PSS</w:t>
      </w:r>
      <w:r w:rsidRPr="008B333D">
        <w:rPr>
          <w:sz w:val="24"/>
          <w:szCs w:val="24"/>
          <w:lang w:val="lt-LT"/>
        </w:rPr>
        <w:t xml:space="preserve"> būtina:</w:t>
      </w:r>
    </w:p>
    <w:p w14:paraId="580525C5" w14:textId="34A57B03" w:rsidR="00C230C0" w:rsidRDefault="00C230C0" w:rsidP="00C230C0">
      <w:pPr>
        <w:tabs>
          <w:tab w:val="left" w:pos="1276"/>
          <w:tab w:val="left" w:pos="1502"/>
        </w:tabs>
        <w:ind w:firstLine="720"/>
        <w:jc w:val="both"/>
        <w:rPr>
          <w:color w:val="000000"/>
          <w:szCs w:val="22"/>
          <w:lang w:eastAsia="lt-LT"/>
        </w:rPr>
      </w:pPr>
      <w:r>
        <w:rPr>
          <w:color w:val="000000"/>
          <w:lang w:eastAsia="lt-LT"/>
        </w:rPr>
        <w:t xml:space="preserve">1. </w:t>
      </w:r>
      <w:r>
        <w:rPr>
          <w:color w:val="000000"/>
          <w:szCs w:val="22"/>
          <w:lang w:eastAsia="lt-LT"/>
        </w:rPr>
        <w:t>patikslinti sirenų įjungimo laiką;</w:t>
      </w:r>
    </w:p>
    <w:p w14:paraId="5886CC82" w14:textId="08B3E77E" w:rsidR="00C230C0" w:rsidRDefault="00C230C0" w:rsidP="00C230C0">
      <w:pPr>
        <w:tabs>
          <w:tab w:val="left" w:pos="1276"/>
          <w:tab w:val="left" w:pos="1502"/>
        </w:tabs>
        <w:ind w:firstLine="720"/>
        <w:jc w:val="both"/>
        <w:rPr>
          <w:color w:val="000000"/>
          <w:szCs w:val="22"/>
          <w:lang w:eastAsia="lt-LT"/>
        </w:rPr>
      </w:pPr>
      <w:r>
        <w:rPr>
          <w:color w:val="000000"/>
          <w:lang w:eastAsia="lt-LT"/>
        </w:rPr>
        <w:t xml:space="preserve">2. </w:t>
      </w:r>
      <w:r>
        <w:rPr>
          <w:color w:val="000000"/>
          <w:szCs w:val="22"/>
          <w:lang w:eastAsia="lt-LT"/>
        </w:rPr>
        <w:t xml:space="preserve">priimti </w:t>
      </w:r>
      <w:r>
        <w:rPr>
          <w:bCs/>
          <w:color w:val="000000"/>
          <w:szCs w:val="22"/>
          <w:lang w:eastAsia="lt-LT"/>
        </w:rPr>
        <w:t>pranešimą apie įvykį</w:t>
      </w:r>
      <w:r>
        <w:rPr>
          <w:color w:val="000000"/>
          <w:szCs w:val="22"/>
          <w:lang w:eastAsia="lt-LT"/>
        </w:rPr>
        <w:t>;</w:t>
      </w:r>
    </w:p>
    <w:p w14:paraId="46607E2E" w14:textId="51D23858" w:rsidR="00C230C0" w:rsidRDefault="00C230C0" w:rsidP="00C230C0">
      <w:pPr>
        <w:tabs>
          <w:tab w:val="left" w:pos="1276"/>
          <w:tab w:val="left" w:pos="1502"/>
        </w:tabs>
        <w:ind w:firstLine="720"/>
        <w:jc w:val="both"/>
        <w:rPr>
          <w:color w:val="000000"/>
          <w:szCs w:val="22"/>
          <w:lang w:eastAsia="lt-LT"/>
        </w:rPr>
      </w:pPr>
      <w:r>
        <w:rPr>
          <w:color w:val="000000"/>
          <w:lang w:eastAsia="lt-LT"/>
        </w:rPr>
        <w:t xml:space="preserve">3. </w:t>
      </w:r>
      <w:r>
        <w:rPr>
          <w:color w:val="000000"/>
          <w:szCs w:val="22"/>
          <w:lang w:eastAsia="lt-LT"/>
        </w:rPr>
        <w:t xml:space="preserve">informuoti savivaldybės administracijos direktorių, savo tiesioginį viršininką apie gautus nurodymus perspėti ir informuoti gyventojus,  valstybės ir </w:t>
      </w:r>
      <w:r>
        <w:rPr>
          <w:lang w:eastAsia="lt-LT"/>
        </w:rPr>
        <w:t>savivaldybių institucijas ir įstaigas, kitas įstaigas ir ūkio subjektus</w:t>
      </w:r>
      <w:r>
        <w:rPr>
          <w:color w:val="000000"/>
          <w:szCs w:val="22"/>
          <w:lang w:eastAsia="lt-LT"/>
        </w:rPr>
        <w:t>;</w:t>
      </w:r>
    </w:p>
    <w:p w14:paraId="7ED57436" w14:textId="07F576E5" w:rsidR="00C230C0" w:rsidRDefault="00C230C0" w:rsidP="00C230C0">
      <w:pPr>
        <w:tabs>
          <w:tab w:val="left" w:pos="1276"/>
          <w:tab w:val="left" w:pos="1502"/>
        </w:tabs>
        <w:ind w:firstLine="720"/>
        <w:jc w:val="both"/>
        <w:rPr>
          <w:b/>
          <w:color w:val="000000"/>
          <w:szCs w:val="22"/>
          <w:lang w:eastAsia="lt-LT"/>
        </w:rPr>
      </w:pPr>
      <w:r>
        <w:rPr>
          <w:color w:val="000000"/>
          <w:lang w:eastAsia="lt-LT"/>
        </w:rPr>
        <w:t xml:space="preserve">4. elektroniniu paštu </w:t>
      </w:r>
      <w:r>
        <w:rPr>
          <w:color w:val="000000"/>
          <w:szCs w:val="22"/>
          <w:lang w:eastAsia="lt-LT"/>
        </w:rPr>
        <w:t>perspėti savivaldybės lygio</w:t>
      </w:r>
      <w:r>
        <w:rPr>
          <w:lang w:eastAsia="lt-LT"/>
        </w:rPr>
        <w:t xml:space="preserve"> suinteresuotas </w:t>
      </w:r>
      <w:r>
        <w:rPr>
          <w:color w:val="000000"/>
          <w:szCs w:val="22"/>
          <w:lang w:eastAsia="lt-LT"/>
        </w:rPr>
        <w:t>valstybės ir</w:t>
      </w:r>
      <w:r>
        <w:rPr>
          <w:lang w:eastAsia="lt-LT"/>
        </w:rPr>
        <w:t xml:space="preserve"> savivaldybių institucijas ir įstaigas, kitas įstaigas ir ūkio </w:t>
      </w:r>
      <w:r w:rsidRPr="004F7AA2">
        <w:rPr>
          <w:lang w:eastAsia="lt-LT"/>
        </w:rPr>
        <w:t>subjektus (9 priedas)</w:t>
      </w:r>
      <w:r w:rsidRPr="004F7AA2">
        <w:rPr>
          <w:color w:val="000000"/>
          <w:szCs w:val="22"/>
          <w:lang w:eastAsia="lt-LT"/>
        </w:rPr>
        <w:t>;</w:t>
      </w:r>
      <w:r>
        <w:rPr>
          <w:color w:val="000000"/>
          <w:szCs w:val="22"/>
          <w:lang w:eastAsia="lt-LT"/>
        </w:rPr>
        <w:t xml:space="preserve"> </w:t>
      </w:r>
    </w:p>
    <w:p w14:paraId="5DD84316" w14:textId="2153BB27" w:rsidR="00C230C0" w:rsidRDefault="00C230C0" w:rsidP="00C230C0">
      <w:pPr>
        <w:tabs>
          <w:tab w:val="left" w:pos="1276"/>
          <w:tab w:val="left" w:pos="1502"/>
        </w:tabs>
        <w:ind w:firstLine="720"/>
        <w:jc w:val="both"/>
        <w:rPr>
          <w:color w:val="000000"/>
          <w:lang w:eastAsia="lt-LT"/>
        </w:rPr>
      </w:pPr>
      <w:r>
        <w:rPr>
          <w:color w:val="000000"/>
          <w:lang w:eastAsia="lt-LT"/>
        </w:rPr>
        <w:t xml:space="preserve">5. </w:t>
      </w:r>
      <w:r w:rsidR="00626399">
        <w:t>i</w:t>
      </w:r>
      <w:r w:rsidR="00626399" w:rsidRPr="003963CA">
        <w:t>nformuoti radijo</w:t>
      </w:r>
      <w:r w:rsidR="00626399">
        <w:t xml:space="preserve"> stotį „</w:t>
      </w:r>
      <w:proofErr w:type="spellStart"/>
      <w:r w:rsidR="00626399">
        <w:t>Laluna</w:t>
      </w:r>
      <w:proofErr w:type="spellEnd"/>
      <w:r w:rsidR="00626399" w:rsidRPr="004F7AA2">
        <w:t>“ (37 priedas).</w:t>
      </w:r>
      <w:r w:rsidR="00626399" w:rsidRPr="007B2D1E">
        <w:t xml:space="preserve"> </w:t>
      </w:r>
      <w:r w:rsidR="00626399">
        <w:t>Susisiekus prisistatyti ir</w:t>
      </w:r>
      <w:r w:rsidR="00626399" w:rsidRPr="003963CA">
        <w:t xml:space="preserve"> paprašyti skubos tvarka priimti pranešimą-faksogramą gyventojams apie gresiančią ekstremaliąją situaciją</w:t>
      </w:r>
      <w:r w:rsidR="00626399">
        <w:t>, faks. (8 </w:t>
      </w:r>
      <w:r w:rsidR="00626399" w:rsidRPr="003963CA">
        <w:t xml:space="preserve">46) </w:t>
      </w:r>
      <w:r w:rsidR="00626399">
        <w:t> </w:t>
      </w:r>
      <w:r w:rsidR="00626399" w:rsidRPr="003963CA">
        <w:t>39 08 05, nurodant informacijos gyventojams paskelbimo laiką, kuris turi būti ne vėlesnis nei 3 min. nuo sirenų įjungimo pradžios</w:t>
      </w:r>
      <w:r w:rsidR="00626399">
        <w:t>. P</w:t>
      </w:r>
      <w:r w:rsidR="00626399" w:rsidRPr="003963CA">
        <w:t>ranešimo tekstą ir rekomendacijas gyventojams galima perduoti paskambin</w:t>
      </w:r>
      <w:r w:rsidR="00626399">
        <w:t>us</w:t>
      </w:r>
      <w:r w:rsidR="00626399" w:rsidRPr="003963CA">
        <w:t xml:space="preserve"> radijo</w:t>
      </w:r>
      <w:r w:rsidR="00626399">
        <w:t xml:space="preserve"> stoties „</w:t>
      </w:r>
      <w:proofErr w:type="spellStart"/>
      <w:r w:rsidR="00626399">
        <w:t>Laluna</w:t>
      </w:r>
      <w:proofErr w:type="spellEnd"/>
      <w:r w:rsidR="00626399">
        <w:t>“ žinių tarnybai</w:t>
      </w:r>
      <w:r w:rsidR="00626399" w:rsidRPr="003963CA">
        <w:t xml:space="preserve">, tel. (8 46) </w:t>
      </w:r>
      <w:r w:rsidR="00626399">
        <w:t> </w:t>
      </w:r>
      <w:r w:rsidR="00626399" w:rsidRPr="003963CA">
        <w:t xml:space="preserve">39 08 12, arba studijos operatoriui, tel. (8 46) </w:t>
      </w:r>
      <w:r w:rsidR="00626399">
        <w:t> </w:t>
      </w:r>
      <w:r w:rsidR="00626399" w:rsidRPr="003963CA">
        <w:t xml:space="preserve">39 08 00, </w:t>
      </w:r>
      <w:r w:rsidR="00626399">
        <w:t>ir</w:t>
      </w:r>
      <w:r w:rsidR="00626399" w:rsidRPr="003963CA">
        <w:t xml:space="preserve"> elektroniniu paštu </w:t>
      </w:r>
      <w:proofErr w:type="spellStart"/>
      <w:r w:rsidR="00626399" w:rsidRPr="003963CA">
        <w:t>zinios@laluna.lt</w:t>
      </w:r>
      <w:proofErr w:type="spellEnd"/>
      <w:r w:rsidR="00626399" w:rsidRPr="003963CA">
        <w:t xml:space="preserve"> arba </w:t>
      </w:r>
      <w:hyperlink r:id="rId9" w:history="1">
        <w:r w:rsidR="00626399" w:rsidRPr="00A90039">
          <w:rPr>
            <w:rStyle w:val="Hipersaitas"/>
            <w:color w:val="auto"/>
            <w:u w:val="none"/>
          </w:rPr>
          <w:t>laluna@laluna.lt</w:t>
        </w:r>
      </w:hyperlink>
      <w:r w:rsidR="00626399" w:rsidRPr="00A90039">
        <w:t xml:space="preserve"> </w:t>
      </w:r>
      <w:r w:rsidR="00626399" w:rsidRPr="003963CA">
        <w:t>(pastaruoju adresu informaciją priima visi radijo stoties „</w:t>
      </w:r>
      <w:proofErr w:type="spellStart"/>
      <w:r w:rsidR="00626399" w:rsidRPr="003963CA">
        <w:t>Laluna</w:t>
      </w:r>
      <w:proofErr w:type="spellEnd"/>
      <w:r w:rsidR="00626399" w:rsidRPr="003963CA">
        <w:t>“ į kompiuterinį tinklą įjungti kompiuteriai). Paskambinti telefonu studijos operatoriui (žinių tarnybai) ir įsitikinti, kad pranešimas priimtas, tekstas aiškus ir suprantamas</w:t>
      </w:r>
      <w:r w:rsidR="00626399" w:rsidRPr="00200F96">
        <w:rPr>
          <w:color w:val="000000"/>
          <w:lang w:eastAsia="lt-LT"/>
        </w:rPr>
        <w:t>;</w:t>
      </w:r>
    </w:p>
    <w:p w14:paraId="4C928C6A" w14:textId="09DD0976" w:rsidR="00C230C0" w:rsidRDefault="00626399" w:rsidP="00C230C0">
      <w:pPr>
        <w:tabs>
          <w:tab w:val="left" w:pos="1276"/>
          <w:tab w:val="left" w:pos="1502"/>
        </w:tabs>
        <w:ind w:firstLine="720"/>
        <w:jc w:val="both"/>
        <w:rPr>
          <w:color w:val="000000"/>
          <w:lang w:eastAsia="lt-LT"/>
        </w:rPr>
      </w:pPr>
      <w:r>
        <w:rPr>
          <w:color w:val="000000"/>
          <w:lang w:eastAsia="lt-LT"/>
        </w:rPr>
        <w:t xml:space="preserve">6. </w:t>
      </w:r>
      <w:r w:rsidRPr="00200F96">
        <w:rPr>
          <w:color w:val="000000"/>
          <w:lang w:eastAsia="lt-LT"/>
        </w:rPr>
        <w:t xml:space="preserve">organizuoti vietinio ir centralizuoto valdymo sirenų </w:t>
      </w:r>
      <w:r w:rsidRPr="004F7AA2">
        <w:rPr>
          <w:color w:val="000000"/>
          <w:lang w:eastAsia="lt-LT"/>
        </w:rPr>
        <w:t xml:space="preserve">įjungimą </w:t>
      </w:r>
      <w:r w:rsidRPr="004F7AA2">
        <w:t>(9 priedas)</w:t>
      </w:r>
      <w:r w:rsidRPr="004F7AA2">
        <w:rPr>
          <w:color w:val="000000"/>
          <w:szCs w:val="22"/>
          <w:lang w:eastAsia="lt-LT"/>
        </w:rPr>
        <w:t xml:space="preserve"> ir (</w:t>
      </w:r>
      <w:r>
        <w:rPr>
          <w:color w:val="000000"/>
          <w:szCs w:val="22"/>
          <w:lang w:eastAsia="lt-LT"/>
        </w:rPr>
        <w:t>ar) pasiuntinių išsiuntimą nurodytu laiku</w:t>
      </w:r>
      <w:r>
        <w:t>. S</w:t>
      </w:r>
      <w:r w:rsidRPr="00377113">
        <w:t>avivaldybės valdomas sirenas</w:t>
      </w:r>
      <w:r>
        <w:t xml:space="preserve"> </w:t>
      </w:r>
      <w:r w:rsidRPr="00377113">
        <w:t>įjungia</w:t>
      </w:r>
      <w:r>
        <w:t xml:space="preserve"> atsakingas specialistas</w:t>
      </w:r>
      <w:r w:rsidRPr="00377113">
        <w:t xml:space="preserve">. Jam nesant </w:t>
      </w:r>
      <w:r>
        <w:lastRenderedPageBreak/>
        <w:t xml:space="preserve">– </w:t>
      </w:r>
      <w:r w:rsidRPr="00377113">
        <w:t>kit</w:t>
      </w:r>
      <w:r>
        <w:t xml:space="preserve">as </w:t>
      </w:r>
      <w:r w:rsidR="0051122D">
        <w:rPr>
          <w:lang w:eastAsia="lt-LT"/>
        </w:rPr>
        <w:t>Viešosios tvarkos skyriaus</w:t>
      </w:r>
      <w:r>
        <w:t xml:space="preserve"> </w:t>
      </w:r>
      <w:r w:rsidRPr="00377113">
        <w:t>specialistas</w:t>
      </w:r>
      <w:r>
        <w:t>,</w:t>
      </w:r>
      <w:r w:rsidRPr="00377113">
        <w:t xml:space="preserve"> atsakingas už civilinės saugos organizavimą Klaipėdos miesto savivaldybėje.</w:t>
      </w:r>
      <w:r>
        <w:t xml:space="preserve"> </w:t>
      </w:r>
      <w:r w:rsidRPr="00377113">
        <w:t>Valdymo pultas įrengtas civilinės saugos 1 kabinete</w:t>
      </w:r>
      <w:r>
        <w:t>, adresu</w:t>
      </w:r>
      <w:r w:rsidRPr="00377113">
        <w:t xml:space="preserve"> S. Daukanto g. 24, Klaipėda</w:t>
      </w:r>
      <w:r w:rsidR="00C230C0">
        <w:rPr>
          <w:color w:val="000000"/>
          <w:szCs w:val="22"/>
          <w:lang w:eastAsia="lt-LT"/>
        </w:rPr>
        <w:t>;</w:t>
      </w:r>
    </w:p>
    <w:p w14:paraId="2D21AE27" w14:textId="3437214C" w:rsidR="00C230C0" w:rsidRDefault="00626399" w:rsidP="00C230C0">
      <w:pPr>
        <w:tabs>
          <w:tab w:val="left" w:pos="1276"/>
          <w:tab w:val="left" w:pos="1502"/>
        </w:tabs>
        <w:ind w:firstLine="720"/>
        <w:jc w:val="both"/>
        <w:rPr>
          <w:b/>
          <w:bCs/>
          <w:lang w:eastAsia="lt-LT"/>
        </w:rPr>
      </w:pPr>
      <w:r>
        <w:rPr>
          <w:bCs/>
          <w:color w:val="000000"/>
          <w:lang w:eastAsia="lt-LT"/>
        </w:rPr>
        <w:t xml:space="preserve">7. </w:t>
      </w:r>
      <w:r w:rsidR="00C230C0">
        <w:rPr>
          <w:color w:val="000000"/>
          <w:szCs w:val="22"/>
          <w:lang w:eastAsia="lt-LT"/>
        </w:rPr>
        <w:t>esant galimybei kontroliuoti PSS ir GPIS veikimą;</w:t>
      </w:r>
    </w:p>
    <w:p w14:paraId="0022DA60" w14:textId="70C62635" w:rsidR="00C230C0" w:rsidRDefault="00626399" w:rsidP="00C230C0">
      <w:pPr>
        <w:tabs>
          <w:tab w:val="left" w:pos="1276"/>
          <w:tab w:val="left" w:pos="1502"/>
        </w:tabs>
        <w:ind w:firstLine="720"/>
        <w:jc w:val="both"/>
        <w:rPr>
          <w:color w:val="000000"/>
          <w:lang w:eastAsia="lt-LT"/>
        </w:rPr>
      </w:pPr>
      <w:r>
        <w:rPr>
          <w:color w:val="000000"/>
          <w:lang w:eastAsia="lt-LT"/>
        </w:rPr>
        <w:t xml:space="preserve">8. </w:t>
      </w:r>
      <w:r w:rsidR="00C230C0">
        <w:rPr>
          <w:color w:val="000000"/>
          <w:szCs w:val="22"/>
          <w:lang w:eastAsia="lt-LT"/>
        </w:rPr>
        <w:t xml:space="preserve">informuoti APGV </w:t>
      </w:r>
      <w:r>
        <w:t>Operacijų valdymo skyrių, tel. (8 46)  35 44 74,</w:t>
      </w:r>
      <w:r w:rsidR="00C230C0">
        <w:rPr>
          <w:szCs w:val="22"/>
          <w:lang w:eastAsia="lt-LT"/>
        </w:rPr>
        <w:t xml:space="preserve"> apie nurodymų įvykdymą;</w:t>
      </w:r>
    </w:p>
    <w:p w14:paraId="54203DEF" w14:textId="0F6C9C99" w:rsidR="00C230C0" w:rsidRDefault="00626399" w:rsidP="00C230C0">
      <w:pPr>
        <w:tabs>
          <w:tab w:val="left" w:pos="1276"/>
          <w:tab w:val="left" w:pos="1502"/>
        </w:tabs>
        <w:ind w:firstLine="720"/>
        <w:jc w:val="both"/>
        <w:rPr>
          <w:color w:val="000000"/>
          <w:lang w:eastAsia="lt-LT"/>
        </w:rPr>
      </w:pPr>
      <w:r>
        <w:rPr>
          <w:color w:val="000000"/>
          <w:lang w:eastAsia="lt-LT"/>
        </w:rPr>
        <w:t xml:space="preserve">9. </w:t>
      </w:r>
      <w:r w:rsidR="00C230C0">
        <w:rPr>
          <w:color w:val="000000"/>
          <w:lang w:eastAsia="lt-LT"/>
        </w:rPr>
        <w:t>įrašyti darbo žurnale gautus nurodymus ir aprašyti atliktus veiksmus.</w:t>
      </w:r>
    </w:p>
    <w:p w14:paraId="5F9ED691" w14:textId="0E8ACB48" w:rsidR="00176E69" w:rsidRPr="008B333D" w:rsidRDefault="00176E69" w:rsidP="00176E69">
      <w:pPr>
        <w:pStyle w:val="Pagrindinistekstas1"/>
        <w:spacing w:line="240" w:lineRule="auto"/>
        <w:ind w:firstLine="709"/>
        <w:rPr>
          <w:b/>
          <w:sz w:val="24"/>
          <w:szCs w:val="24"/>
          <w:lang w:val="lt-LT"/>
        </w:rPr>
      </w:pPr>
      <w:r>
        <w:rPr>
          <w:b/>
          <w:sz w:val="24"/>
          <w:szCs w:val="24"/>
          <w:lang w:val="lt-LT"/>
        </w:rPr>
        <w:t>3.3</w:t>
      </w:r>
      <w:r w:rsidRPr="008B333D">
        <w:rPr>
          <w:b/>
          <w:sz w:val="24"/>
          <w:szCs w:val="24"/>
          <w:lang w:val="lt-LT"/>
        </w:rPr>
        <w:t xml:space="preserve">. </w:t>
      </w:r>
      <w:r w:rsidR="00626399">
        <w:rPr>
          <w:b/>
          <w:sz w:val="24"/>
          <w:szCs w:val="24"/>
          <w:lang w:val="lt-LT"/>
        </w:rPr>
        <w:t>Atsakingo</w:t>
      </w:r>
      <w:r w:rsidRPr="006C53BB">
        <w:rPr>
          <w:b/>
          <w:sz w:val="24"/>
          <w:szCs w:val="24"/>
          <w:lang w:val="lt-LT"/>
        </w:rPr>
        <w:t xml:space="preserve"> </w:t>
      </w:r>
      <w:r w:rsidR="00626399">
        <w:rPr>
          <w:b/>
          <w:sz w:val="24"/>
          <w:szCs w:val="24"/>
          <w:lang w:val="lt-LT"/>
        </w:rPr>
        <w:t>specialisto</w:t>
      </w:r>
      <w:r w:rsidR="00626399">
        <w:rPr>
          <w:b/>
          <w:lang w:val="lt-LT"/>
        </w:rPr>
        <w:t xml:space="preserve"> </w:t>
      </w:r>
      <w:r w:rsidR="00626399">
        <w:rPr>
          <w:b/>
          <w:sz w:val="24"/>
          <w:szCs w:val="24"/>
          <w:lang w:val="lt-LT"/>
        </w:rPr>
        <w:t>v</w:t>
      </w:r>
      <w:r w:rsidRPr="006C53BB">
        <w:rPr>
          <w:b/>
          <w:sz w:val="24"/>
          <w:szCs w:val="24"/>
          <w:lang w:val="lt-LT"/>
        </w:rPr>
        <w:t>eiksmai gavus pranešimą</w:t>
      </w:r>
      <w:r w:rsidRPr="008B333D">
        <w:rPr>
          <w:b/>
          <w:sz w:val="24"/>
          <w:szCs w:val="24"/>
          <w:lang w:val="lt-LT"/>
        </w:rPr>
        <w:t xml:space="preserve"> apie įvykusią avariją iš Valstybinės reikšmės ir pavojingų </w:t>
      </w:r>
      <w:r>
        <w:rPr>
          <w:b/>
          <w:sz w:val="24"/>
          <w:szCs w:val="24"/>
          <w:lang w:val="lt-LT"/>
        </w:rPr>
        <w:t xml:space="preserve">objektų, kuriems nėra rengiamas išorės avarinis planas </w:t>
      </w:r>
    </w:p>
    <w:p w14:paraId="3E22155E" w14:textId="593E2EDE" w:rsidR="00176E69" w:rsidRPr="00C86E52" w:rsidRDefault="00176E69" w:rsidP="00777CEE">
      <w:pPr>
        <w:pStyle w:val="Pagrindinistekstas1"/>
        <w:spacing w:line="240" w:lineRule="auto"/>
        <w:ind w:firstLine="709"/>
        <w:rPr>
          <w:sz w:val="24"/>
          <w:szCs w:val="24"/>
          <w:lang w:val="lt-LT"/>
        </w:rPr>
      </w:pPr>
      <w:r w:rsidRPr="008B333D">
        <w:rPr>
          <w:sz w:val="24"/>
          <w:szCs w:val="24"/>
          <w:lang w:val="lt-LT"/>
        </w:rPr>
        <w:t>Gavus praneš</w:t>
      </w:r>
      <w:r>
        <w:rPr>
          <w:sz w:val="24"/>
          <w:szCs w:val="24"/>
          <w:lang w:val="lt-LT"/>
        </w:rPr>
        <w:t xml:space="preserve">imą apie įvykusią avariją iš </w:t>
      </w:r>
      <w:r w:rsidRPr="008B333D">
        <w:rPr>
          <w:sz w:val="24"/>
          <w:szCs w:val="24"/>
          <w:lang w:val="lt-LT"/>
        </w:rPr>
        <w:t>Valstybinės reikšmės ir pavojingų objektų</w:t>
      </w:r>
      <w:r w:rsidR="00777CEE">
        <w:rPr>
          <w:sz w:val="24"/>
          <w:szCs w:val="24"/>
          <w:lang w:val="lt-LT"/>
        </w:rPr>
        <w:t>, kuriems nėra rengiamas išorės avarinis planas, atliekami veiksmai aprašyti šio plano 3.1. skyriuje.</w:t>
      </w:r>
      <w:r w:rsidRPr="008B333D">
        <w:rPr>
          <w:sz w:val="24"/>
          <w:szCs w:val="24"/>
          <w:lang w:val="lt-LT"/>
        </w:rPr>
        <w:t xml:space="preserve"> </w:t>
      </w:r>
    </w:p>
    <w:p w14:paraId="3C9A8320" w14:textId="16F7AA21" w:rsidR="00176E69" w:rsidRPr="008B333D" w:rsidRDefault="00176E69" w:rsidP="00176E69">
      <w:pPr>
        <w:pStyle w:val="Pagrindinistekstas1"/>
        <w:spacing w:line="240" w:lineRule="auto"/>
        <w:ind w:firstLine="709"/>
        <w:rPr>
          <w:b/>
          <w:sz w:val="24"/>
          <w:szCs w:val="24"/>
          <w:lang w:val="lt-LT"/>
        </w:rPr>
      </w:pPr>
      <w:r>
        <w:rPr>
          <w:b/>
          <w:sz w:val="24"/>
          <w:szCs w:val="24"/>
          <w:lang w:val="lt-LT"/>
        </w:rPr>
        <w:t>3.4</w:t>
      </w:r>
      <w:r w:rsidRPr="008B333D">
        <w:rPr>
          <w:b/>
          <w:sz w:val="24"/>
          <w:szCs w:val="24"/>
          <w:lang w:val="lt-LT"/>
        </w:rPr>
        <w:t xml:space="preserve">. </w:t>
      </w:r>
      <w:r w:rsidRPr="006C53BB">
        <w:rPr>
          <w:b/>
          <w:sz w:val="24"/>
          <w:szCs w:val="24"/>
          <w:lang w:val="lt-LT"/>
        </w:rPr>
        <w:t xml:space="preserve">Atsakingų specialistų </w:t>
      </w:r>
      <w:r>
        <w:rPr>
          <w:b/>
          <w:sz w:val="24"/>
          <w:szCs w:val="24"/>
          <w:lang w:val="lt-LT"/>
        </w:rPr>
        <w:t>v</w:t>
      </w:r>
      <w:r w:rsidRPr="006C53BB">
        <w:rPr>
          <w:b/>
          <w:sz w:val="24"/>
          <w:szCs w:val="24"/>
          <w:lang w:val="lt-LT"/>
        </w:rPr>
        <w:t>eiksmai</w:t>
      </w:r>
      <w:r w:rsidRPr="008B333D">
        <w:rPr>
          <w:b/>
          <w:sz w:val="24"/>
          <w:szCs w:val="24"/>
          <w:lang w:val="lt-LT"/>
        </w:rPr>
        <w:t xml:space="preserve"> dėl techninių kliūčių neveikiant perspėjimo </w:t>
      </w:r>
      <w:r w:rsidR="00456BF1">
        <w:rPr>
          <w:b/>
          <w:sz w:val="24"/>
          <w:szCs w:val="24"/>
          <w:lang w:val="lt-LT"/>
        </w:rPr>
        <w:t xml:space="preserve">ir informavimo </w:t>
      </w:r>
      <w:r w:rsidRPr="008B333D">
        <w:rPr>
          <w:b/>
          <w:sz w:val="24"/>
          <w:szCs w:val="24"/>
          <w:lang w:val="lt-LT"/>
        </w:rPr>
        <w:t>sistemai</w:t>
      </w:r>
    </w:p>
    <w:p w14:paraId="0EA54383" w14:textId="3CF2C483" w:rsidR="00176E69" w:rsidRPr="008B333D" w:rsidRDefault="00176E69" w:rsidP="00176E69">
      <w:pPr>
        <w:pStyle w:val="HTMLiankstoformatuotas"/>
        <w:tabs>
          <w:tab w:val="clear" w:pos="916"/>
          <w:tab w:val="left" w:pos="0"/>
        </w:tabs>
        <w:ind w:left="0" w:firstLine="709"/>
        <w:jc w:val="both"/>
        <w:rPr>
          <w:rFonts w:ascii="Times New Roman" w:hAnsi="Times New Roman" w:cs="Times New Roman"/>
          <w:sz w:val="24"/>
          <w:szCs w:val="24"/>
        </w:rPr>
      </w:pPr>
      <w:r w:rsidRPr="008B333D">
        <w:rPr>
          <w:rFonts w:ascii="Times New Roman" w:hAnsi="Times New Roman" w:cs="Times New Roman"/>
          <w:sz w:val="24"/>
          <w:szCs w:val="24"/>
        </w:rPr>
        <w:t xml:space="preserve">Dėl techninių kliūčių neveikiant perspėjimo </w:t>
      </w:r>
      <w:r w:rsidR="00456BF1">
        <w:rPr>
          <w:rFonts w:ascii="Times New Roman" w:hAnsi="Times New Roman" w:cs="Times New Roman"/>
          <w:sz w:val="24"/>
          <w:szCs w:val="24"/>
        </w:rPr>
        <w:t xml:space="preserve">ir informavimo </w:t>
      </w:r>
      <w:r w:rsidRPr="008B333D">
        <w:rPr>
          <w:rFonts w:ascii="Times New Roman" w:hAnsi="Times New Roman" w:cs="Times New Roman"/>
          <w:sz w:val="24"/>
          <w:szCs w:val="24"/>
        </w:rPr>
        <w:t>sistemai Savivaldybės administracijos</w:t>
      </w:r>
      <w:r>
        <w:rPr>
          <w:rFonts w:ascii="Times New Roman" w:hAnsi="Times New Roman" w:cs="Times New Roman"/>
          <w:sz w:val="24"/>
          <w:szCs w:val="24"/>
        </w:rPr>
        <w:t xml:space="preserve"> direktoriaus įgalioti darbuotojai paruoš</w:t>
      </w:r>
      <w:r w:rsidRPr="00D01453">
        <w:rPr>
          <w:rFonts w:ascii="Times New Roman" w:hAnsi="Times New Roman" w:cs="Times New Roman"/>
          <w:sz w:val="24"/>
          <w:szCs w:val="24"/>
        </w:rPr>
        <w:t>i</w:t>
      </w:r>
      <w:r>
        <w:rPr>
          <w:rFonts w:ascii="Times New Roman" w:hAnsi="Times New Roman" w:cs="Times New Roman"/>
          <w:sz w:val="24"/>
          <w:szCs w:val="24"/>
        </w:rPr>
        <w:t>a</w:t>
      </w:r>
      <w:r w:rsidRPr="00D01453">
        <w:rPr>
          <w:rFonts w:ascii="Times New Roman" w:hAnsi="Times New Roman" w:cs="Times New Roman"/>
          <w:sz w:val="24"/>
          <w:szCs w:val="24"/>
        </w:rPr>
        <w:t xml:space="preserve"> pranešimo tekstą ir rekomendacijas </w:t>
      </w:r>
      <w:r w:rsidRPr="004F7AA2">
        <w:rPr>
          <w:rFonts w:ascii="Times New Roman" w:hAnsi="Times New Roman" w:cs="Times New Roman"/>
          <w:sz w:val="24"/>
          <w:szCs w:val="24"/>
        </w:rPr>
        <w:t>gyventojams (3–8 priedai) ir</w:t>
      </w:r>
      <w:r w:rsidRPr="000048D1">
        <w:rPr>
          <w:rFonts w:ascii="Times New Roman" w:hAnsi="Times New Roman" w:cs="Times New Roman"/>
          <w:sz w:val="24"/>
          <w:szCs w:val="24"/>
        </w:rPr>
        <w:t xml:space="preserve"> gyventojus</w:t>
      </w:r>
      <w:r w:rsidRPr="008B333D">
        <w:rPr>
          <w:rFonts w:ascii="Times New Roman" w:hAnsi="Times New Roman" w:cs="Times New Roman"/>
          <w:sz w:val="24"/>
          <w:szCs w:val="24"/>
        </w:rPr>
        <w:t>, valst</w:t>
      </w:r>
      <w:r>
        <w:rPr>
          <w:rFonts w:ascii="Times New Roman" w:hAnsi="Times New Roman" w:cs="Times New Roman"/>
          <w:sz w:val="24"/>
          <w:szCs w:val="24"/>
        </w:rPr>
        <w:t>ybės ir savivaldybės institucijas ir įstaigas, kitas įstaigas, ūkio subjektus</w:t>
      </w:r>
      <w:r w:rsidRPr="008B333D">
        <w:rPr>
          <w:rFonts w:ascii="Times New Roman" w:hAnsi="Times New Roman" w:cs="Times New Roman"/>
          <w:sz w:val="24"/>
          <w:szCs w:val="24"/>
        </w:rPr>
        <w:t xml:space="preserve"> perspėja</w:t>
      </w:r>
      <w:r>
        <w:rPr>
          <w:rFonts w:ascii="Times New Roman" w:hAnsi="Times New Roman" w:cs="Times New Roman"/>
          <w:sz w:val="24"/>
          <w:szCs w:val="24"/>
        </w:rPr>
        <w:t xml:space="preserve"> ir informuoja</w:t>
      </w:r>
      <w:r w:rsidRPr="008B333D">
        <w:rPr>
          <w:rFonts w:ascii="Times New Roman" w:hAnsi="Times New Roman" w:cs="Times New Roman"/>
          <w:sz w:val="24"/>
          <w:szCs w:val="24"/>
        </w:rPr>
        <w:t xml:space="preserve"> per pasiuntinius, vykstančius specialios paskirties automobiliais, turinčiais garso stiprinimo įrangą, arba kitomis transporto priemonėmis. Pasiuntinių išvykimo tvarka, maršrutai ir</w:t>
      </w:r>
      <w:r w:rsidRPr="008C5CAF">
        <w:rPr>
          <w:rFonts w:ascii="Times New Roman" w:hAnsi="Times New Roman" w:cs="Times New Roman"/>
          <w:sz w:val="24"/>
          <w:szCs w:val="24"/>
        </w:rPr>
        <w:t xml:space="preserve"> </w:t>
      </w:r>
      <w:r w:rsidRPr="008B333D">
        <w:rPr>
          <w:rFonts w:ascii="Times New Roman" w:hAnsi="Times New Roman" w:cs="Times New Roman"/>
          <w:sz w:val="24"/>
          <w:szCs w:val="24"/>
        </w:rPr>
        <w:t xml:space="preserve">mašinos: </w:t>
      </w:r>
    </w:p>
    <w:p w14:paraId="751BA6BE" w14:textId="77777777" w:rsidR="00176E69" w:rsidRPr="008B333D" w:rsidRDefault="00176E69" w:rsidP="00176E69">
      <w:pPr>
        <w:ind w:firstLine="709"/>
        <w:jc w:val="both"/>
        <w:rPr>
          <w:b/>
        </w:rPr>
      </w:pPr>
      <w:r w:rsidRPr="008B333D">
        <w:rPr>
          <w:b/>
        </w:rPr>
        <w:t>1 maršrutas:</w:t>
      </w:r>
    </w:p>
    <w:p w14:paraId="40D8C308" w14:textId="02019CB4" w:rsidR="00176E69" w:rsidRDefault="00176E69" w:rsidP="00176E69">
      <w:pPr>
        <w:pStyle w:val="Pagrindinistekstas1"/>
        <w:spacing w:line="240" w:lineRule="auto"/>
        <w:ind w:firstLine="709"/>
        <w:rPr>
          <w:sz w:val="24"/>
          <w:szCs w:val="24"/>
          <w:lang w:val="lt-LT"/>
        </w:rPr>
      </w:pPr>
      <w:r w:rsidRPr="00837B2D">
        <w:rPr>
          <w:sz w:val="24"/>
          <w:szCs w:val="24"/>
          <w:lang w:val="lt-LT"/>
        </w:rPr>
        <w:t>Klaipėdos apskrities vyriausiasis policijos komisariatas</w:t>
      </w:r>
      <w:r>
        <w:rPr>
          <w:sz w:val="24"/>
          <w:szCs w:val="24"/>
          <w:lang w:val="lt-LT"/>
        </w:rPr>
        <w:t>–</w:t>
      </w:r>
      <w:proofErr w:type="spellStart"/>
      <w:r w:rsidR="00CD0055">
        <w:rPr>
          <w:sz w:val="24"/>
          <w:szCs w:val="24"/>
          <w:lang w:val="lt-LT"/>
        </w:rPr>
        <w:t>Agluonos</w:t>
      </w:r>
      <w:proofErr w:type="spellEnd"/>
      <w:r w:rsidR="00CD0055">
        <w:rPr>
          <w:sz w:val="24"/>
          <w:szCs w:val="24"/>
          <w:lang w:val="lt-LT"/>
        </w:rPr>
        <w:t xml:space="preserve"> g.–Minijos g.–Pilies g.–</w:t>
      </w:r>
      <w:r>
        <w:rPr>
          <w:sz w:val="24"/>
          <w:szCs w:val="24"/>
          <w:lang w:val="lt-LT"/>
        </w:rPr>
        <w:t>Naujoji Uosto g.–Dariaus ir Girėno g.–Sportininkų g.–Malūnininkų g.–Švyturio g.–Pušyno g.–</w:t>
      </w:r>
      <w:r w:rsidR="00EE0EF0">
        <w:rPr>
          <w:sz w:val="24"/>
          <w:szCs w:val="24"/>
          <w:lang w:val="lt-LT"/>
        </w:rPr>
        <w:t>Viršutinė</w:t>
      </w:r>
      <w:r>
        <w:rPr>
          <w:sz w:val="24"/>
          <w:szCs w:val="24"/>
          <w:lang w:val="lt-LT"/>
        </w:rPr>
        <w:t xml:space="preserve"> g.–</w:t>
      </w:r>
      <w:r w:rsidR="00EE0EF0">
        <w:rPr>
          <w:sz w:val="24"/>
          <w:szCs w:val="24"/>
          <w:lang w:val="lt-LT"/>
        </w:rPr>
        <w:t>Malūnininkų</w:t>
      </w:r>
      <w:r>
        <w:rPr>
          <w:sz w:val="24"/>
          <w:szCs w:val="24"/>
          <w:lang w:val="lt-LT"/>
        </w:rPr>
        <w:t xml:space="preserve"> g.–</w:t>
      </w:r>
      <w:r w:rsidR="00EE0EF0">
        <w:rPr>
          <w:sz w:val="24"/>
          <w:szCs w:val="24"/>
          <w:lang w:val="lt-LT"/>
        </w:rPr>
        <w:t>Stadiono g.–</w:t>
      </w:r>
      <w:r>
        <w:rPr>
          <w:sz w:val="24"/>
          <w:szCs w:val="24"/>
          <w:lang w:val="lt-LT"/>
        </w:rPr>
        <w:t xml:space="preserve">Dariaus ir Girėno g.–I. Kanto g.–S. Šimkaus g.–Naujojo Sodo g. į </w:t>
      </w:r>
      <w:r w:rsidRPr="00837B2D">
        <w:rPr>
          <w:sz w:val="24"/>
          <w:szCs w:val="24"/>
          <w:lang w:val="lt-LT"/>
        </w:rPr>
        <w:t>Klaipėdos apskrities vyri</w:t>
      </w:r>
      <w:r>
        <w:rPr>
          <w:sz w:val="24"/>
          <w:szCs w:val="24"/>
          <w:lang w:val="lt-LT"/>
        </w:rPr>
        <w:t>ausiąjį policijos komisariatą.</w:t>
      </w:r>
    </w:p>
    <w:p w14:paraId="56BED50F" w14:textId="77777777" w:rsidR="00176E69" w:rsidRPr="008B333D" w:rsidRDefault="00176E69" w:rsidP="00176E69">
      <w:pPr>
        <w:ind w:firstLine="709"/>
        <w:jc w:val="both"/>
        <w:rPr>
          <w:b/>
        </w:rPr>
      </w:pPr>
      <w:r>
        <w:rPr>
          <w:b/>
        </w:rPr>
        <w:t>2</w:t>
      </w:r>
      <w:r w:rsidRPr="008B333D">
        <w:rPr>
          <w:b/>
        </w:rPr>
        <w:t xml:space="preserve"> maršrutas:</w:t>
      </w:r>
    </w:p>
    <w:p w14:paraId="72008167" w14:textId="6BF6CB6C" w:rsidR="00176E69" w:rsidRDefault="00176E69" w:rsidP="00176E69">
      <w:pPr>
        <w:pStyle w:val="Pagrindinistekstas1"/>
        <w:spacing w:line="240" w:lineRule="auto"/>
        <w:ind w:firstLine="709"/>
        <w:rPr>
          <w:sz w:val="24"/>
          <w:szCs w:val="24"/>
          <w:lang w:val="lt-LT"/>
        </w:rPr>
      </w:pPr>
      <w:r w:rsidRPr="00837B2D">
        <w:rPr>
          <w:sz w:val="24"/>
          <w:szCs w:val="24"/>
          <w:lang w:val="lt-LT"/>
        </w:rPr>
        <w:t>Klaipėdos apskrities vyriausiasis policijos komisariatas</w:t>
      </w:r>
      <w:r>
        <w:rPr>
          <w:sz w:val="24"/>
          <w:szCs w:val="24"/>
          <w:lang w:val="lt-LT"/>
        </w:rPr>
        <w:t>–</w:t>
      </w:r>
      <w:r w:rsidR="00C45ADD">
        <w:rPr>
          <w:sz w:val="24"/>
          <w:szCs w:val="24"/>
          <w:lang w:val="lt-LT"/>
        </w:rPr>
        <w:t>Taikos pr</w:t>
      </w:r>
      <w:r>
        <w:rPr>
          <w:sz w:val="24"/>
          <w:szCs w:val="24"/>
          <w:lang w:val="lt-LT"/>
        </w:rPr>
        <w:t>.–H. Manto g.–Liepojos g.–Dragūnų g.–Liepojos g.–Žilvičių g.–Klaipėdos g.–Žvaigždžių g.–Pajūrio g.–Kl</w:t>
      </w:r>
      <w:r w:rsidR="00C45ADD">
        <w:rPr>
          <w:sz w:val="24"/>
          <w:szCs w:val="24"/>
          <w:lang w:val="lt-LT"/>
        </w:rPr>
        <w:t>aipėdos g.–Kretingos g.</w:t>
      </w:r>
      <w:r>
        <w:rPr>
          <w:sz w:val="24"/>
          <w:szCs w:val="24"/>
          <w:lang w:val="lt-LT"/>
        </w:rPr>
        <w:t xml:space="preserve"> į </w:t>
      </w:r>
      <w:r w:rsidRPr="00837B2D">
        <w:rPr>
          <w:sz w:val="24"/>
          <w:szCs w:val="24"/>
          <w:lang w:val="lt-LT"/>
        </w:rPr>
        <w:t>Klaipėdos apskrities vyri</w:t>
      </w:r>
      <w:r>
        <w:rPr>
          <w:sz w:val="24"/>
          <w:szCs w:val="24"/>
          <w:lang w:val="lt-LT"/>
        </w:rPr>
        <w:t>ausiąjį policijos komisariatą.</w:t>
      </w:r>
    </w:p>
    <w:p w14:paraId="18714E45" w14:textId="77777777" w:rsidR="00176E69" w:rsidRPr="008B333D" w:rsidRDefault="00176E69" w:rsidP="00176E69">
      <w:pPr>
        <w:ind w:firstLine="709"/>
        <w:jc w:val="both"/>
        <w:rPr>
          <w:b/>
        </w:rPr>
      </w:pPr>
      <w:r>
        <w:rPr>
          <w:b/>
        </w:rPr>
        <w:t>3</w:t>
      </w:r>
      <w:r w:rsidRPr="008B333D">
        <w:rPr>
          <w:b/>
        </w:rPr>
        <w:t xml:space="preserve"> maršrutas:</w:t>
      </w:r>
    </w:p>
    <w:p w14:paraId="4DD47EAA" w14:textId="69716089" w:rsidR="00176E69" w:rsidRDefault="00176E69" w:rsidP="00176E69">
      <w:pPr>
        <w:pStyle w:val="Pagrindinistekstas1"/>
        <w:spacing w:line="240" w:lineRule="auto"/>
        <w:ind w:firstLine="709"/>
        <w:rPr>
          <w:sz w:val="24"/>
          <w:szCs w:val="24"/>
          <w:lang w:val="lt-LT"/>
        </w:rPr>
      </w:pPr>
      <w:r w:rsidRPr="00837B2D">
        <w:rPr>
          <w:sz w:val="24"/>
          <w:szCs w:val="24"/>
          <w:lang w:val="lt-LT"/>
        </w:rPr>
        <w:t>Klaipėdos apskrities vyriausiasis policijos komisariatas</w:t>
      </w:r>
      <w:r>
        <w:rPr>
          <w:sz w:val="24"/>
          <w:szCs w:val="24"/>
          <w:lang w:val="lt-LT"/>
        </w:rPr>
        <w:t>–</w:t>
      </w:r>
      <w:proofErr w:type="spellStart"/>
      <w:r w:rsidR="00C45ADD">
        <w:rPr>
          <w:sz w:val="24"/>
          <w:szCs w:val="24"/>
          <w:lang w:val="lt-LT"/>
        </w:rPr>
        <w:t>Agluonos</w:t>
      </w:r>
      <w:proofErr w:type="spellEnd"/>
      <w:r>
        <w:rPr>
          <w:sz w:val="24"/>
          <w:szCs w:val="24"/>
          <w:lang w:val="lt-LT"/>
        </w:rPr>
        <w:t xml:space="preserve"> g.–Minijos g. iki galo–</w:t>
      </w:r>
      <w:proofErr w:type="spellStart"/>
      <w:r>
        <w:rPr>
          <w:sz w:val="24"/>
          <w:szCs w:val="24"/>
          <w:lang w:val="lt-LT"/>
        </w:rPr>
        <w:t>Kalnupės</w:t>
      </w:r>
      <w:proofErr w:type="spellEnd"/>
      <w:r>
        <w:rPr>
          <w:sz w:val="24"/>
          <w:szCs w:val="24"/>
          <w:lang w:val="lt-LT"/>
        </w:rPr>
        <w:t xml:space="preserve"> g.–Žalgirio g.–Nemuno g. į </w:t>
      </w:r>
      <w:r w:rsidRPr="00837B2D">
        <w:rPr>
          <w:sz w:val="24"/>
          <w:szCs w:val="24"/>
          <w:lang w:val="lt-LT"/>
        </w:rPr>
        <w:t>Klaipėdos apskrities vyri</w:t>
      </w:r>
      <w:r>
        <w:rPr>
          <w:sz w:val="24"/>
          <w:szCs w:val="24"/>
          <w:lang w:val="lt-LT"/>
        </w:rPr>
        <w:t>ausiąjį policijos komisariatą.</w:t>
      </w:r>
    </w:p>
    <w:p w14:paraId="6C0C122D" w14:textId="77777777" w:rsidR="00176E69" w:rsidRPr="008B333D" w:rsidRDefault="00176E69" w:rsidP="00176E69">
      <w:pPr>
        <w:ind w:firstLine="709"/>
        <w:jc w:val="both"/>
        <w:rPr>
          <w:b/>
        </w:rPr>
      </w:pPr>
      <w:r>
        <w:rPr>
          <w:b/>
        </w:rPr>
        <w:t>4</w:t>
      </w:r>
      <w:r w:rsidRPr="008B333D">
        <w:rPr>
          <w:b/>
        </w:rPr>
        <w:t xml:space="preserve"> maršrutas:</w:t>
      </w:r>
    </w:p>
    <w:p w14:paraId="2622410F" w14:textId="6A1ACE64" w:rsidR="00176E69" w:rsidRDefault="00176E69" w:rsidP="00176E69">
      <w:pPr>
        <w:pStyle w:val="Pagrindinistekstas1"/>
        <w:spacing w:line="240" w:lineRule="auto"/>
        <w:ind w:firstLine="709"/>
        <w:rPr>
          <w:sz w:val="24"/>
          <w:szCs w:val="24"/>
          <w:lang w:val="lt-LT"/>
        </w:rPr>
      </w:pPr>
      <w:r w:rsidRPr="00837B2D">
        <w:rPr>
          <w:sz w:val="24"/>
          <w:szCs w:val="24"/>
          <w:lang w:val="lt-LT"/>
        </w:rPr>
        <w:t>Klaipėdos apskrities vyriausiasis policijos komisariatas</w:t>
      </w:r>
      <w:r>
        <w:rPr>
          <w:sz w:val="24"/>
          <w:szCs w:val="24"/>
          <w:lang w:val="lt-LT"/>
        </w:rPr>
        <w:t>–Taikos pr. iki galo–Kairių g.–Poilsio g.–Taikos per.–</w:t>
      </w:r>
      <w:proofErr w:type="spellStart"/>
      <w:r>
        <w:rPr>
          <w:sz w:val="24"/>
          <w:szCs w:val="24"/>
          <w:lang w:val="lt-LT"/>
        </w:rPr>
        <w:t>Agluonos</w:t>
      </w:r>
      <w:proofErr w:type="spellEnd"/>
      <w:r>
        <w:rPr>
          <w:sz w:val="24"/>
          <w:szCs w:val="24"/>
          <w:lang w:val="lt-LT"/>
        </w:rPr>
        <w:t xml:space="preserve"> g.–Kuosų g.–Tulpių g.–Jurginų g.–Taikos pr. į </w:t>
      </w:r>
      <w:r w:rsidRPr="00837B2D">
        <w:rPr>
          <w:sz w:val="24"/>
          <w:szCs w:val="24"/>
          <w:lang w:val="lt-LT"/>
        </w:rPr>
        <w:t>Klaipėdos apskrities vyri</w:t>
      </w:r>
      <w:r>
        <w:rPr>
          <w:sz w:val="24"/>
          <w:szCs w:val="24"/>
          <w:lang w:val="lt-LT"/>
        </w:rPr>
        <w:t>ausiąjį policijos komisariatą.</w:t>
      </w:r>
    </w:p>
    <w:p w14:paraId="0B26A7E8" w14:textId="77777777" w:rsidR="00176E69" w:rsidRPr="008B333D" w:rsidRDefault="00176E69" w:rsidP="00176E69">
      <w:pPr>
        <w:ind w:firstLine="709"/>
        <w:jc w:val="both"/>
        <w:rPr>
          <w:b/>
        </w:rPr>
      </w:pPr>
      <w:r>
        <w:rPr>
          <w:b/>
        </w:rPr>
        <w:t>5</w:t>
      </w:r>
      <w:r w:rsidRPr="008B333D">
        <w:rPr>
          <w:b/>
        </w:rPr>
        <w:t xml:space="preserve"> maršrutas:</w:t>
      </w:r>
    </w:p>
    <w:p w14:paraId="65041F62" w14:textId="6E11303C" w:rsidR="00176E69" w:rsidRDefault="00176E69" w:rsidP="00176E69">
      <w:pPr>
        <w:pStyle w:val="Pagrindinistekstas1"/>
        <w:spacing w:line="240" w:lineRule="auto"/>
        <w:ind w:firstLine="709"/>
        <w:rPr>
          <w:sz w:val="24"/>
          <w:szCs w:val="24"/>
          <w:lang w:val="lt-LT"/>
        </w:rPr>
      </w:pPr>
      <w:r w:rsidRPr="00837B2D">
        <w:rPr>
          <w:sz w:val="24"/>
          <w:szCs w:val="24"/>
          <w:lang w:val="lt-LT"/>
        </w:rPr>
        <w:t>Klaipėdos apskrities vyriausiasis policijos komisariatas</w:t>
      </w:r>
      <w:r>
        <w:rPr>
          <w:sz w:val="24"/>
          <w:szCs w:val="24"/>
          <w:lang w:val="lt-LT"/>
        </w:rPr>
        <w:t xml:space="preserve">–Šilutės pl.–Jūrininkų pr.–Vingio g.–Šilutės pl. į </w:t>
      </w:r>
      <w:r w:rsidRPr="00837B2D">
        <w:rPr>
          <w:sz w:val="24"/>
          <w:szCs w:val="24"/>
          <w:lang w:val="lt-LT"/>
        </w:rPr>
        <w:t>Klaipėdos apskrities vyri</w:t>
      </w:r>
      <w:r>
        <w:rPr>
          <w:sz w:val="24"/>
          <w:szCs w:val="24"/>
          <w:lang w:val="lt-LT"/>
        </w:rPr>
        <w:t>ausiąjį policijos komisariatą.</w:t>
      </w:r>
    </w:p>
    <w:p w14:paraId="6A34E3F7" w14:textId="77777777" w:rsidR="00176E69" w:rsidRPr="00491619" w:rsidRDefault="00176E69" w:rsidP="00176E69">
      <w:pPr>
        <w:ind w:firstLine="709"/>
        <w:jc w:val="both"/>
      </w:pPr>
      <w:r w:rsidRPr="00491619">
        <w:t>Vyksta</w:t>
      </w:r>
      <w:r>
        <w:t>ma</w:t>
      </w:r>
      <w:r w:rsidRPr="00491619">
        <w:t xml:space="preserve"> </w:t>
      </w:r>
      <w:r>
        <w:t xml:space="preserve">Klaipėdos apskrities vyriausiojo </w:t>
      </w:r>
      <w:r w:rsidRPr="00491619">
        <w:t>p</w:t>
      </w:r>
      <w:r>
        <w:t>olicijos komisariato automobiliais, turinčiais garsiakalbiu</w:t>
      </w:r>
      <w:r w:rsidRPr="00491619">
        <w:t>s.</w:t>
      </w:r>
    </w:p>
    <w:p w14:paraId="0A1A741E" w14:textId="77777777" w:rsidR="00176E69" w:rsidRDefault="00176E69" w:rsidP="00176E69">
      <w:pPr>
        <w:pStyle w:val="Pagrindiniotekstotrauka"/>
        <w:tabs>
          <w:tab w:val="clear" w:pos="9000"/>
          <w:tab w:val="left" w:pos="-2268"/>
        </w:tabs>
        <w:ind w:firstLine="709"/>
        <w:rPr>
          <w:b/>
        </w:rPr>
      </w:pPr>
      <w:r>
        <w:rPr>
          <w:b/>
        </w:rPr>
        <w:t>3.5</w:t>
      </w:r>
      <w:r w:rsidRPr="00491619">
        <w:rPr>
          <w:b/>
        </w:rPr>
        <w:t>. Pasiuntinių išvykimo tvarka ir maršrutai tose gyvenamosiose vietovėse, kuriose nėra sirenų arba nėra galimybių panaudoti kitų įspėjamųjų garsinių priemonių gyventojams, valstybės ir savivaldybių institucijoms ir įstaigoms, kitoms įstaigoms, ūkio subjektams perspėti ir informuoti</w:t>
      </w:r>
    </w:p>
    <w:p w14:paraId="33E56044" w14:textId="77777777" w:rsidR="00176E69" w:rsidRPr="00491619" w:rsidRDefault="00176E69" w:rsidP="00176E69">
      <w:pPr>
        <w:pStyle w:val="HTMLiankstoformatuotas"/>
        <w:tabs>
          <w:tab w:val="clear" w:pos="916"/>
          <w:tab w:val="left" w:pos="0"/>
        </w:tabs>
        <w:ind w:left="0" w:firstLine="709"/>
        <w:jc w:val="both"/>
        <w:rPr>
          <w:rFonts w:ascii="Times New Roman" w:hAnsi="Times New Roman" w:cs="Times New Roman"/>
          <w:sz w:val="24"/>
          <w:szCs w:val="24"/>
        </w:rPr>
      </w:pPr>
      <w:r w:rsidRPr="00491619">
        <w:rPr>
          <w:rFonts w:ascii="Times New Roman" w:hAnsi="Times New Roman" w:cs="Times New Roman"/>
          <w:sz w:val="24"/>
          <w:szCs w:val="24"/>
        </w:rPr>
        <w:t>Gyvenamosiose vietovėse (teritorijose), kuriose nėra sirenų arba nėra galimybių panaudoti kitų įspėjamųjų garsinių priemonių, gyventojai, valstybės ir savivaldybės institucijos ir įstaigos, kitos įstaigos, ūkio subjektai perspėjami ir informuojami per pasiuntinius, vykstančius specialios paskirties automobiliais, turinčiais garso stiprinimo įrangą, arba kitomis transporto priemonėmis. Pasiuntinių išvykimo tvarka ir maršrutas:</w:t>
      </w:r>
    </w:p>
    <w:p w14:paraId="01AAE17B" w14:textId="6FCDA36D" w:rsidR="00176E69" w:rsidRDefault="00176E69" w:rsidP="00176E69">
      <w:pPr>
        <w:ind w:firstLine="709"/>
        <w:jc w:val="both"/>
      </w:pPr>
      <w:r w:rsidRPr="00837B2D">
        <w:t>Klaipėdos apskrities vyriausiasis policijos komisariatas</w:t>
      </w:r>
      <w:r>
        <w:t>–</w:t>
      </w:r>
      <w:r w:rsidR="00AE4D42">
        <w:t>Taikos pr.–H. Manto g.–</w:t>
      </w:r>
      <w:r>
        <w:t xml:space="preserve">Liepojos g.–Žilvičių g.–Klaipėdos g.–Žvaigždžių g.–Pajūrio g.–Klaipėdos g.–Kretingos g. į </w:t>
      </w:r>
      <w:r w:rsidRPr="00837B2D">
        <w:t>Klaipėdos apskrities vyri</w:t>
      </w:r>
      <w:r>
        <w:t xml:space="preserve">ausiąjį policijos komisariatą. </w:t>
      </w:r>
    </w:p>
    <w:p w14:paraId="1398D7D2" w14:textId="77777777" w:rsidR="00176E69" w:rsidRPr="00491619" w:rsidRDefault="00176E69" w:rsidP="00176E69">
      <w:pPr>
        <w:ind w:firstLine="709"/>
        <w:jc w:val="both"/>
      </w:pPr>
      <w:r w:rsidRPr="00491619">
        <w:lastRenderedPageBreak/>
        <w:t>Vyksta</w:t>
      </w:r>
      <w:r>
        <w:t>ma</w:t>
      </w:r>
      <w:r w:rsidRPr="00491619">
        <w:t xml:space="preserve"> </w:t>
      </w:r>
      <w:r>
        <w:t xml:space="preserve">Klaipėdos apskrities vyriausiojo </w:t>
      </w:r>
      <w:r w:rsidRPr="00491619">
        <w:t>p</w:t>
      </w:r>
      <w:r>
        <w:t>olicijos komisariato automobiliais, turinčiais garsiakalbiu</w:t>
      </w:r>
      <w:r w:rsidRPr="00491619">
        <w:t>s.</w:t>
      </w:r>
    </w:p>
    <w:p w14:paraId="699C463E" w14:textId="77777777" w:rsidR="00176E69" w:rsidRPr="008B333D" w:rsidRDefault="00176E69" w:rsidP="00176E69">
      <w:pPr>
        <w:jc w:val="both"/>
      </w:pPr>
    </w:p>
    <w:p w14:paraId="2B3F96C9" w14:textId="77777777" w:rsidR="00176E69" w:rsidRDefault="00176E69" w:rsidP="00176E69">
      <w:pPr>
        <w:jc w:val="center"/>
        <w:rPr>
          <w:b/>
        </w:rPr>
      </w:pPr>
      <w:r w:rsidRPr="004F7AA2">
        <w:rPr>
          <w:b/>
        </w:rPr>
        <w:t>4. INFORMACIJOS APIE EKSTREMALŲJĮ ĮVYKĮ AR EKSTREMALIĄJĄ SITUACIJĄ GAVIMO IR PERDAVIMO TVARKA</w:t>
      </w:r>
    </w:p>
    <w:p w14:paraId="418863D4" w14:textId="77777777" w:rsidR="00176E69" w:rsidRPr="008B333D" w:rsidRDefault="00176E69" w:rsidP="00176E69">
      <w:pPr>
        <w:jc w:val="center"/>
      </w:pPr>
    </w:p>
    <w:p w14:paraId="286A8872" w14:textId="77777777" w:rsidR="00176E69" w:rsidRPr="00C83456" w:rsidRDefault="00176E69" w:rsidP="00176E69">
      <w:pPr>
        <w:pStyle w:val="Pagrindiniotekstotrauka"/>
        <w:tabs>
          <w:tab w:val="clear" w:pos="9000"/>
          <w:tab w:val="left" w:pos="0"/>
          <w:tab w:val="left" w:pos="1276"/>
        </w:tabs>
        <w:ind w:firstLine="709"/>
        <w:rPr>
          <w:b/>
        </w:rPr>
      </w:pPr>
      <w:r>
        <w:rPr>
          <w:b/>
        </w:rPr>
        <w:t>4.1</w:t>
      </w:r>
      <w:r w:rsidRPr="00C83456">
        <w:rPr>
          <w:b/>
        </w:rPr>
        <w:t xml:space="preserve">. Informacijos apie ekstremalųjį įvykį ar ekstremaliąją situaciją </w:t>
      </w:r>
      <w:r>
        <w:rPr>
          <w:b/>
        </w:rPr>
        <w:t>gavimo</w:t>
      </w:r>
      <w:r w:rsidRPr="00C83456">
        <w:rPr>
          <w:b/>
        </w:rPr>
        <w:t xml:space="preserve"> ir perdavim</w:t>
      </w:r>
      <w:r>
        <w:rPr>
          <w:b/>
        </w:rPr>
        <w:t>o</w:t>
      </w:r>
      <w:r w:rsidRPr="00C83456">
        <w:rPr>
          <w:b/>
        </w:rPr>
        <w:t xml:space="preserve"> APGV, PAGD prie VRM ir kitoms suinteresuotoms institucijoms tvarka</w:t>
      </w:r>
    </w:p>
    <w:p w14:paraId="1A013B62" w14:textId="77777777" w:rsidR="00176E69" w:rsidRPr="008D2BC3" w:rsidRDefault="00176E69" w:rsidP="00176E69">
      <w:pPr>
        <w:pStyle w:val="Pagrindiniotekstotrauka"/>
        <w:tabs>
          <w:tab w:val="clear" w:pos="9000"/>
          <w:tab w:val="left" w:pos="0"/>
          <w:tab w:val="left" w:pos="1276"/>
        </w:tabs>
        <w:ind w:firstLine="709"/>
      </w:pPr>
      <w:r w:rsidRPr="008B333D">
        <w:t xml:space="preserve">Savivaldybėje už </w:t>
      </w:r>
      <w:r>
        <w:t xml:space="preserve">informacijos apie ekstremalųjį įvykį ar ekstremaliąją situaciją gavimą ir perdavimą APGV, PAGD prie VRM ir kitoms suinteresuotoms institucijoms yra </w:t>
      </w:r>
      <w:r w:rsidRPr="008B333D">
        <w:t xml:space="preserve">atsakingi </w:t>
      </w:r>
      <w:r>
        <w:t xml:space="preserve">visi </w:t>
      </w:r>
      <w:r w:rsidRPr="008B333D">
        <w:t>Klaipėdos miesto savivaldybės administracijos Miesto ūkio departamento specialistai</w:t>
      </w:r>
      <w:r>
        <w:t>,</w:t>
      </w:r>
      <w:r w:rsidRPr="008B333D">
        <w:t xml:space="preserve"> atsakingi už civilinės saugos organizavimą Klaipėdos miesto savivaldybėje. </w:t>
      </w:r>
      <w:r w:rsidRPr="008D2BC3">
        <w:t>Informacijos teikimas ir perdavimas vykdomas:</w:t>
      </w:r>
    </w:p>
    <w:p w14:paraId="3C4FDA65" w14:textId="77777777" w:rsidR="00176E69" w:rsidRPr="008D2BC3" w:rsidRDefault="00176E69" w:rsidP="00176E69">
      <w:pPr>
        <w:pStyle w:val="HTMLiankstoformatuotas"/>
        <w:tabs>
          <w:tab w:val="clear" w:pos="916"/>
          <w:tab w:val="clear" w:pos="1832"/>
          <w:tab w:val="left" w:pos="0"/>
          <w:tab w:val="left" w:pos="1320"/>
        </w:tabs>
        <w:ind w:left="0" w:firstLine="709"/>
        <w:jc w:val="both"/>
        <w:rPr>
          <w:rFonts w:ascii="Times New Roman" w:hAnsi="Times New Roman" w:cs="Times New Roman"/>
          <w:sz w:val="24"/>
          <w:szCs w:val="24"/>
        </w:rPr>
      </w:pPr>
      <w:r w:rsidRPr="008D2BC3">
        <w:rPr>
          <w:rFonts w:ascii="Times New Roman" w:hAnsi="Times New Roman" w:cs="Times New Roman"/>
          <w:sz w:val="24"/>
          <w:szCs w:val="24"/>
        </w:rPr>
        <w:t>kai gresia ekstremalioji situacija;</w:t>
      </w:r>
    </w:p>
    <w:p w14:paraId="5E7A2C95" w14:textId="77777777" w:rsidR="00176E69" w:rsidRPr="008D2BC3" w:rsidRDefault="00176E69" w:rsidP="00176E69">
      <w:pPr>
        <w:pStyle w:val="HTMLiankstoformatuotas"/>
        <w:tabs>
          <w:tab w:val="clear" w:pos="916"/>
          <w:tab w:val="clear" w:pos="1832"/>
          <w:tab w:val="left" w:pos="0"/>
          <w:tab w:val="left" w:pos="1320"/>
        </w:tabs>
        <w:ind w:left="0" w:firstLine="709"/>
        <w:jc w:val="both"/>
        <w:rPr>
          <w:rFonts w:ascii="Times New Roman" w:hAnsi="Times New Roman" w:cs="Times New Roman"/>
          <w:sz w:val="24"/>
          <w:szCs w:val="24"/>
        </w:rPr>
      </w:pPr>
      <w:r w:rsidRPr="008D2BC3">
        <w:rPr>
          <w:rFonts w:ascii="Times New Roman" w:hAnsi="Times New Roman" w:cs="Times New Roman"/>
          <w:sz w:val="24"/>
          <w:szCs w:val="24"/>
        </w:rPr>
        <w:t>kai pasiekti ar viršyti Vyriausybės patvirtinti ekstremaliųjų įvykių kriterijai;</w:t>
      </w:r>
    </w:p>
    <w:p w14:paraId="100D2C72" w14:textId="77777777" w:rsidR="00176E69" w:rsidRPr="008D2BC3" w:rsidRDefault="00176E69" w:rsidP="00176E69">
      <w:pPr>
        <w:pStyle w:val="HTMLiankstoformatuotas"/>
        <w:tabs>
          <w:tab w:val="clear" w:pos="916"/>
          <w:tab w:val="clear" w:pos="1832"/>
          <w:tab w:val="left" w:pos="0"/>
          <w:tab w:val="left" w:pos="1320"/>
        </w:tabs>
        <w:ind w:left="0" w:firstLine="709"/>
        <w:jc w:val="both"/>
        <w:rPr>
          <w:rFonts w:ascii="Times New Roman" w:hAnsi="Times New Roman" w:cs="Times New Roman"/>
          <w:sz w:val="24"/>
          <w:szCs w:val="24"/>
        </w:rPr>
      </w:pPr>
      <w:r w:rsidRPr="008D2BC3">
        <w:rPr>
          <w:rFonts w:ascii="Times New Roman" w:hAnsi="Times New Roman" w:cs="Times New Roman"/>
          <w:sz w:val="24"/>
          <w:szCs w:val="24"/>
        </w:rPr>
        <w:t>kai susidarė ekstremalioji situacija.</w:t>
      </w:r>
    </w:p>
    <w:p w14:paraId="646EBC7F" w14:textId="77777777" w:rsidR="00176E69" w:rsidRPr="008D2BC3" w:rsidRDefault="00176E69" w:rsidP="00176E69">
      <w:pPr>
        <w:pStyle w:val="HTMLiankstoformatuotas"/>
        <w:tabs>
          <w:tab w:val="clear" w:pos="916"/>
          <w:tab w:val="clear" w:pos="1832"/>
          <w:tab w:val="left" w:pos="0"/>
          <w:tab w:val="left" w:pos="1320"/>
        </w:tabs>
        <w:ind w:left="0" w:firstLine="709"/>
        <w:jc w:val="both"/>
        <w:rPr>
          <w:rFonts w:ascii="Times New Roman" w:hAnsi="Times New Roman" w:cs="Times New Roman"/>
          <w:sz w:val="24"/>
          <w:szCs w:val="24"/>
        </w:rPr>
      </w:pPr>
      <w:r w:rsidRPr="008D2BC3">
        <w:rPr>
          <w:rFonts w:ascii="Times New Roman" w:hAnsi="Times New Roman" w:cs="Times New Roman"/>
          <w:sz w:val="24"/>
          <w:szCs w:val="24"/>
        </w:rPr>
        <w:t>Pateikiami šie duomenys:</w:t>
      </w:r>
    </w:p>
    <w:p w14:paraId="07423EFD" w14:textId="77777777" w:rsidR="00176E69" w:rsidRPr="008D2BC3" w:rsidRDefault="00176E69" w:rsidP="00176E69">
      <w:pPr>
        <w:pStyle w:val="HTMLiankstoformatuotas"/>
        <w:tabs>
          <w:tab w:val="clear" w:pos="916"/>
          <w:tab w:val="clear" w:pos="1832"/>
          <w:tab w:val="left" w:pos="0"/>
          <w:tab w:val="left" w:pos="1320"/>
        </w:tabs>
        <w:ind w:left="0" w:firstLine="709"/>
        <w:jc w:val="both"/>
        <w:rPr>
          <w:rFonts w:ascii="Times New Roman" w:hAnsi="Times New Roman" w:cs="Times New Roman"/>
          <w:sz w:val="24"/>
          <w:szCs w:val="24"/>
        </w:rPr>
      </w:pPr>
      <w:r w:rsidRPr="008D2BC3">
        <w:rPr>
          <w:rFonts w:ascii="Times New Roman" w:hAnsi="Times New Roman" w:cs="Times New Roman"/>
          <w:sz w:val="24"/>
          <w:szCs w:val="24"/>
        </w:rPr>
        <w:t>trumpas įvykio, gresiančio ar įvykusio ekstremaliojo įvykio, gresiančios ar susidariusios ekstremaliosios situacijos apibūdinimas (laikas, adresas, objektas, informacijos šaltinis, priežastys, prognozė), priimti sprendimai, planuojami ar atlikti pirminiai veiksmai;</w:t>
      </w:r>
    </w:p>
    <w:p w14:paraId="13772423" w14:textId="77777777" w:rsidR="00176E69" w:rsidRPr="008D2BC3" w:rsidRDefault="00176E69" w:rsidP="00176E69">
      <w:pPr>
        <w:pStyle w:val="HTMLiankstoformatuotas"/>
        <w:tabs>
          <w:tab w:val="clear" w:pos="916"/>
          <w:tab w:val="clear" w:pos="1832"/>
          <w:tab w:val="left" w:pos="0"/>
          <w:tab w:val="left" w:pos="1320"/>
        </w:tabs>
        <w:ind w:left="0" w:firstLine="709"/>
        <w:jc w:val="both"/>
        <w:rPr>
          <w:rFonts w:ascii="Times New Roman" w:hAnsi="Times New Roman" w:cs="Times New Roman"/>
          <w:sz w:val="24"/>
          <w:szCs w:val="24"/>
        </w:rPr>
      </w:pPr>
      <w:r w:rsidRPr="008D2BC3">
        <w:rPr>
          <w:rFonts w:ascii="Times New Roman" w:hAnsi="Times New Roman" w:cs="Times New Roman"/>
          <w:sz w:val="24"/>
          <w:szCs w:val="24"/>
        </w:rPr>
        <w:t>esami ir galimi pavojaus gyventojų gyvybei ar sveikatai, jų socialinėms sąlygoms, turtui ir aplinkai šaltiniai;</w:t>
      </w:r>
    </w:p>
    <w:p w14:paraId="5CB21D58" w14:textId="77777777" w:rsidR="00176E69" w:rsidRPr="008D2BC3" w:rsidRDefault="00176E69" w:rsidP="00176E69">
      <w:pPr>
        <w:pStyle w:val="HTMLiankstoformatuotas"/>
        <w:tabs>
          <w:tab w:val="clear" w:pos="916"/>
          <w:tab w:val="clear" w:pos="1832"/>
          <w:tab w:val="left" w:pos="0"/>
          <w:tab w:val="left" w:pos="1320"/>
        </w:tabs>
        <w:ind w:left="0" w:firstLine="709"/>
        <w:jc w:val="both"/>
        <w:rPr>
          <w:rFonts w:ascii="Times New Roman" w:hAnsi="Times New Roman" w:cs="Times New Roman"/>
          <w:sz w:val="24"/>
          <w:szCs w:val="24"/>
        </w:rPr>
      </w:pPr>
      <w:r w:rsidRPr="008D2BC3">
        <w:rPr>
          <w:rFonts w:ascii="Times New Roman" w:hAnsi="Times New Roman" w:cs="Times New Roman"/>
          <w:sz w:val="24"/>
          <w:szCs w:val="24"/>
        </w:rPr>
        <w:t>ekstremaliosios situacijos operacijų vadovo pareigos, vardas, pavardė, telefonų numeriai;</w:t>
      </w:r>
    </w:p>
    <w:p w14:paraId="381C8F83" w14:textId="77777777" w:rsidR="00176E69" w:rsidRPr="008D2BC3" w:rsidRDefault="00176E69" w:rsidP="00176E69">
      <w:pPr>
        <w:pStyle w:val="HTMLiankstoformatuotas"/>
        <w:tabs>
          <w:tab w:val="clear" w:pos="916"/>
          <w:tab w:val="clear" w:pos="1832"/>
          <w:tab w:val="left" w:pos="0"/>
          <w:tab w:val="left" w:pos="1320"/>
        </w:tabs>
        <w:ind w:left="0" w:firstLine="709"/>
        <w:jc w:val="both"/>
        <w:rPr>
          <w:rFonts w:ascii="Times New Roman" w:hAnsi="Times New Roman" w:cs="Times New Roman"/>
          <w:sz w:val="24"/>
          <w:szCs w:val="24"/>
        </w:rPr>
      </w:pPr>
      <w:r w:rsidRPr="008D2BC3">
        <w:rPr>
          <w:rFonts w:ascii="Times New Roman" w:hAnsi="Times New Roman" w:cs="Times New Roman"/>
          <w:sz w:val="24"/>
          <w:szCs w:val="24"/>
        </w:rPr>
        <w:t>gelbėjimo darbų vadovo pareigos, vardas, pavardė, telefonų numeriai.</w:t>
      </w:r>
    </w:p>
    <w:p w14:paraId="3ABA6690" w14:textId="77777777" w:rsidR="00176E69" w:rsidRPr="008D2BC3" w:rsidRDefault="00176E69" w:rsidP="00176E69">
      <w:pPr>
        <w:pStyle w:val="HTMLiankstoformatuotas"/>
        <w:tabs>
          <w:tab w:val="clear" w:pos="916"/>
          <w:tab w:val="clear" w:pos="1832"/>
          <w:tab w:val="left" w:pos="0"/>
          <w:tab w:val="left" w:pos="1320"/>
        </w:tabs>
        <w:ind w:left="0" w:firstLine="709"/>
        <w:jc w:val="both"/>
        <w:rPr>
          <w:rFonts w:ascii="Times New Roman" w:hAnsi="Times New Roman" w:cs="Times New Roman"/>
          <w:sz w:val="24"/>
          <w:szCs w:val="24"/>
        </w:rPr>
      </w:pPr>
      <w:r w:rsidRPr="008D2BC3">
        <w:rPr>
          <w:rFonts w:ascii="Times New Roman" w:hAnsi="Times New Roman" w:cs="Times New Roman"/>
          <w:sz w:val="24"/>
          <w:szCs w:val="24"/>
        </w:rPr>
        <w:t xml:space="preserve">Susidarius ekstremaliajai situacijai, informacija apie susidariusią ekstremaliąją situaciją PAGD prie VRM pateikiama </w:t>
      </w:r>
      <w:r w:rsidRPr="0087180A">
        <w:rPr>
          <w:rFonts w:ascii="Times New Roman" w:hAnsi="Times New Roman" w:cs="Times New Roman"/>
          <w:sz w:val="24"/>
          <w:szCs w:val="24"/>
        </w:rPr>
        <w:t>elektroniniu paštu (</w:t>
      </w:r>
      <w:hyperlink r:id="rId10" w:history="1">
        <w:r w:rsidRPr="0087180A">
          <w:rPr>
            <w:rStyle w:val="Hipersaitas"/>
            <w:rFonts w:ascii="Times New Roman" w:hAnsi="Times New Roman" w:cs="Times New Roman"/>
            <w:color w:val="auto"/>
            <w:sz w:val="24"/>
            <w:szCs w:val="24"/>
            <w:u w:val="none"/>
          </w:rPr>
          <w:t>sks@vpgt.lt</w:t>
        </w:r>
      </w:hyperlink>
      <w:r w:rsidRPr="0087180A">
        <w:rPr>
          <w:rFonts w:ascii="Times New Roman" w:hAnsi="Times New Roman" w:cs="Times New Roman"/>
          <w:sz w:val="24"/>
          <w:szCs w:val="24"/>
        </w:rPr>
        <w:t xml:space="preserve"> ir </w:t>
      </w:r>
      <w:proofErr w:type="spellStart"/>
      <w:r w:rsidRPr="0087180A">
        <w:rPr>
          <w:rFonts w:ascii="Times New Roman" w:hAnsi="Times New Roman" w:cs="Times New Roman"/>
          <w:sz w:val="24"/>
          <w:szCs w:val="24"/>
        </w:rPr>
        <w:t>ovs@vpgt.lt</w:t>
      </w:r>
      <w:proofErr w:type="spellEnd"/>
      <w:r w:rsidRPr="0087180A">
        <w:rPr>
          <w:rFonts w:ascii="Times New Roman" w:hAnsi="Times New Roman" w:cs="Times New Roman"/>
          <w:sz w:val="24"/>
          <w:szCs w:val="24"/>
        </w:rPr>
        <w:t xml:space="preserve">) </w:t>
      </w:r>
      <w:r w:rsidRPr="008D2BC3">
        <w:rPr>
          <w:rFonts w:ascii="Times New Roman" w:hAnsi="Times New Roman" w:cs="Times New Roman"/>
          <w:sz w:val="24"/>
          <w:szCs w:val="24"/>
        </w:rPr>
        <w:t xml:space="preserve">užpildžius šias pranešimų formas (toliau </w:t>
      </w:r>
      <w:r>
        <w:rPr>
          <w:rFonts w:ascii="Times New Roman" w:hAnsi="Times New Roman" w:cs="Times New Roman"/>
          <w:sz w:val="24"/>
          <w:szCs w:val="24"/>
        </w:rPr>
        <w:t>–</w:t>
      </w:r>
      <w:r w:rsidRPr="008D2BC3">
        <w:rPr>
          <w:rFonts w:ascii="Times New Roman" w:hAnsi="Times New Roman" w:cs="Times New Roman"/>
          <w:sz w:val="24"/>
          <w:szCs w:val="24"/>
        </w:rPr>
        <w:t xml:space="preserve"> formos):</w:t>
      </w:r>
    </w:p>
    <w:p w14:paraId="1BFD7137" w14:textId="77777777" w:rsidR="00176E69" w:rsidRPr="00BE32FA" w:rsidRDefault="00176E69" w:rsidP="00176E69">
      <w:pPr>
        <w:pStyle w:val="HTMLiankstoformatuotas"/>
        <w:tabs>
          <w:tab w:val="clear" w:pos="916"/>
          <w:tab w:val="clear" w:pos="1832"/>
          <w:tab w:val="left" w:pos="0"/>
          <w:tab w:val="left" w:pos="1320"/>
        </w:tabs>
        <w:ind w:left="0" w:firstLine="709"/>
        <w:jc w:val="both"/>
        <w:rPr>
          <w:rFonts w:ascii="Times New Roman" w:hAnsi="Times New Roman" w:cs="Times New Roman"/>
          <w:sz w:val="24"/>
          <w:szCs w:val="24"/>
        </w:rPr>
      </w:pPr>
      <w:r w:rsidRPr="00BE32FA">
        <w:rPr>
          <w:rFonts w:ascii="Times New Roman" w:hAnsi="Times New Roman" w:cs="Times New Roman"/>
          <w:sz w:val="24"/>
          <w:szCs w:val="24"/>
        </w:rPr>
        <w:t xml:space="preserve">forma ES-1 </w:t>
      </w:r>
      <w:r w:rsidRPr="004F7AA2">
        <w:rPr>
          <w:rFonts w:ascii="Times New Roman" w:hAnsi="Times New Roman" w:cs="Times New Roman"/>
          <w:sz w:val="24"/>
          <w:szCs w:val="24"/>
        </w:rPr>
        <w:t>teikiamas (10 priedas) pirminis</w:t>
      </w:r>
      <w:r w:rsidRPr="00BE32FA">
        <w:rPr>
          <w:rFonts w:ascii="Times New Roman" w:hAnsi="Times New Roman" w:cs="Times New Roman"/>
          <w:sz w:val="24"/>
          <w:szCs w:val="24"/>
        </w:rPr>
        <w:t xml:space="preserve"> pranešimas apie susidariusią ekstremaliąją situaciją. Šis pranešimas perduodamas kiek galima greičiau nuo ekstremaliosios situacijos susidarymo pradžios, bet ne vėliau kaip per 2 valandas nuo gelbėjimo darbų pradžios;</w:t>
      </w:r>
    </w:p>
    <w:p w14:paraId="64ED08B8" w14:textId="77777777" w:rsidR="00176E69" w:rsidRPr="00BE32FA" w:rsidRDefault="00176E69" w:rsidP="00176E69">
      <w:pPr>
        <w:pStyle w:val="HTMLiankstoformatuotas"/>
        <w:tabs>
          <w:tab w:val="clear" w:pos="916"/>
          <w:tab w:val="clear" w:pos="1832"/>
          <w:tab w:val="left" w:pos="0"/>
          <w:tab w:val="left" w:pos="1320"/>
        </w:tabs>
        <w:ind w:left="0" w:firstLine="709"/>
        <w:jc w:val="both"/>
        <w:rPr>
          <w:rFonts w:ascii="Times New Roman" w:hAnsi="Times New Roman" w:cs="Times New Roman"/>
          <w:sz w:val="24"/>
          <w:szCs w:val="24"/>
        </w:rPr>
      </w:pPr>
      <w:r w:rsidRPr="00BE32FA">
        <w:rPr>
          <w:rFonts w:ascii="Times New Roman" w:hAnsi="Times New Roman" w:cs="Times New Roman"/>
          <w:sz w:val="24"/>
          <w:szCs w:val="24"/>
        </w:rPr>
        <w:t>forma ES</w:t>
      </w:r>
      <w:r w:rsidRPr="004F7AA2">
        <w:rPr>
          <w:rFonts w:ascii="Times New Roman" w:hAnsi="Times New Roman" w:cs="Times New Roman"/>
          <w:sz w:val="24"/>
          <w:szCs w:val="24"/>
        </w:rPr>
        <w:t>-2 (11 priedas) teikiamas</w:t>
      </w:r>
      <w:r w:rsidRPr="00BE32FA">
        <w:rPr>
          <w:rFonts w:ascii="Times New Roman" w:hAnsi="Times New Roman" w:cs="Times New Roman"/>
          <w:sz w:val="24"/>
          <w:szCs w:val="24"/>
        </w:rPr>
        <w:t xml:space="preserve"> pranešimas api</w:t>
      </w:r>
      <w:r>
        <w:rPr>
          <w:rFonts w:ascii="Times New Roman" w:hAnsi="Times New Roman" w:cs="Times New Roman"/>
          <w:sz w:val="24"/>
          <w:szCs w:val="24"/>
        </w:rPr>
        <w:t xml:space="preserve">e atliekamus gelbėjimo darbus, </w:t>
      </w:r>
      <w:r w:rsidRPr="00BE32FA">
        <w:rPr>
          <w:rFonts w:ascii="Times New Roman" w:hAnsi="Times New Roman" w:cs="Times New Roman"/>
          <w:sz w:val="24"/>
          <w:szCs w:val="24"/>
        </w:rPr>
        <w:t>susidariusią ekstremaliąją situaciją. Šis pranešimas teikiamas kas 4 valandas nuo pirminio pranešimo apie susidariusią ekstremaliąją situaciją pateikimo;</w:t>
      </w:r>
    </w:p>
    <w:p w14:paraId="74746E75" w14:textId="77777777" w:rsidR="00176E69" w:rsidRPr="008D2BC3" w:rsidRDefault="00176E69" w:rsidP="00176E69">
      <w:pPr>
        <w:pStyle w:val="HTMLiankstoformatuotas"/>
        <w:tabs>
          <w:tab w:val="clear" w:pos="916"/>
          <w:tab w:val="clear" w:pos="1832"/>
          <w:tab w:val="left" w:pos="0"/>
          <w:tab w:val="left" w:pos="1320"/>
        </w:tabs>
        <w:ind w:left="0" w:firstLine="709"/>
        <w:jc w:val="both"/>
        <w:rPr>
          <w:rFonts w:ascii="Times New Roman" w:hAnsi="Times New Roman" w:cs="Times New Roman"/>
          <w:sz w:val="24"/>
          <w:szCs w:val="24"/>
        </w:rPr>
      </w:pPr>
      <w:r w:rsidRPr="00BE32FA">
        <w:rPr>
          <w:rFonts w:ascii="Times New Roman" w:hAnsi="Times New Roman" w:cs="Times New Roman"/>
          <w:sz w:val="24"/>
          <w:szCs w:val="24"/>
        </w:rPr>
        <w:t>forma ES-</w:t>
      </w:r>
      <w:r w:rsidRPr="004F7AA2">
        <w:rPr>
          <w:rFonts w:ascii="Times New Roman" w:hAnsi="Times New Roman" w:cs="Times New Roman"/>
          <w:sz w:val="24"/>
          <w:szCs w:val="24"/>
        </w:rPr>
        <w:t>3 (12 priedas) teikiamas</w:t>
      </w:r>
      <w:r w:rsidRPr="00BE32FA">
        <w:rPr>
          <w:rFonts w:ascii="Times New Roman" w:hAnsi="Times New Roman" w:cs="Times New Roman"/>
          <w:sz w:val="24"/>
          <w:szCs w:val="24"/>
        </w:rPr>
        <w:t xml:space="preserve"> pranešimas </w:t>
      </w:r>
      <w:r>
        <w:rPr>
          <w:rFonts w:ascii="Times New Roman" w:hAnsi="Times New Roman" w:cs="Times New Roman"/>
          <w:sz w:val="24"/>
          <w:szCs w:val="24"/>
        </w:rPr>
        <w:t>apie ekstremaliosios situacijos</w:t>
      </w:r>
      <w:r w:rsidRPr="00BE32FA">
        <w:rPr>
          <w:rFonts w:ascii="Times New Roman" w:hAnsi="Times New Roman" w:cs="Times New Roman"/>
          <w:sz w:val="24"/>
          <w:szCs w:val="24"/>
        </w:rPr>
        <w:t xml:space="preserve"> likvidavimą. Šis pranešimas teikiamas pašalinus ekstr</w:t>
      </w:r>
      <w:r w:rsidRPr="008D2BC3">
        <w:rPr>
          <w:rFonts w:ascii="Times New Roman" w:hAnsi="Times New Roman" w:cs="Times New Roman"/>
          <w:sz w:val="24"/>
          <w:szCs w:val="24"/>
        </w:rPr>
        <w:t>emaliosios situacijos padarinius.</w:t>
      </w:r>
    </w:p>
    <w:p w14:paraId="31BE62C2" w14:textId="77777777" w:rsidR="00176E69" w:rsidRPr="008D2BC3" w:rsidRDefault="00176E69" w:rsidP="00176E69">
      <w:pPr>
        <w:pStyle w:val="HTMLiankstoformatuotas"/>
        <w:tabs>
          <w:tab w:val="clear" w:pos="916"/>
          <w:tab w:val="clear" w:pos="1832"/>
          <w:tab w:val="left" w:pos="0"/>
          <w:tab w:val="left" w:pos="1320"/>
        </w:tabs>
        <w:ind w:left="0" w:firstLine="709"/>
        <w:jc w:val="both"/>
        <w:rPr>
          <w:rFonts w:ascii="Times New Roman" w:hAnsi="Times New Roman" w:cs="Times New Roman"/>
          <w:sz w:val="24"/>
          <w:szCs w:val="24"/>
        </w:rPr>
      </w:pPr>
      <w:r w:rsidRPr="008D2BC3">
        <w:rPr>
          <w:rFonts w:ascii="Times New Roman" w:hAnsi="Times New Roman" w:cs="Times New Roman"/>
          <w:sz w:val="24"/>
          <w:szCs w:val="24"/>
        </w:rPr>
        <w:t>Jeigu informacija apie susidariusią ekstremaliąją situaciją išsamiai pateikta formoje ES-1, o ekstremaliosios situacijos vietoje padėtis nesikeičia, forma ES-2 nepildoma.</w:t>
      </w:r>
    </w:p>
    <w:p w14:paraId="6FDF87D0" w14:textId="77777777" w:rsidR="00176E69" w:rsidRDefault="00176E69" w:rsidP="00176E69">
      <w:pPr>
        <w:pStyle w:val="Pagrindiniotekstotrauka"/>
        <w:tabs>
          <w:tab w:val="clear" w:pos="9000"/>
          <w:tab w:val="left" w:pos="-2268"/>
        </w:tabs>
        <w:ind w:firstLine="709"/>
        <w:rPr>
          <w:b/>
        </w:rPr>
      </w:pPr>
      <w:r>
        <w:rPr>
          <w:b/>
        </w:rPr>
        <w:t>4.2</w:t>
      </w:r>
      <w:r w:rsidRPr="00C83456">
        <w:rPr>
          <w:b/>
        </w:rPr>
        <w:t xml:space="preserve">. </w:t>
      </w:r>
      <w:r>
        <w:rPr>
          <w:b/>
        </w:rPr>
        <w:t>R</w:t>
      </w:r>
      <w:r w:rsidRPr="00C83456">
        <w:rPr>
          <w:b/>
        </w:rPr>
        <w:t>yšio</w:t>
      </w:r>
      <w:r>
        <w:rPr>
          <w:b/>
        </w:rPr>
        <w:t xml:space="preserve"> organizavimo schemos, ryšio priemonės, naudojamos informacijai priimti ir perduoti tarp savivaldybės ESOC ir savivaldybės ESK, Vyriausybės ESK, ministerijos, kitos valstybės institucijos ir įstaigos ESOC, kitų savivaldybių ESOC ir gelbėjimo, paieškos ir neatidėliotinus darbus vykdančių civilinės saugos sistemos pajėgų</w:t>
      </w:r>
    </w:p>
    <w:p w14:paraId="6D6A2082" w14:textId="77777777" w:rsidR="00176E69" w:rsidRPr="002F6170" w:rsidRDefault="00176E69" w:rsidP="00176E69">
      <w:pPr>
        <w:pStyle w:val="Pagrindiniotekstotrauka"/>
        <w:tabs>
          <w:tab w:val="clear" w:pos="9000"/>
          <w:tab w:val="left" w:pos="-2268"/>
        </w:tabs>
        <w:ind w:firstLine="709"/>
      </w:pPr>
      <w:r>
        <w:t xml:space="preserve">Ryšys </w:t>
      </w:r>
      <w:r w:rsidRPr="003165D9">
        <w:t>tarp savivaldybės ESOC ir savivaldybės ESK, Vyriausybės ESK, ministerijos, kitos valstybės institucijos</w:t>
      </w:r>
      <w:r>
        <w:t xml:space="preserve"> ir įstaigos ESOC, kaimyninių Neringos miesto ir Klaipėdos rajono</w:t>
      </w:r>
      <w:r w:rsidRPr="003165D9">
        <w:t xml:space="preserve"> savivaldybių ESOC ir gelbėjimo, paieškos ir neatidėliotinus darbus vykdančių civilinės saugos </w:t>
      </w:r>
      <w:r w:rsidRPr="00BE32FA">
        <w:t xml:space="preserve">sistemos pajėgų vykdomas telefonais, faksais arba elektroniniu paštu. Ryšio organizavimo schema </w:t>
      </w:r>
      <w:r w:rsidRPr="000C513E">
        <w:t>pateikta 13 priede.</w:t>
      </w:r>
    </w:p>
    <w:p w14:paraId="1B6E1570" w14:textId="77777777" w:rsidR="00176E69" w:rsidRDefault="00176E69" w:rsidP="00176E69">
      <w:pPr>
        <w:ind w:firstLine="709"/>
        <w:rPr>
          <w:b/>
        </w:rPr>
      </w:pPr>
      <w:r>
        <w:rPr>
          <w:b/>
        </w:rPr>
        <w:t>4.3. Karštoji linija</w:t>
      </w:r>
    </w:p>
    <w:p w14:paraId="6939270D" w14:textId="0117EDEB" w:rsidR="00176E69" w:rsidRDefault="00176E69" w:rsidP="00176E69">
      <w:pPr>
        <w:ind w:firstLine="709"/>
      </w:pPr>
      <w:r w:rsidRPr="006A00B2">
        <w:t>Informacija gyventojams ekstremaliųjų įvykių, ekstremaliųjų situacijų metu (Ka</w:t>
      </w:r>
      <w:r w:rsidR="001D6BD8">
        <w:t>rštoji linija) teikiama telefonais (8 46)</w:t>
      </w:r>
      <w:r>
        <w:t xml:space="preserve"> 31 06 75</w:t>
      </w:r>
      <w:r w:rsidR="001D6BD8">
        <w:t xml:space="preserve"> ir  (8 46) 31 44 03</w:t>
      </w:r>
      <w:r>
        <w:t>.</w:t>
      </w:r>
    </w:p>
    <w:p w14:paraId="509C14DC" w14:textId="77777777" w:rsidR="00176E69" w:rsidRDefault="00176E69" w:rsidP="00176E69">
      <w:pPr>
        <w:ind w:firstLine="709"/>
      </w:pPr>
    </w:p>
    <w:p w14:paraId="0ED90E6C" w14:textId="30451CD5" w:rsidR="00176E69" w:rsidRDefault="00176E69" w:rsidP="00176E69">
      <w:pPr>
        <w:jc w:val="center"/>
        <w:rPr>
          <w:b/>
        </w:rPr>
      </w:pPr>
      <w:r w:rsidRPr="007B1B6B">
        <w:rPr>
          <w:b/>
        </w:rPr>
        <w:t>5. GYVENTOJŲ EVAKAVIMAS</w:t>
      </w:r>
    </w:p>
    <w:p w14:paraId="666FD232" w14:textId="77777777" w:rsidR="00887C72" w:rsidRDefault="00887C72" w:rsidP="00176E69">
      <w:pPr>
        <w:jc w:val="center"/>
        <w:rPr>
          <w:b/>
        </w:rPr>
      </w:pPr>
    </w:p>
    <w:p w14:paraId="380AF830" w14:textId="1DE8A24F" w:rsidR="00176E69" w:rsidRDefault="00887C72" w:rsidP="00176E69">
      <w:pPr>
        <w:ind w:firstLine="709"/>
        <w:jc w:val="both"/>
      </w:pPr>
      <w:r>
        <w:t>Pradedant evakuaciją būtina išsiaiškinti:</w:t>
      </w:r>
    </w:p>
    <w:p w14:paraId="7D3ACFDF" w14:textId="59105431" w:rsidR="00887C72" w:rsidRDefault="000633E7" w:rsidP="00176E69">
      <w:pPr>
        <w:ind w:firstLine="709"/>
        <w:jc w:val="both"/>
      </w:pPr>
      <w:r>
        <w:lastRenderedPageBreak/>
        <w:t xml:space="preserve">Evakuacijos priežasties (ekstremalaus įvykio, </w:t>
      </w:r>
      <w:r w:rsidR="005E448F">
        <w:t xml:space="preserve">užterštumo) </w:t>
      </w:r>
      <w:r>
        <w:t>trukmę</w:t>
      </w:r>
      <w:r w:rsidR="005E448F">
        <w:t>;</w:t>
      </w:r>
    </w:p>
    <w:p w14:paraId="627ACAFE" w14:textId="38B7C506" w:rsidR="005E448F" w:rsidRDefault="005E448F" w:rsidP="00176E69">
      <w:pPr>
        <w:ind w:firstLine="709"/>
        <w:jc w:val="both"/>
      </w:pPr>
      <w:r>
        <w:t>Pavojaus (užterštumo) zonos kaitą;</w:t>
      </w:r>
    </w:p>
    <w:p w14:paraId="6F7BFB62" w14:textId="202E3194" w:rsidR="005E448F" w:rsidRDefault="005E448F" w:rsidP="005E448F">
      <w:pPr>
        <w:ind w:firstLine="709"/>
        <w:jc w:val="both"/>
      </w:pPr>
      <w:r>
        <w:t>Nustatyti evakuojamą teritoriją;</w:t>
      </w:r>
    </w:p>
    <w:p w14:paraId="7D0E4002" w14:textId="4EA30F39" w:rsidR="005E448F" w:rsidRDefault="005E448F" w:rsidP="005E448F">
      <w:pPr>
        <w:ind w:firstLine="709"/>
        <w:jc w:val="both"/>
      </w:pPr>
      <w:r>
        <w:t>Paskaičiuoti evakuojamų žmonių skaičių;</w:t>
      </w:r>
    </w:p>
    <w:p w14:paraId="553ECF61" w14:textId="77777777" w:rsidR="005E448F" w:rsidRDefault="005E448F" w:rsidP="005E448F">
      <w:pPr>
        <w:ind w:left="60" w:firstLine="649"/>
        <w:jc w:val="both"/>
      </w:pPr>
      <w:r>
        <w:t>Nustatyti gyventojų surinkimo punktus;</w:t>
      </w:r>
    </w:p>
    <w:p w14:paraId="65A691E1" w14:textId="77777777" w:rsidR="005E448F" w:rsidRDefault="005E448F" w:rsidP="005E448F">
      <w:pPr>
        <w:ind w:left="60" w:firstLine="649"/>
        <w:jc w:val="both"/>
      </w:pPr>
      <w:r>
        <w:t>Parinkti KAS;</w:t>
      </w:r>
    </w:p>
    <w:p w14:paraId="4237562E" w14:textId="77777777" w:rsidR="005E448F" w:rsidRDefault="005E448F" w:rsidP="005E448F">
      <w:pPr>
        <w:ind w:left="60" w:firstLine="649"/>
        <w:jc w:val="both"/>
      </w:pPr>
      <w:r>
        <w:t>Paskaičiuoti evakuacijai reikalingo transporto kiekį;</w:t>
      </w:r>
    </w:p>
    <w:p w14:paraId="608BCFD4" w14:textId="0746CB0F" w:rsidR="005E448F" w:rsidRDefault="005E448F" w:rsidP="005E448F">
      <w:pPr>
        <w:ind w:firstLine="709"/>
        <w:jc w:val="both"/>
      </w:pPr>
      <w:r>
        <w:t>Nustatyti vykimo maršrutus;</w:t>
      </w:r>
    </w:p>
    <w:p w14:paraId="01B6D773" w14:textId="77777777" w:rsidR="005E448F" w:rsidRDefault="005E448F" w:rsidP="005E448F">
      <w:pPr>
        <w:ind w:firstLine="709"/>
        <w:jc w:val="both"/>
      </w:pPr>
      <w:r>
        <w:t>Informuoti KAS pasiruošti priimti gyventojus;</w:t>
      </w:r>
    </w:p>
    <w:p w14:paraId="5E73FC64" w14:textId="77777777" w:rsidR="005E448F" w:rsidRDefault="005E448F" w:rsidP="005E448F">
      <w:pPr>
        <w:ind w:firstLine="709"/>
        <w:jc w:val="both"/>
      </w:pPr>
      <w:r>
        <w:t>Nustatyti gyventojų maitinimą;</w:t>
      </w:r>
    </w:p>
    <w:p w14:paraId="22A66937" w14:textId="77777777" w:rsidR="005E448F" w:rsidRDefault="005E448F" w:rsidP="005E448F">
      <w:pPr>
        <w:ind w:firstLine="709"/>
        <w:jc w:val="both"/>
      </w:pPr>
      <w:r>
        <w:t>Nustatyti tvarkos palaikymą evakuotoje teritorijoje;</w:t>
      </w:r>
    </w:p>
    <w:p w14:paraId="651F2823" w14:textId="77777777" w:rsidR="005E448F" w:rsidRDefault="005E448F" w:rsidP="005E448F">
      <w:pPr>
        <w:ind w:firstLine="709"/>
        <w:jc w:val="both"/>
      </w:pPr>
      <w:r>
        <w:t>Nustatyti evakuacijos pradžią;</w:t>
      </w:r>
    </w:p>
    <w:p w14:paraId="41E8AF01" w14:textId="17532320" w:rsidR="005E448F" w:rsidRDefault="005E448F" w:rsidP="005E448F">
      <w:pPr>
        <w:ind w:firstLine="709"/>
        <w:jc w:val="both"/>
      </w:pPr>
      <w:r>
        <w:t>Paruošti pranešimą gyventojams;</w:t>
      </w:r>
    </w:p>
    <w:p w14:paraId="3E7AAB2F" w14:textId="77777777" w:rsidR="005E448F" w:rsidRDefault="005E448F" w:rsidP="005E448F">
      <w:pPr>
        <w:ind w:firstLine="709"/>
        <w:jc w:val="both"/>
      </w:pPr>
      <w:r>
        <w:t>Priimti pranešimus iš KAS, policijos ir autobusų parko apie pasirengimą;</w:t>
      </w:r>
    </w:p>
    <w:p w14:paraId="6B773DF7" w14:textId="03060318" w:rsidR="005E448F" w:rsidRPr="00887C72" w:rsidRDefault="005E448F" w:rsidP="005E448F">
      <w:pPr>
        <w:ind w:firstLine="709"/>
        <w:jc w:val="both"/>
      </w:pPr>
      <w:r>
        <w:t>Informuoti gyventojus.</w:t>
      </w:r>
    </w:p>
    <w:p w14:paraId="17E010B2" w14:textId="77777777" w:rsidR="00176E69" w:rsidRPr="008065E9" w:rsidRDefault="00176E69" w:rsidP="00176E69">
      <w:pPr>
        <w:pStyle w:val="Pagrindiniotekstotrauka"/>
        <w:tabs>
          <w:tab w:val="clear" w:pos="9000"/>
          <w:tab w:val="left" w:pos="0"/>
          <w:tab w:val="left" w:pos="1276"/>
        </w:tabs>
        <w:ind w:firstLine="709"/>
        <w:rPr>
          <w:b/>
        </w:rPr>
      </w:pPr>
      <w:r>
        <w:rPr>
          <w:b/>
        </w:rPr>
        <w:t>5.1.</w:t>
      </w:r>
      <w:r w:rsidRPr="008065E9">
        <w:rPr>
          <w:rFonts w:ascii="Palemonas" w:hAnsi="Palemonas"/>
          <w:b/>
        </w:rPr>
        <w:t xml:space="preserve"> </w:t>
      </w:r>
      <w:r w:rsidRPr="008065E9">
        <w:rPr>
          <w:b/>
        </w:rPr>
        <w:t>Iškeldintų gyventojų laikinų gyvenamųjų patalpų ir gyvybiškai būtinų paslaugų suteikimo organizavimas</w:t>
      </w:r>
    </w:p>
    <w:p w14:paraId="09ED4C8B" w14:textId="621D6C28" w:rsidR="00176E69" w:rsidRPr="008065E9" w:rsidRDefault="00176E69" w:rsidP="00176E69">
      <w:pPr>
        <w:pStyle w:val="Pagrindiniotekstotrauka"/>
        <w:tabs>
          <w:tab w:val="clear" w:pos="9000"/>
          <w:tab w:val="left" w:pos="0"/>
        </w:tabs>
        <w:ind w:firstLine="709"/>
      </w:pPr>
      <w:r w:rsidRPr="008065E9">
        <w:t xml:space="preserve">Gresiant ar susidarius ekstremaliajai situacijai sprendimą evakuoti gyventojus savivaldybės </w:t>
      </w:r>
      <w:r>
        <w:t>teritorijo</w:t>
      </w:r>
      <w:r w:rsidRPr="008065E9">
        <w:t xml:space="preserve">je ar į gretimos savivaldybės teritoriją priima </w:t>
      </w:r>
      <w:r>
        <w:t>S</w:t>
      </w:r>
      <w:r w:rsidRPr="008065E9">
        <w:t>avivaldybės administr</w:t>
      </w:r>
      <w:r>
        <w:t>acijos direktorius</w:t>
      </w:r>
      <w:r w:rsidR="003B71C4">
        <w:t xml:space="preserve"> išleisdamas atitinkamą įsakymą</w:t>
      </w:r>
      <w:r>
        <w:t>. Evakavimo ma</w:t>
      </w:r>
      <w:r w:rsidRPr="008065E9">
        <w:t>stai, kryptys ir vietos priklauso nuo susidariusios ekstremaliosios situacijos, jos dydžio, vietos</w:t>
      </w:r>
      <w:r>
        <w:t>,</w:t>
      </w:r>
      <w:r w:rsidRPr="008065E9">
        <w:t xml:space="preserve"> kur ji vyksta</w:t>
      </w:r>
      <w:r>
        <w:t>,</w:t>
      </w:r>
      <w:r w:rsidRPr="008065E9">
        <w:t xml:space="preserve"> ir plitimo greičio bei krypties.</w:t>
      </w:r>
    </w:p>
    <w:p w14:paraId="6F9E15BC" w14:textId="39EDC731" w:rsidR="00176E69" w:rsidRDefault="00176E69" w:rsidP="00176E69">
      <w:pPr>
        <w:pStyle w:val="HTMLiankstoformatuotas"/>
        <w:tabs>
          <w:tab w:val="clear" w:pos="916"/>
          <w:tab w:val="left" w:pos="0"/>
        </w:tabs>
        <w:ind w:left="0" w:firstLine="709"/>
        <w:jc w:val="both"/>
        <w:rPr>
          <w:rFonts w:ascii="Times New Roman" w:hAnsi="Times New Roman" w:cs="Times New Roman"/>
          <w:sz w:val="24"/>
          <w:szCs w:val="24"/>
        </w:rPr>
      </w:pPr>
      <w:r w:rsidRPr="008065E9">
        <w:rPr>
          <w:rFonts w:ascii="Times New Roman" w:hAnsi="Times New Roman" w:cs="Times New Roman"/>
          <w:sz w:val="24"/>
          <w:szCs w:val="24"/>
        </w:rPr>
        <w:t>Gyventojų evakavimo ir priėmimo komisija (toliau – Komisija), kurią gresiant ar susidarius ekstremaliajai situacijai su</w:t>
      </w:r>
      <w:r>
        <w:rPr>
          <w:rFonts w:ascii="Times New Roman" w:hAnsi="Times New Roman" w:cs="Times New Roman"/>
          <w:sz w:val="24"/>
          <w:szCs w:val="24"/>
        </w:rPr>
        <w:t>šaukia S</w:t>
      </w:r>
      <w:r w:rsidRPr="008065E9">
        <w:rPr>
          <w:rFonts w:ascii="Times New Roman" w:hAnsi="Times New Roman" w:cs="Times New Roman"/>
          <w:sz w:val="24"/>
          <w:szCs w:val="24"/>
        </w:rPr>
        <w:t>avivaldybės administracijos direktorius, organizuoja gyventojų evakavimą, priėmimą, laikinų gyvenamųjų patalpų ir gyvybiškai būtinų paslaugų: gyventojų aprūpinimas maistu, geriamuoju vandeniu, medikamentais, švariais drabužiais ir kitų paslaugų (toliau – būtiniausios paslaugos) suteikimą.</w:t>
      </w:r>
      <w:r w:rsidR="003C3493">
        <w:rPr>
          <w:rFonts w:ascii="Times New Roman" w:hAnsi="Times New Roman" w:cs="Times New Roman"/>
          <w:sz w:val="24"/>
          <w:szCs w:val="24"/>
        </w:rPr>
        <w:t xml:space="preserve"> </w:t>
      </w:r>
      <w:r w:rsidR="00C11838">
        <w:rPr>
          <w:rFonts w:ascii="Times New Roman" w:hAnsi="Times New Roman" w:cs="Times New Roman"/>
          <w:sz w:val="24"/>
          <w:szCs w:val="24"/>
        </w:rPr>
        <w:t>Materialinių išteklių sąrašai</w:t>
      </w:r>
      <w:r>
        <w:rPr>
          <w:rFonts w:ascii="Times New Roman" w:hAnsi="Times New Roman" w:cs="Times New Roman"/>
          <w:sz w:val="24"/>
          <w:szCs w:val="24"/>
        </w:rPr>
        <w:t xml:space="preserve"> </w:t>
      </w:r>
      <w:r w:rsidRPr="0097332F">
        <w:rPr>
          <w:rFonts w:ascii="Times New Roman" w:hAnsi="Times New Roman" w:cs="Times New Roman"/>
          <w:sz w:val="24"/>
          <w:szCs w:val="24"/>
        </w:rPr>
        <w:t xml:space="preserve">yra </w:t>
      </w:r>
      <w:r w:rsidR="00C11838" w:rsidRPr="0097332F">
        <w:rPr>
          <w:rFonts w:ascii="Times New Roman" w:hAnsi="Times New Roman" w:cs="Times New Roman"/>
          <w:sz w:val="24"/>
          <w:szCs w:val="24"/>
        </w:rPr>
        <w:t>27–</w:t>
      </w:r>
      <w:r w:rsidR="00B07D2F" w:rsidRPr="0097332F">
        <w:rPr>
          <w:rFonts w:ascii="Times New Roman" w:hAnsi="Times New Roman" w:cs="Times New Roman"/>
          <w:sz w:val="24"/>
          <w:szCs w:val="24"/>
        </w:rPr>
        <w:t>3</w:t>
      </w:r>
      <w:r w:rsidR="00C11838" w:rsidRPr="0097332F">
        <w:rPr>
          <w:rFonts w:ascii="Times New Roman" w:hAnsi="Times New Roman" w:cs="Times New Roman"/>
          <w:sz w:val="24"/>
          <w:szCs w:val="24"/>
        </w:rPr>
        <w:t>6 prieduose</w:t>
      </w:r>
      <w:r w:rsidRPr="0097332F">
        <w:rPr>
          <w:rFonts w:ascii="Times New Roman" w:hAnsi="Times New Roman" w:cs="Times New Roman"/>
          <w:sz w:val="24"/>
          <w:szCs w:val="24"/>
        </w:rPr>
        <w:t>.</w:t>
      </w:r>
      <w:r>
        <w:rPr>
          <w:rFonts w:ascii="Times New Roman" w:hAnsi="Times New Roman" w:cs="Times New Roman"/>
          <w:sz w:val="24"/>
          <w:szCs w:val="24"/>
        </w:rPr>
        <w:t xml:space="preserve"> </w:t>
      </w:r>
      <w:r w:rsidR="00715F39">
        <w:rPr>
          <w:rFonts w:ascii="Times New Roman" w:hAnsi="Times New Roman" w:cs="Times New Roman"/>
          <w:sz w:val="24"/>
          <w:szCs w:val="24"/>
        </w:rPr>
        <w:t xml:space="preserve">Papildomai Miesto tvarkymo skyrius turi sutartis su </w:t>
      </w:r>
      <w:r w:rsidR="00715F39" w:rsidRPr="00296AF1">
        <w:rPr>
          <w:rFonts w:ascii="Times New Roman" w:hAnsi="Times New Roman" w:cs="Times New Roman"/>
          <w:sz w:val="24"/>
          <w:szCs w:val="24"/>
        </w:rPr>
        <w:t>„VĮ „Klaipėdos regiono keliai“</w:t>
      </w:r>
      <w:r w:rsidR="00715F39">
        <w:rPr>
          <w:rFonts w:ascii="Times New Roman" w:hAnsi="Times New Roman" w:cs="Times New Roman"/>
          <w:sz w:val="24"/>
          <w:szCs w:val="24"/>
        </w:rPr>
        <w:t xml:space="preserve">, </w:t>
      </w:r>
      <w:r w:rsidR="00715F39" w:rsidRPr="00296AF1">
        <w:rPr>
          <w:rFonts w:ascii="Times New Roman" w:hAnsi="Times New Roman" w:cs="Times New Roman"/>
          <w:sz w:val="24"/>
          <w:szCs w:val="24"/>
        </w:rPr>
        <w:t>UAB „</w:t>
      </w:r>
      <w:proofErr w:type="spellStart"/>
      <w:r w:rsidR="00715F39" w:rsidRPr="00296AF1">
        <w:rPr>
          <w:rFonts w:ascii="Times New Roman" w:hAnsi="Times New Roman" w:cs="Times New Roman"/>
          <w:sz w:val="24"/>
          <w:szCs w:val="24"/>
        </w:rPr>
        <w:t>Ekonovus</w:t>
      </w:r>
      <w:proofErr w:type="spellEnd"/>
      <w:r w:rsidR="00715F39" w:rsidRPr="00296AF1">
        <w:rPr>
          <w:rFonts w:ascii="Times New Roman" w:hAnsi="Times New Roman" w:cs="Times New Roman"/>
          <w:sz w:val="24"/>
          <w:szCs w:val="24"/>
        </w:rPr>
        <w:t>“</w:t>
      </w:r>
      <w:r w:rsidR="00715F39">
        <w:rPr>
          <w:rFonts w:ascii="Times New Roman" w:hAnsi="Times New Roman" w:cs="Times New Roman"/>
          <w:sz w:val="24"/>
          <w:szCs w:val="24"/>
        </w:rPr>
        <w:t xml:space="preserve">, </w:t>
      </w:r>
      <w:r w:rsidR="00715F39" w:rsidRPr="00296AF1">
        <w:rPr>
          <w:rFonts w:ascii="Times New Roman" w:hAnsi="Times New Roman" w:cs="Times New Roman"/>
          <w:sz w:val="24"/>
          <w:szCs w:val="24"/>
        </w:rPr>
        <w:t>UAB „</w:t>
      </w:r>
      <w:proofErr w:type="spellStart"/>
      <w:r w:rsidR="00715F39" w:rsidRPr="00296AF1">
        <w:rPr>
          <w:rFonts w:ascii="Times New Roman" w:hAnsi="Times New Roman" w:cs="Times New Roman"/>
          <w:sz w:val="24"/>
          <w:szCs w:val="24"/>
        </w:rPr>
        <w:t>Nuaras</w:t>
      </w:r>
      <w:proofErr w:type="spellEnd"/>
      <w:r w:rsidR="00715F39" w:rsidRPr="00296AF1">
        <w:rPr>
          <w:rFonts w:ascii="Times New Roman" w:hAnsi="Times New Roman" w:cs="Times New Roman"/>
          <w:sz w:val="24"/>
          <w:szCs w:val="24"/>
        </w:rPr>
        <w:t>“</w:t>
      </w:r>
      <w:r w:rsidR="00715F39">
        <w:rPr>
          <w:rFonts w:ascii="Times New Roman" w:hAnsi="Times New Roman" w:cs="Times New Roman"/>
          <w:sz w:val="24"/>
          <w:szCs w:val="24"/>
        </w:rPr>
        <w:t xml:space="preserve">, </w:t>
      </w:r>
      <w:r w:rsidR="00715F39" w:rsidRPr="00296AF1">
        <w:rPr>
          <w:rFonts w:ascii="Times New Roman" w:hAnsi="Times New Roman" w:cs="Times New Roman"/>
          <w:sz w:val="24"/>
          <w:szCs w:val="24"/>
        </w:rPr>
        <w:t>UAB „</w:t>
      </w:r>
      <w:proofErr w:type="spellStart"/>
      <w:r w:rsidR="00715F39" w:rsidRPr="00296AF1">
        <w:rPr>
          <w:rFonts w:ascii="Times New Roman" w:hAnsi="Times New Roman" w:cs="Times New Roman"/>
          <w:sz w:val="24"/>
          <w:szCs w:val="24"/>
        </w:rPr>
        <w:t>Sorb</w:t>
      </w:r>
      <w:proofErr w:type="spellEnd"/>
      <w:r w:rsidR="00715F39" w:rsidRPr="00296AF1">
        <w:rPr>
          <w:rFonts w:ascii="Times New Roman" w:hAnsi="Times New Roman" w:cs="Times New Roman"/>
          <w:sz w:val="24"/>
          <w:szCs w:val="24"/>
        </w:rPr>
        <w:t xml:space="preserve"> </w:t>
      </w:r>
      <w:proofErr w:type="spellStart"/>
      <w:r w:rsidR="00715F39" w:rsidRPr="00296AF1">
        <w:rPr>
          <w:rFonts w:ascii="Times New Roman" w:hAnsi="Times New Roman" w:cs="Times New Roman"/>
          <w:sz w:val="24"/>
          <w:szCs w:val="24"/>
        </w:rPr>
        <w:t>Chem</w:t>
      </w:r>
      <w:proofErr w:type="spellEnd"/>
      <w:r w:rsidR="00715F39" w:rsidRPr="00296AF1">
        <w:rPr>
          <w:rFonts w:ascii="Times New Roman" w:hAnsi="Times New Roman" w:cs="Times New Roman"/>
          <w:sz w:val="24"/>
          <w:szCs w:val="24"/>
        </w:rPr>
        <w:t>“</w:t>
      </w:r>
      <w:r w:rsidR="00715F39">
        <w:rPr>
          <w:rFonts w:ascii="Times New Roman" w:hAnsi="Times New Roman" w:cs="Times New Roman"/>
          <w:sz w:val="24"/>
          <w:szCs w:val="24"/>
        </w:rPr>
        <w:t xml:space="preserve">, </w:t>
      </w:r>
      <w:r w:rsidR="00715F39" w:rsidRPr="00296AF1">
        <w:rPr>
          <w:rFonts w:ascii="Times New Roman" w:hAnsi="Times New Roman" w:cs="Times New Roman"/>
          <w:sz w:val="24"/>
          <w:szCs w:val="24"/>
        </w:rPr>
        <w:t>UAB „</w:t>
      </w:r>
      <w:proofErr w:type="spellStart"/>
      <w:r w:rsidR="00715F39" w:rsidRPr="00296AF1">
        <w:rPr>
          <w:rFonts w:ascii="Times New Roman" w:hAnsi="Times New Roman" w:cs="Times New Roman"/>
          <w:sz w:val="24"/>
          <w:szCs w:val="24"/>
        </w:rPr>
        <w:t>Žemkasa</w:t>
      </w:r>
      <w:proofErr w:type="spellEnd"/>
      <w:r w:rsidR="00715F39">
        <w:rPr>
          <w:rFonts w:ascii="Times New Roman" w:hAnsi="Times New Roman" w:cs="Times New Roman"/>
          <w:sz w:val="24"/>
          <w:szCs w:val="24"/>
        </w:rPr>
        <w:t xml:space="preserve">, </w:t>
      </w:r>
      <w:r w:rsidR="00715F39" w:rsidRPr="008065E9">
        <w:rPr>
          <w:rFonts w:ascii="Times New Roman" w:hAnsi="Times New Roman" w:cs="Times New Roman"/>
          <w:sz w:val="24"/>
          <w:szCs w:val="24"/>
        </w:rPr>
        <w:t xml:space="preserve"> </w:t>
      </w:r>
      <w:r w:rsidR="00715F39" w:rsidRPr="00296AF1">
        <w:rPr>
          <w:rFonts w:ascii="Times New Roman" w:hAnsi="Times New Roman" w:cs="Times New Roman"/>
          <w:sz w:val="24"/>
          <w:szCs w:val="24"/>
        </w:rPr>
        <w:t>UAB „Specialusis autotransportas“</w:t>
      </w:r>
      <w:r w:rsidR="00715F39">
        <w:rPr>
          <w:rFonts w:ascii="Times New Roman" w:hAnsi="Times New Roman" w:cs="Times New Roman"/>
          <w:sz w:val="24"/>
          <w:szCs w:val="24"/>
        </w:rPr>
        <w:t xml:space="preserve">. </w:t>
      </w:r>
      <w:r w:rsidRPr="008065E9">
        <w:rPr>
          <w:rFonts w:ascii="Times New Roman" w:hAnsi="Times New Roman" w:cs="Times New Roman"/>
          <w:sz w:val="24"/>
          <w:szCs w:val="24"/>
        </w:rPr>
        <w:t xml:space="preserve">Komisijos sudėtis </w:t>
      </w:r>
      <w:r>
        <w:rPr>
          <w:rFonts w:ascii="Times New Roman" w:hAnsi="Times New Roman" w:cs="Times New Roman"/>
          <w:sz w:val="24"/>
          <w:szCs w:val="24"/>
        </w:rPr>
        <w:t xml:space="preserve">ir </w:t>
      </w:r>
      <w:r w:rsidRPr="00BE32FA">
        <w:rPr>
          <w:rFonts w:ascii="Times New Roman" w:hAnsi="Times New Roman" w:cs="Times New Roman"/>
          <w:sz w:val="24"/>
          <w:szCs w:val="24"/>
        </w:rPr>
        <w:t xml:space="preserve">nuostatai </w:t>
      </w:r>
      <w:r w:rsidRPr="000C513E">
        <w:rPr>
          <w:rFonts w:ascii="Times New Roman" w:hAnsi="Times New Roman" w:cs="Times New Roman"/>
          <w:sz w:val="24"/>
          <w:szCs w:val="24"/>
        </w:rPr>
        <w:t>– 14 priede.</w:t>
      </w:r>
      <w:r w:rsidRPr="008065E9">
        <w:rPr>
          <w:rFonts w:ascii="Times New Roman" w:hAnsi="Times New Roman" w:cs="Times New Roman"/>
          <w:sz w:val="24"/>
          <w:szCs w:val="24"/>
        </w:rPr>
        <w:t xml:space="preserve"> </w:t>
      </w:r>
    </w:p>
    <w:p w14:paraId="1EB4B1B4" w14:textId="77777777" w:rsidR="00176E69" w:rsidRPr="007051F6" w:rsidRDefault="00176E69" w:rsidP="00176E69">
      <w:pPr>
        <w:autoSpaceDE w:val="0"/>
        <w:autoSpaceDN w:val="0"/>
        <w:adjustRightInd w:val="0"/>
        <w:ind w:firstLine="709"/>
        <w:jc w:val="both"/>
      </w:pPr>
      <w:r w:rsidRPr="000C513E">
        <w:rPr>
          <w:b/>
        </w:rPr>
        <w:t>5.2. Gyventojų evakavimo</w:t>
      </w:r>
      <w:r w:rsidRPr="007051F6">
        <w:rPr>
          <w:b/>
        </w:rPr>
        <w:t>, priėmimo tvarka</w:t>
      </w:r>
      <w:r w:rsidRPr="007051F6">
        <w:t xml:space="preserve"> </w:t>
      </w:r>
    </w:p>
    <w:p w14:paraId="15120928" w14:textId="77777777" w:rsidR="00176E69" w:rsidRPr="007051F6" w:rsidRDefault="00176E69" w:rsidP="00176E69">
      <w:pPr>
        <w:autoSpaceDE w:val="0"/>
        <w:autoSpaceDN w:val="0"/>
        <w:adjustRightInd w:val="0"/>
        <w:ind w:firstLine="709"/>
        <w:jc w:val="both"/>
        <w:rPr>
          <w:rFonts w:ascii="Times-Roman" w:hAnsi="Times-Roman" w:cs="Times-Roman"/>
          <w:sz w:val="23"/>
          <w:szCs w:val="23"/>
        </w:rPr>
      </w:pPr>
      <w:r w:rsidRPr="007051F6">
        <w:t>Kai gyventojai evakuojami iš vienos savivaldyb</w:t>
      </w:r>
      <w:r>
        <w:t xml:space="preserve">ės į kitą, gyventojų evakavimą </w:t>
      </w:r>
      <w:r w:rsidRPr="007051F6">
        <w:t xml:space="preserve">organizuoja savivaldybės, iš kurios evakuojami gyventojai, Komisija, o gyventojų priėmimą, laikinųjų gyvenamųjų patalpų ir būtiniausių paslaugų jiems suteikimą </w:t>
      </w:r>
      <w:r>
        <w:t>–</w:t>
      </w:r>
      <w:r w:rsidRPr="007051F6">
        <w:t xml:space="preserve"> savivaldybės, į kurią evakuojami gyventojai, Komisija.</w:t>
      </w:r>
      <w:r w:rsidRPr="007051F6">
        <w:rPr>
          <w:rFonts w:ascii="Times-Roman" w:hAnsi="Times-Roman" w:cs="Times-Roman"/>
          <w:sz w:val="23"/>
          <w:szCs w:val="23"/>
        </w:rPr>
        <w:t xml:space="preserve"> </w:t>
      </w:r>
    </w:p>
    <w:p w14:paraId="6FF5F0EF" w14:textId="74CDA095" w:rsidR="00176E69" w:rsidRPr="007051F6" w:rsidRDefault="00176E69" w:rsidP="00176E69">
      <w:pPr>
        <w:autoSpaceDE w:val="0"/>
        <w:autoSpaceDN w:val="0"/>
        <w:adjustRightInd w:val="0"/>
        <w:ind w:firstLine="709"/>
        <w:jc w:val="both"/>
        <w:rPr>
          <w:rFonts w:cs="Times-Roman"/>
        </w:rPr>
      </w:pPr>
      <w:r w:rsidRPr="007051F6">
        <w:rPr>
          <w:rFonts w:cs="Times-Roman"/>
        </w:rPr>
        <w:t>Informacija apie būsimą evakavimą bus transliuojama per vietinį, respublikin</w:t>
      </w:r>
      <w:r w:rsidRPr="007051F6">
        <w:rPr>
          <w:rFonts w:cs="TTE2392F18t00"/>
        </w:rPr>
        <w:t xml:space="preserve">į </w:t>
      </w:r>
      <w:r w:rsidRPr="007051F6">
        <w:rPr>
          <w:rFonts w:cs="Times-Roman"/>
        </w:rPr>
        <w:t>radij</w:t>
      </w:r>
      <w:r w:rsidRPr="007051F6">
        <w:rPr>
          <w:rFonts w:cs="TTE2392F18t00"/>
        </w:rPr>
        <w:t xml:space="preserve">ą </w:t>
      </w:r>
      <w:r w:rsidRPr="007051F6">
        <w:rPr>
          <w:rFonts w:cs="Times-Roman"/>
        </w:rPr>
        <w:t>i</w:t>
      </w:r>
      <w:r>
        <w:rPr>
          <w:rFonts w:cs="Times-Roman"/>
        </w:rPr>
        <w:t>r</w:t>
      </w:r>
      <w:r w:rsidRPr="007051F6">
        <w:rPr>
          <w:rFonts w:cs="Times-Roman"/>
        </w:rPr>
        <w:t xml:space="preserve"> televizij</w:t>
      </w:r>
      <w:r w:rsidRPr="007051F6">
        <w:rPr>
          <w:rFonts w:cs="TTE2392F18t00"/>
        </w:rPr>
        <w:t>ą</w:t>
      </w:r>
      <w:r w:rsidR="00BC7283">
        <w:rPr>
          <w:rFonts w:cs="TTE2392F18t00"/>
        </w:rPr>
        <w:t xml:space="preserve"> bei trumpaisiais pranešimais į mobiliuosius telefonus</w:t>
      </w:r>
      <w:r w:rsidRPr="007051F6">
        <w:rPr>
          <w:rFonts w:cs="Times-Roman"/>
        </w:rPr>
        <w:t xml:space="preserve">. Informaciniuose pranešimuose </w:t>
      </w:r>
      <w:r>
        <w:rPr>
          <w:rFonts w:cs="Times-Roman"/>
        </w:rPr>
        <w:t>K</w:t>
      </w:r>
      <w:r w:rsidRPr="007051F6">
        <w:rPr>
          <w:rFonts w:cs="Times-Roman"/>
        </w:rPr>
        <w:t>omisija paskelbia toki</w:t>
      </w:r>
      <w:r w:rsidRPr="007051F6">
        <w:rPr>
          <w:rFonts w:cs="TTE2392F18t00"/>
        </w:rPr>
        <w:t xml:space="preserve">ą </w:t>
      </w:r>
      <w:r w:rsidRPr="007051F6">
        <w:rPr>
          <w:rFonts w:cs="Times-Roman"/>
        </w:rPr>
        <w:t>informacij</w:t>
      </w:r>
      <w:r w:rsidRPr="007051F6">
        <w:rPr>
          <w:rFonts w:cs="TTE2392F18t00"/>
        </w:rPr>
        <w:t>ą</w:t>
      </w:r>
      <w:r w:rsidRPr="007051F6">
        <w:rPr>
          <w:rFonts w:cs="Times-Roman"/>
        </w:rPr>
        <w:t>:</w:t>
      </w:r>
    </w:p>
    <w:p w14:paraId="492903E0" w14:textId="77777777" w:rsidR="00176E69" w:rsidRPr="007051F6" w:rsidRDefault="00176E69" w:rsidP="00176E69">
      <w:pPr>
        <w:autoSpaceDE w:val="0"/>
        <w:autoSpaceDN w:val="0"/>
        <w:adjustRightInd w:val="0"/>
        <w:ind w:firstLine="709"/>
        <w:jc w:val="both"/>
        <w:rPr>
          <w:rFonts w:cs="Times-Roman"/>
        </w:rPr>
      </w:pPr>
      <w:r>
        <w:rPr>
          <w:rFonts w:cs="Times-Roman"/>
        </w:rPr>
        <w:t>t</w:t>
      </w:r>
      <w:r w:rsidRPr="007051F6">
        <w:rPr>
          <w:rFonts w:cs="Times-Roman"/>
        </w:rPr>
        <w:t>ransporto atvykimo laikas ir vieta, jei gyventojai evakuojami iš gyvenam</w:t>
      </w:r>
      <w:r w:rsidRPr="007051F6">
        <w:rPr>
          <w:rFonts w:cs="TTE2392F18t00"/>
        </w:rPr>
        <w:t>ų</w:t>
      </w:r>
      <w:r w:rsidRPr="007051F6">
        <w:rPr>
          <w:rFonts w:cs="Times-Roman"/>
        </w:rPr>
        <w:t>jų</w:t>
      </w:r>
      <w:r w:rsidRPr="007051F6">
        <w:rPr>
          <w:rFonts w:cs="TTE2392F18t00"/>
        </w:rPr>
        <w:t xml:space="preserve"> </w:t>
      </w:r>
      <w:r w:rsidRPr="007051F6">
        <w:rPr>
          <w:rFonts w:cs="Times-Roman"/>
        </w:rPr>
        <w:t>viet</w:t>
      </w:r>
      <w:r w:rsidRPr="007051F6">
        <w:rPr>
          <w:rFonts w:cs="TTE2392F18t00"/>
        </w:rPr>
        <w:t>ų</w:t>
      </w:r>
      <w:r>
        <w:rPr>
          <w:rFonts w:cs="Times-Roman"/>
        </w:rPr>
        <w:t>;</w:t>
      </w:r>
    </w:p>
    <w:p w14:paraId="45867660" w14:textId="77777777" w:rsidR="00176E69" w:rsidRDefault="00176E69" w:rsidP="00176E69">
      <w:pPr>
        <w:autoSpaceDE w:val="0"/>
        <w:autoSpaceDN w:val="0"/>
        <w:adjustRightInd w:val="0"/>
        <w:ind w:firstLine="709"/>
        <w:jc w:val="both"/>
        <w:rPr>
          <w:rFonts w:cs="Times-Roman"/>
        </w:rPr>
      </w:pPr>
      <w:r>
        <w:rPr>
          <w:rFonts w:cs="Times-Roman"/>
        </w:rPr>
        <w:t>g</w:t>
      </w:r>
      <w:r w:rsidRPr="007051F6">
        <w:rPr>
          <w:rFonts w:cs="Times-Roman"/>
        </w:rPr>
        <w:t>yventoj</w:t>
      </w:r>
      <w:r w:rsidRPr="007051F6">
        <w:rPr>
          <w:rFonts w:cs="TTE2392F18t00"/>
        </w:rPr>
        <w:t xml:space="preserve">ų </w:t>
      </w:r>
      <w:r w:rsidRPr="007051F6">
        <w:rPr>
          <w:rFonts w:cs="Times-Roman"/>
        </w:rPr>
        <w:t>surinkimo punkt</w:t>
      </w:r>
      <w:r w:rsidRPr="007051F6">
        <w:rPr>
          <w:rFonts w:cs="TTE2392F18t00"/>
        </w:rPr>
        <w:t xml:space="preserve">ų </w:t>
      </w:r>
      <w:r>
        <w:rPr>
          <w:rFonts w:cs="Times-Roman"/>
        </w:rPr>
        <w:t>adresai;</w:t>
      </w:r>
    </w:p>
    <w:p w14:paraId="52781E16" w14:textId="77777777" w:rsidR="00176E69" w:rsidRPr="007051F6" w:rsidRDefault="00176E69" w:rsidP="00176E69">
      <w:pPr>
        <w:autoSpaceDE w:val="0"/>
        <w:autoSpaceDN w:val="0"/>
        <w:adjustRightInd w:val="0"/>
        <w:ind w:firstLine="709"/>
        <w:jc w:val="both"/>
        <w:rPr>
          <w:rFonts w:cs="Times-Roman"/>
        </w:rPr>
      </w:pPr>
      <w:r>
        <w:rPr>
          <w:rFonts w:cs="Times-Roman"/>
        </w:rPr>
        <w:t>numatoma evakuacijos trukmė;</w:t>
      </w:r>
    </w:p>
    <w:p w14:paraId="65270A55" w14:textId="77777777" w:rsidR="00176E69" w:rsidRPr="007051F6" w:rsidRDefault="00176E69" w:rsidP="00176E69">
      <w:pPr>
        <w:autoSpaceDE w:val="0"/>
        <w:autoSpaceDN w:val="0"/>
        <w:adjustRightInd w:val="0"/>
        <w:ind w:firstLine="709"/>
        <w:jc w:val="both"/>
        <w:rPr>
          <w:rFonts w:cs="TTE2392F18t00"/>
        </w:rPr>
      </w:pPr>
      <w:r>
        <w:rPr>
          <w:rFonts w:cs="Times-Roman"/>
        </w:rPr>
        <w:t>p</w:t>
      </w:r>
      <w:r w:rsidRPr="007051F6">
        <w:rPr>
          <w:rFonts w:cs="Times-Roman"/>
        </w:rPr>
        <w:t>riminimas, kad gyventojai, palikdami savo b</w:t>
      </w:r>
      <w:r w:rsidRPr="007051F6">
        <w:rPr>
          <w:rFonts w:cs="TTE2392F18t00"/>
        </w:rPr>
        <w:t>ū</w:t>
      </w:r>
      <w:r w:rsidRPr="007051F6">
        <w:rPr>
          <w:rFonts w:cs="Times-Roman"/>
        </w:rPr>
        <w:t>stus, išjungt</w:t>
      </w:r>
      <w:r w:rsidRPr="007051F6">
        <w:rPr>
          <w:rFonts w:cs="TTE2392F18t00"/>
        </w:rPr>
        <w:t xml:space="preserve">ų </w:t>
      </w:r>
      <w:r w:rsidRPr="007051F6">
        <w:rPr>
          <w:rFonts w:cs="Times-Roman"/>
        </w:rPr>
        <w:t>elektr</w:t>
      </w:r>
      <w:r w:rsidRPr="007051F6">
        <w:rPr>
          <w:rFonts w:cs="TTE2392F18t00"/>
        </w:rPr>
        <w:t>ą</w:t>
      </w:r>
      <w:r w:rsidRPr="007051F6">
        <w:rPr>
          <w:rFonts w:cs="Times-Roman"/>
        </w:rPr>
        <w:t>, užsukt</w:t>
      </w:r>
      <w:r>
        <w:rPr>
          <w:rFonts w:cs="TTE2392F18t00"/>
        </w:rPr>
        <w:t>ų</w:t>
      </w:r>
      <w:r w:rsidRPr="007051F6">
        <w:rPr>
          <w:rFonts w:cs="TTE2392F18t00"/>
        </w:rPr>
        <w:t xml:space="preserve"> </w:t>
      </w:r>
      <w:r w:rsidRPr="007051F6">
        <w:rPr>
          <w:rFonts w:cs="Times-Roman"/>
        </w:rPr>
        <w:t>dujas, vanden</w:t>
      </w:r>
      <w:r w:rsidRPr="007051F6">
        <w:rPr>
          <w:rFonts w:cs="TTE2392F18t00"/>
        </w:rPr>
        <w:t>į</w:t>
      </w:r>
      <w:r w:rsidRPr="007051F6">
        <w:rPr>
          <w:rFonts w:cs="Times-Roman"/>
        </w:rPr>
        <w:t>, užrakint</w:t>
      </w:r>
      <w:r w:rsidRPr="007051F6">
        <w:rPr>
          <w:rFonts w:cs="TTE2392F18t00"/>
        </w:rPr>
        <w:t xml:space="preserve">ų </w:t>
      </w:r>
      <w:r>
        <w:rPr>
          <w:rFonts w:cs="Times-Roman"/>
        </w:rPr>
        <w:t>duris;</w:t>
      </w:r>
    </w:p>
    <w:p w14:paraId="25C43EA4" w14:textId="77777777" w:rsidR="00176E69" w:rsidRDefault="00176E69" w:rsidP="00176E69">
      <w:pPr>
        <w:autoSpaceDE w:val="0"/>
        <w:autoSpaceDN w:val="0"/>
        <w:adjustRightInd w:val="0"/>
        <w:ind w:firstLine="709"/>
        <w:jc w:val="both"/>
      </w:pPr>
      <w:r>
        <w:t>p</w:t>
      </w:r>
      <w:r w:rsidRPr="007051F6">
        <w:t>riminimas, kad gyventojai, išeidami iš nam</w:t>
      </w:r>
      <w:r>
        <w:rPr>
          <w:rFonts w:cs="TTE2392F18t00"/>
        </w:rPr>
        <w:t>ų</w:t>
      </w:r>
      <w:r w:rsidRPr="007051F6">
        <w:t>, pasiimt</w:t>
      </w:r>
      <w:r>
        <w:rPr>
          <w:rFonts w:cs="TTE2392F18t00"/>
        </w:rPr>
        <w:t>ų</w:t>
      </w:r>
      <w:r w:rsidRPr="007051F6">
        <w:rPr>
          <w:rFonts w:cs="TTE2392F18t00"/>
        </w:rPr>
        <w:t xml:space="preserve"> </w:t>
      </w:r>
      <w:r w:rsidRPr="007051F6">
        <w:t>dokumentus, reikalingiausius daiktus, maisto produkt</w:t>
      </w:r>
      <w:r w:rsidRPr="007051F6">
        <w:rPr>
          <w:rFonts w:cs="TTE2392F18t00"/>
        </w:rPr>
        <w:t xml:space="preserve">ų </w:t>
      </w:r>
      <w:r>
        <w:t>2–</w:t>
      </w:r>
      <w:r w:rsidRPr="007051F6">
        <w:t>3 paroms, geriamojo vandens atsarg</w:t>
      </w:r>
      <w:r w:rsidRPr="007051F6">
        <w:rPr>
          <w:rFonts w:cs="TTE2392F18t00"/>
        </w:rPr>
        <w:t>ų</w:t>
      </w:r>
      <w:r w:rsidRPr="007051F6">
        <w:t>. Patariama visus daiktus ir maist</w:t>
      </w:r>
      <w:r w:rsidRPr="007051F6">
        <w:rPr>
          <w:rFonts w:cs="TTE2392F18t00"/>
        </w:rPr>
        <w:t>ą</w:t>
      </w:r>
      <w:r w:rsidRPr="007051F6">
        <w:t xml:space="preserve"> susid</w:t>
      </w:r>
      <w:r w:rsidRPr="007051F6">
        <w:rPr>
          <w:rFonts w:cs="TTE2392F18t00"/>
        </w:rPr>
        <w:t>ė</w:t>
      </w:r>
      <w:r w:rsidRPr="007051F6">
        <w:t xml:space="preserve">ti </w:t>
      </w:r>
      <w:r w:rsidRPr="007051F6">
        <w:rPr>
          <w:rFonts w:cs="TTE2392F18t00"/>
        </w:rPr>
        <w:t xml:space="preserve">į </w:t>
      </w:r>
      <w:r w:rsidRPr="007051F6">
        <w:t>kuprines, kuri</w:t>
      </w:r>
      <w:r w:rsidRPr="007051F6">
        <w:rPr>
          <w:rFonts w:cs="TTE2392F18t00"/>
        </w:rPr>
        <w:t xml:space="preserve">ų </w:t>
      </w:r>
      <w:r w:rsidRPr="007051F6">
        <w:t>svoris neviršyt</w:t>
      </w:r>
      <w:r w:rsidRPr="007051F6">
        <w:rPr>
          <w:rFonts w:cs="TTE2392F18t00"/>
        </w:rPr>
        <w:t xml:space="preserve">ų </w:t>
      </w:r>
      <w:r>
        <w:t>30 kg</w:t>
      </w:r>
      <w:r w:rsidRPr="007051F6">
        <w:t>, jeigu evakuojama p</w:t>
      </w:r>
      <w:r w:rsidRPr="007051F6">
        <w:rPr>
          <w:rFonts w:cs="TTE2392F18t00"/>
        </w:rPr>
        <w:t>ė</w:t>
      </w:r>
      <w:r w:rsidRPr="007051F6">
        <w:t>s</w:t>
      </w:r>
      <w:r w:rsidRPr="007051F6">
        <w:rPr>
          <w:rFonts w:cs="TTE2392F18t00"/>
        </w:rPr>
        <w:t>č</w:t>
      </w:r>
      <w:r>
        <w:t>iomis, ir 50 kg</w:t>
      </w:r>
      <w:r w:rsidRPr="007051F6">
        <w:t>, jeigu evakuojama autotransportu.</w:t>
      </w:r>
    </w:p>
    <w:p w14:paraId="74A3D24C" w14:textId="77777777" w:rsidR="00176E69" w:rsidRDefault="00176E69" w:rsidP="00176E69">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Už tvarkos palaikymą</w:t>
      </w:r>
      <w:r w:rsidRPr="008065E9">
        <w:rPr>
          <w:rFonts w:ascii="Times New Roman" w:hAnsi="Times New Roman" w:cs="Times New Roman"/>
          <w:sz w:val="24"/>
          <w:szCs w:val="24"/>
        </w:rPr>
        <w:t xml:space="preserve"> evaku</w:t>
      </w:r>
      <w:r>
        <w:rPr>
          <w:rFonts w:ascii="Times New Roman" w:hAnsi="Times New Roman" w:cs="Times New Roman"/>
          <w:sz w:val="24"/>
          <w:szCs w:val="24"/>
        </w:rPr>
        <w:t>acijos</w:t>
      </w:r>
      <w:r w:rsidRPr="008065E9">
        <w:rPr>
          <w:rFonts w:ascii="Times New Roman" w:hAnsi="Times New Roman" w:cs="Times New Roman"/>
          <w:sz w:val="24"/>
          <w:szCs w:val="24"/>
        </w:rPr>
        <w:t xml:space="preserve"> </w:t>
      </w:r>
      <w:r>
        <w:rPr>
          <w:rFonts w:ascii="Times New Roman" w:hAnsi="Times New Roman" w:cs="Times New Roman"/>
          <w:sz w:val="24"/>
          <w:szCs w:val="24"/>
        </w:rPr>
        <w:t>metu</w:t>
      </w:r>
      <w:r w:rsidRPr="008065E9">
        <w:rPr>
          <w:rFonts w:ascii="Times New Roman" w:hAnsi="Times New Roman" w:cs="Times New Roman"/>
          <w:sz w:val="24"/>
          <w:szCs w:val="24"/>
        </w:rPr>
        <w:t xml:space="preserve"> atsako </w:t>
      </w:r>
      <w:r>
        <w:rPr>
          <w:rFonts w:ascii="Times New Roman" w:hAnsi="Times New Roman" w:cs="Times New Roman"/>
          <w:sz w:val="24"/>
          <w:szCs w:val="24"/>
        </w:rPr>
        <w:t>Klaipėd</w:t>
      </w:r>
      <w:r w:rsidRPr="008065E9">
        <w:rPr>
          <w:rFonts w:ascii="Times New Roman" w:hAnsi="Times New Roman" w:cs="Times New Roman"/>
          <w:sz w:val="24"/>
          <w:szCs w:val="24"/>
        </w:rPr>
        <w:t xml:space="preserve">os </w:t>
      </w:r>
      <w:r>
        <w:rPr>
          <w:rFonts w:ascii="Times New Roman" w:hAnsi="Times New Roman" w:cs="Times New Roman"/>
          <w:sz w:val="24"/>
          <w:szCs w:val="24"/>
        </w:rPr>
        <w:t>apskrities</w:t>
      </w:r>
      <w:r w:rsidRPr="008065E9">
        <w:rPr>
          <w:rFonts w:ascii="Times New Roman" w:hAnsi="Times New Roman" w:cs="Times New Roman"/>
          <w:sz w:val="24"/>
          <w:szCs w:val="24"/>
        </w:rPr>
        <w:t xml:space="preserve"> </w:t>
      </w:r>
      <w:r>
        <w:rPr>
          <w:rFonts w:ascii="Times New Roman" w:hAnsi="Times New Roman" w:cs="Times New Roman"/>
          <w:sz w:val="24"/>
          <w:szCs w:val="24"/>
        </w:rPr>
        <w:t xml:space="preserve">vyriausiasis </w:t>
      </w:r>
      <w:r w:rsidRPr="008065E9">
        <w:rPr>
          <w:rFonts w:ascii="Times New Roman" w:hAnsi="Times New Roman" w:cs="Times New Roman"/>
          <w:sz w:val="24"/>
          <w:szCs w:val="24"/>
        </w:rPr>
        <w:t>policijos komisariatas.</w:t>
      </w:r>
      <w:r>
        <w:rPr>
          <w:rFonts w:ascii="Times New Roman" w:hAnsi="Times New Roman" w:cs="Times New Roman"/>
          <w:sz w:val="24"/>
          <w:szCs w:val="24"/>
        </w:rPr>
        <w:t xml:space="preserve"> Teritorijoje, kurioje buvo įvykdyta evakuacija, budi ir palaiko tvarką bei saugo likusį turtą nuo grobstytojų Klaipėd</w:t>
      </w:r>
      <w:r w:rsidRPr="008065E9">
        <w:rPr>
          <w:rFonts w:ascii="Times New Roman" w:hAnsi="Times New Roman" w:cs="Times New Roman"/>
          <w:sz w:val="24"/>
          <w:szCs w:val="24"/>
        </w:rPr>
        <w:t xml:space="preserve">os </w:t>
      </w:r>
      <w:r>
        <w:rPr>
          <w:rFonts w:ascii="Times New Roman" w:hAnsi="Times New Roman" w:cs="Times New Roman"/>
          <w:sz w:val="24"/>
          <w:szCs w:val="24"/>
        </w:rPr>
        <w:t>apskrities</w:t>
      </w:r>
      <w:r w:rsidRPr="008065E9">
        <w:rPr>
          <w:rFonts w:ascii="Times New Roman" w:hAnsi="Times New Roman" w:cs="Times New Roman"/>
          <w:sz w:val="24"/>
          <w:szCs w:val="24"/>
        </w:rPr>
        <w:t xml:space="preserve"> </w:t>
      </w:r>
      <w:r>
        <w:rPr>
          <w:rFonts w:ascii="Times New Roman" w:hAnsi="Times New Roman" w:cs="Times New Roman"/>
          <w:sz w:val="24"/>
          <w:szCs w:val="24"/>
        </w:rPr>
        <w:t xml:space="preserve">vyriausiasis </w:t>
      </w:r>
      <w:r w:rsidRPr="008065E9">
        <w:rPr>
          <w:rFonts w:ascii="Times New Roman" w:hAnsi="Times New Roman" w:cs="Times New Roman"/>
          <w:sz w:val="24"/>
          <w:szCs w:val="24"/>
        </w:rPr>
        <w:t>policijos komisariatas</w:t>
      </w:r>
      <w:r>
        <w:rPr>
          <w:rFonts w:ascii="Times New Roman" w:hAnsi="Times New Roman" w:cs="Times New Roman"/>
          <w:sz w:val="24"/>
          <w:szCs w:val="24"/>
        </w:rPr>
        <w:t xml:space="preserve">. Vadovaujantis Lietuvos Kariuomenės vado ir PAGD prie VRM direktoriaus 2009 metų birželio 12 d. įsakymu Nr. V-589/1-198 „Dėl Lietuvos kariuomenės ir Priešgaisrinės apsaugos ir gelbėjimo departamento prie Vidaus reikalų misterijos sąveikos ekstremaliųjų situacijų taikos metu atvejais plano patvirtinimo“, </w:t>
      </w:r>
      <w:r>
        <w:rPr>
          <w:rFonts w:ascii="Times New Roman" w:hAnsi="Times New Roman" w:cs="Times New Roman"/>
          <w:sz w:val="24"/>
          <w:szCs w:val="24"/>
        </w:rPr>
        <w:lastRenderedPageBreak/>
        <w:t xml:space="preserve">pagalbai gali būti pasitelkti Lietuvos kariuomenės padaliniai (LDK Butigeidžio dragūnų bataliono ir KASP Žemaičių apygardos 3-osios rinktinės kariai). </w:t>
      </w:r>
    </w:p>
    <w:p w14:paraId="4BC79AB4" w14:textId="77777777" w:rsidR="00176E69" w:rsidRPr="00BC2023" w:rsidRDefault="00176E69" w:rsidP="00176E69">
      <w:pPr>
        <w:pStyle w:val="HTMLiankstoformatuotas"/>
        <w:tabs>
          <w:tab w:val="clear" w:pos="916"/>
          <w:tab w:val="left" w:pos="0"/>
        </w:tabs>
        <w:ind w:left="0" w:firstLine="709"/>
        <w:jc w:val="both"/>
        <w:rPr>
          <w:rFonts w:ascii="Times New Roman" w:hAnsi="Times New Roman" w:cs="Times New Roman"/>
          <w:b/>
          <w:sz w:val="24"/>
          <w:szCs w:val="24"/>
        </w:rPr>
      </w:pPr>
      <w:r w:rsidRPr="000C513E">
        <w:rPr>
          <w:rFonts w:ascii="Times New Roman" w:hAnsi="Times New Roman" w:cs="Times New Roman"/>
          <w:b/>
          <w:sz w:val="24"/>
          <w:szCs w:val="24"/>
        </w:rPr>
        <w:t>5.3.</w:t>
      </w:r>
      <w:r w:rsidRPr="000C513E">
        <w:rPr>
          <w:rFonts w:ascii="Times New Roman" w:hAnsi="Times New Roman" w:cs="Times New Roman"/>
          <w:b/>
        </w:rPr>
        <w:t xml:space="preserve"> </w:t>
      </w:r>
      <w:r w:rsidRPr="000C513E">
        <w:rPr>
          <w:rFonts w:ascii="Times New Roman" w:hAnsi="Times New Roman" w:cs="Times New Roman"/>
          <w:b/>
          <w:sz w:val="24"/>
          <w:szCs w:val="24"/>
        </w:rPr>
        <w:t>Gyventojų surinkimo</w:t>
      </w:r>
      <w:r w:rsidRPr="00BC2023">
        <w:rPr>
          <w:rFonts w:ascii="Times New Roman" w:hAnsi="Times New Roman" w:cs="Times New Roman"/>
          <w:b/>
          <w:sz w:val="24"/>
          <w:szCs w:val="24"/>
        </w:rPr>
        <w:t>, tarpinių gyventojų evakavimo ir gyventojų priėmimo punktų struktūra ir jų įkūrimo vietos</w:t>
      </w:r>
    </w:p>
    <w:p w14:paraId="4386D736" w14:textId="54C34B68" w:rsidR="00176E69" w:rsidRPr="00BC2023" w:rsidRDefault="00176E69" w:rsidP="00176E69">
      <w:pPr>
        <w:pStyle w:val="HTMLiankstoformatuotas"/>
        <w:tabs>
          <w:tab w:val="clear" w:pos="916"/>
          <w:tab w:val="left" w:pos="0"/>
        </w:tabs>
        <w:ind w:left="0" w:firstLine="709"/>
        <w:jc w:val="both"/>
        <w:rPr>
          <w:rFonts w:ascii="Times New Roman" w:hAnsi="Times New Roman" w:cs="Times New Roman"/>
          <w:sz w:val="24"/>
          <w:szCs w:val="24"/>
        </w:rPr>
      </w:pPr>
      <w:r w:rsidRPr="00BC2023">
        <w:rPr>
          <w:rFonts w:ascii="Times New Roman" w:hAnsi="Times New Roman" w:cs="Times New Roman"/>
          <w:sz w:val="24"/>
          <w:szCs w:val="24"/>
        </w:rPr>
        <w:t>Gyventojų evakavimui organizuoti savivaldybėje įkuriami gyventojų surinkimo, tarpiniai gyventojų evakavimo ir gyventojų priėmimo punktai.</w:t>
      </w:r>
      <w:r>
        <w:rPr>
          <w:rFonts w:ascii="Times New Roman" w:hAnsi="Times New Roman" w:cs="Times New Roman"/>
          <w:sz w:val="24"/>
          <w:szCs w:val="24"/>
        </w:rPr>
        <w:t xml:space="preserve"> </w:t>
      </w:r>
      <w:r w:rsidRPr="00BC2023">
        <w:rPr>
          <w:rFonts w:ascii="Times New Roman" w:hAnsi="Times New Roman" w:cs="Times New Roman"/>
          <w:sz w:val="24"/>
          <w:szCs w:val="24"/>
        </w:rPr>
        <w:t xml:space="preserve">Gyventojų surinkimo punktų paskirtis </w:t>
      </w:r>
      <w:r>
        <w:rPr>
          <w:rFonts w:ascii="Times New Roman" w:hAnsi="Times New Roman" w:cs="Times New Roman"/>
          <w:sz w:val="24"/>
          <w:szCs w:val="24"/>
        </w:rPr>
        <w:t>–</w:t>
      </w:r>
      <w:r w:rsidRPr="00BC2023">
        <w:rPr>
          <w:rFonts w:ascii="Times New Roman" w:hAnsi="Times New Roman" w:cs="Times New Roman"/>
          <w:sz w:val="24"/>
          <w:szCs w:val="24"/>
        </w:rPr>
        <w:t xml:space="preserve"> </w:t>
      </w:r>
      <w:r w:rsidR="003B71C4" w:rsidRPr="00BC2023">
        <w:rPr>
          <w:rFonts w:ascii="Times New Roman" w:hAnsi="Times New Roman" w:cs="Times New Roman"/>
          <w:sz w:val="24"/>
          <w:szCs w:val="24"/>
        </w:rPr>
        <w:t xml:space="preserve">registruoti atvykstančius </w:t>
      </w:r>
      <w:r w:rsidR="003B71C4">
        <w:rPr>
          <w:rFonts w:ascii="Times New Roman" w:hAnsi="Times New Roman" w:cs="Times New Roman"/>
          <w:sz w:val="24"/>
          <w:szCs w:val="24"/>
        </w:rPr>
        <w:t>gyventojus,</w:t>
      </w:r>
      <w:r w:rsidR="003B71C4" w:rsidRPr="00BC2023">
        <w:rPr>
          <w:rFonts w:ascii="Times New Roman" w:hAnsi="Times New Roman" w:cs="Times New Roman"/>
          <w:sz w:val="24"/>
          <w:szCs w:val="24"/>
        </w:rPr>
        <w:t xml:space="preserve"> </w:t>
      </w:r>
      <w:r w:rsidR="003B71C4">
        <w:rPr>
          <w:rFonts w:ascii="Times New Roman" w:hAnsi="Times New Roman" w:cs="Times New Roman"/>
          <w:sz w:val="24"/>
          <w:szCs w:val="24"/>
        </w:rPr>
        <w:t>sudaryti kolona</w:t>
      </w:r>
      <w:r>
        <w:rPr>
          <w:rFonts w:ascii="Times New Roman" w:hAnsi="Times New Roman" w:cs="Times New Roman"/>
          <w:sz w:val="24"/>
          <w:szCs w:val="24"/>
        </w:rPr>
        <w:t>s ir organizuoti</w:t>
      </w:r>
      <w:r w:rsidRPr="00BC2023">
        <w:rPr>
          <w:rFonts w:ascii="Times New Roman" w:hAnsi="Times New Roman" w:cs="Times New Roman"/>
          <w:sz w:val="24"/>
          <w:szCs w:val="24"/>
        </w:rPr>
        <w:t xml:space="preserve"> evakavimą. Tarpinių gyventojų evakavimo punktų paskirtis </w:t>
      </w:r>
      <w:r>
        <w:rPr>
          <w:rFonts w:ascii="Times New Roman" w:hAnsi="Times New Roman" w:cs="Times New Roman"/>
          <w:sz w:val="24"/>
          <w:szCs w:val="24"/>
        </w:rPr>
        <w:t>–</w:t>
      </w:r>
      <w:r w:rsidRPr="00BC2023">
        <w:rPr>
          <w:rFonts w:ascii="Times New Roman" w:hAnsi="Times New Roman" w:cs="Times New Roman"/>
          <w:sz w:val="24"/>
          <w:szCs w:val="24"/>
        </w:rPr>
        <w:t xml:space="preserve"> registruoti atvykstančius </w:t>
      </w:r>
      <w:r>
        <w:rPr>
          <w:rFonts w:ascii="Times New Roman" w:hAnsi="Times New Roman" w:cs="Times New Roman"/>
          <w:sz w:val="24"/>
          <w:szCs w:val="24"/>
        </w:rPr>
        <w:t>gyventojus, tikrinti jų cheminį</w:t>
      </w:r>
      <w:r w:rsidRPr="00BC2023">
        <w:rPr>
          <w:rFonts w:ascii="Times New Roman" w:hAnsi="Times New Roman" w:cs="Times New Roman"/>
          <w:sz w:val="24"/>
          <w:szCs w:val="24"/>
        </w:rPr>
        <w:t xml:space="preserve"> užterštumą, </w:t>
      </w:r>
      <w:r>
        <w:rPr>
          <w:rFonts w:ascii="Times New Roman" w:hAnsi="Times New Roman" w:cs="Times New Roman"/>
          <w:sz w:val="24"/>
          <w:szCs w:val="24"/>
        </w:rPr>
        <w:t>sanitarinį švarinimą</w:t>
      </w:r>
      <w:r w:rsidRPr="003412FB">
        <w:rPr>
          <w:rFonts w:ascii="Times New Roman" w:hAnsi="Times New Roman" w:cs="Times New Roman"/>
          <w:color w:val="FF0000"/>
          <w:sz w:val="24"/>
          <w:szCs w:val="24"/>
        </w:rPr>
        <w:t xml:space="preserve"> </w:t>
      </w:r>
      <w:r w:rsidRPr="00BC2023">
        <w:rPr>
          <w:rFonts w:ascii="Times New Roman" w:hAnsi="Times New Roman" w:cs="Times New Roman"/>
          <w:sz w:val="24"/>
          <w:szCs w:val="24"/>
        </w:rPr>
        <w:t xml:space="preserve">ir siųsti gyventojus į gyventojų priėmimo punktus. Gyventojų priėmimo punktų paskirtis </w:t>
      </w:r>
      <w:r>
        <w:rPr>
          <w:rFonts w:ascii="Times New Roman" w:hAnsi="Times New Roman" w:cs="Times New Roman"/>
          <w:sz w:val="24"/>
          <w:szCs w:val="24"/>
        </w:rPr>
        <w:t>–</w:t>
      </w:r>
      <w:r w:rsidRPr="00BC2023">
        <w:rPr>
          <w:rFonts w:ascii="Times New Roman" w:hAnsi="Times New Roman" w:cs="Times New Roman"/>
          <w:sz w:val="24"/>
          <w:szCs w:val="24"/>
        </w:rPr>
        <w:t xml:space="preserve"> pasitikti atvykstančius gyventojus, </w:t>
      </w:r>
      <w:r w:rsidR="003B71C4" w:rsidRPr="00BC2023">
        <w:rPr>
          <w:rFonts w:ascii="Times New Roman" w:hAnsi="Times New Roman" w:cs="Times New Roman"/>
          <w:sz w:val="24"/>
          <w:szCs w:val="24"/>
        </w:rPr>
        <w:t xml:space="preserve">registruoti </w:t>
      </w:r>
      <w:r w:rsidR="003B71C4">
        <w:rPr>
          <w:rFonts w:ascii="Times New Roman" w:hAnsi="Times New Roman" w:cs="Times New Roman"/>
          <w:sz w:val="24"/>
          <w:szCs w:val="24"/>
        </w:rPr>
        <w:t>juos, bei nustatyti tapatybes,</w:t>
      </w:r>
      <w:r w:rsidR="003B71C4" w:rsidRPr="00BC2023">
        <w:rPr>
          <w:rFonts w:ascii="Times New Roman" w:hAnsi="Times New Roman" w:cs="Times New Roman"/>
          <w:sz w:val="24"/>
          <w:szCs w:val="24"/>
        </w:rPr>
        <w:t xml:space="preserve"> </w:t>
      </w:r>
      <w:r w:rsidRPr="00BC2023">
        <w:rPr>
          <w:rFonts w:ascii="Times New Roman" w:hAnsi="Times New Roman" w:cs="Times New Roman"/>
          <w:sz w:val="24"/>
          <w:szCs w:val="24"/>
        </w:rPr>
        <w:t xml:space="preserve">suskirstyti juos į grupes ir palydėti iki jiems laikinai suteiktų gyvenamųjų patalpų. Punktų skaičius ir jų išdėstymas priklauso nuo </w:t>
      </w:r>
      <w:r w:rsidR="00BC7283">
        <w:rPr>
          <w:rFonts w:ascii="Times New Roman" w:hAnsi="Times New Roman" w:cs="Times New Roman"/>
          <w:sz w:val="24"/>
          <w:szCs w:val="24"/>
        </w:rPr>
        <w:t>evakuacijos tipo</w:t>
      </w:r>
      <w:r w:rsidRPr="00BC2023">
        <w:rPr>
          <w:rFonts w:ascii="Times New Roman" w:hAnsi="Times New Roman" w:cs="Times New Roman"/>
          <w:sz w:val="24"/>
          <w:szCs w:val="24"/>
        </w:rPr>
        <w:t>.</w:t>
      </w:r>
    </w:p>
    <w:p w14:paraId="26FB1B12" w14:textId="77777777" w:rsidR="00176E69" w:rsidRPr="00AA149C" w:rsidRDefault="00176E69" w:rsidP="00176E69">
      <w:pPr>
        <w:ind w:firstLine="709"/>
        <w:rPr>
          <w:b/>
        </w:rPr>
      </w:pPr>
      <w:r w:rsidRPr="00AA350B">
        <w:rPr>
          <w:b/>
        </w:rPr>
        <w:t xml:space="preserve">Gyventojų surinkimo </w:t>
      </w:r>
      <w:r w:rsidRPr="00AA149C">
        <w:rPr>
          <w:b/>
        </w:rPr>
        <w:t xml:space="preserve">punktai </w:t>
      </w:r>
      <w:r w:rsidRPr="00AA149C">
        <w:t>(15 priedas):</w:t>
      </w:r>
    </w:p>
    <w:p w14:paraId="0A4A3CF6" w14:textId="77777777" w:rsidR="00176E69" w:rsidRDefault="00176E69" w:rsidP="00176E69">
      <w:pPr>
        <w:ind w:firstLine="709"/>
      </w:pPr>
      <w:proofErr w:type="spellStart"/>
      <w:r w:rsidRPr="00AA149C">
        <w:t>Tauralaukio</w:t>
      </w:r>
      <w:proofErr w:type="spellEnd"/>
      <w:r w:rsidRPr="00AA149C">
        <w:t xml:space="preserve"> autobusų stotelė;</w:t>
      </w:r>
    </w:p>
    <w:p w14:paraId="5D115E6A" w14:textId="77777777" w:rsidR="00176E69" w:rsidRDefault="00176E69" w:rsidP="00176E69">
      <w:pPr>
        <w:ind w:firstLine="709"/>
      </w:pPr>
      <w:r>
        <w:t>teritorija prie prekybos centro Rimi, Liepojos g. 27;</w:t>
      </w:r>
    </w:p>
    <w:p w14:paraId="7E5FF96C" w14:textId="77777777" w:rsidR="00176E69" w:rsidRDefault="00176E69" w:rsidP="00176E69">
      <w:pPr>
        <w:ind w:firstLine="709"/>
      </w:pPr>
      <w:r>
        <w:t>aikštė, Kretingos g. 44A;</w:t>
      </w:r>
    </w:p>
    <w:p w14:paraId="42F09A2C" w14:textId="77777777" w:rsidR="00176E69" w:rsidRDefault="00176E69" w:rsidP="00176E69">
      <w:pPr>
        <w:ind w:firstLine="709"/>
      </w:pPr>
      <w:r>
        <w:t>Molo g. ir Audros g. sankirta;</w:t>
      </w:r>
    </w:p>
    <w:p w14:paraId="2357603B" w14:textId="77777777" w:rsidR="00176E69" w:rsidRDefault="00176E69" w:rsidP="00176E69">
      <w:pPr>
        <w:ind w:firstLine="709"/>
      </w:pPr>
      <w:r>
        <w:t>Lietuvininkų aikštė;</w:t>
      </w:r>
    </w:p>
    <w:p w14:paraId="6A136D88" w14:textId="77777777" w:rsidR="00176E69" w:rsidRDefault="00176E69" w:rsidP="00176E69">
      <w:pPr>
        <w:ind w:firstLine="709"/>
      </w:pPr>
      <w:r>
        <w:t>Turgaus aikštė;</w:t>
      </w:r>
    </w:p>
    <w:p w14:paraId="065DD9CB" w14:textId="77777777" w:rsidR="00176E69" w:rsidRDefault="00176E69" w:rsidP="00176E69">
      <w:pPr>
        <w:ind w:firstLine="709"/>
      </w:pPr>
      <w:r>
        <w:t>Tilžės turgus, Tilžės g. 51;</w:t>
      </w:r>
    </w:p>
    <w:p w14:paraId="5978FCFD" w14:textId="77777777" w:rsidR="00176E69" w:rsidRDefault="00176E69" w:rsidP="00176E69">
      <w:pPr>
        <w:ind w:firstLine="709"/>
      </w:pPr>
      <w:r>
        <w:t>teritorija prie „Švyturio“ arenos, Dubysos g. 10;</w:t>
      </w:r>
    </w:p>
    <w:p w14:paraId="118E5140" w14:textId="448A97CB" w:rsidR="00176E69" w:rsidRDefault="00176E69" w:rsidP="00176E69">
      <w:pPr>
        <w:ind w:firstLine="709"/>
      </w:pPr>
      <w:r>
        <w:t>Statybini</w:t>
      </w:r>
      <w:r w:rsidR="00BC7283">
        <w:t>nkų pr. ir Šilutės pl. Sankirta;</w:t>
      </w:r>
    </w:p>
    <w:p w14:paraId="13EE12BA" w14:textId="0C512426" w:rsidR="00BC7283" w:rsidRDefault="003C0411" w:rsidP="00176E69">
      <w:pPr>
        <w:ind w:firstLine="709"/>
      </w:pPr>
      <w:proofErr w:type="spellStart"/>
      <w:r>
        <w:t>Kalotė</w:t>
      </w:r>
      <w:proofErr w:type="spellEnd"/>
      <w:r w:rsidR="00BC7283">
        <w:t xml:space="preserve">, Medelyno </w:t>
      </w:r>
      <w:r w:rsidR="00BC7283" w:rsidRPr="00BE32FA">
        <w:t>autobusų stotelė</w:t>
      </w:r>
      <w:r>
        <w:t>;</w:t>
      </w:r>
    </w:p>
    <w:p w14:paraId="0C09D2A5" w14:textId="4CD0D1FD" w:rsidR="003C0411" w:rsidRPr="00BC2023" w:rsidRDefault="003C0411" w:rsidP="00176E69">
      <w:pPr>
        <w:ind w:firstLine="709"/>
      </w:pPr>
      <w:r>
        <w:t>Tilžės g. 90.</w:t>
      </w:r>
    </w:p>
    <w:p w14:paraId="4899121A" w14:textId="2DC1812A" w:rsidR="00AD5F36" w:rsidRDefault="00176E69" w:rsidP="00AD5F36">
      <w:pPr>
        <w:ind w:firstLine="709"/>
      </w:pPr>
      <w:r>
        <w:rPr>
          <w:b/>
        </w:rPr>
        <w:t xml:space="preserve">Gyventojų priėmimo </w:t>
      </w:r>
      <w:r w:rsidRPr="00AA149C">
        <w:rPr>
          <w:b/>
        </w:rPr>
        <w:t xml:space="preserve">punktai </w:t>
      </w:r>
      <w:r w:rsidRPr="00AA149C">
        <w:t>(16 priedas):</w:t>
      </w:r>
      <w:r w:rsidR="002B0864">
        <w:t xml:space="preserve"> </w:t>
      </w:r>
    </w:p>
    <w:p w14:paraId="254CDC5B" w14:textId="423A1088" w:rsidR="00AD5F36" w:rsidRDefault="00AD5F36" w:rsidP="00AD5F36">
      <w:pPr>
        <w:ind w:firstLine="709"/>
      </w:pPr>
      <w:proofErr w:type="spellStart"/>
      <w:r>
        <w:t>Kalotė</w:t>
      </w:r>
      <w:proofErr w:type="spellEnd"/>
      <w:r>
        <w:t xml:space="preserve">, Medelyno </w:t>
      </w:r>
      <w:r w:rsidRPr="00BE32FA">
        <w:t>autobusų stotelė</w:t>
      </w:r>
      <w:r>
        <w:t>;</w:t>
      </w:r>
    </w:p>
    <w:p w14:paraId="1BCFC7D6" w14:textId="42242E77" w:rsidR="00176E69" w:rsidRPr="008E2D3A" w:rsidRDefault="00AD5F36" w:rsidP="00AD5F36">
      <w:pPr>
        <w:ind w:firstLine="709"/>
      </w:pPr>
      <w:r w:rsidRPr="008E2D3A">
        <w:t>Tilžės g. 90;</w:t>
      </w:r>
    </w:p>
    <w:p w14:paraId="01176C0B" w14:textId="4038298A" w:rsidR="006D0071" w:rsidRPr="008E2D3A" w:rsidRDefault="008440BB" w:rsidP="00AD5F36">
      <w:pPr>
        <w:ind w:firstLine="709"/>
      </w:pPr>
      <w:hyperlink r:id="rId11" w:tgtFrame="_parent" w:history="1">
        <w:r w:rsidR="006D0071" w:rsidRPr="008E2D3A">
          <w:rPr>
            <w:rStyle w:val="Grietas"/>
            <w:b w:val="0"/>
          </w:rPr>
          <w:t>„Aitvaro“ gimnazija</w:t>
        </w:r>
      </w:hyperlink>
      <w:r w:rsidR="006D0071" w:rsidRPr="008E2D3A">
        <w:rPr>
          <w:rStyle w:val="Grietas"/>
          <w:b w:val="0"/>
        </w:rPr>
        <w:t xml:space="preserve">, </w:t>
      </w:r>
      <w:r w:rsidR="006D0071" w:rsidRPr="008E2D3A">
        <w:t>Paryžiaus Komunos g. 14;</w:t>
      </w:r>
    </w:p>
    <w:p w14:paraId="459E64CE" w14:textId="628FC8CE" w:rsidR="006D0071" w:rsidRPr="008E2D3A" w:rsidRDefault="008440BB" w:rsidP="00AD5F36">
      <w:pPr>
        <w:ind w:firstLine="709"/>
      </w:pPr>
      <w:hyperlink r:id="rId12" w:tgtFrame="_parent" w:history="1">
        <w:r w:rsidR="006D0071" w:rsidRPr="008E2D3A">
          <w:rPr>
            <w:rStyle w:val="Grietas"/>
            <w:b w:val="0"/>
          </w:rPr>
          <w:t xml:space="preserve">„Aukuro“ </w:t>
        </w:r>
      </w:hyperlink>
      <w:r w:rsidR="006D0071" w:rsidRPr="008E2D3A">
        <w:rPr>
          <w:rStyle w:val="Grietas"/>
          <w:b w:val="0"/>
        </w:rPr>
        <w:t xml:space="preserve">gimnazija, </w:t>
      </w:r>
      <w:r w:rsidR="006D0071" w:rsidRPr="008E2D3A">
        <w:t>Statybininkų pr. 7;</w:t>
      </w:r>
    </w:p>
    <w:p w14:paraId="41177A27" w14:textId="029F52C0" w:rsidR="006D0071" w:rsidRPr="008E2D3A" w:rsidRDefault="008440BB" w:rsidP="00AD5F36">
      <w:pPr>
        <w:ind w:firstLine="709"/>
      </w:pPr>
      <w:hyperlink r:id="rId13" w:tgtFrame="_parent" w:history="1">
        <w:r w:rsidR="006D0071" w:rsidRPr="008E2D3A">
          <w:rPr>
            <w:rStyle w:val="Grietas"/>
            <w:b w:val="0"/>
          </w:rPr>
          <w:t>„Ąžuolyno“</w:t>
        </w:r>
      </w:hyperlink>
      <w:r w:rsidR="006D0071" w:rsidRPr="008E2D3A">
        <w:t xml:space="preserve"> </w:t>
      </w:r>
      <w:r w:rsidR="006D0071" w:rsidRPr="008E2D3A">
        <w:rPr>
          <w:rStyle w:val="Grietas"/>
          <w:b w:val="0"/>
        </w:rPr>
        <w:t xml:space="preserve">gimnazija, </w:t>
      </w:r>
      <w:r w:rsidR="006D0071" w:rsidRPr="008E2D3A">
        <w:t>Paryžiaus Komunos g. 16;</w:t>
      </w:r>
    </w:p>
    <w:p w14:paraId="35363870" w14:textId="58480A03" w:rsidR="006D0071" w:rsidRPr="008E2D3A" w:rsidRDefault="008440BB" w:rsidP="00AD5F36">
      <w:pPr>
        <w:ind w:firstLine="709"/>
      </w:pPr>
      <w:hyperlink r:id="rId14" w:tgtFrame="_parent" w:history="1">
        <w:r w:rsidR="006D0071" w:rsidRPr="008E2D3A">
          <w:rPr>
            <w:rStyle w:val="Grietas"/>
            <w:b w:val="0"/>
          </w:rPr>
          <w:t>Baltijos gimnazija</w:t>
        </w:r>
      </w:hyperlink>
      <w:r w:rsidR="006D0071" w:rsidRPr="008E2D3A">
        <w:rPr>
          <w:rStyle w:val="Grietas"/>
          <w:b w:val="0"/>
        </w:rPr>
        <w:t xml:space="preserve">, </w:t>
      </w:r>
      <w:r w:rsidR="006D0071" w:rsidRPr="008E2D3A">
        <w:t>Baltijos pr. 51;</w:t>
      </w:r>
    </w:p>
    <w:p w14:paraId="5EB4E962" w14:textId="337A641D" w:rsidR="006D0071" w:rsidRPr="008E2D3A" w:rsidRDefault="008440BB" w:rsidP="00AD5F36">
      <w:pPr>
        <w:ind w:firstLine="709"/>
      </w:pPr>
      <w:hyperlink r:id="rId15" w:history="1">
        <w:r w:rsidR="006D0071" w:rsidRPr="008E2D3A">
          <w:rPr>
            <w:rStyle w:val="Grietas"/>
            <w:b w:val="0"/>
          </w:rPr>
          <w:t>„Varpo“ gimnazija</w:t>
        </w:r>
      </w:hyperlink>
      <w:r w:rsidR="006D0071" w:rsidRPr="008E2D3A">
        <w:rPr>
          <w:rStyle w:val="Grietas"/>
          <w:b w:val="0"/>
        </w:rPr>
        <w:t xml:space="preserve">, </w:t>
      </w:r>
      <w:proofErr w:type="spellStart"/>
      <w:r w:rsidR="006D0071" w:rsidRPr="008E2D3A">
        <w:t>Budelkiemio</w:t>
      </w:r>
      <w:proofErr w:type="spellEnd"/>
      <w:r w:rsidR="006D0071" w:rsidRPr="008E2D3A">
        <w:t xml:space="preserve"> g. 7;</w:t>
      </w:r>
    </w:p>
    <w:p w14:paraId="795F8E04" w14:textId="1538B6CF" w:rsidR="006D0071" w:rsidRPr="008E2D3A" w:rsidRDefault="008440BB" w:rsidP="00AD5F36">
      <w:pPr>
        <w:ind w:firstLine="709"/>
      </w:pPr>
      <w:hyperlink r:id="rId16" w:tgtFrame="_parent" w:history="1">
        <w:r w:rsidR="006D0071" w:rsidRPr="008E2D3A">
          <w:rPr>
            <w:rStyle w:val="Grietas"/>
            <w:b w:val="0"/>
          </w:rPr>
          <w:t>„Vėtrungės“ gimnazija</w:t>
        </w:r>
      </w:hyperlink>
      <w:r w:rsidR="006D0071" w:rsidRPr="008E2D3A">
        <w:rPr>
          <w:rStyle w:val="Grietas"/>
          <w:b w:val="0"/>
        </w:rPr>
        <w:t xml:space="preserve">, </w:t>
      </w:r>
      <w:r w:rsidR="006D0071" w:rsidRPr="008E2D3A">
        <w:t>Gedminų g. 5;</w:t>
      </w:r>
    </w:p>
    <w:p w14:paraId="3BC9D7CD" w14:textId="5B92BFC5" w:rsidR="006D0071" w:rsidRPr="008E2D3A" w:rsidRDefault="008440BB" w:rsidP="00AD5F36">
      <w:pPr>
        <w:ind w:firstLine="709"/>
        <w:rPr>
          <w:color w:val="000000" w:themeColor="text1"/>
        </w:rPr>
      </w:pPr>
      <w:hyperlink r:id="rId17" w:tgtFrame="_parent" w:history="1">
        <w:r w:rsidR="006D0071" w:rsidRPr="008E2D3A">
          <w:rPr>
            <w:rStyle w:val="Grietas"/>
            <w:b w:val="0"/>
            <w:color w:val="000000" w:themeColor="text1"/>
          </w:rPr>
          <w:t>Vy</w:t>
        </w:r>
      </w:hyperlink>
      <w:r w:rsidR="006D0071" w:rsidRPr="008E2D3A">
        <w:rPr>
          <w:rStyle w:val="Grietas"/>
          <w:b w:val="0"/>
          <w:color w:val="000000" w:themeColor="text1"/>
        </w:rPr>
        <w:t xml:space="preserve">dūno gimnazija, </w:t>
      </w:r>
      <w:proofErr w:type="spellStart"/>
      <w:r w:rsidR="006D0071" w:rsidRPr="008E2D3A">
        <w:rPr>
          <w:color w:val="000000" w:themeColor="text1"/>
        </w:rPr>
        <w:t>Sulupės</w:t>
      </w:r>
      <w:proofErr w:type="spellEnd"/>
      <w:r w:rsidR="006D0071" w:rsidRPr="008E2D3A">
        <w:rPr>
          <w:color w:val="000000" w:themeColor="text1"/>
        </w:rPr>
        <w:t xml:space="preserve"> g. 26;</w:t>
      </w:r>
    </w:p>
    <w:p w14:paraId="27D3C75A" w14:textId="40463588" w:rsidR="006D0071" w:rsidRPr="008E2D3A" w:rsidRDefault="008440BB" w:rsidP="00AD5F36">
      <w:pPr>
        <w:ind w:firstLine="709"/>
      </w:pPr>
      <w:hyperlink r:id="rId18" w:tgtFrame="_parent" w:history="1">
        <w:r w:rsidR="006D0071" w:rsidRPr="008E2D3A">
          <w:rPr>
            <w:rStyle w:val="Grietas"/>
            <w:b w:val="0"/>
          </w:rPr>
          <w:t>Vytauto Didžiojo gimnazija</w:t>
        </w:r>
      </w:hyperlink>
      <w:r w:rsidR="006D0071" w:rsidRPr="008E2D3A">
        <w:rPr>
          <w:rStyle w:val="Grietas"/>
          <w:b w:val="0"/>
        </w:rPr>
        <w:t xml:space="preserve">, </w:t>
      </w:r>
      <w:r w:rsidR="006D0071" w:rsidRPr="008E2D3A">
        <w:t>S. Daukanto g. 31;</w:t>
      </w:r>
    </w:p>
    <w:p w14:paraId="608084EF" w14:textId="17CACF91" w:rsidR="006D0071" w:rsidRPr="008E2D3A" w:rsidRDefault="008440BB" w:rsidP="00AD5F36">
      <w:pPr>
        <w:ind w:firstLine="709"/>
      </w:pPr>
      <w:hyperlink r:id="rId19" w:tgtFrame="_parent" w:history="1">
        <w:r w:rsidR="006D0071" w:rsidRPr="008E2D3A">
          <w:rPr>
            <w:rStyle w:val="Grietas"/>
            <w:b w:val="0"/>
          </w:rPr>
          <w:t>„Žaliakalnio“ gimnazija</w:t>
        </w:r>
      </w:hyperlink>
      <w:r w:rsidR="006D0071" w:rsidRPr="008E2D3A">
        <w:rPr>
          <w:rStyle w:val="Grietas"/>
          <w:b w:val="0"/>
        </w:rPr>
        <w:t xml:space="preserve">, </w:t>
      </w:r>
      <w:r w:rsidR="006D0071" w:rsidRPr="008E2D3A">
        <w:t>Galinio Pylimo g. 17;</w:t>
      </w:r>
    </w:p>
    <w:p w14:paraId="5A89AC8A" w14:textId="46EB1FDB" w:rsidR="006D0071" w:rsidRPr="008E2D3A" w:rsidRDefault="008440BB" w:rsidP="00AD5F36">
      <w:pPr>
        <w:ind w:firstLine="709"/>
      </w:pPr>
      <w:hyperlink r:id="rId20" w:history="1">
        <w:r w:rsidR="006D0071" w:rsidRPr="008E2D3A">
          <w:rPr>
            <w:rStyle w:val="Grietas"/>
            <w:b w:val="0"/>
          </w:rPr>
          <w:t>„Žemynos“ gimnazija</w:t>
        </w:r>
      </w:hyperlink>
      <w:r w:rsidR="006D0071" w:rsidRPr="008E2D3A">
        <w:rPr>
          <w:rStyle w:val="Grietas"/>
          <w:b w:val="0"/>
        </w:rPr>
        <w:t xml:space="preserve">, </w:t>
      </w:r>
      <w:r w:rsidR="006D0071" w:rsidRPr="008E2D3A">
        <w:t>Kretingos g. 23;</w:t>
      </w:r>
    </w:p>
    <w:p w14:paraId="4531DDB0" w14:textId="13025E35" w:rsidR="006D0071" w:rsidRPr="008E2D3A" w:rsidRDefault="006D0071" w:rsidP="00AD5F36">
      <w:pPr>
        <w:ind w:firstLine="709"/>
      </w:pPr>
      <w:r w:rsidRPr="008E2D3A">
        <w:t>Hermano Zudermano gimnazija, Debreceno g. 29;</w:t>
      </w:r>
    </w:p>
    <w:p w14:paraId="5CE4E5B4" w14:textId="5B73FFAF" w:rsidR="006D0071" w:rsidRPr="008E2D3A" w:rsidRDefault="008440BB" w:rsidP="00AD5F36">
      <w:pPr>
        <w:ind w:firstLine="709"/>
      </w:pPr>
      <w:hyperlink r:id="rId21" w:tgtFrame="_parent" w:history="1">
        <w:r w:rsidR="006D0071" w:rsidRPr="008E2D3A">
          <w:t>S</w:t>
        </w:r>
        <w:r w:rsidR="006D0071" w:rsidRPr="008E2D3A">
          <w:rPr>
            <w:rStyle w:val="Grietas"/>
            <w:b w:val="0"/>
          </w:rPr>
          <w:t>uaugusiųjų gimnazija</w:t>
        </w:r>
      </w:hyperlink>
      <w:r w:rsidR="006D0071" w:rsidRPr="008E2D3A">
        <w:rPr>
          <w:rStyle w:val="Grietas"/>
          <w:b w:val="0"/>
        </w:rPr>
        <w:t xml:space="preserve">, </w:t>
      </w:r>
      <w:r w:rsidR="006D0071" w:rsidRPr="008E2D3A">
        <w:t>I. Simonaitytės g. 24;</w:t>
      </w:r>
    </w:p>
    <w:p w14:paraId="0C24B31F" w14:textId="4D13A0F0" w:rsidR="006D0071" w:rsidRPr="008E2D3A" w:rsidRDefault="008440BB" w:rsidP="00AD5F36">
      <w:pPr>
        <w:ind w:firstLine="709"/>
      </w:pPr>
      <w:hyperlink r:id="rId22" w:history="1">
        <w:r w:rsidR="006D0071" w:rsidRPr="008E2D3A">
          <w:rPr>
            <w:rStyle w:val="Grietas"/>
            <w:b w:val="0"/>
          </w:rPr>
          <w:t>Gedminų pagrindinė mokykla</w:t>
        </w:r>
      </w:hyperlink>
      <w:r w:rsidR="006D0071" w:rsidRPr="008E2D3A">
        <w:rPr>
          <w:rStyle w:val="Grietas"/>
          <w:b w:val="0"/>
        </w:rPr>
        <w:t xml:space="preserve">, </w:t>
      </w:r>
      <w:r w:rsidR="006D0071" w:rsidRPr="008E2D3A">
        <w:t>Gedminų g. 3;</w:t>
      </w:r>
    </w:p>
    <w:p w14:paraId="0511EF75" w14:textId="4CDA4180" w:rsidR="006D0071" w:rsidRPr="008E2D3A" w:rsidRDefault="008440BB" w:rsidP="00AD5F36">
      <w:pPr>
        <w:ind w:firstLine="709"/>
      </w:pPr>
      <w:hyperlink r:id="rId23" w:tgtFrame="_parent" w:history="1">
        <w:r w:rsidR="006D0071" w:rsidRPr="008E2D3A">
          <w:rPr>
            <w:rStyle w:val="Grietas"/>
            <w:b w:val="0"/>
          </w:rPr>
          <w:t>Maksimo Gorkio pagrindinė mokykla</w:t>
        </w:r>
      </w:hyperlink>
      <w:r w:rsidR="006D0071" w:rsidRPr="008E2D3A">
        <w:rPr>
          <w:rStyle w:val="Grietas"/>
          <w:b w:val="0"/>
        </w:rPr>
        <w:t xml:space="preserve">, </w:t>
      </w:r>
      <w:r w:rsidR="006D0071" w:rsidRPr="008E2D3A">
        <w:t>S. Daukanto g. 5;</w:t>
      </w:r>
    </w:p>
    <w:p w14:paraId="6C0F97B3" w14:textId="35B98CB8" w:rsidR="006D0071" w:rsidRPr="008E2D3A" w:rsidRDefault="008440BB" w:rsidP="00AD5F36">
      <w:pPr>
        <w:ind w:firstLine="709"/>
        <w:rPr>
          <w:color w:val="000000" w:themeColor="text1"/>
        </w:rPr>
      </w:pPr>
      <w:hyperlink r:id="rId24" w:tgtFrame="_parent" w:history="1">
        <w:r w:rsidR="006D0071" w:rsidRPr="008E2D3A">
          <w:rPr>
            <w:rStyle w:val="Grietas"/>
            <w:b w:val="0"/>
            <w:color w:val="000000" w:themeColor="text1"/>
          </w:rPr>
          <w:t>„Pajūrio“ pagrindinė mokykla</w:t>
        </w:r>
      </w:hyperlink>
      <w:r w:rsidR="006D0071" w:rsidRPr="008E2D3A">
        <w:rPr>
          <w:rStyle w:val="Grietas"/>
          <w:b w:val="0"/>
          <w:color w:val="000000" w:themeColor="text1"/>
        </w:rPr>
        <w:t xml:space="preserve">, </w:t>
      </w:r>
      <w:r w:rsidR="006D0071" w:rsidRPr="008E2D3A">
        <w:rPr>
          <w:color w:val="000000" w:themeColor="text1"/>
        </w:rPr>
        <w:t>Laukininkų g. 28;</w:t>
      </w:r>
    </w:p>
    <w:p w14:paraId="2A583A99" w14:textId="0D7B58CF" w:rsidR="006D0071" w:rsidRPr="008E2D3A" w:rsidRDefault="006D0071" w:rsidP="00AD5F36">
      <w:pPr>
        <w:ind w:firstLine="709"/>
      </w:pPr>
      <w:r w:rsidRPr="008E2D3A">
        <w:t>„Saulėtekio“ pagrindinė mokykla, Mokyklos g. 3;</w:t>
      </w:r>
    </w:p>
    <w:p w14:paraId="500AB459" w14:textId="6C5E834D" w:rsidR="006D0071" w:rsidRPr="008E2D3A" w:rsidRDefault="008440BB" w:rsidP="00AD5F36">
      <w:pPr>
        <w:ind w:firstLine="709"/>
      </w:pPr>
      <w:hyperlink r:id="rId25" w:tgtFrame="_parent" w:history="1">
        <w:r w:rsidR="006D0071" w:rsidRPr="008E2D3A">
          <w:rPr>
            <w:rStyle w:val="Grietas"/>
            <w:b w:val="0"/>
          </w:rPr>
          <w:t>„Santarvės“ pagrindinė mokykla</w:t>
        </w:r>
      </w:hyperlink>
      <w:r w:rsidR="006D0071" w:rsidRPr="008E2D3A">
        <w:rPr>
          <w:rStyle w:val="Grietas"/>
          <w:b w:val="0"/>
        </w:rPr>
        <w:t xml:space="preserve">, </w:t>
      </w:r>
      <w:r w:rsidR="006D0071" w:rsidRPr="008E2D3A">
        <w:t>Gedminų g. 7;</w:t>
      </w:r>
    </w:p>
    <w:p w14:paraId="00E0114B" w14:textId="18753B69" w:rsidR="006D0071" w:rsidRPr="008E2D3A" w:rsidRDefault="006D0071" w:rsidP="00AD5F36">
      <w:pPr>
        <w:ind w:firstLine="709"/>
      </w:pPr>
      <w:r w:rsidRPr="008E2D3A">
        <w:t xml:space="preserve">Ievos Simonaitytės pagrindinė mokykla, </w:t>
      </w:r>
      <w:proofErr w:type="spellStart"/>
      <w:r w:rsidRPr="008E2D3A">
        <w:t>Naikupės</w:t>
      </w:r>
      <w:proofErr w:type="spellEnd"/>
      <w:r w:rsidRPr="008E2D3A">
        <w:t xml:space="preserve"> g. 25;</w:t>
      </w:r>
    </w:p>
    <w:p w14:paraId="6474F03A" w14:textId="25F91146" w:rsidR="006D0071" w:rsidRPr="008E2D3A" w:rsidRDefault="008440BB" w:rsidP="00AD5F36">
      <w:pPr>
        <w:ind w:firstLine="709"/>
      </w:pPr>
      <w:hyperlink r:id="rId26" w:tgtFrame="_parent" w:history="1">
        <w:r w:rsidR="006D0071" w:rsidRPr="008E2D3A">
          <w:rPr>
            <w:rStyle w:val="Grietas"/>
            <w:b w:val="0"/>
          </w:rPr>
          <w:t>Vitės pagrindinė mokykla</w:t>
        </w:r>
      </w:hyperlink>
      <w:r w:rsidR="006D0071" w:rsidRPr="008E2D3A">
        <w:rPr>
          <w:rStyle w:val="Grietas"/>
          <w:b w:val="0"/>
        </w:rPr>
        <w:t xml:space="preserve">, </w:t>
      </w:r>
      <w:r w:rsidR="006D0071" w:rsidRPr="008E2D3A">
        <w:t>Švyturio g. 2;</w:t>
      </w:r>
    </w:p>
    <w:p w14:paraId="5F18671F" w14:textId="65A08FAF" w:rsidR="006D0071" w:rsidRPr="008E2D3A" w:rsidRDefault="008440BB" w:rsidP="00AD5F36">
      <w:pPr>
        <w:ind w:firstLine="709"/>
      </w:pPr>
      <w:hyperlink r:id="rId27" w:tgtFrame="_parent" w:history="1">
        <w:r w:rsidR="006D0071" w:rsidRPr="008E2D3A">
          <w:rPr>
            <w:rStyle w:val="Grietas"/>
            <w:b w:val="0"/>
          </w:rPr>
          <w:t>„Vyturio“ pagrindinė mokykla</w:t>
        </w:r>
      </w:hyperlink>
      <w:r w:rsidR="006D0071" w:rsidRPr="008E2D3A">
        <w:rPr>
          <w:rStyle w:val="Grietas"/>
          <w:b w:val="0"/>
        </w:rPr>
        <w:t xml:space="preserve">, </w:t>
      </w:r>
      <w:r w:rsidR="006D0071" w:rsidRPr="008E2D3A">
        <w:t>Laukininkų g. 30;</w:t>
      </w:r>
    </w:p>
    <w:p w14:paraId="5BB51792" w14:textId="77560947" w:rsidR="006D0071" w:rsidRPr="008E2D3A" w:rsidRDefault="008440BB" w:rsidP="00AD5F36">
      <w:pPr>
        <w:ind w:firstLine="709"/>
      </w:pPr>
      <w:hyperlink r:id="rId28" w:tgtFrame="_parent" w:history="1">
        <w:r w:rsidR="006D0071" w:rsidRPr="008E2D3A">
          <w:rPr>
            <w:rStyle w:val="Grietas"/>
            <w:b w:val="0"/>
          </w:rPr>
          <w:t>Simono Dacho progimnazija</w:t>
        </w:r>
      </w:hyperlink>
      <w:r w:rsidR="006D0071" w:rsidRPr="008E2D3A">
        <w:rPr>
          <w:rStyle w:val="Grietas"/>
          <w:b w:val="0"/>
        </w:rPr>
        <w:t xml:space="preserve">, </w:t>
      </w:r>
      <w:r w:rsidR="006D0071" w:rsidRPr="008E2D3A">
        <w:t>Kuršių a. 2/3;</w:t>
      </w:r>
    </w:p>
    <w:p w14:paraId="3AAEEA45" w14:textId="52630B46" w:rsidR="006D0071" w:rsidRPr="008E2D3A" w:rsidRDefault="006D0071" w:rsidP="00AD5F36">
      <w:pPr>
        <w:ind w:firstLine="709"/>
        <w:rPr>
          <w:rStyle w:val="Grietas"/>
          <w:b w:val="0"/>
        </w:rPr>
      </w:pPr>
      <w:r w:rsidRPr="008E2D3A">
        <w:rPr>
          <w:rStyle w:val="Grietas"/>
          <w:b w:val="0"/>
        </w:rPr>
        <w:t>„Gabijos“ progimnazija, Paryžiaus Komunos g. 14;</w:t>
      </w:r>
    </w:p>
    <w:p w14:paraId="3CB45A8A" w14:textId="44FB4DA9" w:rsidR="006D0071" w:rsidRPr="008E2D3A" w:rsidRDefault="008440BB" w:rsidP="00AD5F36">
      <w:pPr>
        <w:ind w:firstLine="709"/>
      </w:pPr>
      <w:hyperlink r:id="rId29" w:tgtFrame="_parent" w:history="1">
        <w:r w:rsidR="006D0071" w:rsidRPr="008E2D3A">
          <w:rPr>
            <w:rStyle w:val="Grietas"/>
            <w:b w:val="0"/>
          </w:rPr>
          <w:t>Prano Mašioto progimnazija</w:t>
        </w:r>
      </w:hyperlink>
      <w:r w:rsidR="006D0071" w:rsidRPr="008E2D3A">
        <w:rPr>
          <w:rStyle w:val="Grietas"/>
          <w:b w:val="0"/>
        </w:rPr>
        <w:t xml:space="preserve">, </w:t>
      </w:r>
      <w:r w:rsidR="006D0071" w:rsidRPr="008E2D3A">
        <w:t>Varpų g. 3;</w:t>
      </w:r>
    </w:p>
    <w:p w14:paraId="77DF35AA" w14:textId="05739743" w:rsidR="006D0071" w:rsidRPr="008E2D3A" w:rsidRDefault="008440BB" w:rsidP="00AD5F36">
      <w:pPr>
        <w:ind w:firstLine="709"/>
      </w:pPr>
      <w:hyperlink r:id="rId30" w:tgtFrame="_parent" w:history="1">
        <w:r w:rsidR="006D0071" w:rsidRPr="008E2D3A">
          <w:rPr>
            <w:rStyle w:val="Grietas"/>
            <w:b w:val="0"/>
          </w:rPr>
          <w:t>Martyno Mažvydo progimnazija</w:t>
        </w:r>
      </w:hyperlink>
      <w:r w:rsidR="006D0071" w:rsidRPr="008E2D3A">
        <w:rPr>
          <w:rStyle w:val="Grietas"/>
          <w:b w:val="0"/>
        </w:rPr>
        <w:t xml:space="preserve">, </w:t>
      </w:r>
      <w:r w:rsidR="006D0071" w:rsidRPr="008E2D3A">
        <w:t>Baltijos pr. 53;</w:t>
      </w:r>
    </w:p>
    <w:p w14:paraId="3E7E91C6" w14:textId="51A38158" w:rsidR="006D0071" w:rsidRPr="008E2D3A" w:rsidRDefault="008440BB" w:rsidP="00AD5F36">
      <w:pPr>
        <w:ind w:firstLine="709"/>
      </w:pPr>
      <w:hyperlink r:id="rId31" w:tgtFrame="_parent" w:history="1">
        <w:proofErr w:type="spellStart"/>
        <w:r w:rsidR="006D0071" w:rsidRPr="008E2D3A">
          <w:rPr>
            <w:rStyle w:val="Grietas"/>
            <w:b w:val="0"/>
          </w:rPr>
          <w:t>Sendvario</w:t>
        </w:r>
        <w:proofErr w:type="spellEnd"/>
        <w:r w:rsidR="006D0071" w:rsidRPr="008E2D3A">
          <w:rPr>
            <w:rStyle w:val="Grietas"/>
            <w:b w:val="0"/>
          </w:rPr>
          <w:t xml:space="preserve"> progimnazija </w:t>
        </w:r>
      </w:hyperlink>
      <w:r w:rsidR="006D0071" w:rsidRPr="008E2D3A">
        <w:rPr>
          <w:rStyle w:val="Grietas"/>
          <w:b w:val="0"/>
        </w:rPr>
        <w:t xml:space="preserve">, </w:t>
      </w:r>
      <w:r w:rsidR="006D0071" w:rsidRPr="008E2D3A">
        <w:t>Tilžės g. 39;</w:t>
      </w:r>
    </w:p>
    <w:p w14:paraId="08A5FA98" w14:textId="0A7C0411" w:rsidR="006D0071" w:rsidRPr="008E2D3A" w:rsidRDefault="008440BB" w:rsidP="00AD5F36">
      <w:pPr>
        <w:ind w:firstLine="709"/>
      </w:pPr>
      <w:hyperlink r:id="rId32" w:tgtFrame="_parent" w:history="1">
        <w:r w:rsidR="00F97763" w:rsidRPr="008E2D3A">
          <w:rPr>
            <w:rStyle w:val="Grietas"/>
            <w:b w:val="0"/>
          </w:rPr>
          <w:t>„Smeltės“ progimnazija</w:t>
        </w:r>
      </w:hyperlink>
      <w:r w:rsidR="00F97763" w:rsidRPr="008E2D3A">
        <w:rPr>
          <w:rStyle w:val="Grietas"/>
          <w:b w:val="0"/>
        </w:rPr>
        <w:t xml:space="preserve">, </w:t>
      </w:r>
      <w:r w:rsidR="00F97763" w:rsidRPr="008E2D3A">
        <w:t>Reikjaviko g. 17;</w:t>
      </w:r>
    </w:p>
    <w:p w14:paraId="52B4C8C8" w14:textId="0BCD5255" w:rsidR="00F97763" w:rsidRPr="008E2D3A" w:rsidRDefault="008440BB" w:rsidP="00AD5F36">
      <w:pPr>
        <w:ind w:firstLine="709"/>
      </w:pPr>
      <w:hyperlink r:id="rId33" w:tgtFrame="_parent" w:history="1">
        <w:r w:rsidR="00F97763" w:rsidRPr="008E2D3A">
          <w:rPr>
            <w:rStyle w:val="Grietas"/>
            <w:b w:val="0"/>
          </w:rPr>
          <w:t>Liudviko Stulpino progimnazija</w:t>
        </w:r>
      </w:hyperlink>
      <w:r w:rsidR="00F97763" w:rsidRPr="008E2D3A">
        <w:rPr>
          <w:rStyle w:val="Grietas"/>
          <w:b w:val="0"/>
        </w:rPr>
        <w:t xml:space="preserve">, </w:t>
      </w:r>
      <w:r w:rsidR="00F97763" w:rsidRPr="008E2D3A">
        <w:t>Bandužių g. 4;</w:t>
      </w:r>
    </w:p>
    <w:p w14:paraId="5EDC43CB" w14:textId="333E0E57" w:rsidR="00F97763" w:rsidRPr="008E2D3A" w:rsidRDefault="00F97763" w:rsidP="00AD5F36">
      <w:pPr>
        <w:ind w:firstLine="709"/>
      </w:pPr>
      <w:proofErr w:type="spellStart"/>
      <w:r w:rsidRPr="008E2D3A">
        <w:t>Tauralaukio</w:t>
      </w:r>
      <w:proofErr w:type="spellEnd"/>
      <w:r w:rsidRPr="008E2D3A">
        <w:t xml:space="preserve"> progimnazija, Klaipėdos g. 31;</w:t>
      </w:r>
    </w:p>
    <w:p w14:paraId="6EB8F6D2" w14:textId="2E529BB4" w:rsidR="00F97763" w:rsidRPr="008E2D3A" w:rsidRDefault="008440BB" w:rsidP="00AD5F36">
      <w:pPr>
        <w:ind w:firstLine="709"/>
      </w:pPr>
      <w:hyperlink r:id="rId34" w:tgtFrame="_parent" w:history="1">
        <w:r w:rsidR="00F97763" w:rsidRPr="008E2D3A">
          <w:rPr>
            <w:rStyle w:val="Grietas"/>
            <w:b w:val="0"/>
          </w:rPr>
          <w:t>„Verdenės“ progimnazija</w:t>
        </w:r>
      </w:hyperlink>
      <w:r w:rsidR="00F97763" w:rsidRPr="008E2D3A">
        <w:rPr>
          <w:rStyle w:val="Grietas"/>
          <w:b w:val="0"/>
        </w:rPr>
        <w:t xml:space="preserve">, </w:t>
      </w:r>
      <w:r w:rsidR="00F97763" w:rsidRPr="008E2D3A">
        <w:t>Kretingos g. 22;</w:t>
      </w:r>
    </w:p>
    <w:p w14:paraId="322C2574" w14:textId="6A9EF27F" w:rsidR="00F97763" w:rsidRPr="008E2D3A" w:rsidRDefault="008440BB" w:rsidP="00AD5F36">
      <w:pPr>
        <w:ind w:firstLine="709"/>
      </w:pPr>
      <w:hyperlink r:id="rId35" w:tgtFrame="_parent" w:history="1">
        <w:r w:rsidR="00F97763" w:rsidRPr="008E2D3A">
          <w:rPr>
            <w:rStyle w:val="Grietas"/>
            <w:b w:val="0"/>
          </w:rPr>
          <w:t>„Versmės“ progimnazija</w:t>
        </w:r>
      </w:hyperlink>
      <w:r w:rsidR="00F97763" w:rsidRPr="008E2D3A">
        <w:rPr>
          <w:rStyle w:val="Grietas"/>
          <w:b w:val="0"/>
        </w:rPr>
        <w:t xml:space="preserve">, </w:t>
      </w:r>
      <w:r w:rsidR="00F97763" w:rsidRPr="008E2D3A">
        <w:t>I. Simonaitytės g. 2;</w:t>
      </w:r>
    </w:p>
    <w:p w14:paraId="6EC9D005" w14:textId="30863843" w:rsidR="00F97763" w:rsidRPr="008E2D3A" w:rsidRDefault="008440BB" w:rsidP="00AD5F36">
      <w:pPr>
        <w:ind w:firstLine="709"/>
      </w:pPr>
      <w:hyperlink r:id="rId36" w:tgtFrame="_parent" w:history="1">
        <w:r w:rsidR="00F97763" w:rsidRPr="008E2D3A">
          <w:rPr>
            <w:rStyle w:val="Grietas"/>
            <w:b w:val="0"/>
          </w:rPr>
          <w:t>„Gilijos“ pradinė mokykla</w:t>
        </w:r>
      </w:hyperlink>
      <w:r w:rsidR="00F97763" w:rsidRPr="008E2D3A">
        <w:rPr>
          <w:rStyle w:val="Grietas"/>
          <w:b w:val="0"/>
        </w:rPr>
        <w:t xml:space="preserve">, </w:t>
      </w:r>
      <w:r w:rsidR="00F97763" w:rsidRPr="008E2D3A">
        <w:t>Taikos pr. 68;</w:t>
      </w:r>
    </w:p>
    <w:p w14:paraId="28292687" w14:textId="2DF829A2" w:rsidR="00F97763" w:rsidRPr="0074477A" w:rsidRDefault="00F97763" w:rsidP="00AD5F36">
      <w:pPr>
        <w:ind w:firstLine="709"/>
        <w:rPr>
          <w:b/>
          <w:color w:val="FF0000"/>
        </w:rPr>
      </w:pPr>
      <w:r>
        <w:t xml:space="preserve">Klaipėdos karalienės Luizės </w:t>
      </w:r>
      <w:r w:rsidRPr="00600F8E">
        <w:t>Jaunimo centras</w:t>
      </w:r>
      <w:r>
        <w:t xml:space="preserve">, </w:t>
      </w:r>
      <w:r w:rsidRPr="00600F8E">
        <w:t>Puodžių g. 1</w:t>
      </w:r>
      <w:r>
        <w:t>.</w:t>
      </w:r>
    </w:p>
    <w:p w14:paraId="68D0B42F" w14:textId="77777777" w:rsidR="00176E69" w:rsidRDefault="00176E69" w:rsidP="00176E69">
      <w:pPr>
        <w:ind w:firstLine="709"/>
        <w:rPr>
          <w:b/>
        </w:rPr>
      </w:pPr>
      <w:r w:rsidRPr="00AA350B">
        <w:rPr>
          <w:b/>
        </w:rPr>
        <w:t xml:space="preserve">Tarpiniai gyventojų evakavimo </w:t>
      </w:r>
      <w:r w:rsidRPr="00AA149C">
        <w:rPr>
          <w:b/>
        </w:rPr>
        <w:t xml:space="preserve">punktai </w:t>
      </w:r>
      <w:r w:rsidRPr="00AA149C">
        <w:t>(17 priedas):</w:t>
      </w:r>
    </w:p>
    <w:p w14:paraId="299D6E3B" w14:textId="77777777" w:rsidR="00176E69" w:rsidRDefault="00176E69" w:rsidP="00176E69">
      <w:pPr>
        <w:ind w:firstLine="709"/>
      </w:pPr>
      <w:r>
        <w:t>teritorija prie prekybos centro „</w:t>
      </w:r>
      <w:proofErr w:type="spellStart"/>
      <w:r>
        <w:t>Studlendas</w:t>
      </w:r>
      <w:proofErr w:type="spellEnd"/>
      <w:r>
        <w:t>“, H. Manto g. 84;</w:t>
      </w:r>
    </w:p>
    <w:p w14:paraId="179A8A47" w14:textId="77777777" w:rsidR="00176E69" w:rsidRDefault="00176E69" w:rsidP="00176E69">
      <w:pPr>
        <w:ind w:firstLine="709"/>
      </w:pPr>
      <w:r>
        <w:t>teritorija prie prekybos centro „Maxima“, Taikos pr. 61;</w:t>
      </w:r>
    </w:p>
    <w:p w14:paraId="1EB78C27" w14:textId="12C59831" w:rsidR="00176E69" w:rsidRDefault="00176E69" w:rsidP="00176E69">
      <w:pPr>
        <w:ind w:firstLine="709"/>
      </w:pPr>
      <w:r>
        <w:t>teritorija prie prekybos ce</w:t>
      </w:r>
      <w:r w:rsidR="003C0411">
        <w:t>ntro „Banginis“, Šilutės pl. 35;</w:t>
      </w:r>
    </w:p>
    <w:p w14:paraId="67D1E184" w14:textId="77777777" w:rsidR="003C0411" w:rsidRDefault="003C0411" w:rsidP="003C0411">
      <w:pPr>
        <w:ind w:firstLine="709"/>
      </w:pPr>
      <w:proofErr w:type="spellStart"/>
      <w:r>
        <w:t>Kalotė</w:t>
      </w:r>
      <w:proofErr w:type="spellEnd"/>
      <w:r>
        <w:t xml:space="preserve">, Medelyno </w:t>
      </w:r>
      <w:r w:rsidRPr="00BE32FA">
        <w:t>autobusų stotelė</w:t>
      </w:r>
      <w:r>
        <w:t>;</w:t>
      </w:r>
    </w:p>
    <w:p w14:paraId="79C58261" w14:textId="77777777" w:rsidR="003C0411" w:rsidRPr="00BC2023" w:rsidRDefault="003C0411" w:rsidP="003C0411">
      <w:pPr>
        <w:ind w:firstLine="709"/>
      </w:pPr>
      <w:r>
        <w:t>Tilžės g. 90.</w:t>
      </w:r>
    </w:p>
    <w:p w14:paraId="02887D27" w14:textId="77777777" w:rsidR="00176E69" w:rsidRPr="00BC2023" w:rsidRDefault="00176E69" w:rsidP="00176E69">
      <w:pPr>
        <w:ind w:firstLine="709"/>
      </w:pPr>
      <w:r w:rsidRPr="00BC2023">
        <w:t>Gyventojų surinkimo punkto struktūra:</w:t>
      </w:r>
    </w:p>
    <w:p w14:paraId="4935F17F" w14:textId="77777777" w:rsidR="00176E69" w:rsidRPr="00BC2023" w:rsidRDefault="00176E69" w:rsidP="00176E69">
      <w:pPr>
        <w:ind w:firstLine="709"/>
      </w:pPr>
      <w:r>
        <w:t>p</w:t>
      </w:r>
      <w:r w:rsidRPr="00BC2023">
        <w:t>unkto viršininkas;</w:t>
      </w:r>
    </w:p>
    <w:p w14:paraId="357E750C" w14:textId="77777777" w:rsidR="00176E69" w:rsidRPr="00BC2023" w:rsidRDefault="00176E69" w:rsidP="00176E69">
      <w:pPr>
        <w:ind w:firstLine="709"/>
      </w:pPr>
      <w:r>
        <w:t>a</w:t>
      </w:r>
      <w:r w:rsidRPr="00BC2023">
        <w:t>pskaitininkai (2);</w:t>
      </w:r>
    </w:p>
    <w:p w14:paraId="4F5D2B05" w14:textId="77777777" w:rsidR="00176E69" w:rsidRPr="00BC2023" w:rsidRDefault="00176E69" w:rsidP="00176E69">
      <w:pPr>
        <w:ind w:firstLine="709"/>
      </w:pPr>
      <w:r>
        <w:t>slaugytoja</w:t>
      </w:r>
      <w:r w:rsidRPr="00BC2023">
        <w:t>;</w:t>
      </w:r>
    </w:p>
    <w:p w14:paraId="44483A9B" w14:textId="77777777" w:rsidR="00176E69" w:rsidRPr="00BC2023" w:rsidRDefault="00176E69" w:rsidP="00176E69">
      <w:pPr>
        <w:ind w:firstLine="709"/>
      </w:pPr>
      <w:r>
        <w:t>p</w:t>
      </w:r>
      <w:r w:rsidRPr="00BC2023">
        <w:t>olicininkas.</w:t>
      </w:r>
    </w:p>
    <w:p w14:paraId="21FD1358" w14:textId="77777777" w:rsidR="00176E69" w:rsidRPr="00BC2023" w:rsidRDefault="00176E69" w:rsidP="00176E69">
      <w:pPr>
        <w:ind w:firstLine="709"/>
      </w:pPr>
      <w:r w:rsidRPr="00BC2023">
        <w:t>Tarpinio gyventojų evakavimo punkto struktūra:</w:t>
      </w:r>
    </w:p>
    <w:p w14:paraId="04DBD1F1" w14:textId="77777777" w:rsidR="00176E69" w:rsidRPr="00BC2023" w:rsidRDefault="00176E69" w:rsidP="00176E69">
      <w:pPr>
        <w:ind w:firstLine="709"/>
      </w:pPr>
      <w:r>
        <w:t>p</w:t>
      </w:r>
      <w:r w:rsidRPr="00BC2023">
        <w:t>unkto viršininkas;</w:t>
      </w:r>
    </w:p>
    <w:p w14:paraId="0011BC28" w14:textId="77777777" w:rsidR="00176E69" w:rsidRPr="00BC2023" w:rsidRDefault="00176E69" w:rsidP="00176E69">
      <w:pPr>
        <w:ind w:firstLine="709"/>
      </w:pPr>
      <w:r>
        <w:t>apskaitininkai (2</w:t>
      </w:r>
      <w:r w:rsidRPr="00BC2023">
        <w:t>);</w:t>
      </w:r>
    </w:p>
    <w:p w14:paraId="436C0773" w14:textId="77777777" w:rsidR="00176E69" w:rsidRPr="00BC2023" w:rsidRDefault="00176E69" w:rsidP="00176E69">
      <w:pPr>
        <w:ind w:firstLine="709"/>
      </w:pPr>
      <w:r>
        <w:t>p</w:t>
      </w:r>
      <w:r w:rsidRPr="00BC2023">
        <w:t>agalbiniai darbuotojai (2);</w:t>
      </w:r>
    </w:p>
    <w:p w14:paraId="2266941B" w14:textId="77777777" w:rsidR="00176E69" w:rsidRPr="00BC2023" w:rsidRDefault="00176E69" w:rsidP="00176E69">
      <w:pPr>
        <w:ind w:firstLine="709"/>
      </w:pPr>
      <w:r>
        <w:t>slaugytoja</w:t>
      </w:r>
      <w:r w:rsidRPr="00BC2023">
        <w:t>;</w:t>
      </w:r>
    </w:p>
    <w:p w14:paraId="544CA24E" w14:textId="77777777" w:rsidR="00176E69" w:rsidRPr="00BC2023" w:rsidRDefault="00176E69" w:rsidP="00176E69">
      <w:pPr>
        <w:ind w:firstLine="709"/>
      </w:pPr>
      <w:r>
        <w:t>policininkai(2)</w:t>
      </w:r>
      <w:r w:rsidRPr="00BC2023">
        <w:t xml:space="preserve">. </w:t>
      </w:r>
    </w:p>
    <w:p w14:paraId="1AFB63A7" w14:textId="77777777" w:rsidR="00176E69" w:rsidRPr="00BC2023" w:rsidRDefault="00176E69" w:rsidP="00176E69">
      <w:pPr>
        <w:ind w:firstLine="709"/>
      </w:pPr>
      <w:r w:rsidRPr="00BC2023">
        <w:t xml:space="preserve">Gyventojų priėmimo punkto struktūra: </w:t>
      </w:r>
    </w:p>
    <w:p w14:paraId="392AC4ED" w14:textId="77777777" w:rsidR="00176E69" w:rsidRPr="00BC2023" w:rsidRDefault="00176E69" w:rsidP="00176E69">
      <w:pPr>
        <w:ind w:firstLine="709"/>
      </w:pPr>
      <w:r>
        <w:t>p</w:t>
      </w:r>
      <w:r w:rsidRPr="00BC2023">
        <w:t>unkto viršininkas;</w:t>
      </w:r>
    </w:p>
    <w:p w14:paraId="38D187F9" w14:textId="77777777" w:rsidR="00176E69" w:rsidRPr="00BC2023" w:rsidRDefault="00176E69" w:rsidP="00176E69">
      <w:pPr>
        <w:ind w:firstLine="709"/>
      </w:pPr>
      <w:r>
        <w:t>a</w:t>
      </w:r>
      <w:r w:rsidRPr="00BC2023">
        <w:t>pskaitininkai (2);</w:t>
      </w:r>
    </w:p>
    <w:p w14:paraId="595A270F" w14:textId="77777777" w:rsidR="00176E69" w:rsidRPr="00BC2023" w:rsidRDefault="00176E69" w:rsidP="00176E69">
      <w:pPr>
        <w:ind w:firstLine="709"/>
      </w:pPr>
      <w:r>
        <w:t>slaugytoja</w:t>
      </w:r>
      <w:r w:rsidRPr="00BC2023">
        <w:t>;</w:t>
      </w:r>
    </w:p>
    <w:p w14:paraId="72994EDA" w14:textId="77777777" w:rsidR="00176E69" w:rsidRPr="00BC2023" w:rsidRDefault="00176E69" w:rsidP="00176E69">
      <w:pPr>
        <w:ind w:firstLine="709"/>
      </w:pPr>
      <w:r>
        <w:t>p</w:t>
      </w:r>
      <w:r w:rsidRPr="00BC2023">
        <w:t>olicininkas.</w:t>
      </w:r>
    </w:p>
    <w:p w14:paraId="7E72EA51" w14:textId="77777777" w:rsidR="00176E69" w:rsidRDefault="00176E69" w:rsidP="00176E69">
      <w:pPr>
        <w:pStyle w:val="HTMLiankstoformatuotas"/>
        <w:tabs>
          <w:tab w:val="clear" w:pos="916"/>
          <w:tab w:val="left" w:pos="0"/>
        </w:tabs>
        <w:ind w:left="0" w:firstLine="709"/>
        <w:jc w:val="both"/>
        <w:rPr>
          <w:rFonts w:ascii="Times New Roman" w:hAnsi="Times New Roman" w:cs="Times New Roman"/>
          <w:sz w:val="24"/>
          <w:szCs w:val="24"/>
        </w:rPr>
      </w:pPr>
      <w:r w:rsidRPr="00BC2023">
        <w:rPr>
          <w:rFonts w:ascii="Times New Roman" w:hAnsi="Times New Roman" w:cs="Times New Roman"/>
          <w:sz w:val="24"/>
          <w:szCs w:val="24"/>
        </w:rPr>
        <w:t>Vykdant evakuaciją pildomos šios lentelės:</w:t>
      </w:r>
    </w:p>
    <w:p w14:paraId="19941FA3" w14:textId="77777777" w:rsidR="00176E69" w:rsidRDefault="00176E69" w:rsidP="00176E69">
      <w:pPr>
        <w:pStyle w:val="HTMLiankstoformatuotas"/>
        <w:tabs>
          <w:tab w:val="clear" w:pos="916"/>
          <w:tab w:val="left" w:pos="0"/>
        </w:tabs>
        <w:ind w:left="0" w:firstLine="709"/>
        <w:jc w:val="both"/>
        <w:rPr>
          <w:rFonts w:ascii="Times New Roman" w:hAnsi="Times New Roman" w:cs="Times New Roman"/>
          <w:sz w:val="24"/>
          <w:szCs w:val="24"/>
        </w:rPr>
      </w:pPr>
    </w:p>
    <w:p w14:paraId="628E6D94" w14:textId="77777777" w:rsidR="00176E69" w:rsidRDefault="00176E69" w:rsidP="00176E69">
      <w:pPr>
        <w:pStyle w:val="Antrat1"/>
        <w:jc w:val="center"/>
        <w:rPr>
          <w:rFonts w:ascii="Palemonas" w:hAnsi="Palemonas"/>
          <w:bCs/>
          <w:sz w:val="24"/>
          <w:szCs w:val="24"/>
        </w:rPr>
      </w:pPr>
      <w:r>
        <w:rPr>
          <w:sz w:val="24"/>
          <w:szCs w:val="24"/>
        </w:rPr>
        <w:t xml:space="preserve">KLAIPĖDOS </w:t>
      </w:r>
      <w:r>
        <w:rPr>
          <w:rFonts w:ascii="Palemonas" w:hAnsi="Palemonas"/>
          <w:bCs/>
          <w:sz w:val="24"/>
          <w:szCs w:val="24"/>
        </w:rPr>
        <w:t xml:space="preserve">MIESTO SAVIVALDYBĖS </w:t>
      </w:r>
      <w:r w:rsidRPr="007051F6">
        <w:rPr>
          <w:rFonts w:ascii="Palemonas" w:hAnsi="Palemonas"/>
          <w:bCs/>
          <w:sz w:val="24"/>
          <w:szCs w:val="24"/>
        </w:rPr>
        <w:t>EVAKUOJAMŲ GYVENTOJŲ SUVESTINĖ</w:t>
      </w:r>
    </w:p>
    <w:tbl>
      <w:tblPr>
        <w:tblStyle w:val="Lentelstinklelis"/>
        <w:tblW w:w="0" w:type="auto"/>
        <w:tblLook w:val="04A0" w:firstRow="1" w:lastRow="0" w:firstColumn="1" w:lastColumn="0" w:noHBand="0" w:noVBand="1"/>
      </w:tblPr>
      <w:tblGrid>
        <w:gridCol w:w="556"/>
        <w:gridCol w:w="3136"/>
        <w:gridCol w:w="1650"/>
        <w:gridCol w:w="1412"/>
        <w:gridCol w:w="1282"/>
        <w:gridCol w:w="1592"/>
      </w:tblGrid>
      <w:tr w:rsidR="00176E69" w14:paraId="45F723C6" w14:textId="77777777" w:rsidTr="00C45385">
        <w:tc>
          <w:tcPr>
            <w:tcW w:w="556" w:type="dxa"/>
          </w:tcPr>
          <w:p w14:paraId="0D0EBDE8" w14:textId="77777777" w:rsidR="00176E69" w:rsidRDefault="00176E69" w:rsidP="00200F96">
            <w:pPr>
              <w:jc w:val="center"/>
            </w:pPr>
            <w:r>
              <w:t>Eil. Nr.</w:t>
            </w:r>
          </w:p>
        </w:tc>
        <w:tc>
          <w:tcPr>
            <w:tcW w:w="3136" w:type="dxa"/>
          </w:tcPr>
          <w:p w14:paraId="0998196B" w14:textId="77777777" w:rsidR="00176E69" w:rsidRDefault="00176E69" w:rsidP="00200F96">
            <w:pPr>
              <w:jc w:val="center"/>
            </w:pPr>
            <w:r w:rsidRPr="007051F6">
              <w:rPr>
                <w:bCs/>
              </w:rPr>
              <w:t>Miestas, seniūnija, kuriose apgyvendinami gyventojai</w:t>
            </w:r>
          </w:p>
        </w:tc>
        <w:tc>
          <w:tcPr>
            <w:tcW w:w="1650" w:type="dxa"/>
            <w:vAlign w:val="center"/>
          </w:tcPr>
          <w:p w14:paraId="2B13D0D3" w14:textId="77777777" w:rsidR="00176E69" w:rsidRPr="007051F6" w:rsidRDefault="00176E69" w:rsidP="00200F96">
            <w:pPr>
              <w:jc w:val="center"/>
              <w:rPr>
                <w:bCs/>
              </w:rPr>
            </w:pPr>
            <w:r w:rsidRPr="007051F6">
              <w:rPr>
                <w:bCs/>
              </w:rPr>
              <w:t>Iš viso žmonių</w:t>
            </w:r>
          </w:p>
        </w:tc>
        <w:tc>
          <w:tcPr>
            <w:tcW w:w="1412" w:type="dxa"/>
            <w:vAlign w:val="center"/>
          </w:tcPr>
          <w:p w14:paraId="323EF5E9" w14:textId="77777777" w:rsidR="00176E69" w:rsidRPr="007051F6" w:rsidRDefault="00176E69" w:rsidP="00200F96">
            <w:pPr>
              <w:jc w:val="center"/>
              <w:rPr>
                <w:bCs/>
              </w:rPr>
            </w:pPr>
            <w:r w:rsidRPr="007051F6">
              <w:rPr>
                <w:bCs/>
              </w:rPr>
              <w:t>Suaugusieji</w:t>
            </w:r>
          </w:p>
        </w:tc>
        <w:tc>
          <w:tcPr>
            <w:tcW w:w="1282" w:type="dxa"/>
            <w:vAlign w:val="center"/>
          </w:tcPr>
          <w:p w14:paraId="346CBB85" w14:textId="77777777" w:rsidR="00176E69" w:rsidRPr="007051F6" w:rsidRDefault="00176E69" w:rsidP="00200F96">
            <w:pPr>
              <w:jc w:val="center"/>
              <w:rPr>
                <w:bCs/>
              </w:rPr>
            </w:pPr>
            <w:r w:rsidRPr="007051F6">
              <w:rPr>
                <w:bCs/>
              </w:rPr>
              <w:t>Vaikai</w:t>
            </w:r>
          </w:p>
        </w:tc>
        <w:tc>
          <w:tcPr>
            <w:tcW w:w="1592" w:type="dxa"/>
            <w:vAlign w:val="center"/>
          </w:tcPr>
          <w:p w14:paraId="4A62A8EB" w14:textId="77777777" w:rsidR="00176E69" w:rsidRPr="007051F6" w:rsidRDefault="00176E69" w:rsidP="00200F96">
            <w:pPr>
              <w:jc w:val="center"/>
              <w:rPr>
                <w:bCs/>
              </w:rPr>
            </w:pPr>
            <w:r w:rsidRPr="007051F6">
              <w:rPr>
                <w:bCs/>
              </w:rPr>
              <w:t>Pastabos</w:t>
            </w:r>
          </w:p>
        </w:tc>
      </w:tr>
      <w:tr w:rsidR="00176E69" w14:paraId="709F26FE" w14:textId="77777777" w:rsidTr="00C45385">
        <w:tc>
          <w:tcPr>
            <w:tcW w:w="556" w:type="dxa"/>
          </w:tcPr>
          <w:p w14:paraId="35244C0E" w14:textId="77777777" w:rsidR="00176E69" w:rsidRDefault="00176E69" w:rsidP="00200F96">
            <w:pPr>
              <w:jc w:val="center"/>
            </w:pPr>
          </w:p>
        </w:tc>
        <w:tc>
          <w:tcPr>
            <w:tcW w:w="3136" w:type="dxa"/>
          </w:tcPr>
          <w:p w14:paraId="4C8688DB" w14:textId="77777777" w:rsidR="00176E69" w:rsidRDefault="00176E69" w:rsidP="00200F96">
            <w:pPr>
              <w:jc w:val="center"/>
            </w:pPr>
          </w:p>
        </w:tc>
        <w:tc>
          <w:tcPr>
            <w:tcW w:w="1650" w:type="dxa"/>
          </w:tcPr>
          <w:p w14:paraId="603D163E" w14:textId="77777777" w:rsidR="00176E69" w:rsidRDefault="00176E69" w:rsidP="00200F96">
            <w:pPr>
              <w:jc w:val="center"/>
            </w:pPr>
          </w:p>
        </w:tc>
        <w:tc>
          <w:tcPr>
            <w:tcW w:w="1412" w:type="dxa"/>
          </w:tcPr>
          <w:p w14:paraId="228B3CD0" w14:textId="77777777" w:rsidR="00176E69" w:rsidRDefault="00176E69" w:rsidP="00200F96">
            <w:pPr>
              <w:jc w:val="center"/>
            </w:pPr>
          </w:p>
        </w:tc>
        <w:tc>
          <w:tcPr>
            <w:tcW w:w="1282" w:type="dxa"/>
          </w:tcPr>
          <w:p w14:paraId="52A8CDCE" w14:textId="77777777" w:rsidR="00176E69" w:rsidRDefault="00176E69" w:rsidP="00200F96">
            <w:pPr>
              <w:jc w:val="center"/>
            </w:pPr>
          </w:p>
        </w:tc>
        <w:tc>
          <w:tcPr>
            <w:tcW w:w="1592" w:type="dxa"/>
          </w:tcPr>
          <w:p w14:paraId="30EC344C" w14:textId="77777777" w:rsidR="00176E69" w:rsidRDefault="00176E69" w:rsidP="00200F96">
            <w:pPr>
              <w:jc w:val="center"/>
            </w:pPr>
          </w:p>
        </w:tc>
      </w:tr>
      <w:tr w:rsidR="00176E69" w14:paraId="649BCD22" w14:textId="77777777" w:rsidTr="00C45385">
        <w:tc>
          <w:tcPr>
            <w:tcW w:w="556" w:type="dxa"/>
          </w:tcPr>
          <w:p w14:paraId="1F2D42CA" w14:textId="77777777" w:rsidR="00176E69" w:rsidRDefault="00176E69" w:rsidP="00200F96"/>
        </w:tc>
        <w:tc>
          <w:tcPr>
            <w:tcW w:w="3136" w:type="dxa"/>
          </w:tcPr>
          <w:p w14:paraId="26680D03" w14:textId="77777777" w:rsidR="00176E69" w:rsidRDefault="00176E69" w:rsidP="00200F96"/>
        </w:tc>
        <w:tc>
          <w:tcPr>
            <w:tcW w:w="1650" w:type="dxa"/>
          </w:tcPr>
          <w:p w14:paraId="00C7E677" w14:textId="77777777" w:rsidR="00176E69" w:rsidRDefault="00176E69" w:rsidP="00200F96"/>
        </w:tc>
        <w:tc>
          <w:tcPr>
            <w:tcW w:w="1412" w:type="dxa"/>
          </w:tcPr>
          <w:p w14:paraId="0FE10374" w14:textId="77777777" w:rsidR="00176E69" w:rsidRDefault="00176E69" w:rsidP="00200F96"/>
        </w:tc>
        <w:tc>
          <w:tcPr>
            <w:tcW w:w="1282" w:type="dxa"/>
          </w:tcPr>
          <w:p w14:paraId="464E30AA" w14:textId="77777777" w:rsidR="00176E69" w:rsidRDefault="00176E69" w:rsidP="00200F96"/>
        </w:tc>
        <w:tc>
          <w:tcPr>
            <w:tcW w:w="1592" w:type="dxa"/>
          </w:tcPr>
          <w:p w14:paraId="40ADBF97" w14:textId="77777777" w:rsidR="00176E69" w:rsidRDefault="00176E69" w:rsidP="00200F96"/>
        </w:tc>
      </w:tr>
    </w:tbl>
    <w:p w14:paraId="481983EB" w14:textId="77777777" w:rsidR="00176E69" w:rsidRPr="00E152AF" w:rsidRDefault="00176E69" w:rsidP="00176E69"/>
    <w:p w14:paraId="15E69DCC" w14:textId="77777777" w:rsidR="00176E69" w:rsidRPr="00E152AF" w:rsidRDefault="00176E69" w:rsidP="00176E69">
      <w:pPr>
        <w:pStyle w:val="HTMLiankstoformatuotas"/>
        <w:tabs>
          <w:tab w:val="clear" w:pos="916"/>
          <w:tab w:val="left" w:pos="0"/>
        </w:tabs>
        <w:ind w:left="0" w:firstLine="709"/>
        <w:jc w:val="center"/>
        <w:rPr>
          <w:rFonts w:ascii="Times New Roman" w:hAnsi="Times New Roman" w:cs="Times New Roman"/>
          <w:sz w:val="24"/>
          <w:szCs w:val="24"/>
        </w:rPr>
      </w:pPr>
      <w:r w:rsidRPr="00E152AF">
        <w:rPr>
          <w:rFonts w:ascii="Times New Roman" w:hAnsi="Times New Roman" w:cs="Times New Roman"/>
          <w:sz w:val="24"/>
          <w:szCs w:val="24"/>
        </w:rPr>
        <w:t xml:space="preserve">KLAIPĖDOS </w:t>
      </w:r>
      <w:r>
        <w:rPr>
          <w:rFonts w:ascii="Palemonas" w:hAnsi="Palemonas"/>
          <w:bCs/>
          <w:sz w:val="24"/>
        </w:rPr>
        <w:t>MIESTO SAVIVALDYBĖS P</w:t>
      </w:r>
      <w:r w:rsidRPr="00E152AF">
        <w:rPr>
          <w:rFonts w:ascii="Palemonas" w:hAnsi="Palemonas"/>
          <w:sz w:val="24"/>
        </w:rPr>
        <w:t>RIIMAMŲ GYVENTOJŲ APGYVENDINIMO SUVESTINĖ</w:t>
      </w:r>
    </w:p>
    <w:tbl>
      <w:tblPr>
        <w:tblStyle w:val="Lentelstinklelis"/>
        <w:tblW w:w="0" w:type="auto"/>
        <w:tblLook w:val="04A0" w:firstRow="1" w:lastRow="0" w:firstColumn="1" w:lastColumn="0" w:noHBand="0" w:noVBand="1"/>
      </w:tblPr>
      <w:tblGrid>
        <w:gridCol w:w="557"/>
        <w:gridCol w:w="2308"/>
        <w:gridCol w:w="1776"/>
        <w:gridCol w:w="1376"/>
        <w:gridCol w:w="1235"/>
        <w:gridCol w:w="1284"/>
        <w:gridCol w:w="1092"/>
      </w:tblGrid>
      <w:tr w:rsidR="00176E69" w14:paraId="67D6C09D" w14:textId="77777777" w:rsidTr="00C45385">
        <w:tc>
          <w:tcPr>
            <w:tcW w:w="557" w:type="dxa"/>
            <w:vMerge w:val="restart"/>
            <w:vAlign w:val="center"/>
          </w:tcPr>
          <w:p w14:paraId="4B406344" w14:textId="77777777" w:rsidR="00176E69" w:rsidRPr="007051F6" w:rsidRDefault="00176E69" w:rsidP="00200F96">
            <w:pPr>
              <w:jc w:val="center"/>
              <w:rPr>
                <w:bCs/>
              </w:rPr>
            </w:pPr>
            <w:r w:rsidRPr="007051F6">
              <w:rPr>
                <w:bCs/>
              </w:rPr>
              <w:t>Eil.</w:t>
            </w:r>
          </w:p>
          <w:p w14:paraId="002CFE79" w14:textId="77777777" w:rsidR="00176E69" w:rsidRPr="007051F6" w:rsidRDefault="00176E69" w:rsidP="00200F96">
            <w:pPr>
              <w:jc w:val="center"/>
              <w:rPr>
                <w:bCs/>
              </w:rPr>
            </w:pPr>
            <w:r w:rsidRPr="007051F6">
              <w:rPr>
                <w:bCs/>
              </w:rPr>
              <w:t>Nr.</w:t>
            </w:r>
          </w:p>
        </w:tc>
        <w:tc>
          <w:tcPr>
            <w:tcW w:w="2308" w:type="dxa"/>
            <w:vMerge w:val="restart"/>
            <w:vAlign w:val="center"/>
          </w:tcPr>
          <w:p w14:paraId="592B2878" w14:textId="77777777" w:rsidR="00176E69" w:rsidRPr="007051F6" w:rsidRDefault="00176E69" w:rsidP="00200F96">
            <w:pPr>
              <w:jc w:val="center"/>
              <w:rPr>
                <w:bCs/>
              </w:rPr>
            </w:pPr>
            <w:r>
              <w:rPr>
                <w:bCs/>
              </w:rPr>
              <w:t xml:space="preserve">Adresas, </w:t>
            </w:r>
            <w:r w:rsidRPr="007051F6">
              <w:rPr>
                <w:bCs/>
              </w:rPr>
              <w:t>kuri</w:t>
            </w:r>
            <w:r>
              <w:rPr>
                <w:bCs/>
              </w:rPr>
              <w:t>am</w:t>
            </w:r>
            <w:r w:rsidRPr="007051F6">
              <w:rPr>
                <w:bCs/>
              </w:rPr>
              <w:t>e apgyvendinami</w:t>
            </w:r>
          </w:p>
          <w:p w14:paraId="67BC6C7E" w14:textId="77777777" w:rsidR="00176E69" w:rsidRPr="007051F6" w:rsidRDefault="00176E69" w:rsidP="00200F96">
            <w:pPr>
              <w:jc w:val="center"/>
              <w:rPr>
                <w:bCs/>
              </w:rPr>
            </w:pPr>
            <w:r w:rsidRPr="007051F6">
              <w:rPr>
                <w:bCs/>
              </w:rPr>
              <w:t>žmonės</w:t>
            </w:r>
          </w:p>
        </w:tc>
        <w:tc>
          <w:tcPr>
            <w:tcW w:w="1776" w:type="dxa"/>
            <w:vMerge w:val="restart"/>
            <w:vAlign w:val="center"/>
          </w:tcPr>
          <w:p w14:paraId="429B1163" w14:textId="77777777" w:rsidR="00176E69" w:rsidRPr="007051F6" w:rsidRDefault="00176E69" w:rsidP="00200F96">
            <w:pPr>
              <w:jc w:val="center"/>
              <w:rPr>
                <w:bCs/>
              </w:rPr>
            </w:pPr>
            <w:r w:rsidRPr="007051F6">
              <w:rPr>
                <w:bCs/>
              </w:rPr>
              <w:t>Apgyvendinimo</w:t>
            </w:r>
          </w:p>
          <w:p w14:paraId="51F6E738" w14:textId="77777777" w:rsidR="00176E69" w:rsidRPr="007051F6" w:rsidRDefault="00176E69" w:rsidP="00200F96">
            <w:pPr>
              <w:jc w:val="center"/>
              <w:rPr>
                <w:bCs/>
              </w:rPr>
            </w:pPr>
            <w:r w:rsidRPr="007051F6">
              <w:rPr>
                <w:bCs/>
              </w:rPr>
              <w:t>vieta, adresas</w:t>
            </w:r>
          </w:p>
        </w:tc>
        <w:tc>
          <w:tcPr>
            <w:tcW w:w="1376" w:type="dxa"/>
            <w:vMerge w:val="restart"/>
            <w:vAlign w:val="center"/>
          </w:tcPr>
          <w:p w14:paraId="08112A89" w14:textId="77777777" w:rsidR="00176E69" w:rsidRPr="007051F6" w:rsidRDefault="00176E69" w:rsidP="00200F96">
            <w:pPr>
              <w:jc w:val="center"/>
              <w:rPr>
                <w:bCs/>
              </w:rPr>
            </w:pPr>
            <w:r w:rsidRPr="007051F6">
              <w:rPr>
                <w:bCs/>
              </w:rPr>
              <w:t>Iš viso</w:t>
            </w:r>
          </w:p>
          <w:p w14:paraId="15997F6C" w14:textId="77777777" w:rsidR="00176E69" w:rsidRPr="007051F6" w:rsidRDefault="00176E69" w:rsidP="00200F96">
            <w:pPr>
              <w:jc w:val="center"/>
              <w:rPr>
                <w:bCs/>
              </w:rPr>
            </w:pPr>
            <w:r w:rsidRPr="007051F6">
              <w:rPr>
                <w:bCs/>
              </w:rPr>
              <w:t>evakuojama</w:t>
            </w:r>
          </w:p>
          <w:p w14:paraId="3CBA07CF" w14:textId="77777777" w:rsidR="00176E69" w:rsidRPr="007051F6" w:rsidRDefault="00176E69" w:rsidP="00200F96">
            <w:pPr>
              <w:jc w:val="center"/>
              <w:rPr>
                <w:bCs/>
              </w:rPr>
            </w:pPr>
            <w:r w:rsidRPr="007051F6">
              <w:rPr>
                <w:bCs/>
              </w:rPr>
              <w:t>žmonių</w:t>
            </w:r>
          </w:p>
        </w:tc>
        <w:tc>
          <w:tcPr>
            <w:tcW w:w="2519" w:type="dxa"/>
            <w:gridSpan w:val="2"/>
          </w:tcPr>
          <w:p w14:paraId="47CA652B" w14:textId="77777777" w:rsidR="00176E69" w:rsidRDefault="00176E69" w:rsidP="00200F96">
            <w:pPr>
              <w:jc w:val="center"/>
            </w:pPr>
            <w:r w:rsidRPr="007051F6">
              <w:rPr>
                <w:bCs/>
              </w:rPr>
              <w:t>Numatoma apgyvendinti</w:t>
            </w:r>
          </w:p>
        </w:tc>
        <w:tc>
          <w:tcPr>
            <w:tcW w:w="1092" w:type="dxa"/>
            <w:vMerge w:val="restart"/>
          </w:tcPr>
          <w:p w14:paraId="3A97FBB6" w14:textId="77777777" w:rsidR="00176E69" w:rsidRDefault="00176E69" w:rsidP="00200F96">
            <w:pPr>
              <w:rPr>
                <w:bCs/>
              </w:rPr>
            </w:pPr>
          </w:p>
          <w:p w14:paraId="73A04DD4" w14:textId="77777777" w:rsidR="00176E69" w:rsidRDefault="00176E69" w:rsidP="00200F96">
            <w:r w:rsidRPr="007051F6">
              <w:rPr>
                <w:bCs/>
              </w:rPr>
              <w:t>Pastabos</w:t>
            </w:r>
          </w:p>
        </w:tc>
      </w:tr>
      <w:tr w:rsidR="00176E69" w14:paraId="2CBC0C19" w14:textId="77777777" w:rsidTr="00C45385">
        <w:tc>
          <w:tcPr>
            <w:tcW w:w="557" w:type="dxa"/>
            <w:vMerge/>
            <w:vAlign w:val="center"/>
          </w:tcPr>
          <w:p w14:paraId="34A837F4" w14:textId="77777777" w:rsidR="00176E69" w:rsidRDefault="00176E69" w:rsidP="00200F96"/>
        </w:tc>
        <w:tc>
          <w:tcPr>
            <w:tcW w:w="2308" w:type="dxa"/>
            <w:vMerge/>
            <w:vAlign w:val="center"/>
          </w:tcPr>
          <w:p w14:paraId="34775B37" w14:textId="77777777" w:rsidR="00176E69" w:rsidRDefault="00176E69" w:rsidP="00200F96"/>
        </w:tc>
        <w:tc>
          <w:tcPr>
            <w:tcW w:w="1776" w:type="dxa"/>
            <w:vMerge/>
            <w:vAlign w:val="center"/>
          </w:tcPr>
          <w:p w14:paraId="61F32312" w14:textId="77777777" w:rsidR="00176E69" w:rsidRDefault="00176E69" w:rsidP="00200F96"/>
        </w:tc>
        <w:tc>
          <w:tcPr>
            <w:tcW w:w="1376" w:type="dxa"/>
            <w:vMerge/>
            <w:vAlign w:val="center"/>
          </w:tcPr>
          <w:p w14:paraId="47955E6D" w14:textId="77777777" w:rsidR="00176E69" w:rsidRDefault="00176E69" w:rsidP="00200F96"/>
        </w:tc>
        <w:tc>
          <w:tcPr>
            <w:tcW w:w="1235" w:type="dxa"/>
            <w:vAlign w:val="center"/>
          </w:tcPr>
          <w:p w14:paraId="48546339" w14:textId="77777777" w:rsidR="00176E69" w:rsidRPr="007051F6" w:rsidRDefault="00176E69" w:rsidP="00200F96">
            <w:pPr>
              <w:jc w:val="center"/>
              <w:rPr>
                <w:bCs/>
              </w:rPr>
            </w:pPr>
            <w:r w:rsidRPr="007051F6">
              <w:rPr>
                <w:bCs/>
              </w:rPr>
              <w:t>Suaugusių</w:t>
            </w:r>
          </w:p>
        </w:tc>
        <w:tc>
          <w:tcPr>
            <w:tcW w:w="1284" w:type="dxa"/>
            <w:vAlign w:val="center"/>
          </w:tcPr>
          <w:p w14:paraId="686F6390" w14:textId="77777777" w:rsidR="00176E69" w:rsidRPr="007051F6" w:rsidRDefault="00176E69" w:rsidP="00200F96">
            <w:pPr>
              <w:jc w:val="center"/>
              <w:rPr>
                <w:bCs/>
              </w:rPr>
            </w:pPr>
            <w:r>
              <w:rPr>
                <w:bCs/>
              </w:rPr>
              <w:t>Vaikų</w:t>
            </w:r>
          </w:p>
        </w:tc>
        <w:tc>
          <w:tcPr>
            <w:tcW w:w="1092" w:type="dxa"/>
            <w:vMerge/>
          </w:tcPr>
          <w:p w14:paraId="144B6DB2" w14:textId="77777777" w:rsidR="00176E69" w:rsidRDefault="00176E69" w:rsidP="00200F96"/>
        </w:tc>
      </w:tr>
      <w:tr w:rsidR="00176E69" w14:paraId="37CBEEEB" w14:textId="77777777" w:rsidTr="00C45385">
        <w:tc>
          <w:tcPr>
            <w:tcW w:w="557" w:type="dxa"/>
          </w:tcPr>
          <w:p w14:paraId="4528EB08" w14:textId="77777777" w:rsidR="00176E69" w:rsidRDefault="00176E69" w:rsidP="00200F96"/>
        </w:tc>
        <w:tc>
          <w:tcPr>
            <w:tcW w:w="2308" w:type="dxa"/>
          </w:tcPr>
          <w:p w14:paraId="4DCD647A" w14:textId="77777777" w:rsidR="00176E69" w:rsidRDefault="00176E69" w:rsidP="00200F96"/>
        </w:tc>
        <w:tc>
          <w:tcPr>
            <w:tcW w:w="1776" w:type="dxa"/>
          </w:tcPr>
          <w:p w14:paraId="5B947C9A" w14:textId="77777777" w:rsidR="00176E69" w:rsidRDefault="00176E69" w:rsidP="00200F96"/>
        </w:tc>
        <w:tc>
          <w:tcPr>
            <w:tcW w:w="1376" w:type="dxa"/>
          </w:tcPr>
          <w:p w14:paraId="6A7D0971" w14:textId="77777777" w:rsidR="00176E69" w:rsidRDefault="00176E69" w:rsidP="00200F96"/>
        </w:tc>
        <w:tc>
          <w:tcPr>
            <w:tcW w:w="1235" w:type="dxa"/>
          </w:tcPr>
          <w:p w14:paraId="59E02AA9" w14:textId="77777777" w:rsidR="00176E69" w:rsidRDefault="00176E69" w:rsidP="00200F96"/>
        </w:tc>
        <w:tc>
          <w:tcPr>
            <w:tcW w:w="1284" w:type="dxa"/>
          </w:tcPr>
          <w:p w14:paraId="07D183D8" w14:textId="77777777" w:rsidR="00176E69" w:rsidRDefault="00176E69" w:rsidP="00200F96"/>
        </w:tc>
        <w:tc>
          <w:tcPr>
            <w:tcW w:w="1092" w:type="dxa"/>
          </w:tcPr>
          <w:p w14:paraId="0BBB9EE8" w14:textId="77777777" w:rsidR="00176E69" w:rsidRDefault="00176E69" w:rsidP="00200F96"/>
        </w:tc>
      </w:tr>
      <w:tr w:rsidR="00176E69" w14:paraId="77817608" w14:textId="77777777" w:rsidTr="00C45385">
        <w:tc>
          <w:tcPr>
            <w:tcW w:w="557" w:type="dxa"/>
          </w:tcPr>
          <w:p w14:paraId="085B6F85" w14:textId="77777777" w:rsidR="00176E69" w:rsidRDefault="00176E69" w:rsidP="00200F96"/>
        </w:tc>
        <w:tc>
          <w:tcPr>
            <w:tcW w:w="2308" w:type="dxa"/>
          </w:tcPr>
          <w:p w14:paraId="36D1EB21" w14:textId="77777777" w:rsidR="00176E69" w:rsidRDefault="00176E69" w:rsidP="00200F96"/>
        </w:tc>
        <w:tc>
          <w:tcPr>
            <w:tcW w:w="1776" w:type="dxa"/>
          </w:tcPr>
          <w:p w14:paraId="2E36121A" w14:textId="77777777" w:rsidR="00176E69" w:rsidRDefault="00176E69" w:rsidP="00200F96"/>
        </w:tc>
        <w:tc>
          <w:tcPr>
            <w:tcW w:w="1376" w:type="dxa"/>
          </w:tcPr>
          <w:p w14:paraId="6B61435D" w14:textId="77777777" w:rsidR="00176E69" w:rsidRDefault="00176E69" w:rsidP="00200F96"/>
        </w:tc>
        <w:tc>
          <w:tcPr>
            <w:tcW w:w="1235" w:type="dxa"/>
          </w:tcPr>
          <w:p w14:paraId="0D623169" w14:textId="77777777" w:rsidR="00176E69" w:rsidRDefault="00176E69" w:rsidP="00200F96"/>
        </w:tc>
        <w:tc>
          <w:tcPr>
            <w:tcW w:w="1284" w:type="dxa"/>
          </w:tcPr>
          <w:p w14:paraId="0B0E4EE8" w14:textId="77777777" w:rsidR="00176E69" w:rsidRDefault="00176E69" w:rsidP="00200F96"/>
        </w:tc>
        <w:tc>
          <w:tcPr>
            <w:tcW w:w="1092" w:type="dxa"/>
          </w:tcPr>
          <w:p w14:paraId="3EF5D1E1" w14:textId="77777777" w:rsidR="00176E69" w:rsidRDefault="00176E69" w:rsidP="00200F96"/>
        </w:tc>
      </w:tr>
    </w:tbl>
    <w:p w14:paraId="3C9A142E" w14:textId="77777777" w:rsidR="00176E69" w:rsidRPr="008D2BC3" w:rsidRDefault="00176E69" w:rsidP="00176E69">
      <w:pPr>
        <w:ind w:firstLine="709"/>
      </w:pPr>
    </w:p>
    <w:p w14:paraId="7E050B8A" w14:textId="77777777" w:rsidR="00176E69" w:rsidRPr="007051F6" w:rsidRDefault="00176E69" w:rsidP="00176E69">
      <w:pPr>
        <w:pStyle w:val="HTMLiankstoformatuotas"/>
        <w:jc w:val="both"/>
        <w:rPr>
          <w:rFonts w:ascii="Palemonas" w:hAnsi="Palemonas"/>
          <w:b/>
          <w:sz w:val="24"/>
          <w:szCs w:val="24"/>
        </w:rPr>
      </w:pPr>
      <w:r w:rsidRPr="002C5C30">
        <w:rPr>
          <w:rFonts w:ascii="Times New Roman" w:hAnsi="Times New Roman" w:cs="Times New Roman"/>
          <w:b/>
          <w:sz w:val="24"/>
          <w:szCs w:val="24"/>
        </w:rPr>
        <w:t>5.4. Galimos</w:t>
      </w:r>
      <w:r w:rsidRPr="002C5C30">
        <w:rPr>
          <w:rFonts w:ascii="Palemonas" w:hAnsi="Palemonas"/>
          <w:b/>
          <w:sz w:val="24"/>
          <w:szCs w:val="24"/>
        </w:rPr>
        <w:t xml:space="preserve"> gyventojų</w:t>
      </w:r>
      <w:r w:rsidRPr="007051F6">
        <w:rPr>
          <w:rFonts w:ascii="Palemonas" w:hAnsi="Palemonas"/>
          <w:b/>
          <w:sz w:val="24"/>
          <w:szCs w:val="24"/>
        </w:rPr>
        <w:t xml:space="preserve"> evakavimo kryptys ir maršrutai</w:t>
      </w:r>
    </w:p>
    <w:p w14:paraId="22989D61" w14:textId="1FD5FEA4" w:rsidR="00176E69" w:rsidRPr="007051F6" w:rsidRDefault="00176E69" w:rsidP="00176E69">
      <w:pPr>
        <w:pStyle w:val="HTMLiankstoformatuotas"/>
        <w:tabs>
          <w:tab w:val="clear" w:pos="916"/>
          <w:tab w:val="left" w:pos="0"/>
        </w:tabs>
        <w:ind w:left="0" w:firstLine="960"/>
        <w:jc w:val="both"/>
        <w:rPr>
          <w:rFonts w:ascii="Palemonas" w:hAnsi="Palemonas"/>
          <w:sz w:val="24"/>
          <w:szCs w:val="24"/>
        </w:rPr>
      </w:pPr>
      <w:r w:rsidRPr="007051F6">
        <w:rPr>
          <w:rFonts w:ascii="Palemonas" w:hAnsi="Palemonas"/>
          <w:sz w:val="24"/>
          <w:szCs w:val="24"/>
        </w:rPr>
        <w:t>Atsižvelgdamas į galimą ekstremalios</w:t>
      </w:r>
      <w:r>
        <w:rPr>
          <w:rFonts w:ascii="Palemonas" w:hAnsi="Palemonas"/>
          <w:sz w:val="24"/>
          <w:szCs w:val="24"/>
        </w:rPr>
        <w:t xml:space="preserve">ios situacijos </w:t>
      </w:r>
      <w:r w:rsidR="00491235">
        <w:rPr>
          <w:rFonts w:ascii="Palemonas" w:hAnsi="Palemonas"/>
          <w:sz w:val="24"/>
          <w:szCs w:val="24"/>
        </w:rPr>
        <w:t xml:space="preserve">dydį ir </w:t>
      </w:r>
      <w:r>
        <w:rPr>
          <w:rFonts w:ascii="Palemonas" w:hAnsi="Palemonas"/>
          <w:sz w:val="24"/>
          <w:szCs w:val="24"/>
        </w:rPr>
        <w:t>plitimo kryptį, S</w:t>
      </w:r>
      <w:r w:rsidRPr="007051F6">
        <w:rPr>
          <w:rFonts w:ascii="Palemonas" w:hAnsi="Palemonas"/>
          <w:sz w:val="24"/>
          <w:szCs w:val="24"/>
        </w:rPr>
        <w:t>avivaldybės admini</w:t>
      </w:r>
      <w:r>
        <w:rPr>
          <w:rFonts w:ascii="Palemonas" w:hAnsi="Palemonas"/>
          <w:sz w:val="24"/>
          <w:szCs w:val="24"/>
        </w:rPr>
        <w:t>stracijos direktorius pasirenka</w:t>
      </w:r>
      <w:r w:rsidRPr="007051F6">
        <w:rPr>
          <w:rFonts w:ascii="Palemonas" w:hAnsi="Palemonas"/>
          <w:sz w:val="24"/>
          <w:szCs w:val="24"/>
        </w:rPr>
        <w:t xml:space="preserve"> gyventojų evakavimo </w:t>
      </w:r>
      <w:r w:rsidR="008922A2">
        <w:rPr>
          <w:rFonts w:ascii="Palemonas" w:hAnsi="Palemonas"/>
          <w:sz w:val="24"/>
          <w:szCs w:val="24"/>
        </w:rPr>
        <w:t xml:space="preserve">tipą – </w:t>
      </w:r>
      <w:r w:rsidR="001E0FB6">
        <w:rPr>
          <w:rFonts w:ascii="Palemonas" w:hAnsi="Palemonas"/>
          <w:sz w:val="24"/>
          <w:szCs w:val="24"/>
        </w:rPr>
        <w:t>pilną miesto evakuaciją</w:t>
      </w:r>
      <w:r w:rsidR="008922A2">
        <w:rPr>
          <w:rFonts w:ascii="Palemonas" w:hAnsi="Palemonas"/>
          <w:sz w:val="24"/>
          <w:szCs w:val="24"/>
        </w:rPr>
        <w:t xml:space="preserve"> ar dali</w:t>
      </w:r>
      <w:r w:rsidR="001E0FB6">
        <w:rPr>
          <w:rFonts w:ascii="Palemonas" w:hAnsi="Palemonas"/>
          <w:sz w:val="24"/>
          <w:szCs w:val="24"/>
        </w:rPr>
        <w:t>nę</w:t>
      </w:r>
      <w:r w:rsidR="008922A2">
        <w:rPr>
          <w:rFonts w:ascii="Palemonas" w:hAnsi="Palemonas"/>
          <w:sz w:val="24"/>
          <w:szCs w:val="24"/>
        </w:rPr>
        <w:t>.</w:t>
      </w:r>
      <w:r w:rsidR="001E0FB6">
        <w:rPr>
          <w:rFonts w:ascii="Palemonas" w:hAnsi="Palemonas"/>
          <w:sz w:val="24"/>
          <w:szCs w:val="24"/>
        </w:rPr>
        <w:t xml:space="preserve"> </w:t>
      </w:r>
      <w:r w:rsidR="00491235">
        <w:rPr>
          <w:rFonts w:ascii="Palemonas" w:hAnsi="Palemonas"/>
          <w:sz w:val="24"/>
          <w:szCs w:val="24"/>
        </w:rPr>
        <w:t>Vykdant dalinę evakuaciją</w:t>
      </w:r>
      <w:r w:rsidR="007D46D1">
        <w:rPr>
          <w:rFonts w:ascii="Palemonas" w:hAnsi="Palemonas"/>
          <w:sz w:val="24"/>
          <w:szCs w:val="24"/>
        </w:rPr>
        <w:t xml:space="preserve"> pasirenkami atitinkami, pagal susidariusią situaciją, mieste esantys kolektyvas apsaugos statiniai, </w:t>
      </w:r>
      <w:r w:rsidR="007D46D1" w:rsidRPr="007051F6">
        <w:rPr>
          <w:rFonts w:ascii="Palemonas" w:hAnsi="Palemonas"/>
          <w:sz w:val="24"/>
          <w:szCs w:val="24"/>
        </w:rPr>
        <w:t>nustato</w:t>
      </w:r>
      <w:r w:rsidR="007D46D1">
        <w:rPr>
          <w:rFonts w:ascii="Palemonas" w:hAnsi="Palemonas"/>
          <w:sz w:val="24"/>
          <w:szCs w:val="24"/>
        </w:rPr>
        <w:t>mi</w:t>
      </w:r>
      <w:r w:rsidR="007D46D1" w:rsidRPr="007051F6">
        <w:rPr>
          <w:rFonts w:ascii="Palemonas" w:hAnsi="Palemonas"/>
          <w:sz w:val="24"/>
          <w:szCs w:val="24"/>
        </w:rPr>
        <w:t xml:space="preserve"> gyventojų surinkimo</w:t>
      </w:r>
      <w:r w:rsidR="007D46D1">
        <w:rPr>
          <w:rFonts w:ascii="Palemonas" w:hAnsi="Palemonas"/>
          <w:sz w:val="24"/>
          <w:szCs w:val="24"/>
        </w:rPr>
        <w:t xml:space="preserve"> punktai</w:t>
      </w:r>
      <w:r w:rsidRPr="007051F6">
        <w:rPr>
          <w:rFonts w:ascii="Palemonas" w:hAnsi="Palemonas"/>
          <w:sz w:val="24"/>
          <w:szCs w:val="24"/>
        </w:rPr>
        <w:t xml:space="preserve">, </w:t>
      </w:r>
      <w:r w:rsidR="001E0FB6">
        <w:rPr>
          <w:rFonts w:ascii="Palemonas" w:hAnsi="Palemonas"/>
          <w:sz w:val="24"/>
          <w:szCs w:val="24"/>
        </w:rPr>
        <w:t>tarpiniai gyventojų evakavimo punktai</w:t>
      </w:r>
      <w:r w:rsidR="007D46D1">
        <w:rPr>
          <w:rFonts w:ascii="Palemonas" w:hAnsi="Palemonas"/>
          <w:sz w:val="24"/>
          <w:szCs w:val="24"/>
        </w:rPr>
        <w:t>(jei tokie reikalingi)</w:t>
      </w:r>
      <w:r w:rsidR="001E0FB6">
        <w:rPr>
          <w:rFonts w:ascii="Palemonas" w:hAnsi="Palemonas"/>
          <w:sz w:val="24"/>
          <w:szCs w:val="24"/>
        </w:rPr>
        <w:t>,</w:t>
      </w:r>
      <w:r w:rsidR="007D46D1">
        <w:rPr>
          <w:rFonts w:ascii="Palemonas" w:hAnsi="Palemonas"/>
          <w:sz w:val="24"/>
          <w:szCs w:val="24"/>
        </w:rPr>
        <w:t xml:space="preserve"> gyventojų priėmimo punktai bei judėjimo maršrutai</w:t>
      </w:r>
      <w:r w:rsidRPr="007051F6">
        <w:rPr>
          <w:rFonts w:ascii="Palemonas" w:hAnsi="Palemonas"/>
          <w:sz w:val="24"/>
          <w:szCs w:val="24"/>
        </w:rPr>
        <w:t xml:space="preserve">. </w:t>
      </w:r>
      <w:r w:rsidR="001E0FB6">
        <w:rPr>
          <w:rFonts w:ascii="Palemonas" w:hAnsi="Palemonas"/>
          <w:sz w:val="24"/>
          <w:szCs w:val="24"/>
        </w:rPr>
        <w:t>Vykdant pilną miesto evakuaciją numatytos šios g</w:t>
      </w:r>
      <w:r w:rsidRPr="007051F6">
        <w:rPr>
          <w:rFonts w:ascii="Palemonas" w:hAnsi="Palemonas"/>
          <w:sz w:val="24"/>
          <w:szCs w:val="24"/>
        </w:rPr>
        <w:t>alimos gyventojų evakavimo kryptys ir maršrutai:</w:t>
      </w:r>
    </w:p>
    <w:p w14:paraId="53DA499C" w14:textId="77777777" w:rsidR="00176E69" w:rsidRDefault="00176E69" w:rsidP="00176E69">
      <w:pPr>
        <w:ind w:firstLine="709"/>
        <w:jc w:val="both"/>
        <w:rPr>
          <w:b/>
        </w:rPr>
      </w:pPr>
      <w:r>
        <w:rPr>
          <w:b/>
        </w:rPr>
        <w:lastRenderedPageBreak/>
        <w:t>Šiaurės</w:t>
      </w:r>
      <w:r w:rsidRPr="007051F6">
        <w:rPr>
          <w:b/>
        </w:rPr>
        <w:t xml:space="preserve"> </w:t>
      </w:r>
      <w:r w:rsidRPr="00AA149C">
        <w:rPr>
          <w:b/>
        </w:rPr>
        <w:t xml:space="preserve">kryptis </w:t>
      </w:r>
      <w:r w:rsidRPr="00AA149C">
        <w:t>(18 priedas):</w:t>
      </w:r>
    </w:p>
    <w:p w14:paraId="7846C86D" w14:textId="77777777" w:rsidR="00176E69" w:rsidRDefault="00176E69" w:rsidP="00176E69">
      <w:pPr>
        <w:ind w:firstLine="709"/>
        <w:jc w:val="both"/>
      </w:pPr>
      <w:r w:rsidRPr="007051F6">
        <w:t>1 maršrutas:</w:t>
      </w:r>
      <w:r>
        <w:t xml:space="preserve"> </w:t>
      </w:r>
      <w:proofErr w:type="spellStart"/>
      <w:r>
        <w:t>Tauralaukio</w:t>
      </w:r>
      <w:proofErr w:type="spellEnd"/>
      <w:r>
        <w:t xml:space="preserve"> autobusų stotelė–Pajūrio g.–Palangos plentas–Klaipėdos raj.</w:t>
      </w:r>
    </w:p>
    <w:p w14:paraId="4E83E6DF" w14:textId="77777777" w:rsidR="00176E69" w:rsidRDefault="00176E69" w:rsidP="00176E69">
      <w:pPr>
        <w:ind w:firstLine="709"/>
        <w:jc w:val="both"/>
      </w:pPr>
      <w:r>
        <w:t>2</w:t>
      </w:r>
      <w:r w:rsidRPr="007051F6">
        <w:t xml:space="preserve"> maršrutas:</w:t>
      </w:r>
      <w:r>
        <w:t xml:space="preserve"> teritorija prie prekybos centro „Rimi“, Liepojos g. 27–Liepojos pl.–Klaipėdos raj.</w:t>
      </w:r>
    </w:p>
    <w:p w14:paraId="353CDACB" w14:textId="77777777" w:rsidR="00176E69" w:rsidRDefault="00176E69" w:rsidP="00176E69">
      <w:pPr>
        <w:ind w:firstLine="709"/>
        <w:jc w:val="both"/>
      </w:pPr>
      <w:r>
        <w:t>3</w:t>
      </w:r>
      <w:r w:rsidRPr="007051F6">
        <w:t xml:space="preserve"> maršrutas:</w:t>
      </w:r>
      <w:r>
        <w:t xml:space="preserve"> aikštė, Kretingos g. 44A–Liepojos g.–Liepojos pl.–Klaipėdos raj.</w:t>
      </w:r>
    </w:p>
    <w:p w14:paraId="7AA27928" w14:textId="77777777" w:rsidR="00176E69" w:rsidRDefault="00176E69" w:rsidP="00176E69">
      <w:pPr>
        <w:ind w:firstLine="709"/>
        <w:jc w:val="both"/>
      </w:pPr>
      <w:r>
        <w:t xml:space="preserve">4 </w:t>
      </w:r>
      <w:r w:rsidRPr="007051F6">
        <w:t>maršrutas:</w:t>
      </w:r>
      <w:r>
        <w:t xml:space="preserve"> Molo g. ir Audros g. sankirta–P. Lideikio g.–Liepojos g.–Liepojos pl.–Klaipėdos raj.</w:t>
      </w:r>
    </w:p>
    <w:p w14:paraId="460EE473" w14:textId="77777777" w:rsidR="00176E69" w:rsidRDefault="00176E69" w:rsidP="00176E69">
      <w:pPr>
        <w:ind w:firstLine="709"/>
        <w:jc w:val="both"/>
      </w:pPr>
      <w:r>
        <w:t xml:space="preserve">5 </w:t>
      </w:r>
      <w:r w:rsidRPr="007051F6">
        <w:t>maršrutas:</w:t>
      </w:r>
      <w:r>
        <w:t xml:space="preserve"> Lietuvininkų aikštė–H. Manto g.–Liepojos g.–Liepojos pl.–Klaipėdos raj.</w:t>
      </w:r>
    </w:p>
    <w:p w14:paraId="445EDF6D" w14:textId="77777777" w:rsidR="00176E69" w:rsidRDefault="00176E69" w:rsidP="00176E69">
      <w:pPr>
        <w:ind w:firstLine="709"/>
        <w:jc w:val="both"/>
      </w:pPr>
      <w:r>
        <w:t xml:space="preserve">6 </w:t>
      </w:r>
      <w:r w:rsidRPr="007051F6">
        <w:t>maršrutas:</w:t>
      </w:r>
      <w:r>
        <w:t xml:space="preserve"> Turgaus aikštė–Tiltų g.–H. Manto g.–Liepojos g.–Liepojos pl.–Klaipėdos raj.</w:t>
      </w:r>
    </w:p>
    <w:p w14:paraId="06AE35AA" w14:textId="77777777" w:rsidR="00176E69" w:rsidRDefault="00176E69" w:rsidP="00176E69">
      <w:pPr>
        <w:ind w:firstLine="709"/>
        <w:jc w:val="both"/>
      </w:pPr>
      <w:r>
        <w:t xml:space="preserve">7 </w:t>
      </w:r>
      <w:r w:rsidRPr="007051F6">
        <w:t>maršrutas:</w:t>
      </w:r>
      <w:r>
        <w:t xml:space="preserve"> Tilžės turgus, Tilžės g. 51–Tilžės g.–Jakų žiedas–Palangos plentas–Klaipėdos raj.</w:t>
      </w:r>
    </w:p>
    <w:p w14:paraId="644D5ECC" w14:textId="77777777" w:rsidR="00176E69" w:rsidRDefault="00176E69" w:rsidP="00176E69">
      <w:pPr>
        <w:ind w:firstLine="709"/>
        <w:jc w:val="both"/>
      </w:pPr>
      <w:r>
        <w:t xml:space="preserve">8 </w:t>
      </w:r>
      <w:r w:rsidRPr="007051F6">
        <w:t>maršrutas:</w:t>
      </w:r>
      <w:r>
        <w:t xml:space="preserve"> teritorija prie „Švyturio“ arenos, Dubysos g. 10–Baltijos pr.–Vilniaus pl.–Jakų žiedas–Palangos plentas–Klaipėdos raj.</w:t>
      </w:r>
    </w:p>
    <w:p w14:paraId="073AA01D" w14:textId="77777777" w:rsidR="00176E69" w:rsidRDefault="00176E69" w:rsidP="00176E69">
      <w:pPr>
        <w:ind w:firstLine="709"/>
        <w:jc w:val="both"/>
      </w:pPr>
      <w:r>
        <w:t xml:space="preserve">9 </w:t>
      </w:r>
      <w:r w:rsidRPr="007051F6">
        <w:t>maršrutas:</w:t>
      </w:r>
      <w:r>
        <w:t xml:space="preserve"> Statybininkų pr. ir Šilutės pl. sankirta–Šilutės pl.–Vilniaus pl.–Jakų žiedas–Palangos plentas–Klaipėdos raj.</w:t>
      </w:r>
    </w:p>
    <w:p w14:paraId="6F1D3081" w14:textId="77777777" w:rsidR="00176E69" w:rsidRDefault="00176E69" w:rsidP="00176E69">
      <w:pPr>
        <w:ind w:firstLine="709"/>
        <w:jc w:val="both"/>
        <w:rPr>
          <w:b/>
        </w:rPr>
      </w:pPr>
      <w:r>
        <w:rPr>
          <w:b/>
        </w:rPr>
        <w:t xml:space="preserve">Rytų </w:t>
      </w:r>
      <w:r w:rsidRPr="00AA149C">
        <w:rPr>
          <w:b/>
        </w:rPr>
        <w:t xml:space="preserve">kryptis </w:t>
      </w:r>
      <w:r w:rsidRPr="00AA149C">
        <w:t>(19 priedas):</w:t>
      </w:r>
    </w:p>
    <w:p w14:paraId="4DDAB900" w14:textId="77777777" w:rsidR="00176E69" w:rsidRDefault="00176E69" w:rsidP="00176E69">
      <w:pPr>
        <w:ind w:firstLine="709"/>
        <w:jc w:val="both"/>
      </w:pPr>
      <w:r w:rsidRPr="007051F6">
        <w:t>1 maršrutas:</w:t>
      </w:r>
      <w:r>
        <w:t xml:space="preserve"> </w:t>
      </w:r>
      <w:proofErr w:type="spellStart"/>
      <w:r>
        <w:t>Tauralaukio</w:t>
      </w:r>
      <w:proofErr w:type="spellEnd"/>
      <w:r>
        <w:t xml:space="preserve"> autobusų stotelė–Palangos plentas–Jakų žiedas–Klaipėdos raj.</w:t>
      </w:r>
    </w:p>
    <w:p w14:paraId="5AF823D1" w14:textId="77777777" w:rsidR="00176E69" w:rsidRDefault="00176E69" w:rsidP="00176E69">
      <w:pPr>
        <w:ind w:firstLine="709"/>
        <w:jc w:val="both"/>
      </w:pPr>
      <w:r>
        <w:t>2</w:t>
      </w:r>
      <w:r w:rsidRPr="007051F6">
        <w:t xml:space="preserve"> maršrutas:</w:t>
      </w:r>
      <w:r>
        <w:t xml:space="preserve"> teritorija prie prekybos centro „Rimi“, Liepojos g. 27–Liepojos pl.–Palangos plentas–Jakų žiedas–Klaipėdos raj.</w:t>
      </w:r>
    </w:p>
    <w:p w14:paraId="7C82FB90" w14:textId="77777777" w:rsidR="00176E69" w:rsidRDefault="00176E69" w:rsidP="00176E69">
      <w:pPr>
        <w:ind w:firstLine="709"/>
        <w:jc w:val="both"/>
      </w:pPr>
      <w:r>
        <w:t>3</w:t>
      </w:r>
      <w:r w:rsidRPr="007051F6">
        <w:t xml:space="preserve"> maršrutas:</w:t>
      </w:r>
      <w:r>
        <w:t xml:space="preserve"> aikštė, Kretingos g. 44A–Liepojos g.–Klaipėdos g.–Pajūrio g.–Palangos plentas–Jakų žiedas–Klaipėdos raj.</w:t>
      </w:r>
    </w:p>
    <w:p w14:paraId="47F9C011" w14:textId="77777777" w:rsidR="00176E69" w:rsidRDefault="00176E69" w:rsidP="00176E69">
      <w:pPr>
        <w:ind w:firstLine="709"/>
        <w:jc w:val="both"/>
      </w:pPr>
      <w:r>
        <w:t xml:space="preserve">4 </w:t>
      </w:r>
      <w:r w:rsidRPr="007051F6">
        <w:t>maršrutas:</w:t>
      </w:r>
      <w:r>
        <w:t xml:space="preserve"> Molo g. ir Audros g. sankirta–Liepojos g.–Klaipėdos g.–Pajūrio g.–Palangos plentas–Jakų žiedas–Klaipėdos raj.</w:t>
      </w:r>
    </w:p>
    <w:p w14:paraId="534A36A6" w14:textId="77777777" w:rsidR="00176E69" w:rsidRDefault="00176E69" w:rsidP="00176E69">
      <w:pPr>
        <w:ind w:firstLine="709"/>
        <w:jc w:val="both"/>
      </w:pPr>
      <w:r>
        <w:t xml:space="preserve">5 </w:t>
      </w:r>
      <w:r w:rsidRPr="007051F6">
        <w:t>maršrutas:</w:t>
      </w:r>
      <w:r>
        <w:t xml:space="preserve"> Lietuvininkų aikštė–Šaulių g.–</w:t>
      </w:r>
      <w:proofErr w:type="spellStart"/>
      <w:r>
        <w:t>Priestočio</w:t>
      </w:r>
      <w:proofErr w:type="spellEnd"/>
      <w:r>
        <w:t xml:space="preserve"> g.–Liepų g.–Palangos plentas–Jakų žiedas–Klaipėdos raj.</w:t>
      </w:r>
    </w:p>
    <w:p w14:paraId="611F5C6A" w14:textId="77777777" w:rsidR="00176E69" w:rsidRDefault="00176E69" w:rsidP="00176E69">
      <w:pPr>
        <w:ind w:firstLine="709"/>
        <w:jc w:val="both"/>
      </w:pPr>
      <w:r>
        <w:t xml:space="preserve">6 </w:t>
      </w:r>
      <w:r w:rsidRPr="007051F6">
        <w:t>maršrutas:</w:t>
      </w:r>
      <w:r>
        <w:t xml:space="preserve"> Turgaus aikštė–Kūlių Vartų g.–Tilžės g.–Palangos plentas–Jakų žiedas–Klaipėdos raj.</w:t>
      </w:r>
    </w:p>
    <w:p w14:paraId="0B292DBF" w14:textId="77777777" w:rsidR="00176E69" w:rsidRDefault="00176E69" w:rsidP="00176E69">
      <w:pPr>
        <w:ind w:firstLine="709"/>
        <w:jc w:val="both"/>
      </w:pPr>
      <w:r>
        <w:t xml:space="preserve">7 </w:t>
      </w:r>
      <w:r w:rsidRPr="007051F6">
        <w:t>maršrutas:</w:t>
      </w:r>
      <w:r>
        <w:t xml:space="preserve"> Tilžės turgus, Tilžės g. 51–Tilžės g.–Palangos plentas–Jakų žiedas–Klaipėdos raj.</w:t>
      </w:r>
    </w:p>
    <w:p w14:paraId="45CCA6B1" w14:textId="77777777" w:rsidR="00176E69" w:rsidRDefault="00176E69" w:rsidP="00176E69">
      <w:pPr>
        <w:ind w:firstLine="709"/>
        <w:jc w:val="both"/>
      </w:pPr>
      <w:r>
        <w:t xml:space="preserve">8 </w:t>
      </w:r>
      <w:r w:rsidRPr="007051F6">
        <w:t>maršrutas:</w:t>
      </w:r>
      <w:r>
        <w:t xml:space="preserve"> teritorija prie „Švyturio“ arenos, Dubysos g. 10–Baltijos pr.–Vilniaus pl.–Jakų žiedas–Klaipėdos raj.</w:t>
      </w:r>
    </w:p>
    <w:p w14:paraId="5723B7E1" w14:textId="77777777" w:rsidR="00176E69" w:rsidRDefault="00176E69" w:rsidP="00176E69">
      <w:pPr>
        <w:ind w:firstLine="709"/>
        <w:jc w:val="both"/>
      </w:pPr>
      <w:r>
        <w:t xml:space="preserve">9 </w:t>
      </w:r>
      <w:r w:rsidRPr="007051F6">
        <w:t>maršrutas:</w:t>
      </w:r>
      <w:r>
        <w:t xml:space="preserve"> Statybininkų pr. ir Šilutės pl. sankirta–Šilutės pl.–Vilniaus pl.–Jakų žiedas–Klaipėdos raj.</w:t>
      </w:r>
    </w:p>
    <w:p w14:paraId="10521BF1" w14:textId="77777777" w:rsidR="00176E69" w:rsidRDefault="00176E69" w:rsidP="00176E69">
      <w:pPr>
        <w:ind w:firstLine="709"/>
        <w:jc w:val="both"/>
        <w:rPr>
          <w:b/>
        </w:rPr>
      </w:pPr>
      <w:r>
        <w:rPr>
          <w:b/>
        </w:rPr>
        <w:t xml:space="preserve">Pietų </w:t>
      </w:r>
      <w:r w:rsidRPr="00AA149C">
        <w:rPr>
          <w:b/>
        </w:rPr>
        <w:t xml:space="preserve">kryptis </w:t>
      </w:r>
      <w:r w:rsidRPr="00AA149C">
        <w:t>(20 priedas):</w:t>
      </w:r>
    </w:p>
    <w:p w14:paraId="3906A0ED" w14:textId="77777777" w:rsidR="00176E69" w:rsidRPr="00800655" w:rsidRDefault="00176E69" w:rsidP="00176E69">
      <w:pPr>
        <w:ind w:firstLine="709"/>
        <w:jc w:val="both"/>
        <w:rPr>
          <w:b/>
        </w:rPr>
      </w:pPr>
      <w:r w:rsidRPr="007051F6">
        <w:t>1 maršrutas:</w:t>
      </w:r>
      <w:r>
        <w:t xml:space="preserve"> </w:t>
      </w:r>
      <w:proofErr w:type="spellStart"/>
      <w:r>
        <w:t>Tauralaukio</w:t>
      </w:r>
      <w:proofErr w:type="spellEnd"/>
      <w:r>
        <w:t xml:space="preserve"> autobusų stotelė–Palangos plentas–Jakų žiedas–Šilutės g.–Guobų g.–Klaipėdos raj.</w:t>
      </w:r>
    </w:p>
    <w:p w14:paraId="4E587CAA" w14:textId="77777777" w:rsidR="00176E69" w:rsidRDefault="00176E69" w:rsidP="00176E69">
      <w:pPr>
        <w:ind w:firstLine="709"/>
        <w:jc w:val="both"/>
      </w:pPr>
      <w:r>
        <w:t>2</w:t>
      </w:r>
      <w:r w:rsidRPr="007051F6">
        <w:t xml:space="preserve"> maršrutas:</w:t>
      </w:r>
      <w:r>
        <w:t xml:space="preserve"> teritorija prie prekybos centro „Rimi“, Liepojos g. 27–Liepojos pl.–Palangos plentas–Jakų žiedas–Šilutės g.–Guobų g.–Klaipėdos raj.</w:t>
      </w:r>
    </w:p>
    <w:p w14:paraId="33B3540F" w14:textId="77777777" w:rsidR="00176E69" w:rsidRDefault="00176E69" w:rsidP="00176E69">
      <w:pPr>
        <w:ind w:firstLine="709"/>
        <w:jc w:val="both"/>
      </w:pPr>
      <w:r>
        <w:t>3</w:t>
      </w:r>
      <w:r w:rsidRPr="007051F6">
        <w:t xml:space="preserve"> maršrutas:</w:t>
      </w:r>
      <w:r>
        <w:t xml:space="preserve"> aikštė, Kretingos g. 44A–Liepojos g.–Klaipėdos g.–Pajūrio g.–Palangos plentas–Jakų žiedas–Šilutės g.–Guobų g.–Klaipėdos raj.</w:t>
      </w:r>
    </w:p>
    <w:p w14:paraId="01AC962D" w14:textId="77777777" w:rsidR="00176E69" w:rsidRDefault="00176E69" w:rsidP="00176E69">
      <w:pPr>
        <w:ind w:firstLine="709"/>
        <w:jc w:val="both"/>
      </w:pPr>
      <w:r>
        <w:t xml:space="preserve">4 </w:t>
      </w:r>
      <w:r w:rsidRPr="007051F6">
        <w:t>maršrutas:</w:t>
      </w:r>
      <w:r>
        <w:t xml:space="preserve"> Molo g. ir Audros g. sankirta–Liepojos g.–Klaipėdos g.–Pajūrio g.–Palangos plentas–Jakų žiedas–Šilutės g.–Guobų g.–Klaipėdos raj.</w:t>
      </w:r>
    </w:p>
    <w:p w14:paraId="5509DDD7" w14:textId="77777777" w:rsidR="00176E69" w:rsidRDefault="00176E69" w:rsidP="00176E69">
      <w:pPr>
        <w:ind w:firstLine="709"/>
        <w:jc w:val="both"/>
      </w:pPr>
      <w:r>
        <w:t xml:space="preserve">5 </w:t>
      </w:r>
      <w:r w:rsidRPr="007051F6">
        <w:t>maršrutas:</w:t>
      </w:r>
      <w:r>
        <w:t xml:space="preserve"> Lietuvininkų aikštė–Šaulių g.–</w:t>
      </w:r>
      <w:proofErr w:type="spellStart"/>
      <w:r>
        <w:t>Priestočio</w:t>
      </w:r>
      <w:proofErr w:type="spellEnd"/>
      <w:r>
        <w:t xml:space="preserve"> g.–Liepų g.–Palangos plentas–Jakų žiedas–Šilutės g.–Guobų g.–Klaipėdos raj.</w:t>
      </w:r>
    </w:p>
    <w:p w14:paraId="7690625D" w14:textId="77777777" w:rsidR="00176E69" w:rsidRDefault="00176E69" w:rsidP="00176E69">
      <w:pPr>
        <w:ind w:firstLine="709"/>
        <w:jc w:val="both"/>
      </w:pPr>
      <w:r>
        <w:t xml:space="preserve">6 </w:t>
      </w:r>
      <w:r w:rsidRPr="007051F6">
        <w:t>maršrutas:</w:t>
      </w:r>
      <w:r>
        <w:t xml:space="preserve"> Turgaus aikštė–Tilžės g.–Palangos plentas–Jakų žiedas–Šilutės g.–Guobų g.–Klaipėdos raj.</w:t>
      </w:r>
    </w:p>
    <w:p w14:paraId="1C1A71CA" w14:textId="77777777" w:rsidR="00176E69" w:rsidRDefault="00176E69" w:rsidP="00176E69">
      <w:pPr>
        <w:ind w:firstLine="709"/>
        <w:jc w:val="both"/>
      </w:pPr>
      <w:r>
        <w:t xml:space="preserve">7 </w:t>
      </w:r>
      <w:r w:rsidRPr="007051F6">
        <w:t>maršrutas:</w:t>
      </w:r>
      <w:r>
        <w:t xml:space="preserve"> Tilžės turgus, Tilžės g. 51–Tilžės g.–Palangos plentas–Jakų žiedas–Šilutės g.–Guobų g.–Klaipėdos raj.</w:t>
      </w:r>
    </w:p>
    <w:p w14:paraId="3D8C0A5B" w14:textId="77777777" w:rsidR="00176E69" w:rsidRDefault="00176E69" w:rsidP="00176E69">
      <w:pPr>
        <w:ind w:firstLine="709"/>
        <w:jc w:val="both"/>
      </w:pPr>
      <w:r>
        <w:t xml:space="preserve">8 </w:t>
      </w:r>
      <w:r w:rsidRPr="007051F6">
        <w:t>maršrutas:</w:t>
      </w:r>
      <w:r>
        <w:t xml:space="preserve"> teritorija prie „Švyturio“ arenos, Dubysos g. 10–Baltijos pr.–Vilniaus pl.–Jakų žiedas–Šilutės g.–Guobų g.–Klaipėdos raj.</w:t>
      </w:r>
    </w:p>
    <w:p w14:paraId="407612D6" w14:textId="77777777" w:rsidR="00176E69" w:rsidRDefault="00176E69" w:rsidP="00176E69">
      <w:pPr>
        <w:ind w:firstLine="709"/>
        <w:jc w:val="both"/>
      </w:pPr>
      <w:r>
        <w:t xml:space="preserve">9 </w:t>
      </w:r>
      <w:r w:rsidRPr="007051F6">
        <w:t>maršrutas:</w:t>
      </w:r>
      <w:r>
        <w:t xml:space="preserve"> Statybininkų pr. ir Šilutės pl. sankirta–Šilutės pl.–Vilniaus pl.–Jakų žiedas–Šilutės g.–Guobų g.–Klaipėdos raj.</w:t>
      </w:r>
    </w:p>
    <w:p w14:paraId="0CBD640D" w14:textId="77777777" w:rsidR="00176E69" w:rsidRDefault="00176E69" w:rsidP="00176E69">
      <w:pPr>
        <w:ind w:firstLine="709"/>
        <w:jc w:val="both"/>
      </w:pPr>
      <w:r>
        <w:lastRenderedPageBreak/>
        <w:t>Dalis gyventojų į kitas savivaldybes gali būti evakuojami geležinkeliu. Tokiu atveju K</w:t>
      </w:r>
      <w:r w:rsidRPr="008065E9">
        <w:t>omisija</w:t>
      </w:r>
      <w:r>
        <w:t xml:space="preserve"> suderina veiksmus su AB „Lietuvos geležinkeliai“ filialo Klaipėdos geležinkelių infrastruktūra, </w:t>
      </w:r>
      <w:proofErr w:type="spellStart"/>
      <w:r>
        <w:t>Priestočio</w:t>
      </w:r>
      <w:proofErr w:type="spellEnd"/>
      <w:r>
        <w:t xml:space="preserve"> g. 11, Klaipėda, tel. 20 21 00, faks. 20 22 38.</w:t>
      </w:r>
    </w:p>
    <w:p w14:paraId="58B40510" w14:textId="77777777" w:rsidR="00176E69" w:rsidRPr="009F0AB6" w:rsidRDefault="00176E69" w:rsidP="00176E69">
      <w:pPr>
        <w:pStyle w:val="Pagrindiniotekstotrauka"/>
        <w:tabs>
          <w:tab w:val="clear" w:pos="9000"/>
          <w:tab w:val="left" w:pos="0"/>
          <w:tab w:val="left" w:pos="1276"/>
        </w:tabs>
        <w:ind w:firstLine="709"/>
        <w:rPr>
          <w:b/>
        </w:rPr>
      </w:pPr>
      <w:r w:rsidRPr="002C5C30">
        <w:rPr>
          <w:b/>
        </w:rPr>
        <w:t>5.5. Gyventojams evakuoti</w:t>
      </w:r>
      <w:r w:rsidRPr="009F0AB6">
        <w:rPr>
          <w:b/>
        </w:rPr>
        <w:t xml:space="preserve"> būtinos priemonės ir materialiniai ištekliai</w:t>
      </w:r>
    </w:p>
    <w:p w14:paraId="0D331573" w14:textId="510C51F8" w:rsidR="00176E69" w:rsidRPr="00BE32FA" w:rsidRDefault="00176E69" w:rsidP="00176E69">
      <w:pPr>
        <w:ind w:firstLine="709"/>
        <w:jc w:val="both"/>
      </w:pPr>
      <w:r w:rsidRPr="009F0AB6">
        <w:t>Ekstremaliųjų situacijų atveju paskelbus gyventojų evakavimą didžioji dalis gyventojų evakuosis pasinaudodami nuosavomis transporto priemonėmis ir tik 10</w:t>
      </w:r>
      <w:r>
        <w:t>–</w:t>
      </w:r>
      <w:r w:rsidRPr="009F0AB6">
        <w:t>1</w:t>
      </w:r>
      <w:r>
        <w:t xml:space="preserve">5 </w:t>
      </w:r>
      <w:r w:rsidRPr="009F0AB6">
        <w:t xml:space="preserve">% gyventojų pasinaudos savivaldybės suteiktu transportu. Autobusus, </w:t>
      </w:r>
      <w:r w:rsidRPr="00BE32FA">
        <w:t>suteikia UAB „Klaipėdos autobusų parkas“, Garažų g. 2, Klaipėda, tel. 41</w:t>
      </w:r>
      <w:r>
        <w:t xml:space="preserve"> 1</w:t>
      </w:r>
      <w:r w:rsidRPr="00BE32FA">
        <w:t>5</w:t>
      </w:r>
      <w:r>
        <w:t xml:space="preserve"> 59, faks. </w:t>
      </w:r>
      <w:r w:rsidRPr="00BE32FA">
        <w:t>41</w:t>
      </w:r>
      <w:r>
        <w:t xml:space="preserve"> 1</w:t>
      </w:r>
      <w:r w:rsidRPr="00BE32FA">
        <w:t>5</w:t>
      </w:r>
      <w:r>
        <w:t xml:space="preserve"> </w:t>
      </w:r>
      <w:r w:rsidRPr="00BE32FA">
        <w:t>61.</w:t>
      </w:r>
    </w:p>
    <w:p w14:paraId="7BCAA00F" w14:textId="77777777" w:rsidR="00176E69" w:rsidRPr="00BE32FA" w:rsidRDefault="00176E69" w:rsidP="00176E69">
      <w:pPr>
        <w:pStyle w:val="Pagrindiniotekstotrauka"/>
        <w:tabs>
          <w:tab w:val="clear" w:pos="9000"/>
          <w:tab w:val="left" w:pos="0"/>
          <w:tab w:val="left" w:pos="1276"/>
        </w:tabs>
        <w:ind w:firstLine="709"/>
      </w:pPr>
      <w:r w:rsidRPr="00BE32FA">
        <w:t xml:space="preserve">Gyventojams evakuoti iš </w:t>
      </w:r>
      <w:proofErr w:type="spellStart"/>
      <w:r w:rsidRPr="00BE32FA">
        <w:t>Tauralaukio</w:t>
      </w:r>
      <w:proofErr w:type="spellEnd"/>
      <w:r w:rsidRPr="00BE32FA">
        <w:t xml:space="preserve"> autobusų stotelė</w:t>
      </w:r>
      <w:r>
        <w:t xml:space="preserve">s </w:t>
      </w:r>
      <w:r w:rsidRPr="00BE32FA">
        <w:t>reikės:</w:t>
      </w:r>
    </w:p>
    <w:p w14:paraId="276B6400" w14:textId="77777777" w:rsidR="00176E69" w:rsidRPr="00BE32FA" w:rsidRDefault="00176E69" w:rsidP="00176E69">
      <w:pPr>
        <w:pStyle w:val="Pagrindiniotekstotrauka"/>
        <w:tabs>
          <w:tab w:val="clear" w:pos="9000"/>
          <w:tab w:val="left" w:pos="284"/>
          <w:tab w:val="left" w:pos="1276"/>
        </w:tabs>
        <w:ind w:left="360" w:firstLine="349"/>
      </w:pPr>
      <w:r w:rsidRPr="00BE32FA">
        <w:t xml:space="preserve">- transporto priemonių iki 300 žmonių pervežti; </w:t>
      </w:r>
    </w:p>
    <w:p w14:paraId="5DE813EA" w14:textId="77777777" w:rsidR="00176E69" w:rsidRPr="00BE32FA" w:rsidRDefault="00176E69" w:rsidP="00176E69">
      <w:pPr>
        <w:pStyle w:val="Pagrindiniotekstotrauka"/>
        <w:tabs>
          <w:tab w:val="clear" w:pos="9000"/>
          <w:tab w:val="left" w:pos="284"/>
          <w:tab w:val="left" w:pos="1276"/>
        </w:tabs>
        <w:ind w:left="360" w:firstLine="349"/>
      </w:pPr>
      <w:r w:rsidRPr="00BE32FA">
        <w:t>- 1 policijos mašinos kolonos palydai.</w:t>
      </w:r>
    </w:p>
    <w:p w14:paraId="2B50CF87" w14:textId="77777777" w:rsidR="00176E69" w:rsidRPr="00BE32FA" w:rsidRDefault="00176E69" w:rsidP="00176E69">
      <w:pPr>
        <w:pStyle w:val="Pagrindiniotekstotrauka"/>
        <w:tabs>
          <w:tab w:val="clear" w:pos="9000"/>
          <w:tab w:val="left" w:pos="0"/>
          <w:tab w:val="left" w:pos="1276"/>
        </w:tabs>
        <w:ind w:firstLine="709"/>
      </w:pPr>
      <w:r w:rsidRPr="00BE32FA">
        <w:t>Gyventojams evakuoti iš teritorijos prie prekybos centro „Rimi“, Liepojos g. 27</w:t>
      </w:r>
      <w:r>
        <w:t>,</w:t>
      </w:r>
      <w:r w:rsidRPr="00BE32FA">
        <w:t xml:space="preserve"> reikės:</w:t>
      </w:r>
    </w:p>
    <w:p w14:paraId="56362783" w14:textId="77777777" w:rsidR="00176E69" w:rsidRPr="00BE32FA" w:rsidRDefault="00176E69" w:rsidP="00176E69">
      <w:pPr>
        <w:pStyle w:val="Pagrindiniotekstotrauka"/>
        <w:tabs>
          <w:tab w:val="clear" w:pos="9000"/>
          <w:tab w:val="left" w:pos="284"/>
          <w:tab w:val="left" w:pos="1276"/>
        </w:tabs>
        <w:ind w:left="360" w:firstLine="349"/>
      </w:pPr>
      <w:r w:rsidRPr="00BE32FA">
        <w:t xml:space="preserve">- transporto priemonių iki 300 žmonių pervežti; </w:t>
      </w:r>
    </w:p>
    <w:p w14:paraId="7696B2A4" w14:textId="77777777" w:rsidR="00176E69" w:rsidRPr="00BE32FA" w:rsidRDefault="00176E69" w:rsidP="00176E69">
      <w:pPr>
        <w:pStyle w:val="Pagrindiniotekstotrauka"/>
        <w:tabs>
          <w:tab w:val="clear" w:pos="9000"/>
          <w:tab w:val="left" w:pos="284"/>
          <w:tab w:val="left" w:pos="1276"/>
        </w:tabs>
        <w:ind w:left="360" w:firstLine="349"/>
      </w:pPr>
      <w:r w:rsidRPr="00BE32FA">
        <w:t>- 1 policijos mašinos kolonos palydai.</w:t>
      </w:r>
    </w:p>
    <w:p w14:paraId="0E50268E" w14:textId="77777777" w:rsidR="00176E69" w:rsidRPr="00BE32FA" w:rsidRDefault="00176E69" w:rsidP="00176E69">
      <w:pPr>
        <w:pStyle w:val="Pagrindiniotekstotrauka"/>
        <w:tabs>
          <w:tab w:val="clear" w:pos="9000"/>
          <w:tab w:val="left" w:pos="0"/>
          <w:tab w:val="left" w:pos="1276"/>
        </w:tabs>
        <w:ind w:firstLine="709"/>
      </w:pPr>
      <w:r w:rsidRPr="00BE32FA">
        <w:t>Gyventojams evakuoti iš aikštė</w:t>
      </w:r>
      <w:r>
        <w:t xml:space="preserve">s, Kretingos g. 44A–Liepojos g., </w:t>
      </w:r>
      <w:r w:rsidRPr="00BE32FA">
        <w:t>reikės:</w:t>
      </w:r>
    </w:p>
    <w:p w14:paraId="33E3DB7F" w14:textId="77777777" w:rsidR="00176E69" w:rsidRPr="00BE32FA" w:rsidRDefault="00176E69" w:rsidP="00176E69">
      <w:pPr>
        <w:pStyle w:val="Pagrindiniotekstotrauka"/>
        <w:tabs>
          <w:tab w:val="clear" w:pos="9000"/>
          <w:tab w:val="left" w:pos="284"/>
          <w:tab w:val="left" w:pos="1276"/>
        </w:tabs>
        <w:ind w:left="360" w:firstLine="349"/>
      </w:pPr>
      <w:r w:rsidRPr="00BE32FA">
        <w:t xml:space="preserve">- transporto priemonių iki 300 žmonių pervežti; </w:t>
      </w:r>
    </w:p>
    <w:p w14:paraId="47685CAC" w14:textId="77777777" w:rsidR="00176E69" w:rsidRPr="00BE32FA" w:rsidRDefault="00176E69" w:rsidP="00176E69">
      <w:pPr>
        <w:pStyle w:val="Pagrindiniotekstotrauka"/>
        <w:tabs>
          <w:tab w:val="clear" w:pos="9000"/>
          <w:tab w:val="left" w:pos="284"/>
          <w:tab w:val="left" w:pos="1276"/>
        </w:tabs>
        <w:ind w:left="360" w:firstLine="349"/>
      </w:pPr>
      <w:r w:rsidRPr="00BE32FA">
        <w:t>- 1 policijos mašinos kolonos palydai.</w:t>
      </w:r>
    </w:p>
    <w:p w14:paraId="09B7FB8B" w14:textId="77777777" w:rsidR="00176E69" w:rsidRPr="00BE32FA" w:rsidRDefault="00176E69" w:rsidP="00176E69">
      <w:pPr>
        <w:pStyle w:val="Pagrindiniotekstotrauka"/>
        <w:tabs>
          <w:tab w:val="clear" w:pos="9000"/>
          <w:tab w:val="left" w:pos="0"/>
          <w:tab w:val="left" w:pos="1276"/>
        </w:tabs>
        <w:ind w:firstLine="709"/>
      </w:pPr>
      <w:r w:rsidRPr="00BE32FA">
        <w:t>Gyventojams evakuoti iš Molo g. ir Audros g. sankirtos reikės:</w:t>
      </w:r>
    </w:p>
    <w:p w14:paraId="7239BACA" w14:textId="77777777" w:rsidR="00176E69" w:rsidRPr="00BE32FA" w:rsidRDefault="00176E69" w:rsidP="00176E69">
      <w:pPr>
        <w:pStyle w:val="Pagrindiniotekstotrauka"/>
        <w:tabs>
          <w:tab w:val="clear" w:pos="9000"/>
          <w:tab w:val="left" w:pos="284"/>
          <w:tab w:val="left" w:pos="1276"/>
        </w:tabs>
        <w:ind w:left="360" w:firstLine="349"/>
      </w:pPr>
      <w:r w:rsidRPr="00BE32FA">
        <w:t xml:space="preserve">- transporto priemonių iki 300 žmonių pervežti; </w:t>
      </w:r>
    </w:p>
    <w:p w14:paraId="2BBFD989" w14:textId="77777777" w:rsidR="00176E69" w:rsidRPr="00BE32FA" w:rsidRDefault="00176E69" w:rsidP="00176E69">
      <w:pPr>
        <w:pStyle w:val="Pagrindiniotekstotrauka"/>
        <w:tabs>
          <w:tab w:val="clear" w:pos="9000"/>
          <w:tab w:val="left" w:pos="284"/>
          <w:tab w:val="left" w:pos="1276"/>
        </w:tabs>
        <w:ind w:left="360" w:firstLine="349"/>
      </w:pPr>
      <w:r w:rsidRPr="00BE32FA">
        <w:t>- 1 policijos mašinos kolonos palydai.</w:t>
      </w:r>
    </w:p>
    <w:p w14:paraId="7A0923E0" w14:textId="77777777" w:rsidR="00176E69" w:rsidRPr="00BE32FA" w:rsidRDefault="00176E69" w:rsidP="00176E69">
      <w:pPr>
        <w:pStyle w:val="Pagrindiniotekstotrauka"/>
        <w:tabs>
          <w:tab w:val="clear" w:pos="9000"/>
          <w:tab w:val="left" w:pos="0"/>
          <w:tab w:val="left" w:pos="1276"/>
        </w:tabs>
        <w:ind w:firstLine="709"/>
      </w:pPr>
      <w:r w:rsidRPr="00BE32FA">
        <w:t>Gyventojams evakuoti iš Lietuvininkų aikštės reikės:</w:t>
      </w:r>
    </w:p>
    <w:p w14:paraId="4BB230AD" w14:textId="77777777" w:rsidR="00176E69" w:rsidRPr="00BE32FA" w:rsidRDefault="00176E69" w:rsidP="00176E69">
      <w:pPr>
        <w:pStyle w:val="Pagrindiniotekstotrauka"/>
        <w:tabs>
          <w:tab w:val="clear" w:pos="9000"/>
          <w:tab w:val="left" w:pos="284"/>
          <w:tab w:val="left" w:pos="1276"/>
        </w:tabs>
        <w:ind w:left="360" w:firstLine="349"/>
      </w:pPr>
      <w:r w:rsidRPr="00BE32FA">
        <w:t xml:space="preserve">- transporto priemonių iki 300 žmonių pervežti; </w:t>
      </w:r>
    </w:p>
    <w:p w14:paraId="0E0230B2" w14:textId="77777777" w:rsidR="00176E69" w:rsidRPr="002155F8" w:rsidRDefault="00176E69" w:rsidP="00176E69">
      <w:pPr>
        <w:pStyle w:val="Pagrindiniotekstotrauka"/>
        <w:tabs>
          <w:tab w:val="clear" w:pos="9000"/>
          <w:tab w:val="left" w:pos="284"/>
          <w:tab w:val="left" w:pos="1276"/>
        </w:tabs>
        <w:ind w:left="360" w:firstLine="349"/>
      </w:pPr>
      <w:r w:rsidRPr="00BE32FA">
        <w:t>- 1 policijos mašinos kolonos palydai.</w:t>
      </w:r>
    </w:p>
    <w:p w14:paraId="0512D9F6" w14:textId="77777777" w:rsidR="00176E69" w:rsidRPr="00BE32FA" w:rsidRDefault="00176E69" w:rsidP="00176E69">
      <w:pPr>
        <w:pStyle w:val="Pagrindiniotekstotrauka"/>
        <w:tabs>
          <w:tab w:val="clear" w:pos="9000"/>
          <w:tab w:val="left" w:pos="0"/>
          <w:tab w:val="left" w:pos="1276"/>
        </w:tabs>
        <w:ind w:firstLine="709"/>
      </w:pPr>
      <w:r w:rsidRPr="00BE32FA">
        <w:t>Gyventojams evakuoti iš Turgaus aikštės reikės:</w:t>
      </w:r>
    </w:p>
    <w:p w14:paraId="3F4055CF" w14:textId="77777777" w:rsidR="00176E69" w:rsidRPr="00BE32FA" w:rsidRDefault="00176E69" w:rsidP="00176E69">
      <w:pPr>
        <w:pStyle w:val="Pagrindiniotekstotrauka"/>
        <w:tabs>
          <w:tab w:val="clear" w:pos="9000"/>
          <w:tab w:val="left" w:pos="284"/>
          <w:tab w:val="left" w:pos="1276"/>
        </w:tabs>
        <w:ind w:left="360" w:firstLine="349"/>
      </w:pPr>
      <w:r w:rsidRPr="00BE32FA">
        <w:t xml:space="preserve">- transporto priemonių iki 300 žmonių pervežti; </w:t>
      </w:r>
    </w:p>
    <w:p w14:paraId="2228BCD2" w14:textId="77777777" w:rsidR="00176E69" w:rsidRPr="00BE32FA" w:rsidRDefault="00176E69" w:rsidP="00176E69">
      <w:pPr>
        <w:pStyle w:val="Pagrindiniotekstotrauka"/>
        <w:tabs>
          <w:tab w:val="clear" w:pos="9000"/>
          <w:tab w:val="left" w:pos="284"/>
          <w:tab w:val="left" w:pos="1276"/>
        </w:tabs>
        <w:ind w:left="360" w:firstLine="349"/>
      </w:pPr>
      <w:r w:rsidRPr="00BE32FA">
        <w:t>- 1 policijos mašinos kolonos palydai.</w:t>
      </w:r>
    </w:p>
    <w:p w14:paraId="0FE076DE" w14:textId="77777777" w:rsidR="00176E69" w:rsidRPr="00BE32FA" w:rsidRDefault="00176E69" w:rsidP="00176E69">
      <w:pPr>
        <w:pStyle w:val="Pagrindiniotekstotrauka"/>
        <w:tabs>
          <w:tab w:val="clear" w:pos="9000"/>
          <w:tab w:val="left" w:pos="0"/>
          <w:tab w:val="left" w:pos="1276"/>
        </w:tabs>
        <w:ind w:firstLine="709"/>
      </w:pPr>
      <w:r w:rsidRPr="00BE32FA">
        <w:t>Gyventojams evakuoti iš Tilžės turgaus, Tilžės g. 51</w:t>
      </w:r>
      <w:r>
        <w:t>,</w:t>
      </w:r>
      <w:r w:rsidRPr="00BE32FA">
        <w:t xml:space="preserve"> reikės:</w:t>
      </w:r>
    </w:p>
    <w:p w14:paraId="313CED6E" w14:textId="77777777" w:rsidR="00176E69" w:rsidRPr="00BE32FA" w:rsidRDefault="00176E69" w:rsidP="00176E69">
      <w:pPr>
        <w:pStyle w:val="Pagrindiniotekstotrauka"/>
        <w:tabs>
          <w:tab w:val="clear" w:pos="9000"/>
          <w:tab w:val="left" w:pos="284"/>
          <w:tab w:val="left" w:pos="1276"/>
        </w:tabs>
        <w:ind w:left="360" w:firstLine="349"/>
      </w:pPr>
      <w:r w:rsidRPr="00BE32FA">
        <w:t xml:space="preserve">- transporto priemonių iki 300 žmonių pervežti; </w:t>
      </w:r>
    </w:p>
    <w:p w14:paraId="096D5315" w14:textId="77777777" w:rsidR="00176E69" w:rsidRPr="00BE32FA" w:rsidRDefault="00176E69" w:rsidP="00176E69">
      <w:pPr>
        <w:pStyle w:val="Pagrindiniotekstotrauka"/>
        <w:tabs>
          <w:tab w:val="clear" w:pos="9000"/>
          <w:tab w:val="left" w:pos="284"/>
          <w:tab w:val="left" w:pos="1276"/>
        </w:tabs>
        <w:ind w:left="360" w:firstLine="349"/>
      </w:pPr>
      <w:r w:rsidRPr="00BE32FA">
        <w:t>- 1 policijos mašinos kolonos palydai.</w:t>
      </w:r>
    </w:p>
    <w:p w14:paraId="4218EFFF" w14:textId="77777777" w:rsidR="00176E69" w:rsidRPr="00BE32FA" w:rsidRDefault="00176E69" w:rsidP="00176E69">
      <w:pPr>
        <w:pStyle w:val="Pagrindiniotekstotrauka"/>
        <w:tabs>
          <w:tab w:val="clear" w:pos="9000"/>
          <w:tab w:val="left" w:pos="0"/>
          <w:tab w:val="left" w:pos="1276"/>
        </w:tabs>
        <w:ind w:firstLine="709"/>
      </w:pPr>
      <w:r w:rsidRPr="00BE32FA">
        <w:t>Gyventojams evakuoti iš teritorijos prie „Švyturio“ arenos, Dubysos g. 10</w:t>
      </w:r>
      <w:r>
        <w:t>,</w:t>
      </w:r>
      <w:r w:rsidRPr="00BE32FA">
        <w:t xml:space="preserve"> reikės:</w:t>
      </w:r>
    </w:p>
    <w:p w14:paraId="51BBD949" w14:textId="77777777" w:rsidR="00176E69" w:rsidRPr="00BE32FA" w:rsidRDefault="00176E69" w:rsidP="00176E69">
      <w:pPr>
        <w:pStyle w:val="Pagrindiniotekstotrauka"/>
        <w:tabs>
          <w:tab w:val="clear" w:pos="9000"/>
          <w:tab w:val="left" w:pos="284"/>
          <w:tab w:val="left" w:pos="1276"/>
        </w:tabs>
        <w:ind w:left="360" w:firstLine="349"/>
      </w:pPr>
      <w:r w:rsidRPr="00BE32FA">
        <w:t xml:space="preserve">- transporto priemonių iki 300 žmonių pervežti; </w:t>
      </w:r>
    </w:p>
    <w:p w14:paraId="2E8BA295" w14:textId="77777777" w:rsidR="00176E69" w:rsidRPr="00BE32FA" w:rsidRDefault="00176E69" w:rsidP="00176E69">
      <w:pPr>
        <w:pStyle w:val="Pagrindiniotekstotrauka"/>
        <w:tabs>
          <w:tab w:val="clear" w:pos="9000"/>
          <w:tab w:val="left" w:pos="284"/>
          <w:tab w:val="left" w:pos="1276"/>
        </w:tabs>
        <w:ind w:left="360" w:firstLine="349"/>
      </w:pPr>
      <w:r w:rsidRPr="00BE32FA">
        <w:t>- 1 policijos mašinos kolonos palydai.</w:t>
      </w:r>
    </w:p>
    <w:p w14:paraId="3DE8F888" w14:textId="77777777" w:rsidR="00176E69" w:rsidRPr="00BE32FA" w:rsidRDefault="00176E69" w:rsidP="00176E69">
      <w:pPr>
        <w:pStyle w:val="Pagrindiniotekstotrauka"/>
        <w:tabs>
          <w:tab w:val="clear" w:pos="9000"/>
          <w:tab w:val="left" w:pos="0"/>
          <w:tab w:val="left" w:pos="1276"/>
        </w:tabs>
        <w:ind w:firstLine="709"/>
      </w:pPr>
      <w:r w:rsidRPr="00BE32FA">
        <w:t>Gyventojams evakuoti iš Statybininkų pr. ir Šilutės pl. sankirtos reikės:</w:t>
      </w:r>
    </w:p>
    <w:p w14:paraId="2D936168" w14:textId="77777777" w:rsidR="00176E69" w:rsidRPr="00BE32FA" w:rsidRDefault="00176E69" w:rsidP="00176E69">
      <w:pPr>
        <w:pStyle w:val="Pagrindiniotekstotrauka"/>
        <w:tabs>
          <w:tab w:val="clear" w:pos="9000"/>
          <w:tab w:val="left" w:pos="1276"/>
        </w:tabs>
        <w:ind w:firstLine="709"/>
      </w:pPr>
      <w:r w:rsidRPr="00BE32FA">
        <w:t xml:space="preserve">- transporto priemonių iki 300 žmonių pervežti; </w:t>
      </w:r>
    </w:p>
    <w:p w14:paraId="0A0CB11F" w14:textId="77777777" w:rsidR="00176E69" w:rsidRPr="00BE32FA" w:rsidRDefault="00176E69" w:rsidP="00176E69">
      <w:pPr>
        <w:pStyle w:val="Pagrindiniotekstotrauka"/>
        <w:tabs>
          <w:tab w:val="clear" w:pos="9000"/>
          <w:tab w:val="left" w:pos="284"/>
          <w:tab w:val="left" w:pos="1276"/>
        </w:tabs>
        <w:ind w:left="360" w:firstLine="349"/>
      </w:pPr>
      <w:r w:rsidRPr="00BE32FA">
        <w:t>- 1 policijos mašinos kolonos palydai.</w:t>
      </w:r>
    </w:p>
    <w:p w14:paraId="23F399AD" w14:textId="77777777" w:rsidR="00176E69" w:rsidRPr="00BE32FA" w:rsidRDefault="00176E69" w:rsidP="00176E69">
      <w:pPr>
        <w:pStyle w:val="Pagrindiniotekstotrauka"/>
        <w:tabs>
          <w:tab w:val="clear" w:pos="9000"/>
          <w:tab w:val="left" w:pos="284"/>
          <w:tab w:val="left" w:pos="1276"/>
        </w:tabs>
        <w:ind w:left="360" w:firstLine="349"/>
        <w:rPr>
          <w:b/>
        </w:rPr>
      </w:pPr>
      <w:r w:rsidRPr="00A1355B">
        <w:rPr>
          <w:b/>
        </w:rPr>
        <w:t>5.6. Kolektyvinės apsaugos statiniai</w:t>
      </w:r>
      <w:r w:rsidRPr="00BE32FA">
        <w:rPr>
          <w:b/>
        </w:rPr>
        <w:t>, panaudojimo galimybės</w:t>
      </w:r>
    </w:p>
    <w:p w14:paraId="535B4A27" w14:textId="44CF17A9" w:rsidR="00176E69" w:rsidRPr="0094765A" w:rsidRDefault="00176E69" w:rsidP="00176E69">
      <w:pPr>
        <w:pStyle w:val="Pagrindiniotekstotrauka"/>
        <w:tabs>
          <w:tab w:val="clear" w:pos="9000"/>
          <w:tab w:val="left" w:pos="1276"/>
        </w:tabs>
        <w:ind w:firstLine="709"/>
        <w:rPr>
          <w:color w:val="FF0000"/>
        </w:rPr>
      </w:pPr>
      <w:r w:rsidRPr="00BE32FA">
        <w:t xml:space="preserve">Kolektyvinės apsaugos statinių išdėstymo </w:t>
      </w:r>
      <w:r w:rsidRPr="002C5C30">
        <w:t>schema yra 21 priede.</w:t>
      </w:r>
      <w:r w:rsidRPr="00BE32FA">
        <w:t xml:space="preserve"> Kolektyvinės apsaugos statinių panaudojimo galimybės </w:t>
      </w:r>
      <w:r w:rsidRPr="00627BA8">
        <w:t>parodytos 22 priede.</w:t>
      </w:r>
      <w:r w:rsidR="0094765A">
        <w:t xml:space="preserve"> </w:t>
      </w:r>
    </w:p>
    <w:p w14:paraId="70389EDE" w14:textId="77777777" w:rsidR="00176E69" w:rsidRPr="00BE32FA" w:rsidRDefault="00176E69" w:rsidP="00176E69">
      <w:pPr>
        <w:pStyle w:val="Pagrindiniotekstotrauka"/>
        <w:tabs>
          <w:tab w:val="clear" w:pos="9000"/>
          <w:tab w:val="left" w:pos="1276"/>
        </w:tabs>
        <w:ind w:firstLine="709"/>
      </w:pPr>
    </w:p>
    <w:p w14:paraId="4733AFA5" w14:textId="77777777" w:rsidR="00176E69" w:rsidRPr="00BE32FA" w:rsidRDefault="00176E69" w:rsidP="00176E69">
      <w:pPr>
        <w:pStyle w:val="Pagrindiniotekstotrauka"/>
        <w:tabs>
          <w:tab w:val="clear" w:pos="9000"/>
        </w:tabs>
        <w:ind w:firstLine="0"/>
        <w:jc w:val="center"/>
        <w:rPr>
          <w:b/>
        </w:rPr>
      </w:pPr>
      <w:r w:rsidRPr="00BE32FA">
        <w:rPr>
          <w:b/>
        </w:rPr>
        <w:t xml:space="preserve">6. GRESIANČIŲ AR ĮVYKUSIŲ EKSTREMALIŲJŲ ĮVYKIŲ IR GRESIANČIŲ </w:t>
      </w:r>
    </w:p>
    <w:p w14:paraId="24E636AB" w14:textId="77777777" w:rsidR="00176E69" w:rsidRPr="00774DC6" w:rsidRDefault="00176E69" w:rsidP="00176E69">
      <w:pPr>
        <w:pStyle w:val="Pagrindiniotekstotrauka"/>
        <w:tabs>
          <w:tab w:val="clear" w:pos="9000"/>
        </w:tabs>
        <w:ind w:firstLine="0"/>
        <w:jc w:val="center"/>
        <w:rPr>
          <w:b/>
        </w:rPr>
      </w:pPr>
      <w:r w:rsidRPr="00BE32FA">
        <w:rPr>
          <w:b/>
        </w:rPr>
        <w:t>AR SUSIDARIUSIŲ EKSTREMALIŲJŲ SITUACIJŲ VALDYMO ORGANIZAVIMAS</w:t>
      </w:r>
      <w:r w:rsidRPr="00774DC6">
        <w:rPr>
          <w:b/>
        </w:rPr>
        <w:t xml:space="preserve"> IR KOORDINAVIMAS</w:t>
      </w:r>
    </w:p>
    <w:p w14:paraId="2ECBFCEA" w14:textId="77777777" w:rsidR="00176E69" w:rsidRPr="00774DC6" w:rsidRDefault="00176E69" w:rsidP="00176E69">
      <w:pPr>
        <w:pStyle w:val="HTMLiankstoformatuotas"/>
        <w:tabs>
          <w:tab w:val="clear" w:pos="916"/>
          <w:tab w:val="left" w:pos="0"/>
        </w:tabs>
        <w:ind w:left="0"/>
        <w:jc w:val="both"/>
        <w:rPr>
          <w:rFonts w:ascii="Times New Roman" w:hAnsi="Times New Roman" w:cs="Times New Roman"/>
          <w:sz w:val="24"/>
          <w:szCs w:val="24"/>
        </w:rPr>
      </w:pPr>
    </w:p>
    <w:p w14:paraId="62B258B9" w14:textId="77777777" w:rsidR="00176E69" w:rsidRPr="00774DC6" w:rsidRDefault="00176E69" w:rsidP="00176E69">
      <w:pPr>
        <w:pStyle w:val="Pagrindiniotekstotrauka"/>
        <w:tabs>
          <w:tab w:val="clear" w:pos="9000"/>
          <w:tab w:val="left" w:pos="0"/>
          <w:tab w:val="left" w:pos="1276"/>
        </w:tabs>
        <w:ind w:firstLine="709"/>
        <w:rPr>
          <w:b/>
        </w:rPr>
      </w:pPr>
      <w:r w:rsidRPr="002C5C30">
        <w:rPr>
          <w:b/>
        </w:rPr>
        <w:t>6.1. Asmens</w:t>
      </w:r>
      <w:r w:rsidRPr="00774DC6">
        <w:rPr>
          <w:b/>
        </w:rPr>
        <w:t>, atsakingo už informacijos priėmimą ir perdavimą, veiksmai gavus informaciją apie gresiantį ar įvykusį ekstremalųjį įvykį, gresiančią ar susidariusią ekstremaliąją situaciją</w:t>
      </w:r>
    </w:p>
    <w:p w14:paraId="6F02A87E" w14:textId="5F047E99" w:rsidR="00176E69" w:rsidRPr="00774DC6" w:rsidRDefault="00176E69" w:rsidP="00176E69">
      <w:pPr>
        <w:pStyle w:val="Pagrindiniotekstotrauka"/>
        <w:tabs>
          <w:tab w:val="clear" w:pos="9000"/>
          <w:tab w:val="left" w:pos="0"/>
          <w:tab w:val="left" w:pos="1276"/>
        </w:tabs>
        <w:ind w:firstLine="709"/>
      </w:pPr>
      <w:r>
        <w:t>Gavus</w:t>
      </w:r>
      <w:r w:rsidRPr="00774DC6">
        <w:t xml:space="preserve"> informaciją apie gresiantį ar įvykusį ekstremalųjį įvykį, gresiančią ar susid</w:t>
      </w:r>
      <w:r>
        <w:t>ariusią e</w:t>
      </w:r>
      <w:r w:rsidR="00732550">
        <w:t>kstremaliąją situaciją atsakingas</w:t>
      </w:r>
      <w:r>
        <w:t xml:space="preserve"> </w:t>
      </w:r>
      <w:r w:rsidR="00732550">
        <w:t>specialistas</w:t>
      </w:r>
      <w:r>
        <w:t xml:space="preserve"> </w:t>
      </w:r>
      <w:r w:rsidRPr="00774DC6">
        <w:t>privalo nustatytais terminais atlikti šiuos darbus:</w:t>
      </w:r>
    </w:p>
    <w:p w14:paraId="5406CA35" w14:textId="77777777" w:rsidR="00176E69" w:rsidRPr="00774DC6" w:rsidRDefault="00176E69" w:rsidP="00176E69">
      <w:pPr>
        <w:pStyle w:val="Pagrindiniotekstotrauka"/>
        <w:tabs>
          <w:tab w:val="clear" w:pos="9000"/>
          <w:tab w:val="left" w:pos="284"/>
          <w:tab w:val="left" w:pos="1276"/>
        </w:tabs>
        <w:ind w:firstLine="709"/>
      </w:pPr>
      <w:r w:rsidRPr="00774DC6">
        <w:t>priimti pirminę informaciją;</w:t>
      </w:r>
    </w:p>
    <w:p w14:paraId="23882467" w14:textId="77777777" w:rsidR="00176E69" w:rsidRPr="00774DC6" w:rsidRDefault="00176E69" w:rsidP="00176E69">
      <w:pPr>
        <w:pStyle w:val="Pagrindiniotekstotrauka"/>
        <w:tabs>
          <w:tab w:val="clear" w:pos="9000"/>
          <w:tab w:val="left" w:pos="0"/>
          <w:tab w:val="left" w:pos="1276"/>
        </w:tabs>
        <w:ind w:firstLine="709"/>
      </w:pPr>
      <w:r w:rsidRPr="00774DC6">
        <w:t>patikrinti informacijos teisingumą (</w:t>
      </w:r>
      <w:r>
        <w:t>laik</w:t>
      </w:r>
      <w:r w:rsidRPr="00774DC6">
        <w:t>as – iki 20 min. nuo pirminės informacijos gavimo);</w:t>
      </w:r>
    </w:p>
    <w:p w14:paraId="38E95265" w14:textId="77777777" w:rsidR="00176E69" w:rsidRPr="00774DC6" w:rsidRDefault="00176E69" w:rsidP="00176E69">
      <w:pPr>
        <w:pStyle w:val="Pagrindiniotekstotrauka"/>
        <w:tabs>
          <w:tab w:val="clear" w:pos="9000"/>
          <w:tab w:val="left" w:pos="0"/>
          <w:tab w:val="left" w:pos="1276"/>
        </w:tabs>
        <w:ind w:firstLine="709"/>
      </w:pPr>
      <w:r>
        <w:t>į darbo žurnalą užrašyti,</w:t>
      </w:r>
      <w:r w:rsidRPr="00774DC6">
        <w:t xml:space="preserve"> kada, iš kur ir kokia informacija gauta (</w:t>
      </w:r>
      <w:r>
        <w:t>laik</w:t>
      </w:r>
      <w:r w:rsidRPr="00774DC6">
        <w:t xml:space="preserve">as </w:t>
      </w:r>
      <w:r>
        <w:t>–</w:t>
      </w:r>
      <w:r w:rsidRPr="00774DC6">
        <w:t xml:space="preserve"> iki 30 min. nuo pirminės informacijos gavimo);</w:t>
      </w:r>
    </w:p>
    <w:p w14:paraId="6A0AB166" w14:textId="77777777" w:rsidR="00176E69" w:rsidRPr="00774DC6" w:rsidRDefault="00176E69" w:rsidP="00176E69">
      <w:pPr>
        <w:pStyle w:val="Pagrindiniotekstotrauka"/>
        <w:tabs>
          <w:tab w:val="clear" w:pos="9000"/>
          <w:tab w:val="left" w:pos="0"/>
          <w:tab w:val="left" w:pos="1276"/>
        </w:tabs>
        <w:ind w:firstLine="709"/>
      </w:pPr>
      <w:r>
        <w:lastRenderedPageBreak/>
        <w:t>informuoti S</w:t>
      </w:r>
      <w:r w:rsidRPr="00774DC6">
        <w:t>avivaldybės administracijos direktorių (direktoriaus pavaduotoją) (</w:t>
      </w:r>
      <w:r>
        <w:t>laik</w:t>
      </w:r>
      <w:r w:rsidRPr="00774DC6">
        <w:t>as – iki 1 val. nuo pirminės informacijos gavimo);</w:t>
      </w:r>
    </w:p>
    <w:p w14:paraId="3744858D" w14:textId="77777777" w:rsidR="00176E69" w:rsidRDefault="00176E69" w:rsidP="00176E69">
      <w:pPr>
        <w:pStyle w:val="Pagrindiniotekstotrauka"/>
        <w:tabs>
          <w:tab w:val="clear" w:pos="9000"/>
          <w:tab w:val="left" w:pos="0"/>
          <w:tab w:val="left" w:pos="1276"/>
        </w:tabs>
        <w:ind w:firstLine="709"/>
      </w:pPr>
      <w:r>
        <w:t>į darbo žurnalą užrašyti,</w:t>
      </w:r>
      <w:r w:rsidRPr="00774DC6">
        <w:t xml:space="preserve"> kada, kam ir kokia informacija perduota;</w:t>
      </w:r>
    </w:p>
    <w:p w14:paraId="5AC4307D" w14:textId="77777777" w:rsidR="00176E69" w:rsidRPr="00774DC6" w:rsidRDefault="00176E69" w:rsidP="00176E69">
      <w:pPr>
        <w:pStyle w:val="Pagrindiniotekstotrauka"/>
        <w:tabs>
          <w:tab w:val="clear" w:pos="9000"/>
          <w:tab w:val="left" w:pos="0"/>
          <w:tab w:val="left" w:pos="1276"/>
        </w:tabs>
        <w:ind w:firstLine="709"/>
      </w:pPr>
      <w:r>
        <w:t>vykdyti S</w:t>
      </w:r>
      <w:r w:rsidRPr="00774DC6">
        <w:t>avival</w:t>
      </w:r>
      <w:r>
        <w:t>dybės administracijos direktoriaus (direktoriaus pavaduotojo</w:t>
      </w:r>
      <w:r w:rsidRPr="00774DC6">
        <w:t>)</w:t>
      </w:r>
      <w:r>
        <w:t xml:space="preserve"> nurodymus (gali būti nurodyta sušaukti neeilinį ESK posėdį arba aktyvuoti ESOC);</w:t>
      </w:r>
    </w:p>
    <w:p w14:paraId="33850314" w14:textId="77777777" w:rsidR="00176E69" w:rsidRPr="00774DC6" w:rsidRDefault="00176E69" w:rsidP="00176E69">
      <w:pPr>
        <w:pStyle w:val="Pagrindiniotekstotrauka"/>
        <w:tabs>
          <w:tab w:val="clear" w:pos="9000"/>
          <w:tab w:val="left" w:pos="0"/>
          <w:tab w:val="left" w:pos="1276"/>
        </w:tabs>
        <w:ind w:firstLine="709"/>
      </w:pPr>
      <w:r>
        <w:t>į darbo žurnalą užrašyti,</w:t>
      </w:r>
      <w:r w:rsidRPr="00774DC6">
        <w:t xml:space="preserve"> kada, iš ko ir kokie nurodymai gauti;</w:t>
      </w:r>
    </w:p>
    <w:p w14:paraId="10D3DDAD" w14:textId="77777777" w:rsidR="00176E69" w:rsidRDefault="00176E69" w:rsidP="00176E69">
      <w:pPr>
        <w:pStyle w:val="Pagrindiniotekstotrauka"/>
        <w:tabs>
          <w:tab w:val="clear" w:pos="9000"/>
          <w:tab w:val="left" w:pos="0"/>
          <w:tab w:val="left" w:pos="1276"/>
        </w:tabs>
        <w:ind w:firstLine="709"/>
      </w:pPr>
      <w:r w:rsidRPr="00774DC6">
        <w:t>į darbo žurnalą užrašyti atliktus veiksmus (</w:t>
      </w:r>
      <w:r>
        <w:t>laik</w:t>
      </w:r>
      <w:r w:rsidRPr="00774DC6">
        <w:t xml:space="preserve">as – iki 15 min. nuo </w:t>
      </w:r>
      <w:r>
        <w:t xml:space="preserve">pirminių </w:t>
      </w:r>
      <w:r w:rsidRPr="00774DC6">
        <w:t>veiksmų atlikimo).</w:t>
      </w:r>
    </w:p>
    <w:p w14:paraId="2AEBED4C" w14:textId="77777777" w:rsidR="00176E69" w:rsidRDefault="00176E69" w:rsidP="00176E69">
      <w:pPr>
        <w:pStyle w:val="Pagrindiniotekstotrauka"/>
        <w:tabs>
          <w:tab w:val="clear" w:pos="9000"/>
          <w:tab w:val="left" w:pos="0"/>
          <w:tab w:val="left" w:pos="1276"/>
        </w:tabs>
        <w:ind w:firstLine="709"/>
        <w:rPr>
          <w:b/>
        </w:rPr>
      </w:pPr>
      <w:r w:rsidRPr="002C5C30">
        <w:rPr>
          <w:b/>
        </w:rPr>
        <w:t>6.2. Savivaldybės galimų pavojų ir ekstremaliųjų situacijų rizikos analizėje numatytų galimų pavojų ir ekstremaliųjų situacijų</w:t>
      </w:r>
      <w:r w:rsidRPr="00B61918">
        <w:rPr>
          <w:b/>
        </w:rPr>
        <w:t xml:space="preserve"> valdymo organizavimas ir koordinavimas</w:t>
      </w:r>
    </w:p>
    <w:p w14:paraId="37FB3FF9" w14:textId="77777777" w:rsidR="00176E69" w:rsidRPr="007051F6" w:rsidRDefault="00176E69" w:rsidP="00176E69">
      <w:pPr>
        <w:ind w:firstLine="709"/>
        <w:jc w:val="both"/>
      </w:pPr>
      <w:r w:rsidRPr="007051F6">
        <w:t>Civilinės saugos valdymo sistema plėtojama valstybės administracinio teritorinio suskirstymo ir ūkio valdymo struktūrų pagrindu. Už sprendimų priėmimą ekstremalių situacijų atvejais atsakingi tie asmenys, kurie pagal savo tarnybinę padėtį turi valdymo institucijos vadovo teises, saviva</w:t>
      </w:r>
      <w:r>
        <w:t>ldybės teritorijoje tai yra S</w:t>
      </w:r>
      <w:r w:rsidRPr="007051F6">
        <w:t>avivaldybės administracijos direktorius, ūkio subjekte, įstaigoje – jos vadovas.</w:t>
      </w:r>
    </w:p>
    <w:p w14:paraId="3CD1F23F" w14:textId="77777777" w:rsidR="00176E69" w:rsidRPr="007051F6" w:rsidRDefault="00176E69" w:rsidP="00176E69">
      <w:pPr>
        <w:ind w:firstLine="709"/>
        <w:jc w:val="both"/>
        <w:rPr>
          <w:spacing w:val="-2"/>
        </w:rPr>
      </w:pPr>
      <w:r w:rsidRPr="007051F6">
        <w:rPr>
          <w:spacing w:val="-2"/>
        </w:rPr>
        <w:t>Savivaldybės ekstremalių situacijų komisijos priimti sprendimai privalomi visoms valstybės ir savivaldybių institucijoms ir įstaigoms, kitoms įstaigoms ir ūkio subjektams, dalyvaujantiems likviduojant savivaldybės lygio ekstremaliąją situaciją ir šalinant jos padarinius</w:t>
      </w:r>
      <w:r>
        <w:rPr>
          <w:spacing w:val="-2"/>
        </w:rPr>
        <w:t>. Ekstremalaus įvykio židinyje c</w:t>
      </w:r>
      <w:r w:rsidRPr="007051F6">
        <w:rPr>
          <w:spacing w:val="-2"/>
        </w:rPr>
        <w:t xml:space="preserve">ivilinės saugos veiksmams ir gelbėjimo darbams vadovauja </w:t>
      </w:r>
      <w:r w:rsidRPr="00DA6895">
        <w:rPr>
          <w:b/>
          <w:i/>
          <w:spacing w:val="-2"/>
          <w:u w:val="single"/>
        </w:rPr>
        <w:t>gelbėjimo darbų vadovas</w:t>
      </w:r>
      <w:r w:rsidRPr="007051F6">
        <w:rPr>
          <w:i/>
          <w:spacing w:val="-2"/>
        </w:rPr>
        <w:t xml:space="preserve">. </w:t>
      </w:r>
      <w:r w:rsidRPr="007051F6">
        <w:rPr>
          <w:spacing w:val="-2"/>
        </w:rPr>
        <w:t>Neatidėliotinais atvejais likviduojant ekstremalių situacijų padarinius, atsižvelgiant į jų kilimo priežastis, priešgaisrinės gelbėjimo</w:t>
      </w:r>
      <w:r>
        <w:rPr>
          <w:spacing w:val="-2"/>
        </w:rPr>
        <w:t xml:space="preserve"> tarnybos, policijos pareigūnai</w:t>
      </w:r>
      <w:r w:rsidRPr="007051F6">
        <w:rPr>
          <w:spacing w:val="-2"/>
        </w:rPr>
        <w:t xml:space="preserve"> ar sveikatos priežiūros specialistai atlieka gelbėjimo darbų vadovo funkcijas be atskiro nurodymo.</w:t>
      </w:r>
    </w:p>
    <w:p w14:paraId="5D473CF7" w14:textId="77777777" w:rsidR="00176E69" w:rsidRPr="007051F6" w:rsidRDefault="00176E69" w:rsidP="00176E69">
      <w:pPr>
        <w:ind w:firstLine="709"/>
        <w:jc w:val="both"/>
        <w:rPr>
          <w:spacing w:val="-2"/>
        </w:rPr>
      </w:pPr>
      <w:r w:rsidRPr="007051F6">
        <w:rPr>
          <w:spacing w:val="-2"/>
        </w:rPr>
        <w:t>Gelbėjimo darbų vadovui yra pavaldžios visos į nelaimės teritoriją atvykusios civilinės saugos ir gelbėjimo sistemos pajėgos, neatsižvelgiant į jų priklausomybę.</w:t>
      </w:r>
    </w:p>
    <w:p w14:paraId="10FAC705" w14:textId="0E7322FC" w:rsidR="00176E69" w:rsidRPr="007051F6" w:rsidRDefault="00176E69" w:rsidP="00176E69">
      <w:pPr>
        <w:ind w:firstLine="709"/>
        <w:jc w:val="both"/>
        <w:rPr>
          <w:spacing w:val="-2"/>
        </w:rPr>
      </w:pPr>
      <w:r w:rsidRPr="007051F6">
        <w:rPr>
          <w:spacing w:val="-2"/>
        </w:rPr>
        <w:t xml:space="preserve">Nepakankant ūkio subjekto ir specialiųjų tarnybų, pajėgų ir išteklių, gelbėjimo darbams vykdyti bei avarijos padariniams šalinti gali </w:t>
      </w:r>
      <w:r>
        <w:rPr>
          <w:spacing w:val="-2"/>
        </w:rPr>
        <w:t xml:space="preserve">būti </w:t>
      </w:r>
      <w:r w:rsidRPr="007051F6">
        <w:rPr>
          <w:spacing w:val="-2"/>
        </w:rPr>
        <w:t>praš</w:t>
      </w:r>
      <w:r>
        <w:rPr>
          <w:spacing w:val="-2"/>
        </w:rPr>
        <w:t>oma savivaldybės pagalba</w:t>
      </w:r>
      <w:r w:rsidRPr="007051F6">
        <w:rPr>
          <w:spacing w:val="-2"/>
        </w:rPr>
        <w:t xml:space="preserve">. Bendrą vadovavimą civilinės saugos veiksmams, kai pradedami naudoti savivaldybės telkiami ištekliai, atlieka </w:t>
      </w:r>
      <w:r w:rsidRPr="00DA6895">
        <w:rPr>
          <w:b/>
          <w:i/>
          <w:spacing w:val="-2"/>
          <w:u w:val="single"/>
        </w:rPr>
        <w:t>operacijų vadovas</w:t>
      </w:r>
      <w:r w:rsidRPr="007051F6">
        <w:rPr>
          <w:spacing w:val="-2"/>
        </w:rPr>
        <w:t>. Jį</w:t>
      </w:r>
      <w:r w:rsidR="00B61918">
        <w:rPr>
          <w:spacing w:val="-2"/>
        </w:rPr>
        <w:t>,</w:t>
      </w:r>
      <w:r w:rsidRPr="007051F6">
        <w:rPr>
          <w:spacing w:val="-2"/>
        </w:rPr>
        <w:t xml:space="preserve"> </w:t>
      </w:r>
      <w:r w:rsidR="00B61918" w:rsidRPr="007051F6">
        <w:rPr>
          <w:spacing w:val="-2"/>
        </w:rPr>
        <w:t>ESK</w:t>
      </w:r>
      <w:r w:rsidR="00B61918">
        <w:rPr>
          <w:spacing w:val="-2"/>
        </w:rPr>
        <w:t xml:space="preserve"> teikimu,</w:t>
      </w:r>
      <w:r w:rsidR="00B61918" w:rsidRPr="007051F6">
        <w:rPr>
          <w:spacing w:val="-2"/>
        </w:rPr>
        <w:t xml:space="preserve"> </w:t>
      </w:r>
      <w:r w:rsidRPr="007051F6">
        <w:rPr>
          <w:spacing w:val="-2"/>
        </w:rPr>
        <w:t xml:space="preserve">skiria savivaldybės </w:t>
      </w:r>
      <w:r w:rsidR="00B61918" w:rsidRPr="007051F6">
        <w:t>administracijos direktorius</w:t>
      </w:r>
      <w:r w:rsidRPr="007051F6">
        <w:rPr>
          <w:spacing w:val="-2"/>
        </w:rPr>
        <w:t>. Jis vadovauja civilinės saugos sistemos pajėgoms, dalyvaujančioms likvidu</w:t>
      </w:r>
      <w:r>
        <w:rPr>
          <w:spacing w:val="-2"/>
        </w:rPr>
        <w:t>ojant gresiančią ar susidariusią</w:t>
      </w:r>
      <w:r w:rsidRPr="007051F6">
        <w:rPr>
          <w:spacing w:val="-2"/>
        </w:rPr>
        <w:t xml:space="preserve"> ekstremaliąją situaciją ir šalinant jos padarinius.</w:t>
      </w:r>
    </w:p>
    <w:p w14:paraId="7FB1C4E2" w14:textId="77777777" w:rsidR="00176E69" w:rsidRPr="007051F6" w:rsidRDefault="00176E69" w:rsidP="00176E69">
      <w:pPr>
        <w:ind w:firstLine="709"/>
        <w:jc w:val="both"/>
      </w:pPr>
      <w:r w:rsidRPr="007051F6">
        <w:t>Ūkio subjektų, gelbėjimo darbų vadovai, gavę informaciją apie įvykį, įvertina situaciją, nustato pavojingumo laipsnį darbuotojams ir gyventojams, turtui bei aplinkai, galimą poveikį visuomenės rimčiai ir apie prog</w:t>
      </w:r>
      <w:r>
        <w:t>nozuojamas pasekmes informuoja S</w:t>
      </w:r>
      <w:r w:rsidRPr="007051F6">
        <w:t>avivaldybės administracijos direktorių. Kartu su pasekmių pr</w:t>
      </w:r>
      <w:r>
        <w:t>ognoze savivaldybės ESK teikia S</w:t>
      </w:r>
      <w:r w:rsidRPr="007051F6">
        <w:t>avivaldybės administracijos direktoriui pasiūlymą dėl ekstremaliosios situacijos paskelbimo.</w:t>
      </w:r>
    </w:p>
    <w:p w14:paraId="61DB0989" w14:textId="77777777" w:rsidR="00176E69" w:rsidRPr="007051F6" w:rsidRDefault="00176E69" w:rsidP="00176E69">
      <w:pPr>
        <w:tabs>
          <w:tab w:val="left" w:pos="0"/>
        </w:tabs>
        <w:ind w:firstLine="709"/>
        <w:jc w:val="both"/>
        <w:rPr>
          <w:bCs/>
        </w:rPr>
      </w:pPr>
      <w:r w:rsidRPr="007051F6">
        <w:t>Gresiant ar susidarius savivaldybės lygio ekstremaliajai situacijai,</w:t>
      </w:r>
      <w:r w:rsidRPr="007051F6">
        <w:rPr>
          <w:bCs/>
        </w:rPr>
        <w:t xml:space="preserve"> kurios padarinių išplitimo ribos neviršija vienos savivaldybės ribų:</w:t>
      </w:r>
    </w:p>
    <w:p w14:paraId="2B09BB4A" w14:textId="77777777" w:rsidR="00176E69" w:rsidRPr="007051F6" w:rsidRDefault="00176E69" w:rsidP="00176E69">
      <w:pPr>
        <w:tabs>
          <w:tab w:val="left" w:pos="480"/>
        </w:tabs>
        <w:ind w:firstLine="709"/>
        <w:jc w:val="both"/>
      </w:pPr>
      <w:r>
        <w:t xml:space="preserve">- </w:t>
      </w:r>
      <w:r w:rsidRPr="007051F6">
        <w:t>šaukiama savivaldybės ekstremaliųjų</w:t>
      </w:r>
      <w:r>
        <w:t xml:space="preserve"> situacijų komisija;</w:t>
      </w:r>
    </w:p>
    <w:p w14:paraId="2F62DCA7" w14:textId="77777777" w:rsidR="00176E69" w:rsidRPr="007051F6" w:rsidRDefault="00176E69" w:rsidP="00176E69">
      <w:pPr>
        <w:tabs>
          <w:tab w:val="left" w:pos="480"/>
        </w:tabs>
        <w:ind w:firstLine="709"/>
        <w:jc w:val="both"/>
      </w:pPr>
      <w:r w:rsidRPr="007051F6">
        <w:t>- savivaldybės ekstremaliųjų situacijų komisijos teikimu, atsižvelgęs į įvykio, e</w:t>
      </w:r>
      <w:r>
        <w:t>kstremaliojo įvykio vystymąsi, S</w:t>
      </w:r>
      <w:r w:rsidRPr="007051F6">
        <w:t>avivaldybės administracijos direktorius skelbia savivaldybėje ekstremaliąją</w:t>
      </w:r>
      <w:r>
        <w:t xml:space="preserve"> situaciją;</w:t>
      </w:r>
    </w:p>
    <w:p w14:paraId="7EB7B32D" w14:textId="77777777" w:rsidR="00176E69" w:rsidRPr="007051F6" w:rsidRDefault="00176E69" w:rsidP="00176E69">
      <w:pPr>
        <w:tabs>
          <w:tab w:val="left" w:pos="0"/>
        </w:tabs>
        <w:ind w:firstLine="709"/>
        <w:jc w:val="both"/>
      </w:pPr>
      <w:r w:rsidRPr="007051F6">
        <w:t>- savivaldybės ekstremaliųjų situacijų komisijos teikimu, atsižvelgęs į įvykio</w:t>
      </w:r>
      <w:r>
        <w:t>, ekstremaliojo įvykio pobūdį, S</w:t>
      </w:r>
      <w:r w:rsidRPr="007051F6">
        <w:t>avivaldybės administracijos direktorius paskiria savivaldybės operacijų vadovą;</w:t>
      </w:r>
    </w:p>
    <w:p w14:paraId="6861D49C" w14:textId="2E67EED2" w:rsidR="00176E69" w:rsidRPr="007051F6" w:rsidRDefault="00176E69" w:rsidP="00176E69">
      <w:pPr>
        <w:tabs>
          <w:tab w:val="left" w:pos="480"/>
        </w:tabs>
        <w:ind w:firstLine="709"/>
        <w:jc w:val="both"/>
      </w:pPr>
      <w:r>
        <w:rPr>
          <w:bCs/>
        </w:rPr>
        <w:t>-</w:t>
      </w:r>
      <w:r w:rsidRPr="007051F6">
        <w:rPr>
          <w:bCs/>
        </w:rPr>
        <w:t xml:space="preserve"> </w:t>
      </w:r>
      <w:r w:rsidR="00B61918">
        <w:rPr>
          <w:bCs/>
        </w:rPr>
        <w:t>aktyvuojamas</w:t>
      </w:r>
      <w:r w:rsidRPr="007051F6">
        <w:t xml:space="preserve"> savivaldybės ekstremaliųjų situacijų operacijų centras;</w:t>
      </w:r>
    </w:p>
    <w:p w14:paraId="0C2649E7" w14:textId="77777777" w:rsidR="00176E69" w:rsidRPr="007051F6" w:rsidRDefault="00176E69" w:rsidP="00176E69">
      <w:pPr>
        <w:tabs>
          <w:tab w:val="left" w:pos="0"/>
        </w:tabs>
        <w:ind w:firstLine="709"/>
        <w:jc w:val="both"/>
      </w:pPr>
      <w:r w:rsidRPr="007051F6">
        <w:t>- pradėjus telkti savivaldybės teritorijoje turimus arba iš kitų savivaldybių gaunamus materialinius išteklius, savivaldybės operacijų centras koordinuoja</w:t>
      </w:r>
      <w:r w:rsidRPr="007051F6">
        <w:rPr>
          <w:b/>
          <w:bCs/>
        </w:rPr>
        <w:t xml:space="preserve"> </w:t>
      </w:r>
      <w:r w:rsidRPr="007051F6">
        <w:t>visą teikiamą pagalbą.</w:t>
      </w:r>
    </w:p>
    <w:p w14:paraId="33EDE59B" w14:textId="4075EE35" w:rsidR="00176E69" w:rsidRPr="00774DC6" w:rsidRDefault="00176E69" w:rsidP="00176E69">
      <w:pPr>
        <w:pStyle w:val="Pagrindiniotekstotrauka"/>
        <w:tabs>
          <w:tab w:val="clear" w:pos="9000"/>
          <w:tab w:val="left" w:pos="0"/>
          <w:tab w:val="left" w:pos="1276"/>
        </w:tabs>
        <w:ind w:firstLine="709"/>
      </w:pPr>
      <w:r w:rsidRPr="00774DC6">
        <w:t>Savivaldybės ekstremaliųjų situa</w:t>
      </w:r>
      <w:r>
        <w:t xml:space="preserve">cijų operacijų centrą </w:t>
      </w:r>
      <w:r w:rsidR="00B61918">
        <w:t>aktyvuoj</w:t>
      </w:r>
      <w:r>
        <w:t>a S</w:t>
      </w:r>
      <w:r w:rsidRPr="00774DC6">
        <w:t>avivaldybės administracijos direktorius</w:t>
      </w:r>
      <w:r>
        <w:t>,</w:t>
      </w:r>
      <w:r w:rsidRPr="00774DC6">
        <w:t xml:space="preserve"> gavęs tokio pobūdžio informaciją:</w:t>
      </w:r>
    </w:p>
    <w:p w14:paraId="488E381C" w14:textId="77777777" w:rsidR="00176E69" w:rsidRPr="00774DC6" w:rsidRDefault="00176E69" w:rsidP="00176E69">
      <w:pPr>
        <w:pStyle w:val="Pagrindiniotekstotrauka"/>
        <w:tabs>
          <w:tab w:val="clear" w:pos="9000"/>
        </w:tabs>
        <w:ind w:firstLine="709"/>
      </w:pPr>
      <w:r w:rsidRPr="00774DC6">
        <w:t>gresiant ar susidarius ekstremaliajai situacijai;</w:t>
      </w:r>
    </w:p>
    <w:p w14:paraId="130B6AFB" w14:textId="77777777" w:rsidR="00176E69" w:rsidRPr="00774DC6" w:rsidRDefault="00176E69" w:rsidP="00176E69">
      <w:pPr>
        <w:pStyle w:val="HTMLiankstoformatuotas"/>
        <w:tabs>
          <w:tab w:val="clear" w:pos="916"/>
          <w:tab w:val="left" w:pos="0"/>
        </w:tabs>
        <w:ind w:left="0" w:firstLine="709"/>
        <w:jc w:val="both"/>
        <w:rPr>
          <w:rFonts w:ascii="Times New Roman" w:hAnsi="Times New Roman" w:cs="Times New Roman"/>
          <w:sz w:val="24"/>
          <w:szCs w:val="24"/>
        </w:rPr>
      </w:pPr>
      <w:r w:rsidRPr="00774DC6">
        <w:rPr>
          <w:rFonts w:ascii="Times New Roman" w:hAnsi="Times New Roman" w:cs="Times New Roman"/>
          <w:sz w:val="24"/>
          <w:szCs w:val="24"/>
        </w:rPr>
        <w:t>teisės aktų nustatyta tvarka paskelbus trečią (visiškos parengties) civilinės saugos sistemos parengties lygį;</w:t>
      </w:r>
    </w:p>
    <w:p w14:paraId="3813ECBC" w14:textId="77777777" w:rsidR="00176E69" w:rsidRPr="00774DC6" w:rsidRDefault="00176E69" w:rsidP="00176E69">
      <w:pPr>
        <w:pStyle w:val="Pagrindiniotekstotrauka"/>
        <w:tabs>
          <w:tab w:val="clear" w:pos="9000"/>
          <w:tab w:val="left" w:pos="0"/>
        </w:tabs>
        <w:ind w:firstLine="709"/>
      </w:pPr>
      <w:r w:rsidRPr="00774DC6">
        <w:t>per civilinės saugos pratybas.</w:t>
      </w:r>
    </w:p>
    <w:p w14:paraId="6F6DC20F" w14:textId="77777777" w:rsidR="00176E69" w:rsidRPr="00BE32FA" w:rsidRDefault="00176E69" w:rsidP="00176E69">
      <w:pPr>
        <w:tabs>
          <w:tab w:val="left" w:pos="0"/>
        </w:tabs>
        <w:ind w:firstLine="709"/>
        <w:jc w:val="both"/>
      </w:pPr>
      <w:r w:rsidRPr="007051F6">
        <w:lastRenderedPageBreak/>
        <w:t xml:space="preserve">Savivaldybės ekstremaliųjų situacijų komisijos </w:t>
      </w:r>
      <w:r>
        <w:t xml:space="preserve">sudėtis </w:t>
      </w:r>
      <w:r w:rsidRPr="002C5C30">
        <w:t>parodyta 23 priede. Savivaldybės</w:t>
      </w:r>
      <w:r w:rsidRPr="00BE32FA">
        <w:t xml:space="preserve"> ekstremaliųjų situacijų komisijos nuostatai </w:t>
      </w:r>
      <w:r w:rsidRPr="002C5C30">
        <w:t>išdėstyti 24 priede.</w:t>
      </w:r>
    </w:p>
    <w:p w14:paraId="60BAAA84" w14:textId="77777777" w:rsidR="00176E69" w:rsidRPr="00BE32FA" w:rsidRDefault="00176E69" w:rsidP="00176E69">
      <w:pPr>
        <w:tabs>
          <w:tab w:val="left" w:pos="0"/>
        </w:tabs>
        <w:ind w:firstLine="709"/>
        <w:jc w:val="both"/>
      </w:pPr>
      <w:r w:rsidRPr="00BE32FA">
        <w:t xml:space="preserve">Savivaldybės ekstremaliųjų situacijų operacijų centro sudėtis </w:t>
      </w:r>
      <w:r w:rsidRPr="002C5C30">
        <w:t>parodyta 25 priede.</w:t>
      </w:r>
      <w:r w:rsidRPr="00BE32FA">
        <w:t xml:space="preserve"> Savivaldybės ekstremaliųjų situacijų operacijų centro nuostatai </w:t>
      </w:r>
      <w:r w:rsidRPr="002C5C30">
        <w:t>išdėstyti 26 priede.</w:t>
      </w:r>
    </w:p>
    <w:p w14:paraId="742C6789" w14:textId="77777777" w:rsidR="00176E69" w:rsidRPr="00FE60B7" w:rsidRDefault="00176E69" w:rsidP="00176E69">
      <w:pPr>
        <w:tabs>
          <w:tab w:val="left" w:pos="0"/>
        </w:tabs>
        <w:ind w:firstLine="709"/>
        <w:jc w:val="both"/>
        <w:rPr>
          <w:b/>
        </w:rPr>
      </w:pPr>
      <w:r w:rsidRPr="00BE32FA">
        <w:rPr>
          <w:b/>
        </w:rPr>
        <w:t>Savivaldybės teritorijoje esančios valstybės ir savivaldybių institucijos ir</w:t>
      </w:r>
      <w:r w:rsidRPr="00FE60B7">
        <w:rPr>
          <w:b/>
        </w:rPr>
        <w:t xml:space="preserve"> įstaigos ekstremaliųjų įvykių ar ekstremaliųjų situacijų ir šalinant jų padarinius atveju:</w:t>
      </w:r>
    </w:p>
    <w:p w14:paraId="668CEDF3" w14:textId="77777777" w:rsidR="00176E69" w:rsidRPr="007051F6" w:rsidRDefault="00176E69" w:rsidP="00176E69">
      <w:pPr>
        <w:ind w:firstLine="709"/>
        <w:jc w:val="both"/>
      </w:pPr>
      <w:r w:rsidRPr="007051F6">
        <w:t>- perspėja ir inf</w:t>
      </w:r>
      <w:r>
        <w:t>ormuoja darbuotojus apie pavojų;</w:t>
      </w:r>
    </w:p>
    <w:p w14:paraId="479174CB" w14:textId="77777777" w:rsidR="00176E69" w:rsidRPr="007051F6" w:rsidRDefault="00176E69" w:rsidP="00176E69">
      <w:pPr>
        <w:ind w:firstLine="709"/>
        <w:jc w:val="both"/>
      </w:pPr>
      <w:r w:rsidRPr="007051F6">
        <w:t>- informuoja tarnybas, gretimus ūkio subjektus, valdymo institucijas ir gyventojus apie susid</w:t>
      </w:r>
      <w:r>
        <w:t>ariusią ekstremaliąją situaciją;</w:t>
      </w:r>
    </w:p>
    <w:p w14:paraId="323A70B4" w14:textId="77777777" w:rsidR="00176E69" w:rsidRPr="007051F6" w:rsidRDefault="00176E69" w:rsidP="00176E69">
      <w:pPr>
        <w:ind w:firstLine="709"/>
        <w:jc w:val="both"/>
      </w:pPr>
      <w:r w:rsidRPr="007051F6">
        <w:t>- organizuoja darbuotojų evakavimą, gelbėjimo ir padarinių š</w:t>
      </w:r>
      <w:r>
        <w:t>alinimo darbus, jiems vadovauja;</w:t>
      </w:r>
    </w:p>
    <w:p w14:paraId="070284E2" w14:textId="77777777" w:rsidR="00176E69" w:rsidRPr="007051F6" w:rsidRDefault="00176E69" w:rsidP="00176E69">
      <w:pPr>
        <w:ind w:firstLine="709"/>
        <w:jc w:val="both"/>
      </w:pPr>
      <w:r w:rsidRPr="007051F6">
        <w:t>- siekia užtikrinti paslaugų tiekimą ekstremaliųjų situacijų atvejais pagal savo ve</w:t>
      </w:r>
      <w:r>
        <w:t>iklos profilį;</w:t>
      </w:r>
    </w:p>
    <w:p w14:paraId="06B07D44" w14:textId="77777777" w:rsidR="00176E69" w:rsidRPr="007051F6" w:rsidRDefault="00176E69" w:rsidP="00176E69">
      <w:pPr>
        <w:tabs>
          <w:tab w:val="left" w:pos="480"/>
        </w:tabs>
        <w:ind w:firstLine="709"/>
        <w:jc w:val="both"/>
      </w:pPr>
      <w:r w:rsidRPr="007051F6">
        <w:t xml:space="preserve">- </w:t>
      </w:r>
      <w:r>
        <w:t xml:space="preserve">pagal galimybes </w:t>
      </w:r>
      <w:r w:rsidRPr="007051F6">
        <w:t>aprūpina darbuotojus individualiomis ir kolektyvinėmis apsaugos priemonėmis.</w:t>
      </w:r>
    </w:p>
    <w:p w14:paraId="3BC23ECB" w14:textId="77777777" w:rsidR="00176E69" w:rsidRPr="00FE60B7" w:rsidRDefault="00176E69" w:rsidP="00176E69">
      <w:pPr>
        <w:ind w:firstLine="709"/>
        <w:jc w:val="both"/>
        <w:rPr>
          <w:b/>
        </w:rPr>
      </w:pPr>
      <w:r w:rsidRPr="00FE60B7">
        <w:rPr>
          <w:b/>
        </w:rPr>
        <w:t>Klaipėdos apskrities vyriausiasis policijos komisariatas ekstremaliųjų įvykių ar ekstremaliųjų situacijų atveju</w:t>
      </w:r>
      <w:r w:rsidRPr="0079798A">
        <w:rPr>
          <w:b/>
        </w:rPr>
        <w:t xml:space="preserve"> </w:t>
      </w:r>
      <w:r w:rsidRPr="00FE60B7">
        <w:rPr>
          <w:b/>
        </w:rPr>
        <w:t>ir šalinant jų padarinius:</w:t>
      </w:r>
    </w:p>
    <w:p w14:paraId="25EFC837" w14:textId="77777777" w:rsidR="00176E69" w:rsidRPr="007051F6" w:rsidRDefault="00176E69" w:rsidP="00176E69">
      <w:pPr>
        <w:ind w:right="-1251" w:firstLine="709"/>
        <w:jc w:val="both"/>
      </w:pPr>
      <w:r w:rsidRPr="007051F6">
        <w:t xml:space="preserve">- </w:t>
      </w:r>
      <w:r>
        <w:t>užtikrina viešąją tvarką;</w:t>
      </w:r>
    </w:p>
    <w:p w14:paraId="7AE0B0FB" w14:textId="77777777" w:rsidR="00176E69" w:rsidRDefault="00176E69" w:rsidP="00176E69">
      <w:pPr>
        <w:ind w:firstLine="709"/>
        <w:jc w:val="both"/>
      </w:pPr>
      <w:r w:rsidRPr="007051F6">
        <w:t>- perspėja ir informuoja gyventojus apie ekstremaliąją situaciją, gyventojų veiksmus;</w:t>
      </w:r>
    </w:p>
    <w:p w14:paraId="18F28692" w14:textId="77777777" w:rsidR="00176E69" w:rsidRDefault="00176E69" w:rsidP="00176E69">
      <w:pPr>
        <w:ind w:firstLine="709"/>
        <w:jc w:val="both"/>
      </w:pPr>
      <w:r w:rsidRPr="007051F6">
        <w:t>- organizuoja ekstremaliojo įvykio vietoje valstybinio, visuomeninio ir privataus turto apsaugą;</w:t>
      </w:r>
    </w:p>
    <w:p w14:paraId="2B214C68" w14:textId="112CDA26" w:rsidR="00176E69" w:rsidRDefault="00176E69" w:rsidP="00176E69">
      <w:pPr>
        <w:ind w:firstLine="709"/>
        <w:jc w:val="both"/>
      </w:pPr>
      <w:r w:rsidRPr="007051F6">
        <w:t>- vykdo dingusių asmenų apskaitą ir paiešką;</w:t>
      </w:r>
    </w:p>
    <w:p w14:paraId="377D028E" w14:textId="77777777" w:rsidR="00176E69" w:rsidRDefault="00176E69" w:rsidP="00176E69">
      <w:pPr>
        <w:ind w:firstLine="709"/>
        <w:jc w:val="both"/>
      </w:pPr>
      <w:r w:rsidRPr="007051F6">
        <w:t>- tvarko evakuotų žmonių apskaitą, teikia duomenis apie laikinai įregistruotus gyventojus;</w:t>
      </w:r>
    </w:p>
    <w:p w14:paraId="51D7D415" w14:textId="77777777" w:rsidR="00176E69" w:rsidRPr="007051F6" w:rsidRDefault="00176E69" w:rsidP="00176E69">
      <w:pPr>
        <w:ind w:firstLine="709"/>
        <w:jc w:val="both"/>
      </w:pPr>
      <w:r w:rsidRPr="007051F6">
        <w:t>- kontroliuoja ir reguliuoja autotransporto ir pėsčiųjų kolonų eismą nustatytais maršrutais, organizuoja autotransporto kolonų palydą;</w:t>
      </w:r>
    </w:p>
    <w:p w14:paraId="5FF002F1" w14:textId="77777777" w:rsidR="00176E69" w:rsidRPr="007051F6" w:rsidRDefault="00176E69" w:rsidP="00176E69">
      <w:pPr>
        <w:ind w:firstLine="709"/>
        <w:jc w:val="both"/>
      </w:pPr>
      <w:r w:rsidRPr="007051F6">
        <w:t>- informuoja valstybinius organus, visuomenines organizacijas, p</w:t>
      </w:r>
      <w:r>
        <w:t xml:space="preserve">iliečius apie eismo apribojimą </w:t>
      </w:r>
      <w:r w:rsidRPr="007051F6">
        <w:t>ekstremaliųjų</w:t>
      </w:r>
      <w:r>
        <w:t xml:space="preserve"> įvykių teritorijoje</w:t>
      </w:r>
      <w:r w:rsidRPr="007051F6">
        <w:t>, avarijas ir kitas ypatingas situacijas, kuri</w:t>
      </w:r>
      <w:r>
        <w:t>os kelia pavojų žmonių saugumui;</w:t>
      </w:r>
    </w:p>
    <w:p w14:paraId="15ADC52C" w14:textId="77777777" w:rsidR="00176E69" w:rsidRPr="007051F6" w:rsidRDefault="00176E69" w:rsidP="00176E69">
      <w:pPr>
        <w:ind w:firstLine="709"/>
        <w:jc w:val="both"/>
      </w:pPr>
      <w:r w:rsidRPr="007051F6">
        <w:t>- u</w:t>
      </w:r>
      <w:r>
        <w:t xml:space="preserve">žtikrina nelaimės zonoje turto </w:t>
      </w:r>
      <w:r w:rsidRPr="007051F6">
        <w:t xml:space="preserve">apsaugą ir neleidžia be atskiro leidimo </w:t>
      </w:r>
      <w:r>
        <w:t>į šią zoną žmonių ir transporto;</w:t>
      </w:r>
    </w:p>
    <w:p w14:paraId="4671F8DC" w14:textId="77777777" w:rsidR="00176E69" w:rsidRPr="007051F6" w:rsidRDefault="00176E69" w:rsidP="00176E69">
      <w:pPr>
        <w:ind w:firstLine="709"/>
        <w:jc w:val="both"/>
      </w:pPr>
      <w:r w:rsidRPr="007051F6">
        <w:t>- reguliuoja eismą nelaimės rajone ir jo prieigose, išstato transporto kontrolės punktus,</w:t>
      </w:r>
      <w:r>
        <w:t xml:space="preserve"> reguliavimo postus maršrutuose gyventojų evakuacijos metu;</w:t>
      </w:r>
    </w:p>
    <w:p w14:paraId="1D64DB87" w14:textId="77777777" w:rsidR="00176E69" w:rsidRPr="007051F6" w:rsidRDefault="00176E69" w:rsidP="00176E69">
      <w:pPr>
        <w:ind w:firstLine="709"/>
        <w:jc w:val="both"/>
      </w:pPr>
      <w:r w:rsidRPr="007051F6">
        <w:t>- identifikuoja žuvusiuosius, a</w:t>
      </w:r>
      <w:r>
        <w:t xml:space="preserve">pdoroja informaciją apie aukas </w:t>
      </w:r>
      <w:r w:rsidRPr="007051F6">
        <w:t>i</w:t>
      </w:r>
      <w:r>
        <w:t>r</w:t>
      </w:r>
      <w:r w:rsidRPr="007051F6">
        <w:t xml:space="preserve"> organizuoja</w:t>
      </w:r>
      <w:r>
        <w:t xml:space="preserve"> jų išgabenimą iš įvykio vietos;</w:t>
      </w:r>
    </w:p>
    <w:p w14:paraId="41468815" w14:textId="77777777" w:rsidR="00176E69" w:rsidRPr="007051F6" w:rsidRDefault="00176E69" w:rsidP="00176E69">
      <w:pPr>
        <w:ind w:firstLine="709"/>
        <w:jc w:val="both"/>
      </w:pPr>
      <w:r w:rsidRPr="007051F6">
        <w:t xml:space="preserve">- suteikia pirmąją pagalbą sužeistiesiems, </w:t>
      </w:r>
      <w:r>
        <w:t>nustato nukentėjusiųjų tapatybę;</w:t>
      </w:r>
    </w:p>
    <w:p w14:paraId="49DF76C1" w14:textId="77777777" w:rsidR="00176E69" w:rsidRPr="007051F6" w:rsidRDefault="00176E69" w:rsidP="00176E69">
      <w:pPr>
        <w:ind w:firstLine="709"/>
        <w:jc w:val="both"/>
      </w:pPr>
      <w:r w:rsidRPr="007051F6">
        <w:t>- teikia informaciją Savivaldybės ESOC apie paieškos ir gelbėjimo darbų eigą, naudojamas pajėgas, techniką bei įrangą, nelaimės išpli</w:t>
      </w:r>
      <w:r>
        <w:t xml:space="preserve">timo mastą </w:t>
      </w:r>
      <w:r w:rsidRPr="007051F6">
        <w:t>i</w:t>
      </w:r>
      <w:r>
        <w:t>r padarytą žalą, žmonių aukas;</w:t>
      </w:r>
    </w:p>
    <w:p w14:paraId="1CDB9DE3" w14:textId="77777777" w:rsidR="00176E69" w:rsidRPr="007051F6" w:rsidRDefault="00176E69" w:rsidP="00176E69">
      <w:pPr>
        <w:ind w:firstLine="709"/>
        <w:jc w:val="both"/>
      </w:pPr>
      <w:r w:rsidRPr="007051F6">
        <w:t>- imasi priemonių išven</w:t>
      </w:r>
      <w:r>
        <w:t>gti panikos ir masinių neramumų;</w:t>
      </w:r>
    </w:p>
    <w:p w14:paraId="3044C3CA" w14:textId="77777777" w:rsidR="00176E69" w:rsidRPr="007051F6" w:rsidRDefault="00176E69" w:rsidP="00176E69">
      <w:pPr>
        <w:ind w:firstLine="709"/>
        <w:jc w:val="both"/>
      </w:pPr>
      <w:r w:rsidRPr="007051F6">
        <w:t>- teikia duomenis apie laikinai įregistruotus gyventoj</w:t>
      </w:r>
      <w:r>
        <w:t>us adresų informacijos tarnybai;</w:t>
      </w:r>
    </w:p>
    <w:p w14:paraId="5917EA4F" w14:textId="77777777" w:rsidR="00176E69" w:rsidRPr="007051F6" w:rsidRDefault="00176E69" w:rsidP="00176E69">
      <w:pPr>
        <w:ind w:firstLine="709"/>
        <w:jc w:val="both"/>
        <w:rPr>
          <w:spacing w:val="-2"/>
        </w:rPr>
      </w:pPr>
      <w:r w:rsidRPr="007051F6">
        <w:rPr>
          <w:spacing w:val="-2"/>
        </w:rPr>
        <w:t>- vykdo teritorijų, kurioms yra taikomas karantino režimas, ribų apsaugą</w:t>
      </w:r>
      <w:r>
        <w:rPr>
          <w:spacing w:val="-2"/>
        </w:rPr>
        <w:t xml:space="preserve"> ir viešosios tvarkos palaikymą;</w:t>
      </w:r>
    </w:p>
    <w:p w14:paraId="0584AEF2" w14:textId="77777777" w:rsidR="00176E69" w:rsidRPr="007051F6" w:rsidRDefault="00176E69" w:rsidP="00176E69">
      <w:pPr>
        <w:ind w:firstLine="709"/>
        <w:jc w:val="both"/>
        <w:rPr>
          <w:spacing w:val="-2"/>
        </w:rPr>
      </w:pPr>
      <w:r w:rsidRPr="007051F6">
        <w:rPr>
          <w:spacing w:val="-2"/>
        </w:rPr>
        <w:t xml:space="preserve">- dalyvauja tiriant </w:t>
      </w:r>
      <w:r>
        <w:rPr>
          <w:spacing w:val="-2"/>
        </w:rPr>
        <w:t>nelaimės</w:t>
      </w:r>
      <w:r w:rsidRPr="007051F6">
        <w:rPr>
          <w:spacing w:val="-2"/>
        </w:rPr>
        <w:t xml:space="preserve"> priežastis.</w:t>
      </w:r>
    </w:p>
    <w:p w14:paraId="4E383003" w14:textId="77777777" w:rsidR="00176E69" w:rsidRPr="00FE60B7" w:rsidRDefault="00176E69" w:rsidP="00176E69">
      <w:pPr>
        <w:ind w:firstLine="709"/>
        <w:jc w:val="both"/>
        <w:rPr>
          <w:b/>
        </w:rPr>
      </w:pPr>
      <w:r w:rsidRPr="0051287C">
        <w:rPr>
          <w:b/>
        </w:rPr>
        <w:t>Valstybinė maisto ir veterinarijos tarnyba</w:t>
      </w:r>
      <w:r>
        <w:rPr>
          <w:b/>
        </w:rPr>
        <w:t>,</w:t>
      </w:r>
      <w:r w:rsidRPr="0051287C">
        <w:rPr>
          <w:b/>
        </w:rPr>
        <w:t xml:space="preserve"> Klaipėdos valstybinė maisto ir veterinarijos tarnyba</w:t>
      </w:r>
      <w:r w:rsidRPr="00FE60B7">
        <w:rPr>
          <w:b/>
          <w:spacing w:val="-2"/>
        </w:rPr>
        <w:t xml:space="preserve"> </w:t>
      </w:r>
      <w:r w:rsidRPr="00FE60B7">
        <w:rPr>
          <w:b/>
        </w:rPr>
        <w:t>ekstremaliųjų įvykių ar ekstremaliųjų situacijų atveju</w:t>
      </w:r>
      <w:r w:rsidRPr="0079798A">
        <w:rPr>
          <w:b/>
        </w:rPr>
        <w:t xml:space="preserve"> </w:t>
      </w:r>
      <w:r w:rsidRPr="00FE60B7">
        <w:rPr>
          <w:b/>
        </w:rPr>
        <w:t>ir šalinant jų padarinius:</w:t>
      </w:r>
    </w:p>
    <w:p w14:paraId="5C96C279" w14:textId="77777777" w:rsidR="00176E69" w:rsidRPr="007051F6" w:rsidRDefault="00176E69" w:rsidP="00176E69">
      <w:pPr>
        <w:ind w:firstLine="709"/>
        <w:jc w:val="both"/>
        <w:rPr>
          <w:spacing w:val="-2"/>
        </w:rPr>
      </w:pPr>
      <w:r w:rsidRPr="007051F6">
        <w:t xml:space="preserve">- </w:t>
      </w:r>
      <w:r w:rsidRPr="007051F6">
        <w:rPr>
          <w:spacing w:val="-2"/>
        </w:rPr>
        <w:t>duoda privalomus nurodymus fiziniams ir juridiniams asmenims bei įmonėms, besiverčiantiems gyvulių auginimu, gyvulinių produktų ir žaliavų perdirbimu, sandėliavimu, transportavimu ar prekyba, vykdyti Lietuvos Respublikos valstybinės maisto ir veterinarijos tarnybos nustatytus reikalavimus, kad neplistų gyvulių ligos ir gaminami gyvuliniai produktai neb</w:t>
      </w:r>
      <w:r>
        <w:rPr>
          <w:spacing w:val="-2"/>
        </w:rPr>
        <w:t>ūtų kenksmingi žmonių sveikatai;</w:t>
      </w:r>
    </w:p>
    <w:p w14:paraId="1EAF7E91" w14:textId="77777777" w:rsidR="00176E69" w:rsidRPr="007051F6" w:rsidRDefault="00176E69" w:rsidP="00176E69">
      <w:pPr>
        <w:ind w:firstLine="709"/>
        <w:jc w:val="both"/>
      </w:pPr>
      <w:r>
        <w:t xml:space="preserve">- užtikrina </w:t>
      </w:r>
      <w:r w:rsidRPr="007051F6">
        <w:t>gyvūnų užkrečiamųjų ligų profilaktiką ir jų likvidavimą, deratizaciją, de</w:t>
      </w:r>
      <w:r>
        <w:t>zinfekciją bei ūkines priemones;</w:t>
      </w:r>
    </w:p>
    <w:p w14:paraId="4D9735A6" w14:textId="77777777" w:rsidR="00176E69" w:rsidRPr="007051F6" w:rsidRDefault="00176E69" w:rsidP="00176E69">
      <w:pPr>
        <w:ind w:firstLine="709"/>
        <w:jc w:val="both"/>
      </w:pPr>
      <w:r w:rsidRPr="007051F6">
        <w:t>- nustačius užkrečiamąją ar įtarus labai pavojingą gyvulių, kitų gyvūnų ligą, pateikia visoms įmonėms, organizacijoms, ūkininkams ir piliečiams privalomas vykdyti gyvulių skerdimo ar sunaikinimo, gyvulinių produktų, žaliavos nukenksminimo, perdirbimo arba utili</w:t>
      </w:r>
      <w:r>
        <w:t>zavimo sąlygas;</w:t>
      </w:r>
    </w:p>
    <w:p w14:paraId="3CF20B41" w14:textId="77777777" w:rsidR="00176E69" w:rsidRPr="007051F6" w:rsidRDefault="00176E69" w:rsidP="00176E69">
      <w:pPr>
        <w:ind w:firstLine="709"/>
        <w:jc w:val="both"/>
      </w:pPr>
      <w:r w:rsidRPr="007051F6">
        <w:lastRenderedPageBreak/>
        <w:t xml:space="preserve">- kartu su sveikatos apsaugos tarnybomis likviduoja žmonėms ir gyvuliams pavojingų užkrečiamųjų ligų židinius ir keičiasi informacija. </w:t>
      </w:r>
    </w:p>
    <w:p w14:paraId="2CA6904F" w14:textId="2DD7C659" w:rsidR="00176E69" w:rsidRPr="00FE60B7" w:rsidRDefault="000F7E6E" w:rsidP="00176E69">
      <w:pPr>
        <w:ind w:firstLine="709"/>
        <w:jc w:val="both"/>
        <w:rPr>
          <w:b/>
        </w:rPr>
      </w:pPr>
      <w:r w:rsidRPr="000A6E88">
        <w:rPr>
          <w:b/>
        </w:rPr>
        <w:t xml:space="preserve">Nacionalinio visuomenės sveikatos centro prie Sveikatos apsaugos ministerijos Klaipėdos departamentas ekstremaliųjų </w:t>
      </w:r>
      <w:r w:rsidRPr="00FE60B7">
        <w:rPr>
          <w:b/>
        </w:rPr>
        <w:t>įvykių ar ekstremaliųjų situacijų atveju</w:t>
      </w:r>
      <w:r w:rsidRPr="0079798A">
        <w:rPr>
          <w:b/>
        </w:rPr>
        <w:t xml:space="preserve"> </w:t>
      </w:r>
      <w:r w:rsidRPr="00FE60B7">
        <w:rPr>
          <w:b/>
        </w:rPr>
        <w:t>ir šalinant jų</w:t>
      </w:r>
      <w:r w:rsidR="00176E69" w:rsidRPr="00FE60B7">
        <w:rPr>
          <w:b/>
        </w:rPr>
        <w:t xml:space="preserve"> padarinius:</w:t>
      </w:r>
    </w:p>
    <w:p w14:paraId="0CFAFC6C" w14:textId="77777777" w:rsidR="00176E69" w:rsidRPr="007051F6" w:rsidRDefault="00176E69" w:rsidP="00176E69">
      <w:pPr>
        <w:ind w:firstLine="709"/>
        <w:jc w:val="both"/>
      </w:pPr>
      <w:r w:rsidRPr="007051F6">
        <w:t>- teikia informaciją suinteresuotoms institucijoms apie ekstremaliąją situaci</w:t>
      </w:r>
      <w:r>
        <w:t>ją teisės aktų nustatyta tvarka;</w:t>
      </w:r>
    </w:p>
    <w:p w14:paraId="13B266EC" w14:textId="11677A08" w:rsidR="00176E69" w:rsidRDefault="00176E69" w:rsidP="00176E69">
      <w:pPr>
        <w:ind w:firstLine="709"/>
        <w:jc w:val="both"/>
      </w:pPr>
      <w:r w:rsidRPr="007051F6">
        <w:t xml:space="preserve">- pagal kompetenciją įvertina </w:t>
      </w:r>
      <w:r w:rsidR="00743F3D" w:rsidRPr="007051F6">
        <w:t>ekstremaliąją situaciją, atlieka epidemiologin</w:t>
      </w:r>
      <w:r w:rsidR="00743F3D">
        <w:t>ę diagnostiką</w:t>
      </w:r>
      <w:r w:rsidR="00743F3D" w:rsidRPr="007051F6">
        <w:t xml:space="preserve"> ir dalyvauja organizuojant </w:t>
      </w:r>
      <w:proofErr w:type="spellStart"/>
      <w:r w:rsidR="00743F3D" w:rsidRPr="007051F6">
        <w:t>priešepidemines</w:t>
      </w:r>
      <w:proofErr w:type="spellEnd"/>
      <w:r w:rsidR="00743F3D" w:rsidRPr="007051F6">
        <w:t xml:space="preserve"> </w:t>
      </w:r>
      <w:r w:rsidR="00743F3D">
        <w:t>priemones</w:t>
      </w:r>
      <w:r>
        <w:t>;</w:t>
      </w:r>
    </w:p>
    <w:p w14:paraId="49C14545" w14:textId="713D6BA2" w:rsidR="00743F3D" w:rsidRDefault="00743F3D" w:rsidP="00176E69">
      <w:pPr>
        <w:ind w:firstLine="709"/>
        <w:jc w:val="both"/>
      </w:pPr>
      <w:r>
        <w:t xml:space="preserve">- </w:t>
      </w:r>
      <w:r w:rsidRPr="007051F6">
        <w:t xml:space="preserve">pagal kompetenciją kontroliuoja </w:t>
      </w:r>
      <w:proofErr w:type="spellStart"/>
      <w:r w:rsidRPr="007051F6">
        <w:t>priešepideminių</w:t>
      </w:r>
      <w:proofErr w:type="spellEnd"/>
      <w:r w:rsidRPr="007051F6">
        <w:t xml:space="preserve"> priemonių taikymą užkrėstoje teritori</w:t>
      </w:r>
      <w:r>
        <w:t>joje ir vertina jų veiksmingumą;</w:t>
      </w:r>
    </w:p>
    <w:p w14:paraId="07A60C0C" w14:textId="77777777" w:rsidR="00743F3D" w:rsidRPr="007051F6" w:rsidRDefault="00743F3D" w:rsidP="00743F3D">
      <w:pPr>
        <w:ind w:firstLine="709"/>
        <w:jc w:val="both"/>
      </w:pPr>
      <w:r w:rsidRPr="007051F6">
        <w:t>vertina epideminę situaciją, sergamumo dinamiką, pateikia duomenis savivaldybės eks</w:t>
      </w:r>
      <w:r>
        <w:t xml:space="preserve">tremaliųjų situacijų operacijų </w:t>
      </w:r>
      <w:r w:rsidRPr="007051F6">
        <w:t xml:space="preserve">centrui apie taikytas </w:t>
      </w:r>
      <w:proofErr w:type="spellStart"/>
      <w:r w:rsidRPr="007051F6">
        <w:t>priešepidemin</w:t>
      </w:r>
      <w:r>
        <w:t>es</w:t>
      </w:r>
      <w:proofErr w:type="spellEnd"/>
      <w:r>
        <w:t xml:space="preserve"> priemones ir jų veiksmingumą;</w:t>
      </w:r>
    </w:p>
    <w:p w14:paraId="0828ECC6" w14:textId="77777777" w:rsidR="00743F3D" w:rsidRPr="007051F6" w:rsidRDefault="00743F3D" w:rsidP="00743F3D">
      <w:pPr>
        <w:ind w:firstLine="709"/>
        <w:jc w:val="both"/>
      </w:pPr>
      <w:r>
        <w:t xml:space="preserve"> </w:t>
      </w:r>
      <w:r w:rsidRPr="007051F6">
        <w:t xml:space="preserve">- esant būtinybei siūlo sudaryti specialistų grupes </w:t>
      </w:r>
      <w:proofErr w:type="spellStart"/>
      <w:r w:rsidRPr="007051F6">
        <w:t>priešepideminėms</w:t>
      </w:r>
      <w:proofErr w:type="spellEnd"/>
      <w:r>
        <w:t xml:space="preserve"> priemonėms atlikti</w:t>
      </w:r>
      <w:r w:rsidRPr="007051F6">
        <w:t xml:space="preserve"> </w:t>
      </w:r>
      <w:r>
        <w:t xml:space="preserve">– </w:t>
      </w:r>
      <w:r w:rsidRPr="007051F6">
        <w:t>ligoniams ir asmenims, turėjusiems sąlytį su ligoniu, išaiškinti, tiriamosios medžiagos bandiniams iš ligonių paimti, tiriamosios medžiagos bandiniams iš aplinkos paimti, tiriamajai medžiagai į laboratoriją pristatyti;</w:t>
      </w:r>
    </w:p>
    <w:p w14:paraId="25101530" w14:textId="77777777" w:rsidR="00743F3D" w:rsidRPr="007051F6" w:rsidRDefault="00743F3D" w:rsidP="00743F3D">
      <w:pPr>
        <w:ind w:firstLine="709"/>
        <w:jc w:val="both"/>
      </w:pPr>
      <w:r w:rsidRPr="007051F6">
        <w:t xml:space="preserve">- rengia ir teikia savivaldybės </w:t>
      </w:r>
      <w:r>
        <w:t>ESOC</w:t>
      </w:r>
      <w:r w:rsidRPr="007051F6">
        <w:t xml:space="preserve"> koordinatoriui siūlymus dėl </w:t>
      </w:r>
      <w:proofErr w:type="spellStart"/>
      <w:r w:rsidRPr="007051F6">
        <w:t>priešepideminių</w:t>
      </w:r>
      <w:proofErr w:type="spellEnd"/>
      <w:r w:rsidRPr="007051F6">
        <w:t xml:space="preserve"> priemonių organizavimo;</w:t>
      </w:r>
    </w:p>
    <w:p w14:paraId="7509A12F" w14:textId="77777777" w:rsidR="00743F3D" w:rsidRPr="007051F6" w:rsidRDefault="00743F3D" w:rsidP="00743F3D">
      <w:pPr>
        <w:ind w:firstLine="709"/>
        <w:jc w:val="both"/>
      </w:pPr>
      <w:r w:rsidRPr="007051F6">
        <w:t>- pagal kompetenciją teikia gyventojams informaciją ir rekomendacijas apie profilaktikos pr</w:t>
      </w:r>
      <w:r>
        <w:t>iemones užkrėstoje teritorijoje;</w:t>
      </w:r>
    </w:p>
    <w:p w14:paraId="0D79849C" w14:textId="77777777" w:rsidR="00743F3D" w:rsidRPr="007051F6" w:rsidRDefault="00743F3D" w:rsidP="00743F3D">
      <w:pPr>
        <w:ind w:firstLine="709"/>
        <w:jc w:val="both"/>
      </w:pPr>
      <w:r w:rsidRPr="007051F6">
        <w:t>- teikia siūlymus dė</w:t>
      </w:r>
      <w:r>
        <w:t>l būtinos gyventojų evakuacijos;</w:t>
      </w:r>
    </w:p>
    <w:p w14:paraId="09E103F5" w14:textId="77777777" w:rsidR="00743F3D" w:rsidRPr="007051F6" w:rsidRDefault="00743F3D" w:rsidP="00743F3D">
      <w:pPr>
        <w:ind w:firstLine="709"/>
        <w:jc w:val="both"/>
      </w:pPr>
      <w:r w:rsidRPr="007051F6">
        <w:t>- teikia rekomendacijas dėl asmenin</w:t>
      </w:r>
      <w:r>
        <w:t>ių apsaugos priemonių naudojimo;</w:t>
      </w:r>
    </w:p>
    <w:p w14:paraId="1C9088FD" w14:textId="214ED109" w:rsidR="00743F3D" w:rsidRPr="007051F6" w:rsidRDefault="00743F3D" w:rsidP="00743F3D">
      <w:pPr>
        <w:ind w:firstLine="709"/>
        <w:jc w:val="both"/>
      </w:pPr>
      <w:r>
        <w:t>- teikia siūlymus</w:t>
      </w:r>
      <w:r w:rsidRPr="007051F6">
        <w:t xml:space="preserve"> savivaldybės ESK dėl ekstremaliosios situacijos pask</w:t>
      </w:r>
      <w:r>
        <w:t>elbimo konkrečioje teritorijoje;</w:t>
      </w:r>
    </w:p>
    <w:p w14:paraId="6FE4230E" w14:textId="77777777" w:rsidR="00743F3D" w:rsidRPr="007051F6" w:rsidRDefault="00743F3D" w:rsidP="00743F3D">
      <w:pPr>
        <w:ind w:firstLine="709"/>
        <w:jc w:val="both"/>
      </w:pPr>
      <w:r w:rsidRPr="007051F6">
        <w:t xml:space="preserve">- </w:t>
      </w:r>
      <w:r>
        <w:t>teikia siūlymus dėl</w:t>
      </w:r>
      <w:r w:rsidRPr="007051F6">
        <w:t xml:space="preserve"> sveikatos priežiūros įstaigų, švietimo ir ugdymo institucijų, kitų įmonių ir įstaigų veiklos apribojimus užterštoje zonoje arba prognozuoj</w:t>
      </w:r>
      <w:r>
        <w:t>amo užteršimo zonoje;</w:t>
      </w:r>
    </w:p>
    <w:p w14:paraId="1E21C56D" w14:textId="77777777" w:rsidR="00743F3D" w:rsidRPr="007051F6" w:rsidRDefault="00743F3D" w:rsidP="00743F3D">
      <w:pPr>
        <w:ind w:firstLine="709"/>
        <w:jc w:val="both"/>
      </w:pPr>
      <w:r w:rsidRPr="007051F6">
        <w:t>- keičiasi informacija su teritorinėmis aplinkosaugos, valstybinės maisto ir veterinarijos tarnybomis dė</w:t>
      </w:r>
      <w:r>
        <w:t>l laboratorinių tyrimų atlikimo;</w:t>
      </w:r>
    </w:p>
    <w:p w14:paraId="109FAB76" w14:textId="77777777" w:rsidR="00743F3D" w:rsidRPr="007051F6" w:rsidRDefault="00743F3D" w:rsidP="00743F3D">
      <w:pPr>
        <w:ind w:firstLine="709"/>
        <w:jc w:val="both"/>
      </w:pPr>
      <w:r w:rsidRPr="007051F6">
        <w:t>- vertina kitų žinybų atliktų laboratorinius tyrimus poveikio</w:t>
      </w:r>
      <w:r>
        <w:t xml:space="preserve"> visuomenės sveikatai aspektais;</w:t>
      </w:r>
    </w:p>
    <w:p w14:paraId="58817E92" w14:textId="77777777" w:rsidR="00743F3D" w:rsidRPr="007051F6" w:rsidRDefault="00743F3D" w:rsidP="00743F3D">
      <w:pPr>
        <w:ind w:firstLine="709"/>
        <w:jc w:val="both"/>
      </w:pPr>
      <w:r w:rsidRPr="007051F6">
        <w:t xml:space="preserve">- atlieka gyvenamosios aplinkos </w:t>
      </w:r>
      <w:r>
        <w:t xml:space="preserve">vertinimą </w:t>
      </w:r>
      <w:r w:rsidRPr="007051F6">
        <w:t>visuomenės sveikatos saugos požiūriu (lokalizavus ir likvid</w:t>
      </w:r>
      <w:r>
        <w:t>avus cheminio užteršimo atvejį);</w:t>
      </w:r>
    </w:p>
    <w:p w14:paraId="5C571E56" w14:textId="7AE1836C" w:rsidR="00743F3D" w:rsidRPr="007051F6" w:rsidRDefault="00743F3D" w:rsidP="00743F3D">
      <w:pPr>
        <w:ind w:firstLine="709"/>
        <w:jc w:val="both"/>
      </w:pPr>
      <w:r>
        <w:t>- teikia siūlymus s</w:t>
      </w:r>
      <w:r w:rsidRPr="007051F6">
        <w:t xml:space="preserve">avivaldybės </w:t>
      </w:r>
      <w:r>
        <w:t>ESK dėl sprendimo atšaukti</w:t>
      </w:r>
      <w:r w:rsidRPr="007051F6">
        <w:t xml:space="preserve"> ekstremaliąją situaciją.</w:t>
      </w:r>
    </w:p>
    <w:p w14:paraId="63750F67" w14:textId="77777777" w:rsidR="00176E69" w:rsidRDefault="00176E69" w:rsidP="00176E69">
      <w:pPr>
        <w:tabs>
          <w:tab w:val="left" w:pos="0"/>
        </w:tabs>
        <w:ind w:firstLine="709"/>
        <w:jc w:val="both"/>
        <w:rPr>
          <w:b/>
        </w:rPr>
      </w:pPr>
      <w:r w:rsidRPr="00FE60B7">
        <w:rPr>
          <w:b/>
        </w:rPr>
        <w:t xml:space="preserve">Savivaldybės administracijos ir savivaldybės teritorijoje esančių valstybės ir savivaldybių institucijų ir įstaigų veiksmai likviduojant </w:t>
      </w:r>
      <w:r>
        <w:rPr>
          <w:b/>
        </w:rPr>
        <w:t xml:space="preserve">ekstremaliuosius įvykius ar </w:t>
      </w:r>
      <w:r w:rsidRPr="00FE60B7">
        <w:rPr>
          <w:b/>
        </w:rPr>
        <w:t>ekstremaliąsias situacijas ir šalinant jų padarinius:</w:t>
      </w:r>
      <w:r>
        <w:rPr>
          <w:b/>
        </w:rPr>
        <w:t xml:space="preserve"> </w:t>
      </w:r>
    </w:p>
    <w:p w14:paraId="1CDCC5A0" w14:textId="77777777" w:rsidR="00176E69" w:rsidRDefault="00176E69" w:rsidP="00176E69">
      <w:pPr>
        <w:tabs>
          <w:tab w:val="left" w:pos="0"/>
        </w:tabs>
        <w:ind w:firstLine="709"/>
        <w:jc w:val="both"/>
        <w:rPr>
          <w:b/>
        </w:rPr>
      </w:pPr>
      <w:r>
        <w:rPr>
          <w:b/>
        </w:rPr>
        <w:t>6.2.1. M</w:t>
      </w:r>
      <w:r w:rsidRPr="00C4452B">
        <w:rPr>
          <w:b/>
        </w:rPr>
        <w:t>aksimalus vėjo greitis</w:t>
      </w:r>
      <w:r>
        <w:rPr>
          <w:b/>
        </w:rPr>
        <w:t xml:space="preserve"> </w:t>
      </w:r>
    </w:p>
    <w:p w14:paraId="5C96517B" w14:textId="77777777" w:rsidR="00176E69" w:rsidRPr="00260063" w:rsidRDefault="00176E69" w:rsidP="00176E69">
      <w:pPr>
        <w:pStyle w:val="Pagrindiniotekstotrauka"/>
        <w:tabs>
          <w:tab w:val="clear" w:pos="9000"/>
          <w:tab w:val="left" w:pos="0"/>
        </w:tabs>
        <w:ind w:firstLine="709"/>
      </w:pPr>
      <w:r w:rsidRPr="00260063">
        <w:t xml:space="preserve">Tikėtina veikimo teritorija </w:t>
      </w:r>
      <w:r>
        <w:t>–</w:t>
      </w:r>
      <w:r w:rsidRPr="00260063">
        <w:t xml:space="preserve"> visa savivaldybės teritorija. Pasekmės </w:t>
      </w:r>
      <w:r>
        <w:t>–</w:t>
      </w:r>
      <w:r w:rsidRPr="00260063">
        <w:t xml:space="preserve"> elektros energijos nutraukimas, išvartyti medžiai, stendai, nuplėšti namų stogai.</w:t>
      </w:r>
    </w:p>
    <w:p w14:paraId="0DC0CB08" w14:textId="77777777" w:rsidR="00176E69" w:rsidRPr="00260063" w:rsidRDefault="00176E69" w:rsidP="00176E69">
      <w:pPr>
        <w:pStyle w:val="Pagrindiniotekstotrauka"/>
        <w:tabs>
          <w:tab w:val="clear" w:pos="9000"/>
          <w:tab w:val="left" w:pos="0"/>
        </w:tabs>
        <w:ind w:firstLine="709"/>
      </w:pPr>
      <w:r w:rsidRPr="00260063">
        <w:t xml:space="preserve">Gavus informaciją apie gresiantį ar </w:t>
      </w:r>
      <w:r>
        <w:t>susidariusį maksimaliai stiprų vėją</w:t>
      </w:r>
      <w:r w:rsidRPr="00260063">
        <w:t xml:space="preserve"> atliekami šie veiksmai:</w:t>
      </w:r>
    </w:p>
    <w:p w14:paraId="3839A23C" w14:textId="77777777" w:rsidR="00176E69" w:rsidRPr="00260063" w:rsidRDefault="00176E69" w:rsidP="00176E69">
      <w:pPr>
        <w:pStyle w:val="Pagrindiniotekstotrauka"/>
        <w:tabs>
          <w:tab w:val="clear" w:pos="9000"/>
          <w:tab w:val="left" w:pos="0"/>
        </w:tabs>
        <w:ind w:firstLine="709"/>
      </w:pPr>
      <w:r w:rsidRPr="00260063">
        <w:t>- priimama informacija</w:t>
      </w:r>
      <w:r>
        <w:t xml:space="preserve"> apie įvykį ir informuojamas S</w:t>
      </w:r>
      <w:r w:rsidRPr="00260063">
        <w:t>avivaldybės administracijos direktorius (pagal šio Plano 6.1</w:t>
      </w:r>
      <w:r w:rsidRPr="000A49E3">
        <w:t xml:space="preserve"> </w:t>
      </w:r>
      <w:r>
        <w:t>papunktį</w:t>
      </w:r>
      <w:r w:rsidRPr="00260063">
        <w:t>);</w:t>
      </w:r>
    </w:p>
    <w:p w14:paraId="1611B7B5" w14:textId="77777777" w:rsidR="00176E69" w:rsidRPr="00260063" w:rsidRDefault="00176E69" w:rsidP="00176E69">
      <w:pPr>
        <w:pStyle w:val="Pagrindiniotekstotrauka"/>
        <w:tabs>
          <w:tab w:val="clear" w:pos="9000"/>
          <w:tab w:val="left" w:pos="0"/>
        </w:tabs>
        <w:ind w:firstLine="709"/>
      </w:pPr>
      <w:r w:rsidRPr="00260063">
        <w:t xml:space="preserve">- apie </w:t>
      </w:r>
      <w:r>
        <w:t>įvykį</w:t>
      </w:r>
      <w:r w:rsidRPr="00260063">
        <w:t xml:space="preserve"> informuojama Klaipėdos APGV, PAGD prie VRM ir kitos suinteresuotos institucijos (pagal šio Plano 4.1</w:t>
      </w:r>
      <w:r w:rsidRPr="000A49E3">
        <w:t xml:space="preserve"> </w:t>
      </w:r>
      <w:r>
        <w:t>papunktį</w:t>
      </w:r>
      <w:r w:rsidRPr="00260063">
        <w:t>);</w:t>
      </w:r>
    </w:p>
    <w:p w14:paraId="40C16169" w14:textId="77777777" w:rsidR="00176E69" w:rsidRDefault="00176E69" w:rsidP="00176E69">
      <w:pPr>
        <w:pStyle w:val="Pagrindiniotekstotrauka"/>
        <w:tabs>
          <w:tab w:val="clear" w:pos="9000"/>
          <w:tab w:val="left" w:pos="0"/>
        </w:tabs>
        <w:ind w:firstLine="709"/>
      </w:pPr>
      <w:r w:rsidRPr="00260063">
        <w:t>- gali būti sušaukiamas savivaldybės ESK</w:t>
      </w:r>
      <w:r>
        <w:t xml:space="preserve"> posėdis</w:t>
      </w:r>
      <w:r w:rsidRPr="00260063">
        <w:t>;</w:t>
      </w:r>
    </w:p>
    <w:p w14:paraId="55C2DDFF" w14:textId="7DB5966B" w:rsidR="00176E69" w:rsidRPr="00260063" w:rsidRDefault="00176E69" w:rsidP="00176E69">
      <w:pPr>
        <w:pStyle w:val="Pagrindiniotekstotrauka"/>
        <w:tabs>
          <w:tab w:val="clear" w:pos="9000"/>
          <w:tab w:val="left" w:pos="0"/>
        </w:tabs>
        <w:ind w:firstLine="709"/>
      </w:pPr>
      <w:r>
        <w:t>- paskiriamas operacijų vadovas</w:t>
      </w:r>
      <w:r w:rsidRPr="005D13CC">
        <w:t xml:space="preserve">, </w:t>
      </w:r>
      <w:r w:rsidRPr="00F20B90">
        <w:t xml:space="preserve">Klaipėdos </w:t>
      </w:r>
      <w:r w:rsidR="00F20B90" w:rsidRPr="00F20B90">
        <w:t>m</w:t>
      </w:r>
      <w:r w:rsidR="00F20B90">
        <w:t>iesto S</w:t>
      </w:r>
      <w:r w:rsidR="00F20B90" w:rsidRPr="00260063">
        <w:t>avivaldybės administracijos</w:t>
      </w:r>
      <w:r w:rsidR="00F20B90">
        <w:t xml:space="preserve"> Miesto ūkio departamento direktorius</w:t>
      </w:r>
      <w:r>
        <w:t>;</w:t>
      </w:r>
    </w:p>
    <w:p w14:paraId="2FCB6C36" w14:textId="77777777" w:rsidR="00176E69" w:rsidRPr="00260063" w:rsidRDefault="00176E69" w:rsidP="00176E69">
      <w:pPr>
        <w:pStyle w:val="Pagrindiniotekstotrauka"/>
        <w:tabs>
          <w:tab w:val="clear" w:pos="9000"/>
          <w:tab w:val="left" w:pos="0"/>
        </w:tabs>
        <w:ind w:firstLine="709"/>
      </w:pPr>
      <w:r w:rsidRPr="00260063">
        <w:t xml:space="preserve">- </w:t>
      </w:r>
      <w:r>
        <w:t xml:space="preserve">Savivaldybės </w:t>
      </w:r>
      <w:r w:rsidRPr="00260063">
        <w:t>administracijos direktorius gali aktyvuoti ESOC;</w:t>
      </w:r>
    </w:p>
    <w:p w14:paraId="2A030EAA" w14:textId="77777777" w:rsidR="00176E69" w:rsidRPr="00260063" w:rsidRDefault="00176E69" w:rsidP="00176E69">
      <w:pPr>
        <w:pStyle w:val="Pagrindiniotekstotrauka"/>
        <w:tabs>
          <w:tab w:val="clear" w:pos="9000"/>
          <w:tab w:val="left" w:pos="0"/>
        </w:tabs>
        <w:ind w:firstLine="709"/>
      </w:pPr>
      <w:r w:rsidRPr="00260063">
        <w:t xml:space="preserve">- priėmus sprendimą apie </w:t>
      </w:r>
      <w:r>
        <w:t>įvykį</w:t>
      </w:r>
      <w:r w:rsidRPr="00260063">
        <w:t xml:space="preserve"> informuoti savivaldybės gyventojus ir civilinės saugos sistemos subjektus, tai atliekama pagal šio Plano 3 skyrių;</w:t>
      </w:r>
    </w:p>
    <w:p w14:paraId="52564854" w14:textId="77777777" w:rsidR="00176E69" w:rsidRPr="00260063" w:rsidRDefault="00176E69" w:rsidP="00176E69">
      <w:pPr>
        <w:pStyle w:val="Pagrindiniotekstotrauka"/>
        <w:tabs>
          <w:tab w:val="clear" w:pos="9000"/>
          <w:tab w:val="left" w:pos="0"/>
        </w:tabs>
        <w:ind w:firstLine="709"/>
      </w:pPr>
      <w:r w:rsidRPr="00260063">
        <w:lastRenderedPageBreak/>
        <w:t>- organizuojamas ryšis tarp ESK, ESOC ir kitų suinteresuotų institucijų (pagal šio Plano 4.2</w:t>
      </w:r>
      <w:r w:rsidRPr="000A49E3">
        <w:t xml:space="preserve"> </w:t>
      </w:r>
      <w:r>
        <w:t>papunktį</w:t>
      </w:r>
      <w:r w:rsidRPr="00260063">
        <w:t>);</w:t>
      </w:r>
    </w:p>
    <w:p w14:paraId="53219DAC" w14:textId="77777777" w:rsidR="00176E69" w:rsidRPr="00260063" w:rsidRDefault="00176E69" w:rsidP="00176E69">
      <w:pPr>
        <w:pStyle w:val="Pagrindiniotekstotrauka"/>
        <w:tabs>
          <w:tab w:val="clear" w:pos="9000"/>
          <w:tab w:val="left" w:pos="0"/>
        </w:tabs>
        <w:ind w:firstLine="709"/>
      </w:pPr>
      <w:r w:rsidRPr="00260063">
        <w:t>- prireikus evakuoti žmones iš apgadintų pastatų, tai atliekama pagal šio Plano 5 skyrių;</w:t>
      </w:r>
    </w:p>
    <w:p w14:paraId="4BAAC38C" w14:textId="77777777" w:rsidR="00176E69" w:rsidRPr="00260063" w:rsidRDefault="00176E69" w:rsidP="00176E69">
      <w:pPr>
        <w:pStyle w:val="Pagrindiniotekstotrauka"/>
        <w:tabs>
          <w:tab w:val="clear" w:pos="9000"/>
          <w:tab w:val="left" w:pos="0"/>
        </w:tabs>
        <w:ind w:firstLine="709"/>
      </w:pPr>
      <w:r w:rsidRPr="00260063">
        <w:t>- saugų pravažiavimą pro užverstus savivaldybės kelių ruožus ir viešąją tvarką užtikrina Klaipėdos AVPK (pagal šio Plano 8 skyrių).</w:t>
      </w:r>
    </w:p>
    <w:p w14:paraId="711CB98F" w14:textId="77777777" w:rsidR="00176E69" w:rsidRPr="00260063" w:rsidRDefault="00176E69" w:rsidP="00176E69">
      <w:pPr>
        <w:pStyle w:val="Pagrindiniotekstotrauka"/>
        <w:tabs>
          <w:tab w:val="clear" w:pos="9000"/>
          <w:tab w:val="left" w:pos="0"/>
        </w:tabs>
        <w:ind w:firstLine="709"/>
      </w:pPr>
      <w:r>
        <w:t xml:space="preserve">Įvykio </w:t>
      </w:r>
      <w:r w:rsidRPr="00260063">
        <w:t>padarinių šalinimo tvarka:</w:t>
      </w:r>
    </w:p>
    <w:p w14:paraId="76078BC5" w14:textId="77777777" w:rsidR="00176E69" w:rsidRPr="00260063" w:rsidRDefault="00176E69" w:rsidP="00176E69">
      <w:pPr>
        <w:pStyle w:val="Pagrindiniotekstotrauka"/>
        <w:tabs>
          <w:tab w:val="clear" w:pos="9000"/>
          <w:tab w:val="left" w:pos="0"/>
        </w:tabs>
        <w:ind w:firstLine="709"/>
      </w:pPr>
      <w:r w:rsidRPr="00260063">
        <w:t xml:space="preserve">- </w:t>
      </w:r>
      <w:r>
        <w:t>n</w:t>
      </w:r>
      <w:r w:rsidRPr="00260063">
        <w:t>utrauktų komunalinių paslaugų atstatymas vykdomas pagal šio Plano 10 skyrių;</w:t>
      </w:r>
    </w:p>
    <w:p w14:paraId="1A8A0944" w14:textId="77777777" w:rsidR="00176E69" w:rsidRPr="00260063" w:rsidRDefault="00176E69" w:rsidP="00176E69">
      <w:pPr>
        <w:pStyle w:val="Pagrindiniotekstotrauka"/>
        <w:tabs>
          <w:tab w:val="clear" w:pos="9000"/>
          <w:tab w:val="left" w:pos="0"/>
        </w:tabs>
        <w:ind w:firstLine="709"/>
      </w:pPr>
      <w:r>
        <w:t>- i</w:t>
      </w:r>
      <w:r w:rsidRPr="00260063">
        <w:t>švartytus miesto teritorijoje medžius šalina Klaipėdos APGV bei UAB „Gatvių apšvietimas“;</w:t>
      </w:r>
    </w:p>
    <w:p w14:paraId="3C92438E" w14:textId="77777777" w:rsidR="00176E69" w:rsidRPr="00260063" w:rsidRDefault="00176E69" w:rsidP="00176E69">
      <w:pPr>
        <w:pStyle w:val="Pagrindiniotekstotrauka"/>
        <w:tabs>
          <w:tab w:val="clear" w:pos="9000"/>
          <w:tab w:val="left" w:pos="0"/>
        </w:tabs>
        <w:ind w:firstLine="709"/>
      </w:pPr>
      <w:r>
        <w:t>- pagalbos</w:t>
      </w:r>
      <w:r w:rsidRPr="00260063">
        <w:t xml:space="preserve"> nuken</w:t>
      </w:r>
      <w:r>
        <w:t>tėjusiems nuo įvykio žmonėms suteikimo tvarka nustatyta pagal šio Plano 7 skyrių.</w:t>
      </w:r>
    </w:p>
    <w:p w14:paraId="52366DDC" w14:textId="35458B15" w:rsidR="00176E69" w:rsidRDefault="00176E69" w:rsidP="00176E69">
      <w:pPr>
        <w:tabs>
          <w:tab w:val="left" w:pos="0"/>
        </w:tabs>
        <w:ind w:firstLine="709"/>
        <w:jc w:val="both"/>
      </w:pPr>
      <w:r w:rsidRPr="00260063">
        <w:t xml:space="preserve">Dėl papildomai reikalingos specialios technikos ar žmonių </w:t>
      </w:r>
      <w:r w:rsidRPr="00BE32FA">
        <w:t xml:space="preserve"> kreipiamasi</w:t>
      </w:r>
      <w:r>
        <w:t xml:space="preserve"> į S</w:t>
      </w:r>
      <w:r w:rsidRPr="00260063">
        <w:t>avivaldybės administracijos direktorių.</w:t>
      </w:r>
    </w:p>
    <w:p w14:paraId="0D217182" w14:textId="77777777" w:rsidR="00176E69" w:rsidRDefault="00176E69" w:rsidP="00176E69">
      <w:pPr>
        <w:tabs>
          <w:tab w:val="left" w:pos="0"/>
        </w:tabs>
        <w:ind w:firstLine="709"/>
        <w:jc w:val="both"/>
        <w:rPr>
          <w:b/>
        </w:rPr>
      </w:pPr>
      <w:r>
        <w:rPr>
          <w:b/>
        </w:rPr>
        <w:t>6.2.2. Uraganas</w:t>
      </w:r>
    </w:p>
    <w:p w14:paraId="570C40DF" w14:textId="77777777" w:rsidR="00176E69" w:rsidRPr="00260063" w:rsidRDefault="00176E69" w:rsidP="00176E69">
      <w:pPr>
        <w:pStyle w:val="Pagrindiniotekstotrauka"/>
        <w:tabs>
          <w:tab w:val="clear" w:pos="9000"/>
          <w:tab w:val="left" w:pos="0"/>
        </w:tabs>
        <w:ind w:firstLine="709"/>
      </w:pPr>
      <w:r w:rsidRPr="00260063">
        <w:t xml:space="preserve">Tikėtina veikimo teritorija </w:t>
      </w:r>
      <w:r>
        <w:t>–</w:t>
      </w:r>
      <w:r w:rsidRPr="00260063">
        <w:t xml:space="preserve"> visa savivaldybės teritorija. Pasekmės </w:t>
      </w:r>
      <w:r>
        <w:t>–</w:t>
      </w:r>
      <w:r w:rsidRPr="00260063">
        <w:t xml:space="preserve"> elektros energijos nutraukimas, išvartyti medžiai, stendai, nuplėšti namų stogai.</w:t>
      </w:r>
    </w:p>
    <w:p w14:paraId="0C219124" w14:textId="77777777" w:rsidR="00176E69" w:rsidRPr="00260063" w:rsidRDefault="00176E69" w:rsidP="00176E69">
      <w:pPr>
        <w:pStyle w:val="Pagrindiniotekstotrauka"/>
        <w:tabs>
          <w:tab w:val="clear" w:pos="9000"/>
          <w:tab w:val="left" w:pos="0"/>
        </w:tabs>
        <w:ind w:firstLine="709"/>
      </w:pPr>
      <w:r w:rsidRPr="00260063">
        <w:t>Gavus informaciją apie gresiantį ar prasidėjusį uraganą atliekami šie veiksmai:</w:t>
      </w:r>
    </w:p>
    <w:p w14:paraId="7EC9DBA7" w14:textId="77777777" w:rsidR="00176E69" w:rsidRPr="00260063" w:rsidRDefault="00176E69" w:rsidP="00176E69">
      <w:pPr>
        <w:pStyle w:val="Pagrindiniotekstotrauka"/>
        <w:tabs>
          <w:tab w:val="clear" w:pos="9000"/>
          <w:tab w:val="left" w:pos="0"/>
        </w:tabs>
        <w:ind w:firstLine="709"/>
      </w:pPr>
      <w:r w:rsidRPr="00260063">
        <w:t>- priimama informacija</w:t>
      </w:r>
      <w:r>
        <w:t xml:space="preserve"> apie uraganą ir informuojamas S</w:t>
      </w:r>
      <w:r w:rsidRPr="00260063">
        <w:t>avivaldybės administracijos direktorius (pagal šio Plano 6.1</w:t>
      </w:r>
      <w:r w:rsidRPr="000A49E3">
        <w:t xml:space="preserve"> </w:t>
      </w:r>
      <w:r>
        <w:t>papunktį</w:t>
      </w:r>
      <w:r w:rsidRPr="00260063">
        <w:t>);</w:t>
      </w:r>
    </w:p>
    <w:p w14:paraId="20FCA41C" w14:textId="77777777" w:rsidR="00176E69" w:rsidRPr="00260063" w:rsidRDefault="00176E69" w:rsidP="00176E69">
      <w:pPr>
        <w:pStyle w:val="Pagrindiniotekstotrauka"/>
        <w:tabs>
          <w:tab w:val="clear" w:pos="9000"/>
          <w:tab w:val="left" w:pos="0"/>
        </w:tabs>
        <w:ind w:firstLine="709"/>
      </w:pPr>
      <w:r w:rsidRPr="00260063">
        <w:t>- apie uraganą informuojama Klaipėdos APGV, PAGD prie VRM ir kitos suinteresuotos institucijos (pagal šio Plano 4.1</w:t>
      </w:r>
      <w:r w:rsidRPr="000A49E3">
        <w:t xml:space="preserve"> </w:t>
      </w:r>
      <w:r>
        <w:t>papunktį</w:t>
      </w:r>
      <w:r w:rsidRPr="00260063">
        <w:t>);</w:t>
      </w:r>
    </w:p>
    <w:p w14:paraId="17308530" w14:textId="77777777" w:rsidR="00176E69" w:rsidRDefault="00176E69" w:rsidP="00176E69">
      <w:pPr>
        <w:pStyle w:val="Pagrindiniotekstotrauka"/>
        <w:tabs>
          <w:tab w:val="clear" w:pos="9000"/>
          <w:tab w:val="left" w:pos="0"/>
        </w:tabs>
        <w:ind w:firstLine="709"/>
      </w:pPr>
      <w:r w:rsidRPr="00260063">
        <w:t>- gali būti sušaukiamas savivaldybės ESK</w:t>
      </w:r>
      <w:r>
        <w:t xml:space="preserve"> posėdis</w:t>
      </w:r>
      <w:r w:rsidRPr="00260063">
        <w:t>;</w:t>
      </w:r>
    </w:p>
    <w:p w14:paraId="3B725310" w14:textId="77777777" w:rsidR="00176E69" w:rsidRPr="00260063" w:rsidRDefault="00176E69" w:rsidP="00176E69">
      <w:pPr>
        <w:pStyle w:val="Pagrindiniotekstotrauka"/>
        <w:tabs>
          <w:tab w:val="clear" w:pos="9000"/>
          <w:tab w:val="left" w:pos="0"/>
        </w:tabs>
        <w:ind w:firstLine="709"/>
      </w:pPr>
      <w:r>
        <w:t>- paskiriamas operacijų vadovas</w:t>
      </w:r>
      <w:r w:rsidRPr="005D13CC">
        <w:t>, Klaipėdos APGV atstovas</w:t>
      </w:r>
      <w:r>
        <w:t>;</w:t>
      </w:r>
    </w:p>
    <w:p w14:paraId="2BE95160" w14:textId="77777777" w:rsidR="00176E69" w:rsidRPr="00260063" w:rsidRDefault="00176E69" w:rsidP="00176E69">
      <w:pPr>
        <w:pStyle w:val="Pagrindiniotekstotrauka"/>
        <w:tabs>
          <w:tab w:val="clear" w:pos="9000"/>
          <w:tab w:val="left" w:pos="0"/>
        </w:tabs>
        <w:ind w:firstLine="709"/>
      </w:pPr>
      <w:r w:rsidRPr="00260063">
        <w:t xml:space="preserve">- </w:t>
      </w:r>
      <w:r>
        <w:t xml:space="preserve">Savivaldybės </w:t>
      </w:r>
      <w:r w:rsidRPr="00260063">
        <w:t>administracijos direktorius gali aktyvuoti ESOC;</w:t>
      </w:r>
    </w:p>
    <w:p w14:paraId="30E38B12" w14:textId="77777777" w:rsidR="00176E69" w:rsidRPr="00260063" w:rsidRDefault="00176E69" w:rsidP="00176E69">
      <w:pPr>
        <w:pStyle w:val="Pagrindiniotekstotrauka"/>
        <w:tabs>
          <w:tab w:val="clear" w:pos="9000"/>
          <w:tab w:val="left" w:pos="0"/>
        </w:tabs>
        <w:ind w:firstLine="709"/>
      </w:pPr>
      <w:r w:rsidRPr="00260063">
        <w:t>- priėmus sprendimą apie uraganą informuoti savivaldybės gyventojus ir civilinės saugos sistemos subjektus, tai atliekama pagal šio Plano 3 skyrių;</w:t>
      </w:r>
    </w:p>
    <w:p w14:paraId="245AF80C" w14:textId="77777777" w:rsidR="00176E69" w:rsidRPr="00260063" w:rsidRDefault="00176E69" w:rsidP="00176E69">
      <w:pPr>
        <w:pStyle w:val="Pagrindiniotekstotrauka"/>
        <w:tabs>
          <w:tab w:val="clear" w:pos="9000"/>
          <w:tab w:val="left" w:pos="0"/>
        </w:tabs>
        <w:ind w:firstLine="709"/>
      </w:pPr>
      <w:r w:rsidRPr="00260063">
        <w:t>- organizuojamas ryšis tarp ESK, ESOC ir kitų suinteresuotų institucijų (pagal šio Plano 4.2</w:t>
      </w:r>
      <w:r w:rsidRPr="000A49E3">
        <w:t xml:space="preserve"> </w:t>
      </w:r>
      <w:r>
        <w:t>papunktį</w:t>
      </w:r>
      <w:r w:rsidRPr="00260063">
        <w:t>);</w:t>
      </w:r>
    </w:p>
    <w:p w14:paraId="50EABB47" w14:textId="77777777" w:rsidR="00176E69" w:rsidRPr="00260063" w:rsidRDefault="00176E69" w:rsidP="00176E69">
      <w:pPr>
        <w:pStyle w:val="Pagrindiniotekstotrauka"/>
        <w:tabs>
          <w:tab w:val="clear" w:pos="9000"/>
          <w:tab w:val="left" w:pos="0"/>
        </w:tabs>
        <w:ind w:firstLine="709"/>
      </w:pPr>
      <w:r w:rsidRPr="00260063">
        <w:t>- prireikus evakuoti žmones iš uragano apgadintų pastatų, tai atliekama pagal šio Plano 5 skyrių;</w:t>
      </w:r>
    </w:p>
    <w:p w14:paraId="581F613E" w14:textId="77777777" w:rsidR="00176E69" w:rsidRPr="00260063" w:rsidRDefault="00176E69" w:rsidP="00176E69">
      <w:pPr>
        <w:pStyle w:val="Pagrindiniotekstotrauka"/>
        <w:tabs>
          <w:tab w:val="clear" w:pos="9000"/>
          <w:tab w:val="left" w:pos="0"/>
        </w:tabs>
        <w:ind w:firstLine="709"/>
      </w:pPr>
      <w:r w:rsidRPr="00260063">
        <w:t>- saugų pravažiavimą pro užverstus savivaldybės kelių ruožus ir viešąją tvarką užtikrina Klaipėdos AVPK (pagal šio Plano 8 skyrių).</w:t>
      </w:r>
    </w:p>
    <w:p w14:paraId="46E2682E" w14:textId="77777777" w:rsidR="00176E69" w:rsidRPr="00260063" w:rsidRDefault="00176E69" w:rsidP="00176E69">
      <w:pPr>
        <w:pStyle w:val="Pagrindiniotekstotrauka"/>
        <w:tabs>
          <w:tab w:val="clear" w:pos="9000"/>
          <w:tab w:val="left" w:pos="0"/>
        </w:tabs>
        <w:ind w:firstLine="709"/>
      </w:pPr>
      <w:r w:rsidRPr="00260063">
        <w:t>Uragano padarinių šalinimo tvarka:</w:t>
      </w:r>
    </w:p>
    <w:p w14:paraId="76C392AF" w14:textId="77777777" w:rsidR="00176E69" w:rsidRPr="00260063" w:rsidRDefault="00176E69" w:rsidP="00176E69">
      <w:pPr>
        <w:pStyle w:val="Pagrindiniotekstotrauka"/>
        <w:tabs>
          <w:tab w:val="clear" w:pos="9000"/>
          <w:tab w:val="left" w:pos="0"/>
        </w:tabs>
        <w:ind w:firstLine="709"/>
      </w:pPr>
      <w:r w:rsidRPr="00260063">
        <w:t xml:space="preserve">- </w:t>
      </w:r>
      <w:r>
        <w:t>n</w:t>
      </w:r>
      <w:r w:rsidRPr="00260063">
        <w:t>utrauktų komunalinių paslaugų atstatymas vykdomas pagal šio Plano 10 skyrių;</w:t>
      </w:r>
    </w:p>
    <w:p w14:paraId="47DF4BF2" w14:textId="77777777" w:rsidR="00176E69" w:rsidRPr="00260063" w:rsidRDefault="00176E69" w:rsidP="00176E69">
      <w:pPr>
        <w:pStyle w:val="Pagrindiniotekstotrauka"/>
        <w:tabs>
          <w:tab w:val="clear" w:pos="9000"/>
          <w:tab w:val="left" w:pos="0"/>
        </w:tabs>
        <w:ind w:firstLine="709"/>
      </w:pPr>
      <w:r>
        <w:t>- i</w:t>
      </w:r>
      <w:r w:rsidRPr="00260063">
        <w:t>švartytus miesto teritorijoje medžius šalina Klaipėdos APGV bei UAB „Gatvių apšvietimas“;</w:t>
      </w:r>
    </w:p>
    <w:p w14:paraId="5C714CDE" w14:textId="77777777" w:rsidR="00176E69" w:rsidRPr="00260063" w:rsidRDefault="00176E69" w:rsidP="00176E69">
      <w:pPr>
        <w:pStyle w:val="Pagrindiniotekstotrauka"/>
        <w:tabs>
          <w:tab w:val="clear" w:pos="9000"/>
          <w:tab w:val="left" w:pos="0"/>
        </w:tabs>
        <w:ind w:firstLine="709"/>
      </w:pPr>
      <w:r>
        <w:t>- pagalbos</w:t>
      </w:r>
      <w:r w:rsidRPr="00260063">
        <w:t xml:space="preserve"> nuken</w:t>
      </w:r>
      <w:r>
        <w:t>tėjusiems nuo uragano žmonėms suteikimo tvarka nustatyta pagal šio Plano 7 skyrių.</w:t>
      </w:r>
    </w:p>
    <w:p w14:paraId="019EC535" w14:textId="5B0E3244" w:rsidR="00176E69" w:rsidRDefault="00176E69" w:rsidP="00176E69">
      <w:pPr>
        <w:tabs>
          <w:tab w:val="left" w:pos="0"/>
        </w:tabs>
        <w:ind w:firstLine="709"/>
        <w:jc w:val="both"/>
        <w:rPr>
          <w:b/>
        </w:rPr>
      </w:pPr>
      <w:r w:rsidRPr="00260063">
        <w:t xml:space="preserve">Dėl papildomai reikalingos specialios technikos ar žmonių </w:t>
      </w:r>
      <w:r w:rsidRPr="00BE32FA">
        <w:t>kreipiamasi</w:t>
      </w:r>
      <w:r>
        <w:t xml:space="preserve"> į S</w:t>
      </w:r>
      <w:r w:rsidRPr="00260063">
        <w:t>avivaldybės administracijos direktorių.</w:t>
      </w:r>
    </w:p>
    <w:p w14:paraId="78BB6862" w14:textId="0669392A" w:rsidR="00176E69" w:rsidRDefault="00176E69" w:rsidP="00176E69">
      <w:pPr>
        <w:tabs>
          <w:tab w:val="left" w:pos="0"/>
        </w:tabs>
        <w:ind w:firstLine="709"/>
        <w:jc w:val="both"/>
        <w:rPr>
          <w:b/>
        </w:rPr>
      </w:pPr>
      <w:r>
        <w:rPr>
          <w:b/>
        </w:rPr>
        <w:t xml:space="preserve"> 6.2.3. Pavojingos žmonių užkrečiamos ligos</w:t>
      </w:r>
    </w:p>
    <w:p w14:paraId="48A06080" w14:textId="77777777" w:rsidR="00176E69" w:rsidRPr="00260063" w:rsidRDefault="00176E69" w:rsidP="00176E69">
      <w:pPr>
        <w:pStyle w:val="Pagrindiniotekstotrauka"/>
        <w:tabs>
          <w:tab w:val="clear" w:pos="9000"/>
          <w:tab w:val="left" w:pos="0"/>
        </w:tabs>
        <w:ind w:firstLine="709"/>
      </w:pPr>
      <w:r w:rsidRPr="00260063">
        <w:t xml:space="preserve">Gavus informaciją apie </w:t>
      </w:r>
      <w:r>
        <w:t>plintančią pavojingą žmonių užkrečiamą ligą</w:t>
      </w:r>
      <w:r w:rsidRPr="00260063">
        <w:t xml:space="preserve"> atliekami šie veiksmai:</w:t>
      </w:r>
    </w:p>
    <w:p w14:paraId="4BA2F3BA" w14:textId="77777777" w:rsidR="00176E69" w:rsidRPr="00260063" w:rsidRDefault="00176E69" w:rsidP="00176E69">
      <w:pPr>
        <w:pStyle w:val="Pagrindiniotekstotrauka"/>
        <w:tabs>
          <w:tab w:val="clear" w:pos="9000"/>
          <w:tab w:val="left" w:pos="0"/>
        </w:tabs>
        <w:ind w:firstLine="709"/>
      </w:pPr>
      <w:r w:rsidRPr="00260063">
        <w:t>- priimam</w:t>
      </w:r>
      <w:r>
        <w:t>a informacija ir informuojamas S</w:t>
      </w:r>
      <w:r w:rsidRPr="00260063">
        <w:t>avivaldybės administracijos d</w:t>
      </w:r>
      <w:r>
        <w:t>irektorius (pagal šio Plano 6.1</w:t>
      </w:r>
      <w:r w:rsidRPr="00260063">
        <w:t xml:space="preserve"> </w:t>
      </w:r>
      <w:r>
        <w:t>papunktį</w:t>
      </w:r>
      <w:r w:rsidRPr="00260063">
        <w:t>);</w:t>
      </w:r>
    </w:p>
    <w:p w14:paraId="456D0F9F" w14:textId="1658FB35" w:rsidR="00176E69" w:rsidRPr="00260063" w:rsidRDefault="00176E69" w:rsidP="00176E69">
      <w:pPr>
        <w:pStyle w:val="Pagrindiniotekstotrauka"/>
        <w:tabs>
          <w:tab w:val="clear" w:pos="9000"/>
          <w:tab w:val="left" w:pos="0"/>
        </w:tabs>
        <w:ind w:firstLine="709"/>
      </w:pPr>
      <w:r w:rsidRPr="00260063">
        <w:t xml:space="preserve">- apie </w:t>
      </w:r>
      <w:r>
        <w:t>įvykį</w:t>
      </w:r>
      <w:r w:rsidRPr="00260063">
        <w:t xml:space="preserve"> informuojama</w:t>
      </w:r>
      <w:r w:rsidR="00B1124F">
        <w:t>s</w:t>
      </w:r>
      <w:r w:rsidRPr="00260063">
        <w:t xml:space="preserve"> </w:t>
      </w:r>
      <w:r w:rsidR="00B1124F">
        <w:t>NVSC Klaipėdos departamentas</w:t>
      </w:r>
      <w:r w:rsidR="005C719A">
        <w:t>,</w:t>
      </w:r>
      <w:r w:rsidR="005C719A" w:rsidRPr="00260063">
        <w:t xml:space="preserve"> </w:t>
      </w:r>
      <w:r w:rsidRPr="00260063">
        <w:t>Klaipėdos APGV, PAGD prie VRM ir kitos suinteresuotos in</w:t>
      </w:r>
      <w:r>
        <w:t>stitucijos (pagal šio Plano 4.1</w:t>
      </w:r>
      <w:r w:rsidRPr="00260063">
        <w:t xml:space="preserve"> </w:t>
      </w:r>
      <w:r>
        <w:t>papunktį</w:t>
      </w:r>
      <w:r w:rsidRPr="00260063">
        <w:t>);</w:t>
      </w:r>
    </w:p>
    <w:p w14:paraId="03FD1391" w14:textId="77777777" w:rsidR="00176E69" w:rsidRPr="00260063" w:rsidRDefault="00176E69" w:rsidP="00176E69">
      <w:pPr>
        <w:pStyle w:val="Pagrindiniotekstotrauka"/>
        <w:tabs>
          <w:tab w:val="clear" w:pos="9000"/>
          <w:tab w:val="left" w:pos="0"/>
        </w:tabs>
        <w:ind w:firstLine="709"/>
      </w:pPr>
      <w:r w:rsidRPr="00260063">
        <w:t>- gali būti sušaukiamas savivaldybės ESK</w:t>
      </w:r>
      <w:r>
        <w:t xml:space="preserve"> posėdis</w:t>
      </w:r>
      <w:r w:rsidRPr="00260063">
        <w:t>;</w:t>
      </w:r>
    </w:p>
    <w:p w14:paraId="1EE45C1F" w14:textId="77777777" w:rsidR="00176E69" w:rsidRDefault="00176E69" w:rsidP="00176E69">
      <w:pPr>
        <w:pStyle w:val="Pagrindiniotekstotrauka"/>
        <w:tabs>
          <w:tab w:val="clear" w:pos="9000"/>
          <w:tab w:val="left" w:pos="0"/>
        </w:tabs>
        <w:ind w:firstLine="709"/>
      </w:pPr>
      <w:r w:rsidRPr="00260063">
        <w:t xml:space="preserve">- </w:t>
      </w:r>
      <w:r>
        <w:t xml:space="preserve">Savivaldybės </w:t>
      </w:r>
      <w:r w:rsidRPr="00260063">
        <w:t>administracijos direktorius gali aktyvuoti ESOC;</w:t>
      </w:r>
    </w:p>
    <w:p w14:paraId="39AEDED0" w14:textId="0D5D2082" w:rsidR="00176E69" w:rsidRDefault="00176E69" w:rsidP="00176E69">
      <w:pPr>
        <w:pStyle w:val="Pagrindiniotekstotrauka"/>
        <w:tabs>
          <w:tab w:val="clear" w:pos="9000"/>
          <w:tab w:val="left" w:pos="0"/>
        </w:tabs>
        <w:ind w:firstLine="709"/>
      </w:pPr>
      <w:r>
        <w:t xml:space="preserve">- paskiriamas operacijų vadovas, </w:t>
      </w:r>
      <w:r w:rsidR="00B1124F">
        <w:t xml:space="preserve">NVSC </w:t>
      </w:r>
      <w:r w:rsidR="00B1124F" w:rsidRPr="00091F50">
        <w:t xml:space="preserve">Klaipėdos </w:t>
      </w:r>
      <w:r w:rsidR="00B1124F">
        <w:t>departamento</w:t>
      </w:r>
      <w:r w:rsidRPr="00091F50">
        <w:t xml:space="preserve"> atstovas</w:t>
      </w:r>
      <w:r>
        <w:t>;</w:t>
      </w:r>
    </w:p>
    <w:p w14:paraId="04A6AB55" w14:textId="27369135" w:rsidR="00176E69" w:rsidRDefault="00176E69" w:rsidP="00176E69">
      <w:pPr>
        <w:pStyle w:val="Pagrindiniotekstotrauka"/>
        <w:tabs>
          <w:tab w:val="clear" w:pos="9000"/>
          <w:tab w:val="left" w:pos="0"/>
        </w:tabs>
        <w:ind w:firstLine="709"/>
      </w:pPr>
      <w:r>
        <w:t xml:space="preserve">- vykdomus darbus koordinuoja </w:t>
      </w:r>
      <w:r w:rsidR="00B1124F">
        <w:t xml:space="preserve">NVSC </w:t>
      </w:r>
      <w:r w:rsidR="00B1124F" w:rsidRPr="00091F50">
        <w:t xml:space="preserve">Klaipėdos </w:t>
      </w:r>
      <w:r w:rsidR="00B1124F">
        <w:t>departamentas</w:t>
      </w:r>
      <w:r>
        <w:t>;</w:t>
      </w:r>
    </w:p>
    <w:p w14:paraId="09078039" w14:textId="77777777" w:rsidR="00176E69" w:rsidRDefault="00176E69" w:rsidP="00176E69">
      <w:pPr>
        <w:pStyle w:val="Pagrindiniotekstotrauka"/>
        <w:tabs>
          <w:tab w:val="clear" w:pos="9000"/>
          <w:tab w:val="left" w:pos="0"/>
        </w:tabs>
        <w:ind w:firstLine="709"/>
      </w:pPr>
      <w:r>
        <w:t>- gali būti priimtas sprendimas uždaryti mokyklas ir darželius,</w:t>
      </w:r>
      <w:r w:rsidRPr="00091F50">
        <w:t xml:space="preserve"> </w:t>
      </w:r>
      <w:r>
        <w:t>uždrausti masinius renginius;</w:t>
      </w:r>
    </w:p>
    <w:p w14:paraId="7FCEC1DA" w14:textId="77777777" w:rsidR="00176E69" w:rsidRPr="00260063" w:rsidRDefault="00176E69" w:rsidP="00176E69">
      <w:pPr>
        <w:pStyle w:val="Pagrindiniotekstotrauka"/>
        <w:tabs>
          <w:tab w:val="clear" w:pos="9000"/>
          <w:tab w:val="left" w:pos="0"/>
        </w:tabs>
        <w:ind w:firstLine="709"/>
      </w:pPr>
      <w:r>
        <w:lastRenderedPageBreak/>
        <w:t>- priėmus sprendimą apie užkrečiamą ligą</w:t>
      </w:r>
      <w:r w:rsidRPr="00260063">
        <w:t xml:space="preserve"> informuoti savivaldybės gyventojus ir civilinės saugos sistemos subjektus, tai atliekama pagal šio Plano 3 skyrių;</w:t>
      </w:r>
    </w:p>
    <w:p w14:paraId="39EFBC69" w14:textId="77777777" w:rsidR="00176E69" w:rsidRPr="00260063" w:rsidRDefault="00176E69" w:rsidP="00176E69">
      <w:pPr>
        <w:pStyle w:val="Pagrindiniotekstotrauka"/>
        <w:tabs>
          <w:tab w:val="clear" w:pos="9000"/>
          <w:tab w:val="left" w:pos="0"/>
        </w:tabs>
        <w:ind w:firstLine="709"/>
      </w:pPr>
      <w:r w:rsidRPr="00260063">
        <w:t>- organizuojamas ryšis tarp ESK, ESOC ir kitų suinteresuotų i</w:t>
      </w:r>
      <w:r>
        <w:t>nstitucijų (pagal šio Plano 4.2</w:t>
      </w:r>
      <w:r w:rsidRPr="00260063">
        <w:t xml:space="preserve"> </w:t>
      </w:r>
      <w:r>
        <w:t>papunktį</w:t>
      </w:r>
      <w:r w:rsidRPr="00260063">
        <w:t>);</w:t>
      </w:r>
    </w:p>
    <w:p w14:paraId="3D1BD77E" w14:textId="77777777" w:rsidR="00176E69" w:rsidRPr="00260063" w:rsidRDefault="00176E69" w:rsidP="00176E69">
      <w:pPr>
        <w:pStyle w:val="Pagrindiniotekstotrauka"/>
        <w:tabs>
          <w:tab w:val="clear" w:pos="9000"/>
          <w:tab w:val="left" w:pos="0"/>
        </w:tabs>
        <w:ind w:firstLine="709"/>
      </w:pPr>
      <w:r w:rsidRPr="00260063">
        <w:t xml:space="preserve">- prireikus evakuoti žmones iš </w:t>
      </w:r>
      <w:r>
        <w:t>ligos užkrėstų rajonų</w:t>
      </w:r>
      <w:r w:rsidRPr="00260063">
        <w:t>, tai atliekama pagal šio Plano 5 skyrių;</w:t>
      </w:r>
    </w:p>
    <w:p w14:paraId="7026E452" w14:textId="77777777" w:rsidR="00176E69" w:rsidRPr="00260063" w:rsidRDefault="00176E69" w:rsidP="00176E69">
      <w:pPr>
        <w:pStyle w:val="Pagrindiniotekstotrauka"/>
        <w:tabs>
          <w:tab w:val="clear" w:pos="9000"/>
          <w:tab w:val="left" w:pos="0"/>
        </w:tabs>
        <w:ind w:firstLine="709"/>
      </w:pPr>
      <w:r>
        <w:t>- pagalbos nukentėjusiems žmonėms</w:t>
      </w:r>
      <w:r w:rsidRPr="00260063">
        <w:t xml:space="preserve"> suteikimo tvarka nust</w:t>
      </w:r>
      <w:r>
        <w:t>atyta pagal šio Plano 7 skyrių.</w:t>
      </w:r>
    </w:p>
    <w:p w14:paraId="1F121F0B" w14:textId="2500B392" w:rsidR="00176E69" w:rsidRDefault="00176E69" w:rsidP="00176E69">
      <w:pPr>
        <w:tabs>
          <w:tab w:val="left" w:pos="0"/>
        </w:tabs>
        <w:ind w:firstLine="709"/>
        <w:jc w:val="both"/>
      </w:pPr>
      <w:r w:rsidRPr="00BE32FA">
        <w:t>Dėl papildomai reikalingos specialios technikos ar žmonių kreipiamasi</w:t>
      </w:r>
      <w:r>
        <w:t xml:space="preserve"> į S</w:t>
      </w:r>
      <w:r w:rsidRPr="00260063">
        <w:t>avivaldyb</w:t>
      </w:r>
      <w:r>
        <w:t xml:space="preserve">ės administracijos direktorių. </w:t>
      </w:r>
    </w:p>
    <w:p w14:paraId="153DA936" w14:textId="77777777" w:rsidR="00176E69" w:rsidRDefault="00176E69" w:rsidP="00176E69">
      <w:pPr>
        <w:tabs>
          <w:tab w:val="left" w:pos="0"/>
        </w:tabs>
        <w:ind w:firstLine="709"/>
        <w:jc w:val="both"/>
        <w:rPr>
          <w:b/>
        </w:rPr>
      </w:pPr>
      <w:r>
        <w:rPr>
          <w:b/>
        </w:rPr>
        <w:t>6.2.4. Naftos produktų išsiliejimas</w:t>
      </w:r>
    </w:p>
    <w:p w14:paraId="799149A4" w14:textId="5A8204B5" w:rsidR="00176E69" w:rsidRPr="00E22929" w:rsidRDefault="005C719A" w:rsidP="00176E69">
      <w:pPr>
        <w:ind w:firstLine="720"/>
        <w:jc w:val="both"/>
      </w:pPr>
      <w:r>
        <w:t xml:space="preserve">Jei įvyko naftos produktų išsiliejimas į jūrą ar uosto </w:t>
      </w:r>
      <w:r w:rsidR="003F3185">
        <w:t>akvatoriją</w:t>
      </w:r>
      <w:r>
        <w:t>, tai p</w:t>
      </w:r>
      <w:r w:rsidR="00176E69" w:rsidRPr="00E22929">
        <w:t>rieš pradedant darbus svarbu greitai įvertinti jūros ir pak</w:t>
      </w:r>
      <w:r w:rsidR="00176E69">
        <w:t>rantės teršimo incidento grėsmę</w:t>
      </w:r>
      <w:r w:rsidR="00176E69" w:rsidRPr="00E22929">
        <w:t xml:space="preserve"> bei nustatyti:</w:t>
      </w:r>
    </w:p>
    <w:p w14:paraId="55C30E4A" w14:textId="77777777" w:rsidR="00176E69" w:rsidRPr="00E22929" w:rsidRDefault="00176E69" w:rsidP="00176E69">
      <w:pPr>
        <w:ind w:firstLine="720"/>
        <w:jc w:val="both"/>
      </w:pPr>
      <w:r>
        <w:t>- kas gali</w:t>
      </w:r>
      <w:r w:rsidRPr="00E22929">
        <w:t xml:space="preserve"> atsitikti, jeigu šie darbai nebus atlikti;</w:t>
      </w:r>
    </w:p>
    <w:p w14:paraId="37081482" w14:textId="77777777" w:rsidR="00176E69" w:rsidRPr="00E22929" w:rsidRDefault="00176E69" w:rsidP="00176E69">
      <w:pPr>
        <w:ind w:firstLine="720"/>
        <w:jc w:val="both"/>
      </w:pPr>
      <w:r w:rsidRPr="00E22929">
        <w:t>- kokios valymo darbų pasekmės;</w:t>
      </w:r>
    </w:p>
    <w:p w14:paraId="4C07A115" w14:textId="77777777" w:rsidR="00176E69" w:rsidRPr="00E22929" w:rsidRDefault="00176E69" w:rsidP="00176E69">
      <w:pPr>
        <w:ind w:firstLine="720"/>
        <w:jc w:val="both"/>
      </w:pPr>
      <w:r w:rsidRPr="00E22929">
        <w:t>- kokį valymą (pilną; surinkti didžiausius gabalus; palikti savaiminiam suirimui) pasirinkti.</w:t>
      </w:r>
    </w:p>
    <w:p w14:paraId="5BBB8502" w14:textId="77777777" w:rsidR="00176E69" w:rsidRPr="00E22929" w:rsidRDefault="00176E69" w:rsidP="00176E69">
      <w:pPr>
        <w:ind w:firstLine="720"/>
        <w:jc w:val="both"/>
      </w:pPr>
      <w:r w:rsidRPr="00E22929">
        <w:t>Naftai patekus ant kranto, labai svarbu, kad ji toliau nebūtų išnešiojama ir neužterštų naujų vietų.</w:t>
      </w:r>
    </w:p>
    <w:p w14:paraId="43EA8A86" w14:textId="77777777" w:rsidR="00176E69" w:rsidRPr="00E22929" w:rsidRDefault="00176E69" w:rsidP="00176E69">
      <w:pPr>
        <w:ind w:firstLine="720"/>
        <w:jc w:val="both"/>
      </w:pPr>
      <w:r w:rsidRPr="00E22929">
        <w:t>Dažniausiai nafta būna ir vandenyje, ir pakrantėje, ir išmesta ant kranto. Tokiais atvejais naftos valymas, reikalauj</w:t>
      </w:r>
      <w:r>
        <w:t xml:space="preserve">antis daug darbo jėgos, laiko </w:t>
      </w:r>
      <w:r w:rsidRPr="00E22929">
        <w:t>i</w:t>
      </w:r>
      <w:r>
        <w:t>r</w:t>
      </w:r>
      <w:r w:rsidRPr="00E22929">
        <w:t xml:space="preserve"> lėšų, atliekamas tiek iš jūros, tiek ir iš kranto pusės.</w:t>
      </w:r>
    </w:p>
    <w:p w14:paraId="17D106A2" w14:textId="77777777" w:rsidR="00176E69" w:rsidRPr="00E22929" w:rsidRDefault="00176E69" w:rsidP="00176E69">
      <w:pPr>
        <w:ind w:firstLine="720"/>
        <w:jc w:val="both"/>
      </w:pPr>
      <w:r w:rsidRPr="00E22929">
        <w:t xml:space="preserve">Nafta gali plisti ir po vandeniu. Paprastai tada ji būna </w:t>
      </w:r>
      <w:proofErr w:type="spellStart"/>
      <w:r w:rsidRPr="00E22929">
        <w:t>emulgavusi</w:t>
      </w:r>
      <w:proofErr w:type="spellEnd"/>
      <w:r w:rsidRPr="00E22929">
        <w:t xml:space="preserve"> su vandeniu, susimaišiusi su nuosėdų dalelėmis. Tokią masę galima siurbti dumblo siurbliais.</w:t>
      </w:r>
    </w:p>
    <w:p w14:paraId="48F8210F" w14:textId="77777777" w:rsidR="00176E69" w:rsidRPr="00E22929" w:rsidRDefault="00176E69" w:rsidP="00176E69">
      <w:pPr>
        <w:ind w:firstLine="720"/>
        <w:jc w:val="both"/>
      </w:pPr>
      <w:r w:rsidRPr="00E22929">
        <w:t xml:space="preserve">Priimant sprendimus dėl naftos produktų surinkimo ar valymo veiksmų būdų ir priemonių konsultuojamasi su specialistais. </w:t>
      </w:r>
    </w:p>
    <w:p w14:paraId="72191CBB" w14:textId="77777777" w:rsidR="00176E69" w:rsidRPr="00E22929" w:rsidRDefault="00176E69" w:rsidP="00176E69">
      <w:pPr>
        <w:ind w:firstLine="720"/>
        <w:jc w:val="both"/>
      </w:pPr>
      <w:r w:rsidRPr="00E22929">
        <w:t xml:space="preserve">Prioritetinis teršalų išsiliejimo likvidavimo būdas yra mechaninis jų surinkimas. Tam naudojami kastuvai, semtuvai, šepečiai ir pan. Šis metodas tausoja gamtą ir yra pritaikomas beveik visiems kranto tipams. Didžiausias šio metodo trūkumas yra tai, kad jis reikalauja daug darbuotojų ir laiko ir dėl to yra brangus. Daugeliui kranto tipų surišti ir uždengti naftai galima naudoti </w:t>
      </w:r>
      <w:proofErr w:type="spellStart"/>
      <w:r w:rsidRPr="00E22929">
        <w:t>sorbcines</w:t>
      </w:r>
      <w:proofErr w:type="spellEnd"/>
      <w:r w:rsidRPr="00E22929">
        <w:t xml:space="preserve"> medžiagas. </w:t>
      </w:r>
      <w:proofErr w:type="spellStart"/>
      <w:r w:rsidRPr="00E22929">
        <w:t>Sorbcijai</w:t>
      </w:r>
      <w:proofErr w:type="spellEnd"/>
      <w:r w:rsidRPr="00E22929">
        <w:t xml:space="preserve"> naudojamos greitai suyrančios medžiagos – tokios kaip medžio žievė ar durpės. Jas galima greitai paskleisti ant naftos ir lengvai surinkti kartu su nafta. Todėl šis metodas vis dažniau naudojamas. Surinkt</w:t>
      </w:r>
      <w:r>
        <w:t>o</w:t>
      </w:r>
      <w:r w:rsidRPr="00E22929">
        <w:t xml:space="preserve">s medžiagas supilamos į plastikinius maišus, o vėliau išvežamos valymui arba tolesniam sandėliavimui. </w:t>
      </w:r>
    </w:p>
    <w:p w14:paraId="48701B6F" w14:textId="77777777" w:rsidR="00176E69" w:rsidRPr="00E22929" w:rsidRDefault="00176E69" w:rsidP="00176E69">
      <w:pPr>
        <w:ind w:firstLine="720"/>
        <w:jc w:val="both"/>
      </w:pPr>
      <w:r w:rsidRPr="00E22929">
        <w:t>Skandinimo medžiagas naudoti teršimo incidentams likviduoti draudžiama. Cheminės medžiagos (</w:t>
      </w:r>
      <w:proofErr w:type="spellStart"/>
      <w:r w:rsidRPr="00E22929">
        <w:t>dispergentai</w:t>
      </w:r>
      <w:proofErr w:type="spellEnd"/>
      <w:r w:rsidRPr="00E22929">
        <w:t>) gali būti nau</w:t>
      </w:r>
      <w:r>
        <w:t xml:space="preserve">dojamos tik išimties atvejais, </w:t>
      </w:r>
      <w:r w:rsidRPr="00E22929">
        <w:t>kiekvienu atskiru atveju Aplinkos ministro 2011 m. balandžio 18 d. įsakymu Nr. D1-314 nustatyta tvarka gavus Klaipėdos regiono aplinkos apsaugos departamento leidimą.</w:t>
      </w:r>
    </w:p>
    <w:p w14:paraId="0FD94193" w14:textId="77777777" w:rsidR="00176E69" w:rsidRDefault="00176E69" w:rsidP="00176E69">
      <w:pPr>
        <w:ind w:firstLine="720"/>
        <w:jc w:val="both"/>
      </w:pPr>
      <w:r w:rsidRPr="00E22929">
        <w:t>Natūralus suirimo metodas taikomas aukštose kranto srityse, kurioms nėra teikiami ekonominiai arba gamtosauginiai prioritetai. Kitais atvejais, kai užteršta sritis neprieinama valyti tradicinėmis priemonėmis, siekiant pagreitinti irimo procesą reikia pridėti mikroorganizmų ar maistingų medžiagų tirpalo.</w:t>
      </w:r>
    </w:p>
    <w:p w14:paraId="1CB56C7C" w14:textId="77777777" w:rsidR="00176E69" w:rsidRPr="00260063" w:rsidRDefault="00176E69" w:rsidP="00176E69">
      <w:pPr>
        <w:pStyle w:val="Pagrindiniotekstotrauka"/>
        <w:tabs>
          <w:tab w:val="clear" w:pos="9000"/>
          <w:tab w:val="left" w:pos="0"/>
        </w:tabs>
        <w:ind w:firstLine="709"/>
      </w:pPr>
      <w:r w:rsidRPr="00260063">
        <w:t xml:space="preserve">Gavus informaciją apie </w:t>
      </w:r>
      <w:r>
        <w:t>savivaldybės masto naftos produktų išsiliejimą</w:t>
      </w:r>
      <w:r w:rsidRPr="00260063">
        <w:t xml:space="preserve"> atliekami šie veiksmai:</w:t>
      </w:r>
    </w:p>
    <w:p w14:paraId="770FA0D8" w14:textId="77777777" w:rsidR="00176E69" w:rsidRPr="00260063" w:rsidRDefault="00176E69" w:rsidP="00176E69">
      <w:pPr>
        <w:pStyle w:val="Pagrindiniotekstotrauka"/>
        <w:tabs>
          <w:tab w:val="clear" w:pos="9000"/>
          <w:tab w:val="left" w:pos="0"/>
        </w:tabs>
        <w:ind w:firstLine="709"/>
      </w:pPr>
      <w:r w:rsidRPr="00260063">
        <w:t>- priimam</w:t>
      </w:r>
      <w:r>
        <w:t>a informacija ir informuojamas S</w:t>
      </w:r>
      <w:r w:rsidRPr="00260063">
        <w:t>avivaldybės administracijos direktorius (pagal šio Plano 6.1</w:t>
      </w:r>
      <w:r w:rsidRPr="00113692">
        <w:t xml:space="preserve"> </w:t>
      </w:r>
      <w:r>
        <w:t>papunktį</w:t>
      </w:r>
      <w:r w:rsidRPr="00260063">
        <w:t>);</w:t>
      </w:r>
    </w:p>
    <w:p w14:paraId="2D9A6978" w14:textId="77777777" w:rsidR="00176E69" w:rsidRPr="00260063" w:rsidRDefault="00176E69" w:rsidP="00176E69">
      <w:pPr>
        <w:pStyle w:val="Pagrindiniotekstotrauka"/>
        <w:tabs>
          <w:tab w:val="clear" w:pos="9000"/>
          <w:tab w:val="left" w:pos="0"/>
        </w:tabs>
        <w:ind w:firstLine="709"/>
      </w:pPr>
      <w:r w:rsidRPr="00260063">
        <w:t xml:space="preserve">- apie </w:t>
      </w:r>
      <w:r>
        <w:t>įvykį</w:t>
      </w:r>
      <w:r w:rsidRPr="00260063">
        <w:t xml:space="preserve"> informuojama Klaipėdos APGV, PAGD prie VRM ir kitos suinteresuotos institucijos (pagal šio Plano 4.1</w:t>
      </w:r>
      <w:r w:rsidRPr="00113692">
        <w:t xml:space="preserve"> </w:t>
      </w:r>
      <w:r>
        <w:t>papunktį</w:t>
      </w:r>
      <w:r w:rsidRPr="00260063">
        <w:t>);</w:t>
      </w:r>
    </w:p>
    <w:p w14:paraId="17CCE2C2" w14:textId="77777777" w:rsidR="00176E69" w:rsidRPr="00260063" w:rsidRDefault="00176E69" w:rsidP="00176E69">
      <w:pPr>
        <w:pStyle w:val="Pagrindiniotekstotrauka"/>
        <w:tabs>
          <w:tab w:val="clear" w:pos="9000"/>
          <w:tab w:val="left" w:pos="0"/>
        </w:tabs>
        <w:ind w:firstLine="709"/>
      </w:pPr>
      <w:r w:rsidRPr="00260063">
        <w:t>- gali būti sušaukiamas savivaldybės ESK</w:t>
      </w:r>
      <w:r>
        <w:t xml:space="preserve"> posėdis</w:t>
      </w:r>
      <w:r w:rsidRPr="00260063">
        <w:t>;</w:t>
      </w:r>
    </w:p>
    <w:p w14:paraId="2A23EEDD" w14:textId="77777777" w:rsidR="00176E69" w:rsidRDefault="00176E69" w:rsidP="00176E69">
      <w:pPr>
        <w:pStyle w:val="Pagrindiniotekstotrauka"/>
        <w:tabs>
          <w:tab w:val="clear" w:pos="9000"/>
          <w:tab w:val="left" w:pos="0"/>
        </w:tabs>
        <w:ind w:firstLine="709"/>
      </w:pPr>
      <w:r w:rsidRPr="00260063">
        <w:t xml:space="preserve">- </w:t>
      </w:r>
      <w:r>
        <w:t xml:space="preserve">Savivaldybės </w:t>
      </w:r>
      <w:r w:rsidRPr="00260063">
        <w:t>administracijos direktorius gali aktyvuoti ESOC;</w:t>
      </w:r>
    </w:p>
    <w:p w14:paraId="3F8F6B94" w14:textId="77777777" w:rsidR="00176E69" w:rsidRDefault="00176E69" w:rsidP="00176E69">
      <w:pPr>
        <w:pStyle w:val="Pagrindiniotekstotrauka"/>
        <w:tabs>
          <w:tab w:val="clear" w:pos="9000"/>
          <w:tab w:val="left" w:pos="0"/>
        </w:tabs>
        <w:ind w:firstLine="709"/>
      </w:pPr>
      <w:r>
        <w:t xml:space="preserve">- paskiriamas operacijų vadovas, </w:t>
      </w:r>
      <w:r w:rsidRPr="002F4F0C">
        <w:t>Aplinkos apsaugos agentūros atstovas</w:t>
      </w:r>
      <w:r>
        <w:t>;</w:t>
      </w:r>
    </w:p>
    <w:p w14:paraId="7C1ED7B1" w14:textId="77777777" w:rsidR="00176E69" w:rsidRPr="00462BA7" w:rsidRDefault="00176E69" w:rsidP="00176E69">
      <w:pPr>
        <w:ind w:firstLine="720"/>
        <w:jc w:val="both"/>
        <w:rPr>
          <w:color w:val="FF0000"/>
        </w:rPr>
      </w:pPr>
      <w:r>
        <w:t xml:space="preserve">- </w:t>
      </w:r>
      <w:r w:rsidRPr="00DE6457">
        <w:t xml:space="preserve">prireikus </w:t>
      </w:r>
      <w:r>
        <w:t xml:space="preserve">gali būti </w:t>
      </w:r>
      <w:r w:rsidRPr="00DE6457">
        <w:t>aktyvuojamas Klaipėdos miesto savivaldybės teršimo inciden</w:t>
      </w:r>
      <w:r>
        <w:t>tų likvidavimo lokalinis planas;</w:t>
      </w:r>
    </w:p>
    <w:p w14:paraId="464593B7" w14:textId="77777777" w:rsidR="00176E69" w:rsidRDefault="00176E69" w:rsidP="00176E69">
      <w:pPr>
        <w:pStyle w:val="Pagrindiniotekstotrauka"/>
        <w:tabs>
          <w:tab w:val="clear" w:pos="9000"/>
          <w:tab w:val="left" w:pos="0"/>
        </w:tabs>
        <w:ind w:firstLine="709"/>
      </w:pPr>
      <w:r>
        <w:t>- avarijos likvidavimo darbus atlieka ūkio subjektas – avarijos sukėlėjas. Papildomai darbams gali būti pasitelkiama BĮ „Klaipėdos paplūdimiai“, UAB „Klaipėdos želdiniai“, VĮ Klaipėdos valstybinio jūrų uosto direkcija;</w:t>
      </w:r>
    </w:p>
    <w:p w14:paraId="7640BB67" w14:textId="77777777" w:rsidR="00176E69" w:rsidRPr="00E22929" w:rsidRDefault="00176E69" w:rsidP="00176E69">
      <w:pPr>
        <w:ind w:firstLine="720"/>
        <w:jc w:val="both"/>
      </w:pPr>
      <w:r>
        <w:lastRenderedPageBreak/>
        <w:t>- j</w:t>
      </w:r>
      <w:r w:rsidRPr="00E22929">
        <w:t xml:space="preserve">ei įvykis atitinka Ekstremaliųjų situacijų </w:t>
      </w:r>
      <w:r>
        <w:t xml:space="preserve">skelbimo ir atšaukimo tvarkos, patvirtintos </w:t>
      </w:r>
      <w:r w:rsidRPr="00E22929">
        <w:t>L</w:t>
      </w:r>
      <w:r>
        <w:t xml:space="preserve">ietuvos </w:t>
      </w:r>
      <w:r w:rsidRPr="00E22929">
        <w:t>R</w:t>
      </w:r>
      <w:r>
        <w:t xml:space="preserve">espublikos </w:t>
      </w:r>
      <w:r w:rsidRPr="00E22929">
        <w:t>V</w:t>
      </w:r>
      <w:r>
        <w:t>yriausybės</w:t>
      </w:r>
      <w:r w:rsidRPr="00E22929">
        <w:t xml:space="preserve"> 2010 m. rugpjūčio 31 </w:t>
      </w:r>
      <w:r>
        <w:t xml:space="preserve">d. nutarimu Nr. 1243, </w:t>
      </w:r>
      <w:r w:rsidRPr="00E22929">
        <w:t>8 punkte numatytus kriterijus</w:t>
      </w:r>
      <w:r>
        <w:t xml:space="preserve"> (</w:t>
      </w:r>
      <w:r w:rsidRPr="007C68D0">
        <w:rPr>
          <w:i/>
          <w:color w:val="000000"/>
          <w:sz w:val="22"/>
        </w:rPr>
        <w:t>Valstybės lygio ekstremalioji situacija skelbiama, kai ekstremaliosios situacijos padarinių išplitimo ribos viršija trijų savivaldybių teritorijų ribas</w:t>
      </w:r>
      <w:r>
        <w:rPr>
          <w:color w:val="000000"/>
          <w:sz w:val="22"/>
        </w:rPr>
        <w:t>)</w:t>
      </w:r>
      <w:r>
        <w:t>, S</w:t>
      </w:r>
      <w:r w:rsidRPr="00E22929">
        <w:t>avivaldybės</w:t>
      </w:r>
      <w:r>
        <w:t xml:space="preserve"> administracijos</w:t>
      </w:r>
      <w:r w:rsidRPr="00E22929">
        <w:t xml:space="preserve"> direktorius gali kreiptis į </w:t>
      </w:r>
      <w:r>
        <w:t>LR V</w:t>
      </w:r>
      <w:r w:rsidRPr="00E22929">
        <w:t>yriausybę dėl valstybės lygio ekstre</w:t>
      </w:r>
      <w:r>
        <w:t>maliosios situacijos paskelbimo;</w:t>
      </w:r>
    </w:p>
    <w:p w14:paraId="2C625C26" w14:textId="77777777" w:rsidR="00176E69" w:rsidRPr="00E22929" w:rsidRDefault="00176E69" w:rsidP="00176E69">
      <w:pPr>
        <w:pStyle w:val="Pavadinimas"/>
        <w:ind w:firstLine="720"/>
        <w:jc w:val="both"/>
        <w:rPr>
          <w:b w:val="0"/>
          <w:sz w:val="24"/>
          <w:szCs w:val="24"/>
        </w:rPr>
      </w:pPr>
      <w:r>
        <w:rPr>
          <w:b w:val="0"/>
          <w:sz w:val="24"/>
          <w:szCs w:val="24"/>
        </w:rPr>
        <w:t>- u</w:t>
      </w:r>
      <w:r w:rsidRPr="00E22929">
        <w:rPr>
          <w:b w:val="0"/>
          <w:sz w:val="24"/>
          <w:szCs w:val="24"/>
        </w:rPr>
        <w:t>žteršta pakrantė dalijama į ruožus. Kiekvienam ruožui skiriamas vadovas. Iš skirtingų organizacijų kuriamos darbo grupės, kurioms nustatomos atskiros darbo užduotys. Už įvykdytą da</w:t>
      </w:r>
      <w:r>
        <w:rPr>
          <w:b w:val="0"/>
          <w:sz w:val="24"/>
          <w:szCs w:val="24"/>
        </w:rPr>
        <w:t>rbą atsako darbo grupių vadovai;</w:t>
      </w:r>
    </w:p>
    <w:p w14:paraId="5475EFDA" w14:textId="77777777" w:rsidR="00176E69" w:rsidRDefault="00176E69" w:rsidP="00176E69">
      <w:pPr>
        <w:ind w:firstLine="720"/>
        <w:jc w:val="both"/>
      </w:pPr>
      <w:r>
        <w:t xml:space="preserve">- </w:t>
      </w:r>
      <w:r w:rsidRPr="00E22929">
        <w:t xml:space="preserve">ESOC posėdžio metu aptaria aikštelių vietas, kur bus laikinai sudėtos statinės ir polietileniniai maišai su surinktais naftos produktais. Laikinų surinktos naftos atliekų laikymo vietų įrengimas krante turi būti atliekamas suderinus su </w:t>
      </w:r>
      <w:r>
        <w:t>Klaipėd</w:t>
      </w:r>
      <w:r w:rsidRPr="00E22929">
        <w:t xml:space="preserve">os </w:t>
      </w:r>
      <w:r>
        <w:t>miesto aplinkos apsaugos agentūra;</w:t>
      </w:r>
    </w:p>
    <w:p w14:paraId="4B7F5410" w14:textId="77777777" w:rsidR="00176E69" w:rsidRPr="00260063" w:rsidRDefault="00176E69" w:rsidP="00176E69">
      <w:pPr>
        <w:pStyle w:val="Pagrindiniotekstotrauka"/>
        <w:tabs>
          <w:tab w:val="clear" w:pos="9000"/>
          <w:tab w:val="left" w:pos="0"/>
        </w:tabs>
        <w:ind w:firstLine="709"/>
      </w:pPr>
      <w:r>
        <w:t>-</w:t>
      </w:r>
      <w:r w:rsidRPr="00260063">
        <w:t xml:space="preserve"> organizuojamas ryšis tarp ESK, ESOC ir kitų suinteresuotų institucijų (pagal šio Plano 4.2</w:t>
      </w:r>
      <w:r>
        <w:t xml:space="preserve"> papunktį</w:t>
      </w:r>
      <w:r w:rsidRPr="00260063">
        <w:t>);</w:t>
      </w:r>
    </w:p>
    <w:p w14:paraId="6EC8C9CB" w14:textId="77777777" w:rsidR="00176E69" w:rsidRPr="00260063" w:rsidRDefault="00176E69" w:rsidP="00176E69">
      <w:pPr>
        <w:pStyle w:val="Pagrindiniotekstotrauka"/>
        <w:tabs>
          <w:tab w:val="clear" w:pos="9000"/>
          <w:tab w:val="left" w:pos="0"/>
        </w:tabs>
        <w:ind w:firstLine="709"/>
      </w:pPr>
      <w:r w:rsidRPr="00260063">
        <w:t xml:space="preserve">- prireikus evakuoti žmones iš </w:t>
      </w:r>
      <w:r>
        <w:t>įvykio vietos</w:t>
      </w:r>
      <w:r w:rsidRPr="00260063">
        <w:t>, tai atliekama pagal šio Plano 5 skyrių;</w:t>
      </w:r>
    </w:p>
    <w:p w14:paraId="27F264BD" w14:textId="77777777" w:rsidR="00176E69" w:rsidRPr="00260063" w:rsidRDefault="00176E69" w:rsidP="00176E69">
      <w:pPr>
        <w:pStyle w:val="Pagrindiniotekstotrauka"/>
        <w:tabs>
          <w:tab w:val="clear" w:pos="9000"/>
          <w:tab w:val="left" w:pos="0"/>
        </w:tabs>
        <w:ind w:firstLine="709"/>
      </w:pPr>
      <w:r>
        <w:t>- p</w:t>
      </w:r>
      <w:r w:rsidRPr="00260063">
        <w:t>agal</w:t>
      </w:r>
      <w:r>
        <w:t>bos nukentėjusiems žmonėms suteikimo tvarka nustatyta pagal šio Plano 7 skyrių.</w:t>
      </w:r>
    </w:p>
    <w:p w14:paraId="190F6108" w14:textId="13D304A7" w:rsidR="00176E69" w:rsidRDefault="00176E69" w:rsidP="00176E69">
      <w:pPr>
        <w:tabs>
          <w:tab w:val="left" w:pos="0"/>
        </w:tabs>
        <w:ind w:firstLine="709"/>
        <w:jc w:val="both"/>
        <w:rPr>
          <w:b/>
        </w:rPr>
      </w:pPr>
      <w:r w:rsidRPr="00260063">
        <w:t xml:space="preserve">Dėl papildomai reikalingos specialios technikos ar </w:t>
      </w:r>
      <w:r w:rsidRPr="00BE32FA">
        <w:t xml:space="preserve">žmonių </w:t>
      </w:r>
      <w:r>
        <w:t>kreipiamasi į S</w:t>
      </w:r>
      <w:r w:rsidRPr="00BE32FA">
        <w:t>avivaldybės administracijos direktorių.</w:t>
      </w:r>
    </w:p>
    <w:p w14:paraId="7E0A367C" w14:textId="77777777" w:rsidR="00176E69" w:rsidRDefault="00176E69" w:rsidP="00176E69">
      <w:pPr>
        <w:tabs>
          <w:tab w:val="left" w:pos="0"/>
        </w:tabs>
        <w:ind w:firstLine="709"/>
        <w:jc w:val="both"/>
        <w:rPr>
          <w:b/>
        </w:rPr>
      </w:pPr>
      <w:r>
        <w:rPr>
          <w:b/>
        </w:rPr>
        <w:t>6.2.5. Pramoninė avarija pavojingajame objekte</w:t>
      </w:r>
    </w:p>
    <w:p w14:paraId="68D9374B" w14:textId="428F9711" w:rsidR="00176E69" w:rsidRDefault="00176E69" w:rsidP="00176E69">
      <w:pPr>
        <w:tabs>
          <w:tab w:val="left" w:pos="0"/>
        </w:tabs>
        <w:ind w:firstLine="709"/>
        <w:jc w:val="both"/>
      </w:pPr>
      <w:r w:rsidRPr="003C48C7">
        <w:t xml:space="preserve">Įvykus avarijai </w:t>
      </w:r>
      <w:r>
        <w:t xml:space="preserve">pavojingame objekte veikiama pagal to objekto vidaus avarinį planą. Jei avarija išsiplėtė už pavojingo objekto ribų, veikiama pagal to objekto išorės avarinį planą. </w:t>
      </w:r>
      <w:r w:rsidRPr="00335BCF">
        <w:t>Šie planai pateikiami kaip atskiri dokumentai.</w:t>
      </w:r>
    </w:p>
    <w:p w14:paraId="702B2903" w14:textId="77777777" w:rsidR="00176E69" w:rsidRDefault="00176E69" w:rsidP="00176E69">
      <w:pPr>
        <w:tabs>
          <w:tab w:val="left" w:pos="0"/>
        </w:tabs>
        <w:ind w:firstLine="709"/>
        <w:jc w:val="both"/>
        <w:rPr>
          <w:b/>
        </w:rPr>
      </w:pPr>
      <w:r>
        <w:rPr>
          <w:b/>
        </w:rPr>
        <w:t>6.2.6. Gaisras</w:t>
      </w:r>
    </w:p>
    <w:p w14:paraId="42D14017" w14:textId="77777777" w:rsidR="00176E69" w:rsidRPr="00260063" w:rsidRDefault="00176E69" w:rsidP="00176E69">
      <w:pPr>
        <w:pStyle w:val="Pagrindiniotekstotrauka"/>
        <w:tabs>
          <w:tab w:val="clear" w:pos="9000"/>
          <w:tab w:val="left" w:pos="0"/>
        </w:tabs>
        <w:ind w:firstLine="709"/>
      </w:pPr>
      <w:r w:rsidRPr="00260063">
        <w:t xml:space="preserve">Gavus informaciją apie </w:t>
      </w:r>
      <w:r>
        <w:t>savivaldybės masto gaisrą</w:t>
      </w:r>
      <w:r w:rsidRPr="00260063">
        <w:t xml:space="preserve"> atliekami šie veiksmai:</w:t>
      </w:r>
    </w:p>
    <w:p w14:paraId="709490B0" w14:textId="77777777" w:rsidR="00176E69" w:rsidRPr="00260063" w:rsidRDefault="00176E69" w:rsidP="00176E69">
      <w:pPr>
        <w:pStyle w:val="Pagrindiniotekstotrauka"/>
        <w:tabs>
          <w:tab w:val="clear" w:pos="9000"/>
          <w:tab w:val="left" w:pos="0"/>
        </w:tabs>
        <w:ind w:firstLine="709"/>
      </w:pPr>
      <w:r w:rsidRPr="00260063">
        <w:t>- priimama informacija ir inform</w:t>
      </w:r>
      <w:r>
        <w:t>uojamas S</w:t>
      </w:r>
      <w:r w:rsidRPr="00260063">
        <w:t>avivaldybės administracijos d</w:t>
      </w:r>
      <w:r>
        <w:t>irektorius (pagal šio Plano 6.1</w:t>
      </w:r>
      <w:r w:rsidRPr="00260063">
        <w:t xml:space="preserve"> </w:t>
      </w:r>
      <w:r>
        <w:t>papunktį</w:t>
      </w:r>
      <w:r w:rsidRPr="00260063">
        <w:t>);</w:t>
      </w:r>
    </w:p>
    <w:p w14:paraId="0E7FA414" w14:textId="77777777" w:rsidR="00176E69" w:rsidRPr="00260063" w:rsidRDefault="00176E69" w:rsidP="00176E69">
      <w:pPr>
        <w:pStyle w:val="Pagrindiniotekstotrauka"/>
        <w:tabs>
          <w:tab w:val="clear" w:pos="9000"/>
          <w:tab w:val="left" w:pos="0"/>
        </w:tabs>
        <w:ind w:firstLine="709"/>
      </w:pPr>
      <w:r w:rsidRPr="00260063">
        <w:t xml:space="preserve">- apie </w:t>
      </w:r>
      <w:r>
        <w:t>įvykį</w:t>
      </w:r>
      <w:r w:rsidRPr="00260063">
        <w:t xml:space="preserve"> informuojama Klaipėdos APGV, PAGD prie VRM ir kitos suinteresuotos in</w:t>
      </w:r>
      <w:r>
        <w:t>stitucijos (pagal šio Plano 4.1</w:t>
      </w:r>
      <w:r w:rsidRPr="00260063">
        <w:t xml:space="preserve"> </w:t>
      </w:r>
      <w:r>
        <w:t>papunktį</w:t>
      </w:r>
      <w:r w:rsidRPr="00260063">
        <w:t>);</w:t>
      </w:r>
    </w:p>
    <w:p w14:paraId="51C65BB8" w14:textId="77777777" w:rsidR="00176E69" w:rsidRPr="00260063" w:rsidRDefault="00176E69" w:rsidP="00176E69">
      <w:pPr>
        <w:pStyle w:val="Pagrindiniotekstotrauka"/>
        <w:tabs>
          <w:tab w:val="clear" w:pos="9000"/>
          <w:tab w:val="left" w:pos="0"/>
        </w:tabs>
        <w:ind w:firstLine="709"/>
      </w:pPr>
      <w:r w:rsidRPr="00260063">
        <w:t>- gali būti sušaukiamas savivaldybės ESK</w:t>
      </w:r>
      <w:r>
        <w:t xml:space="preserve"> posėdis</w:t>
      </w:r>
      <w:r w:rsidRPr="00260063">
        <w:t>;</w:t>
      </w:r>
    </w:p>
    <w:p w14:paraId="41B9947C" w14:textId="77777777" w:rsidR="00176E69" w:rsidRDefault="00176E69" w:rsidP="00176E69">
      <w:pPr>
        <w:pStyle w:val="Pagrindiniotekstotrauka"/>
        <w:tabs>
          <w:tab w:val="clear" w:pos="9000"/>
          <w:tab w:val="left" w:pos="0"/>
        </w:tabs>
        <w:ind w:firstLine="709"/>
      </w:pPr>
      <w:r w:rsidRPr="00260063">
        <w:t xml:space="preserve">- </w:t>
      </w:r>
      <w:r>
        <w:t xml:space="preserve">Savivaldybės </w:t>
      </w:r>
      <w:r w:rsidRPr="00260063">
        <w:t>administracijos direktorius gali aktyvuoti ESOC;</w:t>
      </w:r>
    </w:p>
    <w:p w14:paraId="07822F71" w14:textId="77777777" w:rsidR="00176E69" w:rsidRDefault="00176E69" w:rsidP="00176E69">
      <w:pPr>
        <w:pStyle w:val="Pagrindiniotekstotrauka"/>
        <w:tabs>
          <w:tab w:val="clear" w:pos="9000"/>
          <w:tab w:val="left" w:pos="0"/>
        </w:tabs>
        <w:ind w:firstLine="709"/>
      </w:pPr>
      <w:r>
        <w:t xml:space="preserve">- paskiriamas operacijų vadovas, </w:t>
      </w:r>
      <w:r w:rsidRPr="00091F50">
        <w:t>Klaipėdos APGV atstovas</w:t>
      </w:r>
      <w:r>
        <w:t>;</w:t>
      </w:r>
    </w:p>
    <w:p w14:paraId="2862C616" w14:textId="77777777" w:rsidR="00176E69" w:rsidRDefault="00176E69" w:rsidP="00176E69">
      <w:pPr>
        <w:pStyle w:val="Pagrindiniotekstotrauka"/>
        <w:tabs>
          <w:tab w:val="clear" w:pos="9000"/>
          <w:tab w:val="left" w:pos="0"/>
        </w:tabs>
        <w:ind w:firstLine="709"/>
      </w:pPr>
      <w:r>
        <w:t xml:space="preserve">- gaisro gesinimo darbus atlieka </w:t>
      </w:r>
      <w:r w:rsidRPr="00091F50">
        <w:t>Klaipėdos APGV</w:t>
      </w:r>
      <w:r>
        <w:t>;</w:t>
      </w:r>
    </w:p>
    <w:p w14:paraId="70561122" w14:textId="77777777" w:rsidR="00176E69" w:rsidRDefault="00176E69" w:rsidP="00176E69">
      <w:pPr>
        <w:pStyle w:val="Pagrindiniotekstotrauka"/>
        <w:tabs>
          <w:tab w:val="clear" w:pos="9000"/>
          <w:tab w:val="left" w:pos="0"/>
        </w:tabs>
        <w:ind w:firstLine="709"/>
      </w:pPr>
      <w:r>
        <w:t>- gali būti priimtas sprendimas apriboti ar uždrausti transporto ir žmonių judėjimą konkrečioje teritorijoje (vykdo KAV</w:t>
      </w:r>
      <w:r w:rsidRPr="008B333D">
        <w:t>PK</w:t>
      </w:r>
      <w:r>
        <w:t>);</w:t>
      </w:r>
    </w:p>
    <w:p w14:paraId="30DC28B5" w14:textId="77777777" w:rsidR="00176E69" w:rsidRPr="00260063" w:rsidRDefault="00176E69" w:rsidP="00176E69">
      <w:pPr>
        <w:pStyle w:val="Pagrindiniotekstotrauka"/>
        <w:tabs>
          <w:tab w:val="clear" w:pos="9000"/>
          <w:tab w:val="left" w:pos="0"/>
        </w:tabs>
        <w:ind w:firstLine="709"/>
      </w:pPr>
      <w:r>
        <w:t>- priėmus sprendimą apie gaisrą</w:t>
      </w:r>
      <w:r w:rsidRPr="00260063">
        <w:t xml:space="preserve"> informuoti savivaldybės gyventojus ir civilinės saugos sistemos subjektus, tai atliekama pagal šio Plano 3 skyrių;</w:t>
      </w:r>
    </w:p>
    <w:p w14:paraId="09127C34" w14:textId="77777777" w:rsidR="00176E69" w:rsidRPr="00260063" w:rsidRDefault="00176E69" w:rsidP="00176E69">
      <w:pPr>
        <w:pStyle w:val="Pagrindiniotekstotrauka"/>
        <w:tabs>
          <w:tab w:val="clear" w:pos="9000"/>
          <w:tab w:val="left" w:pos="0"/>
        </w:tabs>
        <w:ind w:firstLine="709"/>
      </w:pPr>
      <w:r w:rsidRPr="00260063">
        <w:t>- organizuojamas ryšis tarp ESK, ESOC ir kitų suinteresuotų institucijų (pagal šio Pl</w:t>
      </w:r>
      <w:r>
        <w:t>ano 4.2</w:t>
      </w:r>
      <w:r w:rsidRPr="00260063">
        <w:t xml:space="preserve"> </w:t>
      </w:r>
      <w:r>
        <w:t>papunktį</w:t>
      </w:r>
      <w:r w:rsidRPr="00260063">
        <w:t>);</w:t>
      </w:r>
    </w:p>
    <w:p w14:paraId="25337F34" w14:textId="77777777" w:rsidR="00176E69" w:rsidRPr="00260063" w:rsidRDefault="00176E69" w:rsidP="00176E69">
      <w:pPr>
        <w:pStyle w:val="Pagrindiniotekstotrauka"/>
        <w:tabs>
          <w:tab w:val="clear" w:pos="9000"/>
          <w:tab w:val="left" w:pos="0"/>
        </w:tabs>
        <w:ind w:firstLine="709"/>
      </w:pPr>
      <w:r w:rsidRPr="00260063">
        <w:t xml:space="preserve">- prireikus evakuoti žmones iš </w:t>
      </w:r>
      <w:r>
        <w:t>gaisro rajono</w:t>
      </w:r>
      <w:r w:rsidRPr="00260063">
        <w:t>, tai atliekama pagal šio Plano 5 skyrių;</w:t>
      </w:r>
    </w:p>
    <w:p w14:paraId="43A3BD17" w14:textId="77777777" w:rsidR="00176E69" w:rsidRPr="00260063" w:rsidRDefault="00176E69" w:rsidP="00176E69">
      <w:pPr>
        <w:pStyle w:val="Pagrindiniotekstotrauka"/>
        <w:tabs>
          <w:tab w:val="clear" w:pos="9000"/>
          <w:tab w:val="left" w:pos="0"/>
        </w:tabs>
        <w:ind w:firstLine="709"/>
      </w:pPr>
      <w:r>
        <w:t>- pagalbos nukentėjusiems žmonėms suteikimo tvarka nustatyta pagal šio Plano 7 skyrių.</w:t>
      </w:r>
    </w:p>
    <w:p w14:paraId="7B99F4F7" w14:textId="349997AB" w:rsidR="00176E69" w:rsidRPr="00260063" w:rsidRDefault="00176E69" w:rsidP="00176E69">
      <w:pPr>
        <w:pStyle w:val="Pagrindiniotekstotrauka"/>
        <w:tabs>
          <w:tab w:val="clear" w:pos="9000"/>
          <w:tab w:val="left" w:pos="0"/>
        </w:tabs>
        <w:ind w:firstLine="709"/>
      </w:pPr>
      <w:r w:rsidRPr="00BE32FA">
        <w:t xml:space="preserve">Dėl papildomai reikalingos specialios technikos ar žmonių </w:t>
      </w:r>
      <w:r>
        <w:t>kreipiamasi į S</w:t>
      </w:r>
      <w:r w:rsidRPr="00BE32FA">
        <w:t>avivaldybės administracijos direktorių.</w:t>
      </w:r>
      <w:r>
        <w:t xml:space="preserve"> </w:t>
      </w:r>
    </w:p>
    <w:p w14:paraId="5C57B139" w14:textId="77777777" w:rsidR="00176E69" w:rsidRDefault="00176E69" w:rsidP="00176E69">
      <w:pPr>
        <w:tabs>
          <w:tab w:val="left" w:pos="0"/>
        </w:tabs>
        <w:ind w:firstLine="709"/>
        <w:jc w:val="both"/>
        <w:rPr>
          <w:b/>
        </w:rPr>
      </w:pPr>
      <w:r>
        <w:rPr>
          <w:b/>
        </w:rPr>
        <w:t xml:space="preserve">6.3. </w:t>
      </w:r>
      <w:r w:rsidRPr="00706E4D">
        <w:rPr>
          <w:b/>
        </w:rPr>
        <w:t>Savivaldybės administracijos ir jos struktūrinių padalinių veiklos tęstinumo užtikrinimas gresiant ar susidarius ekstremaliosioms situacijoms</w:t>
      </w:r>
    </w:p>
    <w:p w14:paraId="2B36BD89" w14:textId="77777777" w:rsidR="00176E69" w:rsidRDefault="00176E69" w:rsidP="00176E69">
      <w:pPr>
        <w:tabs>
          <w:tab w:val="left" w:pos="0"/>
        </w:tabs>
        <w:ind w:firstLine="709"/>
        <w:jc w:val="both"/>
      </w:pPr>
      <w:r w:rsidRPr="008B333D">
        <w:t xml:space="preserve">Atlikus galimų pavojų ir ekstremaliųjų situacijų Klaipėdos miesto savivaldybėje rizikos </w:t>
      </w:r>
      <w:r w:rsidRPr="002C5C30">
        <w:t>analizę (2 priedas) nebuvo</w:t>
      </w:r>
      <w:r>
        <w:t xml:space="preserve"> nustatyta pavojų, kuriems kilus reikėtų užtikrinti nenutrūkstamą Savivaldybės administracijos veiklą ar skelbti S</w:t>
      </w:r>
      <w:r w:rsidRPr="00706E4D">
        <w:t>avivaldybės administracijos</w:t>
      </w:r>
      <w:r>
        <w:t xml:space="preserve"> evakuaciją į kitą vietą.</w:t>
      </w:r>
    </w:p>
    <w:p w14:paraId="6E1204D6" w14:textId="77777777" w:rsidR="00176E69" w:rsidRDefault="00176E69" w:rsidP="00176E69">
      <w:pPr>
        <w:tabs>
          <w:tab w:val="left" w:pos="0"/>
        </w:tabs>
        <w:ind w:firstLine="709"/>
        <w:jc w:val="both"/>
      </w:pPr>
      <w:r>
        <w:t>G</w:t>
      </w:r>
      <w:r w:rsidRPr="00706E4D">
        <w:t xml:space="preserve">resiant ar susidarius </w:t>
      </w:r>
      <w:r>
        <w:t xml:space="preserve">tokioms </w:t>
      </w:r>
      <w:r w:rsidRPr="00706E4D">
        <w:t>ekstremaliosioms situacijoms savivaldybės</w:t>
      </w:r>
      <w:r>
        <w:t>, kurios nebuvo numatytos</w:t>
      </w:r>
      <w:r w:rsidRPr="00706E4D">
        <w:t xml:space="preserve"> </w:t>
      </w:r>
      <w:r w:rsidRPr="008B333D">
        <w:t>galimų pavojų ir ekstremaliųjų rizikos analiz</w:t>
      </w:r>
      <w:r>
        <w:t>ėje ir kada</w:t>
      </w:r>
      <w:r w:rsidRPr="00706E4D">
        <w:t xml:space="preserve"> administracijos vadovybė ir jos struktūriniai padaliniai</w:t>
      </w:r>
      <w:r>
        <w:t xml:space="preserve"> </w:t>
      </w:r>
      <w:r w:rsidRPr="00706E4D">
        <w:t>privalės užtikrinti nenutrūkstamą veiklos tęstinumą</w:t>
      </w:r>
      <w:r>
        <w:t>,</w:t>
      </w:r>
      <w:r w:rsidRPr="00706E4D">
        <w:t xml:space="preserve"> administracijos vadovybė ir struktūriniai padaliniai dirbs nepertraukiamai dviem pamainomis. </w:t>
      </w:r>
      <w:r>
        <w:t>Skyrių vedėjai, suderinę su departamentų direktoriais, padalija skyrių darbuotojus į dvi pamainas.</w:t>
      </w:r>
    </w:p>
    <w:p w14:paraId="44507E4D" w14:textId="77777777" w:rsidR="00176E69" w:rsidRDefault="00176E69" w:rsidP="00176E69">
      <w:pPr>
        <w:tabs>
          <w:tab w:val="left" w:pos="0"/>
        </w:tabs>
        <w:ind w:firstLine="709"/>
        <w:jc w:val="both"/>
      </w:pPr>
      <w:r>
        <w:lastRenderedPageBreak/>
        <w:t>Paskelbus S</w:t>
      </w:r>
      <w:r w:rsidRPr="00706E4D">
        <w:t>avivaldybės administracijos ir (ar) jos struktūrinių padalinių darbuotojų evakavimą ar skubų iškeldinimą pirmiausiai evakuosis ar išsikels</w:t>
      </w:r>
      <w:r>
        <w:t>:</w:t>
      </w:r>
    </w:p>
    <w:p w14:paraId="5F0A33DA" w14:textId="77777777" w:rsidR="00176E69" w:rsidRDefault="00176E69" w:rsidP="00176E69">
      <w:pPr>
        <w:tabs>
          <w:tab w:val="left" w:pos="0"/>
        </w:tabs>
        <w:ind w:firstLine="709"/>
        <w:jc w:val="both"/>
      </w:pPr>
      <w:r>
        <w:t xml:space="preserve">Savivaldybės </w:t>
      </w:r>
      <w:r w:rsidRPr="00706E4D">
        <w:t>administr</w:t>
      </w:r>
      <w:r>
        <w:t>acijos direktoriaus pavaduotojai;</w:t>
      </w:r>
    </w:p>
    <w:p w14:paraId="257410E8" w14:textId="77777777" w:rsidR="00176E69" w:rsidRDefault="00176E69" w:rsidP="00176E69">
      <w:pPr>
        <w:tabs>
          <w:tab w:val="left" w:pos="0"/>
        </w:tabs>
        <w:ind w:firstLine="709"/>
        <w:jc w:val="both"/>
      </w:pPr>
      <w:r>
        <w:t>departamentų direktoriai;</w:t>
      </w:r>
    </w:p>
    <w:p w14:paraId="70B95E88" w14:textId="77777777" w:rsidR="00176E69" w:rsidRDefault="00176E69" w:rsidP="00176E69">
      <w:pPr>
        <w:tabs>
          <w:tab w:val="left" w:pos="0"/>
        </w:tabs>
        <w:ind w:firstLine="709"/>
        <w:jc w:val="both"/>
      </w:pPr>
      <w:r>
        <w:t>dalis administracijos skyrių darbuotojų.</w:t>
      </w:r>
    </w:p>
    <w:p w14:paraId="126C87D6" w14:textId="77777777" w:rsidR="00176E69" w:rsidRDefault="00176E69" w:rsidP="00176E69">
      <w:pPr>
        <w:tabs>
          <w:tab w:val="left" w:pos="0"/>
        </w:tabs>
        <w:ind w:firstLine="709"/>
        <w:jc w:val="both"/>
      </w:pPr>
      <w:r w:rsidRPr="00706E4D">
        <w:t>Po to, kai pirmoji grupė naujoje vietoje pradės dirbti, evakuosis ar išsikels antroji grupė</w:t>
      </w:r>
      <w:r>
        <w:t>:</w:t>
      </w:r>
    </w:p>
    <w:p w14:paraId="68A3DD1A" w14:textId="77777777" w:rsidR="00176E69" w:rsidRDefault="00176E69" w:rsidP="00176E69">
      <w:pPr>
        <w:tabs>
          <w:tab w:val="left" w:pos="0"/>
        </w:tabs>
        <w:ind w:firstLine="709"/>
        <w:jc w:val="both"/>
      </w:pPr>
      <w:r>
        <w:t>Savivaldybės</w:t>
      </w:r>
      <w:r w:rsidRPr="00706E4D">
        <w:t xml:space="preserve"> administracijos direktorius</w:t>
      </w:r>
      <w:r>
        <w:t>;</w:t>
      </w:r>
    </w:p>
    <w:p w14:paraId="71662FC5" w14:textId="77777777" w:rsidR="00176E69" w:rsidRDefault="00176E69" w:rsidP="00176E69">
      <w:pPr>
        <w:tabs>
          <w:tab w:val="left" w:pos="0"/>
        </w:tabs>
        <w:ind w:firstLine="709"/>
        <w:jc w:val="both"/>
      </w:pPr>
      <w:r>
        <w:t>skyrių vedėjai;</w:t>
      </w:r>
    </w:p>
    <w:p w14:paraId="78438609" w14:textId="77777777" w:rsidR="00176E69" w:rsidRDefault="00176E69" w:rsidP="00176E69">
      <w:pPr>
        <w:tabs>
          <w:tab w:val="left" w:pos="0"/>
        </w:tabs>
        <w:ind w:firstLine="709"/>
        <w:jc w:val="both"/>
      </w:pPr>
      <w:r>
        <w:t>likusi dalis administracijos skyrių darbuotojų.</w:t>
      </w:r>
    </w:p>
    <w:p w14:paraId="5179EFA5" w14:textId="77777777" w:rsidR="00176E69" w:rsidRDefault="00176E69" w:rsidP="00176E69">
      <w:pPr>
        <w:tabs>
          <w:tab w:val="left" w:pos="0"/>
        </w:tabs>
        <w:ind w:firstLine="709"/>
        <w:jc w:val="both"/>
      </w:pPr>
      <w:r w:rsidRPr="00706E4D">
        <w:t>Naujos darb</w:t>
      </w:r>
      <w:r>
        <w:t>o vietos organizuojamos pastate, adresu Laukininkų g. 19A, Klaipėda.</w:t>
      </w:r>
    </w:p>
    <w:p w14:paraId="4DEB67D4" w14:textId="77777777" w:rsidR="00176E69" w:rsidRDefault="00176E69" w:rsidP="00176E69">
      <w:pPr>
        <w:tabs>
          <w:tab w:val="left" w:pos="0"/>
        </w:tabs>
        <w:ind w:firstLine="709"/>
        <w:jc w:val="both"/>
        <w:rPr>
          <w:b/>
        </w:rPr>
      </w:pPr>
      <w:r>
        <w:rPr>
          <w:b/>
        </w:rPr>
        <w:t xml:space="preserve">6.4. </w:t>
      </w:r>
      <w:r w:rsidRPr="007F4B91">
        <w:rPr>
          <w:b/>
        </w:rPr>
        <w:t>Informacija apie materialinių išteklių telkimą ekstremaliųjų situacijų atvejais gelbėjimo, paieškos ir neatidėliotiniems darbams atlikti, ekstremaliosioms situacijoms likviduoti ir jų padariniams šalinti, savivaldybės institucijų ir įstaigų, ūkio subjektų veiklai palaikyti ir atkurti</w:t>
      </w:r>
    </w:p>
    <w:p w14:paraId="5AFB1684" w14:textId="77777777" w:rsidR="00176E69" w:rsidRDefault="00176E69" w:rsidP="00176E69">
      <w:pPr>
        <w:tabs>
          <w:tab w:val="left" w:pos="0"/>
        </w:tabs>
        <w:ind w:firstLine="709"/>
        <w:jc w:val="both"/>
      </w:pPr>
      <w:r w:rsidRPr="007F4B91">
        <w:t>Ekstremaliųjų situacijų atvejais gelbėjimo, paieškos ir neatidėliotiniems darbams atlikti, ekstremaliosioms situacijoms likviduoti ir jų padariniams šalinti, savivaldybės institucijų ir įstaigų, ūkio subjektų, kitų įstaigų veiklai palaikyti ir atkurti, Savivaldybės administracija yra sudariusi sutartis su ūkio subjektais ir įstaigomis, dėl materialinių išteklių pasitelkimo</w:t>
      </w:r>
      <w:r>
        <w:t>:</w:t>
      </w:r>
    </w:p>
    <w:p w14:paraId="0D4BF836" w14:textId="51C47EF8" w:rsidR="00EE08E0" w:rsidRPr="0062422C" w:rsidRDefault="00EE08E0" w:rsidP="00EE08E0">
      <w:pPr>
        <w:ind w:firstLine="709"/>
        <w:jc w:val="both"/>
      </w:pPr>
      <w:r w:rsidRPr="0062422C">
        <w:t>Savivaldybės administracijos ir UAB „Klaipėdos autobusų parkas“ materialinių išteklių (autobusų) pasitelkimo ekstremaliųjų situacijų atvejais</w:t>
      </w:r>
      <w:r>
        <w:t xml:space="preserve"> 2015 m. gruodžio 28 d. sutarti</w:t>
      </w:r>
      <w:r w:rsidRPr="0062422C">
        <w:t>s Nr. J9-1994 kopija</w:t>
      </w:r>
      <w:r>
        <w:t xml:space="preserve">, </w:t>
      </w:r>
      <w:r w:rsidRPr="0062422C">
        <w:t>27 priedas</w:t>
      </w:r>
      <w:r>
        <w:t>;</w:t>
      </w:r>
    </w:p>
    <w:p w14:paraId="367DF2AE" w14:textId="7FB79F5E" w:rsidR="00EE08E0" w:rsidRPr="0062422C" w:rsidRDefault="00EE08E0" w:rsidP="00EE08E0">
      <w:pPr>
        <w:ind w:firstLine="709"/>
        <w:jc w:val="both"/>
      </w:pPr>
      <w:r w:rsidRPr="0062422C">
        <w:t>Savivaldybės administracijos ir VĮ Klaipėdos valstybinio jūrų uosto direkcijos 2016 m. sausio 17 d. materialinių išteklių (technikos, naftos surinkimo įrangos) ir aptarnaujančio personalo pasitelkimo ekstremal</w:t>
      </w:r>
      <w:r>
        <w:t>iųjų situacijų atvejais sutarti</w:t>
      </w:r>
      <w:r w:rsidRPr="0062422C">
        <w:t>s Nr. J9-95</w:t>
      </w:r>
      <w:r>
        <w:t xml:space="preserve">, </w:t>
      </w:r>
      <w:r w:rsidRPr="0062422C">
        <w:t>28 priedas</w:t>
      </w:r>
      <w:r>
        <w:t>;</w:t>
      </w:r>
    </w:p>
    <w:p w14:paraId="18D3C67E" w14:textId="090D0E55" w:rsidR="00EE08E0" w:rsidRPr="0062422C" w:rsidRDefault="00EE08E0" w:rsidP="00EE08E0">
      <w:pPr>
        <w:ind w:firstLine="709"/>
        <w:jc w:val="both"/>
      </w:pPr>
      <w:r w:rsidRPr="0062422C">
        <w:t>Savivaldybės administracijos ir UAB „</w:t>
      </w:r>
      <w:proofErr w:type="spellStart"/>
      <w:r w:rsidRPr="0062422C">
        <w:t>Lemminkainen</w:t>
      </w:r>
      <w:proofErr w:type="spellEnd"/>
      <w:r w:rsidRPr="0062422C">
        <w:t xml:space="preserve"> Lietuva“ 2016 m. balandžio 22 d. inžinerinės technikos pasitelkimo ekstremaliųjų situacijų atvejais sutartis Nr. J9-791</w:t>
      </w:r>
      <w:r>
        <w:t>,</w:t>
      </w:r>
      <w:r w:rsidRPr="0062422C">
        <w:t xml:space="preserve"> 29 priedas</w:t>
      </w:r>
      <w:r>
        <w:t>;</w:t>
      </w:r>
    </w:p>
    <w:p w14:paraId="0F729BFB" w14:textId="579E7532" w:rsidR="00EE08E0" w:rsidRPr="0062422C" w:rsidRDefault="00EE08E0" w:rsidP="00EE08E0">
      <w:pPr>
        <w:ind w:firstLine="709"/>
        <w:jc w:val="both"/>
      </w:pPr>
      <w:r w:rsidRPr="0062422C">
        <w:t>Savivaldybės administracijos ir BĮ „Klaipėdos paplūdimiai“ 2017 m. vasario 28 d. materialinių išteklių (technikos) pasitelkimo ekstre</w:t>
      </w:r>
      <w:r w:rsidR="00E2644C">
        <w:t xml:space="preserve">maliųjų įvykių atvejais sutartis Nr. J9-467, </w:t>
      </w:r>
      <w:r w:rsidRPr="0062422C">
        <w:t>30 priedas</w:t>
      </w:r>
      <w:r w:rsidR="00E2644C">
        <w:t>;</w:t>
      </w:r>
    </w:p>
    <w:p w14:paraId="3AD6953F" w14:textId="1CDA0E54" w:rsidR="00EE08E0" w:rsidRPr="0062422C" w:rsidRDefault="00EE08E0" w:rsidP="00E2644C">
      <w:pPr>
        <w:ind w:firstLine="709"/>
        <w:jc w:val="both"/>
      </w:pPr>
      <w:r w:rsidRPr="0062422C">
        <w:t>Savivaldybės administracijos ir Lietuvos Raudonojo Kryžiaus draugijos 2009 m. gruodžio 15 d. žmogiškųjų resursų pasitelkimo ekstrem</w:t>
      </w:r>
      <w:r w:rsidR="00E2644C">
        <w:t>alių situacijų atvejais sutarti</w:t>
      </w:r>
      <w:r w:rsidRPr="0062422C">
        <w:t>s Nr. J10-21</w:t>
      </w:r>
      <w:r w:rsidR="00E2644C">
        <w:t xml:space="preserve">, </w:t>
      </w:r>
      <w:r w:rsidR="00E2644C" w:rsidRPr="0062422C">
        <w:t>31 priedas</w:t>
      </w:r>
      <w:r w:rsidR="00E2644C">
        <w:t>;</w:t>
      </w:r>
    </w:p>
    <w:p w14:paraId="55285A0B" w14:textId="2B95FDE5" w:rsidR="00EE08E0" w:rsidRPr="0062422C" w:rsidRDefault="00EE08E0" w:rsidP="00E2644C">
      <w:pPr>
        <w:jc w:val="both"/>
      </w:pPr>
      <w:r w:rsidRPr="0062422C">
        <w:t>Savivaldybės administracijos ir UAB „Klaipėdos želdinia</w:t>
      </w:r>
      <w:r w:rsidR="00E2644C">
        <w:t>i“ 2017 m. sausio 27 d. sutarti</w:t>
      </w:r>
      <w:r w:rsidRPr="0062422C">
        <w:t>s inžinerinės technikos, materialinių išteklių ir žmogiškųjų resursų pasitelkimo ekstremaliųjų situ</w:t>
      </w:r>
      <w:r w:rsidR="00E2644C">
        <w:t>acijų atvejais Nr. J9-214,</w:t>
      </w:r>
      <w:r w:rsidRPr="0062422C">
        <w:t xml:space="preserve"> </w:t>
      </w:r>
      <w:r w:rsidR="00E2644C" w:rsidRPr="0062422C">
        <w:t>32 priedas</w:t>
      </w:r>
      <w:r w:rsidR="00E2644C">
        <w:t>;</w:t>
      </w:r>
    </w:p>
    <w:p w14:paraId="08132EC4" w14:textId="28F1C561" w:rsidR="00EE08E0" w:rsidRPr="0062422C" w:rsidRDefault="00EE08E0" w:rsidP="00E2644C">
      <w:pPr>
        <w:ind w:firstLine="709"/>
        <w:jc w:val="both"/>
      </w:pPr>
      <w:r w:rsidRPr="0062422C">
        <w:t>Klaipėdos miesto savivaldybės administracijos direktoriaus 2014 m. vasario 4 d.</w:t>
      </w:r>
      <w:r w:rsidR="00E2644C">
        <w:t xml:space="preserve"> įsakymu Nr. AD1-364 patvirtintas</w:t>
      </w:r>
      <w:r w:rsidRPr="0062422C">
        <w:t xml:space="preserve"> Klaipėdos miesto ir Klaipėdos rajono savivaldybių tarpu</w:t>
      </w:r>
      <w:r w:rsidR="00E2644C">
        <w:t xml:space="preserve">savio pagalbos planas, </w:t>
      </w:r>
      <w:r w:rsidR="00E2644C" w:rsidRPr="0062422C">
        <w:t>33 priedas</w:t>
      </w:r>
      <w:r w:rsidR="00E2644C">
        <w:t>;</w:t>
      </w:r>
    </w:p>
    <w:p w14:paraId="62F5D5B7" w14:textId="4C312C08" w:rsidR="00EE08E0" w:rsidRPr="0062422C" w:rsidRDefault="00EE08E0" w:rsidP="00E2644C">
      <w:pPr>
        <w:ind w:firstLine="709"/>
        <w:jc w:val="both"/>
      </w:pPr>
      <w:r w:rsidRPr="0062422C">
        <w:t>Klaipėdos miesto savivaldybės administracijos direktoriaus 2014 m. vasario 5 d.</w:t>
      </w:r>
      <w:r w:rsidR="00E2644C">
        <w:t xml:space="preserve"> įsakymu Nr. AD1-380 patvirtintas</w:t>
      </w:r>
      <w:r w:rsidRPr="0062422C">
        <w:t xml:space="preserve"> Klaipėdos miesto ir Neringos saviva</w:t>
      </w:r>
      <w:r w:rsidR="00E2644C">
        <w:t xml:space="preserve">ldybių tarpusavio pagalbos planas, </w:t>
      </w:r>
      <w:r w:rsidR="00E2644C" w:rsidRPr="0062422C">
        <w:t>34 priedas</w:t>
      </w:r>
      <w:r w:rsidR="00E2644C">
        <w:t>;</w:t>
      </w:r>
    </w:p>
    <w:p w14:paraId="0C14B662" w14:textId="4497FDF2" w:rsidR="00EE08E0" w:rsidRDefault="00EE08E0" w:rsidP="00E2644C">
      <w:pPr>
        <w:ind w:firstLine="709"/>
        <w:jc w:val="both"/>
      </w:pPr>
      <w:r w:rsidRPr="0062422C">
        <w:t xml:space="preserve">Savivaldybės administracijos ir UAB „Radijo stotis </w:t>
      </w:r>
      <w:proofErr w:type="spellStart"/>
      <w:r w:rsidRPr="0062422C">
        <w:t>Laluna</w:t>
      </w:r>
      <w:proofErr w:type="spellEnd"/>
      <w:r w:rsidRPr="0062422C">
        <w:t>“ 2010 m. lapkričio 24</w:t>
      </w:r>
      <w:r>
        <w:t xml:space="preserve"> d. civilinės saugos signalų ir informacijos retransliacijos (perdavimo) gyventojams, valstybės ir savivaldybės institucijoms ir įstaigoms, kitoms įstaigoms ir ūkio subjektams apie gresiančią ar susidariusią ekstremaliąją sit</w:t>
      </w:r>
      <w:r w:rsidR="00E2644C">
        <w:t>uaciją bendradarbiavimo sutarti</w:t>
      </w:r>
      <w:r>
        <w:t>s Nr. J10-29</w:t>
      </w:r>
      <w:r w:rsidR="00E2644C">
        <w:t xml:space="preserve">, </w:t>
      </w:r>
      <w:r w:rsidR="00E2644C" w:rsidRPr="0062422C">
        <w:t>35 priedas</w:t>
      </w:r>
      <w:r w:rsidR="00E2644C">
        <w:t>;</w:t>
      </w:r>
    </w:p>
    <w:p w14:paraId="5841EA1A" w14:textId="25904D41" w:rsidR="00EE08E0" w:rsidRDefault="00EE08E0" w:rsidP="00E2644C">
      <w:pPr>
        <w:tabs>
          <w:tab w:val="left" w:pos="0"/>
        </w:tabs>
        <w:ind w:firstLine="709"/>
        <w:jc w:val="both"/>
      </w:pPr>
      <w:r w:rsidRPr="009F0AB6">
        <w:t xml:space="preserve">Savivaldybės </w:t>
      </w:r>
      <w:r w:rsidR="000F3AAC">
        <w:t xml:space="preserve">materialinių išteklių žinynas, </w:t>
      </w:r>
      <w:r w:rsidR="00E2644C">
        <w:t>36 priedas</w:t>
      </w:r>
      <w:r w:rsidR="000F3AAC">
        <w:t>.</w:t>
      </w:r>
    </w:p>
    <w:p w14:paraId="14DAC454" w14:textId="3F4BC142" w:rsidR="00FC01B4" w:rsidRDefault="00FC01B4" w:rsidP="00EE08E0">
      <w:pPr>
        <w:tabs>
          <w:tab w:val="left" w:pos="0"/>
        </w:tabs>
        <w:ind w:firstLine="709"/>
        <w:jc w:val="both"/>
        <w:rPr>
          <w:rFonts w:ascii="Palemonas" w:hAnsi="Palemonas"/>
        </w:rPr>
      </w:pPr>
      <w:r>
        <w:t xml:space="preserve">Papildomai Miesto tvarkymo skyrius turi sutartis su </w:t>
      </w:r>
      <w:r w:rsidRPr="00296AF1">
        <w:t>„VĮ „Klaipėdos regiono keliai“</w:t>
      </w:r>
      <w:r>
        <w:t xml:space="preserve">, </w:t>
      </w:r>
      <w:r w:rsidRPr="00296AF1">
        <w:t>UAB „</w:t>
      </w:r>
      <w:proofErr w:type="spellStart"/>
      <w:r w:rsidRPr="00296AF1">
        <w:t>Ekonovus</w:t>
      </w:r>
      <w:proofErr w:type="spellEnd"/>
      <w:r w:rsidRPr="00296AF1">
        <w:t>“</w:t>
      </w:r>
      <w:r>
        <w:t xml:space="preserve">, </w:t>
      </w:r>
      <w:r w:rsidRPr="00296AF1">
        <w:t>UAB „</w:t>
      </w:r>
      <w:proofErr w:type="spellStart"/>
      <w:r w:rsidRPr="00296AF1">
        <w:t>Nuaras</w:t>
      </w:r>
      <w:proofErr w:type="spellEnd"/>
      <w:r w:rsidRPr="00296AF1">
        <w:t>“</w:t>
      </w:r>
      <w:r>
        <w:t xml:space="preserve">, </w:t>
      </w:r>
      <w:r w:rsidRPr="00296AF1">
        <w:t>UAB „</w:t>
      </w:r>
      <w:proofErr w:type="spellStart"/>
      <w:r w:rsidRPr="00296AF1">
        <w:t>Sorb</w:t>
      </w:r>
      <w:proofErr w:type="spellEnd"/>
      <w:r w:rsidRPr="00296AF1">
        <w:t xml:space="preserve"> </w:t>
      </w:r>
      <w:proofErr w:type="spellStart"/>
      <w:r w:rsidRPr="00296AF1">
        <w:t>Chem</w:t>
      </w:r>
      <w:proofErr w:type="spellEnd"/>
      <w:r w:rsidRPr="00296AF1">
        <w:t>“</w:t>
      </w:r>
      <w:r>
        <w:t xml:space="preserve">, </w:t>
      </w:r>
      <w:r w:rsidRPr="00296AF1">
        <w:t>UAB „</w:t>
      </w:r>
      <w:proofErr w:type="spellStart"/>
      <w:r w:rsidRPr="00296AF1">
        <w:t>Žemkasa</w:t>
      </w:r>
      <w:proofErr w:type="spellEnd"/>
      <w:r>
        <w:t xml:space="preserve">, </w:t>
      </w:r>
      <w:r w:rsidRPr="008065E9">
        <w:t xml:space="preserve"> </w:t>
      </w:r>
      <w:r w:rsidRPr="00296AF1">
        <w:t>UAB „Specialusis autotransportas“</w:t>
      </w:r>
      <w:r>
        <w:t>.</w:t>
      </w:r>
    </w:p>
    <w:p w14:paraId="74C3B679" w14:textId="77777777" w:rsidR="00176E69" w:rsidRDefault="00176E69" w:rsidP="00176E69">
      <w:pPr>
        <w:tabs>
          <w:tab w:val="left" w:pos="0"/>
        </w:tabs>
        <w:ind w:firstLine="709"/>
        <w:jc w:val="both"/>
        <w:rPr>
          <w:b/>
        </w:rPr>
      </w:pPr>
      <w:r>
        <w:rPr>
          <w:rFonts w:ascii="Palemonas" w:hAnsi="Palemonas"/>
          <w:b/>
        </w:rPr>
        <w:t xml:space="preserve">6.5. </w:t>
      </w:r>
      <w:r w:rsidRPr="007F4B91">
        <w:rPr>
          <w:b/>
        </w:rPr>
        <w:t>Sanitarinio švarinimo organizavimas</w:t>
      </w:r>
    </w:p>
    <w:p w14:paraId="133C47A8" w14:textId="77777777" w:rsidR="00176E69" w:rsidRPr="00F94519" w:rsidRDefault="00176E69" w:rsidP="00176E69">
      <w:pPr>
        <w:tabs>
          <w:tab w:val="left" w:pos="0"/>
        </w:tabs>
        <w:ind w:firstLine="709"/>
        <w:jc w:val="both"/>
        <w:rPr>
          <w:rFonts w:ascii="Palemonas" w:hAnsi="Palemonas"/>
        </w:rPr>
      </w:pPr>
      <w:r w:rsidRPr="00146D55">
        <w:t xml:space="preserve">Sanitarinį švarinimą sudaro pirminis ir galutinis sanitarinis švarinimas. Prieš patenkant į </w:t>
      </w:r>
      <w:r w:rsidRPr="0087180A">
        <w:t xml:space="preserve">žmonių </w:t>
      </w:r>
      <w:hyperlink r:id="rId37" w:anchor="53z#53z" w:history="1">
        <w:r w:rsidRPr="0087180A">
          <w:rPr>
            <w:rStyle w:val="Hipersaitas"/>
            <w:color w:val="auto"/>
            <w:u w:val="none"/>
          </w:rPr>
          <w:t>sanitarinio</w:t>
        </w:r>
      </w:hyperlink>
      <w:r w:rsidRPr="0087180A">
        <w:t xml:space="preserve"> </w:t>
      </w:r>
      <w:hyperlink r:id="rId38" w:anchor="54z#54z" w:history="1">
        <w:r w:rsidRPr="0087180A">
          <w:rPr>
            <w:rStyle w:val="Hipersaitas"/>
            <w:color w:val="auto"/>
            <w:u w:val="none"/>
          </w:rPr>
          <w:t>švarinimo</w:t>
        </w:r>
      </w:hyperlink>
      <w:r w:rsidRPr="0087180A">
        <w:t xml:space="preserve"> zoną</w:t>
      </w:r>
      <w:r w:rsidRPr="00146D55">
        <w:t>, atliekamas medicininis patikrinimas. Sanitarinio švarinimo</w:t>
      </w:r>
      <w:r>
        <w:rPr>
          <w:rFonts w:ascii="Palemonas" w:hAnsi="Palemonas"/>
        </w:rPr>
        <w:t xml:space="preserve"> </w:t>
      </w:r>
      <w:r w:rsidRPr="00146D55">
        <w:t>darbus organizuoja asmens sveikatos priežiūros įstaigos ir Klaip</w:t>
      </w:r>
      <w:r>
        <w:t>ėdos visuomenės sveikatos centras.</w:t>
      </w:r>
    </w:p>
    <w:p w14:paraId="0A95A9B6" w14:textId="77777777" w:rsidR="00176E69" w:rsidRPr="00146D55" w:rsidRDefault="00176E69" w:rsidP="00176E69">
      <w:pPr>
        <w:tabs>
          <w:tab w:val="left" w:pos="0"/>
        </w:tabs>
        <w:ind w:firstLine="709"/>
        <w:jc w:val="both"/>
      </w:pPr>
      <w:r w:rsidRPr="00146D55">
        <w:lastRenderedPageBreak/>
        <w:t>Pirminis sanitarinis švarinimas</w:t>
      </w:r>
      <w:r>
        <w:t>. Tikslas –</w:t>
      </w:r>
      <w:r w:rsidRPr="00146D55">
        <w:t xml:space="preserve"> sumažinti pavojingų medžiagų kiekį </w:t>
      </w:r>
      <w:r>
        <w:t xml:space="preserve">ant nukentėjusiųjų. Atliekamas šalia užterštos zonos. </w:t>
      </w:r>
      <w:r w:rsidRPr="00146D55">
        <w:t>Pirminį sanitarinį švarinimą atlieka kiekvienas asmuo arba vienas kitam padedamas.</w:t>
      </w:r>
    </w:p>
    <w:p w14:paraId="2A9C6F01" w14:textId="77777777" w:rsidR="00176E69" w:rsidRPr="00146D55" w:rsidRDefault="00176E69" w:rsidP="00176E69">
      <w:pPr>
        <w:tabs>
          <w:tab w:val="left" w:pos="0"/>
        </w:tabs>
        <w:ind w:firstLine="709"/>
        <w:jc w:val="both"/>
      </w:pPr>
      <w:r w:rsidRPr="00146D55">
        <w:t>Pirminio sanitarinio punkto įkūrimas:</w:t>
      </w:r>
    </w:p>
    <w:p w14:paraId="4E5B4291" w14:textId="77777777" w:rsidR="00176E69" w:rsidRPr="00146D55" w:rsidRDefault="00176E69" w:rsidP="00176E69">
      <w:pPr>
        <w:tabs>
          <w:tab w:val="left" w:pos="0"/>
        </w:tabs>
        <w:ind w:firstLine="709"/>
        <w:jc w:val="both"/>
      </w:pPr>
      <w:r w:rsidRPr="00146D55">
        <w:t>- ant žemės patiesiamas storesnės polietileninės plėvelės, brezento ar kitos neperšlampamos medžiagos gabalas (mažiausiai 10 m²);</w:t>
      </w:r>
    </w:p>
    <w:p w14:paraId="1E15A046" w14:textId="77777777" w:rsidR="00176E69" w:rsidRPr="00146D55" w:rsidRDefault="00176E69" w:rsidP="00176E69">
      <w:pPr>
        <w:tabs>
          <w:tab w:val="left" w:pos="0"/>
        </w:tabs>
        <w:ind w:firstLine="709"/>
        <w:jc w:val="both"/>
      </w:pPr>
      <w:r w:rsidRPr="00146D55">
        <w:t>- vienoje pusėje sustatomi indai su vandeniu ir plovimo tirpalais;</w:t>
      </w:r>
    </w:p>
    <w:p w14:paraId="3EB270FA" w14:textId="77777777" w:rsidR="00176E69" w:rsidRPr="00146D55" w:rsidRDefault="00176E69" w:rsidP="00176E69">
      <w:pPr>
        <w:tabs>
          <w:tab w:val="left" w:pos="0"/>
        </w:tabs>
        <w:ind w:firstLine="709"/>
        <w:jc w:val="both"/>
      </w:pPr>
      <w:r w:rsidRPr="00146D55">
        <w:t>- kitoje pusėje sustatomos tuščios talpyklos (polietileniniai dvigubi maišai ir kt.).</w:t>
      </w:r>
    </w:p>
    <w:p w14:paraId="5EA4EE9A" w14:textId="77777777" w:rsidR="00176E69" w:rsidRPr="00146D55" w:rsidRDefault="00176E69" w:rsidP="00176E69">
      <w:pPr>
        <w:tabs>
          <w:tab w:val="left" w:pos="0"/>
        </w:tabs>
        <w:ind w:firstLine="709"/>
        <w:jc w:val="both"/>
      </w:pPr>
      <w:r w:rsidRPr="00146D55">
        <w:t>Pirminiam sanitariniam švarinimui naudojamos šios priemonės:</w:t>
      </w:r>
    </w:p>
    <w:p w14:paraId="7862643B" w14:textId="77777777" w:rsidR="00176E69" w:rsidRPr="00146D55" w:rsidRDefault="00176E69" w:rsidP="00176E69">
      <w:pPr>
        <w:tabs>
          <w:tab w:val="left" w:pos="0"/>
        </w:tabs>
        <w:ind w:firstLine="709"/>
        <w:jc w:val="both"/>
      </w:pPr>
      <w:r w:rsidRPr="00146D55">
        <w:t xml:space="preserve">- </w:t>
      </w:r>
      <w:proofErr w:type="spellStart"/>
      <w:r w:rsidRPr="00146D55">
        <w:t>bentonito</w:t>
      </w:r>
      <w:proofErr w:type="spellEnd"/>
      <w:r w:rsidRPr="00146D55">
        <w:t xml:space="preserve"> milteliai;</w:t>
      </w:r>
    </w:p>
    <w:p w14:paraId="71AC26EA" w14:textId="77777777" w:rsidR="00176E69" w:rsidRPr="00146D55" w:rsidRDefault="00176E69" w:rsidP="00176E69">
      <w:pPr>
        <w:tabs>
          <w:tab w:val="left" w:pos="0"/>
        </w:tabs>
        <w:ind w:firstLine="709"/>
        <w:jc w:val="both"/>
      </w:pPr>
      <w:r w:rsidRPr="00146D55">
        <w:t xml:space="preserve">- </w:t>
      </w:r>
      <w:proofErr w:type="spellStart"/>
      <w:r w:rsidRPr="00146D55">
        <w:t>silikagelio</w:t>
      </w:r>
      <w:proofErr w:type="spellEnd"/>
      <w:r w:rsidRPr="00146D55">
        <w:t xml:space="preserve"> milteliai;</w:t>
      </w:r>
    </w:p>
    <w:p w14:paraId="745DC608" w14:textId="77777777" w:rsidR="00176E69" w:rsidRPr="00146D55" w:rsidRDefault="00176E69" w:rsidP="00176E69">
      <w:pPr>
        <w:tabs>
          <w:tab w:val="left" w:pos="0"/>
        </w:tabs>
        <w:ind w:firstLine="709"/>
        <w:jc w:val="both"/>
      </w:pPr>
      <w:r w:rsidRPr="00146D55">
        <w:t>- 10</w:t>
      </w:r>
      <w:r>
        <w:t xml:space="preserve"> </w:t>
      </w:r>
      <w:r w:rsidRPr="00146D55">
        <w:t>% amoniako tirpalas;</w:t>
      </w:r>
    </w:p>
    <w:p w14:paraId="4C8317D1" w14:textId="77777777" w:rsidR="00176E69" w:rsidRPr="00146D55" w:rsidRDefault="00176E69" w:rsidP="00176E69">
      <w:pPr>
        <w:tabs>
          <w:tab w:val="left" w:pos="0"/>
        </w:tabs>
        <w:ind w:firstLine="709"/>
        <w:jc w:val="both"/>
      </w:pPr>
      <w:r w:rsidRPr="00146D55">
        <w:t>- 2</w:t>
      </w:r>
      <w:r>
        <w:t xml:space="preserve"> </w:t>
      </w:r>
      <w:r w:rsidRPr="00146D55">
        <w:t>% sodos tirpalas;</w:t>
      </w:r>
    </w:p>
    <w:p w14:paraId="5C3590F4" w14:textId="77777777" w:rsidR="00176E69" w:rsidRPr="00146D55" w:rsidRDefault="00176E69" w:rsidP="00176E69">
      <w:pPr>
        <w:tabs>
          <w:tab w:val="left" w:pos="0"/>
        </w:tabs>
        <w:ind w:firstLine="709"/>
        <w:jc w:val="both"/>
      </w:pPr>
      <w:r w:rsidRPr="00146D55">
        <w:t>- 2</w:t>
      </w:r>
      <w:r>
        <w:t xml:space="preserve"> </w:t>
      </w:r>
      <w:r w:rsidRPr="00146D55">
        <w:t>% boro rūgšties tirpalas;</w:t>
      </w:r>
    </w:p>
    <w:p w14:paraId="0E06CD4A" w14:textId="77777777" w:rsidR="00176E69" w:rsidRPr="00146D55" w:rsidRDefault="00176E69" w:rsidP="00176E69">
      <w:pPr>
        <w:tabs>
          <w:tab w:val="left" w:pos="0"/>
        </w:tabs>
        <w:ind w:firstLine="709"/>
        <w:jc w:val="both"/>
      </w:pPr>
      <w:r w:rsidRPr="00146D55">
        <w:t>- silpnas kalio permanganato tirpalas;</w:t>
      </w:r>
    </w:p>
    <w:p w14:paraId="35FE51E5" w14:textId="77777777" w:rsidR="00176E69" w:rsidRPr="00146D55" w:rsidRDefault="00176E69" w:rsidP="00176E69">
      <w:pPr>
        <w:tabs>
          <w:tab w:val="left" w:pos="0"/>
        </w:tabs>
        <w:ind w:firstLine="709"/>
        <w:jc w:val="both"/>
      </w:pPr>
      <w:r w:rsidRPr="00146D55">
        <w:t>- 2</w:t>
      </w:r>
      <w:r>
        <w:t xml:space="preserve"> </w:t>
      </w:r>
      <w:r w:rsidRPr="00146D55">
        <w:t xml:space="preserve">% </w:t>
      </w:r>
      <w:proofErr w:type="spellStart"/>
      <w:r w:rsidRPr="00146D55">
        <w:t>chloramino</w:t>
      </w:r>
      <w:proofErr w:type="spellEnd"/>
      <w:r w:rsidRPr="00146D55">
        <w:t xml:space="preserve"> ar 0,5</w:t>
      </w:r>
      <w:r>
        <w:t xml:space="preserve"> </w:t>
      </w:r>
      <w:r w:rsidRPr="00146D55">
        <w:t xml:space="preserve">% kalcio </w:t>
      </w:r>
      <w:proofErr w:type="spellStart"/>
      <w:r w:rsidRPr="00146D55">
        <w:t>hipochlorito</w:t>
      </w:r>
      <w:proofErr w:type="spellEnd"/>
      <w:r w:rsidRPr="00146D55">
        <w:t xml:space="preserve"> tirpalas;</w:t>
      </w:r>
    </w:p>
    <w:p w14:paraId="78989900" w14:textId="77777777" w:rsidR="00176E69" w:rsidRPr="00146D55" w:rsidRDefault="00176E69" w:rsidP="00176E69">
      <w:pPr>
        <w:tabs>
          <w:tab w:val="left" w:pos="0"/>
        </w:tabs>
        <w:ind w:firstLine="709"/>
        <w:jc w:val="both"/>
      </w:pPr>
      <w:r w:rsidRPr="00146D55">
        <w:t>- 3</w:t>
      </w:r>
      <w:r>
        <w:t xml:space="preserve"> </w:t>
      </w:r>
      <w:r w:rsidRPr="00146D55">
        <w:t>% vandenilio peroksido tirpalas;</w:t>
      </w:r>
    </w:p>
    <w:p w14:paraId="11329AE6" w14:textId="77777777" w:rsidR="00176E69" w:rsidRPr="00146D55" w:rsidRDefault="00176E69" w:rsidP="00176E69">
      <w:pPr>
        <w:tabs>
          <w:tab w:val="left" w:pos="0"/>
        </w:tabs>
        <w:ind w:firstLine="709"/>
        <w:jc w:val="both"/>
      </w:pPr>
      <w:r w:rsidRPr="00146D55">
        <w:t>- 70</w:t>
      </w:r>
      <w:r>
        <w:t xml:space="preserve"> </w:t>
      </w:r>
      <w:r w:rsidRPr="00146D55">
        <w:t>% spiritinis tirpalas;</w:t>
      </w:r>
    </w:p>
    <w:p w14:paraId="5D6D33CF" w14:textId="77777777" w:rsidR="00176E69" w:rsidRPr="00146D55" w:rsidRDefault="00176E69" w:rsidP="00176E69">
      <w:pPr>
        <w:tabs>
          <w:tab w:val="left" w:pos="0"/>
        </w:tabs>
        <w:ind w:firstLine="709"/>
        <w:jc w:val="both"/>
      </w:pPr>
      <w:r w:rsidRPr="00146D55">
        <w:t>- vanduo ir muilas.</w:t>
      </w:r>
    </w:p>
    <w:p w14:paraId="41696643" w14:textId="77777777" w:rsidR="00176E69" w:rsidRPr="00146D55" w:rsidRDefault="00176E69" w:rsidP="00176E69">
      <w:pPr>
        <w:tabs>
          <w:tab w:val="left" w:pos="0"/>
        </w:tabs>
        <w:ind w:firstLine="709"/>
        <w:jc w:val="both"/>
      </w:pPr>
      <w:r w:rsidRPr="00146D55">
        <w:t>Galutinis sanitarinis švarinimas</w:t>
      </w:r>
      <w:r>
        <w:t>. Tikslas – g</w:t>
      </w:r>
      <w:r w:rsidRPr="00146D55">
        <w:t>alutinis taršos paša</w:t>
      </w:r>
      <w:r>
        <w:t>linimas nuo nukentėjusių žmonių</w:t>
      </w:r>
      <w:r w:rsidRPr="00146D55">
        <w:t xml:space="preserve">. Galutinis sanitarinis švarinimas atliekamas tik neužterštoje teritorijoje sanitarinio švarinimo punktuose. Sanitarinio švarinimo punktai įrengiami prie gyventojų surinkimo </w:t>
      </w:r>
      <w:r w:rsidRPr="00655F15">
        <w:t>punktų (15 priedas):</w:t>
      </w:r>
    </w:p>
    <w:p w14:paraId="0384FEEC" w14:textId="77777777" w:rsidR="00176E69" w:rsidRDefault="00176E69" w:rsidP="00176E69">
      <w:pPr>
        <w:ind w:firstLine="709"/>
      </w:pPr>
      <w:proofErr w:type="spellStart"/>
      <w:r>
        <w:t>Tauralaukio</w:t>
      </w:r>
      <w:proofErr w:type="spellEnd"/>
      <w:r>
        <w:t xml:space="preserve"> autobusų stotelė;</w:t>
      </w:r>
    </w:p>
    <w:p w14:paraId="20344A66" w14:textId="77777777" w:rsidR="00176E69" w:rsidRDefault="00176E69" w:rsidP="00176E69">
      <w:pPr>
        <w:ind w:firstLine="709"/>
      </w:pPr>
      <w:r>
        <w:t>teritorija prie prekybos centro Rimi, Liepojos g. 27;</w:t>
      </w:r>
    </w:p>
    <w:p w14:paraId="1116FA68" w14:textId="77777777" w:rsidR="00176E69" w:rsidRDefault="00176E69" w:rsidP="00176E69">
      <w:pPr>
        <w:ind w:firstLine="709"/>
      </w:pPr>
      <w:r>
        <w:t>aikštė, Kretingos g. 44  A;</w:t>
      </w:r>
    </w:p>
    <w:p w14:paraId="399128F8" w14:textId="77777777" w:rsidR="00176E69" w:rsidRDefault="00176E69" w:rsidP="00176E69">
      <w:pPr>
        <w:ind w:firstLine="709"/>
      </w:pPr>
      <w:r>
        <w:t>Molo g. ir Audros g. sankirta;</w:t>
      </w:r>
    </w:p>
    <w:p w14:paraId="10DD8CFC" w14:textId="77777777" w:rsidR="00176E69" w:rsidRDefault="00176E69" w:rsidP="00176E69">
      <w:pPr>
        <w:ind w:firstLine="709"/>
      </w:pPr>
      <w:r>
        <w:t>Lietuvininkų aikštė;</w:t>
      </w:r>
    </w:p>
    <w:p w14:paraId="1E765FB0" w14:textId="77777777" w:rsidR="00176E69" w:rsidRDefault="00176E69" w:rsidP="00176E69">
      <w:pPr>
        <w:ind w:firstLine="709"/>
      </w:pPr>
      <w:r>
        <w:t>Turgaus aikštė;</w:t>
      </w:r>
    </w:p>
    <w:p w14:paraId="3E41A8FF" w14:textId="77777777" w:rsidR="00176E69" w:rsidRDefault="00176E69" w:rsidP="00176E69">
      <w:pPr>
        <w:ind w:firstLine="709"/>
      </w:pPr>
      <w:r>
        <w:t>Tilžės turgus, Tilžės g. 51;</w:t>
      </w:r>
    </w:p>
    <w:p w14:paraId="77FD121B" w14:textId="77777777" w:rsidR="00176E69" w:rsidRDefault="00176E69" w:rsidP="00176E69">
      <w:pPr>
        <w:ind w:firstLine="709"/>
      </w:pPr>
      <w:r>
        <w:t>teritorija prie „Švyturio“ arenos, Dubysos g. 10;</w:t>
      </w:r>
    </w:p>
    <w:p w14:paraId="42AC7CFC" w14:textId="77777777" w:rsidR="00176E69" w:rsidRPr="00BC2023" w:rsidRDefault="00176E69" w:rsidP="00176E69">
      <w:pPr>
        <w:ind w:firstLine="709"/>
      </w:pPr>
      <w:r>
        <w:t>Statybininkų pr. ir Šilutės pl. sankirta.</w:t>
      </w:r>
    </w:p>
    <w:p w14:paraId="6E43AE07" w14:textId="77777777" w:rsidR="00176E69" w:rsidRPr="00146D55" w:rsidRDefault="00176E69" w:rsidP="00176E69">
      <w:pPr>
        <w:tabs>
          <w:tab w:val="left" w:pos="0"/>
        </w:tabs>
        <w:ind w:firstLine="709"/>
        <w:jc w:val="both"/>
      </w:pPr>
      <w:r>
        <w:t>S</w:t>
      </w:r>
      <w:r w:rsidRPr="00146D55">
        <w:t>iekiant atskirti žmonių, užterštų biologinė</w:t>
      </w:r>
      <w:r>
        <w:t>mis</w:t>
      </w:r>
      <w:r w:rsidRPr="00146D55">
        <w:t xml:space="preserve"> ar cheminėmis medžiagomis, srautus nuo žmonių, </w:t>
      </w:r>
      <w:r w:rsidRPr="0087180A">
        <w:t xml:space="preserve">praėjusių </w:t>
      </w:r>
      <w:bookmarkStart w:id="32" w:name="54z"/>
      <w:r w:rsidRPr="0087180A">
        <w:fldChar w:fldCharType="begin"/>
      </w:r>
      <w:r w:rsidRPr="0087180A">
        <w:instrText xml:space="preserve"> HYPERLINK "http://naglis/Litlex/LL.DLL?Tekstas=1?Id=62920&amp;Zd=sanitarin%2B%F0varinim&amp;BF=4" \l "55z#55z" </w:instrText>
      </w:r>
      <w:r w:rsidRPr="0087180A">
        <w:fldChar w:fldCharType="separate"/>
      </w:r>
      <w:r w:rsidRPr="0087180A">
        <w:rPr>
          <w:rStyle w:val="Hipersaitas"/>
          <w:color w:val="auto"/>
          <w:u w:val="none"/>
        </w:rPr>
        <w:t>sanitarinį</w:t>
      </w:r>
      <w:r w:rsidRPr="0087180A">
        <w:fldChar w:fldCharType="end"/>
      </w:r>
      <w:bookmarkEnd w:id="32"/>
      <w:r w:rsidRPr="0087180A">
        <w:t xml:space="preserve"> </w:t>
      </w:r>
      <w:bookmarkStart w:id="33" w:name="55z"/>
      <w:r w:rsidRPr="0087180A">
        <w:fldChar w:fldCharType="begin"/>
      </w:r>
      <w:r w:rsidRPr="0087180A">
        <w:instrText xml:space="preserve"> HYPERLINK "http://naglis/Litlex/LL.DLL?Tekstas=1?Id=62920&amp;Zd=sanitarin%2B%F0varinim&amp;BF=4" \l "56z#56z" </w:instrText>
      </w:r>
      <w:r w:rsidRPr="0087180A">
        <w:fldChar w:fldCharType="separate"/>
      </w:r>
      <w:r w:rsidRPr="0087180A">
        <w:rPr>
          <w:rStyle w:val="Hipersaitas"/>
          <w:color w:val="auto"/>
          <w:u w:val="none"/>
        </w:rPr>
        <w:t>švarinimą</w:t>
      </w:r>
      <w:r w:rsidRPr="0087180A">
        <w:fldChar w:fldCharType="end"/>
      </w:r>
      <w:bookmarkEnd w:id="33"/>
      <w:r w:rsidRPr="0087180A">
        <w:t xml:space="preserve">, </w:t>
      </w:r>
      <w:hyperlink r:id="rId39" w:anchor="51z#51z" w:history="1">
        <w:r w:rsidRPr="0087180A">
          <w:rPr>
            <w:rStyle w:val="Hipersaitas"/>
            <w:color w:val="auto"/>
            <w:u w:val="none"/>
          </w:rPr>
          <w:t>sanitarinio</w:t>
        </w:r>
      </w:hyperlink>
      <w:r w:rsidRPr="0087180A">
        <w:t xml:space="preserve"> </w:t>
      </w:r>
      <w:bookmarkStart w:id="34" w:name="51z"/>
      <w:r w:rsidRPr="0087180A">
        <w:fldChar w:fldCharType="begin"/>
      </w:r>
      <w:r w:rsidRPr="0087180A">
        <w:instrText xml:space="preserve"> HYPERLINK "http://naglis/Litlex/LL.DLL?Tekstas=1?Id=62920&amp;Zd=sanitarin%2B%F0varinim&amp;BF=4" \l "52z#52z" </w:instrText>
      </w:r>
      <w:r w:rsidRPr="0087180A">
        <w:fldChar w:fldCharType="separate"/>
      </w:r>
      <w:r w:rsidRPr="0087180A">
        <w:rPr>
          <w:rStyle w:val="Hipersaitas"/>
          <w:color w:val="auto"/>
          <w:u w:val="none"/>
        </w:rPr>
        <w:t>švarinimo</w:t>
      </w:r>
      <w:r w:rsidRPr="0087180A">
        <w:fldChar w:fldCharType="end"/>
      </w:r>
      <w:bookmarkEnd w:id="34"/>
      <w:r w:rsidRPr="0087180A">
        <w:t xml:space="preserve"> punkte turi </w:t>
      </w:r>
      <w:r>
        <w:t>būti išskirtos „nešvari“ ir</w:t>
      </w:r>
      <w:r w:rsidRPr="00146D55">
        <w:t xml:space="preserve"> </w:t>
      </w:r>
      <w:r>
        <w:t>„švari“ zonos</w:t>
      </w:r>
      <w:r w:rsidRPr="00146D55">
        <w:t>. Sanitarinio švarinimo punkte turi būti:</w:t>
      </w:r>
    </w:p>
    <w:p w14:paraId="3578449F" w14:textId="77777777" w:rsidR="00176E69" w:rsidRPr="00146D55" w:rsidRDefault="00176E69" w:rsidP="00176E69">
      <w:pPr>
        <w:tabs>
          <w:tab w:val="left" w:pos="0"/>
        </w:tabs>
        <w:ind w:firstLine="709"/>
        <w:jc w:val="both"/>
      </w:pPr>
      <w:r w:rsidRPr="00146D55">
        <w:t>- vandentiekis, kanalizacija, vėdinimas, šildymo sistema, elektra;</w:t>
      </w:r>
    </w:p>
    <w:p w14:paraId="61ED47D3" w14:textId="77777777" w:rsidR="00176E69" w:rsidRPr="00146D55" w:rsidRDefault="00176E69" w:rsidP="00176E69">
      <w:pPr>
        <w:tabs>
          <w:tab w:val="left" w:pos="0"/>
        </w:tabs>
        <w:ind w:firstLine="709"/>
        <w:jc w:val="both"/>
      </w:pPr>
      <w:r w:rsidRPr="00146D55">
        <w:t>- pakankamai švarinimo priemonių</w:t>
      </w:r>
      <w:r w:rsidRPr="004B03D2">
        <w:t xml:space="preserve"> </w:t>
      </w:r>
      <w:r w:rsidRPr="00146D55">
        <w:t>žmonėms – muilo, šampūno, kempinių, žirklių, plaukų skutimosi mašinėlių, medvilninių ir popierinių nosinių, rankšluosčių ir paklodžių, apatinių ir viršutinių drabužių bei avalynės;</w:t>
      </w:r>
    </w:p>
    <w:p w14:paraId="66E94F1A" w14:textId="77777777" w:rsidR="00176E69" w:rsidRPr="00146D55" w:rsidRDefault="00176E69" w:rsidP="00176E69">
      <w:pPr>
        <w:tabs>
          <w:tab w:val="left" w:pos="0"/>
        </w:tabs>
        <w:ind w:firstLine="709"/>
        <w:jc w:val="both"/>
      </w:pPr>
      <w:r w:rsidRPr="00146D55">
        <w:t>- specialios taros (konteinerių, plastikinių ar guminių maišų ir kt.) ir pavojaus ženklų užterštiems daiktams, drabužiams sudėti ir ženklinti;</w:t>
      </w:r>
    </w:p>
    <w:p w14:paraId="1F8C9667" w14:textId="77777777" w:rsidR="00176E69" w:rsidRPr="00146D55" w:rsidRDefault="00176E69" w:rsidP="00176E69">
      <w:pPr>
        <w:tabs>
          <w:tab w:val="left" w:pos="0"/>
        </w:tabs>
        <w:ind w:firstLine="709"/>
        <w:jc w:val="both"/>
      </w:pPr>
      <w:r w:rsidRPr="00146D55">
        <w:t>- punktas turi būti aprūpintas keleiviniu transportu, taip pat specialiu transportu užterštiems daiktams į sanitarinio švarinimo ar utilizavimo vietą išvežti;</w:t>
      </w:r>
    </w:p>
    <w:p w14:paraId="6F72ADDB" w14:textId="77777777" w:rsidR="00176E69" w:rsidRPr="00146D55" w:rsidRDefault="00176E69" w:rsidP="00176E69">
      <w:pPr>
        <w:tabs>
          <w:tab w:val="left" w:pos="0"/>
        </w:tabs>
        <w:ind w:firstLine="709"/>
        <w:jc w:val="both"/>
      </w:pPr>
      <w:r>
        <w:t>- „</w:t>
      </w:r>
      <w:r w:rsidRPr="00146D55">
        <w:t xml:space="preserve">nešvarios“ zonos ir žmonių prausimosi zonos patalpų grindys, baldai, kita įranga turi būti iš lengvai švarinamų, drėgmę nesugeriančių medžiagų (keramikinių plytelių, linoleumo, plastiko ir kt.) arba uždengiama polietileno plėvele. Sienų danga taip pat turi būti </w:t>
      </w:r>
      <w:r>
        <w:t>atspari drėgmei, lengvai valoma.</w:t>
      </w:r>
    </w:p>
    <w:p w14:paraId="1D848C7E" w14:textId="77777777" w:rsidR="00176E69" w:rsidRPr="00146D55" w:rsidRDefault="00176E69" w:rsidP="00176E69">
      <w:pPr>
        <w:tabs>
          <w:tab w:val="left" w:pos="0"/>
        </w:tabs>
        <w:ind w:firstLine="709"/>
        <w:jc w:val="both"/>
      </w:pPr>
      <w:r w:rsidRPr="00146D55">
        <w:t>Sanitarinio švarinimo punkto personalo uždaviniai:</w:t>
      </w:r>
    </w:p>
    <w:p w14:paraId="010E80D7" w14:textId="77777777" w:rsidR="00176E69" w:rsidRPr="00146D55" w:rsidRDefault="00176E69" w:rsidP="00176E69">
      <w:pPr>
        <w:tabs>
          <w:tab w:val="left" w:pos="0"/>
        </w:tabs>
        <w:ind w:firstLine="709"/>
        <w:jc w:val="both"/>
      </w:pPr>
      <w:r w:rsidRPr="00146D55">
        <w:t>- priimti ir registruoti iš užterštos zonos atvežtus asmenis;</w:t>
      </w:r>
    </w:p>
    <w:p w14:paraId="24715B06" w14:textId="77777777" w:rsidR="00176E69" w:rsidRPr="00146D55" w:rsidRDefault="00176E69" w:rsidP="00176E69">
      <w:pPr>
        <w:tabs>
          <w:tab w:val="left" w:pos="0"/>
        </w:tabs>
        <w:ind w:firstLine="709"/>
        <w:jc w:val="both"/>
      </w:pPr>
      <w:r w:rsidRPr="00146D55">
        <w:t>- nustatyti asmenų drabužių, daiktų užterštumą;</w:t>
      </w:r>
    </w:p>
    <w:p w14:paraId="2BBDC162" w14:textId="77777777" w:rsidR="00176E69" w:rsidRPr="00146D55" w:rsidRDefault="00176E69" w:rsidP="00176E69">
      <w:pPr>
        <w:tabs>
          <w:tab w:val="left" w:pos="0"/>
        </w:tabs>
        <w:ind w:firstLine="709"/>
        <w:jc w:val="both"/>
      </w:pPr>
      <w:r w:rsidRPr="00146D55">
        <w:t>- švarinti žmones ir kontroliuoti sanitarinio švarinimo efektyvumą;</w:t>
      </w:r>
    </w:p>
    <w:p w14:paraId="29B0A787" w14:textId="77777777" w:rsidR="00176E69" w:rsidRPr="00146D55" w:rsidRDefault="00176E69" w:rsidP="00176E69">
      <w:pPr>
        <w:tabs>
          <w:tab w:val="left" w:pos="0"/>
        </w:tabs>
        <w:ind w:firstLine="709"/>
        <w:jc w:val="both"/>
      </w:pPr>
      <w:r w:rsidRPr="00146D55">
        <w:t>- surinkti užterštus drabužius ir asmeninius daiktus, juos nukenksminti arba utilizuoti;</w:t>
      </w:r>
    </w:p>
    <w:p w14:paraId="7917BCD8" w14:textId="77777777" w:rsidR="00176E69" w:rsidRPr="00146D55" w:rsidRDefault="00176E69" w:rsidP="00176E69">
      <w:pPr>
        <w:tabs>
          <w:tab w:val="left" w:pos="0"/>
        </w:tabs>
        <w:ind w:firstLine="709"/>
        <w:jc w:val="both"/>
      </w:pPr>
      <w:r w:rsidRPr="00146D55">
        <w:lastRenderedPageBreak/>
        <w:t xml:space="preserve">- prireikus spręsti nukentėjusiųjų </w:t>
      </w:r>
      <w:proofErr w:type="spellStart"/>
      <w:r w:rsidRPr="00146D55">
        <w:t>dispanserinio</w:t>
      </w:r>
      <w:proofErr w:type="spellEnd"/>
      <w:r w:rsidRPr="00146D55">
        <w:t xml:space="preserve"> stebėjimo ar stacionarinio patikrinimo klausimus;</w:t>
      </w:r>
    </w:p>
    <w:p w14:paraId="1EB4A803" w14:textId="77777777" w:rsidR="00176E69" w:rsidRPr="00146D55" w:rsidRDefault="00176E69" w:rsidP="00176E69">
      <w:pPr>
        <w:tabs>
          <w:tab w:val="left" w:pos="0"/>
        </w:tabs>
        <w:ind w:firstLine="709"/>
        <w:jc w:val="both"/>
      </w:pPr>
      <w:r w:rsidRPr="00146D55">
        <w:t>- kiekvienam asmeniui išduoti švarinimo asmens anketą, taip pat pažymą apie konfiskuotus užterštus dokumentus, pinigus, asmens daiktus;</w:t>
      </w:r>
    </w:p>
    <w:p w14:paraId="139E4ECA" w14:textId="77777777" w:rsidR="00176E69" w:rsidRDefault="00176E69" w:rsidP="00176E69">
      <w:pPr>
        <w:tabs>
          <w:tab w:val="left" w:pos="0"/>
        </w:tabs>
        <w:ind w:firstLine="709"/>
        <w:jc w:val="both"/>
      </w:pPr>
      <w:r w:rsidRPr="00146D55">
        <w:t>- aiškinti apie pavojingų medžiagų poveikį sveikatai ir apsaugos priemones.</w:t>
      </w:r>
    </w:p>
    <w:p w14:paraId="3B414ABD" w14:textId="5518D4D9" w:rsidR="00176E69" w:rsidRDefault="00176E69" w:rsidP="00176E69">
      <w:pPr>
        <w:tabs>
          <w:tab w:val="left" w:pos="0"/>
        </w:tabs>
        <w:ind w:firstLine="709"/>
        <w:jc w:val="both"/>
      </w:pPr>
      <w:r w:rsidRPr="00BE32FA">
        <w:t xml:space="preserve">Dėl papildomai reikalingos specialios technikos ar žmonių </w:t>
      </w:r>
      <w:r>
        <w:t>kreipiamasi į S</w:t>
      </w:r>
      <w:r w:rsidRPr="00BE32FA">
        <w:t>avivaldybės administracijos direktorių.</w:t>
      </w:r>
    </w:p>
    <w:p w14:paraId="746F03D5" w14:textId="2AA11659" w:rsidR="00BE525F" w:rsidRDefault="00BE525F" w:rsidP="00176E69">
      <w:pPr>
        <w:tabs>
          <w:tab w:val="left" w:pos="0"/>
        </w:tabs>
        <w:ind w:firstLine="709"/>
        <w:jc w:val="both"/>
        <w:rPr>
          <w:b/>
        </w:rPr>
      </w:pPr>
      <w:r w:rsidRPr="003C3493">
        <w:rPr>
          <w:b/>
        </w:rPr>
        <w:t>6.6. Evakuotų gyventojų</w:t>
      </w:r>
      <w:r>
        <w:rPr>
          <w:b/>
        </w:rPr>
        <w:t xml:space="preserve"> apgyvendinimo kolektyvinės apsaugos statiniuose organizavimas</w:t>
      </w:r>
      <w:r w:rsidR="007F3818">
        <w:rPr>
          <w:b/>
        </w:rPr>
        <w:t xml:space="preserve"> </w:t>
      </w:r>
    </w:p>
    <w:p w14:paraId="0F39033A" w14:textId="7D4A86C9" w:rsidR="003C3493" w:rsidRPr="00696A63" w:rsidRDefault="003C3493" w:rsidP="00FB35F6">
      <w:pPr>
        <w:pStyle w:val="Betarp"/>
        <w:ind w:firstLine="709"/>
        <w:jc w:val="both"/>
        <w:rPr>
          <w:rFonts w:ascii="Times New Roman" w:hAnsi="Times New Roman" w:cs="Times New Roman"/>
          <w:sz w:val="24"/>
          <w:szCs w:val="24"/>
        </w:rPr>
      </w:pPr>
      <w:r w:rsidRPr="00696A63">
        <w:rPr>
          <w:rFonts w:ascii="Times New Roman" w:hAnsi="Times New Roman" w:cs="Times New Roman"/>
          <w:sz w:val="24"/>
          <w:szCs w:val="24"/>
        </w:rPr>
        <w:t>Gresiant ar susidarius ekstrema</w:t>
      </w:r>
      <w:r>
        <w:rPr>
          <w:rFonts w:ascii="Times New Roman" w:hAnsi="Times New Roman" w:cs="Times New Roman"/>
          <w:sz w:val="24"/>
          <w:szCs w:val="24"/>
        </w:rPr>
        <w:t>liajai situacijai, atsižvelgdamas</w:t>
      </w:r>
      <w:r w:rsidRPr="00696A63">
        <w:rPr>
          <w:rFonts w:ascii="Times New Roman" w:hAnsi="Times New Roman" w:cs="Times New Roman"/>
          <w:sz w:val="24"/>
          <w:szCs w:val="24"/>
        </w:rPr>
        <w:t xml:space="preserve"> į ekstremaliosios situacijos sukeltą pavojų gyventojų gyvybei ar sveikatai arba gavęs  ekstremalių situacijų komisijos siūlymą, Savivaldybės administracijos direktorius</w:t>
      </w:r>
      <w:r>
        <w:rPr>
          <w:rFonts w:ascii="Times New Roman" w:hAnsi="Times New Roman" w:cs="Times New Roman"/>
          <w:sz w:val="24"/>
          <w:szCs w:val="24"/>
        </w:rPr>
        <w:t xml:space="preserve"> priima sprendimą </w:t>
      </w:r>
      <w:r w:rsidRPr="003C3493">
        <w:rPr>
          <w:rFonts w:ascii="Times New Roman" w:hAnsi="Times New Roman" w:cs="Times New Roman"/>
          <w:sz w:val="24"/>
          <w:szCs w:val="24"/>
        </w:rPr>
        <w:t>panaudoti kolektyvinės apsaugos statinius</w:t>
      </w:r>
      <w:r w:rsidRPr="00696A63">
        <w:rPr>
          <w:rFonts w:ascii="Times New Roman" w:hAnsi="Times New Roman" w:cs="Times New Roman"/>
          <w:sz w:val="24"/>
          <w:szCs w:val="24"/>
        </w:rPr>
        <w:t>.</w:t>
      </w:r>
    </w:p>
    <w:p w14:paraId="193D836B" w14:textId="77777777" w:rsidR="003C3493" w:rsidRPr="00696A63" w:rsidRDefault="003C3493" w:rsidP="00FB35F6">
      <w:pPr>
        <w:pStyle w:val="Betarp"/>
        <w:ind w:firstLine="709"/>
        <w:jc w:val="both"/>
        <w:rPr>
          <w:rFonts w:ascii="Times New Roman" w:hAnsi="Times New Roman" w:cs="Times New Roman"/>
          <w:sz w:val="24"/>
          <w:szCs w:val="24"/>
        </w:rPr>
      </w:pPr>
      <w:r w:rsidRPr="00696A63">
        <w:rPr>
          <w:rFonts w:ascii="Times New Roman" w:hAnsi="Times New Roman" w:cs="Times New Roman"/>
          <w:sz w:val="24"/>
          <w:szCs w:val="24"/>
        </w:rPr>
        <w:t>Sprendime gyventojų saugumui panaudoti kolektyvinės apsaugos statinius turi būti nurodyta:</w:t>
      </w:r>
    </w:p>
    <w:p w14:paraId="67E74DF3" w14:textId="77777777" w:rsidR="003C3493" w:rsidRPr="00696A63" w:rsidRDefault="003C3493" w:rsidP="00FB35F6">
      <w:pPr>
        <w:pStyle w:val="Betarp"/>
        <w:ind w:firstLine="709"/>
        <w:jc w:val="both"/>
        <w:rPr>
          <w:rFonts w:ascii="Times New Roman" w:hAnsi="Times New Roman" w:cs="Times New Roman"/>
          <w:sz w:val="24"/>
          <w:szCs w:val="24"/>
        </w:rPr>
      </w:pPr>
      <w:r>
        <w:rPr>
          <w:rFonts w:ascii="Times New Roman" w:hAnsi="Times New Roman" w:cs="Times New Roman"/>
          <w:sz w:val="24"/>
          <w:szCs w:val="24"/>
        </w:rPr>
        <w:t>-</w:t>
      </w:r>
      <w:r w:rsidRPr="00696A63">
        <w:rPr>
          <w:rFonts w:ascii="Times New Roman" w:hAnsi="Times New Roman" w:cs="Times New Roman"/>
          <w:sz w:val="24"/>
          <w:szCs w:val="24"/>
        </w:rPr>
        <w:t xml:space="preserve"> kolektyvinės apsaugos statinių panaudojimo priežastis;</w:t>
      </w:r>
    </w:p>
    <w:p w14:paraId="2FA65851" w14:textId="77777777" w:rsidR="003C3493" w:rsidRPr="00696A63" w:rsidRDefault="003C3493" w:rsidP="00FB35F6">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96A63">
        <w:rPr>
          <w:rFonts w:ascii="Times New Roman" w:hAnsi="Times New Roman" w:cs="Times New Roman"/>
          <w:sz w:val="24"/>
          <w:szCs w:val="24"/>
        </w:rPr>
        <w:t>kolektyvinės apsaugos statinių, panaudojamų gyventojų saugumui, sąrašas;</w:t>
      </w:r>
    </w:p>
    <w:p w14:paraId="1B96EAA1" w14:textId="77777777" w:rsidR="003C3493" w:rsidRPr="00696A63" w:rsidRDefault="003C3493" w:rsidP="00FB35F6">
      <w:pPr>
        <w:pStyle w:val="Betarp"/>
        <w:ind w:firstLine="709"/>
        <w:jc w:val="both"/>
        <w:rPr>
          <w:rFonts w:ascii="Times New Roman" w:hAnsi="Times New Roman" w:cs="Times New Roman"/>
          <w:sz w:val="24"/>
          <w:szCs w:val="24"/>
        </w:rPr>
      </w:pPr>
      <w:r>
        <w:rPr>
          <w:rFonts w:ascii="Times New Roman" w:hAnsi="Times New Roman" w:cs="Times New Roman"/>
          <w:sz w:val="24"/>
          <w:szCs w:val="24"/>
        </w:rPr>
        <w:t>-</w:t>
      </w:r>
      <w:r w:rsidRPr="00696A63">
        <w:rPr>
          <w:rFonts w:ascii="Times New Roman" w:hAnsi="Times New Roman" w:cs="Times New Roman"/>
          <w:sz w:val="24"/>
          <w:szCs w:val="24"/>
        </w:rPr>
        <w:t xml:space="preserve"> materialinių išteklių, reikalingų gyventojų laikinam apgyvendinimui kolektyvinės apsaugos statiniuose, panaudojimo tvarka;</w:t>
      </w:r>
    </w:p>
    <w:p w14:paraId="07B3D5BE" w14:textId="77777777" w:rsidR="003C3493" w:rsidRDefault="003C3493" w:rsidP="00FB35F6">
      <w:pPr>
        <w:pStyle w:val="Betarp"/>
        <w:ind w:firstLine="709"/>
        <w:jc w:val="both"/>
        <w:rPr>
          <w:rFonts w:ascii="Times New Roman" w:hAnsi="Times New Roman" w:cs="Times New Roman"/>
          <w:sz w:val="24"/>
          <w:szCs w:val="24"/>
        </w:rPr>
      </w:pPr>
      <w:r>
        <w:rPr>
          <w:rFonts w:ascii="Times New Roman" w:hAnsi="Times New Roman" w:cs="Times New Roman"/>
          <w:sz w:val="24"/>
          <w:szCs w:val="24"/>
        </w:rPr>
        <w:t>-</w:t>
      </w:r>
      <w:r w:rsidRPr="00696A63">
        <w:rPr>
          <w:rFonts w:ascii="Times New Roman" w:hAnsi="Times New Roman" w:cs="Times New Roman"/>
          <w:sz w:val="24"/>
          <w:szCs w:val="24"/>
        </w:rPr>
        <w:t xml:space="preserve"> trukmė, kuriam laikui planuojama panaudoti numatytus kolektyvinės apsaugos statinius.</w:t>
      </w:r>
    </w:p>
    <w:p w14:paraId="67A83533" w14:textId="5600F034" w:rsidR="00BE525F" w:rsidRDefault="00BE525F" w:rsidP="00FB35F6">
      <w:pPr>
        <w:tabs>
          <w:tab w:val="left" w:pos="0"/>
        </w:tabs>
        <w:ind w:firstLine="709"/>
        <w:jc w:val="both"/>
        <w:rPr>
          <w:b/>
        </w:rPr>
      </w:pPr>
      <w:r>
        <w:rPr>
          <w:b/>
        </w:rPr>
        <w:t>6.6.1. Evakuotų gyventojų maitinimas, higienos ir fiziologinių poreikių tenkinimas, medicinos, psichologinė pagalba ir aprūpinimas būtiniausiomis materialinėmis priemonėmis</w:t>
      </w:r>
    </w:p>
    <w:p w14:paraId="6ECA4AC3" w14:textId="5D8CDDAB" w:rsidR="00FB35F6" w:rsidRPr="00B9069B" w:rsidRDefault="00FB35F6" w:rsidP="00FB35F6">
      <w:pPr>
        <w:pStyle w:val="Betarp"/>
        <w:ind w:firstLine="709"/>
        <w:jc w:val="both"/>
        <w:rPr>
          <w:rFonts w:ascii="Times New Roman" w:hAnsi="Times New Roman" w:cs="Times New Roman"/>
          <w:sz w:val="24"/>
          <w:szCs w:val="24"/>
        </w:rPr>
      </w:pPr>
      <w:r w:rsidRPr="00B9069B">
        <w:rPr>
          <w:rFonts w:ascii="Times New Roman" w:hAnsi="Times New Roman" w:cs="Times New Roman"/>
          <w:sz w:val="24"/>
          <w:szCs w:val="24"/>
        </w:rPr>
        <w:t>Už gyventojų, apgyvendinamą kolektyvinės apsaugos statiniuose ir patalpose, aprūpinimą gyvybiškai būtinomis paslaugomis (aprūpinimą maistu, geriamuoju vandeniu, medikamentais, švariais drabužiais, pirmosios ir skubios medicinos pagalbos ir kitų būtinų paslaugų suteikimą) atsakinga Savivaldybės Gyventojų evakavimo ir priėmimo komisija, koordinuojanti gyventojų priėmimo punktų veiklą.</w:t>
      </w:r>
      <w:r>
        <w:rPr>
          <w:rFonts w:ascii="Times New Roman" w:hAnsi="Times New Roman" w:cs="Times New Roman"/>
          <w:sz w:val="24"/>
          <w:szCs w:val="24"/>
        </w:rPr>
        <w:t xml:space="preserve"> </w:t>
      </w:r>
      <w:r w:rsidRPr="00B9069B">
        <w:rPr>
          <w:rFonts w:ascii="Times New Roman" w:hAnsi="Times New Roman" w:cs="Times New Roman"/>
          <w:sz w:val="24"/>
          <w:szCs w:val="24"/>
        </w:rPr>
        <w:t>Gyventojų priėmimo punktai bus kuriami kolektyvinės apsaugos statiniuose.</w:t>
      </w:r>
      <w:r>
        <w:rPr>
          <w:rFonts w:ascii="Times New Roman" w:hAnsi="Times New Roman" w:cs="Times New Roman"/>
          <w:sz w:val="24"/>
          <w:szCs w:val="24"/>
        </w:rPr>
        <w:t xml:space="preserve"> </w:t>
      </w:r>
      <w:r w:rsidRPr="00B9069B">
        <w:rPr>
          <w:rFonts w:ascii="Times New Roman" w:hAnsi="Times New Roman" w:cs="Times New Roman"/>
          <w:sz w:val="24"/>
          <w:szCs w:val="24"/>
        </w:rPr>
        <w:t xml:space="preserve">Aprūpinimas maistu bus organizuojamas  per įmones teikiančias maitinimo paslaugas kolektyvinės apsaugos statiniuose (švietimo įstaigose), pirmosios medicininės ir psichologinės pagalbos teikimui bus pasitelkiami Raudonojo kryžiaus draugijos Klaipėdos komiteto nariai, VšĮ Klaipėdos greitosios medicininės pagalbos stotis, aprūpinimas medikamentais  bus atliekamas per savivaldybės Sveikatos apsaugos skyriaus nurodytas sveikatos priežiūros įstaigas. Geriamas vanduo, šiluma į kolektyvinės apsaugos statinius tiekiami centralizuotai. Aprūpinimą švariais rūbais Komisija  spręs kiekvienu konkrečiu atveju. </w:t>
      </w:r>
      <w:r w:rsidR="004E1623">
        <w:rPr>
          <w:rFonts w:ascii="Times New Roman" w:hAnsi="Times New Roman" w:cs="Times New Roman"/>
          <w:sz w:val="24"/>
          <w:szCs w:val="24"/>
        </w:rPr>
        <w:t xml:space="preserve">Materialinių išteklių </w:t>
      </w:r>
      <w:r w:rsidR="004E1623" w:rsidRPr="00655F15">
        <w:rPr>
          <w:rFonts w:ascii="Times New Roman" w:hAnsi="Times New Roman" w:cs="Times New Roman"/>
          <w:sz w:val="24"/>
          <w:szCs w:val="24"/>
        </w:rPr>
        <w:t>sąrašai yra 27–36 prieduose. Papildomai Miesto tvarkymo skyrius turi sutartis su „VĮ „Klaipėdos regiono keliai“, UAB „</w:t>
      </w:r>
      <w:proofErr w:type="spellStart"/>
      <w:r w:rsidR="004E1623" w:rsidRPr="00655F15">
        <w:rPr>
          <w:rFonts w:ascii="Times New Roman" w:hAnsi="Times New Roman" w:cs="Times New Roman"/>
          <w:sz w:val="24"/>
          <w:szCs w:val="24"/>
        </w:rPr>
        <w:t>Ekonovus</w:t>
      </w:r>
      <w:proofErr w:type="spellEnd"/>
      <w:r w:rsidR="004E1623" w:rsidRPr="00655F15">
        <w:rPr>
          <w:rFonts w:ascii="Times New Roman" w:hAnsi="Times New Roman" w:cs="Times New Roman"/>
          <w:sz w:val="24"/>
          <w:szCs w:val="24"/>
        </w:rPr>
        <w:t>“, UAB</w:t>
      </w:r>
      <w:r w:rsidR="004E1623" w:rsidRPr="00296AF1">
        <w:rPr>
          <w:rFonts w:ascii="Times New Roman" w:hAnsi="Times New Roman" w:cs="Times New Roman"/>
          <w:sz w:val="24"/>
          <w:szCs w:val="24"/>
        </w:rPr>
        <w:t xml:space="preserve"> „</w:t>
      </w:r>
      <w:proofErr w:type="spellStart"/>
      <w:r w:rsidR="004E1623" w:rsidRPr="00296AF1">
        <w:rPr>
          <w:rFonts w:ascii="Times New Roman" w:hAnsi="Times New Roman" w:cs="Times New Roman"/>
          <w:sz w:val="24"/>
          <w:szCs w:val="24"/>
        </w:rPr>
        <w:t>Nuaras</w:t>
      </w:r>
      <w:proofErr w:type="spellEnd"/>
      <w:r w:rsidR="004E1623" w:rsidRPr="00296AF1">
        <w:rPr>
          <w:rFonts w:ascii="Times New Roman" w:hAnsi="Times New Roman" w:cs="Times New Roman"/>
          <w:sz w:val="24"/>
          <w:szCs w:val="24"/>
        </w:rPr>
        <w:t>“</w:t>
      </w:r>
      <w:r w:rsidR="004E1623">
        <w:rPr>
          <w:rFonts w:ascii="Times New Roman" w:hAnsi="Times New Roman" w:cs="Times New Roman"/>
          <w:sz w:val="24"/>
          <w:szCs w:val="24"/>
        </w:rPr>
        <w:t xml:space="preserve">, </w:t>
      </w:r>
      <w:r w:rsidR="004E1623" w:rsidRPr="00296AF1">
        <w:rPr>
          <w:rFonts w:ascii="Times New Roman" w:hAnsi="Times New Roman" w:cs="Times New Roman"/>
          <w:sz w:val="24"/>
          <w:szCs w:val="24"/>
        </w:rPr>
        <w:t>UAB „</w:t>
      </w:r>
      <w:proofErr w:type="spellStart"/>
      <w:r w:rsidR="004E1623" w:rsidRPr="00296AF1">
        <w:rPr>
          <w:rFonts w:ascii="Times New Roman" w:hAnsi="Times New Roman" w:cs="Times New Roman"/>
          <w:sz w:val="24"/>
          <w:szCs w:val="24"/>
        </w:rPr>
        <w:t>Sorb</w:t>
      </w:r>
      <w:proofErr w:type="spellEnd"/>
      <w:r w:rsidR="004E1623" w:rsidRPr="00296AF1">
        <w:rPr>
          <w:rFonts w:ascii="Times New Roman" w:hAnsi="Times New Roman" w:cs="Times New Roman"/>
          <w:sz w:val="24"/>
          <w:szCs w:val="24"/>
        </w:rPr>
        <w:t xml:space="preserve"> </w:t>
      </w:r>
      <w:proofErr w:type="spellStart"/>
      <w:r w:rsidR="004E1623" w:rsidRPr="00296AF1">
        <w:rPr>
          <w:rFonts w:ascii="Times New Roman" w:hAnsi="Times New Roman" w:cs="Times New Roman"/>
          <w:sz w:val="24"/>
          <w:szCs w:val="24"/>
        </w:rPr>
        <w:t>Chem</w:t>
      </w:r>
      <w:proofErr w:type="spellEnd"/>
      <w:r w:rsidR="004E1623" w:rsidRPr="00296AF1">
        <w:rPr>
          <w:rFonts w:ascii="Times New Roman" w:hAnsi="Times New Roman" w:cs="Times New Roman"/>
          <w:sz w:val="24"/>
          <w:szCs w:val="24"/>
        </w:rPr>
        <w:t>“</w:t>
      </w:r>
      <w:r w:rsidR="004E1623">
        <w:rPr>
          <w:rFonts w:ascii="Times New Roman" w:hAnsi="Times New Roman" w:cs="Times New Roman"/>
          <w:sz w:val="24"/>
          <w:szCs w:val="24"/>
        </w:rPr>
        <w:t xml:space="preserve">, </w:t>
      </w:r>
      <w:r w:rsidR="004E1623" w:rsidRPr="00296AF1">
        <w:rPr>
          <w:rFonts w:ascii="Times New Roman" w:hAnsi="Times New Roman" w:cs="Times New Roman"/>
          <w:sz w:val="24"/>
          <w:szCs w:val="24"/>
        </w:rPr>
        <w:t>UAB „</w:t>
      </w:r>
      <w:proofErr w:type="spellStart"/>
      <w:r w:rsidR="004E1623" w:rsidRPr="00296AF1">
        <w:rPr>
          <w:rFonts w:ascii="Times New Roman" w:hAnsi="Times New Roman" w:cs="Times New Roman"/>
          <w:sz w:val="24"/>
          <w:szCs w:val="24"/>
        </w:rPr>
        <w:t>Žemkasa</w:t>
      </w:r>
      <w:proofErr w:type="spellEnd"/>
      <w:r w:rsidR="004E1623">
        <w:rPr>
          <w:rFonts w:ascii="Times New Roman" w:hAnsi="Times New Roman" w:cs="Times New Roman"/>
          <w:sz w:val="24"/>
          <w:szCs w:val="24"/>
        </w:rPr>
        <w:t xml:space="preserve">, </w:t>
      </w:r>
      <w:r w:rsidR="004E1623" w:rsidRPr="008065E9">
        <w:rPr>
          <w:rFonts w:ascii="Times New Roman" w:hAnsi="Times New Roman" w:cs="Times New Roman"/>
          <w:sz w:val="24"/>
          <w:szCs w:val="24"/>
        </w:rPr>
        <w:t xml:space="preserve"> </w:t>
      </w:r>
      <w:r w:rsidR="004E1623" w:rsidRPr="00296AF1">
        <w:rPr>
          <w:rFonts w:ascii="Times New Roman" w:hAnsi="Times New Roman" w:cs="Times New Roman"/>
          <w:sz w:val="24"/>
          <w:szCs w:val="24"/>
        </w:rPr>
        <w:t>UAB „Specialusis autotransportas“</w:t>
      </w:r>
      <w:r w:rsidR="004E1623">
        <w:rPr>
          <w:rFonts w:ascii="Times New Roman" w:hAnsi="Times New Roman" w:cs="Times New Roman"/>
          <w:sz w:val="24"/>
          <w:szCs w:val="24"/>
        </w:rPr>
        <w:t>.</w:t>
      </w:r>
    </w:p>
    <w:p w14:paraId="00B61DB5" w14:textId="77777777" w:rsidR="000B0002" w:rsidRPr="00BC05E5" w:rsidRDefault="000B0002" w:rsidP="000B0002">
      <w:pPr>
        <w:tabs>
          <w:tab w:val="left" w:pos="0"/>
        </w:tabs>
        <w:ind w:firstLine="709"/>
        <w:jc w:val="both"/>
        <w:rPr>
          <w:b/>
        </w:rPr>
      </w:pPr>
      <w:r w:rsidRPr="00BC05E5">
        <w:rPr>
          <w:b/>
        </w:rPr>
        <w:t>6.6.2. Kolektyvinės apsaugos statinių paruošimas</w:t>
      </w:r>
    </w:p>
    <w:p w14:paraId="659E60CC" w14:textId="77777777" w:rsidR="000B0002" w:rsidRPr="00BC05E5" w:rsidRDefault="000B0002" w:rsidP="000B0002">
      <w:pPr>
        <w:pStyle w:val="Betarp"/>
        <w:ind w:firstLine="709"/>
        <w:jc w:val="both"/>
        <w:rPr>
          <w:rFonts w:ascii="Times New Roman" w:hAnsi="Times New Roman" w:cs="Times New Roman"/>
          <w:sz w:val="24"/>
          <w:szCs w:val="24"/>
        </w:rPr>
      </w:pPr>
      <w:r w:rsidRPr="00BC05E5">
        <w:rPr>
          <w:rFonts w:ascii="Times New Roman" w:hAnsi="Times New Roman" w:cs="Times New Roman"/>
          <w:sz w:val="24"/>
          <w:szCs w:val="24"/>
        </w:rPr>
        <w:t>Už kolektyvinės apsaugos statinio parengimą evakuojamų gyventojų priėmimui atsakingi :</w:t>
      </w:r>
    </w:p>
    <w:p w14:paraId="07F46D39" w14:textId="77777777" w:rsidR="000B0002" w:rsidRPr="008029C4" w:rsidRDefault="000B0002" w:rsidP="000B0002">
      <w:pPr>
        <w:pStyle w:val="Betarp"/>
        <w:ind w:firstLine="709"/>
        <w:jc w:val="both"/>
        <w:rPr>
          <w:rFonts w:ascii="Times New Roman" w:hAnsi="Times New Roman" w:cs="Times New Roman"/>
          <w:sz w:val="24"/>
          <w:szCs w:val="24"/>
        </w:rPr>
      </w:pPr>
      <w:r w:rsidRPr="00BC05E5">
        <w:rPr>
          <w:rFonts w:ascii="Times New Roman" w:hAnsi="Times New Roman" w:cs="Times New Roman"/>
          <w:sz w:val="24"/>
          <w:szCs w:val="24"/>
        </w:rPr>
        <w:t>- kolektyvinės apsaugos statinio vadovas;</w:t>
      </w:r>
    </w:p>
    <w:p w14:paraId="470ECCFE" w14:textId="77777777" w:rsidR="000B0002" w:rsidRDefault="000B0002" w:rsidP="000B0002">
      <w:pPr>
        <w:pStyle w:val="Betarp"/>
        <w:ind w:firstLine="709"/>
        <w:jc w:val="both"/>
        <w:rPr>
          <w:rFonts w:ascii="Times New Roman" w:hAnsi="Times New Roman" w:cs="Times New Roman"/>
          <w:sz w:val="24"/>
          <w:szCs w:val="24"/>
        </w:rPr>
      </w:pPr>
      <w:r w:rsidRPr="008029C4">
        <w:rPr>
          <w:rFonts w:ascii="Times New Roman" w:hAnsi="Times New Roman" w:cs="Times New Roman"/>
          <w:sz w:val="24"/>
          <w:szCs w:val="24"/>
        </w:rPr>
        <w:t>- gyventojų priėmimo punkto vadovas.</w:t>
      </w:r>
    </w:p>
    <w:p w14:paraId="1DDB0956" w14:textId="77777777" w:rsidR="000B0002" w:rsidRPr="000B707C" w:rsidRDefault="000B0002" w:rsidP="000B0002">
      <w:pPr>
        <w:ind w:firstLine="709"/>
        <w:jc w:val="both"/>
        <w:rPr>
          <w:rFonts w:eastAsia="Calibri"/>
        </w:rPr>
      </w:pPr>
      <w:r>
        <w:t xml:space="preserve">Kolektyvinės apsaugos statinių  vadovai vykdydami savivaldybės administracijos direktoriaus 2017 m. vasario 7 d. įsakymo Nr. AD1 – 343,  „Dėl minimalaus kolektyvinės apsaugos statinių poreikio nustatymo ir sąrašo patvirtinimo“ 3 punktą privalo užtikrinti, kad statiniai ar patalpos </w:t>
      </w:r>
      <w:r w:rsidRPr="00B9069B">
        <w:t xml:space="preserve">žmonių apsaugai būtų tinkamai parengtos </w:t>
      </w:r>
      <w:r>
        <w:t>sprendime nurodytais terminais</w:t>
      </w:r>
      <w:r w:rsidRPr="00B9069B">
        <w:t>.</w:t>
      </w:r>
      <w:r>
        <w:t xml:space="preserve"> </w:t>
      </w:r>
      <w:r w:rsidRPr="00335BCF">
        <w:rPr>
          <w:rFonts w:eastAsia="Calibri"/>
        </w:rPr>
        <w:t>Kolektyvinės apsaugos statiniai paruošiami evakuotiems gyventojams apsaugoti vadovaujantis rekomendacijomis patvirtintomis Priešgaisrinės apsaugos ir gelbėjimo departamento prie Vidaus reikalų ministerijos direktoriaus 2015 m. gruodžio 31 d. įsakymu Nr. 1-406.</w:t>
      </w:r>
      <w:r w:rsidRPr="000B707C">
        <w:rPr>
          <w:rFonts w:eastAsia="Calibri"/>
        </w:rPr>
        <w:t xml:space="preserve"> Aprūpinimas maistu bus organizuojamas  per įmones teikiančias maitinimo paslaugas kolektyvinės apsaugos statiniuose (švietimo įstaigose), pirmosios medicininės ir psichologinės pagalbos teikimui bus pasitelkiami Raudonojo kryžiaus draugijos Klaipėdos komiteto nariai, VšĮ Klaipėdos greitosios medicininės pagalbos stotis, aprūpinimas medikamentais  bus atliekamas per savivaldybės Sveikatos apsaugos skyriaus nurodytas sveikatos priežiūros įstaigas. Geriamas vanduo, šiluma į kolektyvinės apsaugos statinius</w:t>
      </w:r>
      <w:r>
        <w:rPr>
          <w:rFonts w:eastAsia="Calibri"/>
        </w:rPr>
        <w:t xml:space="preserve"> tiekiami centralizuotai. </w:t>
      </w:r>
    </w:p>
    <w:p w14:paraId="7701F2A5" w14:textId="77777777" w:rsidR="000B0002" w:rsidRDefault="000B0002" w:rsidP="000B0002">
      <w:pPr>
        <w:pStyle w:val="Betarp"/>
        <w:ind w:firstLine="709"/>
        <w:jc w:val="both"/>
        <w:rPr>
          <w:rFonts w:ascii="Times New Roman" w:hAnsi="Times New Roman" w:cs="Times New Roman"/>
          <w:sz w:val="24"/>
          <w:szCs w:val="24"/>
        </w:rPr>
      </w:pPr>
      <w:r>
        <w:rPr>
          <w:rFonts w:ascii="Times New Roman" w:hAnsi="Times New Roman" w:cs="Times New Roman"/>
          <w:sz w:val="24"/>
          <w:szCs w:val="24"/>
        </w:rPr>
        <w:lastRenderedPageBreak/>
        <w:t>Kolektyvinės apsaugos statinių vadovai privalo užtikrinti:</w:t>
      </w:r>
    </w:p>
    <w:p w14:paraId="20C68BF2" w14:textId="77777777" w:rsidR="000B0002" w:rsidRDefault="000B0002" w:rsidP="000B0002">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77465">
        <w:rPr>
          <w:rFonts w:ascii="Times New Roman" w:hAnsi="Times New Roman" w:cs="Times New Roman"/>
          <w:sz w:val="24"/>
          <w:szCs w:val="24"/>
        </w:rPr>
        <w:t>kolektyvinės apsaugos statinyje apgyvendintų gyventojų žmogiškojo orumo išsaugojimą: maitinimą, higienos ir fiziologinių poreikių tenkinimą, asmens sveikatos priežiūrą ir psichologinę pagalbą, apsaugą ir</w:t>
      </w:r>
      <w:r>
        <w:rPr>
          <w:rFonts w:ascii="Times New Roman" w:hAnsi="Times New Roman" w:cs="Times New Roman"/>
          <w:sz w:val="24"/>
          <w:szCs w:val="24"/>
        </w:rPr>
        <w:t xml:space="preserve"> kitų būtinų poreikių tenkinimą;</w:t>
      </w:r>
    </w:p>
    <w:p w14:paraId="7BF37AE2" w14:textId="77777777" w:rsidR="000B0002" w:rsidRDefault="000B0002" w:rsidP="000B0002">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21035">
        <w:rPr>
          <w:rFonts w:ascii="Times New Roman" w:hAnsi="Times New Roman" w:cs="Times New Roman"/>
          <w:sz w:val="24"/>
          <w:szCs w:val="24"/>
        </w:rPr>
        <w:t>kad nebūtų užkrauti įėjimo (išėjimo) keliai į patalpas;</w:t>
      </w:r>
    </w:p>
    <w:p w14:paraId="46BE243E" w14:textId="77777777" w:rsidR="000B0002" w:rsidRDefault="000B0002" w:rsidP="000B0002">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21035">
        <w:rPr>
          <w:rFonts w:ascii="Times New Roman" w:hAnsi="Times New Roman" w:cs="Times New Roman"/>
          <w:sz w:val="24"/>
          <w:szCs w:val="24"/>
        </w:rPr>
        <w:t>kad patalpos būtų sausos. Temperatūrą žiemos metu palaikyti atsižvelgiant į patalpų naudojim</w:t>
      </w:r>
      <w:r>
        <w:rPr>
          <w:rFonts w:ascii="Times New Roman" w:hAnsi="Times New Roman" w:cs="Times New Roman"/>
          <w:sz w:val="24"/>
          <w:szCs w:val="24"/>
        </w:rPr>
        <w:t>o paskirtį įprastomis sąlygomis;</w:t>
      </w:r>
    </w:p>
    <w:p w14:paraId="078126FC" w14:textId="77777777" w:rsidR="000B0002" w:rsidRDefault="000B0002" w:rsidP="000B0002">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21035">
        <w:rPr>
          <w:rFonts w:ascii="Times New Roman" w:hAnsi="Times New Roman" w:cs="Times New Roman"/>
          <w:sz w:val="24"/>
          <w:szCs w:val="24"/>
        </w:rPr>
        <w:t>kad patalpos būtų aprūpintos pirminėmis gaisro gesinimo priemonėmis, kurių kiekiai numatyti priešgaisrinės saugos normatyviniuose dokumentuose, atsižvelgiant į pastato naudojimo paskirtį;</w:t>
      </w:r>
    </w:p>
    <w:p w14:paraId="00C13777" w14:textId="77777777" w:rsidR="000B0002" w:rsidRDefault="000B0002" w:rsidP="000B0002">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21035">
        <w:rPr>
          <w:rFonts w:ascii="Times New Roman" w:hAnsi="Times New Roman" w:cs="Times New Roman"/>
          <w:sz w:val="24"/>
          <w:szCs w:val="24"/>
        </w:rPr>
        <w:t>kad pastate esančių tualetų sanitariniai mazgai (klozetai, vandens kriauklės) būtų paruošti naudoti pagal paskirtį;</w:t>
      </w:r>
    </w:p>
    <w:p w14:paraId="0F798043" w14:textId="77777777" w:rsidR="000B0002" w:rsidRDefault="000B0002" w:rsidP="000B0002">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21035">
        <w:rPr>
          <w:rFonts w:ascii="Times New Roman" w:hAnsi="Times New Roman" w:cs="Times New Roman"/>
          <w:sz w:val="24"/>
          <w:szCs w:val="24"/>
        </w:rPr>
        <w:t>kad patalpos būtų tinkamai apšviestos, taip pat tvarkingi šviečiantys užrašai virš įė</w:t>
      </w:r>
      <w:r>
        <w:rPr>
          <w:rFonts w:ascii="Times New Roman" w:hAnsi="Times New Roman" w:cs="Times New Roman"/>
          <w:sz w:val="24"/>
          <w:szCs w:val="24"/>
        </w:rPr>
        <w:t>jimų ir išėjimų į šias patalpas.</w:t>
      </w:r>
    </w:p>
    <w:p w14:paraId="67A45C79" w14:textId="433A4E60" w:rsidR="00FB35F6" w:rsidRDefault="000B0002" w:rsidP="000B0002">
      <w:pPr>
        <w:pStyle w:val="Betarp"/>
        <w:ind w:firstLine="709"/>
        <w:jc w:val="both"/>
        <w:rPr>
          <w:rFonts w:ascii="Times New Roman" w:hAnsi="Times New Roman" w:cs="Times New Roman"/>
          <w:sz w:val="24"/>
          <w:szCs w:val="24"/>
        </w:rPr>
      </w:pPr>
      <w:r w:rsidRPr="00053B7D">
        <w:rPr>
          <w:rFonts w:ascii="Times New Roman" w:hAnsi="Times New Roman" w:cs="Times New Roman"/>
          <w:sz w:val="24"/>
          <w:szCs w:val="24"/>
        </w:rPr>
        <w:t>Kolektyvinės apsaugos statinyje apgyvendintiems gyventojams organizuojama apsauga ir užtikrinama viešoji tvarka.</w:t>
      </w:r>
    </w:p>
    <w:p w14:paraId="045723A0" w14:textId="77777777" w:rsidR="00176E69" w:rsidRDefault="00176E69" w:rsidP="00176E69">
      <w:pPr>
        <w:tabs>
          <w:tab w:val="left" w:pos="0"/>
        </w:tabs>
        <w:ind w:firstLine="709"/>
        <w:jc w:val="both"/>
      </w:pPr>
    </w:p>
    <w:p w14:paraId="1DFE6ABF" w14:textId="77777777" w:rsidR="00176E69" w:rsidRPr="002C5C30" w:rsidRDefault="00176E69" w:rsidP="00176E69">
      <w:pPr>
        <w:pStyle w:val="Pagrindiniotekstotrauka"/>
        <w:tabs>
          <w:tab w:val="clear" w:pos="9000"/>
        </w:tabs>
        <w:ind w:firstLine="0"/>
        <w:jc w:val="center"/>
        <w:rPr>
          <w:rFonts w:ascii="Palemonas" w:hAnsi="Palemonas"/>
          <w:b/>
        </w:rPr>
      </w:pPr>
      <w:r w:rsidRPr="002C5C30">
        <w:rPr>
          <w:b/>
        </w:rPr>
        <w:t xml:space="preserve">7. </w:t>
      </w:r>
      <w:r w:rsidRPr="002C5C30">
        <w:rPr>
          <w:rFonts w:ascii="Palemonas" w:hAnsi="Palemonas"/>
          <w:b/>
        </w:rPr>
        <w:t xml:space="preserve">PAGALBOS TEIKIMO NUKENTĖJUSIEMS GYVENTOJAMS </w:t>
      </w:r>
    </w:p>
    <w:p w14:paraId="4451EF03" w14:textId="77777777" w:rsidR="00176E69" w:rsidRDefault="00176E69" w:rsidP="00176E69">
      <w:pPr>
        <w:tabs>
          <w:tab w:val="left" w:pos="0"/>
        </w:tabs>
        <w:jc w:val="center"/>
        <w:rPr>
          <w:rFonts w:ascii="Palemonas" w:hAnsi="Palemonas"/>
          <w:b/>
        </w:rPr>
      </w:pPr>
      <w:r w:rsidRPr="002C5C30">
        <w:rPr>
          <w:rFonts w:ascii="Palemonas" w:hAnsi="Palemonas"/>
          <w:b/>
        </w:rPr>
        <w:t>EKSTREMALIŲJŲ ĮVYKUSIŲ IR EKSTREMALIŲJŲ SITUACIJŲ METU ORGANIZAVIMAS</w:t>
      </w:r>
    </w:p>
    <w:p w14:paraId="164B26D3" w14:textId="77777777" w:rsidR="00176E69" w:rsidRDefault="00176E69" w:rsidP="00176E69">
      <w:pPr>
        <w:tabs>
          <w:tab w:val="left" w:pos="0"/>
        </w:tabs>
        <w:jc w:val="center"/>
        <w:rPr>
          <w:rFonts w:ascii="Palemonas" w:hAnsi="Palemonas"/>
          <w:b/>
        </w:rPr>
      </w:pPr>
    </w:p>
    <w:p w14:paraId="5C1D333C" w14:textId="77777777" w:rsidR="00176E69" w:rsidRPr="00146D55" w:rsidRDefault="00176E69" w:rsidP="00176E69">
      <w:pPr>
        <w:pStyle w:val="Pagrindiniotekstotrauka2"/>
        <w:tabs>
          <w:tab w:val="left" w:pos="0"/>
        </w:tabs>
        <w:spacing w:after="0" w:line="240" w:lineRule="auto"/>
        <w:ind w:left="0" w:firstLine="709"/>
        <w:jc w:val="both"/>
        <w:rPr>
          <w:rFonts w:ascii="Times New Roman" w:hAnsi="Times New Roman"/>
        </w:rPr>
      </w:pPr>
      <w:r w:rsidRPr="00146D55">
        <w:rPr>
          <w:rFonts w:ascii="Times New Roman" w:eastAsia="Lucida Sans Unicode" w:hAnsi="Times New Roman"/>
        </w:rPr>
        <w:t>Gresiant</w:t>
      </w:r>
      <w:r w:rsidRPr="00146D55">
        <w:rPr>
          <w:rFonts w:ascii="Times New Roman" w:hAnsi="Times New Roman"/>
        </w:rPr>
        <w:t xml:space="preserve"> ar susidarius ekstremaliajai situacijai, pirmąją ir skubiąją medicinos pagalbą bei psichologinę pagalbą teikia </w:t>
      </w:r>
      <w:r w:rsidRPr="00257C3F">
        <w:rPr>
          <w:rFonts w:ascii="Times New Roman" w:hAnsi="Times New Roman"/>
        </w:rPr>
        <w:t xml:space="preserve">VŠĮ Klaipėdos </w:t>
      </w:r>
      <w:r>
        <w:rPr>
          <w:rFonts w:ascii="Times New Roman" w:hAnsi="Times New Roman"/>
        </w:rPr>
        <w:t>GMP</w:t>
      </w:r>
      <w:r w:rsidRPr="00257C3F">
        <w:rPr>
          <w:rFonts w:ascii="Times New Roman" w:hAnsi="Times New Roman"/>
        </w:rPr>
        <w:t xml:space="preserve"> stotis ir</w:t>
      </w:r>
      <w:r>
        <w:rPr>
          <w:rFonts w:ascii="Times New Roman" w:hAnsi="Times New Roman"/>
        </w:rPr>
        <w:t xml:space="preserve"> V. </w:t>
      </w:r>
      <w:proofErr w:type="spellStart"/>
      <w:r>
        <w:rPr>
          <w:rFonts w:ascii="Times New Roman" w:hAnsi="Times New Roman"/>
        </w:rPr>
        <w:t>Budanovo</w:t>
      </w:r>
      <w:proofErr w:type="spellEnd"/>
      <w:r>
        <w:rPr>
          <w:rFonts w:ascii="Times New Roman" w:hAnsi="Times New Roman"/>
        </w:rPr>
        <w:t xml:space="preserve"> PĮ privati GMP</w:t>
      </w:r>
      <w:r w:rsidRPr="00146D55">
        <w:rPr>
          <w:rFonts w:ascii="Times New Roman" w:hAnsi="Times New Roman"/>
        </w:rPr>
        <w:t>, o prireikus ir ambulatorinės asmens sveikatos priežiūros įstaigos.</w:t>
      </w:r>
    </w:p>
    <w:p w14:paraId="674362AE" w14:textId="77777777" w:rsidR="00176E69" w:rsidRPr="00146D55" w:rsidRDefault="00176E69" w:rsidP="00176E69">
      <w:pPr>
        <w:tabs>
          <w:tab w:val="left" w:pos="0"/>
        </w:tabs>
        <w:ind w:firstLine="709"/>
        <w:jc w:val="both"/>
      </w:pPr>
      <w:r w:rsidRPr="00146D55">
        <w:t xml:space="preserve">Įvykus nelaimei, </w:t>
      </w:r>
      <w:r>
        <w:t>bendrojo</w:t>
      </w:r>
      <w:r w:rsidRPr="00146D55">
        <w:t xml:space="preserve"> pagalbos </w:t>
      </w:r>
      <w:r>
        <w:t>centro</w:t>
      </w:r>
      <w:r w:rsidRPr="00146D55">
        <w:t xml:space="preserve"> dispečeris, užregistravęs įvykį, išsiunčia brigadas į įvykio vietą ir informuoja apie tai kitas tarnybas.</w:t>
      </w:r>
    </w:p>
    <w:p w14:paraId="1F2D9DE8" w14:textId="77777777" w:rsidR="00176E69" w:rsidRPr="00146D55" w:rsidRDefault="00176E69" w:rsidP="00176E69">
      <w:pPr>
        <w:tabs>
          <w:tab w:val="left" w:pos="0"/>
        </w:tabs>
        <w:ind w:firstLine="709"/>
        <w:jc w:val="both"/>
      </w:pPr>
      <w:r>
        <w:t>GMP</w:t>
      </w:r>
      <w:r w:rsidRPr="00146D55">
        <w:t xml:space="preserve"> </w:t>
      </w:r>
      <w:r>
        <w:t>darbuotojai</w:t>
      </w:r>
      <w:r w:rsidRPr="00146D55">
        <w:t xml:space="preserve"> nustato pagalbos teikimo tvarką ekstremaliosios situacijos židinyje. Pagalba teikiama už pavojaus sveikatai ir gyvybei židinio ribų. Nukentėjusieji rūšiuojami pagal sužeidimų sunkumą, registruojami, po to, atsižvelgiant į sveikatos būklę, gabenami į stacionarias gydymo įstaigas.</w:t>
      </w:r>
    </w:p>
    <w:p w14:paraId="340F87F3" w14:textId="77777777" w:rsidR="00176E69" w:rsidRPr="00146D55" w:rsidRDefault="00176E69" w:rsidP="00176E69">
      <w:pPr>
        <w:tabs>
          <w:tab w:val="left" w:pos="0"/>
        </w:tabs>
        <w:ind w:firstLine="709"/>
        <w:jc w:val="both"/>
      </w:pPr>
      <w:r w:rsidRPr="00146D55">
        <w:t xml:space="preserve">Nepakankant pajėgų vykdyti užduotis, telkiamos papildomos pajėgos iš pirminės asmens sveikatos priežiūros įstaigų, reabilitacijos įstaigų. Pirmąją medicinos pagalbą taip pat teikia priešgaisrinės gelbėjimo tarnybos gelbėtojai ir įmonių, organizacijų pirmosios pagalbos teikimo grupės. </w:t>
      </w:r>
    </w:p>
    <w:p w14:paraId="52DF57BB" w14:textId="77777777" w:rsidR="00176E69" w:rsidRPr="00146D55" w:rsidRDefault="00176E69" w:rsidP="00176E69">
      <w:pPr>
        <w:tabs>
          <w:tab w:val="left" w:pos="0"/>
        </w:tabs>
        <w:ind w:firstLine="709"/>
        <w:jc w:val="both"/>
      </w:pPr>
      <w:r w:rsidRPr="00146D55">
        <w:t>Informacija apie nukentėjusiųjų skaičių ekstremalaus įvykio</w:t>
      </w:r>
      <w:r>
        <w:t xml:space="preserve"> židinyje, jų sveikatos būklę </w:t>
      </w:r>
      <w:r w:rsidRPr="00146D55">
        <w:t>i</w:t>
      </w:r>
      <w:r>
        <w:t>r</w:t>
      </w:r>
      <w:r w:rsidRPr="00146D55">
        <w:t xml:space="preserve"> į kokias lig</w:t>
      </w:r>
      <w:r>
        <w:t>onines nukentėjusieji išgabenti</w:t>
      </w:r>
      <w:r w:rsidRPr="00146D55">
        <w:t xml:space="preserve"> per greitosios medicinos pagalbos dispečer</w:t>
      </w:r>
      <w:r>
        <w:t>ius</w:t>
      </w:r>
      <w:r w:rsidRPr="00146D55">
        <w:t xml:space="preserve"> perduodama savivaldybės gydytojui, taip pat pranešama ligoninėms.</w:t>
      </w:r>
    </w:p>
    <w:p w14:paraId="5D3594B2" w14:textId="77777777" w:rsidR="00176E69" w:rsidRPr="00146D55" w:rsidRDefault="00176E69" w:rsidP="00176E69">
      <w:pPr>
        <w:tabs>
          <w:tab w:val="left" w:pos="0"/>
        </w:tabs>
        <w:ind w:firstLine="709"/>
        <w:jc w:val="both"/>
      </w:pPr>
      <w:r w:rsidRPr="00146D55">
        <w:t>Stacionari medicin</w:t>
      </w:r>
      <w:r>
        <w:t xml:space="preserve">os pagalba </w:t>
      </w:r>
      <w:r w:rsidRPr="00F56EF1">
        <w:t xml:space="preserve">teikiama visose </w:t>
      </w:r>
      <w:proofErr w:type="spellStart"/>
      <w:r w:rsidRPr="00F56EF1">
        <w:t>daugiaprofilinėse</w:t>
      </w:r>
      <w:proofErr w:type="spellEnd"/>
      <w:r w:rsidRPr="00F56EF1">
        <w:t xml:space="preserve"> </w:t>
      </w:r>
      <w:r w:rsidRPr="00146D55">
        <w:t>ligoninėse. Gavus informaciją dėl nukentėjusiųjų srauto, ligoninėje iškviečiamas reikalingas personalas, formuojamos specialistų brigados, ruošiamos operacinės, reikalui esant, ruošiamos papildomos lovos nukentėjusiųjų hospitalizavimui.</w:t>
      </w:r>
    </w:p>
    <w:p w14:paraId="6B9662DA" w14:textId="77777777" w:rsidR="00176E69" w:rsidRPr="0094510A" w:rsidRDefault="00176E69" w:rsidP="00176E69">
      <w:pPr>
        <w:tabs>
          <w:tab w:val="left" w:pos="0"/>
        </w:tabs>
        <w:ind w:firstLine="709"/>
        <w:jc w:val="both"/>
      </w:pPr>
      <w:r w:rsidRPr="00146D55">
        <w:t xml:space="preserve">Esant nepakankamam specialistų kiekiui, papildomos pajėgos gali būti pasitelkiamos iš kitų </w:t>
      </w:r>
      <w:r>
        <w:t xml:space="preserve">savivaldybių </w:t>
      </w:r>
      <w:r w:rsidRPr="00146D55">
        <w:t xml:space="preserve">asmens </w:t>
      </w:r>
      <w:r>
        <w:t xml:space="preserve">sveikatos priežiūros įstaigų </w:t>
      </w:r>
      <w:r w:rsidRPr="0094510A">
        <w:t>ar privačių konsultantų.</w:t>
      </w:r>
    </w:p>
    <w:p w14:paraId="035B3E82" w14:textId="77777777" w:rsidR="00176E69" w:rsidRPr="00146D55" w:rsidRDefault="00176E69" w:rsidP="00176E69">
      <w:pPr>
        <w:tabs>
          <w:tab w:val="left" w:pos="0"/>
        </w:tabs>
        <w:ind w:firstLine="709"/>
        <w:jc w:val="both"/>
      </w:pPr>
      <w:r w:rsidRPr="00146D55">
        <w:t>Ligoninių priėmimo skyriai informuoja savivaldybės gydytoją apie iš avarijos vietos atvežtus ir priimtus nukentėjusius, jų skaičių, sveikatos būklę ir priimtas priemones.</w:t>
      </w:r>
    </w:p>
    <w:p w14:paraId="5E79B7B3" w14:textId="77777777" w:rsidR="00176E69" w:rsidRPr="00146D55" w:rsidRDefault="00176E69" w:rsidP="00176E69">
      <w:pPr>
        <w:pStyle w:val="Pagrindiniotekstotrauka2"/>
        <w:tabs>
          <w:tab w:val="left" w:pos="0"/>
        </w:tabs>
        <w:spacing w:after="0" w:line="240" w:lineRule="auto"/>
        <w:ind w:left="0" w:firstLine="709"/>
        <w:jc w:val="both"/>
        <w:rPr>
          <w:rFonts w:ascii="Times New Roman" w:hAnsi="Times New Roman"/>
        </w:rPr>
      </w:pPr>
      <w:r w:rsidRPr="00146D55">
        <w:rPr>
          <w:rFonts w:ascii="Times New Roman" w:hAnsi="Times New Roman"/>
        </w:rPr>
        <w:t xml:space="preserve">Vadovaujantis sveikatos apsaugos ministro </w:t>
      </w:r>
      <w:smartTag w:uri="urn:schemas-microsoft-com:office:smarttags" w:element="metricconverter">
        <w:smartTagPr>
          <w:attr w:name="ProductID" w:val="2010 m"/>
        </w:smartTagPr>
        <w:r w:rsidRPr="00146D55">
          <w:rPr>
            <w:rFonts w:ascii="Times New Roman" w:hAnsi="Times New Roman"/>
          </w:rPr>
          <w:t>2010 m</w:t>
        </w:r>
      </w:smartTag>
      <w:r w:rsidRPr="00146D55">
        <w:rPr>
          <w:rFonts w:ascii="Times New Roman" w:hAnsi="Times New Roman"/>
        </w:rPr>
        <w:t xml:space="preserve">. balandžio 19 d. įsakymu Nr. V-303 „Dėl Nevyriausybinių organizacijų pasitelkimo asmens sveikatos priežiūros paslaugų teikimui užtikrinti krizių ir ekstremaliųjų situacijų atvejais tvarkos aprašo patvirtinimo“ ir sąveikos planais, Lietuvos Raudonojo Kryžiaus draugija ir kitos nevyriausybinės organizacijos pagal galimybes, </w:t>
      </w:r>
      <w:r w:rsidRPr="00146D55">
        <w:rPr>
          <w:rFonts w:ascii="Times New Roman" w:eastAsia="Lucida Sans Unicode" w:hAnsi="Times New Roman"/>
        </w:rPr>
        <w:t>gresiant</w:t>
      </w:r>
      <w:r w:rsidRPr="00146D55">
        <w:rPr>
          <w:rFonts w:ascii="Times New Roman" w:hAnsi="Times New Roman"/>
        </w:rPr>
        <w:t xml:space="preserve"> ar susidarius valstybės lygio ekstremaliajai situacijai, prireikus pasitelkiamos sveikatos priežiūros paslaugoms teikti.</w:t>
      </w:r>
    </w:p>
    <w:p w14:paraId="7E8929E3" w14:textId="77777777" w:rsidR="00176E69" w:rsidRDefault="00176E69" w:rsidP="00176E69">
      <w:pPr>
        <w:tabs>
          <w:tab w:val="left" w:pos="0"/>
        </w:tabs>
        <w:ind w:firstLine="709"/>
        <w:jc w:val="both"/>
      </w:pPr>
      <w:r>
        <w:lastRenderedPageBreak/>
        <w:t>Už socialinės pagalbos suteikimą</w:t>
      </w:r>
      <w:r w:rsidRPr="00146D55">
        <w:t xml:space="preserve"> nukentėjusiems gyventojams ekstremaliųjų įvykių ir ekstremaliųjų situacijų metu</w:t>
      </w:r>
      <w:r>
        <w:t xml:space="preserve"> atsakingas Savivaldybės administracijos Socialinių</w:t>
      </w:r>
      <w:r w:rsidRPr="00146D55">
        <w:t xml:space="preserve"> </w:t>
      </w:r>
      <w:r>
        <w:t>reikalų departamentas. Socialiniai darbuotojai pagal susidariusią situaciją</w:t>
      </w:r>
      <w:r w:rsidRPr="00146D55">
        <w:t xml:space="preserve"> </w:t>
      </w:r>
      <w:r>
        <w:t>(įvertina patirtus nuostolius ir reikalaujamą pagalbą)</w:t>
      </w:r>
      <w:r w:rsidRPr="00146D55">
        <w:t xml:space="preserve"> teikia Savivaldybės administracijos direktoriui pasiūlymus dėl</w:t>
      </w:r>
      <w:r>
        <w:t xml:space="preserve"> veiksmų suteikiant socialinę pagalbą gyventojams. </w:t>
      </w:r>
    </w:p>
    <w:p w14:paraId="6F18DDD3" w14:textId="77777777" w:rsidR="00176E69" w:rsidRDefault="00176E69" w:rsidP="00176E69">
      <w:pPr>
        <w:tabs>
          <w:tab w:val="left" w:pos="0"/>
        </w:tabs>
        <w:ind w:firstLine="709"/>
        <w:jc w:val="both"/>
      </w:pPr>
      <w:r w:rsidRPr="00146D55">
        <w:t xml:space="preserve">Savivaldybės </w:t>
      </w:r>
      <w:r>
        <w:t>administracijos Š</w:t>
      </w:r>
      <w:r w:rsidRPr="00146D55">
        <w:t>vietimo skyrius</w:t>
      </w:r>
      <w:r>
        <w:t>, atsižvelgdamas į susidariusią situaciją,</w:t>
      </w:r>
      <w:r w:rsidRPr="00146D55">
        <w:t xml:space="preserve"> </w:t>
      </w:r>
      <w:r>
        <w:t>organizuoja tolesnį nenutrūkstamą mokyklinio amžiaus vaikų švietimą ir mokymą.</w:t>
      </w:r>
    </w:p>
    <w:p w14:paraId="2802EB4E" w14:textId="7701999A" w:rsidR="00176E69" w:rsidRDefault="00176E69" w:rsidP="00176E69">
      <w:pPr>
        <w:tabs>
          <w:tab w:val="left" w:pos="0"/>
        </w:tabs>
        <w:ind w:firstLine="709"/>
        <w:jc w:val="both"/>
      </w:pPr>
      <w:r w:rsidRPr="00BE32FA">
        <w:t xml:space="preserve">Dėl papildomai reikalingos specialios technikos ar žmonių </w:t>
      </w:r>
      <w:r>
        <w:t>kreipiamasi į S</w:t>
      </w:r>
      <w:r w:rsidRPr="00BE32FA">
        <w:t>avivaldybės administracijos direktorių.</w:t>
      </w:r>
    </w:p>
    <w:p w14:paraId="1309C85C" w14:textId="77777777" w:rsidR="00176E69" w:rsidRDefault="00176E69" w:rsidP="00176E69">
      <w:pPr>
        <w:tabs>
          <w:tab w:val="left" w:pos="0"/>
        </w:tabs>
        <w:ind w:firstLine="709"/>
        <w:jc w:val="both"/>
      </w:pPr>
    </w:p>
    <w:p w14:paraId="79582DA9" w14:textId="77777777" w:rsidR="00176E69" w:rsidRPr="00920187" w:rsidRDefault="00176E69" w:rsidP="00176E69">
      <w:pPr>
        <w:tabs>
          <w:tab w:val="left" w:pos="0"/>
        </w:tabs>
        <w:jc w:val="center"/>
        <w:rPr>
          <w:b/>
        </w:rPr>
      </w:pPr>
      <w:r w:rsidRPr="002C5C30">
        <w:rPr>
          <w:b/>
        </w:rPr>
        <w:t>8. VIEŠOSIOS TVARKOS PALAIKYMO ORGANIZAVIMAS</w:t>
      </w:r>
    </w:p>
    <w:p w14:paraId="46DCAE18" w14:textId="77777777" w:rsidR="00176E69" w:rsidRDefault="00176E69" w:rsidP="00176E69">
      <w:pPr>
        <w:tabs>
          <w:tab w:val="left" w:pos="0"/>
        </w:tabs>
        <w:jc w:val="center"/>
        <w:rPr>
          <w:rFonts w:ascii="Palemonas" w:hAnsi="Palemonas"/>
          <w:b/>
        </w:rPr>
      </w:pPr>
    </w:p>
    <w:p w14:paraId="1B0FB8BF" w14:textId="77777777" w:rsidR="00176E69" w:rsidRPr="00920187" w:rsidRDefault="00176E69" w:rsidP="00176E69">
      <w:pPr>
        <w:ind w:firstLine="720"/>
        <w:jc w:val="both"/>
        <w:rPr>
          <w:b/>
        </w:rPr>
      </w:pPr>
      <w:r>
        <w:rPr>
          <w:b/>
        </w:rPr>
        <w:t>8</w:t>
      </w:r>
      <w:r w:rsidRPr="00920187">
        <w:rPr>
          <w:b/>
        </w:rPr>
        <w:t>.</w:t>
      </w:r>
      <w:r>
        <w:rPr>
          <w:b/>
        </w:rPr>
        <w:t>1.</w:t>
      </w:r>
      <w:r w:rsidRPr="00920187">
        <w:rPr>
          <w:b/>
        </w:rPr>
        <w:t xml:space="preserve"> Atsakomybė už viešosios tvarkos palaikymą</w:t>
      </w:r>
    </w:p>
    <w:p w14:paraId="452F2BB0" w14:textId="77777777" w:rsidR="00176E69" w:rsidRPr="00920187" w:rsidRDefault="00176E69" w:rsidP="00176E69">
      <w:pPr>
        <w:ind w:firstLine="720"/>
        <w:jc w:val="both"/>
      </w:pPr>
      <w:r w:rsidRPr="00920187">
        <w:t>Už viešosios tvarkos palaikymą savivaldybės teritorijoje įvykus ekstremaliajam įvykiui, susidarius ekstremaliajai situacijai atsako Klaipėdos apskrities vyriausiojo policijos komisariato viršininkas, kuris v</w:t>
      </w:r>
      <w:r>
        <w:t>adovaujasi komisariato parengtai</w:t>
      </w:r>
      <w:r w:rsidRPr="00920187">
        <w:t xml:space="preserve">s </w:t>
      </w:r>
      <w:r>
        <w:t>planais atitinkamų situacijų atvejais</w:t>
      </w:r>
      <w:r w:rsidRPr="00920187">
        <w:t xml:space="preserve">. </w:t>
      </w:r>
    </w:p>
    <w:p w14:paraId="3DABD089" w14:textId="77777777" w:rsidR="00176E69" w:rsidRPr="00920187" w:rsidRDefault="00176E69" w:rsidP="00176E69">
      <w:pPr>
        <w:ind w:firstLine="720"/>
        <w:jc w:val="both"/>
        <w:rPr>
          <w:b/>
        </w:rPr>
      </w:pPr>
      <w:r>
        <w:rPr>
          <w:b/>
        </w:rPr>
        <w:t>8</w:t>
      </w:r>
      <w:r w:rsidRPr="00920187">
        <w:rPr>
          <w:b/>
        </w:rPr>
        <w:t>.</w:t>
      </w:r>
      <w:r>
        <w:rPr>
          <w:b/>
        </w:rPr>
        <w:t>2.</w:t>
      </w:r>
      <w:r w:rsidRPr="00920187">
        <w:rPr>
          <w:b/>
        </w:rPr>
        <w:t xml:space="preserve"> Viešosios tvarkos palaikymas įvykus ekstremaliajam įvykiui, susidarius ekstremaliajai situacijai</w:t>
      </w:r>
    </w:p>
    <w:p w14:paraId="036BEA32" w14:textId="77777777" w:rsidR="00176E69" w:rsidRPr="00920187" w:rsidRDefault="00176E69" w:rsidP="00176E69">
      <w:pPr>
        <w:ind w:firstLine="720"/>
        <w:jc w:val="both"/>
      </w:pPr>
      <w:r w:rsidRPr="00920187">
        <w:t>Į ekstremaliojo įvykio vietą atvyksta viešosios policijos p</w:t>
      </w:r>
      <w:r>
        <w:t>areigūn</w:t>
      </w:r>
      <w:r w:rsidRPr="00920187">
        <w:t>ai. Jie savo veiksmus derina su gelbėjimo darbų vadovu ir, vykdydami jo nurodymus, saugo ekstremaliojo įvykio židinį, užtikrina viešąją tvarką gyventojų susitelkimo vietose, gelbėjimo bei padarinių likvidavimo metu, įrengia užtvaras, kontroliuoj</w:t>
      </w:r>
      <w:r>
        <w:t xml:space="preserve">a CS pajėgų </w:t>
      </w:r>
      <w:r w:rsidRPr="00920187">
        <w:t>i</w:t>
      </w:r>
      <w:r>
        <w:t>r</w:t>
      </w:r>
      <w:r w:rsidRPr="00920187">
        <w:t xml:space="preserve"> kitų tarnybų patekimą į įvykio židinio teritoriją.</w:t>
      </w:r>
    </w:p>
    <w:p w14:paraId="5E042C25" w14:textId="77777777" w:rsidR="00176E69" w:rsidRPr="00920187" w:rsidRDefault="00176E69" w:rsidP="00176E69">
      <w:pPr>
        <w:ind w:firstLine="720"/>
        <w:jc w:val="both"/>
      </w:pPr>
      <w:r w:rsidRPr="00920187">
        <w:t>Evakuacijos metu viešosios policijos p</w:t>
      </w:r>
      <w:r>
        <w:t>areigūn</w:t>
      </w:r>
      <w:r w:rsidRPr="00920187">
        <w:t>ai budi</w:t>
      </w:r>
      <w:r w:rsidRPr="00920187">
        <w:rPr>
          <w:color w:val="FF0000"/>
        </w:rPr>
        <w:t xml:space="preserve"> </w:t>
      </w:r>
      <w:r w:rsidRPr="00920187">
        <w:t>gyventojų surinkimo, tarpiniuose gyventojų e</w:t>
      </w:r>
      <w:r>
        <w:t xml:space="preserve">vakavimo ir gyventojų priėmimo </w:t>
      </w:r>
      <w:r w:rsidRPr="00920187">
        <w:t>punktuose, pagal poreikį lydi automobilių kolonas.</w:t>
      </w:r>
    </w:p>
    <w:p w14:paraId="611E792E" w14:textId="2ACC1232" w:rsidR="00176E69" w:rsidRPr="00920187" w:rsidRDefault="00176E69" w:rsidP="00176E69">
      <w:pPr>
        <w:ind w:firstLine="720"/>
        <w:jc w:val="both"/>
      </w:pPr>
      <w:r w:rsidRPr="00920187">
        <w:t xml:space="preserve">Eismo reguliavimui nelaimės teritorijoje ir jos prieigose ir evakuacijos maršrutuose </w:t>
      </w:r>
      <w:r w:rsidRPr="00131374">
        <w:t xml:space="preserve">Klaipėdos apskrities vyriausiojo policijos komisariato </w:t>
      </w:r>
      <w:r w:rsidR="0051001D" w:rsidRPr="0051001D">
        <w:t>struktūrinių padalinių pareigūnai</w:t>
      </w:r>
      <w:r w:rsidRPr="0051001D">
        <w:t xml:space="preserve"> </w:t>
      </w:r>
      <w:r w:rsidRPr="00920187">
        <w:t>išstato laikinus kontrolės postus, duoda nurod</w:t>
      </w:r>
      <w:r>
        <w:t>ymus kelių priežiūros tarnyboms</w:t>
      </w:r>
      <w:r w:rsidRPr="00920187">
        <w:t xml:space="preserve"> dėl kelio ženklų pastatymo nurodytose vietos</w:t>
      </w:r>
      <w:r>
        <w:t>e. Postų išstatymo vietas</w:t>
      </w:r>
      <w:r w:rsidRPr="00920187">
        <w:t>, atsižve</w:t>
      </w:r>
      <w:r>
        <w:t>lgdami į VSC skyriaus, VMVT ir</w:t>
      </w:r>
      <w:r w:rsidRPr="00920187">
        <w:t xml:space="preserve"> kitų tarnybų rekomendacijas, nustato savivaldybės ESOC arba ESK vadovai.</w:t>
      </w:r>
    </w:p>
    <w:p w14:paraId="691BCF92" w14:textId="443A44C6" w:rsidR="00176E69" w:rsidRPr="00920187" w:rsidRDefault="0051001D" w:rsidP="00176E69">
      <w:pPr>
        <w:ind w:firstLine="720"/>
        <w:jc w:val="both"/>
      </w:pPr>
      <w:r>
        <w:t>P</w:t>
      </w:r>
      <w:r w:rsidR="00176E69" w:rsidRPr="00920187">
        <w:t>olicijos p</w:t>
      </w:r>
      <w:r w:rsidR="00176E69">
        <w:t>areigūn</w:t>
      </w:r>
      <w:r w:rsidR="00176E69" w:rsidRPr="00920187">
        <w:t>ai</w:t>
      </w:r>
      <w:r w:rsidR="00176E69" w:rsidRPr="00920187">
        <w:rPr>
          <w:color w:val="FF0000"/>
        </w:rPr>
        <w:t xml:space="preserve"> </w:t>
      </w:r>
      <w:r w:rsidR="00176E69" w:rsidRPr="00920187">
        <w:t>užtikrina valstybinio, visuomeninio ir privataus turto apsaugą nelaimės zonoje ir teritorijose, iš kurių evakuoti gyventojai.</w:t>
      </w:r>
    </w:p>
    <w:p w14:paraId="6AF70986" w14:textId="066B4765" w:rsidR="00176E69" w:rsidRPr="00920187" w:rsidRDefault="00176E69" w:rsidP="00176E69">
      <w:pPr>
        <w:ind w:firstLine="720"/>
        <w:jc w:val="both"/>
      </w:pPr>
      <w:r w:rsidRPr="00920187">
        <w:t>Kilus pastatų susprogdinimo pavojui arba radus sprogmenis, gelbėjimo darbų</w:t>
      </w:r>
      <w:r w:rsidR="0051001D">
        <w:t xml:space="preserve"> vadovo pareigas vykdo</w:t>
      </w:r>
      <w:r w:rsidRPr="00920187">
        <w:t xml:space="preserve"> policijos pareigūnas</w:t>
      </w:r>
      <w:r w:rsidRPr="004B2507">
        <w:t xml:space="preserve">. </w:t>
      </w:r>
      <w:r>
        <w:t xml:space="preserve">Jis </w:t>
      </w:r>
      <w:r w:rsidRPr="00920187">
        <w:t>priima sprendimą ir organizuoja skubų žmonių iškeldinimą iš ekstremalaus įvykio židinio, koordinuoja atvykusių PAGT ir GMP pajėgų veiksmus.</w:t>
      </w:r>
    </w:p>
    <w:p w14:paraId="223552B1" w14:textId="77777777" w:rsidR="00176E69" w:rsidRPr="00920187" w:rsidRDefault="00176E69" w:rsidP="00176E69">
      <w:pPr>
        <w:ind w:firstLine="720"/>
        <w:jc w:val="both"/>
      </w:pPr>
      <w:r w:rsidRPr="00920187">
        <w:t>Kriminalinės policijos pareigūnai renka informaciją apie aukas, organi</w:t>
      </w:r>
      <w:r>
        <w:t>zuoja žuvusiųjų identifikavimą.</w:t>
      </w:r>
    </w:p>
    <w:p w14:paraId="72B21143" w14:textId="77777777" w:rsidR="00176E69" w:rsidRPr="00920187" w:rsidRDefault="00176E69" w:rsidP="00176E69">
      <w:pPr>
        <w:ind w:firstLine="720"/>
        <w:jc w:val="both"/>
      </w:pPr>
      <w:r w:rsidRPr="00131374">
        <w:t>Klaipėdos apskrities vyriausiasis policijos komisariatas</w:t>
      </w:r>
      <w:r w:rsidRPr="00920187">
        <w:t xml:space="preserve"> renka, registruoja ir analizuoja informaciją apie įvykius EĮ vietoje, keičiasi šia informacija su kitomis EĮ padarinių likvidavimo tarnybomis. Apie viešosios t</w:t>
      </w:r>
      <w:r>
        <w:t xml:space="preserve">varkos būklę nelaimės vietoje </w:t>
      </w:r>
      <w:r w:rsidRPr="00920187">
        <w:t>i</w:t>
      </w:r>
      <w:r>
        <w:t>r</w:t>
      </w:r>
      <w:r w:rsidRPr="00920187">
        <w:t xml:space="preserve"> vykdomus veiksmus, papildomų pajėgų pasitelkimą ir jų paskirs</w:t>
      </w:r>
      <w:r>
        <w:t>tymą</w:t>
      </w:r>
      <w:r w:rsidRPr="00920187">
        <w:t xml:space="preserve"> </w:t>
      </w:r>
      <w:r w:rsidRPr="00131374">
        <w:t>Klaipėdos apskrities vyriausiasis policijos komisariatas</w:t>
      </w:r>
      <w:r w:rsidRPr="00920187">
        <w:t xml:space="preserve"> informuoja savivaldybės ESOC.</w:t>
      </w:r>
    </w:p>
    <w:p w14:paraId="344D23B0" w14:textId="77777777" w:rsidR="00176E69" w:rsidRPr="00920187" w:rsidRDefault="00176E69" w:rsidP="00176E69">
      <w:pPr>
        <w:ind w:firstLine="720"/>
        <w:jc w:val="both"/>
        <w:rPr>
          <w:b/>
        </w:rPr>
      </w:pPr>
      <w:r>
        <w:rPr>
          <w:b/>
        </w:rPr>
        <w:t>8.3.</w:t>
      </w:r>
      <w:r w:rsidRPr="00920187">
        <w:rPr>
          <w:b/>
        </w:rPr>
        <w:t xml:space="preserve"> Žmogiškieji ir materialiniai resursai</w:t>
      </w:r>
    </w:p>
    <w:p w14:paraId="0E5EE398" w14:textId="77777777" w:rsidR="00176E69" w:rsidRPr="00920187" w:rsidRDefault="00176E69" w:rsidP="00176E69">
      <w:pPr>
        <w:ind w:firstLine="720"/>
        <w:jc w:val="both"/>
      </w:pPr>
      <w:r w:rsidRPr="00131374">
        <w:t>Klaipėdos apskrities vyriausiojo policijos komisariato struktūriniai padaliniai.</w:t>
      </w:r>
      <w:r>
        <w:t xml:space="preserve"> Esant būtinumui galima pasitelkti Lietuvos kariuomenės pagalbą. </w:t>
      </w:r>
    </w:p>
    <w:p w14:paraId="694DEAB9" w14:textId="584105D3" w:rsidR="00176E69" w:rsidRDefault="004E1623" w:rsidP="00176E69">
      <w:pPr>
        <w:ind w:firstLine="720"/>
        <w:jc w:val="both"/>
      </w:pPr>
      <w:r>
        <w:t xml:space="preserve">Materialinių išteklių </w:t>
      </w:r>
      <w:r w:rsidRPr="00655F15">
        <w:t>sąrašai yra 27–36 prieduose. Papildomai</w:t>
      </w:r>
      <w:r>
        <w:t xml:space="preserve"> Miesto tvarkymo skyrius turi sutartis su </w:t>
      </w:r>
      <w:r w:rsidRPr="00296AF1">
        <w:t>„VĮ „Klaipėdos regiono keliai“</w:t>
      </w:r>
      <w:r>
        <w:t xml:space="preserve">, </w:t>
      </w:r>
      <w:r w:rsidRPr="00296AF1">
        <w:t>UAB „</w:t>
      </w:r>
      <w:proofErr w:type="spellStart"/>
      <w:r w:rsidRPr="00296AF1">
        <w:t>Ekonovus</w:t>
      </w:r>
      <w:proofErr w:type="spellEnd"/>
      <w:r w:rsidRPr="00296AF1">
        <w:t>“</w:t>
      </w:r>
      <w:r>
        <w:t xml:space="preserve">, </w:t>
      </w:r>
      <w:r w:rsidRPr="00296AF1">
        <w:t>UAB „</w:t>
      </w:r>
      <w:proofErr w:type="spellStart"/>
      <w:r w:rsidRPr="00296AF1">
        <w:t>Nuaras</w:t>
      </w:r>
      <w:proofErr w:type="spellEnd"/>
      <w:r w:rsidRPr="00296AF1">
        <w:t>“</w:t>
      </w:r>
      <w:r>
        <w:t xml:space="preserve">, </w:t>
      </w:r>
      <w:r w:rsidRPr="00296AF1">
        <w:t>UAB „</w:t>
      </w:r>
      <w:proofErr w:type="spellStart"/>
      <w:r w:rsidRPr="00296AF1">
        <w:t>Sorb</w:t>
      </w:r>
      <w:proofErr w:type="spellEnd"/>
      <w:r w:rsidRPr="00296AF1">
        <w:t xml:space="preserve"> </w:t>
      </w:r>
      <w:proofErr w:type="spellStart"/>
      <w:r w:rsidRPr="00296AF1">
        <w:t>Chem</w:t>
      </w:r>
      <w:proofErr w:type="spellEnd"/>
      <w:r w:rsidRPr="00296AF1">
        <w:t>“</w:t>
      </w:r>
      <w:r>
        <w:t xml:space="preserve">, </w:t>
      </w:r>
      <w:r w:rsidRPr="00296AF1">
        <w:t>UAB „</w:t>
      </w:r>
      <w:proofErr w:type="spellStart"/>
      <w:r w:rsidRPr="00296AF1">
        <w:t>Žemkasa</w:t>
      </w:r>
      <w:proofErr w:type="spellEnd"/>
      <w:r>
        <w:t xml:space="preserve">, </w:t>
      </w:r>
      <w:r w:rsidRPr="008065E9">
        <w:t xml:space="preserve"> </w:t>
      </w:r>
      <w:r w:rsidRPr="00296AF1">
        <w:t>UAB „Specialusis autotransportas“</w:t>
      </w:r>
      <w:r>
        <w:t>.</w:t>
      </w:r>
      <w:r w:rsidR="00176E69" w:rsidRPr="00DD7E01">
        <w:t>.</w:t>
      </w:r>
    </w:p>
    <w:p w14:paraId="6D32B75C" w14:textId="77777777" w:rsidR="00176E69" w:rsidRDefault="00176E69" w:rsidP="00176E69">
      <w:pPr>
        <w:ind w:firstLine="720"/>
        <w:jc w:val="both"/>
      </w:pPr>
    </w:p>
    <w:p w14:paraId="4DB143CD" w14:textId="77777777" w:rsidR="00176E69" w:rsidRPr="00D025E4" w:rsidRDefault="00176E69" w:rsidP="00176E69">
      <w:pPr>
        <w:pStyle w:val="Pagrindiniotekstotrauka"/>
        <w:tabs>
          <w:tab w:val="clear" w:pos="9000"/>
          <w:tab w:val="left" w:pos="0"/>
        </w:tabs>
        <w:ind w:firstLine="0"/>
        <w:jc w:val="center"/>
        <w:rPr>
          <w:b/>
        </w:rPr>
      </w:pPr>
      <w:r w:rsidRPr="002C5C30">
        <w:rPr>
          <w:b/>
        </w:rPr>
        <w:t>9. PRIVALOMŲ DARBŲ ORGANIZAVIMAS</w:t>
      </w:r>
    </w:p>
    <w:p w14:paraId="2482E139" w14:textId="77777777" w:rsidR="00176E69" w:rsidRPr="00D025E4" w:rsidRDefault="00176E69" w:rsidP="00176E69">
      <w:pPr>
        <w:pStyle w:val="Pagrindiniotekstotrauka"/>
        <w:tabs>
          <w:tab w:val="clear" w:pos="9000"/>
          <w:tab w:val="left" w:pos="0"/>
          <w:tab w:val="left" w:pos="284"/>
        </w:tabs>
        <w:ind w:left="360" w:firstLine="709"/>
        <w:jc w:val="center"/>
        <w:rPr>
          <w:b/>
        </w:rPr>
      </w:pPr>
    </w:p>
    <w:p w14:paraId="4C0701B3" w14:textId="77777777" w:rsidR="00176E69" w:rsidRPr="00D025E4" w:rsidRDefault="00176E69" w:rsidP="00176E69">
      <w:pPr>
        <w:pStyle w:val="HTMLiankstoformatuotas"/>
        <w:tabs>
          <w:tab w:val="clear" w:pos="916"/>
          <w:tab w:val="clear" w:pos="1832"/>
          <w:tab w:val="left" w:pos="0"/>
          <w:tab w:val="left" w:pos="1320"/>
        </w:tabs>
        <w:ind w:left="0" w:firstLine="709"/>
        <w:jc w:val="both"/>
        <w:rPr>
          <w:rFonts w:ascii="Times New Roman" w:hAnsi="Times New Roman" w:cs="Times New Roman"/>
          <w:sz w:val="24"/>
          <w:szCs w:val="24"/>
        </w:rPr>
      </w:pPr>
      <w:r w:rsidRPr="00D025E4">
        <w:rPr>
          <w:rFonts w:ascii="Times New Roman" w:hAnsi="Times New Roman" w:cs="Times New Roman"/>
          <w:sz w:val="24"/>
          <w:szCs w:val="24"/>
        </w:rPr>
        <w:lastRenderedPageBreak/>
        <w:t>Gyventojai, ūkio subjektai ir kitos įstaigos pasitelkiami ir darbai atliekami tik tada, kai yra išnaudotos visos civilinės saugos sistemos pajėgų panaudojimo galimybės. Sprendimą dėl gyventojų, ūkio subjektų ir kitų įstaigų pasitelkimo darbams atlikti priima:</w:t>
      </w:r>
    </w:p>
    <w:p w14:paraId="43D9207F" w14:textId="77777777" w:rsidR="00176E69" w:rsidRPr="00D025E4" w:rsidRDefault="00176E69" w:rsidP="00176E69">
      <w:pPr>
        <w:pStyle w:val="HTMLiankstoformatuotas"/>
        <w:tabs>
          <w:tab w:val="clear" w:pos="916"/>
          <w:tab w:val="clear" w:pos="1832"/>
          <w:tab w:val="left" w:pos="0"/>
        </w:tabs>
        <w:ind w:left="0" w:firstLine="709"/>
        <w:jc w:val="both"/>
        <w:rPr>
          <w:rFonts w:ascii="Times New Roman" w:hAnsi="Times New Roman" w:cs="Times New Roman"/>
          <w:sz w:val="24"/>
          <w:szCs w:val="24"/>
        </w:rPr>
      </w:pPr>
      <w:r w:rsidRPr="00D025E4">
        <w:rPr>
          <w:rFonts w:ascii="Times New Roman" w:hAnsi="Times New Roman" w:cs="Times New Roman"/>
          <w:sz w:val="24"/>
          <w:szCs w:val="24"/>
        </w:rPr>
        <w:t xml:space="preserve">susidarius savivaldybės lygio ekstremaliajai situacijai </w:t>
      </w:r>
      <w:r>
        <w:rPr>
          <w:rFonts w:ascii="Times New Roman" w:hAnsi="Times New Roman" w:cs="Times New Roman"/>
          <w:sz w:val="24"/>
          <w:szCs w:val="24"/>
        </w:rPr>
        <w:t>–</w:t>
      </w:r>
      <w:r w:rsidRPr="00D025E4">
        <w:rPr>
          <w:rFonts w:ascii="Times New Roman" w:hAnsi="Times New Roman" w:cs="Times New Roman"/>
          <w:sz w:val="24"/>
          <w:szCs w:val="24"/>
        </w:rPr>
        <w:t xml:space="preserve"> savivaldybės ekstremaliųjų situacijų komisija;</w:t>
      </w:r>
    </w:p>
    <w:p w14:paraId="7BC07443" w14:textId="77777777" w:rsidR="00176E69" w:rsidRPr="00D025E4" w:rsidRDefault="00176E69" w:rsidP="00176E69">
      <w:pPr>
        <w:pStyle w:val="HTMLiankstoformatuotas"/>
        <w:tabs>
          <w:tab w:val="clear" w:pos="916"/>
          <w:tab w:val="clear" w:pos="1832"/>
          <w:tab w:val="left" w:pos="0"/>
          <w:tab w:val="left" w:pos="1560"/>
        </w:tabs>
        <w:ind w:left="0" w:firstLine="709"/>
        <w:jc w:val="both"/>
        <w:rPr>
          <w:rFonts w:ascii="Times New Roman" w:hAnsi="Times New Roman" w:cs="Times New Roman"/>
          <w:sz w:val="24"/>
          <w:szCs w:val="24"/>
        </w:rPr>
      </w:pPr>
      <w:r w:rsidRPr="00D025E4">
        <w:rPr>
          <w:rFonts w:ascii="Times New Roman" w:hAnsi="Times New Roman" w:cs="Times New Roman"/>
          <w:sz w:val="24"/>
          <w:szCs w:val="24"/>
        </w:rPr>
        <w:t xml:space="preserve">susidarius valstybės lygio ekstremaliajai situacijai </w:t>
      </w:r>
      <w:r>
        <w:rPr>
          <w:rFonts w:ascii="Times New Roman" w:hAnsi="Times New Roman" w:cs="Times New Roman"/>
          <w:sz w:val="24"/>
          <w:szCs w:val="24"/>
        </w:rPr>
        <w:t>–</w:t>
      </w:r>
      <w:r w:rsidRPr="00D025E4">
        <w:rPr>
          <w:rFonts w:ascii="Times New Roman" w:hAnsi="Times New Roman" w:cs="Times New Roman"/>
          <w:sz w:val="24"/>
          <w:szCs w:val="24"/>
        </w:rPr>
        <w:t xml:space="preserve"> Lietuvos Respublikos Vyriausybės ekstremaliųjų situacijų komisija.</w:t>
      </w:r>
    </w:p>
    <w:p w14:paraId="21391D29" w14:textId="77777777" w:rsidR="00176E69" w:rsidRPr="00D025E4" w:rsidRDefault="00176E69" w:rsidP="00176E69">
      <w:pPr>
        <w:pStyle w:val="HTMLiankstoformatuotas"/>
        <w:tabs>
          <w:tab w:val="clear" w:pos="916"/>
          <w:tab w:val="clear" w:pos="1832"/>
          <w:tab w:val="left" w:pos="0"/>
          <w:tab w:val="left" w:pos="1320"/>
        </w:tabs>
        <w:ind w:left="0" w:firstLine="709"/>
        <w:jc w:val="both"/>
        <w:rPr>
          <w:rFonts w:ascii="Times New Roman" w:hAnsi="Times New Roman" w:cs="Times New Roman"/>
          <w:sz w:val="24"/>
          <w:szCs w:val="24"/>
        </w:rPr>
      </w:pPr>
      <w:r w:rsidRPr="00D025E4">
        <w:rPr>
          <w:rFonts w:ascii="Times New Roman" w:hAnsi="Times New Roman" w:cs="Times New Roman"/>
          <w:sz w:val="24"/>
          <w:szCs w:val="24"/>
        </w:rPr>
        <w:t xml:space="preserve">Savivaldybės lygio ekstremaliosios situacijos atveju darbų atlikimą </w:t>
      </w:r>
      <w:r>
        <w:rPr>
          <w:rFonts w:ascii="Times New Roman" w:hAnsi="Times New Roman" w:cs="Times New Roman"/>
          <w:sz w:val="24"/>
          <w:szCs w:val="24"/>
        </w:rPr>
        <w:t>organizuoja</w:t>
      </w:r>
      <w:r w:rsidRPr="00D025E4">
        <w:rPr>
          <w:rFonts w:ascii="Times New Roman" w:hAnsi="Times New Roman" w:cs="Times New Roman"/>
          <w:sz w:val="24"/>
          <w:szCs w:val="24"/>
        </w:rPr>
        <w:t xml:space="preserve"> savivaldybės ekstremaliųjų situacijų operacijų centras, valstybės lygio ekstremaliosios situacijos atveju </w:t>
      </w:r>
      <w:r>
        <w:rPr>
          <w:rFonts w:ascii="Times New Roman" w:hAnsi="Times New Roman" w:cs="Times New Roman"/>
          <w:sz w:val="24"/>
          <w:szCs w:val="24"/>
        </w:rPr>
        <w:t>–</w:t>
      </w:r>
      <w:r w:rsidRPr="00D025E4">
        <w:rPr>
          <w:rFonts w:ascii="Times New Roman" w:hAnsi="Times New Roman" w:cs="Times New Roman"/>
          <w:sz w:val="24"/>
          <w:szCs w:val="24"/>
        </w:rPr>
        <w:t xml:space="preserve"> valstybės ekstremaliųjų situacijų operacijų centras.</w:t>
      </w:r>
    </w:p>
    <w:p w14:paraId="27207A40" w14:textId="77777777" w:rsidR="00176E69" w:rsidRPr="00D025E4" w:rsidRDefault="00176E69" w:rsidP="00176E69">
      <w:pPr>
        <w:pStyle w:val="HTMLiankstoformatuotas"/>
        <w:tabs>
          <w:tab w:val="clear" w:pos="1832"/>
          <w:tab w:val="left" w:pos="0"/>
          <w:tab w:val="left" w:pos="1320"/>
        </w:tabs>
        <w:ind w:left="0" w:firstLine="709"/>
        <w:jc w:val="both"/>
        <w:rPr>
          <w:rFonts w:ascii="Times New Roman" w:hAnsi="Times New Roman" w:cs="Times New Roman"/>
          <w:sz w:val="24"/>
          <w:szCs w:val="24"/>
        </w:rPr>
      </w:pPr>
      <w:r w:rsidRPr="00D025E4">
        <w:rPr>
          <w:rFonts w:ascii="Times New Roman" w:hAnsi="Times New Roman" w:cs="Times New Roman"/>
          <w:sz w:val="24"/>
          <w:szCs w:val="24"/>
        </w:rPr>
        <w:t xml:space="preserve">Privalomiems darbams atlikti </w:t>
      </w:r>
      <w:r>
        <w:rPr>
          <w:rFonts w:ascii="Times New Roman" w:hAnsi="Times New Roman" w:cs="Times New Roman"/>
          <w:sz w:val="24"/>
          <w:szCs w:val="24"/>
        </w:rPr>
        <w:t xml:space="preserve">reikia </w:t>
      </w:r>
      <w:r w:rsidRPr="00D025E4">
        <w:rPr>
          <w:rFonts w:ascii="Times New Roman" w:hAnsi="Times New Roman" w:cs="Times New Roman"/>
          <w:sz w:val="24"/>
          <w:szCs w:val="24"/>
        </w:rPr>
        <w:t>laikytis tokio eiliškumo:</w:t>
      </w:r>
    </w:p>
    <w:p w14:paraId="23FEA040" w14:textId="77777777" w:rsidR="00176E69" w:rsidRPr="00D025E4" w:rsidRDefault="00176E69" w:rsidP="00176E69">
      <w:pPr>
        <w:pStyle w:val="HTMLiankstoformatuotas"/>
        <w:tabs>
          <w:tab w:val="clear" w:pos="916"/>
          <w:tab w:val="left" w:pos="0"/>
        </w:tabs>
        <w:ind w:left="0" w:firstLine="709"/>
        <w:jc w:val="both"/>
        <w:rPr>
          <w:rFonts w:ascii="Times New Roman" w:hAnsi="Times New Roman" w:cs="Times New Roman"/>
          <w:sz w:val="24"/>
          <w:szCs w:val="24"/>
        </w:rPr>
      </w:pPr>
      <w:r w:rsidRPr="00D025E4">
        <w:rPr>
          <w:rFonts w:ascii="Times New Roman" w:hAnsi="Times New Roman" w:cs="Times New Roman"/>
          <w:sz w:val="24"/>
          <w:szCs w:val="24"/>
        </w:rPr>
        <w:t>ūkio subjektai ir kitos įstaigos, kurių veikla dėl ekstremaliosios situacijos poveikio yra sustabdyta;</w:t>
      </w:r>
    </w:p>
    <w:p w14:paraId="7A567729" w14:textId="77777777" w:rsidR="00176E69" w:rsidRPr="00D025E4" w:rsidRDefault="00176E69" w:rsidP="00176E69">
      <w:pPr>
        <w:pStyle w:val="HTMLiankstoformatuotas"/>
        <w:tabs>
          <w:tab w:val="clear" w:pos="916"/>
          <w:tab w:val="left" w:pos="0"/>
        </w:tabs>
        <w:ind w:left="0" w:firstLine="709"/>
        <w:jc w:val="both"/>
        <w:rPr>
          <w:rFonts w:ascii="Times New Roman" w:hAnsi="Times New Roman" w:cs="Times New Roman"/>
          <w:sz w:val="24"/>
          <w:szCs w:val="24"/>
        </w:rPr>
      </w:pPr>
      <w:r w:rsidRPr="00D025E4">
        <w:rPr>
          <w:rFonts w:ascii="Times New Roman" w:hAnsi="Times New Roman" w:cs="Times New Roman"/>
          <w:sz w:val="24"/>
          <w:szCs w:val="24"/>
        </w:rPr>
        <w:t>kiti ūkio subjektai ir kitos įstaigos, kurių veikla nėra tiesiogiai paveikta ekstremaliosios situacijos;</w:t>
      </w:r>
    </w:p>
    <w:p w14:paraId="62265DC6" w14:textId="77777777" w:rsidR="00176E69" w:rsidRPr="00D025E4" w:rsidRDefault="00176E69" w:rsidP="00176E69">
      <w:pPr>
        <w:pStyle w:val="HTMLiankstoformatuotas"/>
        <w:tabs>
          <w:tab w:val="clear" w:pos="916"/>
          <w:tab w:val="clear" w:pos="1832"/>
          <w:tab w:val="left" w:pos="0"/>
          <w:tab w:val="left" w:pos="1320"/>
          <w:tab w:val="num" w:pos="1560"/>
        </w:tabs>
        <w:ind w:left="0" w:firstLine="709"/>
        <w:jc w:val="both"/>
        <w:rPr>
          <w:rFonts w:ascii="Times New Roman" w:hAnsi="Times New Roman" w:cs="Times New Roman"/>
          <w:sz w:val="24"/>
          <w:szCs w:val="24"/>
        </w:rPr>
      </w:pPr>
      <w:r w:rsidRPr="00D025E4">
        <w:rPr>
          <w:rFonts w:ascii="Times New Roman" w:hAnsi="Times New Roman" w:cs="Times New Roman"/>
          <w:sz w:val="24"/>
          <w:szCs w:val="24"/>
        </w:rPr>
        <w:t>bedarbiai;</w:t>
      </w:r>
    </w:p>
    <w:p w14:paraId="74E854C3" w14:textId="77777777" w:rsidR="00176E69" w:rsidRPr="00D025E4" w:rsidRDefault="00176E69" w:rsidP="00176E69">
      <w:pPr>
        <w:pStyle w:val="HTMLiankstoformatuotas"/>
        <w:tabs>
          <w:tab w:val="clear" w:pos="916"/>
          <w:tab w:val="clear" w:pos="1832"/>
          <w:tab w:val="left" w:pos="0"/>
          <w:tab w:val="left" w:pos="1320"/>
          <w:tab w:val="num" w:pos="1560"/>
        </w:tabs>
        <w:ind w:left="0" w:firstLine="709"/>
        <w:jc w:val="both"/>
        <w:rPr>
          <w:rFonts w:ascii="Times New Roman" w:hAnsi="Times New Roman" w:cs="Times New Roman"/>
          <w:sz w:val="24"/>
          <w:szCs w:val="24"/>
        </w:rPr>
      </w:pPr>
      <w:r w:rsidRPr="00D025E4">
        <w:rPr>
          <w:rFonts w:ascii="Times New Roman" w:hAnsi="Times New Roman" w:cs="Times New Roman"/>
          <w:sz w:val="24"/>
          <w:szCs w:val="24"/>
        </w:rPr>
        <w:t>kiti gyventojai.</w:t>
      </w:r>
    </w:p>
    <w:p w14:paraId="1008A2E5" w14:textId="77777777" w:rsidR="00176E69" w:rsidRPr="00D025E4" w:rsidRDefault="00176E69" w:rsidP="00176E69">
      <w:pPr>
        <w:pStyle w:val="HTMLiankstoformatuotas"/>
        <w:tabs>
          <w:tab w:val="clear" w:pos="916"/>
          <w:tab w:val="left" w:pos="0"/>
        </w:tabs>
        <w:ind w:left="0" w:firstLine="709"/>
        <w:jc w:val="both"/>
        <w:rPr>
          <w:rFonts w:ascii="Times New Roman" w:hAnsi="Times New Roman" w:cs="Times New Roman"/>
          <w:sz w:val="24"/>
          <w:szCs w:val="24"/>
        </w:rPr>
      </w:pPr>
      <w:r w:rsidRPr="00D025E4">
        <w:rPr>
          <w:rFonts w:ascii="Times New Roman" w:hAnsi="Times New Roman" w:cs="Times New Roman"/>
          <w:sz w:val="24"/>
          <w:szCs w:val="24"/>
        </w:rPr>
        <w:t>Savivaldybės ar valstybės ekstremaliųjų situacijų operacijų centras užtikrina, kad darbus atliekantys gyventojai ir ūkio subjektų, kitų įstaigų darbuotojai būtų apdrausti nuo nelaimingų atsitikimų darbų atlikimo laikotarpiu. Savivaldybės lygio ekstremaliosios situacijos atvej</w:t>
      </w:r>
      <w:r>
        <w:rPr>
          <w:rFonts w:ascii="Times New Roman" w:hAnsi="Times New Roman" w:cs="Times New Roman"/>
          <w:sz w:val="24"/>
          <w:szCs w:val="24"/>
        </w:rPr>
        <w:t>u draudimo įmokos sumokamos iš S</w:t>
      </w:r>
      <w:r w:rsidRPr="00D025E4">
        <w:rPr>
          <w:rFonts w:ascii="Times New Roman" w:hAnsi="Times New Roman" w:cs="Times New Roman"/>
          <w:sz w:val="24"/>
          <w:szCs w:val="24"/>
        </w:rPr>
        <w:t xml:space="preserve">avivaldybės administracijos direktoriaus rezervo lėšų, valstybės lygio ekstremaliosios situacijos atveju </w:t>
      </w:r>
      <w:r>
        <w:rPr>
          <w:rFonts w:ascii="Times New Roman" w:hAnsi="Times New Roman" w:cs="Times New Roman"/>
          <w:sz w:val="24"/>
          <w:szCs w:val="24"/>
        </w:rPr>
        <w:t>–</w:t>
      </w:r>
      <w:r w:rsidRPr="00D025E4">
        <w:rPr>
          <w:rFonts w:ascii="Times New Roman" w:hAnsi="Times New Roman" w:cs="Times New Roman"/>
          <w:sz w:val="24"/>
          <w:szCs w:val="24"/>
        </w:rPr>
        <w:t xml:space="preserve"> iš Lietuvos valstybės rezervo piniginių lėšų.</w:t>
      </w:r>
    </w:p>
    <w:p w14:paraId="365DEDF4" w14:textId="77777777" w:rsidR="00176E69" w:rsidRPr="00D025E4" w:rsidRDefault="00176E69" w:rsidP="00176E69">
      <w:pPr>
        <w:pStyle w:val="HTMLiankstoformatuotas"/>
        <w:tabs>
          <w:tab w:val="clear" w:pos="916"/>
          <w:tab w:val="clear" w:pos="1832"/>
          <w:tab w:val="left" w:pos="0"/>
          <w:tab w:val="left" w:pos="1320"/>
        </w:tabs>
        <w:ind w:left="0" w:firstLine="709"/>
        <w:jc w:val="both"/>
        <w:rPr>
          <w:rFonts w:ascii="Times New Roman" w:hAnsi="Times New Roman" w:cs="Times New Roman"/>
          <w:sz w:val="24"/>
          <w:szCs w:val="24"/>
        </w:rPr>
      </w:pPr>
      <w:r w:rsidRPr="00D025E4">
        <w:rPr>
          <w:rFonts w:ascii="Times New Roman" w:hAnsi="Times New Roman" w:cs="Times New Roman"/>
          <w:sz w:val="24"/>
          <w:szCs w:val="24"/>
        </w:rPr>
        <w:t>Prireikus privalomus darbus atliekantys žmonės gali būti nemokamai apgyvendinti</w:t>
      </w:r>
      <w:r>
        <w:rPr>
          <w:rFonts w:ascii="Times New Roman" w:hAnsi="Times New Roman" w:cs="Times New Roman"/>
          <w:sz w:val="24"/>
          <w:szCs w:val="24"/>
        </w:rPr>
        <w:t xml:space="preserve"> kolektyvinės apsaugos </w:t>
      </w:r>
      <w:r w:rsidRPr="00714784">
        <w:rPr>
          <w:rFonts w:ascii="Times New Roman" w:hAnsi="Times New Roman" w:cs="Times New Roman"/>
          <w:sz w:val="24"/>
          <w:szCs w:val="24"/>
        </w:rPr>
        <w:t>statiniuose (21 priedas).</w:t>
      </w:r>
      <w:r w:rsidRPr="00D025E4">
        <w:rPr>
          <w:rFonts w:ascii="Times New Roman" w:hAnsi="Times New Roman" w:cs="Times New Roman"/>
          <w:sz w:val="24"/>
          <w:szCs w:val="24"/>
        </w:rPr>
        <w:t xml:space="preserve"> </w:t>
      </w:r>
    </w:p>
    <w:p w14:paraId="4C7E7D69" w14:textId="77777777" w:rsidR="00176E69" w:rsidRPr="00D025E4" w:rsidRDefault="00176E69" w:rsidP="00176E69">
      <w:pPr>
        <w:pStyle w:val="HTMLiankstoformatuotas"/>
        <w:tabs>
          <w:tab w:val="clear" w:pos="916"/>
          <w:tab w:val="clear" w:pos="1832"/>
          <w:tab w:val="left" w:pos="0"/>
          <w:tab w:val="left" w:pos="1320"/>
        </w:tabs>
        <w:ind w:left="0" w:firstLine="709"/>
        <w:jc w:val="both"/>
        <w:rPr>
          <w:rFonts w:ascii="Times New Roman" w:hAnsi="Times New Roman" w:cs="Times New Roman"/>
          <w:sz w:val="24"/>
          <w:szCs w:val="24"/>
        </w:rPr>
      </w:pPr>
      <w:r w:rsidRPr="00D025E4">
        <w:rPr>
          <w:rFonts w:ascii="Times New Roman" w:hAnsi="Times New Roman" w:cs="Times New Roman"/>
          <w:sz w:val="24"/>
          <w:szCs w:val="24"/>
        </w:rPr>
        <w:t xml:space="preserve">Apmokėjimas už atliktus darbus atliekamas Lietuvos Respublikos Vyriausybės </w:t>
      </w:r>
      <w:smartTag w:uri="schemas-tilde-lv/tildestengine" w:element="metric2">
        <w:smartTagPr>
          <w:attr w:name="metric_value" w:val="2010"/>
          <w:attr w:name="metric_text" w:val="m"/>
        </w:smartTagPr>
        <w:r w:rsidRPr="00D025E4">
          <w:rPr>
            <w:rFonts w:ascii="Times New Roman" w:hAnsi="Times New Roman" w:cs="Times New Roman"/>
            <w:sz w:val="24"/>
            <w:szCs w:val="24"/>
          </w:rPr>
          <w:t>2010 m</w:t>
        </w:r>
      </w:smartTag>
      <w:r w:rsidRPr="00D025E4">
        <w:rPr>
          <w:rFonts w:ascii="Times New Roman" w:hAnsi="Times New Roman" w:cs="Times New Roman"/>
          <w:sz w:val="24"/>
          <w:szCs w:val="24"/>
        </w:rPr>
        <w:t xml:space="preserve">. gegužės 4 d. nutarimu Nr. 512 nustatyta tvarka. </w:t>
      </w:r>
    </w:p>
    <w:p w14:paraId="2B9E01D5" w14:textId="77777777" w:rsidR="00176E69" w:rsidRPr="00D025E4" w:rsidRDefault="00176E69" w:rsidP="00176E69">
      <w:pPr>
        <w:pStyle w:val="Pagrindiniotekstotrauka"/>
        <w:tabs>
          <w:tab w:val="clear" w:pos="9000"/>
          <w:tab w:val="left" w:pos="0"/>
          <w:tab w:val="left" w:pos="840"/>
        </w:tabs>
        <w:ind w:firstLine="709"/>
        <w:jc w:val="center"/>
        <w:rPr>
          <w:b/>
        </w:rPr>
      </w:pPr>
    </w:p>
    <w:p w14:paraId="67B9164D" w14:textId="77777777" w:rsidR="00176E69" w:rsidRPr="00D025E4" w:rsidRDefault="00176E69" w:rsidP="00176E69">
      <w:pPr>
        <w:pStyle w:val="Pagrindiniotekstotrauka"/>
        <w:tabs>
          <w:tab w:val="clear" w:pos="9000"/>
          <w:tab w:val="left" w:pos="0"/>
          <w:tab w:val="left" w:pos="840"/>
        </w:tabs>
        <w:ind w:firstLine="0"/>
        <w:jc w:val="center"/>
        <w:rPr>
          <w:b/>
        </w:rPr>
      </w:pPr>
      <w:r w:rsidRPr="00714784">
        <w:rPr>
          <w:b/>
        </w:rPr>
        <w:t>10. EKSTREMALIŲJŲ ĮVYKIŲ IR EKSTREMALIŲJŲ SITUACIJŲ METU NUTRAUKTŲ KOMUNALINIŲ PASLAUGŲ TEIKIMO ATNAUJINIMAS IR KITŲ BŪTINIAUSIŲ GYVENIMO (VEIKLOS) SĄLYGŲ ATKŪRIMO ORGANIZAVIMAS</w:t>
      </w:r>
    </w:p>
    <w:p w14:paraId="42998494" w14:textId="77777777" w:rsidR="00176E69" w:rsidRPr="00D025E4" w:rsidRDefault="00176E69" w:rsidP="00176E69">
      <w:pPr>
        <w:pStyle w:val="Pagrindiniotekstotrauka"/>
        <w:tabs>
          <w:tab w:val="clear" w:pos="9000"/>
          <w:tab w:val="left" w:pos="0"/>
          <w:tab w:val="left" w:pos="840"/>
        </w:tabs>
        <w:ind w:firstLine="709"/>
        <w:jc w:val="center"/>
        <w:rPr>
          <w:b/>
        </w:rPr>
      </w:pPr>
    </w:p>
    <w:p w14:paraId="167FFE3B" w14:textId="77777777" w:rsidR="00176E69" w:rsidRPr="00D025E4" w:rsidRDefault="00176E69" w:rsidP="00176E69">
      <w:pPr>
        <w:pStyle w:val="Pagrindiniotekstotrauka"/>
        <w:tabs>
          <w:tab w:val="clear" w:pos="9000"/>
          <w:tab w:val="left" w:pos="0"/>
          <w:tab w:val="left" w:pos="284"/>
        </w:tabs>
        <w:ind w:firstLine="709"/>
      </w:pPr>
      <w:r w:rsidRPr="00D025E4">
        <w:t xml:space="preserve">Už ekstremaliųjų įvykių ir ekstremaliųjų situacijų metu nutrauktų komunalinių paslaugų teikimo atnaujinimą </w:t>
      </w:r>
      <w:r>
        <w:t>yra atsakingas S</w:t>
      </w:r>
      <w:r w:rsidRPr="00D025E4">
        <w:t xml:space="preserve">avivaldybės </w:t>
      </w:r>
      <w:r>
        <w:t>administracijos Miesto ūki departamentas</w:t>
      </w:r>
      <w:r w:rsidRPr="00D025E4">
        <w:t>, kuris organizuoja remonto darbus. Avarinius darbus atlieka:</w:t>
      </w:r>
    </w:p>
    <w:p w14:paraId="4748D674" w14:textId="2C4E95EE" w:rsidR="00176E69" w:rsidRPr="00DD7E01" w:rsidRDefault="00176E69" w:rsidP="00176E69">
      <w:pPr>
        <w:pStyle w:val="Pagrindiniotekstotrauka"/>
        <w:tabs>
          <w:tab w:val="clear" w:pos="9000"/>
          <w:tab w:val="left" w:pos="0"/>
          <w:tab w:val="left" w:pos="284"/>
        </w:tabs>
        <w:ind w:firstLine="709"/>
      </w:pPr>
      <w:r w:rsidRPr="00DD7E01">
        <w:t>Elektros tinklų – AB „</w:t>
      </w:r>
      <w:r w:rsidR="002656DB" w:rsidRPr="002656DB">
        <w:t>Energijos skirstymo operatorius</w:t>
      </w:r>
      <w:r w:rsidR="002656DB">
        <w:t>“</w:t>
      </w:r>
      <w:r w:rsidRPr="00DD7E01">
        <w:t>, tel. 1802;</w:t>
      </w:r>
    </w:p>
    <w:p w14:paraId="505802BF" w14:textId="77777777" w:rsidR="00176E69" w:rsidRPr="00DD7E01" w:rsidRDefault="00176E69" w:rsidP="00176E69">
      <w:pPr>
        <w:pStyle w:val="Pagrindiniotekstotrauka"/>
        <w:tabs>
          <w:tab w:val="clear" w:pos="9000"/>
          <w:tab w:val="left" w:pos="0"/>
          <w:tab w:val="left" w:pos="284"/>
        </w:tabs>
        <w:ind w:firstLine="709"/>
      </w:pPr>
      <w:r>
        <w:t xml:space="preserve">Gatvių apšvietimo – </w:t>
      </w:r>
      <w:r w:rsidRPr="00DD7E01">
        <w:t xml:space="preserve">UAB „Gatvių apšvietimas“, tel. (8 46) </w:t>
      </w:r>
      <w:r>
        <w:t> </w:t>
      </w:r>
      <w:r w:rsidRPr="00DD7E01">
        <w:t>38</w:t>
      </w:r>
      <w:r>
        <w:t xml:space="preserve"> 0</w:t>
      </w:r>
      <w:r w:rsidRPr="00DD7E01">
        <w:t>4</w:t>
      </w:r>
      <w:r>
        <w:t xml:space="preserve"> </w:t>
      </w:r>
      <w:r w:rsidRPr="00DD7E01">
        <w:t>16;</w:t>
      </w:r>
    </w:p>
    <w:p w14:paraId="5B6E34B9" w14:textId="77777777" w:rsidR="00176E69" w:rsidRPr="00A14B3D" w:rsidRDefault="00176E69" w:rsidP="00176E69">
      <w:pPr>
        <w:pStyle w:val="Pagrindiniotekstotrauka"/>
        <w:tabs>
          <w:tab w:val="clear" w:pos="9000"/>
          <w:tab w:val="left" w:pos="0"/>
          <w:tab w:val="left" w:pos="284"/>
        </w:tabs>
        <w:ind w:firstLine="709"/>
      </w:pPr>
      <w:r>
        <w:t xml:space="preserve">Vandens ir nuotekų – </w:t>
      </w:r>
      <w:r w:rsidRPr="00A14B3D">
        <w:t>AB „Klaipėdos vandenys“, tel. (8 46)</w:t>
      </w:r>
      <w:r>
        <w:t xml:space="preserve">  22 0</w:t>
      </w:r>
      <w:r w:rsidRPr="00A14B3D">
        <w:t>2</w:t>
      </w:r>
      <w:r>
        <w:t xml:space="preserve"> </w:t>
      </w:r>
      <w:r w:rsidRPr="00A14B3D">
        <w:t>20;</w:t>
      </w:r>
    </w:p>
    <w:p w14:paraId="2DE98728" w14:textId="77777777" w:rsidR="00176E69" w:rsidRPr="00D64D62" w:rsidRDefault="00176E69" w:rsidP="00176E69">
      <w:pPr>
        <w:pStyle w:val="Pagrindiniotekstotrauka"/>
        <w:tabs>
          <w:tab w:val="clear" w:pos="9000"/>
          <w:tab w:val="left" w:pos="0"/>
          <w:tab w:val="left" w:pos="284"/>
        </w:tabs>
        <w:ind w:firstLine="709"/>
      </w:pPr>
      <w:r w:rsidRPr="00D64D62">
        <w:t xml:space="preserve">Šilumos tinklų </w:t>
      </w:r>
      <w:r>
        <w:t>–</w:t>
      </w:r>
      <w:r w:rsidRPr="00D64D62">
        <w:t xml:space="preserve"> AB „Klaipėdos energija“, tel. (8 46) </w:t>
      </w:r>
      <w:r>
        <w:t> </w:t>
      </w:r>
      <w:r w:rsidRPr="00D64D62">
        <w:t>41</w:t>
      </w:r>
      <w:r>
        <w:t xml:space="preserve"> 0</w:t>
      </w:r>
      <w:r w:rsidRPr="00D64D62">
        <w:t>8</w:t>
      </w:r>
      <w:r>
        <w:t xml:space="preserve"> </w:t>
      </w:r>
      <w:r w:rsidRPr="00D64D62">
        <w:t>59;</w:t>
      </w:r>
    </w:p>
    <w:p w14:paraId="72F2DD39" w14:textId="77777777" w:rsidR="00176E69" w:rsidRPr="00247807" w:rsidRDefault="00176E69" w:rsidP="00176E69">
      <w:pPr>
        <w:pStyle w:val="Pagrindiniotekstotrauka"/>
        <w:tabs>
          <w:tab w:val="clear" w:pos="9000"/>
          <w:tab w:val="left" w:pos="0"/>
          <w:tab w:val="left" w:pos="284"/>
        </w:tabs>
        <w:ind w:firstLine="709"/>
        <w:rPr>
          <w:color w:val="FF0000"/>
          <w:highlight w:val="yellow"/>
        </w:rPr>
      </w:pPr>
      <w:r w:rsidRPr="00DD7E01">
        <w:t xml:space="preserve">Paviršinių nuotekų (lietaus) </w:t>
      </w:r>
      <w:r>
        <w:t>–</w:t>
      </w:r>
      <w:r w:rsidRPr="00DD7E01">
        <w:t xml:space="preserve"> AB „Klaipėdos</w:t>
      </w:r>
      <w:r w:rsidRPr="00A14B3D">
        <w:t xml:space="preserve"> vandenys“, tel. (8 46) </w:t>
      </w:r>
      <w:r>
        <w:t> </w:t>
      </w:r>
      <w:r w:rsidRPr="00A14B3D">
        <w:t>22</w:t>
      </w:r>
      <w:r>
        <w:t xml:space="preserve"> 0</w:t>
      </w:r>
      <w:r w:rsidRPr="00A14B3D">
        <w:t>2</w:t>
      </w:r>
      <w:r>
        <w:t xml:space="preserve"> </w:t>
      </w:r>
      <w:r w:rsidRPr="00A14B3D">
        <w:t>20</w:t>
      </w:r>
      <w:r>
        <w:t>;</w:t>
      </w:r>
    </w:p>
    <w:p w14:paraId="6A1DCFC9" w14:textId="74925B1F" w:rsidR="00176E69" w:rsidRPr="00D025E4" w:rsidRDefault="00176E69" w:rsidP="00176E69">
      <w:pPr>
        <w:pStyle w:val="Pagrindiniotekstotrauka"/>
        <w:tabs>
          <w:tab w:val="clear" w:pos="9000"/>
          <w:tab w:val="left" w:pos="0"/>
          <w:tab w:val="left" w:pos="284"/>
        </w:tabs>
        <w:ind w:firstLine="709"/>
      </w:pPr>
      <w:r>
        <w:t xml:space="preserve">Dujotiekio – </w:t>
      </w:r>
      <w:r w:rsidRPr="002656DB">
        <w:t>AB „</w:t>
      </w:r>
      <w:r w:rsidR="002656DB" w:rsidRPr="002656DB">
        <w:t>Energijos skirstymo operatorius</w:t>
      </w:r>
      <w:r w:rsidRPr="002656DB">
        <w:t xml:space="preserve">“, </w:t>
      </w:r>
      <w:r w:rsidRPr="00A14B3D">
        <w:t>tel. 1</w:t>
      </w:r>
      <w:r w:rsidR="007910E0">
        <w:t>804</w:t>
      </w:r>
      <w:r w:rsidRPr="00A14B3D">
        <w:t>.</w:t>
      </w:r>
      <w:r w:rsidRPr="00D025E4">
        <w:t xml:space="preserve"> </w:t>
      </w:r>
    </w:p>
    <w:p w14:paraId="14B94A6F" w14:textId="77777777" w:rsidR="00176E69" w:rsidRPr="00D025E4" w:rsidRDefault="00176E69" w:rsidP="00176E69">
      <w:pPr>
        <w:pStyle w:val="Pagrindiniotekstotrauka"/>
        <w:tabs>
          <w:tab w:val="clear" w:pos="9000"/>
          <w:tab w:val="left" w:pos="0"/>
          <w:tab w:val="left" w:pos="284"/>
        </w:tabs>
        <w:ind w:firstLine="709"/>
      </w:pPr>
    </w:p>
    <w:p w14:paraId="236933D5" w14:textId="77777777" w:rsidR="00176E69" w:rsidRPr="00D025E4" w:rsidRDefault="00176E69" w:rsidP="00176E69">
      <w:pPr>
        <w:pStyle w:val="Pagrindiniotekstotrauka"/>
        <w:tabs>
          <w:tab w:val="clear" w:pos="9000"/>
          <w:tab w:val="left" w:pos="0"/>
        </w:tabs>
        <w:ind w:firstLine="0"/>
        <w:jc w:val="center"/>
        <w:rPr>
          <w:b/>
        </w:rPr>
      </w:pPr>
      <w:r w:rsidRPr="00714784">
        <w:rPr>
          <w:b/>
        </w:rPr>
        <w:t>11. GYVENTOJŲ, ŽUVUSIŲ EKSTREMALIŲJŲ SITUACIJŲ METU, LAIDOJIMO ORGANIZAVIMAS</w:t>
      </w:r>
    </w:p>
    <w:p w14:paraId="15F62C00" w14:textId="77777777" w:rsidR="00176E69" w:rsidRPr="00D025E4" w:rsidRDefault="00176E69" w:rsidP="00176E69">
      <w:pPr>
        <w:pStyle w:val="Pagrindiniotekstotrauka"/>
        <w:tabs>
          <w:tab w:val="clear" w:pos="9000"/>
          <w:tab w:val="left" w:pos="0"/>
          <w:tab w:val="left" w:pos="284"/>
        </w:tabs>
        <w:ind w:left="360" w:firstLine="709"/>
        <w:jc w:val="center"/>
        <w:rPr>
          <w:b/>
        </w:rPr>
      </w:pPr>
    </w:p>
    <w:p w14:paraId="2002C9A1" w14:textId="77777777" w:rsidR="00176E69" w:rsidRPr="00D025E4" w:rsidRDefault="00176E69" w:rsidP="00176E69">
      <w:pPr>
        <w:pStyle w:val="HTMLiankstoformatuotas"/>
        <w:tabs>
          <w:tab w:val="clear" w:pos="916"/>
          <w:tab w:val="left" w:pos="0"/>
        </w:tabs>
        <w:ind w:left="0" w:firstLine="709"/>
        <w:jc w:val="both"/>
        <w:rPr>
          <w:rFonts w:ascii="Times New Roman" w:hAnsi="Times New Roman" w:cs="Times New Roman"/>
          <w:sz w:val="24"/>
          <w:szCs w:val="24"/>
        </w:rPr>
      </w:pPr>
      <w:r w:rsidRPr="00D025E4">
        <w:rPr>
          <w:rFonts w:ascii="Times New Roman" w:hAnsi="Times New Roman" w:cs="Times New Roman"/>
          <w:sz w:val="24"/>
          <w:szCs w:val="24"/>
        </w:rPr>
        <w:t>Ekstremaliųjų situacijų metu žuvusių gyventojų laidojimas vykdomas tokia tvarka:</w:t>
      </w:r>
    </w:p>
    <w:p w14:paraId="25FDDFDC" w14:textId="77777777" w:rsidR="00176E69" w:rsidRPr="00D025E4" w:rsidRDefault="00176E69" w:rsidP="00176E69">
      <w:pPr>
        <w:tabs>
          <w:tab w:val="left" w:pos="0"/>
        </w:tabs>
        <w:ind w:firstLine="709"/>
        <w:jc w:val="both"/>
      </w:pPr>
      <w:r w:rsidRPr="00D025E4">
        <w:t>- nukentėjusiųjų mirties konstatavimas;</w:t>
      </w:r>
    </w:p>
    <w:p w14:paraId="1781C182" w14:textId="77777777" w:rsidR="00176E69" w:rsidRPr="00D025E4" w:rsidRDefault="00176E69" w:rsidP="00176E69">
      <w:pPr>
        <w:tabs>
          <w:tab w:val="left" w:pos="0"/>
        </w:tabs>
        <w:ind w:firstLine="709"/>
        <w:jc w:val="both"/>
      </w:pPr>
      <w:r w:rsidRPr="00D025E4">
        <w:t>- žuvusių žmonių apskaita;</w:t>
      </w:r>
    </w:p>
    <w:p w14:paraId="67E94FBF" w14:textId="77777777" w:rsidR="00176E69" w:rsidRPr="00D025E4" w:rsidRDefault="00176E69" w:rsidP="00176E69">
      <w:pPr>
        <w:tabs>
          <w:tab w:val="left" w:pos="0"/>
        </w:tabs>
        <w:ind w:firstLine="709"/>
        <w:jc w:val="both"/>
      </w:pPr>
      <w:r w:rsidRPr="00D025E4">
        <w:t>- žuvusiųjų asmens tapatybės nustatymas;</w:t>
      </w:r>
    </w:p>
    <w:p w14:paraId="7CA54313" w14:textId="77777777" w:rsidR="00176E69" w:rsidRPr="00D025E4" w:rsidRDefault="00176E69" w:rsidP="00176E69">
      <w:pPr>
        <w:tabs>
          <w:tab w:val="left" w:pos="0"/>
        </w:tabs>
        <w:ind w:firstLine="709"/>
        <w:jc w:val="both"/>
      </w:pPr>
      <w:r w:rsidRPr="00D025E4">
        <w:t>- žūties aplinkybių juridinis įvertinimas;</w:t>
      </w:r>
    </w:p>
    <w:p w14:paraId="6B0B374C" w14:textId="77777777" w:rsidR="00176E69" w:rsidRPr="00D025E4" w:rsidRDefault="00176E69" w:rsidP="00176E69">
      <w:pPr>
        <w:tabs>
          <w:tab w:val="left" w:pos="0"/>
        </w:tabs>
        <w:ind w:firstLine="709"/>
        <w:jc w:val="both"/>
      </w:pPr>
      <w:r w:rsidRPr="00D025E4">
        <w:t>- žuvusiųjų pristatymas į morgą;</w:t>
      </w:r>
    </w:p>
    <w:p w14:paraId="28554124" w14:textId="77777777" w:rsidR="00176E69" w:rsidRPr="00D025E4" w:rsidRDefault="00176E69" w:rsidP="00176E69">
      <w:pPr>
        <w:tabs>
          <w:tab w:val="left" w:pos="0"/>
        </w:tabs>
        <w:ind w:firstLine="709"/>
        <w:jc w:val="both"/>
      </w:pPr>
      <w:r w:rsidRPr="00D025E4">
        <w:t>- laidojimo paslaugų suteikimas;</w:t>
      </w:r>
    </w:p>
    <w:p w14:paraId="69B0D685" w14:textId="77777777" w:rsidR="00176E69" w:rsidRPr="00D025E4" w:rsidRDefault="00176E69" w:rsidP="00176E69">
      <w:pPr>
        <w:tabs>
          <w:tab w:val="left" w:pos="0"/>
        </w:tabs>
        <w:ind w:firstLine="709"/>
        <w:jc w:val="both"/>
      </w:pPr>
      <w:r w:rsidRPr="00D025E4">
        <w:t>- neatpažintų aukų laidojimas.</w:t>
      </w:r>
    </w:p>
    <w:p w14:paraId="4022A15B" w14:textId="77777777" w:rsidR="00176E69" w:rsidRPr="00D025E4" w:rsidRDefault="00176E69" w:rsidP="00176E69">
      <w:pPr>
        <w:tabs>
          <w:tab w:val="left" w:pos="0"/>
        </w:tabs>
        <w:ind w:firstLine="709"/>
        <w:jc w:val="both"/>
      </w:pPr>
      <w:r w:rsidRPr="00D025E4">
        <w:lastRenderedPageBreak/>
        <w:t xml:space="preserve">ES metu nukentėjusiųjų žmonių mirtį konstatuoja </w:t>
      </w:r>
      <w:r>
        <w:t>GMP</w:t>
      </w:r>
      <w:r w:rsidRPr="00D025E4">
        <w:t xml:space="preserve"> gydytojas arba med. felčeris. Mirties fakt</w:t>
      </w:r>
      <w:r>
        <w:t xml:space="preserve">as fiksuojamas iškvietimo lape, </w:t>
      </w:r>
      <w:r w:rsidRPr="00D025E4">
        <w:t>o mirties priežastis nustatoma patologoanatominio tyrimo metu. Mirties liudijimas išduodamas morge.</w:t>
      </w:r>
    </w:p>
    <w:p w14:paraId="0B94EF43" w14:textId="77777777" w:rsidR="00176E69" w:rsidRPr="00D025E4" w:rsidRDefault="00176E69" w:rsidP="00176E69">
      <w:pPr>
        <w:tabs>
          <w:tab w:val="left" w:pos="0"/>
        </w:tabs>
        <w:ind w:firstLine="709"/>
        <w:jc w:val="both"/>
      </w:pPr>
      <w:r w:rsidRPr="00D025E4">
        <w:t>Tvarkant ES metu žuvusių žmonių apskaitą, juridiškai įvertinant žūties aplinkybes, nustatant neatpažintų asmenų asmens tapa</w:t>
      </w:r>
      <w:r>
        <w:t xml:space="preserve">tybę, atliekami operatyviniai </w:t>
      </w:r>
      <w:r w:rsidRPr="00D025E4">
        <w:t>i</w:t>
      </w:r>
      <w:r>
        <w:t>r</w:t>
      </w:r>
      <w:r w:rsidRPr="00D025E4">
        <w:t xml:space="preserve"> procesiniai veiksmai, vadovaujantis Lietuvos Respublikos vidaus reikalų ministro, generalinio prokuroro ir sveikatos apsaugos ministro 1999</w:t>
      </w:r>
      <w:r>
        <w:t xml:space="preserve"> m. gruodžio </w:t>
      </w:r>
      <w:r w:rsidRPr="00D025E4">
        <w:t>29</w:t>
      </w:r>
      <w:r>
        <w:t xml:space="preserve"> d.</w:t>
      </w:r>
      <w:r w:rsidRPr="00D025E4">
        <w:t xml:space="preserve"> įsakymu Nr. 714/153/562 ,,Dėl neatpažinto lavono, nežinomo ligonio ar nežinomo vaiko asmens tapatybės nustatymo instrukcijos patvirtinimo“.</w:t>
      </w:r>
    </w:p>
    <w:p w14:paraId="6BAB9097" w14:textId="77777777" w:rsidR="00176E69" w:rsidRPr="00D025E4" w:rsidRDefault="00176E69" w:rsidP="00176E69">
      <w:pPr>
        <w:tabs>
          <w:tab w:val="left" w:pos="0"/>
        </w:tabs>
        <w:ind w:firstLine="709"/>
        <w:jc w:val="both"/>
      </w:pPr>
      <w:r w:rsidRPr="00D025E4">
        <w:t>Asmens tapatybės nustatymo procese dalyvauja prokurorai, policijos pareigūnai, teismo medicinos ekspertai, kiti specialistai.</w:t>
      </w:r>
    </w:p>
    <w:p w14:paraId="2FD6D3FD" w14:textId="77777777" w:rsidR="00176E69" w:rsidRPr="00D025E4" w:rsidRDefault="00176E69" w:rsidP="00176E69">
      <w:pPr>
        <w:tabs>
          <w:tab w:val="left" w:pos="0"/>
        </w:tabs>
        <w:ind w:firstLine="709"/>
        <w:jc w:val="both"/>
      </w:pPr>
      <w:r w:rsidRPr="00D025E4">
        <w:t xml:space="preserve">Žuvusiųjų </w:t>
      </w:r>
      <w:r>
        <w:t>pristatymą į morgą organizuoja S</w:t>
      </w:r>
      <w:r w:rsidRPr="00D025E4">
        <w:t xml:space="preserve">avivaldybės administracijos </w:t>
      </w:r>
      <w:r>
        <w:t xml:space="preserve">Miesto ūkio </w:t>
      </w:r>
      <w:r w:rsidRPr="0094510A">
        <w:t>departamento Kapinių priežiūros skyrius.</w:t>
      </w:r>
      <w:r w:rsidRPr="00D025E4">
        <w:t xml:space="preserve"> Atpažinti lavonai, at</w:t>
      </w:r>
      <w:r>
        <w:t xml:space="preserve">likus nustatytus procedūrinius </w:t>
      </w:r>
      <w:r w:rsidRPr="00D025E4">
        <w:t>veiksmus, atiduodami artimiesiems. Neatpažintų lavonų, praėjus nustatytam terminui, laidojimo klausimą sprendžia morgo savininkas, suderinęs jį su prokuroru, tardytoju ar policijos įstaigos vadovu. Laidoti neatpažintas aukas leidžia ikiteisminiam tyrimui vadovaujantis prokuroras.</w:t>
      </w:r>
    </w:p>
    <w:p w14:paraId="5F8F505F" w14:textId="77777777" w:rsidR="00176E69" w:rsidRPr="00D025E4" w:rsidRDefault="00176E69" w:rsidP="00176E69">
      <w:pPr>
        <w:pStyle w:val="Pagrindiniotekstotrauka"/>
        <w:tabs>
          <w:tab w:val="clear" w:pos="9000"/>
          <w:tab w:val="left" w:pos="0"/>
          <w:tab w:val="left" w:pos="284"/>
        </w:tabs>
        <w:ind w:firstLine="709"/>
      </w:pPr>
      <w:r w:rsidRPr="00D025E4">
        <w:t>Neatpažinti lavonai laidojami kapinėse, specialiai skirtoje vietoje, gavus savivaldybės leidimą ir dalyvaujant kriminalinės policijos pareigūnams bei kapinių administracijos atstovams. Palaidojimas įforminamas nustatytos formos aktu. Neatpažintosios aukos laidojamos savivaldybės lėšomis.</w:t>
      </w:r>
    </w:p>
    <w:p w14:paraId="180B46F3" w14:textId="77777777" w:rsidR="00176E69" w:rsidRDefault="00176E69" w:rsidP="00176E69">
      <w:pPr>
        <w:tabs>
          <w:tab w:val="left" w:pos="0"/>
        </w:tabs>
        <w:ind w:firstLine="709"/>
        <w:jc w:val="center"/>
        <w:rPr>
          <w:b/>
        </w:rPr>
      </w:pPr>
    </w:p>
    <w:p w14:paraId="03AD841D" w14:textId="77777777" w:rsidR="00176E69" w:rsidRPr="00714784" w:rsidRDefault="00176E69" w:rsidP="00176E69">
      <w:pPr>
        <w:tabs>
          <w:tab w:val="left" w:pos="0"/>
        </w:tabs>
        <w:jc w:val="center"/>
        <w:rPr>
          <w:b/>
        </w:rPr>
      </w:pPr>
      <w:r w:rsidRPr="00714784">
        <w:rPr>
          <w:b/>
        </w:rPr>
        <w:t>12. BAIGIAMOSIOS NUOSTATOS</w:t>
      </w:r>
    </w:p>
    <w:p w14:paraId="32B209FA" w14:textId="77777777" w:rsidR="00176E69" w:rsidRPr="00714784" w:rsidRDefault="00176E69" w:rsidP="00176E69">
      <w:pPr>
        <w:pStyle w:val="Pagrindiniotekstotrauka"/>
        <w:tabs>
          <w:tab w:val="clear" w:pos="9000"/>
          <w:tab w:val="left" w:pos="0"/>
          <w:tab w:val="left" w:pos="284"/>
        </w:tabs>
        <w:ind w:left="360" w:firstLine="709"/>
        <w:jc w:val="center"/>
        <w:rPr>
          <w:b/>
        </w:rPr>
      </w:pPr>
    </w:p>
    <w:p w14:paraId="696AC9AF" w14:textId="1CF2B78F" w:rsidR="00176E69" w:rsidRPr="00D025E4" w:rsidRDefault="00D3473C" w:rsidP="00176E69">
      <w:pPr>
        <w:pStyle w:val="Pagrindiniotekstotrauka"/>
        <w:tabs>
          <w:tab w:val="clear" w:pos="9000"/>
          <w:tab w:val="left" w:pos="0"/>
          <w:tab w:val="left" w:pos="284"/>
        </w:tabs>
        <w:ind w:firstLine="709"/>
      </w:pPr>
      <w:r>
        <w:t>Priešgaisrinės apsaugos ir gelbėjimo departamento prie Vidaus reikalų ministerijos direktoriaus 2016</w:t>
      </w:r>
      <w:r w:rsidR="00176E69" w:rsidRPr="001A6AF4">
        <w:t xml:space="preserve"> m. </w:t>
      </w:r>
      <w:r>
        <w:t xml:space="preserve">sausio </w:t>
      </w:r>
      <w:r w:rsidR="00176E69" w:rsidRPr="001A6AF4">
        <w:t>1</w:t>
      </w:r>
      <w:r>
        <w:t>4</w:t>
      </w:r>
      <w:r w:rsidR="00176E69" w:rsidRPr="001A6AF4">
        <w:t xml:space="preserve"> d. </w:t>
      </w:r>
      <w:r w:rsidR="00AD43F1">
        <w:t>įsakymu Nr. 1-11 buvo</w:t>
      </w:r>
      <w:r>
        <w:t xml:space="preserve"> pakeistos Plan</w:t>
      </w:r>
      <w:r w:rsidR="00AD43F1">
        <w:t xml:space="preserve">o rengimo rekomendacijos. </w:t>
      </w:r>
      <w:r>
        <w:t xml:space="preserve"> </w:t>
      </w:r>
      <w:r w:rsidR="00AD43F1">
        <w:t>Klaipėdos miesto savivaldybės administracijos direktoriaus 2016 m. rugsėjo 26 d. įsakymu Nr. AD1-2912 patvirtinta nauja S</w:t>
      </w:r>
      <w:r w:rsidR="00AD43F1" w:rsidRPr="001A6AF4">
        <w:t xml:space="preserve">avivaldybės </w:t>
      </w:r>
      <w:r w:rsidR="00AD43F1">
        <w:t xml:space="preserve">galimų pavojų ir ekstremaliųjų situacijų rizikos analizės redakcija. </w:t>
      </w:r>
      <w:r w:rsidR="00176E69">
        <w:t>Pagal naujai atliktą savivaldybės galimų pavojų ir ekstremaliųjų situacijų rizikos analizę</w:t>
      </w:r>
      <w:r w:rsidR="00AD43F1">
        <w:t xml:space="preserve"> ir Plano rengimo rekomendacijų pakeitimus</w:t>
      </w:r>
      <w:r w:rsidR="00176E69">
        <w:t xml:space="preserve"> buvo parengtas naujas Savivaldybės ekstremaliųjų situacijų valdymo plano projektas. </w:t>
      </w:r>
      <w:r w:rsidR="00176E69" w:rsidRPr="00027FF4">
        <w:t xml:space="preserve">Plano projektas </w:t>
      </w:r>
      <w:r w:rsidR="00176E69" w:rsidRPr="00655F15">
        <w:t xml:space="preserve">nuo </w:t>
      </w:r>
      <w:r w:rsidR="00655F15" w:rsidRPr="00655F15">
        <w:t>2017</w:t>
      </w:r>
      <w:r w:rsidR="00176E69" w:rsidRPr="00655F15">
        <w:t xml:space="preserve"> m. </w:t>
      </w:r>
      <w:r w:rsidR="00655F15" w:rsidRPr="00655F15">
        <w:t>balandž</w:t>
      </w:r>
      <w:r w:rsidR="00176E69" w:rsidRPr="00655F15">
        <w:t xml:space="preserve">io </w:t>
      </w:r>
      <w:r w:rsidR="00655F15" w:rsidRPr="00655F15">
        <w:t>3 d. iki 2017</w:t>
      </w:r>
      <w:r w:rsidR="00176E69" w:rsidRPr="00655F15">
        <w:t xml:space="preserve"> m. </w:t>
      </w:r>
      <w:r w:rsidR="00655F15" w:rsidRPr="00655F15">
        <w:t>gegužės</w:t>
      </w:r>
      <w:r w:rsidR="00176E69" w:rsidRPr="00655F15">
        <w:t xml:space="preserve"> </w:t>
      </w:r>
      <w:r w:rsidR="00B31F04">
        <w:t>3</w:t>
      </w:r>
      <w:r w:rsidR="00176E69" w:rsidRPr="00655F15">
        <w:t xml:space="preserve"> d. viešam svarstymui buvo skelbiamas Klaipėdos m</w:t>
      </w:r>
      <w:r w:rsidR="00176E69" w:rsidRPr="00027FF4">
        <w:t>iesto savivaldybės administracijos interneto svetainėje. Pastabų ir pasiūlymų iš gyventojų nebuvo gauta.</w:t>
      </w:r>
      <w:r w:rsidR="00176E69" w:rsidRPr="00D025E4">
        <w:t xml:space="preserve"> </w:t>
      </w:r>
    </w:p>
    <w:p w14:paraId="40C83EC7" w14:textId="275CB045" w:rsidR="00176E69" w:rsidRPr="00D025E4" w:rsidRDefault="00176E69" w:rsidP="00176E69">
      <w:pPr>
        <w:pStyle w:val="Pagrindiniotekstotrauka"/>
        <w:tabs>
          <w:tab w:val="clear" w:pos="9000"/>
          <w:tab w:val="left" w:pos="0"/>
          <w:tab w:val="left" w:pos="284"/>
        </w:tabs>
        <w:ind w:firstLine="709"/>
      </w:pPr>
      <w:r w:rsidRPr="00D025E4">
        <w:t>Planas</w:t>
      </w:r>
      <w:r>
        <w:t xml:space="preserve">, </w:t>
      </w:r>
      <w:r w:rsidRPr="00655F15">
        <w:t xml:space="preserve">išskyrus </w:t>
      </w:r>
      <w:r w:rsidR="00655F15" w:rsidRPr="00655F15">
        <w:t>27–36</w:t>
      </w:r>
      <w:r w:rsidRPr="00655F15">
        <w:t xml:space="preserve"> priedus, bus</w:t>
      </w:r>
      <w:r>
        <w:t xml:space="preserve"> </w:t>
      </w:r>
      <w:r w:rsidRPr="00D025E4">
        <w:t xml:space="preserve">skelbiamas </w:t>
      </w:r>
      <w:r>
        <w:t>Klaipėd</w:t>
      </w:r>
      <w:r w:rsidRPr="00D025E4">
        <w:t>os savivaldybės administracijos interneto svetainėje.</w:t>
      </w:r>
    </w:p>
    <w:p w14:paraId="5D1D29F7" w14:textId="77777777" w:rsidR="00176E69" w:rsidRPr="00D025E4" w:rsidRDefault="00176E69" w:rsidP="00176E69">
      <w:pPr>
        <w:pStyle w:val="Pagrindiniotekstotrauka"/>
        <w:tabs>
          <w:tab w:val="clear" w:pos="9000"/>
          <w:tab w:val="left" w:pos="0"/>
          <w:tab w:val="left" w:pos="284"/>
        </w:tabs>
        <w:ind w:firstLine="709"/>
      </w:pPr>
      <w:r>
        <w:t>Patvirtintos P</w:t>
      </w:r>
      <w:r w:rsidRPr="00D025E4">
        <w:t xml:space="preserve">lano kopijos siunčiamos Klaipėdos apskrities priešgaisrinei gelbėjimo valdybai, civilinės saugos sistemos pajėgoms, saugoma savivaldybės ekstremaliųjų situacijų operacijų centro darbo vietoje. </w:t>
      </w:r>
    </w:p>
    <w:p w14:paraId="42DFC21F" w14:textId="77777777" w:rsidR="00176E69" w:rsidRPr="00D025E4" w:rsidRDefault="00176E69" w:rsidP="00176E69">
      <w:pPr>
        <w:tabs>
          <w:tab w:val="left" w:pos="0"/>
        </w:tabs>
        <w:ind w:firstLine="709"/>
        <w:jc w:val="both"/>
      </w:pPr>
      <w:r w:rsidRPr="00D025E4">
        <w:t>Planas peržiūrimas ir prireikus atnaujinamas, atsižvelgiant į savivaldybės civilinės saugos sistemos parengčiai užtikrinti įtaką tur</w:t>
      </w:r>
      <w:r>
        <w:t>inčius veiksnius, bet ne rečiau</w:t>
      </w:r>
      <w:r w:rsidRPr="00D025E4">
        <w:t xml:space="preserve"> kaip kartą per metus</w:t>
      </w:r>
      <w:r>
        <w:t>.</w:t>
      </w:r>
    </w:p>
    <w:p w14:paraId="1D26ED7D" w14:textId="77777777" w:rsidR="00176E69" w:rsidRPr="00920187" w:rsidRDefault="00176E69" w:rsidP="00176E69">
      <w:pPr>
        <w:tabs>
          <w:tab w:val="left" w:pos="0"/>
        </w:tabs>
        <w:ind w:firstLine="709"/>
        <w:jc w:val="both"/>
      </w:pPr>
    </w:p>
    <w:p w14:paraId="7971A029" w14:textId="77777777" w:rsidR="00176E69" w:rsidRDefault="00176E69" w:rsidP="00176E69">
      <w:pPr>
        <w:pStyle w:val="Pagrindiniotekstotrauka"/>
        <w:tabs>
          <w:tab w:val="clear" w:pos="9000"/>
          <w:tab w:val="left" w:pos="0"/>
          <w:tab w:val="left" w:pos="284"/>
        </w:tabs>
        <w:ind w:firstLine="709"/>
      </w:pPr>
    </w:p>
    <w:p w14:paraId="171A373D" w14:textId="77777777" w:rsidR="00176E69" w:rsidRPr="00015D43" w:rsidRDefault="00176E69" w:rsidP="00176E69">
      <w:pPr>
        <w:jc w:val="center"/>
      </w:pPr>
      <w:r>
        <w:t>_______________________________</w:t>
      </w:r>
    </w:p>
    <w:p w14:paraId="3366F3A4" w14:textId="77777777" w:rsidR="00437165" w:rsidRPr="00E64813" w:rsidRDefault="00437165" w:rsidP="00437165">
      <w:pPr>
        <w:ind w:firstLine="709"/>
        <w:jc w:val="both"/>
      </w:pPr>
    </w:p>
    <w:sectPr w:rsidR="00437165" w:rsidRPr="00E64813" w:rsidSect="00782620">
      <w:headerReference w:type="default" r:id="rId4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133DB" w14:textId="77777777" w:rsidR="00AA17CD" w:rsidRDefault="00AA17CD" w:rsidP="00782620">
      <w:r>
        <w:separator/>
      </w:r>
    </w:p>
  </w:endnote>
  <w:endnote w:type="continuationSeparator" w:id="0">
    <w:p w14:paraId="506C9896" w14:textId="77777777" w:rsidR="00AA17CD" w:rsidRDefault="00AA17CD" w:rsidP="0078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Roman">
    <w:altName w:val="Times New Roman"/>
    <w:charset w:val="00"/>
    <w:family w:val="roman"/>
    <w:pitch w:val="variable"/>
  </w:font>
  <w:font w:name="TTE2392F18t00">
    <w:panose1 w:val="00000000000000000000"/>
    <w:charset w:val="00"/>
    <w:family w:val="auto"/>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41E67" w14:textId="77777777" w:rsidR="00AA17CD" w:rsidRDefault="00AA17CD" w:rsidP="00782620">
      <w:r>
        <w:separator/>
      </w:r>
    </w:p>
  </w:footnote>
  <w:footnote w:type="continuationSeparator" w:id="0">
    <w:p w14:paraId="0A1E6106" w14:textId="77777777" w:rsidR="00AA17CD" w:rsidRDefault="00AA17CD" w:rsidP="00782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431632"/>
      <w:docPartObj>
        <w:docPartGallery w:val="Page Numbers (Top of Page)"/>
        <w:docPartUnique/>
      </w:docPartObj>
    </w:sdtPr>
    <w:sdtEndPr/>
    <w:sdtContent>
      <w:p w14:paraId="6F414648" w14:textId="692EDF50" w:rsidR="00AA17CD" w:rsidRDefault="00AA17CD">
        <w:pPr>
          <w:pStyle w:val="Antrats"/>
          <w:jc w:val="center"/>
        </w:pPr>
        <w:r>
          <w:fldChar w:fldCharType="begin"/>
        </w:r>
        <w:r>
          <w:instrText>PAGE   \* MERGEFORMAT</w:instrText>
        </w:r>
        <w:r>
          <w:fldChar w:fldCharType="separate"/>
        </w:r>
        <w:r w:rsidR="008440BB">
          <w:rPr>
            <w:noProof/>
          </w:rPr>
          <w:t>21</w:t>
        </w:r>
        <w:r>
          <w:fldChar w:fldCharType="end"/>
        </w:r>
      </w:p>
    </w:sdtContent>
  </w:sdt>
  <w:p w14:paraId="36322314" w14:textId="77777777" w:rsidR="00AA17CD" w:rsidRDefault="00AA17C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51CD2"/>
    <w:multiLevelType w:val="hybridMultilevel"/>
    <w:tmpl w:val="089452A6"/>
    <w:lvl w:ilvl="0" w:tplc="D9065A2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37E0110"/>
    <w:multiLevelType w:val="hybridMultilevel"/>
    <w:tmpl w:val="8F3C7164"/>
    <w:lvl w:ilvl="0" w:tplc="0427000F">
      <w:start w:val="4"/>
      <w:numFmt w:val="decimal"/>
      <w:lvlText w:val="%1."/>
      <w:lvlJc w:val="left"/>
      <w:pPr>
        <w:tabs>
          <w:tab w:val="num" w:pos="720"/>
        </w:tabs>
        <w:ind w:left="720" w:hanging="360"/>
      </w:pPr>
      <w:rPr>
        <w:rFonts w:hint="default"/>
      </w:rPr>
    </w:lvl>
    <w:lvl w:ilvl="1" w:tplc="6346DF8C">
      <w:numFmt w:val="bullet"/>
      <w:lvlText w:val="-"/>
      <w:lvlJc w:val="left"/>
      <w:pPr>
        <w:tabs>
          <w:tab w:val="num" w:pos="2256"/>
        </w:tabs>
        <w:ind w:left="2256" w:hanging="1176"/>
      </w:pPr>
      <w:rPr>
        <w:rFonts w:ascii="Palemonas" w:eastAsia="Times New Roman" w:hAnsi="Palemonas" w:cs="Courier New"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4F4147A8"/>
    <w:multiLevelType w:val="hybridMultilevel"/>
    <w:tmpl w:val="D28A7BB2"/>
    <w:lvl w:ilvl="0" w:tplc="1CEABA2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5DEA34E7"/>
    <w:multiLevelType w:val="hybridMultilevel"/>
    <w:tmpl w:val="B8FE857E"/>
    <w:lvl w:ilvl="0" w:tplc="7BBA1F5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703F66C3"/>
    <w:multiLevelType w:val="hybridMultilevel"/>
    <w:tmpl w:val="A4CEFDDE"/>
    <w:lvl w:ilvl="0" w:tplc="D6F2B502">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A37737F"/>
    <w:multiLevelType w:val="hybridMultilevel"/>
    <w:tmpl w:val="076CF9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05F1"/>
    <w:rsid w:val="0006079E"/>
    <w:rsid w:val="000633E7"/>
    <w:rsid w:val="000826FD"/>
    <w:rsid w:val="000A00E1"/>
    <w:rsid w:val="000A1E98"/>
    <w:rsid w:val="000A6E88"/>
    <w:rsid w:val="000B0002"/>
    <w:rsid w:val="000C513E"/>
    <w:rsid w:val="000F3AAC"/>
    <w:rsid w:val="000F7E6E"/>
    <w:rsid w:val="00163426"/>
    <w:rsid w:val="00176E69"/>
    <w:rsid w:val="0017701B"/>
    <w:rsid w:val="001B63F8"/>
    <w:rsid w:val="001D6BD8"/>
    <w:rsid w:val="001E0FB6"/>
    <w:rsid w:val="001E5C0F"/>
    <w:rsid w:val="00200F96"/>
    <w:rsid w:val="002534C7"/>
    <w:rsid w:val="002656DB"/>
    <w:rsid w:val="002733A4"/>
    <w:rsid w:val="0028339D"/>
    <w:rsid w:val="002B0864"/>
    <w:rsid w:val="002C5C30"/>
    <w:rsid w:val="002E733C"/>
    <w:rsid w:val="00311651"/>
    <w:rsid w:val="00335BCF"/>
    <w:rsid w:val="003530B4"/>
    <w:rsid w:val="00376CFE"/>
    <w:rsid w:val="003B71C4"/>
    <w:rsid w:val="003C0411"/>
    <w:rsid w:val="003C3493"/>
    <w:rsid w:val="003E6145"/>
    <w:rsid w:val="003F3185"/>
    <w:rsid w:val="003F3E80"/>
    <w:rsid w:val="003F4B2C"/>
    <w:rsid w:val="004019E1"/>
    <w:rsid w:val="00437165"/>
    <w:rsid w:val="004476DD"/>
    <w:rsid w:val="00452A9B"/>
    <w:rsid w:val="00456BF1"/>
    <w:rsid w:val="00491235"/>
    <w:rsid w:val="004A0E91"/>
    <w:rsid w:val="004E1623"/>
    <w:rsid w:val="004F2A50"/>
    <w:rsid w:val="004F4164"/>
    <w:rsid w:val="004F7AA2"/>
    <w:rsid w:val="0051001D"/>
    <w:rsid w:val="0051122D"/>
    <w:rsid w:val="005445B4"/>
    <w:rsid w:val="00557DE7"/>
    <w:rsid w:val="00573BD3"/>
    <w:rsid w:val="00597EE8"/>
    <w:rsid w:val="005A50DB"/>
    <w:rsid w:val="005C719A"/>
    <w:rsid w:val="005E448F"/>
    <w:rsid w:val="005F495C"/>
    <w:rsid w:val="0061286A"/>
    <w:rsid w:val="0062422C"/>
    <w:rsid w:val="00626399"/>
    <w:rsid w:val="00627BA8"/>
    <w:rsid w:val="00655F15"/>
    <w:rsid w:val="006962FF"/>
    <w:rsid w:val="006D0071"/>
    <w:rsid w:val="006F3DFE"/>
    <w:rsid w:val="006F69CA"/>
    <w:rsid w:val="00714784"/>
    <w:rsid w:val="00715F39"/>
    <w:rsid w:val="00732550"/>
    <w:rsid w:val="00734A61"/>
    <w:rsid w:val="00743F3D"/>
    <w:rsid w:val="0074477A"/>
    <w:rsid w:val="007539C3"/>
    <w:rsid w:val="0076118B"/>
    <w:rsid w:val="00777CEE"/>
    <w:rsid w:val="00782620"/>
    <w:rsid w:val="007910E0"/>
    <w:rsid w:val="007B1B6B"/>
    <w:rsid w:val="007B2D1E"/>
    <w:rsid w:val="007D46D1"/>
    <w:rsid w:val="007F19FD"/>
    <w:rsid w:val="007F311F"/>
    <w:rsid w:val="007F3818"/>
    <w:rsid w:val="008029C4"/>
    <w:rsid w:val="00816F6A"/>
    <w:rsid w:val="00827614"/>
    <w:rsid w:val="008354D5"/>
    <w:rsid w:val="008440BB"/>
    <w:rsid w:val="00851E96"/>
    <w:rsid w:val="00857BBE"/>
    <w:rsid w:val="00872318"/>
    <w:rsid w:val="00873A03"/>
    <w:rsid w:val="00887C72"/>
    <w:rsid w:val="008922A2"/>
    <w:rsid w:val="00893419"/>
    <w:rsid w:val="00893E85"/>
    <w:rsid w:val="008E2D3A"/>
    <w:rsid w:val="008E6E82"/>
    <w:rsid w:val="0094765A"/>
    <w:rsid w:val="0097332F"/>
    <w:rsid w:val="00990EC2"/>
    <w:rsid w:val="009A0E8B"/>
    <w:rsid w:val="009A1549"/>
    <w:rsid w:val="009D14C4"/>
    <w:rsid w:val="00A1355B"/>
    <w:rsid w:val="00A149B4"/>
    <w:rsid w:val="00A238E4"/>
    <w:rsid w:val="00A330E3"/>
    <w:rsid w:val="00A50463"/>
    <w:rsid w:val="00A5355D"/>
    <w:rsid w:val="00A87420"/>
    <w:rsid w:val="00A923C7"/>
    <w:rsid w:val="00A954B3"/>
    <w:rsid w:val="00AA149C"/>
    <w:rsid w:val="00AA17CD"/>
    <w:rsid w:val="00AC0084"/>
    <w:rsid w:val="00AD43F1"/>
    <w:rsid w:val="00AD5F36"/>
    <w:rsid w:val="00AE4D42"/>
    <w:rsid w:val="00AF78B9"/>
    <w:rsid w:val="00AF7D08"/>
    <w:rsid w:val="00B05032"/>
    <w:rsid w:val="00B07D2F"/>
    <w:rsid w:val="00B1124F"/>
    <w:rsid w:val="00B31F04"/>
    <w:rsid w:val="00B5224C"/>
    <w:rsid w:val="00B57FC8"/>
    <w:rsid w:val="00B61918"/>
    <w:rsid w:val="00B750B6"/>
    <w:rsid w:val="00B9354F"/>
    <w:rsid w:val="00BC52BE"/>
    <w:rsid w:val="00BC7283"/>
    <w:rsid w:val="00BE525F"/>
    <w:rsid w:val="00C11838"/>
    <w:rsid w:val="00C230C0"/>
    <w:rsid w:val="00C261CD"/>
    <w:rsid w:val="00C45385"/>
    <w:rsid w:val="00C45ADD"/>
    <w:rsid w:val="00C636DC"/>
    <w:rsid w:val="00C75ABF"/>
    <w:rsid w:val="00C77D93"/>
    <w:rsid w:val="00C90F56"/>
    <w:rsid w:val="00CA4D3B"/>
    <w:rsid w:val="00CA60B2"/>
    <w:rsid w:val="00CC63A8"/>
    <w:rsid w:val="00CD0055"/>
    <w:rsid w:val="00D307BD"/>
    <w:rsid w:val="00D3473C"/>
    <w:rsid w:val="00D701F4"/>
    <w:rsid w:val="00D81554"/>
    <w:rsid w:val="00D86204"/>
    <w:rsid w:val="00DF4F0E"/>
    <w:rsid w:val="00E22F32"/>
    <w:rsid w:val="00E2644C"/>
    <w:rsid w:val="00E33871"/>
    <w:rsid w:val="00E61BED"/>
    <w:rsid w:val="00E77189"/>
    <w:rsid w:val="00EA6CBC"/>
    <w:rsid w:val="00EE08E0"/>
    <w:rsid w:val="00EE0EF0"/>
    <w:rsid w:val="00F11B26"/>
    <w:rsid w:val="00F20B90"/>
    <w:rsid w:val="00F46863"/>
    <w:rsid w:val="00F97763"/>
    <w:rsid w:val="00FB35F6"/>
    <w:rsid w:val="00FC01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165EB94B"/>
  <w15:docId w15:val="{95B8949C-4F6E-46D4-8AC5-4FFDD1D4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176E69"/>
    <w:pPr>
      <w:keepNext/>
      <w:outlineLvl w:val="0"/>
    </w:pPr>
    <w:rPr>
      <w:sz w:val="26"/>
      <w:szCs w:val="20"/>
    </w:rPr>
  </w:style>
  <w:style w:type="paragraph" w:styleId="Antrat9">
    <w:name w:val="heading 9"/>
    <w:basedOn w:val="prastasis"/>
    <w:next w:val="prastasis"/>
    <w:link w:val="Antrat9Diagrama"/>
    <w:qFormat/>
    <w:rsid w:val="00176E69"/>
    <w:pPr>
      <w:keepNext/>
      <w:jc w:val="center"/>
      <w:outlineLvl w:val="8"/>
    </w:pPr>
    <w:rPr>
      <w:b/>
      <w:bCs/>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82620"/>
    <w:pPr>
      <w:tabs>
        <w:tab w:val="center" w:pos="4819"/>
        <w:tab w:val="right" w:pos="9638"/>
      </w:tabs>
    </w:pPr>
  </w:style>
  <w:style w:type="character" w:customStyle="1" w:styleId="AntratsDiagrama">
    <w:name w:val="Antraštės Diagrama"/>
    <w:basedOn w:val="Numatytasispastraiposriftas"/>
    <w:link w:val="Antrats"/>
    <w:uiPriority w:val="99"/>
    <w:rsid w:val="00782620"/>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82620"/>
    <w:pPr>
      <w:tabs>
        <w:tab w:val="center" w:pos="4819"/>
        <w:tab w:val="right" w:pos="9638"/>
      </w:tabs>
    </w:pPr>
  </w:style>
  <w:style w:type="character" w:customStyle="1" w:styleId="PoratDiagrama">
    <w:name w:val="Poraštė Diagrama"/>
    <w:basedOn w:val="Numatytasispastraiposriftas"/>
    <w:link w:val="Porat"/>
    <w:uiPriority w:val="99"/>
    <w:rsid w:val="00782620"/>
    <w:rPr>
      <w:rFonts w:ascii="Times New Roman" w:eastAsia="Times New Roman" w:hAnsi="Times New Roman" w:cs="Times New Roman"/>
      <w:sz w:val="24"/>
      <w:szCs w:val="24"/>
    </w:rPr>
  </w:style>
  <w:style w:type="paragraph" w:styleId="Sraopastraipa">
    <w:name w:val="List Paragraph"/>
    <w:basedOn w:val="prastasis"/>
    <w:uiPriority w:val="34"/>
    <w:qFormat/>
    <w:rsid w:val="00437165"/>
    <w:pPr>
      <w:spacing w:after="200" w:line="276" w:lineRule="auto"/>
      <w:ind w:left="720"/>
      <w:contextualSpacing/>
    </w:pPr>
    <w:rPr>
      <w:rFonts w:asciiTheme="minorHAnsi" w:eastAsiaTheme="minorHAnsi" w:hAnsiTheme="minorHAnsi" w:cstheme="minorBidi"/>
      <w:sz w:val="22"/>
      <w:szCs w:val="22"/>
    </w:rPr>
  </w:style>
  <w:style w:type="character" w:customStyle="1" w:styleId="Antrat1Diagrama">
    <w:name w:val="Antraštė 1 Diagrama"/>
    <w:basedOn w:val="Numatytasispastraiposriftas"/>
    <w:link w:val="Antrat1"/>
    <w:rsid w:val="00176E69"/>
    <w:rPr>
      <w:rFonts w:ascii="Times New Roman" w:eastAsia="Times New Roman" w:hAnsi="Times New Roman" w:cs="Times New Roman"/>
      <w:sz w:val="26"/>
      <w:szCs w:val="20"/>
    </w:rPr>
  </w:style>
  <w:style w:type="character" w:customStyle="1" w:styleId="Antrat9Diagrama">
    <w:name w:val="Antraštė 9 Diagrama"/>
    <w:basedOn w:val="Numatytasispastraiposriftas"/>
    <w:link w:val="Antrat9"/>
    <w:rsid w:val="00176E69"/>
    <w:rPr>
      <w:rFonts w:ascii="Times New Roman" w:eastAsia="Times New Roman" w:hAnsi="Times New Roman" w:cs="Times New Roman"/>
      <w:b/>
      <w:bCs/>
      <w:sz w:val="26"/>
      <w:szCs w:val="24"/>
    </w:rPr>
  </w:style>
  <w:style w:type="paragraph" w:styleId="Pagrindiniotekstotrauka">
    <w:name w:val="Body Text Indent"/>
    <w:basedOn w:val="prastasis"/>
    <w:link w:val="PagrindiniotekstotraukaDiagrama"/>
    <w:semiHidden/>
    <w:rsid w:val="00176E69"/>
    <w:pPr>
      <w:tabs>
        <w:tab w:val="left" w:pos="9000"/>
      </w:tabs>
      <w:suppressAutoHyphens/>
      <w:ind w:firstLine="900"/>
      <w:jc w:val="both"/>
    </w:pPr>
    <w:rPr>
      <w:lang w:eastAsia="ar-SA"/>
    </w:rPr>
  </w:style>
  <w:style w:type="character" w:customStyle="1" w:styleId="PagrindiniotekstotraukaDiagrama">
    <w:name w:val="Pagrindinio teksto įtrauka Diagrama"/>
    <w:basedOn w:val="Numatytasispastraiposriftas"/>
    <w:link w:val="Pagrindiniotekstotrauka"/>
    <w:semiHidden/>
    <w:rsid w:val="00176E69"/>
    <w:rPr>
      <w:rFonts w:ascii="Times New Roman" w:eastAsia="Times New Roman" w:hAnsi="Times New Roman" w:cs="Times New Roman"/>
      <w:sz w:val="24"/>
      <w:szCs w:val="24"/>
      <w:lang w:eastAsia="ar-SA"/>
    </w:rPr>
  </w:style>
  <w:style w:type="paragraph" w:styleId="HTMLiankstoformatuotas">
    <w:name w:val="HTML Preformatted"/>
    <w:basedOn w:val="prastasis"/>
    <w:link w:val="HTMLiankstoformatuotasDiagrama"/>
    <w:rsid w:val="0017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76E69"/>
    <w:rPr>
      <w:rFonts w:ascii="Courier New" w:eastAsia="Times New Roman" w:hAnsi="Courier New" w:cs="Courier New"/>
      <w:sz w:val="20"/>
      <w:szCs w:val="20"/>
      <w:lang w:eastAsia="lt-LT"/>
    </w:rPr>
  </w:style>
  <w:style w:type="character" w:customStyle="1" w:styleId="st">
    <w:name w:val="st"/>
    <w:basedOn w:val="Numatytasispastraiposriftas"/>
    <w:rsid w:val="00176E69"/>
  </w:style>
  <w:style w:type="paragraph" w:customStyle="1" w:styleId="Pagrindinistekstas1">
    <w:name w:val="Pagrindinis tekstas1"/>
    <w:basedOn w:val="prastasis"/>
    <w:rsid w:val="00176E69"/>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character" w:styleId="Hipersaitas">
    <w:name w:val="Hyperlink"/>
    <w:rsid w:val="00176E69"/>
    <w:rPr>
      <w:color w:val="0000FF"/>
      <w:u w:val="single"/>
    </w:rPr>
  </w:style>
  <w:style w:type="paragraph" w:styleId="Pagrindiniotekstotrauka2">
    <w:name w:val="Body Text Indent 2"/>
    <w:basedOn w:val="prastasis"/>
    <w:link w:val="Pagrindiniotekstotrauka2Diagrama"/>
    <w:rsid w:val="00176E69"/>
    <w:pPr>
      <w:spacing w:after="120" w:line="480" w:lineRule="auto"/>
      <w:ind w:left="283"/>
    </w:pPr>
    <w:rPr>
      <w:rFonts w:ascii="Palemonas" w:hAnsi="Palemonas"/>
      <w:lang w:eastAsia="lt-LT"/>
    </w:rPr>
  </w:style>
  <w:style w:type="character" w:customStyle="1" w:styleId="Pagrindiniotekstotrauka2Diagrama">
    <w:name w:val="Pagrindinio teksto įtrauka 2 Diagrama"/>
    <w:basedOn w:val="Numatytasispastraiposriftas"/>
    <w:link w:val="Pagrindiniotekstotrauka2"/>
    <w:rsid w:val="00176E69"/>
    <w:rPr>
      <w:rFonts w:ascii="Palemonas" w:eastAsia="Times New Roman" w:hAnsi="Palemonas" w:cs="Times New Roman"/>
      <w:sz w:val="24"/>
      <w:szCs w:val="24"/>
      <w:lang w:eastAsia="lt-LT"/>
    </w:rPr>
  </w:style>
  <w:style w:type="paragraph" w:styleId="Pavadinimas">
    <w:name w:val="Title"/>
    <w:basedOn w:val="prastasis"/>
    <w:link w:val="PavadinimasDiagrama"/>
    <w:qFormat/>
    <w:rsid w:val="00176E69"/>
    <w:pPr>
      <w:jc w:val="center"/>
    </w:pPr>
    <w:rPr>
      <w:b/>
      <w:sz w:val="32"/>
      <w:szCs w:val="20"/>
      <w:lang w:eastAsia="lt-LT"/>
    </w:rPr>
  </w:style>
  <w:style w:type="character" w:customStyle="1" w:styleId="PavadinimasDiagrama">
    <w:name w:val="Pavadinimas Diagrama"/>
    <w:basedOn w:val="Numatytasispastraiposriftas"/>
    <w:link w:val="Pavadinimas"/>
    <w:rsid w:val="00176E69"/>
    <w:rPr>
      <w:rFonts w:ascii="Times New Roman" w:eastAsia="Times New Roman" w:hAnsi="Times New Roman" w:cs="Times New Roman"/>
      <w:b/>
      <w:sz w:val="32"/>
      <w:szCs w:val="20"/>
      <w:lang w:eastAsia="lt-LT"/>
    </w:rPr>
  </w:style>
  <w:style w:type="paragraph" w:styleId="Pagrindinistekstas2">
    <w:name w:val="Body Text 2"/>
    <w:basedOn w:val="prastasis"/>
    <w:link w:val="Pagrindinistekstas2Diagrama"/>
    <w:uiPriority w:val="99"/>
    <w:semiHidden/>
    <w:unhideWhenUsed/>
    <w:rsid w:val="00176E69"/>
    <w:pPr>
      <w:spacing w:after="120" w:line="480" w:lineRule="auto"/>
    </w:pPr>
    <w:rPr>
      <w:rFonts w:eastAsiaTheme="minorHAnsi" w:cstheme="minorBidi"/>
      <w:szCs w:val="22"/>
    </w:rPr>
  </w:style>
  <w:style w:type="character" w:customStyle="1" w:styleId="Pagrindinistekstas2Diagrama">
    <w:name w:val="Pagrindinis tekstas 2 Diagrama"/>
    <w:basedOn w:val="Numatytasispastraiposriftas"/>
    <w:link w:val="Pagrindinistekstas2"/>
    <w:uiPriority w:val="99"/>
    <w:semiHidden/>
    <w:rsid w:val="00176E69"/>
    <w:rPr>
      <w:rFonts w:ascii="Times New Roman" w:hAnsi="Times New Roman"/>
      <w:sz w:val="24"/>
    </w:rPr>
  </w:style>
  <w:style w:type="character" w:styleId="Komentaronuoroda">
    <w:name w:val="annotation reference"/>
    <w:basedOn w:val="Numatytasispastraiposriftas"/>
    <w:uiPriority w:val="99"/>
    <w:semiHidden/>
    <w:unhideWhenUsed/>
    <w:rsid w:val="00176E69"/>
    <w:rPr>
      <w:sz w:val="16"/>
      <w:szCs w:val="16"/>
    </w:rPr>
  </w:style>
  <w:style w:type="paragraph" w:styleId="Komentarotekstas">
    <w:name w:val="annotation text"/>
    <w:basedOn w:val="prastasis"/>
    <w:link w:val="KomentarotekstasDiagrama"/>
    <w:uiPriority w:val="99"/>
    <w:semiHidden/>
    <w:unhideWhenUsed/>
    <w:rsid w:val="00176E69"/>
    <w:rPr>
      <w:rFonts w:eastAsiaTheme="minorHAnsi" w:cstheme="minorBidi"/>
      <w:sz w:val="20"/>
      <w:szCs w:val="20"/>
    </w:rPr>
  </w:style>
  <w:style w:type="character" w:customStyle="1" w:styleId="KomentarotekstasDiagrama">
    <w:name w:val="Komentaro tekstas Diagrama"/>
    <w:basedOn w:val="Numatytasispastraiposriftas"/>
    <w:link w:val="Komentarotekstas"/>
    <w:uiPriority w:val="99"/>
    <w:semiHidden/>
    <w:rsid w:val="00176E69"/>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176E69"/>
    <w:rPr>
      <w:b/>
      <w:bCs/>
    </w:rPr>
  </w:style>
  <w:style w:type="character" w:customStyle="1" w:styleId="KomentarotemaDiagrama">
    <w:name w:val="Komentaro tema Diagrama"/>
    <w:basedOn w:val="KomentarotekstasDiagrama"/>
    <w:link w:val="Komentarotema"/>
    <w:uiPriority w:val="99"/>
    <w:semiHidden/>
    <w:rsid w:val="00176E69"/>
    <w:rPr>
      <w:rFonts w:ascii="Times New Roman" w:hAnsi="Times New Roman"/>
      <w:b/>
      <w:bCs/>
      <w:sz w:val="20"/>
      <w:szCs w:val="20"/>
    </w:rPr>
  </w:style>
  <w:style w:type="character" w:customStyle="1" w:styleId="apple-converted-space">
    <w:name w:val="apple-converted-space"/>
    <w:basedOn w:val="Numatytasispastraiposriftas"/>
    <w:rsid w:val="00200F96"/>
  </w:style>
  <w:style w:type="paragraph" w:styleId="Betarp">
    <w:name w:val="No Spacing"/>
    <w:uiPriority w:val="1"/>
    <w:qFormat/>
    <w:rsid w:val="003C3493"/>
    <w:pPr>
      <w:spacing w:after="0" w:line="240" w:lineRule="auto"/>
    </w:pPr>
  </w:style>
  <w:style w:type="character" w:styleId="Grietas">
    <w:name w:val="Strong"/>
    <w:basedOn w:val="Numatytasispastraiposriftas"/>
    <w:qFormat/>
    <w:rsid w:val="006D0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0417">
      <w:bodyDiv w:val="1"/>
      <w:marLeft w:val="0"/>
      <w:marRight w:val="0"/>
      <w:marTop w:val="0"/>
      <w:marBottom w:val="0"/>
      <w:divBdr>
        <w:top w:val="none" w:sz="0" w:space="0" w:color="auto"/>
        <w:left w:val="none" w:sz="0" w:space="0" w:color="auto"/>
        <w:bottom w:val="none" w:sz="0" w:space="0" w:color="auto"/>
        <w:right w:val="none" w:sz="0" w:space="0" w:color="auto"/>
      </w:divBdr>
      <w:divsChild>
        <w:div w:id="1560172502">
          <w:marLeft w:val="0"/>
          <w:marRight w:val="0"/>
          <w:marTop w:val="0"/>
          <w:marBottom w:val="0"/>
          <w:divBdr>
            <w:top w:val="none" w:sz="0" w:space="0" w:color="auto"/>
            <w:left w:val="none" w:sz="0" w:space="0" w:color="auto"/>
            <w:bottom w:val="none" w:sz="0" w:space="0" w:color="auto"/>
            <w:right w:val="none" w:sz="0" w:space="0" w:color="auto"/>
          </w:divBdr>
        </w:div>
        <w:div w:id="1519739539">
          <w:marLeft w:val="0"/>
          <w:marRight w:val="0"/>
          <w:marTop w:val="0"/>
          <w:marBottom w:val="0"/>
          <w:divBdr>
            <w:top w:val="none" w:sz="0" w:space="0" w:color="auto"/>
            <w:left w:val="none" w:sz="0" w:space="0" w:color="auto"/>
            <w:bottom w:val="none" w:sz="0" w:space="0" w:color="auto"/>
            <w:right w:val="none" w:sz="0" w:space="0" w:color="auto"/>
          </w:divBdr>
        </w:div>
        <w:div w:id="1019507894">
          <w:marLeft w:val="0"/>
          <w:marRight w:val="0"/>
          <w:marTop w:val="0"/>
          <w:marBottom w:val="0"/>
          <w:divBdr>
            <w:top w:val="none" w:sz="0" w:space="0" w:color="auto"/>
            <w:left w:val="none" w:sz="0" w:space="0" w:color="auto"/>
            <w:bottom w:val="none" w:sz="0" w:space="0" w:color="auto"/>
            <w:right w:val="none" w:sz="0" w:space="0" w:color="auto"/>
          </w:divBdr>
        </w:div>
        <w:div w:id="452287449">
          <w:marLeft w:val="0"/>
          <w:marRight w:val="0"/>
          <w:marTop w:val="0"/>
          <w:marBottom w:val="0"/>
          <w:divBdr>
            <w:top w:val="none" w:sz="0" w:space="0" w:color="auto"/>
            <w:left w:val="none" w:sz="0" w:space="0" w:color="auto"/>
            <w:bottom w:val="none" w:sz="0" w:space="0" w:color="auto"/>
            <w:right w:val="none" w:sz="0" w:space="0" w:color="auto"/>
          </w:divBdr>
        </w:div>
        <w:div w:id="667830060">
          <w:marLeft w:val="0"/>
          <w:marRight w:val="0"/>
          <w:marTop w:val="0"/>
          <w:marBottom w:val="0"/>
          <w:divBdr>
            <w:top w:val="none" w:sz="0" w:space="0" w:color="auto"/>
            <w:left w:val="none" w:sz="0" w:space="0" w:color="auto"/>
            <w:bottom w:val="none" w:sz="0" w:space="0" w:color="auto"/>
            <w:right w:val="none" w:sz="0" w:space="0" w:color="auto"/>
          </w:divBdr>
        </w:div>
        <w:div w:id="94987322">
          <w:marLeft w:val="0"/>
          <w:marRight w:val="0"/>
          <w:marTop w:val="0"/>
          <w:marBottom w:val="0"/>
          <w:divBdr>
            <w:top w:val="none" w:sz="0" w:space="0" w:color="auto"/>
            <w:left w:val="none" w:sz="0" w:space="0" w:color="auto"/>
            <w:bottom w:val="none" w:sz="0" w:space="0" w:color="auto"/>
            <w:right w:val="none" w:sz="0" w:space="0" w:color="auto"/>
          </w:divBdr>
        </w:div>
        <w:div w:id="661276605">
          <w:marLeft w:val="0"/>
          <w:marRight w:val="0"/>
          <w:marTop w:val="0"/>
          <w:marBottom w:val="0"/>
          <w:divBdr>
            <w:top w:val="none" w:sz="0" w:space="0" w:color="auto"/>
            <w:left w:val="none" w:sz="0" w:space="0" w:color="auto"/>
            <w:bottom w:val="none" w:sz="0" w:space="0" w:color="auto"/>
            <w:right w:val="none" w:sz="0" w:space="0" w:color="auto"/>
          </w:divBdr>
        </w:div>
        <w:div w:id="340475038">
          <w:marLeft w:val="0"/>
          <w:marRight w:val="0"/>
          <w:marTop w:val="0"/>
          <w:marBottom w:val="0"/>
          <w:divBdr>
            <w:top w:val="none" w:sz="0" w:space="0" w:color="auto"/>
            <w:left w:val="none" w:sz="0" w:space="0" w:color="auto"/>
            <w:bottom w:val="none" w:sz="0" w:space="0" w:color="auto"/>
            <w:right w:val="none" w:sz="0" w:space="0" w:color="auto"/>
          </w:divBdr>
          <w:divsChild>
            <w:div w:id="888227903">
              <w:marLeft w:val="0"/>
              <w:marRight w:val="0"/>
              <w:marTop w:val="0"/>
              <w:marBottom w:val="0"/>
              <w:divBdr>
                <w:top w:val="none" w:sz="0" w:space="0" w:color="auto"/>
                <w:left w:val="none" w:sz="0" w:space="0" w:color="auto"/>
                <w:bottom w:val="none" w:sz="0" w:space="0" w:color="auto"/>
                <w:right w:val="none" w:sz="0" w:space="0" w:color="auto"/>
              </w:divBdr>
            </w:div>
            <w:div w:id="941957163">
              <w:marLeft w:val="0"/>
              <w:marRight w:val="0"/>
              <w:marTop w:val="0"/>
              <w:marBottom w:val="0"/>
              <w:divBdr>
                <w:top w:val="none" w:sz="0" w:space="0" w:color="auto"/>
                <w:left w:val="none" w:sz="0" w:space="0" w:color="auto"/>
                <w:bottom w:val="none" w:sz="0" w:space="0" w:color="auto"/>
                <w:right w:val="none" w:sz="0" w:space="0" w:color="auto"/>
              </w:divBdr>
            </w:div>
            <w:div w:id="637343455">
              <w:marLeft w:val="0"/>
              <w:marRight w:val="0"/>
              <w:marTop w:val="0"/>
              <w:marBottom w:val="0"/>
              <w:divBdr>
                <w:top w:val="none" w:sz="0" w:space="0" w:color="auto"/>
                <w:left w:val="none" w:sz="0" w:space="0" w:color="auto"/>
                <w:bottom w:val="none" w:sz="0" w:space="0" w:color="auto"/>
                <w:right w:val="none" w:sz="0" w:space="0" w:color="auto"/>
              </w:divBdr>
            </w:div>
            <w:div w:id="2013021579">
              <w:marLeft w:val="0"/>
              <w:marRight w:val="0"/>
              <w:marTop w:val="0"/>
              <w:marBottom w:val="0"/>
              <w:divBdr>
                <w:top w:val="none" w:sz="0" w:space="0" w:color="auto"/>
                <w:left w:val="none" w:sz="0" w:space="0" w:color="auto"/>
                <w:bottom w:val="none" w:sz="0" w:space="0" w:color="auto"/>
                <w:right w:val="none" w:sz="0" w:space="0" w:color="auto"/>
              </w:divBdr>
            </w:div>
            <w:div w:id="355542665">
              <w:marLeft w:val="0"/>
              <w:marRight w:val="0"/>
              <w:marTop w:val="0"/>
              <w:marBottom w:val="0"/>
              <w:divBdr>
                <w:top w:val="none" w:sz="0" w:space="0" w:color="auto"/>
                <w:left w:val="none" w:sz="0" w:space="0" w:color="auto"/>
                <w:bottom w:val="none" w:sz="0" w:space="0" w:color="auto"/>
                <w:right w:val="none" w:sz="0" w:space="0" w:color="auto"/>
              </w:divBdr>
            </w:div>
            <w:div w:id="1659188085">
              <w:marLeft w:val="0"/>
              <w:marRight w:val="0"/>
              <w:marTop w:val="0"/>
              <w:marBottom w:val="0"/>
              <w:divBdr>
                <w:top w:val="none" w:sz="0" w:space="0" w:color="auto"/>
                <w:left w:val="none" w:sz="0" w:space="0" w:color="auto"/>
                <w:bottom w:val="none" w:sz="0" w:space="0" w:color="auto"/>
                <w:right w:val="none" w:sz="0" w:space="0" w:color="auto"/>
              </w:divBdr>
            </w:div>
            <w:div w:id="876044247">
              <w:marLeft w:val="0"/>
              <w:marRight w:val="0"/>
              <w:marTop w:val="0"/>
              <w:marBottom w:val="0"/>
              <w:divBdr>
                <w:top w:val="none" w:sz="0" w:space="0" w:color="auto"/>
                <w:left w:val="none" w:sz="0" w:space="0" w:color="auto"/>
                <w:bottom w:val="none" w:sz="0" w:space="0" w:color="auto"/>
                <w:right w:val="none" w:sz="0" w:space="0" w:color="auto"/>
              </w:divBdr>
            </w:div>
            <w:div w:id="13877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38017278">
      <w:bodyDiv w:val="1"/>
      <w:marLeft w:val="0"/>
      <w:marRight w:val="0"/>
      <w:marTop w:val="0"/>
      <w:marBottom w:val="0"/>
      <w:divBdr>
        <w:top w:val="none" w:sz="0" w:space="0" w:color="auto"/>
        <w:left w:val="none" w:sz="0" w:space="0" w:color="auto"/>
        <w:bottom w:val="none" w:sz="0" w:space="0" w:color="auto"/>
        <w:right w:val="none" w:sz="0" w:space="0" w:color="auto"/>
      </w:divBdr>
      <w:divsChild>
        <w:div w:id="1517235682">
          <w:marLeft w:val="0"/>
          <w:marRight w:val="0"/>
          <w:marTop w:val="0"/>
          <w:marBottom w:val="0"/>
          <w:divBdr>
            <w:top w:val="none" w:sz="0" w:space="0" w:color="auto"/>
            <w:left w:val="none" w:sz="0" w:space="0" w:color="auto"/>
            <w:bottom w:val="none" w:sz="0" w:space="0" w:color="auto"/>
            <w:right w:val="none" w:sz="0" w:space="0" w:color="auto"/>
          </w:divBdr>
        </w:div>
        <w:div w:id="1193962005">
          <w:marLeft w:val="0"/>
          <w:marRight w:val="0"/>
          <w:marTop w:val="0"/>
          <w:marBottom w:val="0"/>
          <w:divBdr>
            <w:top w:val="none" w:sz="0" w:space="0" w:color="auto"/>
            <w:left w:val="none" w:sz="0" w:space="0" w:color="auto"/>
            <w:bottom w:val="none" w:sz="0" w:space="0" w:color="auto"/>
            <w:right w:val="none" w:sz="0" w:space="0" w:color="auto"/>
          </w:divBdr>
        </w:div>
        <w:div w:id="1542326455">
          <w:marLeft w:val="0"/>
          <w:marRight w:val="0"/>
          <w:marTop w:val="0"/>
          <w:marBottom w:val="0"/>
          <w:divBdr>
            <w:top w:val="none" w:sz="0" w:space="0" w:color="auto"/>
            <w:left w:val="none" w:sz="0" w:space="0" w:color="auto"/>
            <w:bottom w:val="none" w:sz="0" w:space="0" w:color="auto"/>
            <w:right w:val="none" w:sz="0" w:space="0" w:color="auto"/>
          </w:divBdr>
        </w:div>
        <w:div w:id="62417013">
          <w:marLeft w:val="0"/>
          <w:marRight w:val="0"/>
          <w:marTop w:val="0"/>
          <w:marBottom w:val="0"/>
          <w:divBdr>
            <w:top w:val="none" w:sz="0" w:space="0" w:color="auto"/>
            <w:left w:val="none" w:sz="0" w:space="0" w:color="auto"/>
            <w:bottom w:val="none" w:sz="0" w:space="0" w:color="auto"/>
            <w:right w:val="none" w:sz="0" w:space="0" w:color="auto"/>
          </w:divBdr>
          <w:divsChild>
            <w:div w:id="1585070125">
              <w:marLeft w:val="0"/>
              <w:marRight w:val="0"/>
              <w:marTop w:val="0"/>
              <w:marBottom w:val="0"/>
              <w:divBdr>
                <w:top w:val="none" w:sz="0" w:space="0" w:color="auto"/>
                <w:left w:val="none" w:sz="0" w:space="0" w:color="auto"/>
                <w:bottom w:val="none" w:sz="0" w:space="0" w:color="auto"/>
                <w:right w:val="none" w:sz="0" w:space="0" w:color="auto"/>
              </w:divBdr>
            </w:div>
            <w:div w:id="244457699">
              <w:marLeft w:val="0"/>
              <w:marRight w:val="0"/>
              <w:marTop w:val="0"/>
              <w:marBottom w:val="0"/>
              <w:divBdr>
                <w:top w:val="none" w:sz="0" w:space="0" w:color="auto"/>
                <w:left w:val="none" w:sz="0" w:space="0" w:color="auto"/>
                <w:bottom w:val="none" w:sz="0" w:space="0" w:color="auto"/>
                <w:right w:val="none" w:sz="0" w:space="0" w:color="auto"/>
              </w:divBdr>
            </w:div>
            <w:div w:id="1085614677">
              <w:marLeft w:val="0"/>
              <w:marRight w:val="0"/>
              <w:marTop w:val="0"/>
              <w:marBottom w:val="0"/>
              <w:divBdr>
                <w:top w:val="none" w:sz="0" w:space="0" w:color="auto"/>
                <w:left w:val="none" w:sz="0" w:space="0" w:color="auto"/>
                <w:bottom w:val="none" w:sz="0" w:space="0" w:color="auto"/>
                <w:right w:val="none" w:sz="0" w:space="0" w:color="auto"/>
              </w:divBdr>
            </w:div>
          </w:divsChild>
        </w:div>
        <w:div w:id="1899198616">
          <w:marLeft w:val="0"/>
          <w:marRight w:val="0"/>
          <w:marTop w:val="0"/>
          <w:marBottom w:val="0"/>
          <w:divBdr>
            <w:top w:val="none" w:sz="0" w:space="0" w:color="auto"/>
            <w:left w:val="none" w:sz="0" w:space="0" w:color="auto"/>
            <w:bottom w:val="none" w:sz="0" w:space="0" w:color="auto"/>
            <w:right w:val="none" w:sz="0" w:space="0" w:color="auto"/>
          </w:divBdr>
        </w:div>
        <w:div w:id="189801425">
          <w:marLeft w:val="0"/>
          <w:marRight w:val="0"/>
          <w:marTop w:val="0"/>
          <w:marBottom w:val="0"/>
          <w:divBdr>
            <w:top w:val="none" w:sz="0" w:space="0" w:color="auto"/>
            <w:left w:val="none" w:sz="0" w:space="0" w:color="auto"/>
            <w:bottom w:val="none" w:sz="0" w:space="0" w:color="auto"/>
            <w:right w:val="none" w:sz="0" w:space="0" w:color="auto"/>
          </w:divBdr>
        </w:div>
        <w:div w:id="619069171">
          <w:marLeft w:val="0"/>
          <w:marRight w:val="0"/>
          <w:marTop w:val="0"/>
          <w:marBottom w:val="0"/>
          <w:divBdr>
            <w:top w:val="none" w:sz="0" w:space="0" w:color="auto"/>
            <w:left w:val="none" w:sz="0" w:space="0" w:color="auto"/>
            <w:bottom w:val="none" w:sz="0" w:space="0" w:color="auto"/>
            <w:right w:val="none" w:sz="0" w:space="0" w:color="auto"/>
          </w:divBdr>
        </w:div>
        <w:div w:id="66342371">
          <w:marLeft w:val="0"/>
          <w:marRight w:val="0"/>
          <w:marTop w:val="0"/>
          <w:marBottom w:val="0"/>
          <w:divBdr>
            <w:top w:val="none" w:sz="0" w:space="0" w:color="auto"/>
            <w:left w:val="none" w:sz="0" w:space="0" w:color="auto"/>
            <w:bottom w:val="none" w:sz="0" w:space="0" w:color="auto"/>
            <w:right w:val="none" w:sz="0" w:space="0" w:color="auto"/>
          </w:divBdr>
        </w:div>
        <w:div w:id="516390562">
          <w:marLeft w:val="0"/>
          <w:marRight w:val="0"/>
          <w:marTop w:val="0"/>
          <w:marBottom w:val="0"/>
          <w:divBdr>
            <w:top w:val="none" w:sz="0" w:space="0" w:color="auto"/>
            <w:left w:val="none" w:sz="0" w:space="0" w:color="auto"/>
            <w:bottom w:val="none" w:sz="0" w:space="0" w:color="auto"/>
            <w:right w:val="none" w:sz="0" w:space="0" w:color="auto"/>
          </w:divBdr>
        </w:div>
        <w:div w:id="682165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luna@laluna.lt" TargetMode="External"/><Relationship Id="rId13" Type="http://schemas.openxmlformats.org/officeDocument/2006/relationships/hyperlink" Target="http://www.azuolynas.klaipeda.lm.lt" TargetMode="External"/><Relationship Id="rId18" Type="http://schemas.openxmlformats.org/officeDocument/2006/relationships/hyperlink" Target="http://vdg.ku.lt" TargetMode="External"/><Relationship Id="rId26" Type="http://schemas.openxmlformats.org/officeDocument/2006/relationships/hyperlink" Target="http://www.vitesmokykla.lt" TargetMode="External"/><Relationship Id="rId39" Type="http://schemas.openxmlformats.org/officeDocument/2006/relationships/hyperlink" Target="http://naglis/Litlex/LL.DLL?Tekstas=1?Id=62920&amp;Zd=sanitarin%2B%F0varinim&amp;BF=4" TargetMode="External"/><Relationship Id="rId3" Type="http://schemas.openxmlformats.org/officeDocument/2006/relationships/styles" Target="styles.xml"/><Relationship Id="rId21" Type="http://schemas.openxmlformats.org/officeDocument/2006/relationships/hyperlink" Target="http://naujakiemis.ku.lt" TargetMode="External"/><Relationship Id="rId34" Type="http://schemas.openxmlformats.org/officeDocument/2006/relationships/hyperlink" Target="http://www.verdene.ku.l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kuras.ku.lt" TargetMode="External"/><Relationship Id="rId17" Type="http://schemas.openxmlformats.org/officeDocument/2006/relationships/hyperlink" Target="http://simonaityte.ku.lt" TargetMode="External"/><Relationship Id="rId25" Type="http://schemas.openxmlformats.org/officeDocument/2006/relationships/hyperlink" Target="http://www.santarve.ku.lt" TargetMode="External"/><Relationship Id="rId33" Type="http://schemas.openxmlformats.org/officeDocument/2006/relationships/hyperlink" Target="http://www.stulpinas.org" TargetMode="External"/><Relationship Id="rId38" Type="http://schemas.openxmlformats.org/officeDocument/2006/relationships/hyperlink" Target="http://naglis/Litlex/LL.DLL?Tekstas=1?Id=62920&amp;Zd=sanitarin%2B%F0varinim&amp;BF=4" TargetMode="External"/><Relationship Id="rId2" Type="http://schemas.openxmlformats.org/officeDocument/2006/relationships/numbering" Target="numbering.xml"/><Relationship Id="rId16" Type="http://schemas.openxmlformats.org/officeDocument/2006/relationships/hyperlink" Target="http://vetrunge.ku.lt" TargetMode="External"/><Relationship Id="rId20" Type="http://schemas.openxmlformats.org/officeDocument/2006/relationships/hyperlink" Target="http://www.zemyna.ku.lt" TargetMode="External"/><Relationship Id="rId29" Type="http://schemas.openxmlformats.org/officeDocument/2006/relationships/hyperlink" Target="http://www.masiotas.l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tvaras.klaipeda.lm.lt" TargetMode="External"/><Relationship Id="rId24" Type="http://schemas.openxmlformats.org/officeDocument/2006/relationships/hyperlink" Target="http://www.pajuriomokykla.lt" TargetMode="External"/><Relationship Id="rId32" Type="http://schemas.openxmlformats.org/officeDocument/2006/relationships/hyperlink" Target="http://www.smelte.ku.lt" TargetMode="External"/><Relationship Id="rId37" Type="http://schemas.openxmlformats.org/officeDocument/2006/relationships/hyperlink" Target="http://naglis/Litlex/LL.DLL?Tekstas=1?Id=62920&amp;Zd=sanitarin%2B%F0varinim&amp;BF=4"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varpas.ku.lt" TargetMode="External"/><Relationship Id="rId23" Type="http://schemas.openxmlformats.org/officeDocument/2006/relationships/hyperlink" Target="http://www.gorkio.lt" TargetMode="External"/><Relationship Id="rId28" Type="http://schemas.openxmlformats.org/officeDocument/2006/relationships/hyperlink" Target="http://sdachas.lm.lt" TargetMode="External"/><Relationship Id="rId36" Type="http://schemas.openxmlformats.org/officeDocument/2006/relationships/hyperlink" Target="http://gilija.w3.lt" TargetMode="External"/><Relationship Id="rId10" Type="http://schemas.openxmlformats.org/officeDocument/2006/relationships/hyperlink" Target="mailto:sks@vpgt.lt" TargetMode="External"/><Relationship Id="rId19" Type="http://schemas.openxmlformats.org/officeDocument/2006/relationships/hyperlink" Target="http://zaliakalnis.ku.lt" TargetMode="External"/><Relationship Id="rId31" Type="http://schemas.openxmlformats.org/officeDocument/2006/relationships/hyperlink" Target="http://www.sendvaris.ku.lt" TargetMode="External"/><Relationship Id="rId4" Type="http://schemas.openxmlformats.org/officeDocument/2006/relationships/settings" Target="settings.xml"/><Relationship Id="rId9" Type="http://schemas.openxmlformats.org/officeDocument/2006/relationships/hyperlink" Target="mailto:laluna@laluna.lt" TargetMode="External"/><Relationship Id="rId14" Type="http://schemas.openxmlformats.org/officeDocument/2006/relationships/hyperlink" Target="http://www.baltija.ku.lt" TargetMode="External"/><Relationship Id="rId22" Type="http://schemas.openxmlformats.org/officeDocument/2006/relationships/hyperlink" Target="http://gedminai.lt" TargetMode="External"/><Relationship Id="rId27" Type="http://schemas.openxmlformats.org/officeDocument/2006/relationships/hyperlink" Target="http://www.vyturys.klaipeda.lm.lt" TargetMode="External"/><Relationship Id="rId30" Type="http://schemas.openxmlformats.org/officeDocument/2006/relationships/hyperlink" Target="http://mazvydas.ku.lt" TargetMode="External"/><Relationship Id="rId35" Type="http://schemas.openxmlformats.org/officeDocument/2006/relationships/hyperlink" Target="http://www.versme.ku.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FC637-3AAA-4199-BC3E-921E23CB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60850</Words>
  <Characters>34686</Characters>
  <Application>Microsoft Office Word</Application>
  <DocSecurity>0</DocSecurity>
  <Lines>289</Lines>
  <Paragraphs>190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Zilvinas Vainora</cp:lastModifiedBy>
  <cp:revision>2</cp:revision>
  <cp:lastPrinted>2017-03-27T06:45:00Z</cp:lastPrinted>
  <dcterms:created xsi:type="dcterms:W3CDTF">2017-06-14T11:13:00Z</dcterms:created>
  <dcterms:modified xsi:type="dcterms:W3CDTF">2017-06-14T11:13:00Z</dcterms:modified>
</cp:coreProperties>
</file>