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1101EB" w:rsidTr="001101EB">
        <w:tc>
          <w:tcPr>
            <w:tcW w:w="4802" w:type="dxa"/>
            <w:hideMark/>
          </w:tcPr>
          <w:p w:rsidR="001101EB" w:rsidRDefault="001101EB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1101EB" w:rsidTr="001101EB">
        <w:tc>
          <w:tcPr>
            <w:tcW w:w="4802" w:type="dxa"/>
            <w:hideMark/>
          </w:tcPr>
          <w:p w:rsidR="001101EB" w:rsidRDefault="001101EB" w:rsidP="0046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direktoriaus </w:t>
            </w:r>
            <w:r w:rsidR="00460982">
              <w:rPr>
                <w:sz w:val="24"/>
                <w:szCs w:val="24"/>
              </w:rPr>
              <w:t>2015-09-09</w:t>
            </w:r>
          </w:p>
        </w:tc>
      </w:tr>
      <w:tr w:rsidR="001101EB" w:rsidTr="001101EB">
        <w:tc>
          <w:tcPr>
            <w:tcW w:w="4802" w:type="dxa"/>
            <w:hideMark/>
          </w:tcPr>
          <w:p w:rsidR="001101EB" w:rsidRDefault="001101EB" w:rsidP="00460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įsakymo Nr.</w:t>
            </w:r>
            <w:r w:rsidR="00460982">
              <w:rPr>
                <w:sz w:val="24"/>
                <w:szCs w:val="24"/>
              </w:rPr>
              <w:t xml:space="preserve"> AD1-2631</w:t>
            </w:r>
          </w:p>
        </w:tc>
      </w:tr>
      <w:tr w:rsidR="001101EB" w:rsidTr="001101EB">
        <w:tc>
          <w:tcPr>
            <w:tcW w:w="4802" w:type="dxa"/>
            <w:hideMark/>
          </w:tcPr>
          <w:p w:rsidR="001101EB" w:rsidRDefault="001101E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priedas</w:t>
            </w:r>
          </w:p>
        </w:tc>
      </w:tr>
    </w:tbl>
    <w:p w:rsidR="001101EB" w:rsidRDefault="001101EB" w:rsidP="001101EB">
      <w:pPr>
        <w:jc w:val="center"/>
        <w:rPr>
          <w:lang w:eastAsia="en-US"/>
        </w:rPr>
      </w:pPr>
    </w:p>
    <w:p w:rsidR="001101EB" w:rsidRDefault="001101EB" w:rsidP="001101EB">
      <w:pPr>
        <w:jc w:val="center"/>
      </w:pPr>
    </w:p>
    <w:p w:rsidR="001101EB" w:rsidRDefault="001101EB" w:rsidP="001101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INDIVIDUALIŲ UGDYMO PRIEMONIŲ IKIMOKYKLINIO IR PRIEŠMOKYKLINIO AMŽIAUS VAIKAMS REKOMENDACINIS SĄRAŠAS</w:t>
      </w:r>
    </w:p>
    <w:p w:rsidR="001101EB" w:rsidRDefault="001101EB" w:rsidP="001101EB">
      <w:pPr>
        <w:jc w:val="center"/>
        <w:rPr>
          <w:b/>
        </w:rPr>
      </w:pPr>
    </w:p>
    <w:p w:rsidR="001101EB" w:rsidRDefault="001101EB" w:rsidP="001101EB">
      <w:pPr>
        <w:ind w:firstLine="709"/>
        <w:rPr>
          <w:lang w:val="en-US"/>
        </w:rPr>
      </w:pPr>
      <w:r>
        <w:t> </w:t>
      </w:r>
    </w:p>
    <w:p w:rsidR="001101EB" w:rsidRDefault="001101EB" w:rsidP="001101EB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1" w:name="part_9bfdc36933c842ca8f641d0a1e205832"/>
      <w:bookmarkStart w:id="2" w:name="part_3c90570c02d347f1b51b5f81ddc8779c"/>
      <w:bookmarkEnd w:id="1"/>
      <w:bookmarkEnd w:id="2"/>
      <w:r>
        <w:rPr>
          <w:sz w:val="24"/>
          <w:szCs w:val="24"/>
        </w:rPr>
        <w:t>1. Pieštukas</w:t>
      </w:r>
    </w:p>
    <w:p w:rsidR="001101EB" w:rsidRDefault="001101EB" w:rsidP="001101EB">
      <w:pPr>
        <w:shd w:val="clear" w:color="auto" w:fill="FFFFFF"/>
        <w:ind w:firstLine="709"/>
        <w:jc w:val="both"/>
        <w:rPr>
          <w:strike/>
          <w:color w:val="FF0000"/>
          <w:sz w:val="24"/>
          <w:szCs w:val="24"/>
          <w:lang w:val="en-US"/>
        </w:rPr>
      </w:pPr>
      <w:bookmarkStart w:id="3" w:name="part_680fcb1216d8469a93aeb5dfaf2157c8"/>
      <w:bookmarkEnd w:id="3"/>
      <w:r>
        <w:rPr>
          <w:sz w:val="24"/>
          <w:szCs w:val="24"/>
        </w:rPr>
        <w:t>2. Spalvoti pieštukai</w:t>
      </w:r>
      <w:r>
        <w:rPr>
          <w:strike/>
          <w:color w:val="FF0000"/>
          <w:sz w:val="24"/>
          <w:szCs w:val="24"/>
        </w:rPr>
        <w:t xml:space="preserve"> </w:t>
      </w:r>
    </w:p>
    <w:p w:rsidR="001101EB" w:rsidRDefault="001101EB" w:rsidP="001101EB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4" w:name="part_d161807ebce74f2a87b5143d22846a62"/>
      <w:bookmarkEnd w:id="4"/>
      <w:r>
        <w:rPr>
          <w:sz w:val="24"/>
          <w:szCs w:val="24"/>
        </w:rPr>
        <w:t>3. Flomasteriai</w:t>
      </w:r>
    </w:p>
    <w:p w:rsidR="001101EB" w:rsidRDefault="001101EB" w:rsidP="001101EB">
      <w:pPr>
        <w:shd w:val="clear" w:color="auto" w:fill="FFFFFF"/>
        <w:ind w:firstLine="709"/>
        <w:jc w:val="both"/>
        <w:rPr>
          <w:strike/>
          <w:color w:val="FF0000"/>
          <w:sz w:val="24"/>
          <w:szCs w:val="24"/>
          <w:lang w:val="en-US"/>
        </w:rPr>
      </w:pPr>
      <w:bookmarkStart w:id="5" w:name="part_44b67e3ab9ed416d9b0ab81ae84f3d8d"/>
      <w:bookmarkEnd w:id="5"/>
      <w:r>
        <w:rPr>
          <w:sz w:val="24"/>
          <w:szCs w:val="24"/>
        </w:rPr>
        <w:t xml:space="preserve">4. </w:t>
      </w:r>
      <w:bookmarkStart w:id="6" w:name="part_d651ecc1e4b146a4b2d9b20cc519f619"/>
      <w:bookmarkEnd w:id="6"/>
      <w:r>
        <w:rPr>
          <w:sz w:val="24"/>
          <w:szCs w:val="24"/>
        </w:rPr>
        <w:t>Piešimo sąsiuviniai</w:t>
      </w:r>
      <w:r>
        <w:rPr>
          <w:strike/>
          <w:color w:val="FF0000"/>
          <w:sz w:val="24"/>
          <w:szCs w:val="24"/>
        </w:rPr>
        <w:t xml:space="preserve"> </w:t>
      </w:r>
    </w:p>
    <w:p w:rsidR="001101EB" w:rsidRDefault="001101EB" w:rsidP="001101EB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7" w:name="part_ecf6424a02454462a9242dc4c6416644"/>
      <w:bookmarkEnd w:id="7"/>
      <w:r>
        <w:rPr>
          <w:sz w:val="24"/>
          <w:szCs w:val="24"/>
        </w:rPr>
        <w:t>5. Spalvotas popierius ir baltas popierius</w:t>
      </w:r>
    </w:p>
    <w:p w:rsidR="001101EB" w:rsidRDefault="001101EB" w:rsidP="001101EB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8" w:name="part_fb8beee3669a4b729eb1f93ba8d2dc7e"/>
      <w:bookmarkEnd w:id="8"/>
      <w:r>
        <w:rPr>
          <w:sz w:val="24"/>
          <w:szCs w:val="24"/>
        </w:rPr>
        <w:t xml:space="preserve">6. Spalvotas kartonas </w:t>
      </w:r>
    </w:p>
    <w:p w:rsidR="001101EB" w:rsidRDefault="001101EB" w:rsidP="001101EB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9" w:name="part_bb0388ac3bd84236869db4fb51e65a1f"/>
      <w:bookmarkEnd w:id="9"/>
      <w:r>
        <w:rPr>
          <w:sz w:val="24"/>
          <w:szCs w:val="24"/>
        </w:rPr>
        <w:t>7. Liniuotė</w:t>
      </w:r>
    </w:p>
    <w:p w:rsidR="001101EB" w:rsidRDefault="001101EB" w:rsidP="001101EB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10" w:name="part_3ef304521494415c8e0235fb5f83bb3a"/>
      <w:bookmarkStart w:id="11" w:name="part_620c8b466d494953a2fc0e560c566152"/>
      <w:bookmarkEnd w:id="10"/>
      <w:bookmarkEnd w:id="11"/>
      <w:r>
        <w:rPr>
          <w:sz w:val="24"/>
          <w:szCs w:val="24"/>
        </w:rPr>
        <w:t>8. Drožtukas</w:t>
      </w:r>
    </w:p>
    <w:p w:rsidR="001101EB" w:rsidRDefault="001101EB" w:rsidP="001101EB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12" w:name="part_d7c902bc7c1f40bbb966a7251ce1b344"/>
      <w:bookmarkEnd w:id="12"/>
      <w:r>
        <w:rPr>
          <w:sz w:val="24"/>
          <w:szCs w:val="24"/>
        </w:rPr>
        <w:t>9. Trintukas</w:t>
      </w:r>
    </w:p>
    <w:p w:rsidR="001101EB" w:rsidRDefault="001101EB" w:rsidP="001101EB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13" w:name="part_d1b5ca29eb5a4e6194fe1577bd7aaa86"/>
      <w:bookmarkEnd w:id="13"/>
      <w:r>
        <w:rPr>
          <w:sz w:val="24"/>
          <w:szCs w:val="24"/>
        </w:rPr>
        <w:t>10. Klijai</w:t>
      </w:r>
    </w:p>
    <w:p w:rsidR="001101EB" w:rsidRDefault="001101EB" w:rsidP="001101EB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14" w:name="part_4de4aa62cb004f159cdbb284d3d4af9a"/>
      <w:bookmarkEnd w:id="14"/>
      <w:r>
        <w:rPr>
          <w:sz w:val="24"/>
          <w:szCs w:val="24"/>
        </w:rPr>
        <w:t>11. Akvareliniai, pasteliniai dažai ir guašas</w:t>
      </w:r>
    </w:p>
    <w:p w:rsidR="001101EB" w:rsidRDefault="001101EB" w:rsidP="001101EB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15" w:name="part_9731a19c71d24a52bed30c5e5a6597dc"/>
      <w:bookmarkEnd w:id="15"/>
      <w:r>
        <w:rPr>
          <w:sz w:val="24"/>
          <w:szCs w:val="24"/>
        </w:rPr>
        <w:t xml:space="preserve">12. Spalvotos kreidelės </w:t>
      </w:r>
    </w:p>
    <w:p w:rsidR="001101EB" w:rsidRDefault="001101EB" w:rsidP="001101EB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16" w:name="part_caf208c6b82a401c94dec5367ee794aa"/>
      <w:bookmarkEnd w:id="16"/>
      <w:r>
        <w:rPr>
          <w:sz w:val="24"/>
          <w:szCs w:val="24"/>
        </w:rPr>
        <w:t>13. Teptukai (klijavimui ir piešimui)</w:t>
      </w:r>
    </w:p>
    <w:p w:rsidR="001101EB" w:rsidRDefault="001101EB" w:rsidP="001101EB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7" w:name="part_dbd2bee4e95d4b42bfe9b65ccc973e93"/>
      <w:bookmarkEnd w:id="17"/>
      <w:r>
        <w:rPr>
          <w:sz w:val="24"/>
          <w:szCs w:val="24"/>
        </w:rPr>
        <w:t>14. Žirklės</w:t>
      </w:r>
    </w:p>
    <w:p w:rsidR="001101EB" w:rsidRDefault="001101EB" w:rsidP="001101E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Skaičiavimo pagaliukai</w:t>
      </w:r>
    </w:p>
    <w:p w:rsidR="001101EB" w:rsidRDefault="001101EB" w:rsidP="001101EB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16. </w:t>
      </w:r>
      <w:bookmarkStart w:id="18" w:name="part_59929043ff3d421ca9d486fec5299fc2"/>
      <w:bookmarkStart w:id="19" w:name="part_30f5ec5d740b46f3a650bb94839d16bf"/>
      <w:bookmarkStart w:id="20" w:name="part_2274c97ed8c141898cabe1f6866b405f"/>
      <w:bookmarkEnd w:id="18"/>
      <w:bookmarkEnd w:id="19"/>
      <w:bookmarkEnd w:id="20"/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egtuvai </w:t>
      </w:r>
    </w:p>
    <w:p w:rsidR="001101EB" w:rsidRDefault="001101EB" w:rsidP="001101EB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21" w:name="part_df7b42502b194a9ca0cbe05213d90004"/>
      <w:bookmarkEnd w:id="21"/>
      <w:r>
        <w:rPr>
          <w:sz w:val="24"/>
          <w:szCs w:val="24"/>
        </w:rPr>
        <w:t>17. Įdėklas</w:t>
      </w:r>
    </w:p>
    <w:p w:rsidR="001101EB" w:rsidRDefault="001101EB" w:rsidP="001101EB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22" w:name="part_826588b003a147e7848c56d3f173476d"/>
      <w:bookmarkEnd w:id="22"/>
      <w:r>
        <w:rPr>
          <w:sz w:val="24"/>
          <w:szCs w:val="24"/>
        </w:rPr>
        <w:t>18. Įmautės</w:t>
      </w:r>
    </w:p>
    <w:p w:rsidR="001101EB" w:rsidRDefault="001101EB" w:rsidP="001101EB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23" w:name="part_f05e83c4e5d743a4951336169c912739"/>
      <w:bookmarkEnd w:id="23"/>
      <w:r>
        <w:rPr>
          <w:sz w:val="24"/>
          <w:szCs w:val="24"/>
        </w:rPr>
        <w:t>19. Plastelinas</w:t>
      </w:r>
    </w:p>
    <w:p w:rsidR="001101EB" w:rsidRDefault="001101EB" w:rsidP="001101EB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24" w:name="part_0995dd11134449bca8b583fe9e40c649"/>
      <w:bookmarkEnd w:id="24"/>
      <w:r>
        <w:rPr>
          <w:sz w:val="24"/>
          <w:szCs w:val="24"/>
        </w:rPr>
        <w:t>20. Modelinas</w:t>
      </w:r>
    </w:p>
    <w:p w:rsidR="001101EB" w:rsidRDefault="001101EB" w:rsidP="001101EB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21. Pratybų sąsiuvinis priešmokyklinio ugdymo programai</w:t>
      </w:r>
    </w:p>
    <w:p w:rsidR="001101EB" w:rsidRDefault="001101EB" w:rsidP="001101EB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25" w:name="part_82ec038ab152441a9b80e550592cf75f"/>
      <w:bookmarkStart w:id="26" w:name="part_6e413a4ab1f140a490c021d8e0315e08"/>
      <w:bookmarkEnd w:id="25"/>
      <w:bookmarkEnd w:id="26"/>
      <w:r>
        <w:rPr>
          <w:sz w:val="24"/>
          <w:szCs w:val="24"/>
        </w:rPr>
        <w:t xml:space="preserve">22. </w:t>
      </w:r>
      <w:bookmarkStart w:id="27" w:name="part_f59f44c6da3a4a8d9a9188e1af24a0c4"/>
      <w:bookmarkEnd w:id="27"/>
      <w:r>
        <w:rPr>
          <w:sz w:val="24"/>
          <w:szCs w:val="24"/>
        </w:rPr>
        <w:t>Rašiklinė ar pieštukinė priešmokyklinio ugdymo programai</w:t>
      </w:r>
    </w:p>
    <w:p w:rsidR="001101EB" w:rsidRDefault="001101EB" w:rsidP="001101EB">
      <w:pPr>
        <w:shd w:val="clear" w:color="auto" w:fill="FFFFFF"/>
        <w:ind w:firstLine="709"/>
        <w:jc w:val="both"/>
        <w:rPr>
          <w:strike/>
          <w:color w:val="FF0000"/>
          <w:sz w:val="24"/>
          <w:szCs w:val="24"/>
          <w:lang w:val="en-US"/>
        </w:rPr>
      </w:pPr>
    </w:p>
    <w:p w:rsidR="001101EB" w:rsidRDefault="001101EB" w:rsidP="001101EB">
      <w:pPr>
        <w:jc w:val="center"/>
        <w:rPr>
          <w:sz w:val="24"/>
          <w:szCs w:val="24"/>
        </w:rPr>
      </w:pPr>
      <w:bookmarkStart w:id="28" w:name="part_fa6e67f432e4405b9cd5e6064e1297e6"/>
      <w:bookmarkStart w:id="29" w:name="part_0838109aec1f4f9fad1b91a82c9d22cc"/>
      <w:bookmarkEnd w:id="28"/>
      <w:bookmarkEnd w:id="29"/>
      <w:r>
        <w:rPr>
          <w:sz w:val="24"/>
          <w:szCs w:val="24"/>
        </w:rPr>
        <w:t>____________________</w:t>
      </w:r>
    </w:p>
    <w:p w:rsidR="00C47687" w:rsidRDefault="00C47687"/>
    <w:sectPr w:rsidR="00C476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EB"/>
    <w:rsid w:val="001101EB"/>
    <w:rsid w:val="00460982"/>
    <w:rsid w:val="00924FC2"/>
    <w:rsid w:val="00C47687"/>
    <w:rsid w:val="00F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1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1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Stefanija Vanceviciene</dc:creator>
  <cp:lastModifiedBy>Stefanija Vanceviciene</cp:lastModifiedBy>
  <cp:revision>2</cp:revision>
  <dcterms:created xsi:type="dcterms:W3CDTF">2015-09-10T04:33:00Z</dcterms:created>
  <dcterms:modified xsi:type="dcterms:W3CDTF">2015-09-10T04:33:00Z</dcterms:modified>
</cp:coreProperties>
</file>