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pagrindine"/>
        <w:tag w:val="part_9f3b719c6603447f920743f1b96226b1"/>
        <w:id w:val="334121403"/>
        <w:lock w:val="sdtLocked"/>
      </w:sdtPr>
      <w:sdtEndPr/>
      <w:sdtContent>
        <w:p w14:paraId="7A3BE85D" w14:textId="77777777" w:rsidR="00031856" w:rsidRDefault="00031856">
          <w:pPr>
            <w:tabs>
              <w:tab w:val="center" w:pos="4153"/>
              <w:tab w:val="right" w:pos="8306"/>
            </w:tabs>
            <w:rPr>
              <w:lang w:eastAsia="lt-LT"/>
            </w:rPr>
          </w:pPr>
        </w:p>
        <w:p w14:paraId="674E2F38" w14:textId="77777777" w:rsidR="00031856" w:rsidRDefault="00031856">
          <w:pPr>
            <w:jc w:val="center"/>
            <w:rPr>
              <w:lang w:eastAsia="lt-LT"/>
            </w:rPr>
          </w:pPr>
        </w:p>
        <w:p w14:paraId="3D7665B7" w14:textId="77777777" w:rsidR="00031856" w:rsidRDefault="00031856">
          <w:pPr>
            <w:jc w:val="center"/>
            <w:rPr>
              <w:lang w:eastAsia="lt-LT"/>
            </w:rPr>
          </w:pPr>
        </w:p>
        <w:p w14:paraId="0228E651" w14:textId="77777777" w:rsidR="00031856" w:rsidRDefault="00D26DDD">
          <w:pPr>
            <w:jc w:val="center"/>
            <w:rPr>
              <w:lang w:eastAsia="lt-LT"/>
            </w:rPr>
          </w:pPr>
          <w:r>
            <w:rPr>
              <w:noProof/>
              <w:lang w:eastAsia="lt-LT"/>
            </w:rPr>
            <w:drawing>
              <wp:inline distT="0" distB="0" distL="0" distR="0" wp14:anchorId="761DD194" wp14:editId="70FE1E30">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761853D1" w14:textId="77777777" w:rsidR="00031856" w:rsidRDefault="00031856">
          <w:pPr>
            <w:rPr>
              <w:sz w:val="10"/>
              <w:szCs w:val="10"/>
            </w:rPr>
          </w:pPr>
        </w:p>
        <w:p w14:paraId="1E546115" w14:textId="77777777" w:rsidR="00031856" w:rsidRDefault="00D26DDD">
          <w:pPr>
            <w:keepNext/>
            <w:jc w:val="center"/>
            <w:rPr>
              <w:rFonts w:ascii="Arial" w:hAnsi="Arial" w:cs="Arial"/>
              <w:caps/>
              <w:sz w:val="36"/>
              <w:lang w:eastAsia="lt-LT"/>
            </w:rPr>
          </w:pPr>
          <w:r>
            <w:rPr>
              <w:rFonts w:ascii="Arial" w:hAnsi="Arial" w:cs="Arial"/>
              <w:caps/>
              <w:sz w:val="36"/>
              <w:lang w:eastAsia="lt-LT"/>
            </w:rPr>
            <w:t>Lietuvos Respublikos Vyriausybė</w:t>
          </w:r>
        </w:p>
        <w:p w14:paraId="261D191B" w14:textId="77777777" w:rsidR="00031856" w:rsidRDefault="00031856">
          <w:pPr>
            <w:jc w:val="center"/>
            <w:rPr>
              <w:caps/>
              <w:lang w:eastAsia="lt-LT"/>
            </w:rPr>
          </w:pPr>
        </w:p>
        <w:p w14:paraId="4558D64F" w14:textId="77777777" w:rsidR="00031856" w:rsidRDefault="00D26DDD">
          <w:pPr>
            <w:jc w:val="center"/>
            <w:rPr>
              <w:b/>
              <w:caps/>
              <w:lang w:eastAsia="lt-LT"/>
            </w:rPr>
          </w:pPr>
          <w:r>
            <w:rPr>
              <w:b/>
              <w:caps/>
              <w:lang w:eastAsia="lt-LT"/>
            </w:rPr>
            <w:t>nutarimas</w:t>
          </w:r>
        </w:p>
        <w:p w14:paraId="7C2262B2" w14:textId="77777777" w:rsidR="00031856" w:rsidRDefault="00D26DDD">
          <w:pPr>
            <w:tabs>
              <w:tab w:val="left" w:pos="-284"/>
            </w:tabs>
            <w:jc w:val="center"/>
            <w:rPr>
              <w:b/>
              <w:caps/>
              <w:lang w:eastAsia="lt-LT"/>
            </w:rPr>
          </w:pPr>
          <w:r>
            <w:rPr>
              <w:b/>
              <w:caps/>
              <w:lang w:eastAsia="lt-LT"/>
            </w:rPr>
            <w:t xml:space="preserve">Dėl </w:t>
          </w:r>
          <w:r>
            <w:rPr>
              <w:b/>
              <w:szCs w:val="24"/>
              <w:lang w:eastAsia="lt-LT"/>
            </w:rPr>
            <w:t>STRATEGINIO PLANAVIMO SAVIVALDYBĖSE REKOMENDACIJŲ PATVIRTINIMO</w:t>
          </w:r>
        </w:p>
        <w:p w14:paraId="4E314A3D" w14:textId="77777777" w:rsidR="00031856" w:rsidRDefault="00031856">
          <w:pPr>
            <w:tabs>
              <w:tab w:val="left" w:pos="-426"/>
            </w:tabs>
            <w:rPr>
              <w:lang w:eastAsia="lt-LT"/>
            </w:rPr>
          </w:pPr>
        </w:p>
        <w:p w14:paraId="53F9DE80" w14:textId="77777777" w:rsidR="00031856" w:rsidRDefault="00D26DDD">
          <w:pPr>
            <w:tabs>
              <w:tab w:val="left" w:pos="6804"/>
            </w:tabs>
            <w:jc w:val="center"/>
            <w:rPr>
              <w:color w:val="000000"/>
              <w:lang w:eastAsia="ar-SA"/>
            </w:rPr>
          </w:pPr>
          <w:r>
            <w:rPr>
              <w:lang w:eastAsia="lt-LT"/>
            </w:rPr>
            <w:t>2014 m. gruodžio 15 d.</w:t>
          </w:r>
          <w:r>
            <w:rPr>
              <w:color w:val="000000"/>
              <w:lang w:eastAsia="ar-SA"/>
            </w:rPr>
            <w:t xml:space="preserve"> Nr. </w:t>
          </w:r>
          <w:r>
            <w:rPr>
              <w:lang w:eastAsia="lt-LT"/>
            </w:rPr>
            <w:t>1435</w:t>
          </w:r>
          <w:r>
            <w:rPr>
              <w:color w:val="000000"/>
              <w:lang w:eastAsia="ar-SA"/>
            </w:rPr>
            <w:br/>
            <w:t>Vilnius</w:t>
          </w:r>
        </w:p>
        <w:p w14:paraId="33D9B442" w14:textId="77777777" w:rsidR="00031856" w:rsidRDefault="00031856">
          <w:pPr>
            <w:tabs>
              <w:tab w:val="left" w:pos="-284"/>
            </w:tabs>
            <w:jc w:val="center"/>
            <w:rPr>
              <w:color w:val="000000"/>
              <w:lang w:eastAsia="lt-LT"/>
            </w:rPr>
          </w:pPr>
        </w:p>
        <w:sdt>
          <w:sdtPr>
            <w:alias w:val="preambule"/>
            <w:tag w:val="part_42e28662da63402c8ace80cf9d45ce7b"/>
            <w:id w:val="-1236472897"/>
            <w:lock w:val="sdtLocked"/>
          </w:sdtPr>
          <w:sdtEndPr/>
          <w:sdtContent>
            <w:p w14:paraId="41E52710" w14:textId="77777777" w:rsidR="00031856" w:rsidRDefault="00D26DDD">
              <w:pPr>
                <w:spacing w:line="360" w:lineRule="atLeast"/>
                <w:ind w:firstLine="720"/>
                <w:jc w:val="both"/>
                <w:rPr>
                  <w:szCs w:val="24"/>
                  <w:lang w:eastAsia="lt-LT"/>
                </w:rPr>
              </w:pPr>
              <w:r>
                <w:rPr>
                  <w:szCs w:val="24"/>
                  <w:lang w:eastAsia="lt-LT"/>
                </w:rPr>
                <w:t>Vadovaudamasi Lietuvos Respublikos vietos savivaldos įstatymo 10</w:t>
              </w:r>
              <w:r>
                <w:rPr>
                  <w:szCs w:val="24"/>
                  <w:vertAlign w:val="superscript"/>
                  <w:lang w:eastAsia="lt-LT"/>
                </w:rPr>
                <w:t>3</w:t>
              </w:r>
              <w:r>
                <w:rPr>
                  <w:szCs w:val="24"/>
                  <w:lang w:eastAsia="lt-LT"/>
                </w:rPr>
                <w:t xml:space="preserve"> straipsnio 5 dalimi, Lietuvos Respublikos Vyriausybė</w:t>
              </w:r>
              <w:r>
                <w:rPr>
                  <w:spacing w:val="100"/>
                  <w:szCs w:val="24"/>
                  <w:lang w:eastAsia="lt-LT"/>
                </w:rPr>
                <w:t xml:space="preserve"> nutaria</w:t>
              </w:r>
              <w:r>
                <w:rPr>
                  <w:szCs w:val="24"/>
                  <w:lang w:eastAsia="lt-LT"/>
                </w:rPr>
                <w:t>:</w:t>
              </w:r>
            </w:p>
          </w:sdtContent>
        </w:sdt>
        <w:sdt>
          <w:sdtPr>
            <w:alias w:val="pastraipa"/>
            <w:tag w:val="part_d6e235dd80c04e3286ee45224bdbdcb3"/>
            <w:id w:val="1646165149"/>
            <w:lock w:val="sdtLocked"/>
          </w:sdtPr>
          <w:sdtEndPr/>
          <w:sdtContent>
            <w:p w14:paraId="0F18578C" w14:textId="77777777" w:rsidR="00031856" w:rsidRDefault="00D26DDD">
              <w:pPr>
                <w:spacing w:line="360" w:lineRule="atLeast"/>
                <w:ind w:firstLine="720"/>
                <w:jc w:val="both"/>
                <w:rPr>
                  <w:rFonts w:eastAsia="Calibri"/>
                  <w:szCs w:val="24"/>
                  <w:lang w:eastAsia="lt-LT"/>
                </w:rPr>
              </w:pPr>
              <w:r>
                <w:rPr>
                  <w:rFonts w:eastAsia="Calibri"/>
                  <w:szCs w:val="24"/>
                  <w:lang w:eastAsia="lt-LT"/>
                </w:rPr>
                <w:t>Patvirtinti Strateginio planavimo savivaldybėse rekomendacijas (pridedama).</w:t>
              </w:r>
            </w:p>
            <w:p w14:paraId="33E35B52" w14:textId="77777777" w:rsidR="00031856" w:rsidRDefault="00031856">
              <w:pPr>
                <w:tabs>
                  <w:tab w:val="left" w:pos="-284"/>
                </w:tabs>
                <w:rPr>
                  <w:color w:val="000000"/>
                  <w:lang w:eastAsia="lt-LT"/>
                </w:rPr>
              </w:pPr>
            </w:p>
            <w:p w14:paraId="34331AE0" w14:textId="77777777" w:rsidR="00031856" w:rsidRDefault="00031856">
              <w:pPr>
                <w:tabs>
                  <w:tab w:val="left" w:pos="-284"/>
                </w:tabs>
                <w:rPr>
                  <w:color w:val="000000"/>
                  <w:lang w:eastAsia="lt-LT"/>
                </w:rPr>
              </w:pPr>
            </w:p>
            <w:p w14:paraId="279AE529" w14:textId="77777777" w:rsidR="00031856" w:rsidRDefault="00D04C98">
              <w:pPr>
                <w:tabs>
                  <w:tab w:val="left" w:pos="-284"/>
                </w:tabs>
                <w:rPr>
                  <w:color w:val="000000"/>
                  <w:lang w:eastAsia="lt-LT"/>
                </w:rPr>
              </w:pPr>
            </w:p>
          </w:sdtContent>
        </w:sdt>
        <w:sdt>
          <w:sdtPr>
            <w:alias w:val="signatura"/>
            <w:tag w:val="part_5b9a479a4fba4fc9b9e7dea1ef4dca6e"/>
            <w:id w:val="-229762478"/>
            <w:lock w:val="sdtLocked"/>
          </w:sdtPr>
          <w:sdtEndPr/>
          <w:sdtContent>
            <w:p w14:paraId="7C560AF1" w14:textId="77777777" w:rsidR="00031856" w:rsidRDefault="00D26DDD">
              <w:pPr>
                <w:tabs>
                  <w:tab w:val="center" w:pos="-7800"/>
                  <w:tab w:val="left" w:pos="6237"/>
                  <w:tab w:val="right" w:pos="8306"/>
                </w:tabs>
                <w:rPr>
                  <w:lang w:eastAsia="lt-LT"/>
                </w:rPr>
              </w:pPr>
              <w:r>
                <w:rPr>
                  <w:lang w:eastAsia="lt-LT"/>
                </w:rPr>
                <w:t>Ministras Pirmininkas</w:t>
              </w:r>
              <w:r>
                <w:rPr>
                  <w:lang w:eastAsia="lt-LT"/>
                </w:rPr>
                <w:tab/>
                <w:t>Algirdas Butkevičius</w:t>
              </w:r>
            </w:p>
            <w:p w14:paraId="0BEEB079" w14:textId="77777777" w:rsidR="00031856" w:rsidRDefault="00031856">
              <w:pPr>
                <w:tabs>
                  <w:tab w:val="center" w:pos="-7800"/>
                  <w:tab w:val="left" w:pos="6237"/>
                  <w:tab w:val="right" w:pos="8306"/>
                </w:tabs>
                <w:rPr>
                  <w:lang w:eastAsia="lt-LT"/>
                </w:rPr>
              </w:pPr>
            </w:p>
            <w:p w14:paraId="5EF4BB3E" w14:textId="77777777" w:rsidR="00031856" w:rsidRDefault="00031856">
              <w:pPr>
                <w:tabs>
                  <w:tab w:val="center" w:pos="-7800"/>
                  <w:tab w:val="left" w:pos="6237"/>
                  <w:tab w:val="right" w:pos="8306"/>
                </w:tabs>
                <w:rPr>
                  <w:lang w:eastAsia="lt-LT"/>
                </w:rPr>
              </w:pPr>
            </w:p>
            <w:p w14:paraId="6DC01695" w14:textId="77777777" w:rsidR="00031856" w:rsidRDefault="00031856">
              <w:pPr>
                <w:tabs>
                  <w:tab w:val="center" w:pos="-7800"/>
                  <w:tab w:val="left" w:pos="6237"/>
                  <w:tab w:val="right" w:pos="8306"/>
                </w:tabs>
                <w:rPr>
                  <w:lang w:eastAsia="lt-LT"/>
                </w:rPr>
              </w:pPr>
            </w:p>
            <w:p w14:paraId="7D2F42E5" w14:textId="77777777" w:rsidR="00031856" w:rsidRDefault="00D26DDD" w:rsidP="00D26DDD">
              <w:pPr>
                <w:tabs>
                  <w:tab w:val="center" w:pos="-3686"/>
                  <w:tab w:val="left" w:pos="6237"/>
                  <w:tab w:val="right" w:pos="8306"/>
                </w:tabs>
                <w:rPr>
                  <w:lang w:eastAsia="ar-SA"/>
                </w:rPr>
              </w:pPr>
              <w:r>
                <w:rPr>
                  <w:lang w:eastAsia="lt-LT"/>
                </w:rPr>
                <w:t>Vidaus reikalų ministras</w:t>
              </w:r>
              <w:r>
                <w:rPr>
                  <w:lang w:eastAsia="lt-LT"/>
                </w:rPr>
                <w:tab/>
                <w:t>Saulius Skvernelis</w:t>
              </w:r>
            </w:p>
          </w:sdtContent>
        </w:sdt>
      </w:sdtContent>
    </w:sdt>
    <w:sdt>
      <w:sdtPr>
        <w:alias w:val="patvirtinta"/>
        <w:tag w:val="part_352dafc20ae74082b20d74d1e339302d"/>
        <w:id w:val="-1008205410"/>
        <w:lock w:val="sdtLocked"/>
      </w:sdtPr>
      <w:sdtEndPr/>
      <w:sdtContent>
        <w:p w14:paraId="19263345" w14:textId="77777777" w:rsidR="00D26DDD" w:rsidRDefault="00D26DDD">
          <w:pPr>
            <w:ind w:left="4820"/>
          </w:pPr>
        </w:p>
        <w:p w14:paraId="69899D14" w14:textId="77777777" w:rsidR="00D26DDD" w:rsidRDefault="00D26DDD">
          <w:r>
            <w:br w:type="page"/>
          </w:r>
        </w:p>
        <w:p w14:paraId="5F5BFF40" w14:textId="77777777" w:rsidR="00031856" w:rsidRDefault="00D26DDD">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2014 m. gruodžio 15 d.</w:t>
          </w:r>
          <w:r>
            <w:rPr>
              <w:lang w:eastAsia="ar-SA"/>
            </w:rPr>
            <w:t xml:space="preserve"> nutarimu Nr. </w:t>
          </w:r>
          <w:r>
            <w:rPr>
              <w:lang w:eastAsia="lt-LT"/>
            </w:rPr>
            <w:t>1435</w:t>
          </w:r>
        </w:p>
        <w:p w14:paraId="675C252C" w14:textId="77777777" w:rsidR="00031856" w:rsidRDefault="00031856">
          <w:pPr>
            <w:tabs>
              <w:tab w:val="left" w:pos="-426"/>
            </w:tabs>
            <w:rPr>
              <w:lang w:eastAsia="lt-LT"/>
            </w:rPr>
          </w:pPr>
        </w:p>
        <w:p w14:paraId="550AEA8A" w14:textId="77777777" w:rsidR="00031856" w:rsidRDefault="00031856">
          <w:pPr>
            <w:tabs>
              <w:tab w:val="left" w:pos="-426"/>
            </w:tabs>
            <w:rPr>
              <w:lang w:eastAsia="lt-LT"/>
            </w:rPr>
          </w:pPr>
        </w:p>
        <w:p w14:paraId="1ED49D02" w14:textId="77777777" w:rsidR="00031856" w:rsidRDefault="00031856">
          <w:pPr>
            <w:tabs>
              <w:tab w:val="left" w:pos="-426"/>
            </w:tabs>
            <w:rPr>
              <w:lang w:eastAsia="lt-LT"/>
            </w:rPr>
          </w:pPr>
        </w:p>
        <w:p w14:paraId="5D980647" w14:textId="77777777" w:rsidR="00031856" w:rsidRDefault="00D04C98">
          <w:pPr>
            <w:jc w:val="center"/>
            <w:rPr>
              <w:b/>
              <w:szCs w:val="24"/>
              <w:lang w:eastAsia="lt-LT"/>
            </w:rPr>
          </w:pPr>
          <w:sdt>
            <w:sdtPr>
              <w:alias w:val="Pavadinimas"/>
              <w:tag w:val="title_352dafc20ae74082b20d74d1e339302d"/>
              <w:id w:val="-371840190"/>
              <w:lock w:val="sdtLocked"/>
            </w:sdtPr>
            <w:sdtEndPr/>
            <w:sdtContent>
              <w:r w:rsidR="00D26DDD">
                <w:rPr>
                  <w:b/>
                  <w:szCs w:val="24"/>
                  <w:lang w:eastAsia="lt-LT"/>
                </w:rPr>
                <w:t>STRATEGINIO PLANAVIMO SAVIVALDYBĖSE REKOMENDACIJOS</w:t>
              </w:r>
            </w:sdtContent>
          </w:sdt>
        </w:p>
        <w:p w14:paraId="2C35C69C" w14:textId="77777777" w:rsidR="00031856" w:rsidRDefault="00031856">
          <w:pPr>
            <w:rPr>
              <w:szCs w:val="24"/>
              <w:lang w:eastAsia="lt-LT"/>
            </w:rPr>
          </w:pPr>
        </w:p>
        <w:p w14:paraId="261108F8" w14:textId="77777777" w:rsidR="00031856" w:rsidRDefault="00031856">
          <w:pPr>
            <w:rPr>
              <w:szCs w:val="24"/>
              <w:lang w:eastAsia="lt-LT"/>
            </w:rPr>
          </w:pPr>
        </w:p>
        <w:p w14:paraId="7691D1B4" w14:textId="77777777" w:rsidR="00031856" w:rsidRDefault="00031856">
          <w:pPr>
            <w:rPr>
              <w:szCs w:val="24"/>
              <w:lang w:eastAsia="lt-LT"/>
            </w:rPr>
          </w:pPr>
        </w:p>
        <w:sdt>
          <w:sdtPr>
            <w:alias w:val="skyrius"/>
            <w:tag w:val="part_41f0c261566a4bbcaeeebcdccd1e188d"/>
            <w:id w:val="-955553171"/>
            <w:lock w:val="sdtLocked"/>
          </w:sdtPr>
          <w:sdtEndPr/>
          <w:sdtContent>
            <w:p w14:paraId="5326EEC2" w14:textId="77777777" w:rsidR="00031856" w:rsidRDefault="00D04C98">
              <w:pPr>
                <w:jc w:val="center"/>
                <w:rPr>
                  <w:b/>
                  <w:szCs w:val="24"/>
                  <w:lang w:eastAsia="lt-LT"/>
                </w:rPr>
              </w:pPr>
              <w:sdt>
                <w:sdtPr>
                  <w:alias w:val="Numeris"/>
                  <w:tag w:val="nr_41f0c261566a4bbcaeeebcdccd1e188d"/>
                  <w:id w:val="-934669010"/>
                  <w:lock w:val="sdtLocked"/>
                </w:sdtPr>
                <w:sdtEndPr/>
                <w:sdtContent>
                  <w:r w:rsidR="00D26DDD">
                    <w:rPr>
                      <w:b/>
                      <w:szCs w:val="24"/>
                      <w:lang w:eastAsia="lt-LT"/>
                    </w:rPr>
                    <w:t>I</w:t>
                  </w:r>
                </w:sdtContent>
              </w:sdt>
              <w:r w:rsidR="00D26DDD">
                <w:rPr>
                  <w:b/>
                  <w:szCs w:val="24"/>
                  <w:lang w:eastAsia="lt-LT"/>
                </w:rPr>
                <w:t xml:space="preserve"> SKYRIUS</w:t>
              </w:r>
            </w:p>
            <w:p w14:paraId="17A278CC" w14:textId="77777777" w:rsidR="00031856" w:rsidRDefault="00D04C98">
              <w:pPr>
                <w:jc w:val="center"/>
                <w:rPr>
                  <w:b/>
                  <w:szCs w:val="24"/>
                  <w:lang w:eastAsia="lt-LT"/>
                </w:rPr>
              </w:pPr>
              <w:sdt>
                <w:sdtPr>
                  <w:alias w:val="Pavadinimas"/>
                  <w:tag w:val="title_41f0c261566a4bbcaeeebcdccd1e188d"/>
                  <w:id w:val="-660459655"/>
                  <w:lock w:val="sdtLocked"/>
                </w:sdtPr>
                <w:sdtEndPr/>
                <w:sdtContent>
                  <w:r w:rsidR="00D26DDD">
                    <w:rPr>
                      <w:b/>
                      <w:szCs w:val="24"/>
                      <w:lang w:eastAsia="lt-LT"/>
                    </w:rPr>
                    <w:t>BENDROSIOS NUOSTATOS</w:t>
                  </w:r>
                </w:sdtContent>
              </w:sdt>
            </w:p>
            <w:p w14:paraId="4F00E84D" w14:textId="77777777" w:rsidR="00031856" w:rsidRDefault="00031856">
              <w:pPr>
                <w:jc w:val="center"/>
                <w:rPr>
                  <w:b/>
                  <w:szCs w:val="24"/>
                  <w:lang w:eastAsia="lt-LT"/>
                </w:rPr>
              </w:pPr>
            </w:p>
            <w:sdt>
              <w:sdtPr>
                <w:alias w:val="1 p."/>
                <w:tag w:val="part_b9670cd359474cdfa642c700a0f258cd"/>
                <w:id w:val="-881167398"/>
                <w:lock w:val="sdtLocked"/>
              </w:sdtPr>
              <w:sdtEndPr/>
              <w:sdtContent>
                <w:p w14:paraId="70DCA2AB" w14:textId="77777777" w:rsidR="00031856" w:rsidRDefault="00D04C98">
                  <w:pPr>
                    <w:tabs>
                      <w:tab w:val="left" w:pos="426"/>
                      <w:tab w:val="left" w:pos="993"/>
                    </w:tabs>
                    <w:spacing w:line="360" w:lineRule="atLeast"/>
                    <w:ind w:firstLine="720"/>
                    <w:jc w:val="both"/>
                    <w:rPr>
                      <w:szCs w:val="24"/>
                      <w:lang w:eastAsia="lt-LT"/>
                    </w:rPr>
                  </w:pPr>
                  <w:sdt>
                    <w:sdtPr>
                      <w:alias w:val="Numeris"/>
                      <w:tag w:val="nr_b9670cd359474cdfa642c700a0f258cd"/>
                      <w:id w:val="-2048678953"/>
                      <w:lock w:val="sdtLocked"/>
                    </w:sdtPr>
                    <w:sdtEndPr/>
                    <w:sdtContent>
                      <w:r w:rsidR="00D26DDD">
                        <w:rPr>
                          <w:szCs w:val="24"/>
                          <w:lang w:eastAsia="lt-LT"/>
                        </w:rPr>
                        <w:t>1</w:t>
                      </w:r>
                    </w:sdtContent>
                  </w:sdt>
                  <w:r w:rsidR="00D26DDD">
                    <w:rPr>
                      <w:szCs w:val="24"/>
                      <w:lang w:eastAsia="lt-LT"/>
                    </w:rPr>
                    <w:t xml:space="preserve">. </w:t>
                  </w:r>
                  <w:r w:rsidR="00D26DDD">
                    <w:rPr>
                      <w:spacing w:val="-2"/>
                      <w:szCs w:val="24"/>
                      <w:lang w:eastAsia="lt-LT"/>
                    </w:rPr>
                    <w:t>Strateginio planavimo savivaldybėse rekomendacijų (toliau – Rekomendacijos) tikslas –</w:t>
                  </w:r>
                  <w:r w:rsidR="00D26DDD">
                    <w:rPr>
                      <w:szCs w:val="24"/>
                      <w:lang w:eastAsia="lt-LT"/>
                    </w:rPr>
                    <w:t xml:space="preserve"> pasiūlyti savivaldybėms įdiegti aiškią ir lanksčią strateginio planavimo savivaldybėse sistemą ir suvienodinti strateginio planavimo praktiką. Rekomendacijose pateikiami strateginio planavimo savivaldybėse principai, savivaldybių strateginio planavimo dokumentų (toliau – strateginio planavimo dokumentai) sistema, strateginio planavimo dokumentų struktūra, šių dokumentų rengimo ir įgyvendinimo procesai, taip pat savivaldybės bendruomenės įtraukimo į strateginio planavimo procesą būdai. </w:t>
                  </w:r>
                </w:p>
              </w:sdtContent>
            </w:sdt>
            <w:sdt>
              <w:sdtPr>
                <w:alias w:val="2 p."/>
                <w:tag w:val="part_b50700e71a7041acb5dea131b3e0b0bb"/>
                <w:id w:val="-1721127790"/>
                <w:lock w:val="sdtLocked"/>
              </w:sdtPr>
              <w:sdtEndPr/>
              <w:sdtContent>
                <w:p w14:paraId="5B596C03" w14:textId="77777777" w:rsidR="00031856" w:rsidRDefault="00D04C98">
                  <w:pPr>
                    <w:tabs>
                      <w:tab w:val="left" w:pos="426"/>
                    </w:tabs>
                    <w:spacing w:line="360" w:lineRule="atLeast"/>
                    <w:ind w:firstLine="720"/>
                    <w:jc w:val="both"/>
                    <w:rPr>
                      <w:szCs w:val="24"/>
                      <w:lang w:eastAsia="lt-LT"/>
                    </w:rPr>
                  </w:pPr>
                  <w:sdt>
                    <w:sdtPr>
                      <w:alias w:val="Numeris"/>
                      <w:tag w:val="nr_b50700e71a7041acb5dea131b3e0b0bb"/>
                      <w:id w:val="-1020467168"/>
                      <w:lock w:val="sdtLocked"/>
                    </w:sdtPr>
                    <w:sdtEndPr/>
                    <w:sdtContent>
                      <w:r w:rsidR="00D26DDD">
                        <w:rPr>
                          <w:szCs w:val="24"/>
                          <w:lang w:eastAsia="lt-LT"/>
                        </w:rPr>
                        <w:t>2</w:t>
                      </w:r>
                    </w:sdtContent>
                  </w:sdt>
                  <w:r w:rsidR="00D26DDD">
                    <w:rPr>
                      <w:szCs w:val="24"/>
                      <w:lang w:eastAsia="lt-LT"/>
                    </w:rPr>
                    <w:t xml:space="preserve">. Rekomendacijose vartojamos sąvokos: </w:t>
                  </w:r>
                </w:p>
                <w:sdt>
                  <w:sdtPr>
                    <w:alias w:val="2.1 p."/>
                    <w:tag w:val="part_7f27a44daa284444bf7d609d7f64d6b3"/>
                    <w:id w:val="1967156501"/>
                    <w:lock w:val="sdtLocked"/>
                  </w:sdtPr>
                  <w:sdtEndPr/>
                  <w:sdtContent>
                    <w:p w14:paraId="10918C87" w14:textId="77777777" w:rsidR="00031856" w:rsidRDefault="00D04C98">
                      <w:pPr>
                        <w:tabs>
                          <w:tab w:val="left" w:pos="426"/>
                        </w:tabs>
                        <w:spacing w:line="360" w:lineRule="atLeast"/>
                        <w:ind w:firstLine="720"/>
                        <w:jc w:val="both"/>
                        <w:rPr>
                          <w:szCs w:val="24"/>
                          <w:lang w:eastAsia="lt-LT"/>
                        </w:rPr>
                      </w:pPr>
                      <w:sdt>
                        <w:sdtPr>
                          <w:alias w:val="Numeris"/>
                          <w:tag w:val="nr_7f27a44daa284444bf7d609d7f64d6b3"/>
                          <w:id w:val="2113311553"/>
                          <w:lock w:val="sdtLocked"/>
                        </w:sdtPr>
                        <w:sdtEndPr/>
                        <w:sdtContent>
                          <w:r w:rsidR="00D26DDD">
                            <w:rPr>
                              <w:szCs w:val="24"/>
                              <w:lang w:eastAsia="lt-LT"/>
                            </w:rPr>
                            <w:t>2.1</w:t>
                          </w:r>
                        </w:sdtContent>
                      </w:sdt>
                      <w:r w:rsidR="00D26DDD">
                        <w:rPr>
                          <w:szCs w:val="24"/>
                          <w:lang w:eastAsia="lt-LT"/>
                        </w:rPr>
                        <w:t>.</w:t>
                      </w:r>
                      <w:r w:rsidR="00D26DDD">
                        <w:rPr>
                          <w:b/>
                          <w:szCs w:val="24"/>
                          <w:lang w:eastAsia="lt-LT"/>
                        </w:rPr>
                        <w:t xml:space="preserve"> Savivaldybės administracijos, seniūnijos, savivaldybės biudžetinės įstaigos metinis veiklos planas</w:t>
                      </w:r>
                      <w:r w:rsidR="00D26DDD">
                        <w:rPr>
                          <w:szCs w:val="24"/>
                          <w:lang w:eastAsia="lt-LT"/>
                        </w:rPr>
                        <w:t xml:space="preserve"> (toliau – metinis veiklos planas) – savivaldybės strateginio veiklos plano programų ar jų dalies (tikslų ar uždavinių, atskirų priemonių), už kurias atsakinga savivaldybės administracija, seniūnija, savivaldybės biudžetinė įstaiga, įgyvendinimą detalizuojantis dokumentas, kuris rengiamas atsižvelgiant į savivaldybės biudžete numatomus joms skirti asignavimus.</w:t>
                      </w:r>
                    </w:p>
                  </w:sdtContent>
                </w:sdt>
                <w:sdt>
                  <w:sdtPr>
                    <w:alias w:val="2.2 p."/>
                    <w:tag w:val="part_65b2102ce16f4a9cb78b0802390a8166"/>
                    <w:id w:val="1164051745"/>
                    <w:lock w:val="sdtLocked"/>
                  </w:sdtPr>
                  <w:sdtEndPr/>
                  <w:sdtContent>
                    <w:p w14:paraId="3AC8DDED" w14:textId="77777777" w:rsidR="00031856" w:rsidRDefault="00D04C98">
                      <w:pPr>
                        <w:tabs>
                          <w:tab w:val="left" w:pos="426"/>
                        </w:tabs>
                        <w:spacing w:line="360" w:lineRule="atLeast"/>
                        <w:ind w:firstLine="720"/>
                        <w:jc w:val="both"/>
                        <w:rPr>
                          <w:szCs w:val="24"/>
                          <w:lang w:eastAsia="lt-LT"/>
                        </w:rPr>
                      </w:pPr>
                      <w:sdt>
                        <w:sdtPr>
                          <w:alias w:val="Numeris"/>
                          <w:tag w:val="nr_65b2102ce16f4a9cb78b0802390a8166"/>
                          <w:id w:val="394627382"/>
                          <w:lock w:val="sdtLocked"/>
                        </w:sdtPr>
                        <w:sdtEndPr/>
                        <w:sdtContent>
                          <w:r w:rsidR="00D26DDD">
                            <w:rPr>
                              <w:szCs w:val="24"/>
                              <w:lang w:eastAsia="lt-LT"/>
                            </w:rPr>
                            <w:t>2.2</w:t>
                          </w:r>
                        </w:sdtContent>
                      </w:sdt>
                      <w:r w:rsidR="00D26DDD">
                        <w:rPr>
                          <w:szCs w:val="24"/>
                          <w:lang w:eastAsia="lt-LT"/>
                        </w:rPr>
                        <w:t>.</w:t>
                      </w:r>
                      <w:r w:rsidR="00D26DDD">
                        <w:rPr>
                          <w:b/>
                          <w:szCs w:val="24"/>
                          <w:lang w:eastAsia="lt-LT"/>
                        </w:rPr>
                        <w:t xml:space="preserve"> Priemonė</w:t>
                      </w:r>
                      <w:r w:rsidR="00D26DDD">
                        <w:rPr>
                          <w:szCs w:val="24"/>
                          <w:lang w:eastAsia="lt-LT"/>
                        </w:rPr>
                        <w:t xml:space="preserve"> – užsibrėžto uždavinio įgyvendinimo būdas (veiklų grupė), kuriam naudojami finansiniai, materialiniai ir žmogiškieji ištekliai.</w:t>
                      </w:r>
                    </w:p>
                  </w:sdtContent>
                </w:sdt>
                <w:sdt>
                  <w:sdtPr>
                    <w:alias w:val="2.3 p."/>
                    <w:tag w:val="part_4f78924f817548df8c05f6b8f0874420"/>
                    <w:id w:val="1946025743"/>
                    <w:lock w:val="sdtLocked"/>
                  </w:sdtPr>
                  <w:sdtEndPr/>
                  <w:sdtContent>
                    <w:p w14:paraId="46F6A07E" w14:textId="77777777" w:rsidR="00031856" w:rsidRDefault="00D04C98">
                      <w:pPr>
                        <w:tabs>
                          <w:tab w:val="left" w:pos="426"/>
                        </w:tabs>
                        <w:spacing w:line="360" w:lineRule="atLeast"/>
                        <w:ind w:firstLine="720"/>
                        <w:jc w:val="both"/>
                        <w:rPr>
                          <w:szCs w:val="24"/>
                          <w:lang w:eastAsia="lt-LT"/>
                        </w:rPr>
                      </w:pPr>
                      <w:sdt>
                        <w:sdtPr>
                          <w:alias w:val="Numeris"/>
                          <w:tag w:val="nr_4f78924f817548df8c05f6b8f0874420"/>
                          <w:id w:val="-8217918"/>
                          <w:lock w:val="sdtLocked"/>
                        </w:sdtPr>
                        <w:sdtEndPr/>
                        <w:sdtContent>
                          <w:r w:rsidR="00D26DDD">
                            <w:rPr>
                              <w:szCs w:val="24"/>
                              <w:lang w:eastAsia="lt-LT"/>
                            </w:rPr>
                            <w:t>2.3</w:t>
                          </w:r>
                        </w:sdtContent>
                      </w:sdt>
                      <w:r w:rsidR="00D26DDD">
                        <w:rPr>
                          <w:szCs w:val="24"/>
                          <w:lang w:eastAsia="lt-LT"/>
                        </w:rPr>
                        <w:t>.</w:t>
                      </w:r>
                      <w:r w:rsidR="00D26DDD">
                        <w:rPr>
                          <w:b/>
                          <w:szCs w:val="24"/>
                          <w:lang w:eastAsia="lt-LT"/>
                        </w:rPr>
                        <w:t xml:space="preserve"> Projektas</w:t>
                      </w:r>
                      <w:r w:rsidR="00D26DDD">
                        <w:rPr>
                          <w:szCs w:val="24"/>
                          <w:lang w:eastAsia="lt-LT"/>
                        </w:rPr>
                        <w:t xml:space="preserve"> – veiksmai, kuriais siekiama per apibrėžtą laiką ir su tam tikrais ištekliais sukurti unikalų ir pamatuojamą produktą ar paslaugą.</w:t>
                      </w:r>
                    </w:p>
                  </w:sdtContent>
                </w:sdt>
                <w:sdt>
                  <w:sdtPr>
                    <w:alias w:val="2.4 p."/>
                    <w:tag w:val="part_5333fa24ecf1453b97de388b8d8b2b51"/>
                    <w:id w:val="548966834"/>
                    <w:lock w:val="sdtLocked"/>
                  </w:sdtPr>
                  <w:sdtEndPr/>
                  <w:sdtContent>
                    <w:p w14:paraId="7E77E1FA" w14:textId="77777777" w:rsidR="00031856" w:rsidRDefault="00D04C98">
                      <w:pPr>
                        <w:tabs>
                          <w:tab w:val="left" w:pos="426"/>
                        </w:tabs>
                        <w:spacing w:line="360" w:lineRule="atLeast"/>
                        <w:ind w:firstLine="720"/>
                        <w:jc w:val="both"/>
                        <w:rPr>
                          <w:szCs w:val="24"/>
                          <w:lang w:eastAsia="lt-LT"/>
                        </w:rPr>
                      </w:pPr>
                      <w:sdt>
                        <w:sdtPr>
                          <w:alias w:val="Numeris"/>
                          <w:tag w:val="nr_5333fa24ecf1453b97de388b8d8b2b51"/>
                          <w:id w:val="1178089021"/>
                          <w:lock w:val="sdtLocked"/>
                        </w:sdtPr>
                        <w:sdtEndPr/>
                        <w:sdtContent>
                          <w:r w:rsidR="00D26DDD">
                            <w:rPr>
                              <w:szCs w:val="24"/>
                              <w:lang w:eastAsia="lt-LT"/>
                            </w:rPr>
                            <w:t>2.4</w:t>
                          </w:r>
                        </w:sdtContent>
                      </w:sdt>
                      <w:r w:rsidR="00D26DDD">
                        <w:rPr>
                          <w:szCs w:val="24"/>
                          <w:lang w:eastAsia="lt-LT"/>
                        </w:rPr>
                        <w:t>.</w:t>
                      </w:r>
                      <w:r w:rsidR="00D26DDD">
                        <w:rPr>
                          <w:b/>
                          <w:szCs w:val="24"/>
                          <w:lang w:eastAsia="lt-LT"/>
                        </w:rPr>
                        <w:t xml:space="preserve"> Strateginis planavimas</w:t>
                      </w:r>
                      <w:r w:rsidR="00D26DDD">
                        <w:rPr>
                          <w:szCs w:val="24"/>
                          <w:lang w:eastAsia="lt-LT"/>
                        </w:rPr>
                        <w:t xml:space="preserve"> </w:t>
                      </w:r>
                      <w:r w:rsidR="00D26DDD">
                        <w:rPr>
                          <w:b/>
                          <w:szCs w:val="24"/>
                          <w:lang w:eastAsia="lt-LT"/>
                        </w:rPr>
                        <w:t>savivaldybėje</w:t>
                      </w:r>
                      <w:r w:rsidR="00D26DDD">
                        <w:rPr>
                          <w:szCs w:val="24"/>
                          <w:lang w:eastAsia="lt-LT"/>
                        </w:rPr>
                        <w:t xml:space="preserve"> – procesas, kurio metu nustatomos veiklos kryptys ir būdai, kaip vykdyti savivaldybės misiją, pasiekti numatytus tikslus ir rezultatus, veiksmingai panaudojant finansinius, materialinius ir žmogiškuosius išteklius. </w:t>
                      </w:r>
                    </w:p>
                  </w:sdtContent>
                </w:sdt>
                <w:sdt>
                  <w:sdtPr>
                    <w:alias w:val="2.5 p."/>
                    <w:tag w:val="part_0eae6f360cb6486c9b9cf17ae1262899"/>
                    <w:id w:val="-155303205"/>
                    <w:lock w:val="sdtLocked"/>
                  </w:sdtPr>
                  <w:sdtEndPr/>
                  <w:sdtContent>
                    <w:p w14:paraId="58253CB7" w14:textId="77777777" w:rsidR="00031856" w:rsidRDefault="00D04C98">
                      <w:pPr>
                        <w:tabs>
                          <w:tab w:val="left" w:pos="426"/>
                        </w:tabs>
                        <w:spacing w:line="360" w:lineRule="atLeast"/>
                        <w:ind w:firstLine="720"/>
                        <w:jc w:val="both"/>
                        <w:rPr>
                          <w:szCs w:val="24"/>
                          <w:lang w:eastAsia="lt-LT"/>
                        </w:rPr>
                      </w:pPr>
                      <w:sdt>
                        <w:sdtPr>
                          <w:alias w:val="Numeris"/>
                          <w:tag w:val="nr_0eae6f360cb6486c9b9cf17ae1262899"/>
                          <w:id w:val="-1233771122"/>
                          <w:lock w:val="sdtLocked"/>
                        </w:sdtPr>
                        <w:sdtEndPr/>
                        <w:sdtContent>
                          <w:r w:rsidR="00D26DDD">
                            <w:rPr>
                              <w:szCs w:val="24"/>
                              <w:lang w:eastAsia="lt-LT"/>
                            </w:rPr>
                            <w:t>2.5</w:t>
                          </w:r>
                        </w:sdtContent>
                      </w:sdt>
                      <w:r w:rsidR="00D26DDD">
                        <w:rPr>
                          <w:szCs w:val="24"/>
                          <w:lang w:eastAsia="lt-LT"/>
                        </w:rPr>
                        <w:t>.</w:t>
                      </w:r>
                      <w:r w:rsidR="00D26DDD">
                        <w:rPr>
                          <w:b/>
                          <w:szCs w:val="24"/>
                          <w:lang w:eastAsia="lt-LT"/>
                        </w:rPr>
                        <w:t xml:space="preserve"> Savivaldybės strateginis plėtros planas</w:t>
                      </w:r>
                      <w:r w:rsidR="00D26DDD">
                        <w:rPr>
                          <w:szCs w:val="24"/>
                          <w:lang w:eastAsia="lt-LT"/>
                        </w:rPr>
                        <w:t xml:space="preserve"> – ilgesnės kaip 3 metų trukmės strateginio planavimo dokumentas, skirtas aplinkos, socialinei ir ekonominei raidai savivaldybės teritorijoje numatyti. </w:t>
                      </w:r>
                    </w:p>
                  </w:sdtContent>
                </w:sdt>
                <w:sdt>
                  <w:sdtPr>
                    <w:alias w:val="2.6 p."/>
                    <w:tag w:val="part_24eb08472fb142e9a9f95a8e3e244b99"/>
                    <w:id w:val="-1427954908"/>
                    <w:lock w:val="sdtLocked"/>
                  </w:sdtPr>
                  <w:sdtEndPr/>
                  <w:sdtContent>
                    <w:p w14:paraId="27970CED" w14:textId="77777777" w:rsidR="00031856" w:rsidRDefault="00D04C98">
                      <w:pPr>
                        <w:tabs>
                          <w:tab w:val="left" w:pos="426"/>
                        </w:tabs>
                        <w:spacing w:line="360" w:lineRule="atLeast"/>
                        <w:ind w:firstLine="720"/>
                        <w:jc w:val="both"/>
                        <w:rPr>
                          <w:szCs w:val="24"/>
                          <w:lang w:eastAsia="lt-LT"/>
                        </w:rPr>
                      </w:pPr>
                      <w:sdt>
                        <w:sdtPr>
                          <w:alias w:val="Numeris"/>
                          <w:tag w:val="nr_24eb08472fb142e9a9f95a8e3e244b99"/>
                          <w:id w:val="385689018"/>
                          <w:lock w:val="sdtLocked"/>
                        </w:sdtPr>
                        <w:sdtEndPr/>
                        <w:sdtContent>
                          <w:r w:rsidR="00D26DDD">
                            <w:rPr>
                              <w:szCs w:val="24"/>
                              <w:lang w:eastAsia="lt-LT"/>
                            </w:rPr>
                            <w:t>2.6</w:t>
                          </w:r>
                        </w:sdtContent>
                      </w:sdt>
                      <w:r w:rsidR="00D26DDD">
                        <w:rPr>
                          <w:szCs w:val="24"/>
                          <w:lang w:eastAsia="lt-LT"/>
                        </w:rPr>
                        <w:t>.</w:t>
                      </w:r>
                      <w:r w:rsidR="00D26DDD">
                        <w:rPr>
                          <w:b/>
                          <w:szCs w:val="24"/>
                          <w:lang w:eastAsia="lt-LT"/>
                        </w:rPr>
                        <w:t xml:space="preserve"> Savivaldybės strateginis veiklos planas</w:t>
                      </w:r>
                      <w:r w:rsidR="00D26DDD">
                        <w:rPr>
                          <w:szCs w:val="24"/>
                          <w:lang w:eastAsia="lt-LT"/>
                        </w:rPr>
                        <w:t xml:space="preserve"> – 3 metų trukmės strateginio planavimo dokumentas, detalizuojantis savivaldybės strateginio plėtros plano ir savivaldybės atskirų ūkio šakų (sektorių) plėtros programų tikslų ir uždavinių įgyvendinimą, kuris sudaromas atsižvelgiant į planuojamus savivaldybės finansinius ir žmogiškuosius išteklius.</w:t>
                      </w:r>
                    </w:p>
                  </w:sdtContent>
                </w:sdt>
                <w:sdt>
                  <w:sdtPr>
                    <w:alias w:val="2.7 p."/>
                    <w:tag w:val="part_332d9b391ffa48939b27f01b5c6301c8"/>
                    <w:id w:val="10340068"/>
                    <w:lock w:val="sdtLocked"/>
                  </w:sdtPr>
                  <w:sdtEndPr/>
                  <w:sdtContent>
                    <w:p w14:paraId="68D7AEC5" w14:textId="77777777" w:rsidR="00031856" w:rsidRDefault="00D04C98">
                      <w:pPr>
                        <w:tabs>
                          <w:tab w:val="left" w:pos="426"/>
                        </w:tabs>
                        <w:spacing w:line="360" w:lineRule="atLeast"/>
                        <w:ind w:firstLine="720"/>
                        <w:jc w:val="both"/>
                        <w:rPr>
                          <w:szCs w:val="24"/>
                          <w:lang w:eastAsia="lt-LT"/>
                        </w:rPr>
                      </w:pPr>
                      <w:sdt>
                        <w:sdtPr>
                          <w:alias w:val="Numeris"/>
                          <w:tag w:val="nr_332d9b391ffa48939b27f01b5c6301c8"/>
                          <w:id w:val="1563838374"/>
                          <w:lock w:val="sdtLocked"/>
                        </w:sdtPr>
                        <w:sdtEndPr/>
                        <w:sdtContent>
                          <w:r w:rsidR="00D26DDD">
                            <w:rPr>
                              <w:szCs w:val="24"/>
                              <w:lang w:eastAsia="lt-LT"/>
                            </w:rPr>
                            <w:t>2.7</w:t>
                          </w:r>
                        </w:sdtContent>
                      </w:sdt>
                      <w:r w:rsidR="00D26DDD">
                        <w:rPr>
                          <w:szCs w:val="24"/>
                          <w:lang w:eastAsia="lt-LT"/>
                        </w:rPr>
                        <w:t>.</w:t>
                      </w:r>
                      <w:r w:rsidR="00D26DDD">
                        <w:rPr>
                          <w:b/>
                          <w:szCs w:val="24"/>
                          <w:lang w:eastAsia="lt-LT"/>
                        </w:rPr>
                        <w:t xml:space="preserve"> Savivaldybės strateginio veiklos plano programa</w:t>
                      </w:r>
                      <w:r w:rsidR="00D26DDD">
                        <w:rPr>
                          <w:szCs w:val="24"/>
                          <w:lang w:eastAsia="lt-LT"/>
                        </w:rPr>
                        <w:t xml:space="preserve"> – esminė savivaldybės strateginio veiklos plano dalis, skirta strateginiam tikslui pasiekti, kurioje nustatomi programos tikslai, uždaviniai, priemonės (projektai), vertinimo kriterijai, jų reikšmės ir asignavimai.</w:t>
                      </w:r>
                    </w:p>
                  </w:sdtContent>
                </w:sdt>
                <w:sdt>
                  <w:sdtPr>
                    <w:alias w:val="2.8 p."/>
                    <w:tag w:val="part_29c14cf9e3e14560abf75f8610d49bb0"/>
                    <w:id w:val="1457054451"/>
                    <w:lock w:val="sdtLocked"/>
                  </w:sdtPr>
                  <w:sdtEndPr/>
                  <w:sdtContent>
                    <w:p w14:paraId="3558B121" w14:textId="77777777" w:rsidR="00031856" w:rsidRDefault="00D04C98">
                      <w:pPr>
                        <w:tabs>
                          <w:tab w:val="left" w:pos="426"/>
                        </w:tabs>
                        <w:spacing w:line="360" w:lineRule="atLeast"/>
                        <w:ind w:firstLine="720"/>
                        <w:jc w:val="both"/>
                        <w:rPr>
                          <w:szCs w:val="24"/>
                          <w:lang w:eastAsia="lt-LT"/>
                        </w:rPr>
                      </w:pPr>
                      <w:sdt>
                        <w:sdtPr>
                          <w:alias w:val="Numeris"/>
                          <w:tag w:val="nr_29c14cf9e3e14560abf75f8610d49bb0"/>
                          <w:id w:val="-2127534279"/>
                          <w:lock w:val="sdtLocked"/>
                        </w:sdtPr>
                        <w:sdtEndPr/>
                        <w:sdtContent>
                          <w:r w:rsidR="00D26DDD">
                            <w:rPr>
                              <w:szCs w:val="24"/>
                              <w:lang w:eastAsia="lt-LT"/>
                            </w:rPr>
                            <w:t>2.8</w:t>
                          </w:r>
                        </w:sdtContent>
                      </w:sdt>
                      <w:r w:rsidR="00D26DDD">
                        <w:rPr>
                          <w:szCs w:val="24"/>
                          <w:lang w:eastAsia="lt-LT"/>
                        </w:rPr>
                        <w:t>.</w:t>
                      </w:r>
                      <w:r w:rsidR="00D26DDD">
                        <w:rPr>
                          <w:b/>
                          <w:szCs w:val="24"/>
                          <w:lang w:eastAsia="lt-LT"/>
                        </w:rPr>
                        <w:t xml:space="preserve"> Tikslas (strateginis tikslas)</w:t>
                      </w:r>
                      <w:r w:rsidR="00D26DDD">
                        <w:rPr>
                          <w:szCs w:val="24"/>
                          <w:lang w:eastAsia="lt-LT"/>
                        </w:rPr>
                        <w:t xml:space="preserve"> – strateginio planavimo dokumentuose užsibrėžtas siekis, rodantis planuojamą pasiekti per strateginio planavimo dokumento įgyvendinimo laikotarpį rezultatą.</w:t>
                      </w:r>
                    </w:p>
                  </w:sdtContent>
                </w:sdt>
                <w:sdt>
                  <w:sdtPr>
                    <w:alias w:val="2.9 p."/>
                    <w:tag w:val="part_65611612262e4e819dbbb108ba7b3846"/>
                    <w:id w:val="-292295078"/>
                    <w:lock w:val="sdtLocked"/>
                  </w:sdtPr>
                  <w:sdtEndPr/>
                  <w:sdtContent>
                    <w:p w14:paraId="2690189B" w14:textId="77777777" w:rsidR="00031856" w:rsidRDefault="00D04C98">
                      <w:pPr>
                        <w:tabs>
                          <w:tab w:val="left" w:pos="426"/>
                        </w:tabs>
                        <w:spacing w:line="360" w:lineRule="atLeast"/>
                        <w:ind w:firstLine="720"/>
                        <w:jc w:val="both"/>
                        <w:rPr>
                          <w:szCs w:val="24"/>
                          <w:lang w:eastAsia="lt-LT"/>
                        </w:rPr>
                      </w:pPr>
                      <w:sdt>
                        <w:sdtPr>
                          <w:alias w:val="Numeris"/>
                          <w:tag w:val="nr_65611612262e4e819dbbb108ba7b3846"/>
                          <w:id w:val="-75129323"/>
                          <w:lock w:val="sdtLocked"/>
                        </w:sdtPr>
                        <w:sdtEndPr/>
                        <w:sdtContent>
                          <w:r w:rsidR="00D26DDD">
                            <w:rPr>
                              <w:szCs w:val="24"/>
                              <w:lang w:eastAsia="lt-LT"/>
                            </w:rPr>
                            <w:t>2.9</w:t>
                          </w:r>
                        </w:sdtContent>
                      </w:sdt>
                      <w:r w:rsidR="00D26DDD">
                        <w:rPr>
                          <w:szCs w:val="24"/>
                          <w:lang w:eastAsia="lt-LT"/>
                        </w:rPr>
                        <w:t>.</w:t>
                      </w:r>
                      <w:r w:rsidR="00D26DDD">
                        <w:rPr>
                          <w:b/>
                          <w:szCs w:val="24"/>
                          <w:lang w:eastAsia="lt-LT"/>
                        </w:rPr>
                        <w:t xml:space="preserve"> Uždavinys</w:t>
                      </w:r>
                      <w:r w:rsidR="00D26DDD">
                        <w:rPr>
                          <w:szCs w:val="24"/>
                          <w:lang w:eastAsia="lt-LT"/>
                        </w:rPr>
                        <w:t xml:space="preserve"> – per nustatytą laikotarpį planuojama veikla, užtikrinanti, kad bus pasiektas strateginio planavimo dokumente nustatytas tikslas.</w:t>
                      </w:r>
                    </w:p>
                  </w:sdtContent>
                </w:sdt>
                <w:sdt>
                  <w:sdtPr>
                    <w:alias w:val="2.10 p."/>
                    <w:tag w:val="part_9407d70ea81a41eb8a2ea0a09690ed08"/>
                    <w:id w:val="-1228376211"/>
                    <w:lock w:val="sdtLocked"/>
                  </w:sdtPr>
                  <w:sdtEndPr/>
                  <w:sdtContent>
                    <w:p w14:paraId="010CAF14" w14:textId="77777777" w:rsidR="00031856" w:rsidRDefault="00D04C98">
                      <w:pPr>
                        <w:tabs>
                          <w:tab w:val="left" w:pos="426"/>
                        </w:tabs>
                        <w:spacing w:line="360" w:lineRule="atLeast"/>
                        <w:ind w:firstLine="720"/>
                        <w:jc w:val="both"/>
                        <w:rPr>
                          <w:szCs w:val="24"/>
                          <w:lang w:eastAsia="lt-LT"/>
                        </w:rPr>
                      </w:pPr>
                      <w:sdt>
                        <w:sdtPr>
                          <w:alias w:val="Numeris"/>
                          <w:tag w:val="nr_9407d70ea81a41eb8a2ea0a09690ed08"/>
                          <w:id w:val="1425761654"/>
                          <w:lock w:val="sdtLocked"/>
                        </w:sdtPr>
                        <w:sdtEndPr/>
                        <w:sdtContent>
                          <w:r w:rsidR="00D26DDD">
                            <w:rPr>
                              <w:szCs w:val="24"/>
                              <w:lang w:eastAsia="lt-LT"/>
                            </w:rPr>
                            <w:t>2.10</w:t>
                          </w:r>
                        </w:sdtContent>
                      </w:sdt>
                      <w:r w:rsidR="00D26DDD">
                        <w:rPr>
                          <w:szCs w:val="24"/>
                          <w:lang w:eastAsia="lt-LT"/>
                        </w:rPr>
                        <w:t>.</w:t>
                      </w:r>
                      <w:r w:rsidR="00D26DDD">
                        <w:rPr>
                          <w:b/>
                          <w:szCs w:val="24"/>
                          <w:lang w:eastAsia="lt-LT"/>
                        </w:rPr>
                        <w:t xml:space="preserve"> Vertinimo kriterijus</w:t>
                      </w:r>
                      <w:r w:rsidR="00D26DDD">
                        <w:rPr>
                          <w:szCs w:val="24"/>
                          <w:lang w:eastAsia="lt-LT"/>
                        </w:rPr>
                        <w:t xml:space="preserve"> – rodiklis, suteikiantis informaciją apie tikslo, uždavinio ar priemonės įgyvendinimą.</w:t>
                      </w:r>
                    </w:p>
                  </w:sdtContent>
                </w:sdt>
                <w:sdt>
                  <w:sdtPr>
                    <w:alias w:val="2.11 p."/>
                    <w:tag w:val="part_a1101a28a6d140078140f92a6b107efc"/>
                    <w:id w:val="1470244395"/>
                    <w:lock w:val="sdtLocked"/>
                  </w:sdtPr>
                  <w:sdtEndPr/>
                  <w:sdtContent>
                    <w:p w14:paraId="5EA551A7" w14:textId="77777777" w:rsidR="00031856" w:rsidRDefault="00D04C98">
                      <w:pPr>
                        <w:tabs>
                          <w:tab w:val="left" w:pos="426"/>
                        </w:tabs>
                        <w:spacing w:line="360" w:lineRule="atLeast"/>
                        <w:ind w:firstLine="720"/>
                        <w:jc w:val="both"/>
                        <w:rPr>
                          <w:szCs w:val="24"/>
                          <w:lang w:eastAsia="lt-LT"/>
                        </w:rPr>
                      </w:pPr>
                      <w:sdt>
                        <w:sdtPr>
                          <w:alias w:val="Numeris"/>
                          <w:tag w:val="nr_a1101a28a6d140078140f92a6b107efc"/>
                          <w:id w:val="-192146700"/>
                          <w:lock w:val="sdtLocked"/>
                        </w:sdtPr>
                        <w:sdtEndPr/>
                        <w:sdtContent>
                          <w:r w:rsidR="00D26DDD">
                            <w:rPr>
                              <w:szCs w:val="24"/>
                              <w:lang w:eastAsia="lt-LT"/>
                            </w:rPr>
                            <w:t>2.11</w:t>
                          </w:r>
                        </w:sdtContent>
                      </w:sdt>
                      <w:r w:rsidR="00D26DDD">
                        <w:rPr>
                          <w:szCs w:val="24"/>
                          <w:lang w:eastAsia="lt-LT"/>
                        </w:rPr>
                        <w:t xml:space="preserve">. Kitos Rekomendacijose vartojamos sąvokos apibrėžtos Lietuvos Respublikos vietos savivaldos įstatyme ir Lietuvos Respublikos biudžeto sandaros įstatyme. </w:t>
                      </w:r>
                    </w:p>
                    <w:p w14:paraId="073A6723" w14:textId="77777777" w:rsidR="00031856" w:rsidRDefault="00D04C98">
                      <w:pPr>
                        <w:tabs>
                          <w:tab w:val="left" w:pos="426"/>
                        </w:tabs>
                        <w:jc w:val="center"/>
                        <w:rPr>
                          <w:szCs w:val="24"/>
                          <w:lang w:eastAsia="lt-LT"/>
                        </w:rPr>
                      </w:pPr>
                    </w:p>
                  </w:sdtContent>
                </w:sdt>
              </w:sdtContent>
            </w:sdt>
          </w:sdtContent>
        </w:sdt>
        <w:sdt>
          <w:sdtPr>
            <w:alias w:val="skyrius"/>
            <w:tag w:val="part_d421b22dccc147c5a1c3cb0c66436481"/>
            <w:id w:val="1445575684"/>
            <w:lock w:val="sdtLocked"/>
          </w:sdtPr>
          <w:sdtEndPr/>
          <w:sdtContent>
            <w:p w14:paraId="66936522" w14:textId="77777777" w:rsidR="00031856" w:rsidRDefault="00D04C98">
              <w:pPr>
                <w:jc w:val="center"/>
                <w:rPr>
                  <w:b/>
                  <w:szCs w:val="24"/>
                  <w:lang w:eastAsia="lt-LT"/>
                </w:rPr>
              </w:pPr>
              <w:sdt>
                <w:sdtPr>
                  <w:alias w:val="Numeris"/>
                  <w:tag w:val="nr_d421b22dccc147c5a1c3cb0c66436481"/>
                  <w:id w:val="806977277"/>
                  <w:lock w:val="sdtLocked"/>
                </w:sdtPr>
                <w:sdtEndPr/>
                <w:sdtContent>
                  <w:r w:rsidR="00D26DDD">
                    <w:rPr>
                      <w:b/>
                      <w:szCs w:val="24"/>
                      <w:lang w:eastAsia="lt-LT"/>
                    </w:rPr>
                    <w:t>II</w:t>
                  </w:r>
                </w:sdtContent>
              </w:sdt>
              <w:r w:rsidR="00D26DDD">
                <w:rPr>
                  <w:b/>
                  <w:szCs w:val="24"/>
                  <w:lang w:eastAsia="lt-LT"/>
                </w:rPr>
                <w:t xml:space="preserve"> SKYRIUS</w:t>
              </w:r>
            </w:p>
            <w:p w14:paraId="3F9BA4C4" w14:textId="77777777" w:rsidR="00031856" w:rsidRDefault="00D04C98">
              <w:pPr>
                <w:jc w:val="center"/>
                <w:rPr>
                  <w:b/>
                  <w:szCs w:val="24"/>
                  <w:lang w:eastAsia="lt-LT"/>
                </w:rPr>
              </w:pPr>
              <w:sdt>
                <w:sdtPr>
                  <w:alias w:val="Pavadinimas"/>
                  <w:tag w:val="title_d421b22dccc147c5a1c3cb0c66436481"/>
                  <w:id w:val="497153183"/>
                  <w:lock w:val="sdtLocked"/>
                </w:sdtPr>
                <w:sdtEndPr/>
                <w:sdtContent>
                  <w:r w:rsidR="00D26DDD">
                    <w:rPr>
                      <w:b/>
                      <w:szCs w:val="24"/>
                      <w:lang w:eastAsia="lt-LT"/>
                    </w:rPr>
                    <w:t>STRATEGINIO PLANAVIMO SAVIVALDYBĖSE SISTEMA</w:t>
                  </w:r>
                </w:sdtContent>
              </w:sdt>
            </w:p>
            <w:p w14:paraId="510CBDC2" w14:textId="77777777" w:rsidR="00031856" w:rsidRDefault="00031856">
              <w:pPr>
                <w:jc w:val="center"/>
                <w:rPr>
                  <w:b/>
                  <w:szCs w:val="24"/>
                  <w:lang w:eastAsia="lt-LT"/>
                </w:rPr>
              </w:pPr>
            </w:p>
            <w:sdt>
              <w:sdtPr>
                <w:alias w:val="3 p."/>
                <w:tag w:val="part_2cdc2501c3b549cd9c5d4e5282ddb35a"/>
                <w:id w:val="-606266942"/>
                <w:lock w:val="sdtLocked"/>
              </w:sdtPr>
              <w:sdtEndPr/>
              <w:sdtContent>
                <w:p w14:paraId="70D88B0C" w14:textId="77777777" w:rsidR="00031856" w:rsidRDefault="00D04C98">
                  <w:pPr>
                    <w:tabs>
                      <w:tab w:val="left" w:pos="426"/>
                    </w:tabs>
                    <w:spacing w:line="360" w:lineRule="atLeast"/>
                    <w:ind w:firstLine="720"/>
                    <w:jc w:val="both"/>
                    <w:rPr>
                      <w:b/>
                      <w:szCs w:val="24"/>
                      <w:lang w:eastAsia="lt-LT"/>
                    </w:rPr>
                  </w:pPr>
                  <w:sdt>
                    <w:sdtPr>
                      <w:alias w:val="Numeris"/>
                      <w:tag w:val="nr_2cdc2501c3b549cd9c5d4e5282ddb35a"/>
                      <w:id w:val="-375315706"/>
                      <w:lock w:val="sdtLocked"/>
                    </w:sdtPr>
                    <w:sdtEndPr/>
                    <w:sdtContent>
                      <w:r w:rsidR="00D26DDD">
                        <w:rPr>
                          <w:szCs w:val="24"/>
                          <w:lang w:eastAsia="lt-LT"/>
                        </w:rPr>
                        <w:t>3</w:t>
                      </w:r>
                    </w:sdtContent>
                  </w:sdt>
                  <w:r w:rsidR="00D26DDD">
                    <w:rPr>
                      <w:szCs w:val="24"/>
                      <w:lang w:eastAsia="lt-LT"/>
                    </w:rPr>
                    <w:t>. Savivaldybės strateginio planavimo sistemą sudaro strateginio planavimo dokumentai ir savivaldybės institucijos bei įstaigos, atsakingos už strateginio planavimo dokumentų parengimą, tvirtinimą, įgyvendinimą, vertinimą ir atsiskaitymą už šių dokumentų įgyvendinimo rezultatus ir jų viešinimą.</w:t>
                  </w:r>
                </w:p>
              </w:sdtContent>
            </w:sdt>
            <w:sdt>
              <w:sdtPr>
                <w:alias w:val="4 p."/>
                <w:tag w:val="part_ab3588397d9a405199fadb56de4ee0c6"/>
                <w:id w:val="1843194564"/>
                <w:lock w:val="sdtLocked"/>
              </w:sdtPr>
              <w:sdtEndPr/>
              <w:sdtContent>
                <w:p w14:paraId="3E5B47D1" w14:textId="77777777" w:rsidR="00031856" w:rsidRDefault="00D04C98">
                  <w:pPr>
                    <w:spacing w:line="360" w:lineRule="atLeast"/>
                    <w:ind w:firstLine="720"/>
                    <w:jc w:val="both"/>
                    <w:rPr>
                      <w:szCs w:val="24"/>
                      <w:lang w:eastAsia="lt-LT"/>
                    </w:rPr>
                  </w:pPr>
                  <w:sdt>
                    <w:sdtPr>
                      <w:alias w:val="Numeris"/>
                      <w:tag w:val="nr_ab3588397d9a405199fadb56de4ee0c6"/>
                      <w:id w:val="1742297869"/>
                      <w:lock w:val="sdtLocked"/>
                    </w:sdtPr>
                    <w:sdtEndPr/>
                    <w:sdtContent>
                      <w:r w:rsidR="00D26DDD">
                        <w:rPr>
                          <w:szCs w:val="24"/>
                          <w:lang w:eastAsia="lt-LT"/>
                        </w:rPr>
                        <w:t>4</w:t>
                      </w:r>
                    </w:sdtContent>
                  </w:sdt>
                  <w:r w:rsidR="00D26DDD">
                    <w:rPr>
                      <w:szCs w:val="24"/>
                      <w:lang w:eastAsia="lt-LT"/>
                    </w:rPr>
                    <w:t>. Strateginio planavimo dokumentų rengimo principai:</w:t>
                  </w:r>
                </w:p>
                <w:sdt>
                  <w:sdtPr>
                    <w:alias w:val="4.1 p."/>
                    <w:tag w:val="part_d029e25ba31a4e13804226e8e47bb22f"/>
                    <w:id w:val="2017500077"/>
                    <w:lock w:val="sdtLocked"/>
                  </w:sdtPr>
                  <w:sdtEndPr/>
                  <w:sdtContent>
                    <w:p w14:paraId="4EDEEB86" w14:textId="77777777" w:rsidR="00031856" w:rsidRDefault="00D04C98">
                      <w:pPr>
                        <w:tabs>
                          <w:tab w:val="left" w:pos="426"/>
                        </w:tabs>
                        <w:spacing w:line="360" w:lineRule="atLeast"/>
                        <w:ind w:firstLine="720"/>
                        <w:jc w:val="both"/>
                        <w:rPr>
                          <w:rFonts w:eastAsia="Calibri"/>
                          <w:szCs w:val="24"/>
                          <w:lang w:eastAsia="lt-LT"/>
                        </w:rPr>
                      </w:pPr>
                      <w:sdt>
                        <w:sdtPr>
                          <w:alias w:val="Numeris"/>
                          <w:tag w:val="nr_d029e25ba31a4e13804226e8e47bb22f"/>
                          <w:id w:val="1705065121"/>
                          <w:lock w:val="sdtLocked"/>
                        </w:sdtPr>
                        <w:sdtEndPr/>
                        <w:sdtContent>
                          <w:r w:rsidR="00D26DDD">
                            <w:rPr>
                              <w:rFonts w:eastAsia="Calibri"/>
                              <w:szCs w:val="24"/>
                              <w:lang w:eastAsia="lt-LT"/>
                            </w:rPr>
                            <w:t>4.1</w:t>
                          </w:r>
                        </w:sdtContent>
                      </w:sdt>
                      <w:r w:rsidR="00D26DDD">
                        <w:rPr>
                          <w:rFonts w:eastAsia="Calibri"/>
                          <w:szCs w:val="24"/>
                          <w:lang w:eastAsia="lt-LT"/>
                        </w:rPr>
                        <w:t>. kryptingumas – strateginio planavimo dokumentuose formuluojami loginiais ryšiais susieti tikslai, uždaviniai, planuojami pasiekti rezultatai;</w:t>
                      </w:r>
                    </w:p>
                  </w:sdtContent>
                </w:sdt>
                <w:sdt>
                  <w:sdtPr>
                    <w:alias w:val="4.2 p."/>
                    <w:tag w:val="part_e68b6b2d1b084be79670b23992368d71"/>
                    <w:id w:val="-1501266367"/>
                    <w:lock w:val="sdtLocked"/>
                  </w:sdtPr>
                  <w:sdtEndPr/>
                  <w:sdtContent>
                    <w:p w14:paraId="58FE6246" w14:textId="77777777" w:rsidR="00031856" w:rsidRDefault="00D04C98">
                      <w:pPr>
                        <w:tabs>
                          <w:tab w:val="left" w:pos="0"/>
                          <w:tab w:val="left" w:pos="426"/>
                        </w:tabs>
                        <w:spacing w:line="360" w:lineRule="atLeast"/>
                        <w:ind w:firstLine="720"/>
                        <w:jc w:val="both"/>
                        <w:rPr>
                          <w:rFonts w:eastAsia="Calibri"/>
                          <w:szCs w:val="24"/>
                          <w:lang w:eastAsia="lt-LT"/>
                        </w:rPr>
                      </w:pPr>
                      <w:sdt>
                        <w:sdtPr>
                          <w:alias w:val="Numeris"/>
                          <w:tag w:val="nr_e68b6b2d1b084be79670b23992368d71"/>
                          <w:id w:val="-1568258487"/>
                          <w:lock w:val="sdtLocked"/>
                        </w:sdtPr>
                        <w:sdtEndPr/>
                        <w:sdtContent>
                          <w:r w:rsidR="00D26DDD">
                            <w:rPr>
                              <w:rFonts w:eastAsia="Calibri"/>
                              <w:szCs w:val="24"/>
                              <w:lang w:eastAsia="lt-LT"/>
                            </w:rPr>
                            <w:t>4.2</w:t>
                          </w:r>
                        </w:sdtContent>
                      </w:sdt>
                      <w:r w:rsidR="00D26DDD">
                        <w:rPr>
                          <w:rFonts w:eastAsia="Calibri"/>
                          <w:szCs w:val="24"/>
                          <w:lang w:eastAsia="lt-LT"/>
                        </w:rPr>
                        <w:t>. orientavimasis į rezultatus – strateginio planavimo dokumentuose nustatant tikslus kartu turi būti suplanuojami ir siekiami rezultatai; siekiant užtikrinti, kad bus pasiekti planuoti rezultatai ir laiku priimti valdymo tobulinimo sprendimai, informacija apie veiklos rezultatus nuolat stebima, analizuojama ir vertinama;</w:t>
                      </w:r>
                    </w:p>
                  </w:sdtContent>
                </w:sdt>
                <w:sdt>
                  <w:sdtPr>
                    <w:alias w:val="4.3 p."/>
                    <w:tag w:val="part_7028a83546b54a5296fddebeeae36582"/>
                    <w:id w:val="1798259363"/>
                    <w:lock w:val="sdtLocked"/>
                  </w:sdtPr>
                  <w:sdtEndPr/>
                  <w:sdtContent>
                    <w:p w14:paraId="320CF52B" w14:textId="77777777" w:rsidR="00031856" w:rsidRDefault="00D04C98">
                      <w:pPr>
                        <w:tabs>
                          <w:tab w:val="left" w:pos="426"/>
                        </w:tabs>
                        <w:spacing w:line="360" w:lineRule="atLeast"/>
                        <w:ind w:firstLine="720"/>
                        <w:jc w:val="both"/>
                        <w:rPr>
                          <w:rFonts w:eastAsia="Calibri"/>
                          <w:szCs w:val="24"/>
                          <w:lang w:eastAsia="lt-LT"/>
                        </w:rPr>
                      </w:pPr>
                      <w:sdt>
                        <w:sdtPr>
                          <w:alias w:val="Numeris"/>
                          <w:tag w:val="nr_7028a83546b54a5296fddebeeae36582"/>
                          <w:id w:val="-418170361"/>
                          <w:lock w:val="sdtLocked"/>
                        </w:sdtPr>
                        <w:sdtEndPr/>
                        <w:sdtContent>
                          <w:r w:rsidR="00D26DDD">
                            <w:rPr>
                              <w:rFonts w:eastAsia="Calibri"/>
                              <w:szCs w:val="24"/>
                              <w:lang w:eastAsia="lt-LT"/>
                            </w:rPr>
                            <w:t>4.3</w:t>
                          </w:r>
                        </w:sdtContent>
                      </w:sdt>
                      <w:r w:rsidR="00D26DDD">
                        <w:rPr>
                          <w:rFonts w:eastAsia="Calibri"/>
                          <w:szCs w:val="24"/>
                          <w:lang w:eastAsia="lt-LT"/>
                        </w:rPr>
                        <w:t xml:space="preserve">. efektyvumas – strateginio planavimo dokumentuose nustatytų tikslų ir rezultatų siekiama mažiausiomis sąnaudomis, racionaliai paskirstant išteklius ir nuolat ieškant veiklos efektyvumo didinimo rezervų ir naujų veiklos tobulinimo būdų; </w:t>
                      </w:r>
                    </w:p>
                  </w:sdtContent>
                </w:sdt>
                <w:sdt>
                  <w:sdtPr>
                    <w:alias w:val="4.4 p."/>
                    <w:tag w:val="part_96bf7dba22c245ff8414d591cb377aea"/>
                    <w:id w:val="1349144380"/>
                    <w:lock w:val="sdtLocked"/>
                  </w:sdtPr>
                  <w:sdtEndPr/>
                  <w:sdtContent>
                    <w:p w14:paraId="36262F04" w14:textId="77777777" w:rsidR="00031856" w:rsidRDefault="00D04C98">
                      <w:pPr>
                        <w:tabs>
                          <w:tab w:val="left" w:pos="426"/>
                          <w:tab w:val="left" w:pos="709"/>
                        </w:tabs>
                        <w:spacing w:line="360" w:lineRule="atLeast"/>
                        <w:ind w:firstLine="720"/>
                        <w:jc w:val="both"/>
                        <w:rPr>
                          <w:rFonts w:eastAsia="Calibri"/>
                          <w:szCs w:val="24"/>
                          <w:lang w:eastAsia="lt-LT"/>
                        </w:rPr>
                      </w:pPr>
                      <w:sdt>
                        <w:sdtPr>
                          <w:alias w:val="Numeris"/>
                          <w:tag w:val="nr_96bf7dba22c245ff8414d591cb377aea"/>
                          <w:id w:val="-1216576952"/>
                          <w:lock w:val="sdtLocked"/>
                        </w:sdtPr>
                        <w:sdtEndPr/>
                        <w:sdtContent>
                          <w:r w:rsidR="00D26DDD">
                            <w:rPr>
                              <w:rFonts w:eastAsia="Calibri"/>
                              <w:szCs w:val="24"/>
                              <w:lang w:eastAsia="lt-LT"/>
                            </w:rPr>
                            <w:t>4.4</w:t>
                          </w:r>
                        </w:sdtContent>
                      </w:sdt>
                      <w:r w:rsidR="00D26DDD">
                        <w:rPr>
                          <w:rFonts w:eastAsia="Calibri"/>
                          <w:szCs w:val="24"/>
                          <w:lang w:eastAsia="lt-LT"/>
                        </w:rPr>
                        <w:t>. atvirumas (partnerystė) – savivaldybės tikslai ir būdai, kaip jų pasiekti, nustatomi konsultuojantis su savivaldybės bendruomene; strateginio planavimo dokumentai ir jų įgyvendinimo ataskaitos – vieši ir skelbiami savivaldybės interneto svetainėje;</w:t>
                      </w:r>
                    </w:p>
                  </w:sdtContent>
                </w:sdt>
                <w:sdt>
                  <w:sdtPr>
                    <w:alias w:val="4.5 p."/>
                    <w:tag w:val="part_d4c8ba8200654dc1a309e4cd21f68212"/>
                    <w:id w:val="1249545297"/>
                    <w:lock w:val="sdtLocked"/>
                  </w:sdtPr>
                  <w:sdtEndPr/>
                  <w:sdtContent>
                    <w:p w14:paraId="71E66F5D" w14:textId="77777777" w:rsidR="00031856" w:rsidRDefault="00D04C98">
                      <w:pPr>
                        <w:tabs>
                          <w:tab w:val="left" w:pos="426"/>
                          <w:tab w:val="left" w:pos="709"/>
                        </w:tabs>
                        <w:spacing w:line="360" w:lineRule="atLeast"/>
                        <w:ind w:firstLine="720"/>
                        <w:jc w:val="both"/>
                        <w:rPr>
                          <w:rFonts w:eastAsia="Calibri"/>
                          <w:szCs w:val="24"/>
                          <w:lang w:eastAsia="lt-LT"/>
                        </w:rPr>
                      </w:pPr>
                      <w:sdt>
                        <w:sdtPr>
                          <w:alias w:val="Numeris"/>
                          <w:tag w:val="nr_d4c8ba8200654dc1a309e4cd21f68212"/>
                          <w:id w:val="-7681686"/>
                          <w:lock w:val="sdtLocked"/>
                        </w:sdtPr>
                        <w:sdtEndPr/>
                        <w:sdtContent>
                          <w:r w:rsidR="00D26DDD">
                            <w:rPr>
                              <w:rFonts w:eastAsia="Calibri"/>
                              <w:szCs w:val="24"/>
                              <w:lang w:eastAsia="lt-LT"/>
                            </w:rPr>
                            <w:t>4.5</w:t>
                          </w:r>
                        </w:sdtContent>
                      </w:sdt>
                      <w:r w:rsidR="00D26DDD">
                        <w:rPr>
                          <w:rFonts w:eastAsia="Calibri"/>
                          <w:szCs w:val="24"/>
                          <w:lang w:eastAsia="lt-LT"/>
                        </w:rPr>
                        <w:t>. bendrumas – siekiant kryptingos, palyginamos ir nuoseklios savivaldybių veiklos atliekant joms priskirtas funkcijas, savivaldybių plėtra bei veikla planuojama, įgyvendinama ir stebima vadovaujantis Rekomendacijų nuostatomis.</w:t>
                      </w:r>
                    </w:p>
                  </w:sdtContent>
                </w:sdt>
              </w:sdtContent>
            </w:sdt>
            <w:sdt>
              <w:sdtPr>
                <w:alias w:val="5 p."/>
                <w:tag w:val="part_91cf6f7f6fb84c7189ff59eefa7b46df"/>
                <w:id w:val="929855421"/>
                <w:lock w:val="sdtLocked"/>
              </w:sdtPr>
              <w:sdtEndPr/>
              <w:sdtContent>
                <w:p w14:paraId="304B247E" w14:textId="77777777" w:rsidR="00031856" w:rsidRDefault="00D04C98">
                  <w:pPr>
                    <w:tabs>
                      <w:tab w:val="left" w:pos="426"/>
                      <w:tab w:val="left" w:pos="709"/>
                    </w:tabs>
                    <w:spacing w:line="360" w:lineRule="atLeast"/>
                    <w:ind w:firstLine="720"/>
                    <w:jc w:val="both"/>
                    <w:rPr>
                      <w:szCs w:val="24"/>
                      <w:lang w:eastAsia="lt-LT"/>
                    </w:rPr>
                  </w:pPr>
                  <w:sdt>
                    <w:sdtPr>
                      <w:alias w:val="Numeris"/>
                      <w:tag w:val="nr_91cf6f7f6fb84c7189ff59eefa7b46df"/>
                      <w:id w:val="-766000691"/>
                      <w:lock w:val="sdtLocked"/>
                    </w:sdtPr>
                    <w:sdtEndPr/>
                    <w:sdtContent>
                      <w:r w:rsidR="00D26DDD">
                        <w:rPr>
                          <w:szCs w:val="24"/>
                          <w:lang w:eastAsia="lt-LT"/>
                        </w:rPr>
                        <w:t>5</w:t>
                      </w:r>
                    </w:sdtContent>
                  </w:sdt>
                  <w:r w:rsidR="00D26DDD">
                    <w:rPr>
                      <w:szCs w:val="24"/>
                      <w:lang w:eastAsia="lt-LT"/>
                    </w:rPr>
                    <w:t>. Strateginio planavimo dokumentai (1 priedas):</w:t>
                  </w:r>
                </w:p>
                <w:sdt>
                  <w:sdtPr>
                    <w:alias w:val="5.1 p."/>
                    <w:tag w:val="part_b25c1c79d55e4cda9d0aa12c7a1d7ce2"/>
                    <w:id w:val="-1387172022"/>
                    <w:lock w:val="sdtLocked"/>
                  </w:sdtPr>
                  <w:sdtEndPr/>
                  <w:sdtContent>
                    <w:p w14:paraId="4DC3CA38" w14:textId="77777777" w:rsidR="00031856" w:rsidRDefault="00D04C98">
                      <w:pPr>
                        <w:tabs>
                          <w:tab w:val="left" w:pos="426"/>
                        </w:tabs>
                        <w:spacing w:line="360" w:lineRule="atLeast"/>
                        <w:ind w:firstLine="720"/>
                        <w:jc w:val="both"/>
                        <w:rPr>
                          <w:szCs w:val="24"/>
                          <w:lang w:eastAsia="lt-LT"/>
                        </w:rPr>
                      </w:pPr>
                      <w:sdt>
                        <w:sdtPr>
                          <w:alias w:val="Numeris"/>
                          <w:tag w:val="nr_b25c1c79d55e4cda9d0aa12c7a1d7ce2"/>
                          <w:id w:val="1310977741"/>
                          <w:lock w:val="sdtLocked"/>
                        </w:sdtPr>
                        <w:sdtEndPr/>
                        <w:sdtContent>
                          <w:r w:rsidR="00D26DDD">
                            <w:rPr>
                              <w:szCs w:val="24"/>
                              <w:lang w:eastAsia="lt-LT"/>
                            </w:rPr>
                            <w:t>5.1</w:t>
                          </w:r>
                        </w:sdtContent>
                      </w:sdt>
                      <w:r w:rsidR="00D26DDD">
                        <w:rPr>
                          <w:szCs w:val="24"/>
                          <w:lang w:eastAsia="lt-LT"/>
                        </w:rPr>
                        <w:t>.</w:t>
                      </w:r>
                      <w:r w:rsidR="00D26DDD">
                        <w:rPr>
                          <w:b/>
                          <w:szCs w:val="24"/>
                          <w:lang w:eastAsia="lt-LT"/>
                        </w:rPr>
                        <w:t xml:space="preserve"> </w:t>
                      </w:r>
                      <w:r w:rsidR="00D26DDD">
                        <w:rPr>
                          <w:szCs w:val="24"/>
                          <w:lang w:eastAsia="lt-LT"/>
                        </w:rPr>
                        <w:t>savivaldybės strateginis plėtros planas, kurį tvirtina savivaldybės taryba;</w:t>
                      </w:r>
                    </w:p>
                  </w:sdtContent>
                </w:sdt>
                <w:sdt>
                  <w:sdtPr>
                    <w:alias w:val="5.2 p."/>
                    <w:tag w:val="part_8c603bfa327b4abd84e3f3efe47b019e"/>
                    <w:id w:val="-29031408"/>
                    <w:lock w:val="sdtLocked"/>
                  </w:sdtPr>
                  <w:sdtEndPr/>
                  <w:sdtContent>
                    <w:p w14:paraId="6B319504" w14:textId="77777777" w:rsidR="00031856" w:rsidRDefault="00D04C98">
                      <w:pPr>
                        <w:tabs>
                          <w:tab w:val="left" w:pos="426"/>
                        </w:tabs>
                        <w:spacing w:line="360" w:lineRule="atLeast"/>
                        <w:ind w:firstLine="720"/>
                        <w:jc w:val="both"/>
                        <w:rPr>
                          <w:szCs w:val="24"/>
                          <w:lang w:eastAsia="lt-LT"/>
                        </w:rPr>
                      </w:pPr>
                      <w:sdt>
                        <w:sdtPr>
                          <w:alias w:val="Numeris"/>
                          <w:tag w:val="nr_8c603bfa327b4abd84e3f3efe47b019e"/>
                          <w:id w:val="-1123609504"/>
                          <w:lock w:val="sdtLocked"/>
                        </w:sdtPr>
                        <w:sdtEndPr/>
                        <w:sdtContent>
                          <w:r w:rsidR="00D26DDD">
                            <w:rPr>
                              <w:szCs w:val="24"/>
                              <w:lang w:eastAsia="lt-LT"/>
                            </w:rPr>
                            <w:t>5.2</w:t>
                          </w:r>
                        </w:sdtContent>
                      </w:sdt>
                      <w:r w:rsidR="00D26DDD">
                        <w:rPr>
                          <w:szCs w:val="24"/>
                          <w:lang w:eastAsia="lt-LT"/>
                        </w:rPr>
                        <w:t>.</w:t>
                      </w:r>
                      <w:r w:rsidR="00D26DDD">
                        <w:rPr>
                          <w:b/>
                          <w:szCs w:val="24"/>
                          <w:lang w:eastAsia="lt-LT"/>
                        </w:rPr>
                        <w:t xml:space="preserve"> </w:t>
                      </w:r>
                      <w:r w:rsidR="00D26DDD">
                        <w:rPr>
                          <w:szCs w:val="24"/>
                          <w:lang w:eastAsia="lt-LT"/>
                        </w:rPr>
                        <w:t>savivaldybės atskiros ūkio šakos (sektoriaus) plėtros programa, kurią</w:t>
                      </w:r>
                      <w:r w:rsidR="00D26DDD">
                        <w:rPr>
                          <w:b/>
                          <w:szCs w:val="24"/>
                          <w:lang w:eastAsia="lt-LT"/>
                        </w:rPr>
                        <w:t xml:space="preserve"> </w:t>
                      </w:r>
                      <w:r w:rsidR="00D26DDD">
                        <w:rPr>
                          <w:szCs w:val="24"/>
                          <w:lang w:eastAsia="lt-LT"/>
                        </w:rPr>
                        <w:t xml:space="preserve">tvirtina savivaldybės taryba; </w:t>
                      </w:r>
                    </w:p>
                  </w:sdtContent>
                </w:sdt>
                <w:sdt>
                  <w:sdtPr>
                    <w:alias w:val="5.3 p."/>
                    <w:tag w:val="part_a78eb3ec32f64ccc9285cb231837cd93"/>
                    <w:id w:val="522904316"/>
                    <w:lock w:val="sdtLocked"/>
                  </w:sdtPr>
                  <w:sdtEndPr/>
                  <w:sdtContent>
                    <w:p w14:paraId="682EB003" w14:textId="77777777" w:rsidR="00031856" w:rsidRDefault="00D04C98">
                      <w:pPr>
                        <w:tabs>
                          <w:tab w:val="left" w:pos="426"/>
                        </w:tabs>
                        <w:spacing w:line="360" w:lineRule="atLeast"/>
                        <w:ind w:firstLine="720"/>
                        <w:jc w:val="both"/>
                        <w:rPr>
                          <w:szCs w:val="24"/>
                          <w:lang w:eastAsia="lt-LT"/>
                        </w:rPr>
                      </w:pPr>
                      <w:sdt>
                        <w:sdtPr>
                          <w:alias w:val="Numeris"/>
                          <w:tag w:val="nr_a78eb3ec32f64ccc9285cb231837cd93"/>
                          <w:id w:val="342833355"/>
                          <w:lock w:val="sdtLocked"/>
                        </w:sdtPr>
                        <w:sdtEndPr/>
                        <w:sdtContent>
                          <w:r w:rsidR="00D26DDD">
                            <w:rPr>
                              <w:szCs w:val="24"/>
                              <w:lang w:eastAsia="lt-LT"/>
                            </w:rPr>
                            <w:t>5.3</w:t>
                          </w:r>
                        </w:sdtContent>
                      </w:sdt>
                      <w:r w:rsidR="00D26DDD">
                        <w:rPr>
                          <w:szCs w:val="24"/>
                          <w:lang w:eastAsia="lt-LT"/>
                        </w:rPr>
                        <w:t>.</w:t>
                      </w:r>
                      <w:r w:rsidR="00D26DDD">
                        <w:rPr>
                          <w:b/>
                          <w:szCs w:val="24"/>
                          <w:lang w:eastAsia="lt-LT"/>
                        </w:rPr>
                        <w:t xml:space="preserve"> </w:t>
                      </w:r>
                      <w:r w:rsidR="00D26DDD">
                        <w:rPr>
                          <w:szCs w:val="24"/>
                          <w:lang w:eastAsia="lt-LT"/>
                        </w:rPr>
                        <w:t>savivaldybės strateginis veiklos planas, kurį tvirtina savivaldybės taryba;</w:t>
                      </w:r>
                    </w:p>
                  </w:sdtContent>
                </w:sdt>
                <w:sdt>
                  <w:sdtPr>
                    <w:alias w:val="5.4 p."/>
                    <w:tag w:val="part_6ec3396a9f3d4ad6ab6eabf63cc5cf9f"/>
                    <w:id w:val="-398677477"/>
                    <w:lock w:val="sdtLocked"/>
                  </w:sdtPr>
                  <w:sdtEndPr/>
                  <w:sdtContent>
                    <w:p w14:paraId="62236324" w14:textId="77777777" w:rsidR="00031856" w:rsidRDefault="00D04C98">
                      <w:pPr>
                        <w:tabs>
                          <w:tab w:val="left" w:pos="426"/>
                        </w:tabs>
                        <w:spacing w:line="360" w:lineRule="atLeast"/>
                        <w:ind w:firstLine="720"/>
                        <w:jc w:val="both"/>
                        <w:rPr>
                          <w:szCs w:val="24"/>
                          <w:lang w:eastAsia="lt-LT"/>
                        </w:rPr>
                      </w:pPr>
                      <w:sdt>
                        <w:sdtPr>
                          <w:alias w:val="Numeris"/>
                          <w:tag w:val="nr_6ec3396a9f3d4ad6ab6eabf63cc5cf9f"/>
                          <w:id w:val="1260176907"/>
                          <w:lock w:val="sdtLocked"/>
                        </w:sdtPr>
                        <w:sdtEndPr/>
                        <w:sdtContent>
                          <w:r w:rsidR="00D26DDD">
                            <w:rPr>
                              <w:szCs w:val="24"/>
                              <w:lang w:eastAsia="lt-LT"/>
                            </w:rPr>
                            <w:t>5.4</w:t>
                          </w:r>
                        </w:sdtContent>
                      </w:sdt>
                      <w:r w:rsidR="00D26DDD">
                        <w:rPr>
                          <w:szCs w:val="24"/>
                          <w:lang w:eastAsia="lt-LT"/>
                        </w:rPr>
                        <w:t>.</w:t>
                      </w:r>
                      <w:r w:rsidR="00D26DDD">
                        <w:rPr>
                          <w:b/>
                          <w:szCs w:val="24"/>
                          <w:lang w:eastAsia="lt-LT"/>
                        </w:rPr>
                        <w:t xml:space="preserve"> </w:t>
                      </w:r>
                      <w:r w:rsidR="00D26DDD">
                        <w:rPr>
                          <w:szCs w:val="24"/>
                          <w:lang w:eastAsia="lt-LT"/>
                        </w:rPr>
                        <w:t>metiniai veiklos planai, kuriuos tvirtina: savivaldybės administracijos ir seniūnijų metinius veiklos planus – savivaldybės administracijos direktorius, savivaldybės biudžetinių įstaigų, suderinęs su savivaldybės administracijos padaliniais, – biudžetinės įstaigos vadovas.</w:t>
                      </w:r>
                    </w:p>
                  </w:sdtContent>
                </w:sdt>
              </w:sdtContent>
            </w:sdt>
            <w:sdt>
              <w:sdtPr>
                <w:alias w:val="6 p."/>
                <w:tag w:val="part_c45db3ffca4e47489bc5f673d3138e2d"/>
                <w:id w:val="-459494593"/>
                <w:lock w:val="sdtLocked"/>
              </w:sdtPr>
              <w:sdtEndPr/>
              <w:sdtContent>
                <w:p w14:paraId="029F462E" w14:textId="77777777" w:rsidR="00031856" w:rsidRDefault="00D04C98">
                  <w:pPr>
                    <w:tabs>
                      <w:tab w:val="left" w:pos="426"/>
                    </w:tabs>
                    <w:spacing w:line="360" w:lineRule="atLeast"/>
                    <w:ind w:firstLine="720"/>
                    <w:jc w:val="both"/>
                    <w:rPr>
                      <w:szCs w:val="24"/>
                      <w:lang w:eastAsia="lt-LT"/>
                    </w:rPr>
                  </w:pPr>
                  <w:sdt>
                    <w:sdtPr>
                      <w:alias w:val="Numeris"/>
                      <w:tag w:val="nr_c45db3ffca4e47489bc5f673d3138e2d"/>
                      <w:id w:val="-384792515"/>
                      <w:lock w:val="sdtLocked"/>
                    </w:sdtPr>
                    <w:sdtEndPr/>
                    <w:sdtContent>
                      <w:r w:rsidR="00D26DDD">
                        <w:rPr>
                          <w:szCs w:val="24"/>
                          <w:lang w:eastAsia="lt-LT"/>
                        </w:rPr>
                        <w:t>6</w:t>
                      </w:r>
                    </w:sdtContent>
                  </w:sdt>
                  <w:r w:rsidR="00D26DDD">
                    <w:rPr>
                      <w:szCs w:val="24"/>
                      <w:lang w:eastAsia="lt-LT"/>
                    </w:rPr>
                    <w:t xml:space="preserve">. Strateginio planavimo dokumentai rengiami atsižvelgiant į valstybės ir regiono strateginio planavimo dokumentus, taip pat užtikrinant jų tarpusavio suderinamumą ir integralumą (2 priedas): </w:t>
                  </w:r>
                </w:p>
                <w:sdt>
                  <w:sdtPr>
                    <w:alias w:val="6.1 p."/>
                    <w:tag w:val="part_3fbb9575956f4736a9c7592472f9b471"/>
                    <w:id w:val="-1091778757"/>
                    <w:lock w:val="sdtLocked"/>
                  </w:sdtPr>
                  <w:sdtEndPr/>
                  <w:sdtContent>
                    <w:p w14:paraId="33540DFB" w14:textId="77777777" w:rsidR="00031856" w:rsidRDefault="00D04C98">
                      <w:pPr>
                        <w:tabs>
                          <w:tab w:val="left" w:pos="426"/>
                        </w:tabs>
                        <w:spacing w:line="360" w:lineRule="atLeast"/>
                        <w:ind w:firstLine="720"/>
                        <w:jc w:val="both"/>
                        <w:rPr>
                          <w:szCs w:val="24"/>
                          <w:lang w:eastAsia="lt-LT"/>
                        </w:rPr>
                      </w:pPr>
                      <w:sdt>
                        <w:sdtPr>
                          <w:alias w:val="Numeris"/>
                          <w:tag w:val="nr_3fbb9575956f4736a9c7592472f9b471"/>
                          <w:id w:val="-78598808"/>
                          <w:lock w:val="sdtLocked"/>
                        </w:sdtPr>
                        <w:sdtEndPr/>
                        <w:sdtContent>
                          <w:r w:rsidR="00D26DDD">
                            <w:rPr>
                              <w:szCs w:val="24"/>
                              <w:lang w:eastAsia="lt-LT"/>
                            </w:rPr>
                            <w:t>6.1</w:t>
                          </w:r>
                        </w:sdtContent>
                      </w:sdt>
                      <w:r w:rsidR="00D26DDD">
                        <w:rPr>
                          <w:szCs w:val="24"/>
                          <w:lang w:eastAsia="lt-LT"/>
                        </w:rPr>
                        <w:t>. vadovaujamasi Valstybės pažangos strategijos „Lietuvos pažangos strategija „Lietuva 2030“, patvirtintos Lietuvos Respublikos Seimo 2012 m. gegužės 15 d. nutarimu Nr. XI-2015 „Dėl Valstybės pažangos strategijos „Lietuvos pažangos strategija Lietuva 2030“ patvirtinimo“ (toliau – Valstybės pažangos strategija), kryptimis ir vertybinėmis nuostatomis, atsižvelgiama į 2014–2020 metų nacionalinės pažangos programoje, patvirtintoje Lietuvos Respublikos Vyriausybės 2012 m. lapkričio 28 d. nutarimu Nr. 1482 „Dėl 2014–2020 metų nacionalinės pažangos programos patvirtinimo“ (toliau – Nacionalinės pažangos programa), nustatytus prioritetus, tikslus, siūlomas veiklų kryptis ir savivaldybei aktualias Nacionalinės pažangos programos, taip pat kitų Lietuvos Respublikos Seimo ir Lietuvos Respublikos Vyriausybės tvirtinamų plėtros programų nuostatas;</w:t>
                      </w:r>
                    </w:p>
                  </w:sdtContent>
                </w:sdt>
                <w:sdt>
                  <w:sdtPr>
                    <w:alias w:val="6.2 p."/>
                    <w:tag w:val="part_dfd8a0e2acf94159b73d2621213783f8"/>
                    <w:id w:val="1301802093"/>
                    <w:lock w:val="sdtLocked"/>
                  </w:sdtPr>
                  <w:sdtEndPr/>
                  <w:sdtContent>
                    <w:p w14:paraId="3AA923AA" w14:textId="77777777" w:rsidR="00031856" w:rsidRDefault="00D04C98">
                      <w:pPr>
                        <w:tabs>
                          <w:tab w:val="left" w:pos="426"/>
                        </w:tabs>
                        <w:spacing w:line="360" w:lineRule="atLeast"/>
                        <w:ind w:firstLine="720"/>
                        <w:jc w:val="both"/>
                        <w:rPr>
                          <w:szCs w:val="24"/>
                          <w:lang w:eastAsia="lt-LT"/>
                        </w:rPr>
                      </w:pPr>
                      <w:sdt>
                        <w:sdtPr>
                          <w:alias w:val="Numeris"/>
                          <w:tag w:val="nr_dfd8a0e2acf94159b73d2621213783f8"/>
                          <w:id w:val="-1716500501"/>
                          <w:lock w:val="sdtLocked"/>
                        </w:sdtPr>
                        <w:sdtEndPr/>
                        <w:sdtContent>
                          <w:r w:rsidR="00D26DDD">
                            <w:rPr>
                              <w:szCs w:val="24"/>
                              <w:lang w:eastAsia="lt-LT"/>
                            </w:rPr>
                            <w:t>6.2</w:t>
                          </w:r>
                        </w:sdtContent>
                      </w:sdt>
                      <w:r w:rsidR="00D26DDD">
                        <w:rPr>
                          <w:szCs w:val="24"/>
                          <w:lang w:eastAsia="lt-LT"/>
                        </w:rPr>
                        <w:t xml:space="preserve">. prisidedama prie regiono plėtros plano tikslų įgyvendinimo, perkeliant regiono plėtros plane numatytas atitinkamas plėtros uždavinius įgyvendinančias priemones (projektus) ir joms suplanuotas lėšas į strateginio planavimo dokumentus (savivaldybės strateginį plėtros planą ir (ar) savivaldybės strateginį veiklos planą); </w:t>
                      </w:r>
                    </w:p>
                  </w:sdtContent>
                </w:sdt>
                <w:sdt>
                  <w:sdtPr>
                    <w:alias w:val="6.3 p."/>
                    <w:tag w:val="part_4dee082bf2cc4320abfc73ef95b68c78"/>
                    <w:id w:val="-1177427333"/>
                    <w:lock w:val="sdtLocked"/>
                  </w:sdtPr>
                  <w:sdtEndPr/>
                  <w:sdtContent>
                    <w:p w14:paraId="05C9F432" w14:textId="77777777" w:rsidR="00031856" w:rsidRDefault="00D04C98">
                      <w:pPr>
                        <w:tabs>
                          <w:tab w:val="left" w:pos="426"/>
                          <w:tab w:val="left" w:pos="709"/>
                        </w:tabs>
                        <w:spacing w:line="360" w:lineRule="atLeast"/>
                        <w:ind w:firstLine="720"/>
                        <w:jc w:val="both"/>
                        <w:rPr>
                          <w:szCs w:val="24"/>
                          <w:lang w:eastAsia="lt-LT"/>
                        </w:rPr>
                      </w:pPr>
                      <w:sdt>
                        <w:sdtPr>
                          <w:alias w:val="Numeris"/>
                          <w:tag w:val="nr_4dee082bf2cc4320abfc73ef95b68c78"/>
                          <w:id w:val="1984273933"/>
                          <w:lock w:val="sdtLocked"/>
                        </w:sdtPr>
                        <w:sdtEndPr/>
                        <w:sdtContent>
                          <w:r w:rsidR="00D26DDD">
                            <w:rPr>
                              <w:szCs w:val="24"/>
                              <w:lang w:eastAsia="lt-LT"/>
                            </w:rPr>
                            <w:t>6.3</w:t>
                          </w:r>
                        </w:sdtContent>
                      </w:sdt>
                      <w:r w:rsidR="00D26DDD">
                        <w:rPr>
                          <w:szCs w:val="24"/>
                          <w:lang w:eastAsia="lt-LT"/>
                        </w:rPr>
                        <w:t>. strateginio planavimo dokumentai tarpusavyje susiejami aiškiais loginiais ryšiais – ilgesnės trukmės strateginio planavimo dokumentus įgyvendinti planuojama per trumpesnės trukmės strateginio planavimo dokumentus, tai yra juose suplanuojamas atitinkamų tikslų ir uždavinių įgyvendinimas: priemonės, projektai, veiksmai, numatomos vertinimo kriterijų sąsajos (atsižvelgiant į tai, kokį poveikį trumpesnės trukmės strateginio planavimo dokumentų įgyvendinimo rezultatai turės ilgesnės trukmės strateginio planavimo dokumentų tikslų pasiekimui).</w:t>
                      </w:r>
                    </w:p>
                  </w:sdtContent>
                </w:sdt>
              </w:sdtContent>
            </w:sdt>
            <w:sdt>
              <w:sdtPr>
                <w:alias w:val="7 p."/>
                <w:tag w:val="part_6f79d405c81f47f6a7d1cd34fb0114f8"/>
                <w:id w:val="1522435503"/>
                <w:lock w:val="sdtLocked"/>
              </w:sdtPr>
              <w:sdtEndPr/>
              <w:sdtContent>
                <w:p w14:paraId="2FA9E7EC" w14:textId="77777777" w:rsidR="00031856" w:rsidRDefault="00D04C98">
                  <w:pPr>
                    <w:tabs>
                      <w:tab w:val="left" w:pos="426"/>
                      <w:tab w:val="left" w:pos="709"/>
                    </w:tabs>
                    <w:spacing w:line="360" w:lineRule="atLeast"/>
                    <w:ind w:firstLine="720"/>
                    <w:jc w:val="both"/>
                    <w:rPr>
                      <w:szCs w:val="24"/>
                      <w:lang w:eastAsia="lt-LT"/>
                    </w:rPr>
                  </w:pPr>
                  <w:sdt>
                    <w:sdtPr>
                      <w:alias w:val="Numeris"/>
                      <w:tag w:val="nr_6f79d405c81f47f6a7d1cd34fb0114f8"/>
                      <w:id w:val="-481927541"/>
                      <w:lock w:val="sdtLocked"/>
                    </w:sdtPr>
                    <w:sdtEndPr/>
                    <w:sdtContent>
                      <w:r w:rsidR="00D26DDD">
                        <w:rPr>
                          <w:szCs w:val="24"/>
                          <w:lang w:eastAsia="lt-LT"/>
                        </w:rPr>
                        <w:t>7</w:t>
                      </w:r>
                    </w:sdtContent>
                  </w:sdt>
                  <w:r w:rsidR="00D26DDD">
                    <w:rPr>
                      <w:szCs w:val="24"/>
                      <w:lang w:eastAsia="lt-LT"/>
                    </w:rPr>
                    <w:t xml:space="preserve">. Savivaldybės strateginis plėtros planas ir savivaldybės atskirų ūkio šakų (sektorių) plėtros programos turėtų būti pradėti rengti likus metams iki jų galiojimo pabaigos ir patvirtinti iki savivaldybės strateginio veiklos plano projekto parengimo, kad būtų galima suplanuoti jų įgyvendinimą. Savivaldybės strateginio veiklos plano rengimo, svarstymo, tvirtinimo ir atsiskaitymo už įgyvendinimo rezultatus rekomenduojamas ciklas pateiktas 3 priede. </w:t>
                  </w:r>
                </w:p>
                <w:p w14:paraId="243326B2" w14:textId="77777777" w:rsidR="00031856" w:rsidRDefault="00D04C98">
                  <w:pPr>
                    <w:tabs>
                      <w:tab w:val="left" w:pos="426"/>
                      <w:tab w:val="left" w:pos="709"/>
                    </w:tabs>
                    <w:jc w:val="center"/>
                    <w:rPr>
                      <w:sz w:val="22"/>
                      <w:szCs w:val="22"/>
                      <w:lang w:eastAsia="lt-LT"/>
                    </w:rPr>
                  </w:pPr>
                </w:p>
              </w:sdtContent>
            </w:sdt>
            <w:sdt>
              <w:sdtPr>
                <w:alias w:val="skirsnis"/>
                <w:tag w:val="part_492f39bc548d4abaa98b61db22f21989"/>
                <w:id w:val="2113092001"/>
                <w:lock w:val="sdtLocked"/>
              </w:sdtPr>
              <w:sdtEndPr/>
              <w:sdtContent>
                <w:p w14:paraId="59604BF6" w14:textId="77777777" w:rsidR="00031856" w:rsidRDefault="00D04C98">
                  <w:pPr>
                    <w:tabs>
                      <w:tab w:val="left" w:pos="426"/>
                    </w:tabs>
                    <w:jc w:val="center"/>
                    <w:rPr>
                      <w:sz w:val="22"/>
                      <w:szCs w:val="22"/>
                      <w:lang w:eastAsia="lt-LT"/>
                    </w:rPr>
                  </w:pPr>
                  <w:sdt>
                    <w:sdtPr>
                      <w:alias w:val="Numeris"/>
                      <w:tag w:val="nr_492f39bc548d4abaa98b61db22f21989"/>
                      <w:id w:val="-536356040"/>
                      <w:lock w:val="sdtLocked"/>
                    </w:sdtPr>
                    <w:sdtEndPr/>
                    <w:sdtContent>
                      <w:r w:rsidR="00D26DDD">
                        <w:rPr>
                          <w:b/>
                          <w:bCs/>
                          <w:sz w:val="22"/>
                          <w:szCs w:val="22"/>
                          <w:lang w:eastAsia="lt-LT"/>
                        </w:rPr>
                        <w:t>PIRMASIS</w:t>
                      </w:r>
                    </w:sdtContent>
                  </w:sdt>
                  <w:r w:rsidR="00D26DDD">
                    <w:rPr>
                      <w:b/>
                      <w:bCs/>
                      <w:sz w:val="22"/>
                      <w:szCs w:val="22"/>
                      <w:lang w:eastAsia="lt-LT"/>
                    </w:rPr>
                    <w:t xml:space="preserve"> SKIRSNIS</w:t>
                  </w:r>
                </w:p>
                <w:p w14:paraId="5E4EF947" w14:textId="77777777" w:rsidR="00031856" w:rsidRDefault="00D04C98">
                  <w:pPr>
                    <w:jc w:val="center"/>
                    <w:rPr>
                      <w:b/>
                      <w:sz w:val="22"/>
                      <w:szCs w:val="22"/>
                      <w:lang w:eastAsia="lt-LT"/>
                    </w:rPr>
                  </w:pPr>
                  <w:sdt>
                    <w:sdtPr>
                      <w:alias w:val="Pavadinimas"/>
                      <w:tag w:val="title_492f39bc548d4abaa98b61db22f21989"/>
                      <w:id w:val="1558905473"/>
                      <w:lock w:val="sdtLocked"/>
                    </w:sdtPr>
                    <w:sdtEndPr/>
                    <w:sdtContent>
                      <w:r w:rsidR="00D26DDD">
                        <w:rPr>
                          <w:b/>
                          <w:sz w:val="22"/>
                          <w:szCs w:val="22"/>
                          <w:lang w:eastAsia="lt-LT"/>
                        </w:rPr>
                        <w:t>SAVIVALDYBĖS STRATEGINIO PLĖTROS PLANO STRUKTŪRA</w:t>
                      </w:r>
                    </w:sdtContent>
                  </w:sdt>
                </w:p>
                <w:p w14:paraId="16BDFBA0" w14:textId="77777777" w:rsidR="00031856" w:rsidRDefault="00031856">
                  <w:pPr>
                    <w:jc w:val="center"/>
                    <w:rPr>
                      <w:b/>
                      <w:sz w:val="22"/>
                      <w:szCs w:val="22"/>
                      <w:lang w:eastAsia="lt-LT"/>
                    </w:rPr>
                  </w:pPr>
                </w:p>
                <w:sdt>
                  <w:sdtPr>
                    <w:alias w:val="8 p."/>
                    <w:tag w:val="part_de3d5f05b36444bbb0a70fb3f9bc0e72"/>
                    <w:id w:val="359778911"/>
                    <w:lock w:val="sdtLocked"/>
                  </w:sdtPr>
                  <w:sdtEndPr/>
                  <w:sdtContent>
                    <w:p w14:paraId="116AF302" w14:textId="77777777" w:rsidR="00031856" w:rsidRDefault="00D04C98">
                      <w:pPr>
                        <w:tabs>
                          <w:tab w:val="left" w:pos="426"/>
                        </w:tabs>
                        <w:spacing w:line="360" w:lineRule="atLeast"/>
                        <w:ind w:firstLine="720"/>
                        <w:jc w:val="both"/>
                        <w:rPr>
                          <w:szCs w:val="24"/>
                          <w:lang w:eastAsia="lt-LT"/>
                        </w:rPr>
                      </w:pPr>
                      <w:sdt>
                        <w:sdtPr>
                          <w:alias w:val="Numeris"/>
                          <w:tag w:val="nr_de3d5f05b36444bbb0a70fb3f9bc0e72"/>
                          <w:id w:val="1761949604"/>
                          <w:lock w:val="sdtLocked"/>
                        </w:sdtPr>
                        <w:sdtEndPr/>
                        <w:sdtContent>
                          <w:r w:rsidR="00D26DDD">
                            <w:rPr>
                              <w:szCs w:val="24"/>
                              <w:lang w:eastAsia="lt-LT"/>
                            </w:rPr>
                            <w:t>8</w:t>
                          </w:r>
                        </w:sdtContent>
                      </w:sdt>
                      <w:r w:rsidR="00D26DDD">
                        <w:rPr>
                          <w:szCs w:val="24"/>
                          <w:lang w:eastAsia="lt-LT"/>
                        </w:rPr>
                        <w:t>. Rekomenduojama savivaldybės strateginio plėtros plano struktūra:</w:t>
                      </w:r>
                    </w:p>
                    <w:sdt>
                      <w:sdtPr>
                        <w:alias w:val="8.1 p."/>
                        <w:tag w:val="part_39c1303f86be4402be76f5ba5223193c"/>
                        <w:id w:val="558831615"/>
                        <w:lock w:val="sdtLocked"/>
                      </w:sdtPr>
                      <w:sdtEndPr/>
                      <w:sdtContent>
                        <w:p w14:paraId="4EF94AF3" w14:textId="77777777" w:rsidR="00031856" w:rsidRDefault="00D04C98">
                          <w:pPr>
                            <w:tabs>
                              <w:tab w:val="left" w:pos="426"/>
                            </w:tabs>
                            <w:spacing w:line="360" w:lineRule="atLeast"/>
                            <w:ind w:firstLine="720"/>
                            <w:jc w:val="both"/>
                            <w:rPr>
                              <w:szCs w:val="24"/>
                              <w:lang w:eastAsia="lt-LT"/>
                            </w:rPr>
                          </w:pPr>
                          <w:sdt>
                            <w:sdtPr>
                              <w:alias w:val="Numeris"/>
                              <w:tag w:val="nr_39c1303f86be4402be76f5ba5223193c"/>
                              <w:id w:val="-836461274"/>
                              <w:lock w:val="sdtLocked"/>
                            </w:sdtPr>
                            <w:sdtEndPr/>
                            <w:sdtContent>
                              <w:r w:rsidR="00D26DDD">
                                <w:rPr>
                                  <w:szCs w:val="24"/>
                                  <w:lang w:eastAsia="lt-LT"/>
                                </w:rPr>
                                <w:t>8.1</w:t>
                              </w:r>
                            </w:sdtContent>
                          </w:sdt>
                          <w:r w:rsidR="00D26DDD">
                            <w:rPr>
                              <w:szCs w:val="24"/>
                              <w:lang w:eastAsia="lt-LT"/>
                            </w:rPr>
                            <w:t>. bendroji informacija (nurodomas savivaldybės strateginio plėtros plano parengimo tikslas, kokiais planavimo dokumentais vadovautasi rengiant šį planą ir kas dalyvavo jį rengiant, taip pat pateikiama kita svarbi informacija);</w:t>
                          </w:r>
                        </w:p>
                      </w:sdtContent>
                    </w:sdt>
                    <w:sdt>
                      <w:sdtPr>
                        <w:alias w:val="8.2 p."/>
                        <w:tag w:val="part_6735d4f6d2ba4ca18d6a186c477c35ea"/>
                        <w:id w:val="1227578679"/>
                        <w:lock w:val="sdtLocked"/>
                      </w:sdtPr>
                      <w:sdtEndPr/>
                      <w:sdtContent>
                        <w:p w14:paraId="4CBD2119" w14:textId="77777777" w:rsidR="00031856" w:rsidRDefault="00D04C98">
                          <w:pPr>
                            <w:tabs>
                              <w:tab w:val="left" w:pos="426"/>
                            </w:tabs>
                            <w:spacing w:line="360" w:lineRule="atLeast"/>
                            <w:ind w:firstLine="720"/>
                            <w:jc w:val="both"/>
                            <w:rPr>
                              <w:szCs w:val="24"/>
                              <w:lang w:eastAsia="lt-LT"/>
                            </w:rPr>
                          </w:pPr>
                          <w:sdt>
                            <w:sdtPr>
                              <w:alias w:val="Numeris"/>
                              <w:tag w:val="nr_6735d4f6d2ba4ca18d6a186c477c35ea"/>
                              <w:id w:val="-603423458"/>
                              <w:lock w:val="sdtLocked"/>
                            </w:sdtPr>
                            <w:sdtEndPr/>
                            <w:sdtContent>
                              <w:r w:rsidR="00D26DDD">
                                <w:rPr>
                                  <w:szCs w:val="24"/>
                                  <w:lang w:eastAsia="lt-LT"/>
                                </w:rPr>
                                <w:t>8.2</w:t>
                              </w:r>
                            </w:sdtContent>
                          </w:sdt>
                          <w:r w:rsidR="00D26DDD">
                            <w:rPr>
                              <w:szCs w:val="24"/>
                              <w:lang w:eastAsia="lt-LT"/>
                            </w:rPr>
                            <w:t>. vidaus ir išorės aplinkos analizė (savivaldybės ekonominės-socialinės būklės analizė ir išvados arba tik išvados, pagrindžiančios savivaldybės strateginio plėtros plano prioritetų, tikslų ir uždavinių pasirinkimą) (toliau – aplinkos analizė);</w:t>
                          </w:r>
                        </w:p>
                      </w:sdtContent>
                    </w:sdt>
                    <w:sdt>
                      <w:sdtPr>
                        <w:alias w:val="8.3 p."/>
                        <w:tag w:val="part_262a7a2f6bf64c11a0bf151a21d76ef2"/>
                        <w:id w:val="481590856"/>
                        <w:lock w:val="sdtLocked"/>
                      </w:sdtPr>
                      <w:sdtEndPr/>
                      <w:sdtContent>
                        <w:p w14:paraId="0EAB873D" w14:textId="77777777" w:rsidR="00031856" w:rsidRDefault="00D04C98">
                          <w:pPr>
                            <w:tabs>
                              <w:tab w:val="left" w:pos="426"/>
                            </w:tabs>
                            <w:spacing w:line="360" w:lineRule="atLeast"/>
                            <w:ind w:firstLine="720"/>
                            <w:jc w:val="both"/>
                            <w:rPr>
                              <w:szCs w:val="24"/>
                              <w:lang w:eastAsia="lt-LT"/>
                            </w:rPr>
                          </w:pPr>
                          <w:sdt>
                            <w:sdtPr>
                              <w:alias w:val="Numeris"/>
                              <w:tag w:val="nr_262a7a2f6bf64c11a0bf151a21d76ef2"/>
                              <w:id w:val="1391462900"/>
                              <w:lock w:val="sdtLocked"/>
                            </w:sdtPr>
                            <w:sdtEndPr/>
                            <w:sdtContent>
                              <w:r w:rsidR="00D26DDD">
                                <w:rPr>
                                  <w:szCs w:val="24"/>
                                  <w:lang w:eastAsia="lt-LT"/>
                                </w:rPr>
                                <w:t>8.3</w:t>
                              </w:r>
                            </w:sdtContent>
                          </w:sdt>
                          <w:r w:rsidR="00D26DDD">
                            <w:rPr>
                              <w:szCs w:val="24"/>
                              <w:lang w:eastAsia="lt-LT"/>
                            </w:rPr>
                            <w:t>. savivaldybės plėtros vizija (idealus ateities paveikslas arba įsivaizduojama būklė, kuri gali būti pasiekta pačiomis palankiausiomis sąlygomis);</w:t>
                          </w:r>
                        </w:p>
                      </w:sdtContent>
                    </w:sdt>
                    <w:sdt>
                      <w:sdtPr>
                        <w:alias w:val="8.4 p."/>
                        <w:tag w:val="part_135d3cb2035a43068f03352fc6adfee8"/>
                        <w:id w:val="1074094430"/>
                        <w:lock w:val="sdtLocked"/>
                      </w:sdtPr>
                      <w:sdtEndPr/>
                      <w:sdtContent>
                        <w:p w14:paraId="656FE9C1" w14:textId="77777777" w:rsidR="00031856" w:rsidRDefault="00D04C98">
                          <w:pPr>
                            <w:tabs>
                              <w:tab w:val="left" w:pos="426"/>
                            </w:tabs>
                            <w:spacing w:line="360" w:lineRule="atLeast"/>
                            <w:ind w:firstLine="720"/>
                            <w:jc w:val="both"/>
                            <w:rPr>
                              <w:szCs w:val="24"/>
                              <w:lang w:eastAsia="lt-LT"/>
                            </w:rPr>
                          </w:pPr>
                          <w:sdt>
                            <w:sdtPr>
                              <w:alias w:val="Numeris"/>
                              <w:tag w:val="nr_135d3cb2035a43068f03352fc6adfee8"/>
                              <w:id w:val="-396814668"/>
                              <w:lock w:val="sdtLocked"/>
                            </w:sdtPr>
                            <w:sdtEndPr/>
                            <w:sdtContent>
                              <w:r w:rsidR="00D26DDD">
                                <w:rPr>
                                  <w:szCs w:val="24"/>
                                  <w:lang w:eastAsia="lt-LT"/>
                                </w:rPr>
                                <w:t>8.4</w:t>
                              </w:r>
                            </w:sdtContent>
                          </w:sdt>
                          <w:r w:rsidR="00D26DDD">
                            <w:rPr>
                              <w:szCs w:val="24"/>
                              <w:lang w:eastAsia="lt-LT"/>
                            </w:rPr>
                            <w:t>. savivaldybės plėtros prioritetai ir tikslai (nustatomi plėtros prioritetai ir tikslai (strateginiai tikslai), juos įgyvendinantys uždaviniai, tikslų ir uždavinių vertinimo kriterijai, jų matavimo vienetai ir reikšmės, pagal kuriuos bus vertinama per tam tikrą laiką pasiekta pažanga ir nauda savivaldybės bendruomenei);</w:t>
                          </w:r>
                        </w:p>
                      </w:sdtContent>
                    </w:sdt>
                    <w:sdt>
                      <w:sdtPr>
                        <w:alias w:val="8.5 p."/>
                        <w:tag w:val="part_ce9ce397347e4d86848f41c1004f7e3a"/>
                        <w:id w:val="774833369"/>
                        <w:lock w:val="sdtLocked"/>
                      </w:sdtPr>
                      <w:sdtEndPr/>
                      <w:sdtContent>
                        <w:p w14:paraId="11676C9B" w14:textId="77777777" w:rsidR="00031856" w:rsidRDefault="00D04C98">
                          <w:pPr>
                            <w:tabs>
                              <w:tab w:val="left" w:pos="426"/>
                            </w:tabs>
                            <w:spacing w:line="360" w:lineRule="atLeast"/>
                            <w:ind w:firstLine="720"/>
                            <w:jc w:val="both"/>
                            <w:rPr>
                              <w:szCs w:val="24"/>
                              <w:lang w:eastAsia="lt-LT"/>
                            </w:rPr>
                          </w:pPr>
                          <w:sdt>
                            <w:sdtPr>
                              <w:alias w:val="Numeris"/>
                              <w:tag w:val="nr_ce9ce397347e4d86848f41c1004f7e3a"/>
                              <w:id w:val="-1429117535"/>
                              <w:lock w:val="sdtLocked"/>
                            </w:sdtPr>
                            <w:sdtEndPr/>
                            <w:sdtContent>
                              <w:r w:rsidR="00D26DDD">
                                <w:rPr>
                                  <w:szCs w:val="24"/>
                                  <w:lang w:eastAsia="lt-LT"/>
                                </w:rPr>
                                <w:t>8.5</w:t>
                              </w:r>
                            </w:sdtContent>
                          </w:sdt>
                          <w:r w:rsidR="00D26DDD">
                            <w:rPr>
                              <w:szCs w:val="24"/>
                              <w:lang w:eastAsia="lt-LT"/>
                            </w:rPr>
                            <w:t>. savivaldybės strateginio plėtros plano įgyvendinimo svarbiausios nuostatos (nurodomi strateginio planavimo dokumentai, kurie užtikrina savivaldybės strateginio plėtros plano įgyvendinimą, preliminarus lėšų, reikalingų užsibrėžtiems tikslams pasiekti, poreikis, subjektai, kurių bendradarbiavimas būtinas užsibrėžtiems tikslams ir uždaviniams įgyvendinti, šio dokumento įgyvendinimo stebėsenos, tikslinimo, atsiskaitymo už įgyvendinimo rezultatus tvarka ir panašiai);</w:t>
                          </w:r>
                        </w:p>
                      </w:sdtContent>
                    </w:sdt>
                    <w:sdt>
                      <w:sdtPr>
                        <w:alias w:val="8.6 p."/>
                        <w:tag w:val="part_2596e8df480741b1b3c8b8ddce561de8"/>
                        <w:id w:val="-1787504011"/>
                        <w:lock w:val="sdtLocked"/>
                      </w:sdtPr>
                      <w:sdtEndPr/>
                      <w:sdtContent>
                        <w:p w14:paraId="47BE2178" w14:textId="77777777" w:rsidR="00031856" w:rsidRDefault="00D04C98">
                          <w:pPr>
                            <w:tabs>
                              <w:tab w:val="left" w:pos="426"/>
                            </w:tabs>
                            <w:spacing w:line="360" w:lineRule="atLeast"/>
                            <w:ind w:firstLine="720"/>
                            <w:jc w:val="both"/>
                            <w:rPr>
                              <w:szCs w:val="24"/>
                              <w:lang w:eastAsia="lt-LT"/>
                            </w:rPr>
                          </w:pPr>
                          <w:sdt>
                            <w:sdtPr>
                              <w:alias w:val="Numeris"/>
                              <w:tag w:val="nr_2596e8df480741b1b3c8b8ddce561de8"/>
                              <w:id w:val="1287324724"/>
                              <w:lock w:val="sdtLocked"/>
                            </w:sdtPr>
                            <w:sdtEndPr/>
                            <w:sdtContent>
                              <w:r w:rsidR="00D26DDD">
                                <w:rPr>
                                  <w:szCs w:val="24"/>
                                  <w:lang w:eastAsia="lt-LT"/>
                                </w:rPr>
                                <w:t>8.6</w:t>
                              </w:r>
                            </w:sdtContent>
                          </w:sdt>
                          <w:r w:rsidR="00D26DDD">
                            <w:rPr>
                              <w:szCs w:val="24"/>
                              <w:lang w:eastAsia="lt-LT"/>
                            </w:rPr>
                            <w:t>. priedai: svarbiausių priemonių (investicinių projektų) sąrašas, išsami aplinkos analizės ataskaita ir kita aktuali informacija.</w:t>
                          </w:r>
                        </w:p>
                      </w:sdtContent>
                    </w:sdt>
                  </w:sdtContent>
                </w:sdt>
                <w:sdt>
                  <w:sdtPr>
                    <w:alias w:val="9 p."/>
                    <w:tag w:val="part_18597819f25a4ab6a87980e9c46080f0"/>
                    <w:id w:val="-536744480"/>
                    <w:lock w:val="sdtLocked"/>
                  </w:sdtPr>
                  <w:sdtEndPr/>
                  <w:sdtContent>
                    <w:p w14:paraId="6416C40B" w14:textId="77777777" w:rsidR="00031856" w:rsidRDefault="00D04C98">
                      <w:pPr>
                        <w:tabs>
                          <w:tab w:val="left" w:pos="426"/>
                        </w:tabs>
                        <w:spacing w:line="360" w:lineRule="atLeast"/>
                        <w:ind w:firstLine="720"/>
                        <w:jc w:val="both"/>
                        <w:rPr>
                          <w:szCs w:val="24"/>
                          <w:lang w:eastAsia="lt-LT"/>
                        </w:rPr>
                      </w:pPr>
                      <w:sdt>
                        <w:sdtPr>
                          <w:alias w:val="Numeris"/>
                          <w:tag w:val="nr_18597819f25a4ab6a87980e9c46080f0"/>
                          <w:id w:val="-148362016"/>
                          <w:lock w:val="sdtLocked"/>
                        </w:sdtPr>
                        <w:sdtEndPr/>
                        <w:sdtContent>
                          <w:r w:rsidR="00D26DDD">
                            <w:rPr>
                              <w:szCs w:val="24"/>
                              <w:lang w:eastAsia="lt-LT"/>
                            </w:rPr>
                            <w:t>9</w:t>
                          </w:r>
                        </w:sdtContent>
                      </w:sdt>
                      <w:r w:rsidR="00D26DDD">
                        <w:rPr>
                          <w:szCs w:val="24"/>
                          <w:lang w:eastAsia="lt-LT"/>
                        </w:rPr>
                        <w:t>. Savivaldybės strateginiame plėtros plane nerekomenduojama numatyti konkrečių priemonių tikslams ir uždaviniams įgyvendinti, išskyrus svarbiausius investicinius projektus. Tikslų ir uždavinių įgyvendinimo priemones tikslingiau numatyti savivaldybės strateginiame veiklos plane – susieti jas su savivaldybės finansinėmis galimybėmis ir užtikrinti, kad jos būtų įgyvendinamos.</w:t>
                      </w:r>
                    </w:p>
                  </w:sdtContent>
                </w:sdt>
                <w:sdt>
                  <w:sdtPr>
                    <w:alias w:val="10 p."/>
                    <w:tag w:val="part_eef3342e0b5d446fab7c16518c1795d3"/>
                    <w:id w:val="-762829414"/>
                    <w:lock w:val="sdtLocked"/>
                  </w:sdtPr>
                  <w:sdtEndPr/>
                  <w:sdtContent>
                    <w:p w14:paraId="586BD6D3" w14:textId="77777777" w:rsidR="00031856" w:rsidRDefault="00D04C98">
                      <w:pPr>
                        <w:tabs>
                          <w:tab w:val="left" w:pos="426"/>
                        </w:tabs>
                        <w:spacing w:line="360" w:lineRule="atLeast"/>
                        <w:ind w:firstLine="720"/>
                        <w:jc w:val="both"/>
                        <w:rPr>
                          <w:szCs w:val="24"/>
                          <w:lang w:eastAsia="lt-LT"/>
                        </w:rPr>
                      </w:pPr>
                      <w:sdt>
                        <w:sdtPr>
                          <w:alias w:val="Numeris"/>
                          <w:tag w:val="nr_eef3342e0b5d446fab7c16518c1795d3"/>
                          <w:id w:val="474408467"/>
                          <w:lock w:val="sdtLocked"/>
                        </w:sdtPr>
                        <w:sdtEndPr/>
                        <w:sdtContent>
                          <w:r w:rsidR="00D26DDD">
                            <w:rPr>
                              <w:szCs w:val="24"/>
                              <w:lang w:eastAsia="lt-LT"/>
                            </w:rPr>
                            <w:t>10</w:t>
                          </w:r>
                        </w:sdtContent>
                      </w:sdt>
                      <w:r w:rsidR="00D26DDD">
                        <w:rPr>
                          <w:szCs w:val="24"/>
                          <w:lang w:eastAsia="lt-LT"/>
                        </w:rPr>
                        <w:t>. Atliekant aplinkos analizę, įvertinami savivaldybės veiklai įtaką darantys išorės ir vidaus veiksniai, galintys turėti tiek teigiamą, tiek neigiamą įtaką. Aplinkos analizei dažniausiai taikomi SSGG (stiprybės, silpnybės, galimybės ir grėsmės) ir (arba) PESET (politiniai, ekonominiai, socialiniai ir kultūriniai, aplinkosauginiai, gamtiniai, geografiniai, technologiniai veiksniai) analizės metodai. Savivaldybė gali pasirinkti taikyti ir kitus aplinkos analizės metodus. Atliekant aplinkos analizę, svarbu nustatyti pagrindines savivaldybės plėtros tendencijas, savivaldybės konkurencinius pranašumus, problematiką, iššūkius ir jų galimą poveikį savivaldybės plėtrai. Nuodugniai atlikta aplinkos analizė ir analizės išvadomis pagrįstos įžvalgos užtikrina tinkamų plėtros sričių, prioritetų ir tikslų nustatymą. Duomenims, kurių reikia šiai analizei atlikti, rinkti gali būti naudojami tokie informacijos šaltiniai kaip: oficialūs statistikos leidiniai ir duomenų bazės, atskirų valstybės ir savivaldybių institucijų renkama statistika, namų ūkių, darbuotojų ar darbdavių, savivaldybės bendruomenės apklausų arba interviu duomenys, įvairių studijų ir tyrimų duomenys, teisės aktai, savivaldybės, valstybės ir Europos Sąjungos strateginio planavimo dokumentai.</w:t>
                      </w:r>
                    </w:p>
                  </w:sdtContent>
                </w:sdt>
                <w:sdt>
                  <w:sdtPr>
                    <w:alias w:val="11 p."/>
                    <w:tag w:val="part_17ed1850aff64884b25eb5804413bad2"/>
                    <w:id w:val="-50081650"/>
                    <w:lock w:val="sdtLocked"/>
                  </w:sdtPr>
                  <w:sdtEndPr/>
                  <w:sdtContent>
                    <w:p w14:paraId="3C1D4E05" w14:textId="77777777" w:rsidR="00031856" w:rsidRDefault="00D04C98">
                      <w:pPr>
                        <w:tabs>
                          <w:tab w:val="left" w:pos="426"/>
                        </w:tabs>
                        <w:spacing w:line="360" w:lineRule="atLeast"/>
                        <w:ind w:firstLine="720"/>
                        <w:jc w:val="both"/>
                        <w:rPr>
                          <w:szCs w:val="24"/>
                          <w:lang w:eastAsia="lt-LT"/>
                        </w:rPr>
                      </w:pPr>
                      <w:sdt>
                        <w:sdtPr>
                          <w:alias w:val="Numeris"/>
                          <w:tag w:val="nr_17ed1850aff64884b25eb5804413bad2"/>
                          <w:id w:val="-449320631"/>
                          <w:lock w:val="sdtLocked"/>
                        </w:sdtPr>
                        <w:sdtEndPr/>
                        <w:sdtContent>
                          <w:r w:rsidR="00D26DDD">
                            <w:rPr>
                              <w:szCs w:val="24"/>
                              <w:lang w:eastAsia="lt-LT"/>
                            </w:rPr>
                            <w:t>11</w:t>
                          </w:r>
                        </w:sdtContent>
                      </w:sdt>
                      <w:r w:rsidR="00D26DDD">
                        <w:rPr>
                          <w:szCs w:val="24"/>
                          <w:lang w:eastAsia="lt-LT"/>
                        </w:rPr>
                        <w:t xml:space="preserve">. Nustatant savivaldybės plėtros viziją, reikėtų atsakyti į klausimą, kokia turėtų būti savivaldybė po 10–15 metų. Vizijos formuluotė paprastai nusako ilgalaikius tikslus ir apibrėžia ateities paveikslą. Vizija parodo ir savivaldybės veiklos plėtros mastą, atitinka savivaldybės bendruomenės lūkesčius ir tarnauja kaip orientyras nustatant savivaldybės plėtros tikslus. </w:t>
                      </w:r>
                      <w:r w:rsidR="00D26DDD">
                        <w:rPr>
                          <w:szCs w:val="24"/>
                          <w:lang w:eastAsia="lt-LT"/>
                        </w:rPr>
                        <w:lastRenderedPageBreak/>
                        <w:t xml:space="preserve">Vizijos formuluotė turėtų atskleisti savivaldybės išskirtinumą ir sutelkti ateities iššūkiams – norimai būklei pasiekti. </w:t>
                      </w:r>
                    </w:p>
                  </w:sdtContent>
                </w:sdt>
                <w:sdt>
                  <w:sdtPr>
                    <w:alias w:val="12 p."/>
                    <w:tag w:val="part_fe91ffd1d47a40f1a2897e6d0b575511"/>
                    <w:id w:val="1119411709"/>
                    <w:lock w:val="sdtLocked"/>
                  </w:sdtPr>
                  <w:sdtEndPr/>
                  <w:sdtContent>
                    <w:p w14:paraId="4B46E8D6" w14:textId="77777777" w:rsidR="00031856" w:rsidRDefault="00D04C98">
                      <w:pPr>
                        <w:tabs>
                          <w:tab w:val="left" w:pos="426"/>
                        </w:tabs>
                        <w:spacing w:line="360" w:lineRule="atLeast"/>
                        <w:ind w:firstLine="720"/>
                        <w:jc w:val="both"/>
                        <w:rPr>
                          <w:szCs w:val="24"/>
                          <w:lang w:eastAsia="lt-LT"/>
                        </w:rPr>
                      </w:pPr>
                      <w:sdt>
                        <w:sdtPr>
                          <w:alias w:val="Numeris"/>
                          <w:tag w:val="nr_fe91ffd1d47a40f1a2897e6d0b575511"/>
                          <w:id w:val="1153570998"/>
                          <w:lock w:val="sdtLocked"/>
                        </w:sdtPr>
                        <w:sdtEndPr/>
                        <w:sdtContent>
                          <w:r w:rsidR="00D26DDD">
                            <w:rPr>
                              <w:szCs w:val="24"/>
                              <w:lang w:eastAsia="lt-LT"/>
                            </w:rPr>
                            <w:t>12</w:t>
                          </w:r>
                        </w:sdtContent>
                      </w:sdt>
                      <w:r w:rsidR="00D26DDD">
                        <w:rPr>
                          <w:szCs w:val="24"/>
                          <w:lang w:eastAsia="lt-LT"/>
                        </w:rPr>
                        <w:t>.</w:t>
                      </w:r>
                      <w:r w:rsidR="00D26DDD">
                        <w:rPr>
                          <w:b/>
                          <w:szCs w:val="24"/>
                          <w:lang w:eastAsia="lt-LT"/>
                        </w:rPr>
                        <w:t xml:space="preserve"> </w:t>
                      </w:r>
                      <w:r w:rsidR="00D26DDD">
                        <w:rPr>
                          <w:szCs w:val="24"/>
                          <w:lang w:eastAsia="lt-LT"/>
                        </w:rPr>
                        <w:t>Savivaldybės</w:t>
                      </w:r>
                      <w:r w:rsidR="00D26DDD">
                        <w:rPr>
                          <w:b/>
                          <w:szCs w:val="24"/>
                          <w:lang w:eastAsia="lt-LT"/>
                        </w:rPr>
                        <w:t xml:space="preserve"> </w:t>
                      </w:r>
                      <w:r w:rsidR="00D26DDD">
                        <w:rPr>
                          <w:szCs w:val="24"/>
                          <w:lang w:eastAsia="lt-LT"/>
                        </w:rPr>
                        <w:t xml:space="preserve">plėtros prioritetų ir tikslų dalyje turėtų būti nustatomi atskirų veiklos sričių plėtros prioritetai, tikslai ir juos įgyvendinantys uždaviniai. Plėtros prioritetai, tikslai ir uždaviniai nustatomi atsižvelgiant į aplinkos analizės rezultatus ir turi leisti naudotis savivaldybės konkurenciniais pranašumais, spręsti esamas problemas ir priimti ateities iššūkius. Plėtros prioritetai ir tikslai turi būti aiškūs, skatinti pokyčius ir atitikti savivaldybės gyventojų lūkesčius. </w:t>
                      </w:r>
                    </w:p>
                  </w:sdtContent>
                </w:sdt>
                <w:sdt>
                  <w:sdtPr>
                    <w:alias w:val="13 p."/>
                    <w:tag w:val="part_9fd6f5e6e91a45de8fa55c39fcfdad39"/>
                    <w:id w:val="-1605258819"/>
                    <w:lock w:val="sdtLocked"/>
                  </w:sdtPr>
                  <w:sdtEndPr/>
                  <w:sdtContent>
                    <w:p w14:paraId="7A5F3D78" w14:textId="77777777" w:rsidR="00031856" w:rsidRDefault="00D04C98">
                      <w:pPr>
                        <w:tabs>
                          <w:tab w:val="left" w:pos="0"/>
                          <w:tab w:val="left" w:pos="426"/>
                        </w:tabs>
                        <w:spacing w:line="360" w:lineRule="atLeast"/>
                        <w:ind w:firstLine="720"/>
                        <w:jc w:val="both"/>
                        <w:rPr>
                          <w:szCs w:val="24"/>
                          <w:lang w:eastAsia="lt-LT"/>
                        </w:rPr>
                      </w:pPr>
                      <w:sdt>
                        <w:sdtPr>
                          <w:alias w:val="Numeris"/>
                          <w:tag w:val="nr_9fd6f5e6e91a45de8fa55c39fcfdad39"/>
                          <w:id w:val="-1816018367"/>
                          <w:lock w:val="sdtLocked"/>
                        </w:sdtPr>
                        <w:sdtEndPr/>
                        <w:sdtContent>
                          <w:r w:rsidR="00D26DDD">
                            <w:rPr>
                              <w:szCs w:val="24"/>
                              <w:lang w:eastAsia="lt-LT"/>
                            </w:rPr>
                            <w:t>13</w:t>
                          </w:r>
                        </w:sdtContent>
                      </w:sdt>
                      <w:r w:rsidR="00D26DDD">
                        <w:rPr>
                          <w:szCs w:val="24"/>
                          <w:lang w:eastAsia="lt-LT"/>
                        </w:rPr>
                        <w:t xml:space="preserve">. Tikslų ir uždavinių įgyvendinimui vertinti ir siekiamiems rezultatams suplanuoti nustatomi tikslų ir uždavinių įgyvendinimo vertinimo kriterijai, o plėtros mastą ir ambicijas parodo tikslų ir uždavinių vertinimo kriterijų reikšmės. Rekomenduojama nurodyti bazines (praėjusių kalendorinių metų) reikšmes, planuojamas tarpines ir galutines savivaldybės strateginio plėtros plano laikotarpio vertinimo kriterijų reikšmes. Sudarant vertinimo kriterijus, rekomenduojama vadovautis Strateginio planavimo dokumentuose naudojamų vertinimo kriterijų sudarymo ir taikymo metodika, kurią tvirtina finansų ministras. </w:t>
                      </w:r>
                    </w:p>
                  </w:sdtContent>
                </w:sdt>
                <w:sdt>
                  <w:sdtPr>
                    <w:alias w:val="14 p."/>
                    <w:tag w:val="part_63b2519ad4c14810a1743b1f63dbb141"/>
                    <w:id w:val="-1585912330"/>
                    <w:lock w:val="sdtLocked"/>
                  </w:sdtPr>
                  <w:sdtEndPr/>
                  <w:sdtContent>
                    <w:p w14:paraId="32C61BBB" w14:textId="77777777" w:rsidR="00031856" w:rsidRDefault="00D04C98">
                      <w:pPr>
                        <w:tabs>
                          <w:tab w:val="left" w:pos="0"/>
                          <w:tab w:val="left" w:pos="426"/>
                        </w:tabs>
                        <w:spacing w:line="360" w:lineRule="atLeast"/>
                        <w:ind w:firstLine="720"/>
                        <w:jc w:val="both"/>
                        <w:rPr>
                          <w:szCs w:val="24"/>
                          <w:lang w:eastAsia="lt-LT"/>
                        </w:rPr>
                      </w:pPr>
                      <w:sdt>
                        <w:sdtPr>
                          <w:alias w:val="Numeris"/>
                          <w:tag w:val="nr_63b2519ad4c14810a1743b1f63dbb141"/>
                          <w:id w:val="-127318171"/>
                          <w:lock w:val="sdtLocked"/>
                        </w:sdtPr>
                        <w:sdtEndPr/>
                        <w:sdtContent>
                          <w:r w:rsidR="00D26DDD">
                            <w:rPr>
                              <w:szCs w:val="24"/>
                              <w:lang w:eastAsia="lt-LT"/>
                            </w:rPr>
                            <w:t>14</w:t>
                          </w:r>
                        </w:sdtContent>
                      </w:sdt>
                      <w:r w:rsidR="00D26DDD">
                        <w:rPr>
                          <w:szCs w:val="24"/>
                          <w:lang w:eastAsia="lt-LT"/>
                        </w:rPr>
                        <w:t>. Savivaldybės strateginio plėtros plano įgyvendinimo svarbiausiųjų nuostatų dalyje:</w:t>
                      </w:r>
                    </w:p>
                    <w:sdt>
                      <w:sdtPr>
                        <w:alias w:val="14.1 p."/>
                        <w:tag w:val="part_d2f69d7e09ea4c4abfb6b24841e6bf0b"/>
                        <w:id w:val="-1754575795"/>
                        <w:lock w:val="sdtLocked"/>
                      </w:sdtPr>
                      <w:sdtEndPr/>
                      <w:sdtContent>
                        <w:p w14:paraId="7522A76D" w14:textId="77777777" w:rsidR="00031856" w:rsidRDefault="00D04C98">
                          <w:pPr>
                            <w:tabs>
                              <w:tab w:val="left" w:pos="0"/>
                            </w:tabs>
                            <w:spacing w:line="360" w:lineRule="atLeast"/>
                            <w:ind w:firstLine="720"/>
                            <w:jc w:val="both"/>
                            <w:rPr>
                              <w:szCs w:val="24"/>
                              <w:lang w:eastAsia="lt-LT"/>
                            </w:rPr>
                          </w:pPr>
                          <w:sdt>
                            <w:sdtPr>
                              <w:alias w:val="Numeris"/>
                              <w:tag w:val="nr_d2f69d7e09ea4c4abfb6b24841e6bf0b"/>
                              <w:id w:val="1338113088"/>
                              <w:lock w:val="sdtLocked"/>
                            </w:sdtPr>
                            <w:sdtEndPr/>
                            <w:sdtContent>
                              <w:r w:rsidR="00D26DDD">
                                <w:rPr>
                                  <w:szCs w:val="24"/>
                                  <w:lang w:eastAsia="lt-LT"/>
                                </w:rPr>
                                <w:t>14.1</w:t>
                              </w:r>
                            </w:sdtContent>
                          </w:sdt>
                          <w:r w:rsidR="00D26DDD">
                            <w:rPr>
                              <w:szCs w:val="24"/>
                              <w:lang w:eastAsia="lt-LT"/>
                            </w:rPr>
                            <w:t>. Nurodomos savivaldybės institucijos, įstaigos ir kiti subjektai, kurie dalyvaus įgyvendinant tikslus ir uždavinius, ir strateginio planavimo dokumentai, per kuriuos bus organizuojamas įgyvendinimas: savivaldybės atskirų ūkio šakų (sektorių) plėtros programos, jeigu bus rengiamos, savivaldybės strateginis veiklos planas, taip pat gali būti detalizuojamos šių strateginio planavimo dokumentų tikslų, uždavinių ir vertinimo kriterijų sąsajos. Atsižvelgiant į tai, kad įgyvendinant savivaldybės strateginį plėtros planą dalyvauja įvairūs asmenys (savivaldybės biudžetinės įstaigos, viešosios įstaigos, įmonės, seniūnijos ir kiti), prireikus gali būti rengiami ir kiti šio plano įgyvendinimui organizuoti reikalingi dokumentai (veiksmų planai, susitarimai ir panašiai). Jeigu savivaldybės strateginis plėtros planas nustato konkrečias priemones, jo įgyvendinimui organizuoti papildomų dokumentų rengti nereikia.</w:t>
                          </w:r>
                        </w:p>
                      </w:sdtContent>
                    </w:sdt>
                    <w:sdt>
                      <w:sdtPr>
                        <w:alias w:val="14.2 p."/>
                        <w:tag w:val="part_23b6d7b4699549979a365d28f8dbf88a"/>
                        <w:id w:val="-234947907"/>
                        <w:lock w:val="sdtLocked"/>
                      </w:sdtPr>
                      <w:sdtEndPr/>
                      <w:sdtContent>
                        <w:p w14:paraId="4D7E0046" w14:textId="77777777" w:rsidR="00031856" w:rsidRDefault="00D04C98">
                          <w:pPr>
                            <w:tabs>
                              <w:tab w:val="left" w:pos="0"/>
                            </w:tabs>
                            <w:spacing w:line="360" w:lineRule="atLeast"/>
                            <w:ind w:firstLine="720"/>
                            <w:jc w:val="both"/>
                            <w:rPr>
                              <w:szCs w:val="24"/>
                              <w:lang w:eastAsia="lt-LT"/>
                            </w:rPr>
                          </w:pPr>
                          <w:sdt>
                            <w:sdtPr>
                              <w:alias w:val="Numeris"/>
                              <w:tag w:val="nr_23b6d7b4699549979a365d28f8dbf88a"/>
                              <w:id w:val="1945270218"/>
                              <w:lock w:val="sdtLocked"/>
                            </w:sdtPr>
                            <w:sdtEndPr/>
                            <w:sdtContent>
                              <w:r w:rsidR="00D26DDD">
                                <w:rPr>
                                  <w:szCs w:val="24"/>
                                  <w:lang w:eastAsia="lt-LT"/>
                                </w:rPr>
                                <w:t>14.2</w:t>
                              </w:r>
                            </w:sdtContent>
                          </w:sdt>
                          <w:r w:rsidR="00D26DDD">
                            <w:rPr>
                              <w:szCs w:val="24"/>
                              <w:lang w:eastAsia="lt-LT"/>
                            </w:rPr>
                            <w:t xml:space="preserve">. Nurodomas savivaldybės strateginio plėtros plano įgyvendinimo stebėsenos periodiškumas, tikslinimo ir atsiskaitymo už savivaldybės strateginio plėtros plano įgyvendinimo rezultatus tvarka ir terminai. Šio plano realumui pagrįsti rekomenduojama apskaičiuoti preliminarų lėšų poreikį ir numatyti galimus finansavimo šaltinius. </w:t>
                          </w:r>
                        </w:p>
                        <w:p w14:paraId="75DD6B0C" w14:textId="77777777" w:rsidR="00031856" w:rsidRDefault="00D04C98">
                          <w:pPr>
                            <w:tabs>
                              <w:tab w:val="left" w:pos="0"/>
                            </w:tabs>
                            <w:jc w:val="center"/>
                            <w:rPr>
                              <w:sz w:val="22"/>
                              <w:szCs w:val="22"/>
                              <w:lang w:eastAsia="lt-LT"/>
                            </w:rPr>
                          </w:pPr>
                        </w:p>
                      </w:sdtContent>
                    </w:sdt>
                  </w:sdtContent>
                </w:sdt>
              </w:sdtContent>
            </w:sdt>
            <w:sdt>
              <w:sdtPr>
                <w:alias w:val="skirsnis"/>
                <w:tag w:val="part_633d954e2d904f96a80ff7c91ac3e322"/>
                <w:id w:val="-1864200505"/>
                <w:lock w:val="sdtLocked"/>
              </w:sdtPr>
              <w:sdtEndPr/>
              <w:sdtContent>
                <w:p w14:paraId="4A60A199" w14:textId="77777777" w:rsidR="00031856" w:rsidRDefault="00D04C98">
                  <w:pPr>
                    <w:tabs>
                      <w:tab w:val="left" w:pos="426"/>
                      <w:tab w:val="left" w:pos="567"/>
                    </w:tabs>
                    <w:jc w:val="center"/>
                    <w:rPr>
                      <w:sz w:val="22"/>
                      <w:szCs w:val="22"/>
                      <w:lang w:eastAsia="lt-LT"/>
                    </w:rPr>
                  </w:pPr>
                  <w:sdt>
                    <w:sdtPr>
                      <w:alias w:val="Numeris"/>
                      <w:tag w:val="nr_633d954e2d904f96a80ff7c91ac3e322"/>
                      <w:id w:val="377901561"/>
                      <w:lock w:val="sdtLocked"/>
                    </w:sdtPr>
                    <w:sdtEndPr/>
                    <w:sdtContent>
                      <w:r w:rsidR="00D26DDD">
                        <w:rPr>
                          <w:b/>
                          <w:sz w:val="22"/>
                          <w:szCs w:val="22"/>
                          <w:lang w:eastAsia="lt-LT"/>
                        </w:rPr>
                        <w:t>ANTRA</w:t>
                      </w:r>
                      <w:r w:rsidR="00D26DDD">
                        <w:rPr>
                          <w:b/>
                          <w:bCs/>
                          <w:sz w:val="22"/>
                          <w:szCs w:val="22"/>
                          <w:lang w:eastAsia="lt-LT"/>
                        </w:rPr>
                        <w:t>SIS</w:t>
                      </w:r>
                    </w:sdtContent>
                  </w:sdt>
                  <w:r w:rsidR="00D26DDD">
                    <w:rPr>
                      <w:b/>
                      <w:bCs/>
                      <w:sz w:val="22"/>
                      <w:szCs w:val="22"/>
                      <w:lang w:eastAsia="lt-LT"/>
                    </w:rPr>
                    <w:t xml:space="preserve"> SKIRSNIS</w:t>
                  </w:r>
                </w:p>
                <w:p w14:paraId="7824362E" w14:textId="77777777" w:rsidR="00031856" w:rsidRDefault="00D04C98">
                  <w:pPr>
                    <w:tabs>
                      <w:tab w:val="left" w:pos="426"/>
                    </w:tabs>
                    <w:jc w:val="center"/>
                    <w:rPr>
                      <w:b/>
                      <w:sz w:val="22"/>
                      <w:szCs w:val="22"/>
                      <w:lang w:eastAsia="lt-LT"/>
                    </w:rPr>
                  </w:pPr>
                  <w:sdt>
                    <w:sdtPr>
                      <w:alias w:val="Pavadinimas"/>
                      <w:tag w:val="title_633d954e2d904f96a80ff7c91ac3e322"/>
                      <w:id w:val="435645149"/>
                      <w:lock w:val="sdtLocked"/>
                    </w:sdtPr>
                    <w:sdtEndPr/>
                    <w:sdtContent>
                      <w:r w:rsidR="00D26DDD">
                        <w:rPr>
                          <w:b/>
                          <w:sz w:val="22"/>
                          <w:szCs w:val="22"/>
                          <w:lang w:eastAsia="lt-LT"/>
                        </w:rPr>
                        <w:t>SAVIVALDYBĖS ATSKIRŲ ŪKIO ŠAKŲ (SEKTORIŲ) PLĖTROS PROGRAMŲ STRUKTŪRA</w:t>
                      </w:r>
                    </w:sdtContent>
                  </w:sdt>
                </w:p>
                <w:p w14:paraId="203F8D7B" w14:textId="77777777" w:rsidR="00031856" w:rsidRDefault="00031856">
                  <w:pPr>
                    <w:tabs>
                      <w:tab w:val="left" w:pos="426"/>
                    </w:tabs>
                    <w:jc w:val="center"/>
                    <w:rPr>
                      <w:sz w:val="22"/>
                      <w:szCs w:val="22"/>
                      <w:lang w:eastAsia="lt-LT"/>
                    </w:rPr>
                  </w:pPr>
                </w:p>
                <w:sdt>
                  <w:sdtPr>
                    <w:alias w:val="15 p."/>
                    <w:tag w:val="part_6b20cccb94a6461d8ef9556730086773"/>
                    <w:id w:val="-177270501"/>
                    <w:lock w:val="sdtLocked"/>
                  </w:sdtPr>
                  <w:sdtEndPr/>
                  <w:sdtContent>
                    <w:p w14:paraId="41236A72" w14:textId="77777777" w:rsidR="00031856" w:rsidRDefault="00D04C98">
                      <w:pPr>
                        <w:tabs>
                          <w:tab w:val="left" w:pos="426"/>
                        </w:tabs>
                        <w:spacing w:line="360" w:lineRule="atLeast"/>
                        <w:ind w:firstLine="720"/>
                        <w:jc w:val="both"/>
                        <w:rPr>
                          <w:szCs w:val="24"/>
                          <w:lang w:eastAsia="lt-LT"/>
                        </w:rPr>
                      </w:pPr>
                      <w:sdt>
                        <w:sdtPr>
                          <w:alias w:val="Numeris"/>
                          <w:tag w:val="nr_6b20cccb94a6461d8ef9556730086773"/>
                          <w:id w:val="-229307390"/>
                          <w:lock w:val="sdtLocked"/>
                        </w:sdtPr>
                        <w:sdtEndPr/>
                        <w:sdtContent>
                          <w:r w:rsidR="00D26DDD">
                            <w:rPr>
                              <w:szCs w:val="24"/>
                              <w:lang w:eastAsia="lt-LT"/>
                            </w:rPr>
                            <w:t>15</w:t>
                          </w:r>
                        </w:sdtContent>
                      </w:sdt>
                      <w:r w:rsidR="00D26DDD">
                        <w:rPr>
                          <w:szCs w:val="24"/>
                          <w:lang w:eastAsia="lt-LT"/>
                        </w:rPr>
                        <w:t xml:space="preserve">. Savivaldybės atskirų ūkio šakų (sektorių) plėtros programose, kai tokias programas rengti numatyta įstatyme, pateikiamos aplinkos analizės išvados, nustatomi tikslai, uždaviniai, jų vertinimo kriterijai ir siekiamos reikšmės. Atsižvelgiant į poreikius, savivaldybės atskirų ūkio šakų (sektorių) programoms taikoma savivaldybės strateginio plėtros plano arba savivaldybės strateginio veiklos plano programos struktūra. </w:t>
                      </w:r>
                    </w:p>
                    <w:p w14:paraId="06B76B30" w14:textId="77777777" w:rsidR="00031856" w:rsidRDefault="00D04C98">
                      <w:pPr>
                        <w:tabs>
                          <w:tab w:val="left" w:pos="426"/>
                        </w:tabs>
                        <w:ind w:firstLine="720"/>
                        <w:jc w:val="both"/>
                        <w:rPr>
                          <w:szCs w:val="24"/>
                          <w:lang w:eastAsia="lt-LT"/>
                        </w:rPr>
                      </w:pPr>
                    </w:p>
                  </w:sdtContent>
                </w:sdt>
              </w:sdtContent>
            </w:sdt>
            <w:sdt>
              <w:sdtPr>
                <w:alias w:val="skirsnis"/>
                <w:tag w:val="part_0bf739f18bfa4544900a5005495d30b6"/>
                <w:id w:val="1907944374"/>
                <w:lock w:val="sdtLocked"/>
              </w:sdtPr>
              <w:sdtEndPr/>
              <w:sdtContent>
                <w:p w14:paraId="4597C6C3" w14:textId="77777777" w:rsidR="00031856" w:rsidRDefault="00D04C98">
                  <w:pPr>
                    <w:tabs>
                      <w:tab w:val="left" w:pos="426"/>
                    </w:tabs>
                    <w:jc w:val="center"/>
                    <w:rPr>
                      <w:rFonts w:eastAsia="Calibri"/>
                      <w:b/>
                      <w:szCs w:val="22"/>
                      <w:lang w:eastAsia="lt-LT"/>
                    </w:rPr>
                  </w:pPr>
                  <w:sdt>
                    <w:sdtPr>
                      <w:alias w:val="Numeris"/>
                      <w:tag w:val="nr_0bf739f18bfa4544900a5005495d30b6"/>
                      <w:id w:val="-782338799"/>
                      <w:lock w:val="sdtLocked"/>
                    </w:sdtPr>
                    <w:sdtEndPr/>
                    <w:sdtContent>
                      <w:r w:rsidR="00D26DDD">
                        <w:rPr>
                          <w:rFonts w:eastAsia="Calibri"/>
                          <w:b/>
                          <w:bCs/>
                          <w:szCs w:val="22"/>
                          <w:lang w:eastAsia="lt-LT"/>
                        </w:rPr>
                        <w:t>TREČIASIS</w:t>
                      </w:r>
                    </w:sdtContent>
                  </w:sdt>
                  <w:r w:rsidR="00D26DDD">
                    <w:rPr>
                      <w:rFonts w:eastAsia="Calibri"/>
                      <w:b/>
                      <w:bCs/>
                      <w:szCs w:val="22"/>
                      <w:lang w:eastAsia="lt-LT"/>
                    </w:rPr>
                    <w:t xml:space="preserve"> SKIRSNIS</w:t>
                  </w:r>
                </w:p>
                <w:p w14:paraId="6AB0F4C3" w14:textId="77777777" w:rsidR="00031856" w:rsidRDefault="00D04C98">
                  <w:pPr>
                    <w:tabs>
                      <w:tab w:val="left" w:pos="426"/>
                    </w:tabs>
                    <w:jc w:val="center"/>
                    <w:rPr>
                      <w:b/>
                      <w:sz w:val="22"/>
                      <w:szCs w:val="22"/>
                      <w:lang w:eastAsia="lt-LT"/>
                    </w:rPr>
                  </w:pPr>
                  <w:sdt>
                    <w:sdtPr>
                      <w:alias w:val="Pavadinimas"/>
                      <w:tag w:val="title_0bf739f18bfa4544900a5005495d30b6"/>
                      <w:id w:val="1464460415"/>
                      <w:lock w:val="sdtLocked"/>
                    </w:sdtPr>
                    <w:sdtEndPr/>
                    <w:sdtContent>
                      <w:r w:rsidR="00D26DDD">
                        <w:rPr>
                          <w:b/>
                          <w:sz w:val="22"/>
                          <w:szCs w:val="22"/>
                          <w:lang w:eastAsia="lt-LT"/>
                        </w:rPr>
                        <w:t>SAVIVALDYBĖS STRATEGINIO VEIKLOS PLANO STRUKTŪRA</w:t>
                      </w:r>
                    </w:sdtContent>
                  </w:sdt>
                </w:p>
                <w:p w14:paraId="21AAD973" w14:textId="77777777" w:rsidR="00031856" w:rsidRDefault="00031856">
                  <w:pPr>
                    <w:tabs>
                      <w:tab w:val="left" w:pos="426"/>
                    </w:tabs>
                    <w:jc w:val="center"/>
                    <w:rPr>
                      <w:b/>
                      <w:sz w:val="22"/>
                      <w:szCs w:val="22"/>
                      <w:lang w:eastAsia="lt-LT"/>
                    </w:rPr>
                  </w:pPr>
                </w:p>
                <w:sdt>
                  <w:sdtPr>
                    <w:alias w:val="16 p."/>
                    <w:tag w:val="part_3f5d8db4cb864bd38928a4933c23419d"/>
                    <w:id w:val="1334797877"/>
                    <w:lock w:val="sdtLocked"/>
                  </w:sdtPr>
                  <w:sdtEndPr/>
                  <w:sdtContent>
                    <w:p w14:paraId="3264C6E0" w14:textId="77777777" w:rsidR="00031856" w:rsidRDefault="00D04C98">
                      <w:pPr>
                        <w:tabs>
                          <w:tab w:val="left" w:pos="426"/>
                        </w:tabs>
                        <w:spacing w:line="360" w:lineRule="atLeast"/>
                        <w:ind w:firstLine="720"/>
                        <w:jc w:val="both"/>
                        <w:rPr>
                          <w:szCs w:val="24"/>
                          <w:lang w:eastAsia="lt-LT"/>
                        </w:rPr>
                      </w:pPr>
                      <w:sdt>
                        <w:sdtPr>
                          <w:alias w:val="Numeris"/>
                          <w:tag w:val="nr_3f5d8db4cb864bd38928a4933c23419d"/>
                          <w:id w:val="1019436174"/>
                          <w:lock w:val="sdtLocked"/>
                        </w:sdtPr>
                        <w:sdtEndPr/>
                        <w:sdtContent>
                          <w:r w:rsidR="00D26DDD">
                            <w:rPr>
                              <w:szCs w:val="24"/>
                              <w:lang w:eastAsia="lt-LT"/>
                            </w:rPr>
                            <w:t>16</w:t>
                          </w:r>
                        </w:sdtContent>
                      </w:sdt>
                      <w:r w:rsidR="00D26DDD">
                        <w:rPr>
                          <w:szCs w:val="24"/>
                          <w:lang w:eastAsia="lt-LT"/>
                        </w:rPr>
                        <w:t>. Rekomenduojama savivaldybės strateginio veiklos plano struktūra:</w:t>
                      </w:r>
                    </w:p>
                    <w:sdt>
                      <w:sdtPr>
                        <w:alias w:val="16.1 p."/>
                        <w:tag w:val="part_33fc7b877f5c40fa8d2a2a7e34ee248c"/>
                        <w:id w:val="-1775862671"/>
                        <w:lock w:val="sdtLocked"/>
                      </w:sdtPr>
                      <w:sdtEndPr/>
                      <w:sdtContent>
                        <w:p w14:paraId="5F2E5EC2" w14:textId="77777777" w:rsidR="00031856" w:rsidRDefault="00D04C98">
                          <w:pPr>
                            <w:tabs>
                              <w:tab w:val="left" w:pos="426"/>
                            </w:tabs>
                            <w:spacing w:line="360" w:lineRule="atLeast"/>
                            <w:ind w:firstLine="720"/>
                            <w:jc w:val="both"/>
                            <w:rPr>
                              <w:szCs w:val="24"/>
                              <w:lang w:eastAsia="lt-LT"/>
                            </w:rPr>
                          </w:pPr>
                          <w:sdt>
                            <w:sdtPr>
                              <w:alias w:val="Numeris"/>
                              <w:tag w:val="nr_33fc7b877f5c40fa8d2a2a7e34ee248c"/>
                              <w:id w:val="287866571"/>
                              <w:lock w:val="sdtLocked"/>
                            </w:sdtPr>
                            <w:sdtEndPr/>
                            <w:sdtContent>
                              <w:r w:rsidR="00D26DDD">
                                <w:rPr>
                                  <w:szCs w:val="24"/>
                                  <w:lang w:eastAsia="lt-LT"/>
                                </w:rPr>
                                <w:t>16.1</w:t>
                              </w:r>
                            </w:sdtContent>
                          </w:sdt>
                          <w:r w:rsidR="00D26DDD">
                            <w:rPr>
                              <w:szCs w:val="24"/>
                              <w:lang w:eastAsia="lt-LT"/>
                            </w:rPr>
                            <w:t>. savivaldybės misija;</w:t>
                          </w:r>
                        </w:p>
                      </w:sdtContent>
                    </w:sdt>
                    <w:sdt>
                      <w:sdtPr>
                        <w:alias w:val="16.2 p."/>
                        <w:tag w:val="part_7447d6a8d6f14951956c2ef702dc2d23"/>
                        <w:id w:val="1746983254"/>
                        <w:lock w:val="sdtLocked"/>
                      </w:sdtPr>
                      <w:sdtEndPr/>
                      <w:sdtContent>
                        <w:p w14:paraId="10F61B16" w14:textId="77777777" w:rsidR="00031856" w:rsidRDefault="00D04C98">
                          <w:pPr>
                            <w:tabs>
                              <w:tab w:val="left" w:pos="426"/>
                            </w:tabs>
                            <w:spacing w:line="360" w:lineRule="atLeast"/>
                            <w:ind w:firstLine="720"/>
                            <w:jc w:val="both"/>
                            <w:rPr>
                              <w:szCs w:val="24"/>
                              <w:lang w:eastAsia="lt-LT"/>
                            </w:rPr>
                          </w:pPr>
                          <w:sdt>
                            <w:sdtPr>
                              <w:alias w:val="Numeris"/>
                              <w:tag w:val="nr_7447d6a8d6f14951956c2ef702dc2d23"/>
                              <w:id w:val="1622190252"/>
                              <w:lock w:val="sdtLocked"/>
                            </w:sdtPr>
                            <w:sdtEndPr/>
                            <w:sdtContent>
                              <w:r w:rsidR="00D26DDD">
                                <w:rPr>
                                  <w:szCs w:val="24"/>
                                  <w:lang w:eastAsia="lt-LT"/>
                                </w:rPr>
                                <w:t>16.2</w:t>
                              </w:r>
                            </w:sdtContent>
                          </w:sdt>
                          <w:r w:rsidR="00D26DDD">
                            <w:rPr>
                              <w:szCs w:val="24"/>
                              <w:lang w:eastAsia="lt-LT"/>
                            </w:rPr>
                            <w:t>. strateginiai pokyčiai:</w:t>
                          </w:r>
                        </w:p>
                        <w:sdt>
                          <w:sdtPr>
                            <w:alias w:val="16.2.1 p."/>
                            <w:tag w:val="part_1a8823b1c6ab4d1cb829803d07fb95b1"/>
                            <w:id w:val="-1699847029"/>
                            <w:lock w:val="sdtLocked"/>
                          </w:sdtPr>
                          <w:sdtEndPr/>
                          <w:sdtContent>
                            <w:p w14:paraId="4C79CFF7" w14:textId="77777777" w:rsidR="00031856" w:rsidRDefault="00D04C98">
                              <w:pPr>
                                <w:tabs>
                                  <w:tab w:val="left" w:pos="426"/>
                                </w:tabs>
                                <w:spacing w:line="360" w:lineRule="atLeast"/>
                                <w:ind w:firstLine="720"/>
                                <w:jc w:val="both"/>
                                <w:rPr>
                                  <w:szCs w:val="24"/>
                                  <w:lang w:eastAsia="lt-LT"/>
                                </w:rPr>
                              </w:pPr>
                              <w:sdt>
                                <w:sdtPr>
                                  <w:alias w:val="Numeris"/>
                                  <w:tag w:val="nr_1a8823b1c6ab4d1cb829803d07fb95b1"/>
                                  <w:id w:val="759500343"/>
                                  <w:lock w:val="sdtLocked"/>
                                </w:sdtPr>
                                <w:sdtEndPr/>
                                <w:sdtContent>
                                  <w:r w:rsidR="00D26DDD">
                                    <w:rPr>
                                      <w:szCs w:val="24"/>
                                      <w:lang w:eastAsia="lt-LT"/>
                                    </w:rPr>
                                    <w:t>16.2.1</w:t>
                                  </w:r>
                                </w:sdtContent>
                              </w:sdt>
                              <w:r w:rsidR="00D26DDD">
                                <w:rPr>
                                  <w:szCs w:val="24"/>
                                  <w:lang w:eastAsia="lt-LT"/>
                                </w:rPr>
                                <w:t xml:space="preserve">. veiklos prioritetai; </w:t>
                              </w:r>
                            </w:p>
                          </w:sdtContent>
                        </w:sdt>
                        <w:sdt>
                          <w:sdtPr>
                            <w:alias w:val="16.2.2 p."/>
                            <w:tag w:val="part_32050e7b409043949e0b0383cc601629"/>
                            <w:id w:val="1350452132"/>
                            <w:lock w:val="sdtLocked"/>
                          </w:sdtPr>
                          <w:sdtEndPr/>
                          <w:sdtContent>
                            <w:p w14:paraId="782C20AD" w14:textId="77777777" w:rsidR="00031856" w:rsidRDefault="00D04C98">
                              <w:pPr>
                                <w:tabs>
                                  <w:tab w:val="left" w:pos="426"/>
                                </w:tabs>
                                <w:spacing w:line="360" w:lineRule="atLeast"/>
                                <w:ind w:firstLine="720"/>
                                <w:jc w:val="both"/>
                                <w:rPr>
                                  <w:szCs w:val="24"/>
                                  <w:lang w:eastAsia="lt-LT"/>
                                </w:rPr>
                              </w:pPr>
                              <w:sdt>
                                <w:sdtPr>
                                  <w:alias w:val="Numeris"/>
                                  <w:tag w:val="nr_32050e7b409043949e0b0383cc601629"/>
                                  <w:id w:val="-1828430744"/>
                                  <w:lock w:val="sdtLocked"/>
                                </w:sdtPr>
                                <w:sdtEndPr/>
                                <w:sdtContent>
                                  <w:r w:rsidR="00D26DDD">
                                    <w:rPr>
                                      <w:szCs w:val="24"/>
                                      <w:lang w:eastAsia="lt-LT"/>
                                    </w:rPr>
                                    <w:t>16.2.2</w:t>
                                  </w:r>
                                </w:sdtContent>
                              </w:sdt>
                              <w:r w:rsidR="00D26DDD">
                                <w:rPr>
                                  <w:szCs w:val="24"/>
                                  <w:lang w:eastAsia="lt-LT"/>
                                </w:rPr>
                                <w:t>. svarbiausi darbai;</w:t>
                              </w:r>
                            </w:p>
                          </w:sdtContent>
                        </w:sdt>
                        <w:sdt>
                          <w:sdtPr>
                            <w:alias w:val="16.2.3 p."/>
                            <w:tag w:val="part_35182ef507194da797ef29894d7c9720"/>
                            <w:id w:val="-1454938337"/>
                            <w:lock w:val="sdtLocked"/>
                          </w:sdtPr>
                          <w:sdtEndPr/>
                          <w:sdtContent>
                            <w:p w14:paraId="4FEE86E8" w14:textId="77777777" w:rsidR="00031856" w:rsidRDefault="00D04C98">
                              <w:pPr>
                                <w:tabs>
                                  <w:tab w:val="left" w:pos="426"/>
                                </w:tabs>
                                <w:spacing w:line="360" w:lineRule="atLeast"/>
                                <w:ind w:firstLine="720"/>
                                <w:jc w:val="both"/>
                                <w:rPr>
                                  <w:szCs w:val="24"/>
                                  <w:lang w:eastAsia="lt-LT"/>
                                </w:rPr>
                              </w:pPr>
                              <w:sdt>
                                <w:sdtPr>
                                  <w:alias w:val="Numeris"/>
                                  <w:tag w:val="nr_35182ef507194da797ef29894d7c9720"/>
                                  <w:id w:val="1163512706"/>
                                  <w:lock w:val="sdtLocked"/>
                                </w:sdtPr>
                                <w:sdtEndPr/>
                                <w:sdtContent>
                                  <w:r w:rsidR="00D26DDD">
                                    <w:rPr>
                                      <w:szCs w:val="24"/>
                                      <w:lang w:eastAsia="lt-LT"/>
                                    </w:rPr>
                                    <w:t>16.2.3</w:t>
                                  </w:r>
                                </w:sdtContent>
                              </w:sdt>
                              <w:r w:rsidR="00D26DDD">
                                <w:rPr>
                                  <w:szCs w:val="24"/>
                                  <w:lang w:eastAsia="lt-LT"/>
                                </w:rPr>
                                <w:t>. planuojami pasiekti rezultatai;</w:t>
                              </w:r>
                            </w:p>
                          </w:sdtContent>
                        </w:sdt>
                      </w:sdtContent>
                    </w:sdt>
                    <w:sdt>
                      <w:sdtPr>
                        <w:alias w:val="16.3 p."/>
                        <w:tag w:val="part_d4ecae84fd6e43b0b3e4a564976264c2"/>
                        <w:id w:val="-880092952"/>
                        <w:lock w:val="sdtLocked"/>
                      </w:sdtPr>
                      <w:sdtEndPr/>
                      <w:sdtContent>
                        <w:p w14:paraId="0CBA4814" w14:textId="77777777" w:rsidR="00031856" w:rsidRDefault="00D04C98">
                          <w:pPr>
                            <w:tabs>
                              <w:tab w:val="left" w:pos="426"/>
                            </w:tabs>
                            <w:spacing w:line="360" w:lineRule="atLeast"/>
                            <w:ind w:firstLine="720"/>
                            <w:jc w:val="both"/>
                            <w:rPr>
                              <w:szCs w:val="24"/>
                              <w:lang w:eastAsia="lt-LT"/>
                            </w:rPr>
                          </w:pPr>
                          <w:sdt>
                            <w:sdtPr>
                              <w:alias w:val="Numeris"/>
                              <w:tag w:val="nr_d4ecae84fd6e43b0b3e4a564976264c2"/>
                              <w:id w:val="344683075"/>
                              <w:lock w:val="sdtLocked"/>
                            </w:sdtPr>
                            <w:sdtEndPr/>
                            <w:sdtContent>
                              <w:r w:rsidR="00D26DDD">
                                <w:rPr>
                                  <w:szCs w:val="24"/>
                                  <w:lang w:eastAsia="lt-LT"/>
                                </w:rPr>
                                <w:t>16.3</w:t>
                              </w:r>
                            </w:sdtContent>
                          </w:sdt>
                          <w:r w:rsidR="00D26DDD">
                            <w:rPr>
                              <w:szCs w:val="24"/>
                              <w:lang w:eastAsia="lt-LT"/>
                            </w:rPr>
                            <w:t xml:space="preserve">. strateginis tikslas (tikslai); </w:t>
                          </w:r>
                        </w:p>
                      </w:sdtContent>
                    </w:sdt>
                    <w:sdt>
                      <w:sdtPr>
                        <w:alias w:val="16.4 p."/>
                        <w:tag w:val="part_747f7a7bf8654616a5fa80ceb3d444ba"/>
                        <w:id w:val="-750425253"/>
                        <w:lock w:val="sdtLocked"/>
                      </w:sdtPr>
                      <w:sdtEndPr/>
                      <w:sdtContent>
                        <w:p w14:paraId="616BD9EA" w14:textId="77777777" w:rsidR="00031856" w:rsidRDefault="00D04C98">
                          <w:pPr>
                            <w:tabs>
                              <w:tab w:val="left" w:pos="426"/>
                            </w:tabs>
                            <w:spacing w:line="360" w:lineRule="atLeast"/>
                            <w:ind w:firstLine="720"/>
                            <w:jc w:val="both"/>
                            <w:rPr>
                              <w:szCs w:val="24"/>
                              <w:lang w:eastAsia="lt-LT"/>
                            </w:rPr>
                          </w:pPr>
                          <w:sdt>
                            <w:sdtPr>
                              <w:alias w:val="Numeris"/>
                              <w:tag w:val="nr_747f7a7bf8654616a5fa80ceb3d444ba"/>
                              <w:id w:val="-1280255266"/>
                              <w:lock w:val="sdtLocked"/>
                            </w:sdtPr>
                            <w:sdtEndPr/>
                            <w:sdtContent>
                              <w:r w:rsidR="00D26DDD">
                                <w:rPr>
                                  <w:szCs w:val="24"/>
                                  <w:lang w:eastAsia="lt-LT"/>
                                </w:rPr>
                                <w:t>16.4</w:t>
                              </w:r>
                            </w:sdtContent>
                          </w:sdt>
                          <w:r w:rsidR="00D26DDD">
                            <w:rPr>
                              <w:szCs w:val="24"/>
                              <w:lang w:eastAsia="lt-LT"/>
                            </w:rPr>
                            <w:t>. savivaldybės strateginio veiklos plano programa (programos);</w:t>
                          </w:r>
                        </w:p>
                      </w:sdtContent>
                    </w:sdt>
                    <w:sdt>
                      <w:sdtPr>
                        <w:alias w:val="16.5 p."/>
                        <w:tag w:val="part_fddcbdf617864b679bf3bebf0655b183"/>
                        <w:id w:val="-307176702"/>
                        <w:lock w:val="sdtLocked"/>
                      </w:sdtPr>
                      <w:sdtEndPr/>
                      <w:sdtContent>
                        <w:p w14:paraId="0193DE1F" w14:textId="77777777" w:rsidR="00031856" w:rsidRDefault="00D04C98">
                          <w:pPr>
                            <w:tabs>
                              <w:tab w:val="left" w:pos="426"/>
                            </w:tabs>
                            <w:spacing w:line="360" w:lineRule="atLeast"/>
                            <w:ind w:firstLine="720"/>
                            <w:jc w:val="both"/>
                            <w:rPr>
                              <w:szCs w:val="24"/>
                              <w:lang w:eastAsia="lt-LT"/>
                            </w:rPr>
                          </w:pPr>
                          <w:sdt>
                            <w:sdtPr>
                              <w:alias w:val="Numeris"/>
                              <w:tag w:val="nr_fddcbdf617864b679bf3bebf0655b183"/>
                              <w:id w:val="-591310824"/>
                              <w:lock w:val="sdtLocked"/>
                            </w:sdtPr>
                            <w:sdtEndPr/>
                            <w:sdtContent>
                              <w:r w:rsidR="00D26DDD">
                                <w:rPr>
                                  <w:szCs w:val="24"/>
                                  <w:lang w:eastAsia="lt-LT"/>
                                </w:rPr>
                                <w:t>16.5</w:t>
                              </w:r>
                            </w:sdtContent>
                          </w:sdt>
                          <w:r w:rsidR="00D26DDD">
                            <w:rPr>
                              <w:szCs w:val="24"/>
                              <w:lang w:eastAsia="lt-LT"/>
                            </w:rPr>
                            <w:t>. savivaldybės strateginio veiklos plano priedai (prireikus gali būti pridėtas investicinių projektų sąrašas, kita svarbi susijusi informacija).</w:t>
                          </w:r>
                        </w:p>
                      </w:sdtContent>
                    </w:sdt>
                  </w:sdtContent>
                </w:sdt>
                <w:sdt>
                  <w:sdtPr>
                    <w:alias w:val="17 p."/>
                    <w:tag w:val="part_4da4182391074d32b352fddeb6ac258a"/>
                    <w:id w:val="-805855809"/>
                    <w:lock w:val="sdtLocked"/>
                  </w:sdtPr>
                  <w:sdtEndPr/>
                  <w:sdtContent>
                    <w:p w14:paraId="20BD0542" w14:textId="77777777" w:rsidR="00031856" w:rsidRDefault="00D04C98">
                      <w:pPr>
                        <w:tabs>
                          <w:tab w:val="left" w:pos="426"/>
                          <w:tab w:val="left" w:pos="567"/>
                        </w:tabs>
                        <w:spacing w:line="360" w:lineRule="atLeast"/>
                        <w:ind w:firstLine="720"/>
                        <w:jc w:val="both"/>
                        <w:rPr>
                          <w:szCs w:val="24"/>
                          <w:lang w:eastAsia="lt-LT"/>
                        </w:rPr>
                      </w:pPr>
                      <w:sdt>
                        <w:sdtPr>
                          <w:alias w:val="Numeris"/>
                          <w:tag w:val="nr_4da4182391074d32b352fddeb6ac258a"/>
                          <w:id w:val="1307285185"/>
                          <w:lock w:val="sdtLocked"/>
                        </w:sdtPr>
                        <w:sdtEndPr/>
                        <w:sdtContent>
                          <w:r w:rsidR="00D26DDD">
                            <w:rPr>
                              <w:szCs w:val="24"/>
                              <w:lang w:eastAsia="lt-LT"/>
                            </w:rPr>
                            <w:t>17</w:t>
                          </w:r>
                        </w:sdtContent>
                      </w:sdt>
                      <w:r w:rsidR="00D26DDD">
                        <w:rPr>
                          <w:szCs w:val="24"/>
                          <w:lang w:eastAsia="lt-LT"/>
                        </w:rPr>
                        <w:t>.</w:t>
                      </w:r>
                      <w:r w:rsidR="00D26DDD">
                        <w:rPr>
                          <w:b/>
                          <w:szCs w:val="24"/>
                          <w:lang w:eastAsia="lt-LT"/>
                        </w:rPr>
                        <w:t xml:space="preserve"> </w:t>
                      </w:r>
                      <w:r w:rsidR="00D26DDD">
                        <w:rPr>
                          <w:szCs w:val="24"/>
                          <w:lang w:eastAsia="lt-LT"/>
                        </w:rPr>
                        <w:t>Savivaldybės misijos dalyje</w:t>
                      </w:r>
                      <w:r w:rsidR="00D26DDD">
                        <w:rPr>
                          <w:b/>
                          <w:szCs w:val="24"/>
                          <w:lang w:eastAsia="lt-LT"/>
                        </w:rPr>
                        <w:t xml:space="preserve"> </w:t>
                      </w:r>
                      <w:r w:rsidR="00D26DDD">
                        <w:rPr>
                          <w:szCs w:val="24"/>
                          <w:lang w:eastAsia="lt-LT"/>
                        </w:rPr>
                        <w:t>pateikiamas glaustas savivaldybės pagrindinis funkcionavimo tikslas, apibūdinantis pagrindines jos veiklos kryptis, ypatumus, rodantis savivaldybės santykius su jos bendruomene.</w:t>
                      </w:r>
                    </w:p>
                  </w:sdtContent>
                </w:sdt>
                <w:sdt>
                  <w:sdtPr>
                    <w:alias w:val="18 p."/>
                    <w:tag w:val="part_99bd4988b19c4059b8d2f55efb4c8237"/>
                    <w:id w:val="633761963"/>
                    <w:lock w:val="sdtLocked"/>
                  </w:sdtPr>
                  <w:sdtEndPr/>
                  <w:sdtContent>
                    <w:p w14:paraId="0E7F7F16" w14:textId="77777777" w:rsidR="00031856" w:rsidRDefault="00D04C98">
                      <w:pPr>
                        <w:tabs>
                          <w:tab w:val="left" w:pos="426"/>
                        </w:tabs>
                        <w:spacing w:line="360" w:lineRule="atLeast"/>
                        <w:ind w:firstLine="720"/>
                        <w:jc w:val="both"/>
                        <w:rPr>
                          <w:szCs w:val="24"/>
                          <w:lang w:eastAsia="lt-LT"/>
                        </w:rPr>
                      </w:pPr>
                      <w:sdt>
                        <w:sdtPr>
                          <w:alias w:val="Numeris"/>
                          <w:tag w:val="nr_99bd4988b19c4059b8d2f55efb4c8237"/>
                          <w:id w:val="215395470"/>
                          <w:lock w:val="sdtLocked"/>
                        </w:sdtPr>
                        <w:sdtEndPr/>
                        <w:sdtContent>
                          <w:r w:rsidR="00D26DDD">
                            <w:rPr>
                              <w:szCs w:val="24"/>
                              <w:lang w:eastAsia="lt-LT"/>
                            </w:rPr>
                            <w:t>18</w:t>
                          </w:r>
                        </w:sdtContent>
                      </w:sdt>
                      <w:r w:rsidR="00D26DDD">
                        <w:rPr>
                          <w:szCs w:val="24"/>
                          <w:lang w:eastAsia="lt-LT"/>
                        </w:rPr>
                        <w:t xml:space="preserve">. Strateginių pokyčių dalyje suplanuojami savivaldybės veiklos prioritetai, juos įgyvendinsiantys svarbiausi darbai ir siekiami rezultatai, taip pat kiti politiškai svarbūs veiklos tobulinimo aspektai. Savivaldybės veiklos prioritetai gali būti planuojami metams arba savivaldybės tarybos kadencijos laikotarpiui, susiejant juos su savivaldybės tarybos daugumos veiklos programa. Kiekvienais metais rengiant savivaldybės strateginį veiklos planą veiklos prioritetai ir siekiami rezultatai peržiūrimi, patikslinami ir suplanuojami svarbiausi darbai. Nustatant savivaldybės veiklos prioritetus turėtų dalyvauti ne tik savivaldybės administracijos direktorius, valstybės tarnautojai ir darbuotojai, dirbantys pagal darbo sutartį (toliau – darbuotojai), atsakingi už strateginį planavimą, bet ir savivaldybės meras, savivaldybės tarybos nariai. Strateginių pokyčių planavimas – galimybė keisti įprastus ir neefektyvius veikimo būdus, spręsti savivaldybės problemas. </w:t>
                      </w:r>
                    </w:p>
                  </w:sdtContent>
                </w:sdt>
                <w:sdt>
                  <w:sdtPr>
                    <w:alias w:val="19 p."/>
                    <w:tag w:val="part_9f306fee64114e93b2fe8d2a2eddbb25"/>
                    <w:id w:val="1345062678"/>
                    <w:lock w:val="sdtLocked"/>
                  </w:sdtPr>
                  <w:sdtEndPr/>
                  <w:sdtContent>
                    <w:p w14:paraId="4C3B2042" w14:textId="77777777" w:rsidR="00031856" w:rsidRDefault="00D04C98">
                      <w:pPr>
                        <w:tabs>
                          <w:tab w:val="left" w:pos="426"/>
                        </w:tabs>
                        <w:spacing w:line="360" w:lineRule="atLeast"/>
                        <w:ind w:firstLine="720"/>
                        <w:jc w:val="both"/>
                        <w:rPr>
                          <w:szCs w:val="24"/>
                          <w:lang w:eastAsia="lt-LT"/>
                        </w:rPr>
                      </w:pPr>
                      <w:sdt>
                        <w:sdtPr>
                          <w:alias w:val="Numeris"/>
                          <w:tag w:val="nr_9f306fee64114e93b2fe8d2a2eddbb25"/>
                          <w:id w:val="-1361501772"/>
                          <w:lock w:val="sdtLocked"/>
                        </w:sdtPr>
                        <w:sdtEndPr/>
                        <w:sdtContent>
                          <w:r w:rsidR="00D26DDD">
                            <w:rPr>
                              <w:szCs w:val="24"/>
                              <w:lang w:eastAsia="lt-LT"/>
                            </w:rPr>
                            <w:t>19</w:t>
                          </w:r>
                        </w:sdtContent>
                      </w:sdt>
                      <w:r w:rsidR="00D26DDD">
                        <w:rPr>
                          <w:szCs w:val="24"/>
                          <w:lang w:eastAsia="lt-LT"/>
                        </w:rPr>
                        <w:t xml:space="preserve">. Veiklos prioritetų dalyje numatomi pagrindiniams savivaldybės veiklos rezultatams poveikį darantys siekiai, susiję su savivaldybės strateginio plėtros plano tikslais ir savivaldybės tarybos daugumos veiklos programos nuostatomis. Šie siekiai suprantami kaip veiklos valdymo tobulinimo, pokyčių planavimo ir sudėtingų klausimų sprendimo koordinavimo įrankis. Veiklos prioritetai turi parodyti ne tik planuojamus pokyčius tobulinamose srityse, bet ir poveikį savivaldybės bendruomenės gyvenimui. Jie neturi būti formuluojami kaip tęstinio pobūdžio veiklos ir nustatomi reguliarių funkcijų pagrindu, atspindint nuolatinių įsipareigojimų vykdymą. Veiklos prioritetai turi apimti tik tas veiklos sritis, kuriose numatomi esminiai kokybiniai pokyčiai. Tinkamai nustatyto veiklos prioriteto formuluotė turėtų nurodyti siekiamą rezultatą ar konkretų baigtinį procesą. Veiklos prioritetų iškėlimas turi leisti sutelkti savivaldybės pastangas ir reikiamus išteklius reikšmingiems rezultatams pasiekti. Optimalus veiklos prioritetų skaičius –3 ar 4 prioritetai. Nustatant veiklos prioritetų skaičių turi būti vengiama aprėpti visas savivaldybės savarankiškąsias funkcijas. Veiklos prioritetams rekomenduojama kasmet numatyti 5–10 procentų planuojamų metinių asignavimų. Tokios apimties išteklių planavimas leistų juos realiai perskirstyti ir skirti prioritetiniams darbams. </w:t>
                      </w:r>
                      <w:r w:rsidR="00D26DDD">
                        <w:rPr>
                          <w:szCs w:val="24"/>
                          <w:lang w:eastAsia="lt-LT"/>
                        </w:rPr>
                        <w:lastRenderedPageBreak/>
                        <w:t xml:space="preserve">Veiklos prioritetų įgyvendinimas planuojamas nustatant: svarbiausius darbus, svarbiausių darbų įvykdymo terminus ketvirčiais, planuojamus pasiekti rezultatus, kurie nurodomi prie prioritetų. </w:t>
                      </w:r>
                    </w:p>
                  </w:sdtContent>
                </w:sdt>
                <w:sdt>
                  <w:sdtPr>
                    <w:alias w:val="20 p."/>
                    <w:tag w:val="part_8f8dd0769b8c4eb19253d26fef7a0968"/>
                    <w:id w:val="2111230170"/>
                    <w:lock w:val="sdtLocked"/>
                  </w:sdtPr>
                  <w:sdtEndPr/>
                  <w:sdtContent>
                    <w:p w14:paraId="13515B15" w14:textId="77777777" w:rsidR="00031856" w:rsidRDefault="00D04C98">
                      <w:pPr>
                        <w:tabs>
                          <w:tab w:val="left" w:pos="0"/>
                        </w:tabs>
                        <w:spacing w:line="360" w:lineRule="atLeast"/>
                        <w:ind w:firstLine="720"/>
                        <w:jc w:val="both"/>
                        <w:rPr>
                          <w:szCs w:val="24"/>
                          <w:lang w:eastAsia="lt-LT"/>
                        </w:rPr>
                      </w:pPr>
                      <w:sdt>
                        <w:sdtPr>
                          <w:alias w:val="Numeris"/>
                          <w:tag w:val="nr_8f8dd0769b8c4eb19253d26fef7a0968"/>
                          <w:id w:val="792335064"/>
                          <w:lock w:val="sdtLocked"/>
                        </w:sdtPr>
                        <w:sdtEndPr/>
                        <w:sdtContent>
                          <w:r w:rsidR="00D26DDD">
                            <w:rPr>
                              <w:szCs w:val="24"/>
                              <w:lang w:eastAsia="lt-LT"/>
                            </w:rPr>
                            <w:t>20</w:t>
                          </w:r>
                        </w:sdtContent>
                      </w:sdt>
                      <w:r w:rsidR="00D26DDD">
                        <w:rPr>
                          <w:szCs w:val="24"/>
                          <w:lang w:eastAsia="lt-LT"/>
                        </w:rPr>
                        <w:t>. Svarbiausių darbų dalyje nustatomi įvairaus pobūdžio svarbiausi prioritetų įgyvendinimo darbai ir jų įvykdymo terminai. Svarbiausi darbai:</w:t>
                      </w:r>
                    </w:p>
                    <w:sdt>
                      <w:sdtPr>
                        <w:alias w:val="20.1 p."/>
                        <w:tag w:val="part_8717fb7e094c48bba3c768cf70aa644a"/>
                        <w:id w:val="159588712"/>
                        <w:lock w:val="sdtLocked"/>
                      </w:sdtPr>
                      <w:sdtEndPr/>
                      <w:sdtContent>
                        <w:p w14:paraId="3320015B" w14:textId="77777777" w:rsidR="00031856" w:rsidRDefault="00D04C98">
                          <w:pPr>
                            <w:tabs>
                              <w:tab w:val="left" w:pos="0"/>
                            </w:tabs>
                            <w:spacing w:line="360" w:lineRule="atLeast"/>
                            <w:ind w:firstLine="720"/>
                            <w:jc w:val="both"/>
                            <w:rPr>
                              <w:szCs w:val="24"/>
                              <w:lang w:eastAsia="lt-LT"/>
                            </w:rPr>
                          </w:pPr>
                          <w:sdt>
                            <w:sdtPr>
                              <w:alias w:val="Numeris"/>
                              <w:tag w:val="nr_8717fb7e094c48bba3c768cf70aa644a"/>
                              <w:id w:val="911042686"/>
                              <w:lock w:val="sdtLocked"/>
                            </w:sdtPr>
                            <w:sdtEndPr/>
                            <w:sdtContent>
                              <w:r w:rsidR="00D26DDD">
                                <w:rPr>
                                  <w:szCs w:val="24"/>
                                  <w:lang w:eastAsia="lt-LT"/>
                                </w:rPr>
                                <w:t>20.1</w:t>
                              </w:r>
                            </w:sdtContent>
                          </w:sdt>
                          <w:r w:rsidR="00D26DDD">
                            <w:rPr>
                              <w:szCs w:val="24"/>
                              <w:lang w:eastAsia="lt-LT"/>
                            </w:rPr>
                            <w:t>. turėtų parodyti savivaldybės planus ir įsipareigojimus tobulinti veiklą (pavyzdžiui, gerinti ar diegti naujus įgyvendinimo būdus, keisti valdymą, vykdyti struktūrinius pokyčius ir kita) ar spręsti esamas problemas, įgyvendinant nustatytus veiklos prioritetus;</w:t>
                          </w:r>
                        </w:p>
                      </w:sdtContent>
                    </w:sdt>
                    <w:sdt>
                      <w:sdtPr>
                        <w:alias w:val="20.2 p."/>
                        <w:tag w:val="part_dfa9db9d51404dbaa7f7a10eb2d4b994"/>
                        <w:id w:val="-1833836610"/>
                        <w:lock w:val="sdtLocked"/>
                      </w:sdtPr>
                      <w:sdtEndPr/>
                      <w:sdtContent>
                        <w:p w14:paraId="6DE0D9E5" w14:textId="77777777" w:rsidR="00031856" w:rsidRDefault="00D04C98">
                          <w:pPr>
                            <w:tabs>
                              <w:tab w:val="left" w:pos="0"/>
                            </w:tabs>
                            <w:spacing w:line="360" w:lineRule="atLeast"/>
                            <w:ind w:firstLine="720"/>
                            <w:jc w:val="both"/>
                            <w:rPr>
                              <w:szCs w:val="24"/>
                              <w:lang w:eastAsia="lt-LT"/>
                            </w:rPr>
                          </w:pPr>
                          <w:sdt>
                            <w:sdtPr>
                              <w:alias w:val="Numeris"/>
                              <w:tag w:val="nr_dfa9db9d51404dbaa7f7a10eb2d4b994"/>
                              <w:id w:val="-358741700"/>
                              <w:lock w:val="sdtLocked"/>
                            </w:sdtPr>
                            <w:sdtEndPr/>
                            <w:sdtContent>
                              <w:r w:rsidR="00D26DDD">
                                <w:rPr>
                                  <w:szCs w:val="24"/>
                                  <w:lang w:eastAsia="lt-LT"/>
                                </w:rPr>
                                <w:t>20.2</w:t>
                              </w:r>
                            </w:sdtContent>
                          </w:sdt>
                          <w:r w:rsidR="00D26DDD">
                            <w:rPr>
                              <w:szCs w:val="24"/>
                              <w:lang w:eastAsia="lt-LT"/>
                            </w:rPr>
                            <w:t xml:space="preserve">. paprastai turėtų būti nustatomi metams ir koncentruotis tik į esmines veiklas – jie neturi apimti viso prioritetų įgyvendinimo veiksmų plano; darbai neturi būti nurodomi kaip abstrakčios veiklos (bendro pobūdžio ketinimai) ar su kasdiene veikla susiję darbai (darbai, neturintys reikšmingos įtakos prioritetų įgyvendinimui ir daugiausia susiję su savivaldybės funkcijų atlikimu); </w:t>
                          </w:r>
                        </w:p>
                      </w:sdtContent>
                    </w:sdt>
                    <w:sdt>
                      <w:sdtPr>
                        <w:alias w:val="20.3 p."/>
                        <w:tag w:val="part_e6af094dfa4b4c899019c609f0a932fd"/>
                        <w:id w:val="-1431889550"/>
                        <w:lock w:val="sdtLocked"/>
                      </w:sdtPr>
                      <w:sdtEndPr/>
                      <w:sdtContent>
                        <w:p w14:paraId="66141E39" w14:textId="77777777" w:rsidR="00031856" w:rsidRDefault="00D04C98">
                          <w:pPr>
                            <w:tabs>
                              <w:tab w:val="left" w:pos="0"/>
                            </w:tabs>
                            <w:spacing w:line="360" w:lineRule="atLeast"/>
                            <w:ind w:firstLine="720"/>
                            <w:jc w:val="both"/>
                            <w:rPr>
                              <w:szCs w:val="24"/>
                              <w:lang w:eastAsia="lt-LT"/>
                            </w:rPr>
                          </w:pPr>
                          <w:sdt>
                            <w:sdtPr>
                              <w:alias w:val="Numeris"/>
                              <w:tag w:val="nr_e6af094dfa4b4c899019c609f0a932fd"/>
                              <w:id w:val="-445154556"/>
                              <w:lock w:val="sdtLocked"/>
                            </w:sdtPr>
                            <w:sdtEndPr/>
                            <w:sdtContent>
                              <w:r w:rsidR="00D26DDD">
                                <w:rPr>
                                  <w:szCs w:val="24"/>
                                  <w:lang w:eastAsia="lt-LT"/>
                                </w:rPr>
                                <w:t>20.3</w:t>
                              </w:r>
                            </w:sdtContent>
                          </w:sdt>
                          <w:r w:rsidR="00D26DDD">
                            <w:rPr>
                              <w:szCs w:val="24"/>
                              <w:lang w:eastAsia="lt-LT"/>
                            </w:rPr>
                            <w:t xml:space="preserve">. turėtų būti aiškiai formuluojami, kad būtų paprasta įvertinti jų įvykdymą; svarbu nustatyti svarbiausių darbų atlikimo terminus (ketvirčiais), kurie leistų ne tik racionaliai planuoti reikiamus išteklius jiems įgyvendinti, bet ir geriau koordinuoti jų atlikimą. </w:t>
                          </w:r>
                        </w:p>
                      </w:sdtContent>
                    </w:sdt>
                  </w:sdtContent>
                </w:sdt>
                <w:sdt>
                  <w:sdtPr>
                    <w:alias w:val="21 p."/>
                    <w:tag w:val="part_0dba7154f30e464fa6dff4ae49854564"/>
                    <w:id w:val="-1470663547"/>
                    <w:lock w:val="sdtLocked"/>
                  </w:sdtPr>
                  <w:sdtEndPr/>
                  <w:sdtContent>
                    <w:p w14:paraId="2CD87076" w14:textId="77777777" w:rsidR="00031856" w:rsidRDefault="00D04C98">
                      <w:pPr>
                        <w:tabs>
                          <w:tab w:val="left" w:pos="426"/>
                        </w:tabs>
                        <w:spacing w:line="360" w:lineRule="atLeast"/>
                        <w:ind w:firstLine="720"/>
                        <w:jc w:val="both"/>
                        <w:rPr>
                          <w:szCs w:val="24"/>
                          <w:lang w:eastAsia="lt-LT"/>
                        </w:rPr>
                      </w:pPr>
                      <w:sdt>
                        <w:sdtPr>
                          <w:alias w:val="Numeris"/>
                          <w:tag w:val="nr_0dba7154f30e464fa6dff4ae49854564"/>
                          <w:id w:val="-1451543142"/>
                          <w:lock w:val="sdtLocked"/>
                        </w:sdtPr>
                        <w:sdtEndPr/>
                        <w:sdtContent>
                          <w:r w:rsidR="00D26DDD">
                            <w:rPr>
                              <w:szCs w:val="24"/>
                              <w:lang w:eastAsia="lt-LT"/>
                            </w:rPr>
                            <w:t>21</w:t>
                          </w:r>
                        </w:sdtContent>
                      </w:sdt>
                      <w:r w:rsidR="00D26DDD">
                        <w:rPr>
                          <w:szCs w:val="24"/>
                          <w:lang w:eastAsia="lt-LT"/>
                        </w:rPr>
                        <w:t xml:space="preserve">. Pagal planuojamus pasiekti rezultatus (vertinimo kriterijus, jų matavimo vienetus ir reikšmes) vertinama veiklos prioritetų įgyvendinimo pažanga ir šio įgyvendinimo poveikis savivaldybės veiklos rezultatams. Rekomenduojama kiekvienam veiklos prioritetui nustatyti keletą vertinimo kriterijų, kurie parodytų planuojamų svarbiausių darbų rezultatą. Veiklos prioritetams, kur įmanoma, turi būti nustatomi rezultato vertinimo kriterijai. Efekto vertinimo kriterijų naudojimas metinei veiklos prioritetų įgyvendinimo stebėsenai atlikti gali sudaryti sunkumų renkant duomenis ir nustatant rodiklio reikšmių pokyčius. Nustačius produkto vertinimo kriterijų, daugiau dėmesio skiriama paties darbo atlikimo įvertinimui, o ne rezultatų, pasiektų atlikus darbą, nustatymui ir bendram prioriteto įvertinimui. Atskiriems darbams produkto vertinimo kriterijų galima nustatyti, jeigu įmanoma išmatuoti jų rezultatą. Jeigu vertinimo kriterijai nurodomi prie svarbiausių darbų, jų visuma turi matuoti veiklos prioriteto įgyvendinimą. </w:t>
                      </w:r>
                    </w:p>
                  </w:sdtContent>
                </w:sdt>
                <w:sdt>
                  <w:sdtPr>
                    <w:alias w:val="22 p."/>
                    <w:tag w:val="part_5414dd41008e40be901b72ee46e77c1b"/>
                    <w:id w:val="1146096175"/>
                    <w:lock w:val="sdtLocked"/>
                  </w:sdtPr>
                  <w:sdtEndPr/>
                  <w:sdtContent>
                    <w:p w14:paraId="065F2D19" w14:textId="77777777" w:rsidR="00031856" w:rsidRDefault="00D04C98">
                      <w:pPr>
                        <w:tabs>
                          <w:tab w:val="left" w:pos="426"/>
                        </w:tabs>
                        <w:spacing w:line="360" w:lineRule="atLeast"/>
                        <w:ind w:firstLine="720"/>
                        <w:jc w:val="both"/>
                        <w:rPr>
                          <w:szCs w:val="24"/>
                          <w:lang w:eastAsia="lt-LT"/>
                        </w:rPr>
                      </w:pPr>
                      <w:sdt>
                        <w:sdtPr>
                          <w:alias w:val="Numeris"/>
                          <w:tag w:val="nr_5414dd41008e40be901b72ee46e77c1b"/>
                          <w:id w:val="1839652034"/>
                          <w:lock w:val="sdtLocked"/>
                        </w:sdtPr>
                        <w:sdtEndPr/>
                        <w:sdtContent>
                          <w:r w:rsidR="00D26DDD">
                            <w:rPr>
                              <w:szCs w:val="24"/>
                              <w:lang w:eastAsia="lt-LT"/>
                            </w:rPr>
                            <w:t>22</w:t>
                          </w:r>
                        </w:sdtContent>
                      </w:sdt>
                      <w:r w:rsidR="00D26DDD">
                        <w:rPr>
                          <w:szCs w:val="24"/>
                          <w:lang w:eastAsia="lt-LT"/>
                        </w:rPr>
                        <w:t>. Veiklos prioritetai turi būti visiškai integruoti į savivaldybės strateginio veiklos plano programas:</w:t>
                      </w:r>
                    </w:p>
                    <w:sdt>
                      <w:sdtPr>
                        <w:alias w:val="22.1 p."/>
                        <w:tag w:val="part_9e6739ca412a4c9a8d95034434e70f9e"/>
                        <w:id w:val="-1228139561"/>
                        <w:lock w:val="sdtLocked"/>
                      </w:sdtPr>
                      <w:sdtEndPr/>
                      <w:sdtContent>
                        <w:p w14:paraId="0C51BD7A" w14:textId="77777777" w:rsidR="00031856" w:rsidRDefault="00D04C98">
                          <w:pPr>
                            <w:tabs>
                              <w:tab w:val="left" w:pos="426"/>
                            </w:tabs>
                            <w:spacing w:line="360" w:lineRule="atLeast"/>
                            <w:ind w:firstLine="720"/>
                            <w:jc w:val="both"/>
                            <w:rPr>
                              <w:szCs w:val="24"/>
                              <w:lang w:eastAsia="lt-LT"/>
                            </w:rPr>
                          </w:pPr>
                          <w:sdt>
                            <w:sdtPr>
                              <w:alias w:val="Numeris"/>
                              <w:tag w:val="nr_9e6739ca412a4c9a8d95034434e70f9e"/>
                              <w:id w:val="1669753436"/>
                              <w:lock w:val="sdtLocked"/>
                            </w:sdtPr>
                            <w:sdtEndPr/>
                            <w:sdtContent>
                              <w:r w:rsidR="00D26DDD">
                                <w:rPr>
                                  <w:szCs w:val="24"/>
                                  <w:lang w:eastAsia="lt-LT"/>
                                </w:rPr>
                                <w:t>22.1</w:t>
                              </w:r>
                            </w:sdtContent>
                          </w:sdt>
                          <w:r w:rsidR="00D26DDD">
                            <w:rPr>
                              <w:szCs w:val="24"/>
                              <w:lang w:eastAsia="lt-LT"/>
                            </w:rPr>
                            <w:t xml:space="preserve">. planuojami strateginiai pokyčiai turi veikti konkrečios strateginio veiklos plano programos turinį – programos neturi būti statiškos ir negali nepakisti, jeigu vykdomos su pokyčiais susijusios veiklos; veiklos prioritetai, nelygu, koks jų pobūdis ir apimtis, gali atsispindėti konkrečios strateginio veiklos plano programos tiksle ar uždavinyje. Svarbiausi darbai gali būti atskira priemonė arba sudėtinė priemonės dalis; </w:t>
                          </w:r>
                        </w:p>
                      </w:sdtContent>
                    </w:sdt>
                    <w:sdt>
                      <w:sdtPr>
                        <w:alias w:val="22.2 p."/>
                        <w:tag w:val="part_fd7e0461394b4427aba70811a3026fff"/>
                        <w:id w:val="822463106"/>
                        <w:lock w:val="sdtLocked"/>
                      </w:sdtPr>
                      <w:sdtEndPr/>
                      <w:sdtContent>
                        <w:p w14:paraId="36DE96EF" w14:textId="77777777" w:rsidR="00031856" w:rsidRDefault="00D04C98">
                          <w:pPr>
                            <w:tabs>
                              <w:tab w:val="left" w:pos="426"/>
                            </w:tabs>
                            <w:spacing w:line="360" w:lineRule="atLeast"/>
                            <w:ind w:firstLine="720"/>
                            <w:jc w:val="both"/>
                            <w:rPr>
                              <w:szCs w:val="24"/>
                              <w:lang w:eastAsia="lt-LT"/>
                            </w:rPr>
                          </w:pPr>
                          <w:sdt>
                            <w:sdtPr>
                              <w:alias w:val="Numeris"/>
                              <w:tag w:val="nr_fd7e0461394b4427aba70811a3026fff"/>
                              <w:id w:val="1621799118"/>
                              <w:lock w:val="sdtLocked"/>
                            </w:sdtPr>
                            <w:sdtEndPr/>
                            <w:sdtContent>
                              <w:r w:rsidR="00D26DDD">
                                <w:rPr>
                                  <w:szCs w:val="24"/>
                                  <w:lang w:eastAsia="lt-LT"/>
                                </w:rPr>
                                <w:t>22.2</w:t>
                              </w:r>
                            </w:sdtContent>
                          </w:sdt>
                          <w:r w:rsidR="00D26DDD">
                            <w:rPr>
                              <w:szCs w:val="24"/>
                              <w:lang w:eastAsia="lt-LT"/>
                            </w:rPr>
                            <w:t xml:space="preserve">. veiklos prioritetų įgyvendinimo vertinimo kriterijai turi būti tiesiogiai perkeliami (pakartojami) prie atitinkamos strateginio veiklos plano programos tikslų ir uždavinių vertinimo kriterijų. </w:t>
                          </w:r>
                        </w:p>
                      </w:sdtContent>
                    </w:sdt>
                  </w:sdtContent>
                </w:sdt>
                <w:sdt>
                  <w:sdtPr>
                    <w:alias w:val="23 p."/>
                    <w:tag w:val="part_f1fe249d9ad744048a385d2827a290e5"/>
                    <w:id w:val="-1469888081"/>
                    <w:lock w:val="sdtLocked"/>
                  </w:sdtPr>
                  <w:sdtEndPr/>
                  <w:sdtContent>
                    <w:p w14:paraId="14512FB6" w14:textId="77777777" w:rsidR="00031856" w:rsidRDefault="00D04C98">
                      <w:pPr>
                        <w:tabs>
                          <w:tab w:val="left" w:pos="426"/>
                        </w:tabs>
                        <w:spacing w:line="360" w:lineRule="atLeast"/>
                        <w:ind w:firstLine="720"/>
                        <w:jc w:val="both"/>
                        <w:rPr>
                          <w:szCs w:val="24"/>
                          <w:lang w:eastAsia="lt-LT"/>
                        </w:rPr>
                      </w:pPr>
                      <w:sdt>
                        <w:sdtPr>
                          <w:alias w:val="Numeris"/>
                          <w:tag w:val="nr_f1fe249d9ad744048a385d2827a290e5"/>
                          <w:id w:val="-213980097"/>
                          <w:lock w:val="sdtLocked"/>
                        </w:sdtPr>
                        <w:sdtEndPr/>
                        <w:sdtContent>
                          <w:r w:rsidR="00D26DDD">
                            <w:rPr>
                              <w:szCs w:val="24"/>
                              <w:lang w:eastAsia="lt-LT"/>
                            </w:rPr>
                            <w:t>23</w:t>
                          </w:r>
                        </w:sdtContent>
                      </w:sdt>
                      <w:r w:rsidR="00D26DDD">
                        <w:rPr>
                          <w:szCs w:val="24"/>
                          <w:lang w:eastAsia="lt-LT"/>
                        </w:rPr>
                        <w:t>.</w:t>
                      </w:r>
                      <w:r w:rsidR="00D26DDD">
                        <w:rPr>
                          <w:b/>
                          <w:szCs w:val="24"/>
                          <w:lang w:eastAsia="lt-LT"/>
                        </w:rPr>
                        <w:t xml:space="preserve"> </w:t>
                      </w:r>
                      <w:r w:rsidR="00D26DDD">
                        <w:rPr>
                          <w:szCs w:val="24"/>
                          <w:lang w:eastAsia="lt-LT"/>
                        </w:rPr>
                        <w:t xml:space="preserve">Strateginis tikslas – ilgos trukmės užsibrėžtas siekis, rodantis planuojamą pasiekti rezultatą per planavimo dokumento įgyvendinimo laikotarpį; strateginis tikslas turi atspindėti </w:t>
                      </w:r>
                      <w:r w:rsidR="00D26DDD">
                        <w:rPr>
                          <w:szCs w:val="24"/>
                          <w:lang w:eastAsia="lt-LT"/>
                        </w:rPr>
                        <w:lastRenderedPageBreak/>
                        <w:t>naudą savivaldybės bendruomenei ir parodyti numatomus kokybinius pokyčius. Gali būti nustatomas vienas ar keli strateginiai tikslai. Rekomenduojama strateginius tikslus nustatyti atsižvelgiant į savivaldybės strateginiame plėtros plane numatytus plėtros prioritetus. Strateginių tikslų pasiekimui matuoti ir poveikiui planuoti turi būti nustatomi efekto vertinimo kriterijai, kurie parodo strateginio tikslo įgyvendinimo naudą. Kiekvienam strateginiam tikslui turi būti nustatomi atskiri efekto vertinimo kriterijai.</w:t>
                      </w:r>
                    </w:p>
                  </w:sdtContent>
                </w:sdt>
                <w:sdt>
                  <w:sdtPr>
                    <w:alias w:val="24 p."/>
                    <w:tag w:val="part_b3eed8ea15494ecbb1aeaf405f0054ec"/>
                    <w:id w:val="-1484619948"/>
                    <w:lock w:val="sdtLocked"/>
                  </w:sdtPr>
                  <w:sdtEndPr/>
                  <w:sdtContent>
                    <w:p w14:paraId="09A00747" w14:textId="77777777" w:rsidR="00031856" w:rsidRDefault="00D04C98">
                      <w:pPr>
                        <w:tabs>
                          <w:tab w:val="left" w:pos="426"/>
                        </w:tabs>
                        <w:spacing w:line="360" w:lineRule="atLeast"/>
                        <w:ind w:firstLine="720"/>
                        <w:jc w:val="both"/>
                        <w:rPr>
                          <w:szCs w:val="24"/>
                          <w:lang w:eastAsia="lt-LT"/>
                        </w:rPr>
                      </w:pPr>
                      <w:sdt>
                        <w:sdtPr>
                          <w:alias w:val="Numeris"/>
                          <w:tag w:val="nr_b3eed8ea15494ecbb1aeaf405f0054ec"/>
                          <w:id w:val="634532527"/>
                          <w:lock w:val="sdtLocked"/>
                        </w:sdtPr>
                        <w:sdtEndPr/>
                        <w:sdtContent>
                          <w:r w:rsidR="00D26DDD">
                            <w:rPr>
                              <w:szCs w:val="24"/>
                              <w:lang w:eastAsia="lt-LT"/>
                            </w:rPr>
                            <w:t>24</w:t>
                          </w:r>
                        </w:sdtContent>
                      </w:sdt>
                      <w:r w:rsidR="00D26DDD">
                        <w:rPr>
                          <w:szCs w:val="24"/>
                          <w:lang w:eastAsia="lt-LT"/>
                        </w:rPr>
                        <w:t>.</w:t>
                      </w:r>
                      <w:r w:rsidR="00D26DDD">
                        <w:rPr>
                          <w:b/>
                          <w:szCs w:val="24"/>
                          <w:lang w:eastAsia="lt-LT"/>
                        </w:rPr>
                        <w:t xml:space="preserve"> </w:t>
                      </w:r>
                      <w:r w:rsidR="00D26DDD">
                        <w:rPr>
                          <w:szCs w:val="24"/>
                          <w:lang w:eastAsia="lt-LT"/>
                        </w:rPr>
                        <w:t>Savivaldybės</w:t>
                      </w:r>
                      <w:r w:rsidR="00D26DDD">
                        <w:rPr>
                          <w:b/>
                          <w:szCs w:val="24"/>
                          <w:lang w:eastAsia="lt-LT"/>
                        </w:rPr>
                        <w:t xml:space="preserve"> </w:t>
                      </w:r>
                      <w:r w:rsidR="00D26DDD">
                        <w:rPr>
                          <w:szCs w:val="24"/>
                          <w:lang w:eastAsia="lt-LT"/>
                        </w:rPr>
                        <w:t xml:space="preserve">strateginio veiklos plano programa – esminė strateginio veiklos plano dalis, skirta strateginiam tikslui įgyvendinti, kurioje nustatyti šios programos tikslai, uždaviniai, priemonės (projektai), vertinimo kriterijai, jų matavimo vienetai ir reikšmės, taip pat asignavimai. </w:t>
                      </w:r>
                    </w:p>
                  </w:sdtContent>
                </w:sdt>
                <w:sdt>
                  <w:sdtPr>
                    <w:alias w:val="25 p."/>
                    <w:tag w:val="part_4c5a5359fb624143a00b2c3dbdf42e07"/>
                    <w:id w:val="-776488108"/>
                    <w:lock w:val="sdtLocked"/>
                  </w:sdtPr>
                  <w:sdtEndPr/>
                  <w:sdtContent>
                    <w:p w14:paraId="5B43DE12" w14:textId="77777777" w:rsidR="00031856" w:rsidRDefault="00D04C98">
                      <w:pPr>
                        <w:tabs>
                          <w:tab w:val="left" w:pos="426"/>
                        </w:tabs>
                        <w:spacing w:line="360" w:lineRule="atLeast"/>
                        <w:ind w:firstLine="720"/>
                        <w:jc w:val="both"/>
                        <w:rPr>
                          <w:b/>
                          <w:szCs w:val="24"/>
                          <w:lang w:eastAsia="lt-LT"/>
                        </w:rPr>
                      </w:pPr>
                      <w:sdt>
                        <w:sdtPr>
                          <w:alias w:val="Numeris"/>
                          <w:tag w:val="nr_4c5a5359fb624143a00b2c3dbdf42e07"/>
                          <w:id w:val="466250227"/>
                          <w:lock w:val="sdtLocked"/>
                        </w:sdtPr>
                        <w:sdtEndPr/>
                        <w:sdtContent>
                          <w:r w:rsidR="00D26DDD">
                            <w:rPr>
                              <w:szCs w:val="24"/>
                              <w:lang w:eastAsia="lt-LT"/>
                            </w:rPr>
                            <w:t>25</w:t>
                          </w:r>
                        </w:sdtContent>
                      </w:sdt>
                      <w:r w:rsidR="00D26DDD">
                        <w:rPr>
                          <w:szCs w:val="24"/>
                          <w:lang w:eastAsia="lt-LT"/>
                        </w:rPr>
                        <w:t>. Savivaldybės</w:t>
                      </w:r>
                      <w:r w:rsidR="00D26DDD">
                        <w:rPr>
                          <w:b/>
                          <w:szCs w:val="24"/>
                          <w:lang w:eastAsia="lt-LT"/>
                        </w:rPr>
                        <w:t xml:space="preserve"> </w:t>
                      </w:r>
                      <w:r w:rsidR="00D26DDD">
                        <w:rPr>
                          <w:szCs w:val="24"/>
                          <w:lang w:eastAsia="lt-LT"/>
                        </w:rPr>
                        <w:t>strateginio veiklos plano programos rengimo pradžioje būtina numatyti priežastinius ryšius tarp programos tikslų, uždavinių, jų vertinimo kriterijų ir priemonių. Šie priežastiniai ryšiai vadinami programos loginiu modeliu, ir juo turėtų būti vadovaujamasi sudarant savivaldybės</w:t>
                      </w:r>
                      <w:r w:rsidR="00D26DDD">
                        <w:rPr>
                          <w:b/>
                          <w:szCs w:val="24"/>
                          <w:lang w:eastAsia="lt-LT"/>
                        </w:rPr>
                        <w:t xml:space="preserve"> </w:t>
                      </w:r>
                      <w:r w:rsidR="00D26DDD">
                        <w:rPr>
                          <w:szCs w:val="24"/>
                          <w:lang w:eastAsia="lt-LT"/>
                        </w:rPr>
                        <w:t>strateginio veiklos plano programą. Programos loginio modelio bruožai:</w:t>
                      </w:r>
                    </w:p>
                    <w:sdt>
                      <w:sdtPr>
                        <w:alias w:val="25.1 p."/>
                        <w:tag w:val="part_cf1415b7c19e4c269d2e5a7d428adb96"/>
                        <w:id w:val="956761817"/>
                        <w:lock w:val="sdtLocked"/>
                      </w:sdtPr>
                      <w:sdtEndPr/>
                      <w:sdtContent>
                        <w:p w14:paraId="55AB49FB" w14:textId="77777777" w:rsidR="00031856" w:rsidRDefault="00D04C98">
                          <w:pPr>
                            <w:tabs>
                              <w:tab w:val="left" w:pos="426"/>
                              <w:tab w:val="left" w:pos="709"/>
                            </w:tabs>
                            <w:spacing w:line="360" w:lineRule="atLeast"/>
                            <w:ind w:firstLine="720"/>
                            <w:jc w:val="both"/>
                            <w:rPr>
                              <w:szCs w:val="24"/>
                              <w:lang w:eastAsia="lt-LT"/>
                            </w:rPr>
                          </w:pPr>
                          <w:sdt>
                            <w:sdtPr>
                              <w:alias w:val="Numeris"/>
                              <w:tag w:val="nr_cf1415b7c19e4c269d2e5a7d428adb96"/>
                              <w:id w:val="-336767350"/>
                              <w:lock w:val="sdtLocked"/>
                            </w:sdtPr>
                            <w:sdtEndPr/>
                            <w:sdtContent>
                              <w:r w:rsidR="00D26DDD">
                                <w:rPr>
                                  <w:szCs w:val="24"/>
                                  <w:lang w:eastAsia="lt-LT"/>
                                </w:rPr>
                                <w:t>25.1</w:t>
                              </w:r>
                            </w:sdtContent>
                          </w:sdt>
                          <w:r w:rsidR="00D26DDD">
                            <w:rPr>
                              <w:szCs w:val="24"/>
                              <w:lang w:eastAsia="lt-LT"/>
                            </w:rPr>
                            <w:t>. numatyti priežasties ir padarinio ryšiai tarp tikslų, uždavinių, jų vertinimo kriterijų ir priemonių;</w:t>
                          </w:r>
                        </w:p>
                      </w:sdtContent>
                    </w:sdt>
                    <w:sdt>
                      <w:sdtPr>
                        <w:alias w:val="25.2 p."/>
                        <w:tag w:val="part_0177fcab20c34d80bede06034f206146"/>
                        <w:id w:val="-2057387449"/>
                        <w:lock w:val="sdtLocked"/>
                      </w:sdtPr>
                      <w:sdtEndPr/>
                      <w:sdtContent>
                        <w:p w14:paraId="2741FC2D" w14:textId="77777777" w:rsidR="00031856" w:rsidRDefault="00D04C98">
                          <w:pPr>
                            <w:tabs>
                              <w:tab w:val="left" w:pos="426"/>
                              <w:tab w:val="left" w:pos="709"/>
                            </w:tabs>
                            <w:spacing w:line="360" w:lineRule="atLeast"/>
                            <w:ind w:firstLine="720"/>
                            <w:jc w:val="both"/>
                            <w:rPr>
                              <w:szCs w:val="24"/>
                              <w:lang w:eastAsia="lt-LT"/>
                            </w:rPr>
                          </w:pPr>
                          <w:sdt>
                            <w:sdtPr>
                              <w:alias w:val="Numeris"/>
                              <w:tag w:val="nr_0177fcab20c34d80bede06034f206146"/>
                              <w:id w:val="165837945"/>
                              <w:lock w:val="sdtLocked"/>
                            </w:sdtPr>
                            <w:sdtEndPr/>
                            <w:sdtContent>
                              <w:r w:rsidR="00D26DDD">
                                <w:rPr>
                                  <w:szCs w:val="24"/>
                                  <w:lang w:eastAsia="lt-LT"/>
                                </w:rPr>
                                <w:t>25.2</w:t>
                              </w:r>
                            </w:sdtContent>
                          </w:sdt>
                          <w:r w:rsidR="00D26DDD">
                            <w:rPr>
                              <w:szCs w:val="24"/>
                              <w:lang w:eastAsia="lt-LT"/>
                            </w:rPr>
                            <w:t>. numatyti įrodymais pagrįsti priežastiniai ryšiai (panaudoti patikimi duomenys ar informacija apie veiklos rezultatus);</w:t>
                          </w:r>
                        </w:p>
                      </w:sdtContent>
                    </w:sdt>
                    <w:sdt>
                      <w:sdtPr>
                        <w:alias w:val="25.3 p."/>
                        <w:tag w:val="part_f65a50c6dd8f423386b5c9b58271d9c4"/>
                        <w:id w:val="2087882012"/>
                        <w:lock w:val="sdtLocked"/>
                      </w:sdtPr>
                      <w:sdtEndPr/>
                      <w:sdtContent>
                        <w:p w14:paraId="29740398" w14:textId="77777777" w:rsidR="00031856" w:rsidRDefault="00D04C98">
                          <w:pPr>
                            <w:tabs>
                              <w:tab w:val="left" w:pos="426"/>
                              <w:tab w:val="left" w:pos="709"/>
                            </w:tabs>
                            <w:spacing w:line="360" w:lineRule="atLeast"/>
                            <w:ind w:firstLine="720"/>
                            <w:jc w:val="both"/>
                            <w:rPr>
                              <w:szCs w:val="24"/>
                              <w:lang w:eastAsia="lt-LT"/>
                            </w:rPr>
                          </w:pPr>
                          <w:sdt>
                            <w:sdtPr>
                              <w:alias w:val="Numeris"/>
                              <w:tag w:val="nr_f65a50c6dd8f423386b5c9b58271d9c4"/>
                              <w:id w:val="-1923565259"/>
                              <w:lock w:val="sdtLocked"/>
                            </w:sdtPr>
                            <w:sdtEndPr/>
                            <w:sdtContent>
                              <w:r w:rsidR="00D26DDD">
                                <w:rPr>
                                  <w:szCs w:val="24"/>
                                  <w:lang w:eastAsia="lt-LT"/>
                                </w:rPr>
                                <w:t>25.3</w:t>
                              </w:r>
                            </w:sdtContent>
                          </w:sdt>
                          <w:r w:rsidR="00D26DDD">
                            <w:rPr>
                              <w:szCs w:val="24"/>
                              <w:lang w:eastAsia="lt-LT"/>
                            </w:rPr>
                            <w:t>. jam pritaria</w:t>
                          </w:r>
                          <w:r w:rsidR="00D26DDD">
                            <w:rPr>
                              <w:szCs w:val="24"/>
                              <w:lang w:val="pt-BR" w:eastAsia="lt-LT"/>
                            </w:rPr>
                            <w:t xml:space="preserve"> savivaldybės bendruomenė, </w:t>
                          </w:r>
                          <w:r w:rsidR="00D26DDD">
                            <w:rPr>
                              <w:szCs w:val="24"/>
                              <w:lang w:eastAsia="lt-LT"/>
                            </w:rPr>
                            <w:t>savivaldybėje veikiančių valstybės institucijų, socialinių ir ekonominių partnerių, bendruomeninių organizacijų ir kitų suinteresuotų grupių atstovai (toliau – interesų grupės).</w:t>
                          </w:r>
                        </w:p>
                      </w:sdtContent>
                    </w:sdt>
                  </w:sdtContent>
                </w:sdt>
                <w:sdt>
                  <w:sdtPr>
                    <w:alias w:val="26 p."/>
                    <w:tag w:val="part_935ebaf8673d4ac9acdedee8916661ca"/>
                    <w:id w:val="-610826372"/>
                    <w:lock w:val="sdtLocked"/>
                  </w:sdtPr>
                  <w:sdtEndPr/>
                  <w:sdtContent>
                    <w:p w14:paraId="62BAAF5D" w14:textId="77777777" w:rsidR="00031856" w:rsidRDefault="00D04C98">
                      <w:pPr>
                        <w:tabs>
                          <w:tab w:val="left" w:pos="426"/>
                        </w:tabs>
                        <w:spacing w:line="360" w:lineRule="atLeast"/>
                        <w:ind w:firstLine="720"/>
                        <w:jc w:val="both"/>
                        <w:rPr>
                          <w:szCs w:val="24"/>
                          <w:lang w:eastAsia="lt-LT"/>
                        </w:rPr>
                      </w:pPr>
                      <w:sdt>
                        <w:sdtPr>
                          <w:alias w:val="Numeris"/>
                          <w:tag w:val="nr_935ebaf8673d4ac9acdedee8916661ca"/>
                          <w:id w:val="-381717915"/>
                          <w:lock w:val="sdtLocked"/>
                        </w:sdtPr>
                        <w:sdtEndPr/>
                        <w:sdtContent>
                          <w:r w:rsidR="00D26DDD">
                            <w:rPr>
                              <w:szCs w:val="24"/>
                              <w:lang w:eastAsia="lt-LT"/>
                            </w:rPr>
                            <w:t>26</w:t>
                          </w:r>
                        </w:sdtContent>
                      </w:sdt>
                      <w:r w:rsidR="00D26DDD">
                        <w:rPr>
                          <w:szCs w:val="24"/>
                          <w:lang w:eastAsia="lt-LT"/>
                        </w:rPr>
                        <w:t xml:space="preserve">. Rengiant naujas savivaldybės strateginio veiklos plano programas ar peržiūrint esamas ir sudarant programų loginius modelius, pirmiausia turi būti renkami ir analizuojami su sprendžiamu klausimu ar anksčiau vykdyta veikla susiję duomenys. Surinktų duomenų pagrindu apibrėžiama problema ir nustatomas programos tikslas. Rengiant savivaldybės strateginio veiklos plano programas ir planuojant veiklas, turėtų būti svarstomos galimos alternatyvos ir vertinama, kurios priemonės leis pasiekti norimus rezultatus su mažiausiais ištekliais. </w:t>
                      </w:r>
                    </w:p>
                  </w:sdtContent>
                </w:sdt>
                <w:sdt>
                  <w:sdtPr>
                    <w:alias w:val="27 p."/>
                    <w:tag w:val="part_864cd0fe647c42e783c019f2a467075a"/>
                    <w:id w:val="-50770707"/>
                    <w:lock w:val="sdtLocked"/>
                  </w:sdtPr>
                  <w:sdtEndPr/>
                  <w:sdtContent>
                    <w:p w14:paraId="2EE67820" w14:textId="77777777" w:rsidR="00031856" w:rsidRDefault="00D04C98">
                      <w:pPr>
                        <w:tabs>
                          <w:tab w:val="left" w:pos="426"/>
                        </w:tabs>
                        <w:spacing w:line="360" w:lineRule="atLeast"/>
                        <w:ind w:firstLine="720"/>
                        <w:jc w:val="both"/>
                        <w:rPr>
                          <w:szCs w:val="24"/>
                          <w:lang w:eastAsia="lt-LT"/>
                        </w:rPr>
                      </w:pPr>
                      <w:sdt>
                        <w:sdtPr>
                          <w:alias w:val="Numeris"/>
                          <w:tag w:val="nr_864cd0fe647c42e783c019f2a467075a"/>
                          <w:id w:val="5174358"/>
                          <w:lock w:val="sdtLocked"/>
                        </w:sdtPr>
                        <w:sdtEndPr/>
                        <w:sdtContent>
                          <w:r w:rsidR="00D26DDD">
                            <w:rPr>
                              <w:szCs w:val="24"/>
                              <w:lang w:eastAsia="lt-LT"/>
                            </w:rPr>
                            <w:t>27</w:t>
                          </w:r>
                        </w:sdtContent>
                      </w:sdt>
                      <w:r w:rsidR="00D26DDD">
                        <w:rPr>
                          <w:szCs w:val="24"/>
                          <w:lang w:eastAsia="lt-LT"/>
                        </w:rPr>
                        <w:t>.</w:t>
                      </w:r>
                      <w:r w:rsidR="00D26DDD">
                        <w:rPr>
                          <w:b/>
                          <w:szCs w:val="24"/>
                          <w:lang w:eastAsia="lt-LT"/>
                        </w:rPr>
                        <w:t xml:space="preserve"> </w:t>
                      </w:r>
                      <w:r w:rsidR="00D26DDD">
                        <w:rPr>
                          <w:szCs w:val="24"/>
                          <w:lang w:eastAsia="lt-LT"/>
                        </w:rPr>
                        <w:t>Vertinimo kriterijai</w:t>
                      </w:r>
                      <w:r w:rsidR="00D26DDD">
                        <w:rPr>
                          <w:b/>
                          <w:szCs w:val="24"/>
                          <w:lang w:eastAsia="lt-LT"/>
                        </w:rPr>
                        <w:t xml:space="preserve"> </w:t>
                      </w:r>
                      <w:r w:rsidR="00D26DDD">
                        <w:rPr>
                          <w:szCs w:val="24"/>
                          <w:lang w:eastAsia="lt-LT"/>
                        </w:rPr>
                        <w:t>turi parodyti strateginio planavimo dokumentuose planuojamų pasiekti rezultatų kiekybinę ir kokybinę išraišką, taip pat leisti įvertinti pokyčių kryptį ir apimtį. Vertinimo kriterijai sudaromi pagal hierarchinį principą: pagal efekto vertinimo kriterijus vertinamas strateginių tikslų, pagal rezultato vertinimo kriterijus – programų tikslų, pagal produkto vertinimo kriterijus – programų uždavinių įgyvendinimas. Metiniuose veiklos planuose gali būti naudojami proceso ir indėlio vertinimo kriterijai, kurie parodo priemonės įgyvendinimo ar darbų atlikimo lygį.</w:t>
                      </w:r>
                    </w:p>
                  </w:sdtContent>
                </w:sdt>
                <w:sdt>
                  <w:sdtPr>
                    <w:alias w:val="28 p."/>
                    <w:tag w:val="part_22637e97b9d044e4877cdf4538ff47d5"/>
                    <w:id w:val="-861657130"/>
                    <w:lock w:val="sdtLocked"/>
                  </w:sdtPr>
                  <w:sdtEndPr/>
                  <w:sdtContent>
                    <w:p w14:paraId="5A9B2855" w14:textId="77777777" w:rsidR="00031856" w:rsidRDefault="00D04C98">
                      <w:pPr>
                        <w:tabs>
                          <w:tab w:val="left" w:pos="426"/>
                        </w:tabs>
                        <w:spacing w:line="360" w:lineRule="atLeast"/>
                        <w:ind w:firstLine="720"/>
                        <w:jc w:val="both"/>
                        <w:rPr>
                          <w:szCs w:val="24"/>
                          <w:lang w:eastAsia="lt-LT"/>
                        </w:rPr>
                      </w:pPr>
                      <w:sdt>
                        <w:sdtPr>
                          <w:alias w:val="Numeris"/>
                          <w:tag w:val="nr_22637e97b9d044e4877cdf4538ff47d5"/>
                          <w:id w:val="1751855251"/>
                          <w:lock w:val="sdtLocked"/>
                        </w:sdtPr>
                        <w:sdtEndPr/>
                        <w:sdtContent>
                          <w:r w:rsidR="00D26DDD">
                            <w:rPr>
                              <w:szCs w:val="24"/>
                              <w:lang w:eastAsia="lt-LT"/>
                            </w:rPr>
                            <w:t>28</w:t>
                          </w:r>
                        </w:sdtContent>
                      </w:sdt>
                      <w:r w:rsidR="00D26DDD">
                        <w:rPr>
                          <w:szCs w:val="24"/>
                          <w:lang w:eastAsia="lt-LT"/>
                        </w:rPr>
                        <w:t xml:space="preserve">. Rekomenduojama strateginiam tikslui ir programos tikslui numatyti iki 3 vertinimo kriterijų, uždaviniui – ne daugiau kaip 4 vertinimo kriterijus. Produkto lygmens kriterijai neturėtų sudaryti daugiau kaip 60 procentų visų savivaldybės strateginiame plėtros plane ar savivaldybės strateginiame veiklos plane numatytų vertinimo kriterijų. </w:t>
                      </w:r>
                    </w:p>
                  </w:sdtContent>
                </w:sdt>
                <w:sdt>
                  <w:sdtPr>
                    <w:alias w:val="29 p."/>
                    <w:tag w:val="part_b5b5001f793f48c5b57a70e08cf6075e"/>
                    <w:id w:val="-1093089111"/>
                    <w:lock w:val="sdtLocked"/>
                  </w:sdtPr>
                  <w:sdtEndPr/>
                  <w:sdtContent>
                    <w:p w14:paraId="0D673460" w14:textId="77777777" w:rsidR="00031856" w:rsidRDefault="00D04C98">
                      <w:pPr>
                        <w:tabs>
                          <w:tab w:val="left" w:pos="426"/>
                        </w:tabs>
                        <w:spacing w:line="360" w:lineRule="atLeast"/>
                        <w:ind w:firstLine="720"/>
                        <w:jc w:val="both"/>
                        <w:rPr>
                          <w:szCs w:val="24"/>
                          <w:lang w:eastAsia="lt-LT"/>
                        </w:rPr>
                      </w:pPr>
                      <w:sdt>
                        <w:sdtPr>
                          <w:alias w:val="Numeris"/>
                          <w:tag w:val="nr_b5b5001f793f48c5b57a70e08cf6075e"/>
                          <w:id w:val="2145932361"/>
                          <w:lock w:val="sdtLocked"/>
                        </w:sdtPr>
                        <w:sdtEndPr/>
                        <w:sdtContent>
                          <w:r w:rsidR="00D26DDD">
                            <w:rPr>
                              <w:szCs w:val="24"/>
                              <w:lang w:eastAsia="lt-LT"/>
                            </w:rPr>
                            <w:t>29</w:t>
                          </w:r>
                        </w:sdtContent>
                      </w:sdt>
                      <w:r w:rsidR="00D26DDD">
                        <w:rPr>
                          <w:szCs w:val="24"/>
                          <w:lang w:eastAsia="lt-LT"/>
                        </w:rPr>
                        <w:t>. Savivaldybės strateginio veiklos plano projektas yra savivaldybės biudžeto projekto pagrindas. Savivaldybės biudžeto projekte numatyti asignavimai savivaldybės</w:t>
                      </w:r>
                      <w:r w:rsidR="00D26DDD">
                        <w:rPr>
                          <w:b/>
                          <w:szCs w:val="24"/>
                          <w:lang w:eastAsia="lt-LT"/>
                        </w:rPr>
                        <w:t xml:space="preserve"> </w:t>
                      </w:r>
                      <w:r w:rsidR="00D26DDD">
                        <w:rPr>
                          <w:szCs w:val="24"/>
                          <w:lang w:eastAsia="lt-LT"/>
                        </w:rPr>
                        <w:t xml:space="preserve">strateginio veiklos plano programoms įgyvendinti turi atitikti asignavimus, numatytus savivaldybės strateginiame veiklos plane. </w:t>
                      </w:r>
                    </w:p>
                    <w:p w14:paraId="4B510524" w14:textId="77777777" w:rsidR="00031856" w:rsidRDefault="00D04C98">
                      <w:pPr>
                        <w:tabs>
                          <w:tab w:val="left" w:pos="426"/>
                        </w:tabs>
                        <w:jc w:val="center"/>
                        <w:rPr>
                          <w:sz w:val="22"/>
                          <w:szCs w:val="22"/>
                          <w:lang w:eastAsia="lt-LT"/>
                        </w:rPr>
                      </w:pPr>
                    </w:p>
                  </w:sdtContent>
                </w:sdt>
              </w:sdtContent>
            </w:sdt>
            <w:sdt>
              <w:sdtPr>
                <w:alias w:val="skirsnis"/>
                <w:tag w:val="part_7df819c9e18646a98fd7ff19fb0d42d6"/>
                <w:id w:val="1580487163"/>
                <w:lock w:val="sdtLocked"/>
              </w:sdtPr>
              <w:sdtEndPr/>
              <w:sdtContent>
                <w:p w14:paraId="7E3F0DBE" w14:textId="77777777" w:rsidR="00031856" w:rsidRDefault="00D04C98">
                  <w:pPr>
                    <w:tabs>
                      <w:tab w:val="left" w:pos="426"/>
                    </w:tabs>
                    <w:jc w:val="center"/>
                    <w:rPr>
                      <w:rFonts w:eastAsia="Calibri"/>
                      <w:b/>
                      <w:szCs w:val="22"/>
                      <w:lang w:eastAsia="lt-LT"/>
                    </w:rPr>
                  </w:pPr>
                  <w:sdt>
                    <w:sdtPr>
                      <w:alias w:val="Numeris"/>
                      <w:tag w:val="nr_7df819c9e18646a98fd7ff19fb0d42d6"/>
                      <w:id w:val="449525043"/>
                      <w:lock w:val="sdtLocked"/>
                    </w:sdtPr>
                    <w:sdtEndPr/>
                    <w:sdtContent>
                      <w:r w:rsidR="00D26DDD">
                        <w:rPr>
                          <w:rFonts w:eastAsia="Calibri"/>
                          <w:b/>
                          <w:szCs w:val="22"/>
                          <w:lang w:eastAsia="lt-LT"/>
                        </w:rPr>
                        <w:t>KETVIRTA</w:t>
                      </w:r>
                      <w:r w:rsidR="00D26DDD">
                        <w:rPr>
                          <w:rFonts w:eastAsia="Calibri"/>
                          <w:b/>
                          <w:bCs/>
                          <w:szCs w:val="22"/>
                          <w:lang w:eastAsia="lt-LT"/>
                        </w:rPr>
                        <w:t>SIS</w:t>
                      </w:r>
                    </w:sdtContent>
                  </w:sdt>
                  <w:r w:rsidR="00D26DDD">
                    <w:rPr>
                      <w:rFonts w:eastAsia="Calibri"/>
                      <w:b/>
                      <w:bCs/>
                      <w:szCs w:val="22"/>
                      <w:lang w:eastAsia="lt-LT"/>
                    </w:rPr>
                    <w:t xml:space="preserve"> SKIRSNIS</w:t>
                  </w:r>
                </w:p>
                <w:p w14:paraId="53FF1FCB" w14:textId="77777777" w:rsidR="00031856" w:rsidRDefault="00D04C98">
                  <w:pPr>
                    <w:tabs>
                      <w:tab w:val="left" w:pos="426"/>
                    </w:tabs>
                    <w:jc w:val="center"/>
                    <w:rPr>
                      <w:b/>
                      <w:sz w:val="22"/>
                      <w:szCs w:val="22"/>
                      <w:lang w:eastAsia="lt-LT"/>
                    </w:rPr>
                  </w:pPr>
                  <w:sdt>
                    <w:sdtPr>
                      <w:alias w:val="Pavadinimas"/>
                      <w:tag w:val="title_7df819c9e18646a98fd7ff19fb0d42d6"/>
                      <w:id w:val="1204907387"/>
                      <w:lock w:val="sdtLocked"/>
                    </w:sdtPr>
                    <w:sdtEndPr/>
                    <w:sdtContent>
                      <w:r w:rsidR="00D26DDD">
                        <w:rPr>
                          <w:b/>
                          <w:sz w:val="22"/>
                          <w:szCs w:val="22"/>
                          <w:lang w:eastAsia="lt-LT"/>
                        </w:rPr>
                        <w:t>METINIO VEIKLOS PLANO STRUKTŪRA</w:t>
                      </w:r>
                    </w:sdtContent>
                  </w:sdt>
                </w:p>
                <w:p w14:paraId="7D738CA1" w14:textId="77777777" w:rsidR="00031856" w:rsidRDefault="00031856">
                  <w:pPr>
                    <w:tabs>
                      <w:tab w:val="left" w:pos="426"/>
                    </w:tabs>
                    <w:jc w:val="center"/>
                    <w:rPr>
                      <w:b/>
                      <w:sz w:val="22"/>
                      <w:szCs w:val="22"/>
                      <w:lang w:eastAsia="lt-LT"/>
                    </w:rPr>
                  </w:pPr>
                </w:p>
                <w:sdt>
                  <w:sdtPr>
                    <w:alias w:val="30 p."/>
                    <w:tag w:val="part_2e9c462389574c5081055b81b0857444"/>
                    <w:id w:val="2088948942"/>
                    <w:lock w:val="sdtLocked"/>
                  </w:sdtPr>
                  <w:sdtEndPr/>
                  <w:sdtContent>
                    <w:p w14:paraId="54E6ED2E" w14:textId="77777777" w:rsidR="00031856" w:rsidRDefault="00D04C98">
                      <w:pPr>
                        <w:tabs>
                          <w:tab w:val="left" w:pos="426"/>
                        </w:tabs>
                        <w:spacing w:line="360" w:lineRule="atLeast"/>
                        <w:ind w:firstLine="720"/>
                        <w:jc w:val="both"/>
                        <w:rPr>
                          <w:szCs w:val="24"/>
                          <w:lang w:eastAsia="lt-LT"/>
                        </w:rPr>
                      </w:pPr>
                      <w:sdt>
                        <w:sdtPr>
                          <w:alias w:val="Numeris"/>
                          <w:tag w:val="nr_2e9c462389574c5081055b81b0857444"/>
                          <w:id w:val="1568529270"/>
                          <w:lock w:val="sdtLocked"/>
                        </w:sdtPr>
                        <w:sdtEndPr/>
                        <w:sdtContent>
                          <w:r w:rsidR="00D26DDD">
                            <w:rPr>
                              <w:szCs w:val="24"/>
                              <w:lang w:eastAsia="lt-LT"/>
                            </w:rPr>
                            <w:t>30</w:t>
                          </w:r>
                        </w:sdtContent>
                      </w:sdt>
                      <w:r w:rsidR="00D26DDD">
                        <w:rPr>
                          <w:szCs w:val="24"/>
                          <w:lang w:eastAsia="lt-LT"/>
                        </w:rPr>
                        <w:t>. Rekomenduojama metinio veiklos plano struktūra:</w:t>
                      </w:r>
                    </w:p>
                    <w:sdt>
                      <w:sdtPr>
                        <w:alias w:val="30.1 p."/>
                        <w:tag w:val="part_80fce39ec8a04a4d83391a32d58347e4"/>
                        <w:id w:val="-448860746"/>
                        <w:lock w:val="sdtLocked"/>
                      </w:sdtPr>
                      <w:sdtEndPr/>
                      <w:sdtContent>
                        <w:p w14:paraId="3A25DEBE" w14:textId="77777777" w:rsidR="00031856" w:rsidRDefault="00D04C98">
                          <w:pPr>
                            <w:tabs>
                              <w:tab w:val="left" w:pos="426"/>
                            </w:tabs>
                            <w:spacing w:line="360" w:lineRule="atLeast"/>
                            <w:ind w:firstLine="720"/>
                            <w:jc w:val="both"/>
                            <w:rPr>
                              <w:szCs w:val="24"/>
                              <w:lang w:eastAsia="lt-LT"/>
                            </w:rPr>
                          </w:pPr>
                          <w:sdt>
                            <w:sdtPr>
                              <w:alias w:val="Numeris"/>
                              <w:tag w:val="nr_80fce39ec8a04a4d83391a32d58347e4"/>
                              <w:id w:val="-1502889359"/>
                              <w:lock w:val="sdtLocked"/>
                            </w:sdtPr>
                            <w:sdtEndPr/>
                            <w:sdtContent>
                              <w:r w:rsidR="00D26DDD">
                                <w:rPr>
                                  <w:szCs w:val="24"/>
                                  <w:lang w:eastAsia="lt-LT"/>
                                </w:rPr>
                                <w:t>30.1</w:t>
                              </w:r>
                            </w:sdtContent>
                          </w:sdt>
                          <w:r w:rsidR="00D26DDD">
                            <w:rPr>
                              <w:szCs w:val="24"/>
                              <w:lang w:eastAsia="lt-LT"/>
                            </w:rPr>
                            <w:t>. tikslai ir uždaviniai – iš strateginio veiklos plano gali būti perkeliami atitinkamos programos tikslai ir uždaviniai arba nustatomi siauresni, atsižvelgiant į kiekvienos konkrečios savivaldybės institucijos ar įstaigos, dalyvaujančios įgyvendinant savivaldybės strateginio veiklos plano programą, indėlį;</w:t>
                          </w:r>
                        </w:p>
                      </w:sdtContent>
                    </w:sdt>
                    <w:sdt>
                      <w:sdtPr>
                        <w:alias w:val="30.2 p."/>
                        <w:tag w:val="part_7e67ca949cda421b8a806fcd842cc4e2"/>
                        <w:id w:val="-751437338"/>
                        <w:lock w:val="sdtLocked"/>
                      </w:sdtPr>
                      <w:sdtEndPr/>
                      <w:sdtContent>
                        <w:p w14:paraId="59DF017A" w14:textId="77777777" w:rsidR="00031856" w:rsidRDefault="00D04C98">
                          <w:pPr>
                            <w:tabs>
                              <w:tab w:val="left" w:pos="426"/>
                            </w:tabs>
                            <w:spacing w:line="360" w:lineRule="atLeast"/>
                            <w:ind w:firstLine="720"/>
                            <w:jc w:val="both"/>
                            <w:rPr>
                              <w:szCs w:val="24"/>
                              <w:lang w:eastAsia="lt-LT"/>
                            </w:rPr>
                          </w:pPr>
                          <w:sdt>
                            <w:sdtPr>
                              <w:alias w:val="Numeris"/>
                              <w:tag w:val="nr_7e67ca949cda421b8a806fcd842cc4e2"/>
                              <w:id w:val="-663006202"/>
                              <w:lock w:val="sdtLocked"/>
                            </w:sdtPr>
                            <w:sdtEndPr/>
                            <w:sdtContent>
                              <w:r w:rsidR="00D26DDD">
                                <w:rPr>
                                  <w:szCs w:val="24"/>
                                  <w:lang w:eastAsia="lt-LT"/>
                                </w:rPr>
                                <w:t>30.2</w:t>
                              </w:r>
                            </w:sdtContent>
                          </w:sdt>
                          <w:r w:rsidR="00D26DDD">
                            <w:rPr>
                              <w:szCs w:val="24"/>
                              <w:lang w:eastAsia="lt-LT"/>
                            </w:rPr>
                            <w:t xml:space="preserve">. priemonės – perkeliamos atitinkamiems metams aktualios savivaldybės strateginio veiklos plano priemonės; </w:t>
                          </w:r>
                        </w:p>
                      </w:sdtContent>
                    </w:sdt>
                    <w:sdt>
                      <w:sdtPr>
                        <w:alias w:val="30.3 p."/>
                        <w:tag w:val="part_66292a21100f43d785be9f7c2e923052"/>
                        <w:id w:val="245231627"/>
                        <w:lock w:val="sdtLocked"/>
                      </w:sdtPr>
                      <w:sdtEndPr/>
                      <w:sdtContent>
                        <w:p w14:paraId="5B489915" w14:textId="77777777" w:rsidR="00031856" w:rsidRDefault="00D04C98">
                          <w:pPr>
                            <w:tabs>
                              <w:tab w:val="left" w:pos="426"/>
                            </w:tabs>
                            <w:spacing w:line="360" w:lineRule="atLeast"/>
                            <w:ind w:firstLine="720"/>
                            <w:jc w:val="both"/>
                            <w:rPr>
                              <w:szCs w:val="24"/>
                              <w:lang w:eastAsia="lt-LT"/>
                            </w:rPr>
                          </w:pPr>
                          <w:sdt>
                            <w:sdtPr>
                              <w:alias w:val="Numeris"/>
                              <w:tag w:val="nr_66292a21100f43d785be9f7c2e923052"/>
                              <w:id w:val="1846437948"/>
                              <w:lock w:val="sdtLocked"/>
                            </w:sdtPr>
                            <w:sdtEndPr/>
                            <w:sdtContent>
                              <w:r w:rsidR="00D26DDD">
                                <w:rPr>
                                  <w:szCs w:val="24"/>
                                  <w:lang w:eastAsia="lt-LT"/>
                                </w:rPr>
                                <w:t>30.3</w:t>
                              </w:r>
                            </w:sdtContent>
                          </w:sdt>
                          <w:r w:rsidR="00D26DDD">
                            <w:rPr>
                              <w:szCs w:val="24"/>
                              <w:lang w:eastAsia="lt-LT"/>
                            </w:rPr>
                            <w:t>. veiklos – priemonių įgyvendinimas detalizuojamas nurodant konkrečius jų įgyvendinimo būdus – veiklas; veiklos gali būti nustatomos numatomų vykdyti projektų ar veiksmų pagrindu;</w:t>
                          </w:r>
                        </w:p>
                      </w:sdtContent>
                    </w:sdt>
                    <w:sdt>
                      <w:sdtPr>
                        <w:alias w:val="30.4 p."/>
                        <w:tag w:val="part_7908dfbd37274df2873c26d2b88d8a3a"/>
                        <w:id w:val="746933200"/>
                        <w:lock w:val="sdtLocked"/>
                      </w:sdtPr>
                      <w:sdtEndPr/>
                      <w:sdtContent>
                        <w:p w14:paraId="0B25ACD3" w14:textId="77777777" w:rsidR="00031856" w:rsidRDefault="00D04C98">
                          <w:pPr>
                            <w:tabs>
                              <w:tab w:val="left" w:pos="426"/>
                            </w:tabs>
                            <w:spacing w:line="360" w:lineRule="atLeast"/>
                            <w:ind w:firstLine="720"/>
                            <w:jc w:val="both"/>
                            <w:rPr>
                              <w:szCs w:val="24"/>
                              <w:lang w:eastAsia="lt-LT"/>
                            </w:rPr>
                          </w:pPr>
                          <w:sdt>
                            <w:sdtPr>
                              <w:alias w:val="Numeris"/>
                              <w:tag w:val="nr_7908dfbd37274df2873c26d2b88d8a3a"/>
                              <w:id w:val="1446038766"/>
                              <w:lock w:val="sdtLocked"/>
                            </w:sdtPr>
                            <w:sdtEndPr/>
                            <w:sdtContent>
                              <w:r w:rsidR="00D26DDD">
                                <w:rPr>
                                  <w:szCs w:val="24"/>
                                  <w:lang w:eastAsia="lt-LT"/>
                                </w:rPr>
                                <w:t>30.4</w:t>
                              </w:r>
                            </w:sdtContent>
                          </w:sdt>
                          <w:r w:rsidR="00D26DDD">
                            <w:rPr>
                              <w:szCs w:val="24"/>
                              <w:lang w:eastAsia="lt-LT"/>
                            </w:rPr>
                            <w:t>. asignavimai – priemonių ar veiklų įgyvendinimui užtikrinti reikalingos savivaldybės biudžeto ar kitų finansavimo šaltinių lėšos; savivaldybės biudžeto asignavimų suma turi atitikti savivaldybės biudžete atitinkamam asignavimų valdytojui numatomus skirti asignavimus;</w:t>
                          </w:r>
                        </w:p>
                      </w:sdtContent>
                    </w:sdt>
                    <w:sdt>
                      <w:sdtPr>
                        <w:alias w:val="30.5 p."/>
                        <w:tag w:val="part_529f93c5ea594da890ce2f82f465ece3"/>
                        <w:id w:val="375747701"/>
                        <w:lock w:val="sdtLocked"/>
                      </w:sdtPr>
                      <w:sdtEndPr/>
                      <w:sdtContent>
                        <w:p w14:paraId="3F63C73C" w14:textId="77777777" w:rsidR="00031856" w:rsidRDefault="00D04C98">
                          <w:pPr>
                            <w:tabs>
                              <w:tab w:val="left" w:pos="426"/>
                            </w:tabs>
                            <w:spacing w:line="360" w:lineRule="atLeast"/>
                            <w:ind w:firstLine="720"/>
                            <w:jc w:val="both"/>
                            <w:rPr>
                              <w:szCs w:val="24"/>
                              <w:lang w:eastAsia="lt-LT"/>
                            </w:rPr>
                          </w:pPr>
                          <w:sdt>
                            <w:sdtPr>
                              <w:alias w:val="Numeris"/>
                              <w:tag w:val="nr_529f93c5ea594da890ce2f82f465ece3"/>
                              <w:id w:val="-1291284644"/>
                              <w:lock w:val="sdtLocked"/>
                            </w:sdtPr>
                            <w:sdtEndPr/>
                            <w:sdtContent>
                              <w:r w:rsidR="00D26DDD">
                                <w:rPr>
                                  <w:szCs w:val="24"/>
                                  <w:lang w:eastAsia="lt-LT"/>
                                </w:rPr>
                                <w:t>30.5</w:t>
                              </w:r>
                            </w:sdtContent>
                          </w:sdt>
                          <w:r w:rsidR="00D26DDD">
                            <w:rPr>
                              <w:szCs w:val="24"/>
                              <w:lang w:eastAsia="lt-LT"/>
                            </w:rPr>
                            <w:t>. indėlio ir proceso vertinimo kriterijai – metinio veiklos plano rezultatai išreiškiami ir atitinkamai priemonių įgyvendinimo pažanga matuojama indėlio ir proceso vertinimo kriterijais, kurie matuoja vidinius savivaldybės institucijos ar įstaigos procesus (veiksmus) ar išteklius (finansinius, žmogiškuosius, materialinius ar kitokius), reikalingus produktams sukurti, paslaugoms teikti ar kitoms savivaldybės institucijos ar įstaigos funkcijoms atlikti;</w:t>
                          </w:r>
                        </w:p>
                      </w:sdtContent>
                    </w:sdt>
                    <w:sdt>
                      <w:sdtPr>
                        <w:alias w:val="30.6 p."/>
                        <w:tag w:val="part_5610869c05b440fd988ba9895a4bcadb"/>
                        <w:id w:val="-1741855392"/>
                        <w:lock w:val="sdtLocked"/>
                      </w:sdtPr>
                      <w:sdtEndPr/>
                      <w:sdtContent>
                        <w:p w14:paraId="71DF258E" w14:textId="77777777" w:rsidR="00031856" w:rsidRDefault="00D04C98">
                          <w:pPr>
                            <w:tabs>
                              <w:tab w:val="left" w:pos="426"/>
                            </w:tabs>
                            <w:spacing w:line="360" w:lineRule="atLeast"/>
                            <w:ind w:firstLine="720"/>
                            <w:jc w:val="both"/>
                            <w:rPr>
                              <w:szCs w:val="24"/>
                              <w:lang w:eastAsia="lt-LT"/>
                            </w:rPr>
                          </w:pPr>
                          <w:sdt>
                            <w:sdtPr>
                              <w:alias w:val="Numeris"/>
                              <w:tag w:val="nr_5610869c05b440fd988ba9895a4bcadb"/>
                              <w:id w:val="360251861"/>
                              <w:lock w:val="sdtLocked"/>
                            </w:sdtPr>
                            <w:sdtEndPr/>
                            <w:sdtContent>
                              <w:r w:rsidR="00D26DDD">
                                <w:rPr>
                                  <w:szCs w:val="24"/>
                                  <w:lang w:eastAsia="lt-LT"/>
                                </w:rPr>
                                <w:t>30.6</w:t>
                              </w:r>
                            </w:sdtContent>
                          </w:sdt>
                          <w:r w:rsidR="00D26DDD">
                            <w:rPr>
                              <w:szCs w:val="24"/>
                              <w:lang w:eastAsia="lt-LT"/>
                            </w:rPr>
                            <w:t>. atsakingi vykdytojai – prie veiklų nurodomi už jų vykdymą atsakingi vykdytojai; kaip vykdytojai gali būti nurodomi savivaldybės administracijos, savivaldybės institucijos ar įstaigos struktūriniai padaliniai arba darbuotojai.</w:t>
                          </w:r>
                        </w:p>
                      </w:sdtContent>
                    </w:sdt>
                  </w:sdtContent>
                </w:sdt>
                <w:sdt>
                  <w:sdtPr>
                    <w:alias w:val="31 p."/>
                    <w:tag w:val="part_3af904540fab44ce86f4c8913111f916"/>
                    <w:id w:val="1292248971"/>
                    <w:lock w:val="sdtLocked"/>
                  </w:sdtPr>
                  <w:sdtEndPr/>
                  <w:sdtContent>
                    <w:p w14:paraId="18B0B3D9" w14:textId="77777777" w:rsidR="00031856" w:rsidRDefault="00D04C98">
                      <w:pPr>
                        <w:tabs>
                          <w:tab w:val="left" w:pos="426"/>
                        </w:tabs>
                        <w:spacing w:line="360" w:lineRule="atLeast"/>
                        <w:ind w:firstLine="720"/>
                        <w:jc w:val="both"/>
                        <w:rPr>
                          <w:szCs w:val="24"/>
                          <w:lang w:eastAsia="lt-LT"/>
                        </w:rPr>
                      </w:pPr>
                      <w:sdt>
                        <w:sdtPr>
                          <w:alias w:val="Numeris"/>
                          <w:tag w:val="nr_3af904540fab44ce86f4c8913111f916"/>
                          <w:id w:val="1186795768"/>
                          <w:lock w:val="sdtLocked"/>
                        </w:sdtPr>
                        <w:sdtEndPr/>
                        <w:sdtContent>
                          <w:r w:rsidR="00D26DDD">
                            <w:rPr>
                              <w:szCs w:val="24"/>
                              <w:lang w:eastAsia="lt-LT"/>
                            </w:rPr>
                            <w:t>31</w:t>
                          </w:r>
                        </w:sdtContent>
                      </w:sdt>
                      <w:r w:rsidR="00D26DDD">
                        <w:rPr>
                          <w:szCs w:val="24"/>
                          <w:lang w:eastAsia="lt-LT"/>
                        </w:rPr>
                        <w:t>. Metinio veiklos plano struktūra gali būti lanksčiai pritaikoma pagal savivaldybės institucijos ar įstaigos poreikius. Svarbu užtikrinti, kad ji būti priimtina ir naudinga planuojant metų darbus ir organizuojant kasdienę veiklą. Metinis veiklos planas gali būti sudaromas savivaldybės institucijų ar įstaigų atskirų struktūrinių padalinių veiklos planų, valstybės tarnautojų veiklos užduočių ar įdiegtos projektų ir procesų valdymo sistemos pagrindu. Metinių veiklos planų visuma turėtų užtikrinti savivaldybės strateginio veiklos plano tikslų ir uždavinių įgyvendinimą, planuotų rezultatų pasiekimą.</w:t>
                      </w:r>
                    </w:p>
                    <w:p w14:paraId="4DF037AA" w14:textId="77777777" w:rsidR="00031856" w:rsidRDefault="00D04C98">
                      <w:pPr>
                        <w:tabs>
                          <w:tab w:val="left" w:pos="426"/>
                        </w:tabs>
                        <w:jc w:val="center"/>
                        <w:rPr>
                          <w:b/>
                          <w:szCs w:val="24"/>
                          <w:lang w:eastAsia="lt-LT"/>
                        </w:rPr>
                      </w:pPr>
                    </w:p>
                  </w:sdtContent>
                </w:sdt>
              </w:sdtContent>
            </w:sdt>
          </w:sdtContent>
        </w:sdt>
        <w:sdt>
          <w:sdtPr>
            <w:alias w:val="skyrius"/>
            <w:tag w:val="part_86a5120318f84e9c984bbd7c5da6ebcb"/>
            <w:id w:val="945654511"/>
            <w:lock w:val="sdtLocked"/>
          </w:sdtPr>
          <w:sdtEndPr/>
          <w:sdtContent>
            <w:p w14:paraId="13945891" w14:textId="77777777" w:rsidR="00031856" w:rsidRDefault="00D04C98">
              <w:pPr>
                <w:keepNext/>
                <w:tabs>
                  <w:tab w:val="left" w:pos="426"/>
                </w:tabs>
                <w:jc w:val="center"/>
                <w:rPr>
                  <w:b/>
                  <w:szCs w:val="24"/>
                  <w:lang w:eastAsia="lt-LT"/>
                </w:rPr>
              </w:pPr>
              <w:sdt>
                <w:sdtPr>
                  <w:alias w:val="Numeris"/>
                  <w:tag w:val="nr_86a5120318f84e9c984bbd7c5da6ebcb"/>
                  <w:id w:val="1476725005"/>
                  <w:lock w:val="sdtLocked"/>
                </w:sdtPr>
                <w:sdtEndPr/>
                <w:sdtContent>
                  <w:r w:rsidR="00D26DDD">
                    <w:rPr>
                      <w:b/>
                      <w:szCs w:val="24"/>
                      <w:lang w:eastAsia="lt-LT"/>
                    </w:rPr>
                    <w:t>III</w:t>
                  </w:r>
                </w:sdtContent>
              </w:sdt>
              <w:r w:rsidR="00D26DDD">
                <w:rPr>
                  <w:b/>
                  <w:szCs w:val="24"/>
                  <w:lang w:eastAsia="lt-LT"/>
                </w:rPr>
                <w:t xml:space="preserve"> SKYRIUS</w:t>
              </w:r>
            </w:p>
            <w:p w14:paraId="3D16640E" w14:textId="77777777" w:rsidR="00031856" w:rsidRDefault="00D04C98">
              <w:pPr>
                <w:keepNext/>
                <w:tabs>
                  <w:tab w:val="left" w:pos="426"/>
                </w:tabs>
                <w:jc w:val="center"/>
                <w:rPr>
                  <w:b/>
                  <w:szCs w:val="24"/>
                  <w:lang w:eastAsia="lt-LT"/>
                </w:rPr>
              </w:pPr>
              <w:sdt>
                <w:sdtPr>
                  <w:alias w:val="Pavadinimas"/>
                  <w:tag w:val="title_86a5120318f84e9c984bbd7c5da6ebcb"/>
                  <w:id w:val="2050722765"/>
                  <w:lock w:val="sdtLocked"/>
                </w:sdtPr>
                <w:sdtEndPr/>
                <w:sdtContent>
                  <w:r w:rsidR="00D26DDD">
                    <w:rPr>
                      <w:b/>
                      <w:szCs w:val="24"/>
                      <w:lang w:eastAsia="lt-LT"/>
                    </w:rPr>
                    <w:t>STRATEGINIO PLANAVIMO DOKUMENTŲ RENGIMO PROCESAS</w:t>
                  </w:r>
                </w:sdtContent>
              </w:sdt>
            </w:p>
            <w:p w14:paraId="1F093B77" w14:textId="77777777" w:rsidR="00031856" w:rsidRDefault="00031856">
              <w:pPr>
                <w:keepNext/>
                <w:tabs>
                  <w:tab w:val="left" w:pos="426"/>
                </w:tabs>
                <w:jc w:val="center"/>
                <w:rPr>
                  <w:b/>
                  <w:szCs w:val="24"/>
                  <w:lang w:eastAsia="lt-LT"/>
                </w:rPr>
              </w:pPr>
            </w:p>
            <w:sdt>
              <w:sdtPr>
                <w:alias w:val="32 p."/>
                <w:tag w:val="part_d5a74985dff94c2fa0f34dbc4f18b642"/>
                <w:id w:val="1027521296"/>
                <w:lock w:val="sdtLocked"/>
              </w:sdtPr>
              <w:sdtEndPr/>
              <w:sdtContent>
                <w:p w14:paraId="403AF78F" w14:textId="77777777" w:rsidR="00031856" w:rsidRDefault="00D04C98">
                  <w:pPr>
                    <w:keepNext/>
                    <w:tabs>
                      <w:tab w:val="left" w:pos="426"/>
                    </w:tabs>
                    <w:spacing w:line="360" w:lineRule="atLeast"/>
                    <w:ind w:firstLine="720"/>
                    <w:jc w:val="both"/>
                    <w:rPr>
                      <w:szCs w:val="24"/>
                      <w:lang w:eastAsia="lt-LT"/>
                    </w:rPr>
                  </w:pPr>
                  <w:sdt>
                    <w:sdtPr>
                      <w:alias w:val="Numeris"/>
                      <w:tag w:val="nr_d5a74985dff94c2fa0f34dbc4f18b642"/>
                      <w:id w:val="-1830435882"/>
                      <w:lock w:val="sdtLocked"/>
                    </w:sdtPr>
                    <w:sdtEndPr/>
                    <w:sdtContent>
                      <w:r w:rsidR="00D26DDD">
                        <w:rPr>
                          <w:szCs w:val="24"/>
                          <w:lang w:eastAsia="lt-LT"/>
                        </w:rPr>
                        <w:t>32</w:t>
                      </w:r>
                    </w:sdtContent>
                  </w:sdt>
                  <w:r w:rsidR="00D26DDD">
                    <w:rPr>
                      <w:szCs w:val="24"/>
                      <w:lang w:eastAsia="lt-LT"/>
                    </w:rPr>
                    <w:t xml:space="preserve">. Strateginio planavimo procese </w:t>
                  </w:r>
                  <w:r w:rsidR="00D26DDD">
                    <w:rPr>
                      <w:szCs w:val="24"/>
                      <w:lang w:val="pt-BR" w:eastAsia="lt-LT"/>
                    </w:rPr>
                    <w:t xml:space="preserve">savivaldybės administracijos direktorius turi ne tik informuoti interesų grupes ar su jomis konsultuotis, bet ir siekti kuo aktyvesnio jų dalyvavimo, pagrįsto bendradarbiavimu ir parneryste. Interesų grupės turėtų siekti </w:t>
                  </w:r>
                  <w:r w:rsidR="00D26DDD">
                    <w:rPr>
                      <w:szCs w:val="24"/>
                      <w:lang w:eastAsia="lt-LT"/>
                    </w:rPr>
                    <w:t xml:space="preserve">įnešti savo indėlį į vietos viešųjų paslaugų ir ekonomikos plėtrą. </w:t>
                  </w:r>
                </w:p>
              </w:sdtContent>
            </w:sdt>
            <w:sdt>
              <w:sdtPr>
                <w:alias w:val="33 p."/>
                <w:tag w:val="part_0feb08f7abfa48cc83bfdf74a0e597b4"/>
                <w:id w:val="520294863"/>
                <w:lock w:val="sdtLocked"/>
              </w:sdtPr>
              <w:sdtEndPr/>
              <w:sdtContent>
                <w:p w14:paraId="3137ECB0" w14:textId="77777777" w:rsidR="00031856" w:rsidRDefault="00D04C98">
                  <w:pPr>
                    <w:tabs>
                      <w:tab w:val="left" w:pos="426"/>
                    </w:tabs>
                    <w:spacing w:line="360" w:lineRule="atLeast"/>
                    <w:ind w:firstLine="720"/>
                    <w:jc w:val="both"/>
                    <w:rPr>
                      <w:rFonts w:eastAsia="Calibri"/>
                      <w:szCs w:val="24"/>
                      <w:lang w:eastAsia="lt-LT"/>
                    </w:rPr>
                  </w:pPr>
                  <w:sdt>
                    <w:sdtPr>
                      <w:alias w:val="Numeris"/>
                      <w:tag w:val="nr_0feb08f7abfa48cc83bfdf74a0e597b4"/>
                      <w:id w:val="-1162775524"/>
                      <w:lock w:val="sdtLocked"/>
                    </w:sdtPr>
                    <w:sdtEndPr/>
                    <w:sdtContent>
                      <w:r w:rsidR="00D26DDD">
                        <w:rPr>
                          <w:rFonts w:eastAsia="Calibri"/>
                          <w:szCs w:val="24"/>
                          <w:lang w:eastAsia="lt-LT"/>
                        </w:rPr>
                        <w:t>33</w:t>
                      </w:r>
                    </w:sdtContent>
                  </w:sdt>
                  <w:r w:rsidR="00D26DDD">
                    <w:rPr>
                      <w:rFonts w:eastAsia="Calibri"/>
                      <w:szCs w:val="24"/>
                      <w:lang w:eastAsia="lt-LT"/>
                    </w:rPr>
                    <w:t>. Galimi interesų grupių dalyvavimo savivaldybės strateginio planavimo procese būdai:</w:t>
                  </w:r>
                </w:p>
                <w:sdt>
                  <w:sdtPr>
                    <w:alias w:val="33.1 p."/>
                    <w:tag w:val="part_39996732ac7b431c9fbdc20e3ca5f663"/>
                    <w:id w:val="704290604"/>
                    <w:lock w:val="sdtLocked"/>
                  </w:sdtPr>
                  <w:sdtEndPr/>
                  <w:sdtContent>
                    <w:p w14:paraId="497FD735" w14:textId="77777777" w:rsidR="00031856" w:rsidRDefault="00D04C98">
                      <w:pPr>
                        <w:spacing w:line="360" w:lineRule="atLeast"/>
                        <w:ind w:firstLine="720"/>
                        <w:jc w:val="both"/>
                        <w:rPr>
                          <w:rFonts w:eastAsia="Calibri"/>
                          <w:szCs w:val="24"/>
                          <w:lang w:eastAsia="lt-LT"/>
                        </w:rPr>
                      </w:pPr>
                      <w:sdt>
                        <w:sdtPr>
                          <w:alias w:val="Numeris"/>
                          <w:tag w:val="nr_39996732ac7b431c9fbdc20e3ca5f663"/>
                          <w:id w:val="-1374921759"/>
                          <w:lock w:val="sdtLocked"/>
                        </w:sdtPr>
                        <w:sdtEndPr/>
                        <w:sdtContent>
                          <w:r w:rsidR="00D26DDD">
                            <w:rPr>
                              <w:rFonts w:eastAsia="Calibri"/>
                              <w:szCs w:val="24"/>
                              <w:lang w:eastAsia="lt-LT"/>
                            </w:rPr>
                            <w:t>33.1</w:t>
                          </w:r>
                        </w:sdtContent>
                      </w:sdt>
                      <w:r w:rsidR="00D26DDD">
                        <w:rPr>
                          <w:rFonts w:eastAsia="Calibri"/>
                          <w:szCs w:val="24"/>
                          <w:lang w:eastAsia="lt-LT"/>
                        </w:rPr>
                        <w:t xml:space="preserve">. tiesioginis interesų grupių atstovų dalyvavimas, pagrįstas bendradarbiavimu ir partneryste, savivaldybės strateginio plėtros ir veiklos planavimo organizacinių struktūrų (pavyzdžiui, strateginio planavimo komisijos, tematinių darbo grupių ir panašiai) veikloje; </w:t>
                      </w:r>
                    </w:p>
                  </w:sdtContent>
                </w:sdt>
                <w:sdt>
                  <w:sdtPr>
                    <w:alias w:val="33.2 p."/>
                    <w:tag w:val="part_4f83217e2dd74451a7a3755156908bd2"/>
                    <w:id w:val="-12380255"/>
                    <w:lock w:val="sdtLocked"/>
                  </w:sdtPr>
                  <w:sdtEndPr/>
                  <w:sdtContent>
                    <w:p w14:paraId="486FD9BB" w14:textId="77777777" w:rsidR="00031856" w:rsidRDefault="00D04C98">
                      <w:pPr>
                        <w:spacing w:line="360" w:lineRule="atLeast"/>
                        <w:ind w:firstLine="720"/>
                        <w:jc w:val="both"/>
                        <w:rPr>
                          <w:rFonts w:eastAsia="Calibri"/>
                          <w:szCs w:val="24"/>
                          <w:lang w:eastAsia="lt-LT"/>
                        </w:rPr>
                      </w:pPr>
                      <w:sdt>
                        <w:sdtPr>
                          <w:alias w:val="Numeris"/>
                          <w:tag w:val="nr_4f83217e2dd74451a7a3755156908bd2"/>
                          <w:id w:val="-1375839050"/>
                          <w:lock w:val="sdtLocked"/>
                        </w:sdtPr>
                        <w:sdtEndPr/>
                        <w:sdtContent>
                          <w:r w:rsidR="00D26DDD">
                            <w:rPr>
                              <w:rFonts w:eastAsia="Calibri"/>
                              <w:szCs w:val="24"/>
                              <w:lang w:eastAsia="lt-LT"/>
                            </w:rPr>
                            <w:t>33.2</w:t>
                          </w:r>
                        </w:sdtContent>
                      </w:sdt>
                      <w:r w:rsidR="00D26DDD">
                        <w:rPr>
                          <w:rFonts w:eastAsia="Calibri"/>
                          <w:szCs w:val="24"/>
                          <w:lang w:eastAsia="lt-LT"/>
                        </w:rPr>
                        <w:t>. interesų grupių informavimas ir konsultavimasis – interesų grupėms pateikiami strateginio planavimo dokumentų projektai ar jų dalys raštu arba savivaldybės interneto svetainėje ir konsultuojamasi vykstant strateginio planavimo procesui.</w:t>
                      </w:r>
                    </w:p>
                  </w:sdtContent>
                </w:sdt>
              </w:sdtContent>
            </w:sdt>
            <w:sdt>
              <w:sdtPr>
                <w:alias w:val="34 p."/>
                <w:tag w:val="part_9794c451b4064c34a17a006a693c88a0"/>
                <w:id w:val="734359094"/>
                <w:lock w:val="sdtLocked"/>
              </w:sdtPr>
              <w:sdtEndPr/>
              <w:sdtContent>
                <w:p w14:paraId="0600ADBC" w14:textId="77777777" w:rsidR="00031856" w:rsidRDefault="00D04C98">
                  <w:pPr>
                    <w:tabs>
                      <w:tab w:val="left" w:pos="426"/>
                    </w:tabs>
                    <w:spacing w:line="360" w:lineRule="atLeast"/>
                    <w:ind w:firstLine="720"/>
                    <w:jc w:val="both"/>
                    <w:rPr>
                      <w:szCs w:val="24"/>
                      <w:lang w:eastAsia="lt-LT"/>
                    </w:rPr>
                  </w:pPr>
                  <w:sdt>
                    <w:sdtPr>
                      <w:alias w:val="Numeris"/>
                      <w:tag w:val="nr_9794c451b4064c34a17a006a693c88a0"/>
                      <w:id w:val="-2144644954"/>
                      <w:lock w:val="sdtLocked"/>
                    </w:sdtPr>
                    <w:sdtEndPr/>
                    <w:sdtContent>
                      <w:r w:rsidR="00D26DDD">
                        <w:rPr>
                          <w:rFonts w:eastAsia="Calibri"/>
                          <w:szCs w:val="24"/>
                          <w:lang w:eastAsia="lt-LT"/>
                        </w:rPr>
                        <w:t>34</w:t>
                      </w:r>
                    </w:sdtContent>
                  </w:sdt>
                  <w:r w:rsidR="00D26DDD">
                    <w:rPr>
                      <w:rFonts w:eastAsia="Calibri"/>
                      <w:szCs w:val="24"/>
                      <w:lang w:eastAsia="lt-LT"/>
                    </w:rPr>
                    <w:t xml:space="preserve">. </w:t>
                  </w:r>
                  <w:r w:rsidR="00D26DDD">
                    <w:rPr>
                      <w:szCs w:val="24"/>
                      <w:lang w:eastAsia="lt-LT"/>
                    </w:rPr>
                    <w:t>Pasirinkus i</w:t>
                  </w:r>
                  <w:r w:rsidR="00D26DDD">
                    <w:rPr>
                      <w:szCs w:val="24"/>
                      <w:lang w:val="pt-BR" w:eastAsia="lt-LT"/>
                    </w:rPr>
                    <w:t xml:space="preserve">nteresų grupių informavimo ir konsultavimosi būdą, </w:t>
                  </w:r>
                  <w:r w:rsidR="00D26DDD">
                    <w:rPr>
                      <w:szCs w:val="24"/>
                      <w:lang w:eastAsia="lt-LT"/>
                    </w:rPr>
                    <w:t xml:space="preserve">rekomenduojama konsultavimosi procese aktyviai dalyvauti savivaldybės administracijos struktūrinių padalinių ir savivaldybės institucijų ir įstaigų atstovams (toliau – savivaldybės atstovai), vadovaujantis šiais kriterijais: </w:t>
                  </w:r>
                </w:p>
                <w:sdt>
                  <w:sdtPr>
                    <w:alias w:val="34.1 p."/>
                    <w:tag w:val="part_1cb21498ab474b55821c533410ac9211"/>
                    <w:id w:val="-613366703"/>
                    <w:lock w:val="sdtLocked"/>
                  </w:sdtPr>
                  <w:sdtEndPr/>
                  <w:sdtContent>
                    <w:p w14:paraId="6315ADC2" w14:textId="77777777" w:rsidR="00031856" w:rsidRDefault="00D04C98">
                      <w:pPr>
                        <w:tabs>
                          <w:tab w:val="left" w:pos="0"/>
                          <w:tab w:val="left" w:pos="709"/>
                        </w:tabs>
                        <w:spacing w:line="360" w:lineRule="atLeast"/>
                        <w:ind w:firstLine="720"/>
                        <w:jc w:val="both"/>
                        <w:rPr>
                          <w:szCs w:val="24"/>
                          <w:lang w:eastAsia="lt-LT"/>
                        </w:rPr>
                      </w:pPr>
                      <w:sdt>
                        <w:sdtPr>
                          <w:alias w:val="Numeris"/>
                          <w:tag w:val="nr_1cb21498ab474b55821c533410ac9211"/>
                          <w:id w:val="1322008818"/>
                          <w:lock w:val="sdtLocked"/>
                        </w:sdtPr>
                        <w:sdtEndPr/>
                        <w:sdtContent>
                          <w:r w:rsidR="00D26DDD">
                            <w:rPr>
                              <w:szCs w:val="24"/>
                              <w:lang w:eastAsia="lt-LT"/>
                            </w:rPr>
                            <w:t>34.1</w:t>
                          </w:r>
                        </w:sdtContent>
                      </w:sdt>
                      <w:r w:rsidR="00D26DDD">
                        <w:rPr>
                          <w:szCs w:val="24"/>
                          <w:lang w:eastAsia="lt-LT"/>
                        </w:rPr>
                        <w:t>.</w:t>
                      </w:r>
                      <w:r w:rsidR="00D26DDD">
                        <w:rPr>
                          <w:b/>
                          <w:szCs w:val="24"/>
                          <w:lang w:eastAsia="lt-LT"/>
                        </w:rPr>
                        <w:t xml:space="preserve"> </w:t>
                      </w:r>
                      <w:r w:rsidR="00D26DDD">
                        <w:rPr>
                          <w:szCs w:val="24"/>
                          <w:lang w:eastAsia="lt-LT"/>
                        </w:rPr>
                        <w:t>konsultacijos organizavimas laiku – konsultacijos turi būti organizuojamos tokiame strateginio plėtros plano rengimo etape, kada yra reali galimybė teikti alternatyvius pasiūlymus ir daryti įtaką plėtros prioritetų, tikslų ar uždavinių pasirinkimui;</w:t>
                      </w:r>
                    </w:p>
                  </w:sdtContent>
                </w:sdt>
                <w:sdt>
                  <w:sdtPr>
                    <w:alias w:val="34.2 p."/>
                    <w:tag w:val="part_f9a6c5a80b7e44699169ea005e9649ff"/>
                    <w:id w:val="-80603540"/>
                    <w:lock w:val="sdtLocked"/>
                  </w:sdtPr>
                  <w:sdtEndPr/>
                  <w:sdtContent>
                    <w:p w14:paraId="51B7C89D" w14:textId="77777777" w:rsidR="00031856" w:rsidRDefault="00D04C98">
                      <w:pPr>
                        <w:tabs>
                          <w:tab w:val="left" w:pos="0"/>
                          <w:tab w:val="left" w:pos="709"/>
                        </w:tabs>
                        <w:spacing w:line="360" w:lineRule="atLeast"/>
                        <w:ind w:firstLine="720"/>
                        <w:jc w:val="both"/>
                        <w:rPr>
                          <w:szCs w:val="24"/>
                          <w:lang w:eastAsia="lt-LT"/>
                        </w:rPr>
                      </w:pPr>
                      <w:sdt>
                        <w:sdtPr>
                          <w:alias w:val="Numeris"/>
                          <w:tag w:val="nr_f9a6c5a80b7e44699169ea005e9649ff"/>
                          <w:id w:val="-854499416"/>
                          <w:lock w:val="sdtLocked"/>
                        </w:sdtPr>
                        <w:sdtEndPr/>
                        <w:sdtContent>
                          <w:r w:rsidR="00D26DDD">
                            <w:rPr>
                              <w:szCs w:val="24"/>
                              <w:lang w:eastAsia="lt-LT"/>
                            </w:rPr>
                            <w:t>34.2</w:t>
                          </w:r>
                        </w:sdtContent>
                      </w:sdt>
                      <w:r w:rsidR="00D26DDD">
                        <w:rPr>
                          <w:szCs w:val="24"/>
                          <w:lang w:eastAsia="lt-LT"/>
                        </w:rPr>
                        <w:t>.</w:t>
                      </w:r>
                      <w:r w:rsidR="00D26DDD">
                        <w:rPr>
                          <w:b/>
                          <w:szCs w:val="24"/>
                          <w:lang w:eastAsia="lt-LT"/>
                        </w:rPr>
                        <w:t xml:space="preserve"> </w:t>
                      </w:r>
                      <w:r w:rsidR="00D26DDD">
                        <w:rPr>
                          <w:szCs w:val="24"/>
                          <w:lang w:eastAsia="lt-LT"/>
                        </w:rPr>
                        <w:t>optimali konsultacijos trukmė – konsultacijos laikas turi būti suderintas su jos tikslais, svarbu užtikrinti, kad konsultacijose dalyvaujantys asmenys turėtų pakankamai laiko susipažinti su nauja informacija ir pateikti pasiūlymus;</w:t>
                      </w:r>
                    </w:p>
                  </w:sdtContent>
                </w:sdt>
                <w:sdt>
                  <w:sdtPr>
                    <w:alias w:val="34.3 p."/>
                    <w:tag w:val="part_f074de570be34ac683b2fbd843287d5e"/>
                    <w:id w:val="1488440166"/>
                    <w:lock w:val="sdtLocked"/>
                  </w:sdtPr>
                  <w:sdtEndPr/>
                  <w:sdtContent>
                    <w:p w14:paraId="12980069" w14:textId="77777777" w:rsidR="00031856" w:rsidRDefault="00D04C98">
                      <w:pPr>
                        <w:tabs>
                          <w:tab w:val="left" w:pos="567"/>
                        </w:tabs>
                        <w:spacing w:line="360" w:lineRule="atLeast"/>
                        <w:ind w:firstLine="720"/>
                        <w:jc w:val="both"/>
                        <w:rPr>
                          <w:szCs w:val="24"/>
                          <w:lang w:eastAsia="lt-LT"/>
                        </w:rPr>
                      </w:pPr>
                      <w:sdt>
                        <w:sdtPr>
                          <w:alias w:val="Numeris"/>
                          <w:tag w:val="nr_f074de570be34ac683b2fbd843287d5e"/>
                          <w:id w:val="-2076584487"/>
                          <w:lock w:val="sdtLocked"/>
                        </w:sdtPr>
                        <w:sdtEndPr/>
                        <w:sdtContent>
                          <w:r w:rsidR="00D26DDD">
                            <w:rPr>
                              <w:szCs w:val="24"/>
                              <w:lang w:eastAsia="lt-LT"/>
                            </w:rPr>
                            <w:t>34.3</w:t>
                          </w:r>
                        </w:sdtContent>
                      </w:sdt>
                      <w:r w:rsidR="00D26DDD">
                        <w:rPr>
                          <w:szCs w:val="24"/>
                          <w:lang w:eastAsia="lt-LT"/>
                        </w:rPr>
                        <w:t>.</w:t>
                      </w:r>
                      <w:r w:rsidR="00D26DDD">
                        <w:rPr>
                          <w:b/>
                          <w:szCs w:val="24"/>
                          <w:lang w:eastAsia="lt-LT"/>
                        </w:rPr>
                        <w:t xml:space="preserve"> </w:t>
                      </w:r>
                      <w:r w:rsidR="00D26DDD">
                        <w:rPr>
                          <w:szCs w:val="24"/>
                          <w:lang w:eastAsia="lt-LT"/>
                        </w:rPr>
                        <w:t>aiškūs konsultacijos tikslai ir aprėptis – konsultacijoms teikiamame dokumente turi būti aiškiai nurodyti teikiami pasiūlymai, konsultacijos procesas ir tikslai turi būti aiškūs ir vienodai suprantami;</w:t>
                      </w:r>
                    </w:p>
                  </w:sdtContent>
                </w:sdt>
                <w:sdt>
                  <w:sdtPr>
                    <w:alias w:val="34.4 p."/>
                    <w:tag w:val="part_d74709d22ff44d918ebb543660cfe14c"/>
                    <w:id w:val="1476255325"/>
                    <w:lock w:val="sdtLocked"/>
                  </w:sdtPr>
                  <w:sdtEndPr/>
                  <w:sdtContent>
                    <w:p w14:paraId="6C5479A9" w14:textId="77777777" w:rsidR="00031856" w:rsidRDefault="00D04C98">
                      <w:pPr>
                        <w:tabs>
                          <w:tab w:val="left" w:pos="0"/>
                          <w:tab w:val="left" w:pos="709"/>
                        </w:tabs>
                        <w:spacing w:line="360" w:lineRule="atLeast"/>
                        <w:ind w:firstLine="720"/>
                        <w:jc w:val="both"/>
                        <w:rPr>
                          <w:szCs w:val="24"/>
                          <w:lang w:eastAsia="lt-LT"/>
                        </w:rPr>
                      </w:pPr>
                      <w:sdt>
                        <w:sdtPr>
                          <w:alias w:val="Numeris"/>
                          <w:tag w:val="nr_d74709d22ff44d918ebb543660cfe14c"/>
                          <w:id w:val="1713925946"/>
                          <w:lock w:val="sdtLocked"/>
                        </w:sdtPr>
                        <w:sdtEndPr/>
                        <w:sdtContent>
                          <w:r w:rsidR="00D26DDD">
                            <w:rPr>
                              <w:szCs w:val="24"/>
                              <w:lang w:eastAsia="lt-LT"/>
                            </w:rPr>
                            <w:t>34.4</w:t>
                          </w:r>
                        </w:sdtContent>
                      </w:sdt>
                      <w:r w:rsidR="00D26DDD">
                        <w:rPr>
                          <w:szCs w:val="24"/>
                          <w:lang w:eastAsia="lt-LT"/>
                        </w:rPr>
                        <w:t>.</w:t>
                      </w:r>
                      <w:r w:rsidR="00D26DDD">
                        <w:rPr>
                          <w:b/>
                          <w:szCs w:val="24"/>
                          <w:lang w:eastAsia="lt-LT"/>
                        </w:rPr>
                        <w:t xml:space="preserve"> </w:t>
                      </w:r>
                      <w:r w:rsidR="00D26DDD">
                        <w:rPr>
                          <w:szCs w:val="24"/>
                          <w:lang w:eastAsia="lt-LT"/>
                        </w:rPr>
                        <w:t>prieinamumas – informacija turi būti lengvai prieinama interesų grupėms, o dalyvavimas konsultacijose neturėtų sukelti jiems papildomos administracinės naštos;</w:t>
                      </w:r>
                    </w:p>
                  </w:sdtContent>
                </w:sdt>
                <w:sdt>
                  <w:sdtPr>
                    <w:alias w:val="34.5 p."/>
                    <w:tag w:val="part_dd4c716e761147e1a10a6fee55ccd1ee"/>
                    <w:id w:val="1277840458"/>
                    <w:lock w:val="sdtLocked"/>
                  </w:sdtPr>
                  <w:sdtEndPr/>
                  <w:sdtContent>
                    <w:p w14:paraId="7FCC271A" w14:textId="77777777" w:rsidR="00031856" w:rsidRDefault="00D04C98">
                      <w:pPr>
                        <w:tabs>
                          <w:tab w:val="left" w:pos="0"/>
                          <w:tab w:val="left" w:pos="709"/>
                        </w:tabs>
                        <w:spacing w:line="360" w:lineRule="atLeast"/>
                        <w:ind w:firstLine="720"/>
                        <w:jc w:val="both"/>
                        <w:rPr>
                          <w:szCs w:val="24"/>
                          <w:lang w:eastAsia="lt-LT"/>
                        </w:rPr>
                      </w:pPr>
                      <w:sdt>
                        <w:sdtPr>
                          <w:alias w:val="Numeris"/>
                          <w:tag w:val="nr_dd4c716e761147e1a10a6fee55ccd1ee"/>
                          <w:id w:val="2862123"/>
                          <w:lock w:val="sdtLocked"/>
                        </w:sdtPr>
                        <w:sdtEndPr/>
                        <w:sdtContent>
                          <w:r w:rsidR="00D26DDD">
                            <w:rPr>
                              <w:szCs w:val="24"/>
                              <w:lang w:eastAsia="lt-LT"/>
                            </w:rPr>
                            <w:t>34.5</w:t>
                          </w:r>
                        </w:sdtContent>
                      </w:sdt>
                      <w:r w:rsidR="00D26DDD">
                        <w:rPr>
                          <w:szCs w:val="24"/>
                          <w:lang w:eastAsia="lt-LT"/>
                        </w:rPr>
                        <w:t>.</w:t>
                      </w:r>
                      <w:r w:rsidR="00D26DDD">
                        <w:rPr>
                          <w:b/>
                          <w:szCs w:val="24"/>
                          <w:lang w:eastAsia="lt-LT"/>
                        </w:rPr>
                        <w:t xml:space="preserve"> </w:t>
                      </w:r>
                      <w:r w:rsidR="00D26DDD">
                        <w:rPr>
                          <w:szCs w:val="24"/>
                          <w:lang w:eastAsia="lt-LT"/>
                        </w:rPr>
                        <w:t>atgalinis ryšys – per konsultaciją gauta informacija turi būti nuodugniai išanalizuota ir įvertinta, o konsultacijos dalyviams pateikta informacija apie pritarimą arba nepritarimą pasiūlymams ir nurodyti argumentuoti paaiškinimai;</w:t>
                      </w:r>
                    </w:p>
                  </w:sdtContent>
                </w:sdt>
                <w:sdt>
                  <w:sdtPr>
                    <w:alias w:val="34.6 p."/>
                    <w:tag w:val="part_154efc7522c54057ada8aa4b8d956354"/>
                    <w:id w:val="66927743"/>
                    <w:lock w:val="sdtLocked"/>
                  </w:sdtPr>
                  <w:sdtEndPr/>
                  <w:sdtContent>
                    <w:p w14:paraId="56050110" w14:textId="77777777" w:rsidR="00031856" w:rsidRDefault="00D04C98">
                      <w:pPr>
                        <w:tabs>
                          <w:tab w:val="left" w:pos="0"/>
                          <w:tab w:val="left" w:pos="567"/>
                        </w:tabs>
                        <w:spacing w:line="360" w:lineRule="atLeast"/>
                        <w:ind w:firstLine="720"/>
                        <w:jc w:val="both"/>
                        <w:rPr>
                          <w:szCs w:val="24"/>
                          <w:lang w:eastAsia="lt-LT"/>
                        </w:rPr>
                      </w:pPr>
                      <w:sdt>
                        <w:sdtPr>
                          <w:alias w:val="Numeris"/>
                          <w:tag w:val="nr_154efc7522c54057ada8aa4b8d956354"/>
                          <w:id w:val="412680477"/>
                          <w:lock w:val="sdtLocked"/>
                        </w:sdtPr>
                        <w:sdtEndPr/>
                        <w:sdtContent>
                          <w:r w:rsidR="00D26DDD">
                            <w:rPr>
                              <w:szCs w:val="24"/>
                              <w:lang w:eastAsia="lt-LT"/>
                            </w:rPr>
                            <w:t>34.6</w:t>
                          </w:r>
                        </w:sdtContent>
                      </w:sdt>
                      <w:r w:rsidR="00D26DDD">
                        <w:rPr>
                          <w:szCs w:val="24"/>
                          <w:lang w:eastAsia="lt-LT"/>
                        </w:rPr>
                        <w:t>.</w:t>
                      </w:r>
                      <w:r w:rsidR="00D26DDD">
                        <w:rPr>
                          <w:b/>
                          <w:szCs w:val="24"/>
                          <w:lang w:eastAsia="lt-LT"/>
                        </w:rPr>
                        <w:t xml:space="preserve"> </w:t>
                      </w:r>
                      <w:r w:rsidR="00D26DDD">
                        <w:rPr>
                          <w:szCs w:val="24"/>
                          <w:lang w:eastAsia="lt-LT"/>
                        </w:rPr>
                        <w:t>konsultaciniai gebėjimai – turėtų būti užtikrinti tinkami savivaldybių atstovų gebėjimai konsultuoti; savivaldybės atstovai turėtų aktyviai dalyvauti visame konsultacijos procese (vadovauti diskusijoms, analizuoti surinktus duomenis, teikti alternatyvius pasiūlymus ir panašiai).</w:t>
                      </w:r>
                    </w:p>
                  </w:sdtContent>
                </w:sdt>
              </w:sdtContent>
            </w:sdt>
            <w:sdt>
              <w:sdtPr>
                <w:alias w:val="35 p."/>
                <w:tag w:val="part_ad15c4b342fe4c7aa8d6f410f959cc1b"/>
                <w:id w:val="-1057320659"/>
                <w:lock w:val="sdtLocked"/>
              </w:sdtPr>
              <w:sdtEndPr/>
              <w:sdtContent>
                <w:p w14:paraId="19069CF4" w14:textId="77777777" w:rsidR="00031856" w:rsidRDefault="00D04C98">
                  <w:pPr>
                    <w:tabs>
                      <w:tab w:val="left" w:pos="426"/>
                    </w:tabs>
                    <w:spacing w:line="360" w:lineRule="atLeast"/>
                    <w:ind w:firstLine="720"/>
                    <w:jc w:val="both"/>
                    <w:rPr>
                      <w:szCs w:val="24"/>
                      <w:lang w:eastAsia="lt-LT"/>
                    </w:rPr>
                  </w:pPr>
                  <w:sdt>
                    <w:sdtPr>
                      <w:alias w:val="Numeris"/>
                      <w:tag w:val="nr_ad15c4b342fe4c7aa8d6f410f959cc1b"/>
                      <w:id w:val="1842728865"/>
                      <w:lock w:val="sdtLocked"/>
                    </w:sdtPr>
                    <w:sdtEndPr/>
                    <w:sdtContent>
                      <w:r w:rsidR="00D26DDD">
                        <w:rPr>
                          <w:szCs w:val="24"/>
                          <w:lang w:eastAsia="lt-LT"/>
                        </w:rPr>
                        <w:t>35</w:t>
                      </w:r>
                    </w:sdtContent>
                  </w:sdt>
                  <w:r w:rsidR="00D26DDD">
                    <w:rPr>
                      <w:szCs w:val="24"/>
                      <w:lang w:eastAsia="lt-LT"/>
                    </w:rPr>
                    <w:t>. Konsultacijoms taikomi įvairūs interesų grupių įtraukimo būdai ir metodai, atsižvelgiant į turimus finansinius ir žmogiškuosius išteklius. Gali būti taikomi šie metodai: apskritojo stalo diskusijos, konferencijos, savivaldybės bendruomenės apklausos raštu, telefonu ar apklausos dalyvių būstuose, viešosios konsultacijos internetu ar panašiai.</w:t>
                  </w:r>
                </w:p>
              </w:sdtContent>
            </w:sdt>
            <w:sdt>
              <w:sdtPr>
                <w:alias w:val="36 p."/>
                <w:tag w:val="part_546d17c67756469aae86160b8dc422a8"/>
                <w:id w:val="-844173303"/>
                <w:lock w:val="sdtLocked"/>
              </w:sdtPr>
              <w:sdtEndPr/>
              <w:sdtContent>
                <w:p w14:paraId="2DC003D3" w14:textId="77777777" w:rsidR="00031856" w:rsidRDefault="00D04C98">
                  <w:pPr>
                    <w:tabs>
                      <w:tab w:val="left" w:pos="426"/>
                    </w:tabs>
                    <w:spacing w:line="360" w:lineRule="atLeast"/>
                    <w:ind w:firstLine="720"/>
                    <w:jc w:val="both"/>
                    <w:rPr>
                      <w:szCs w:val="24"/>
                      <w:lang w:eastAsia="lt-LT"/>
                    </w:rPr>
                  </w:pPr>
                  <w:sdt>
                    <w:sdtPr>
                      <w:alias w:val="Numeris"/>
                      <w:tag w:val="nr_546d17c67756469aae86160b8dc422a8"/>
                      <w:id w:val="-1131319711"/>
                      <w:lock w:val="sdtLocked"/>
                    </w:sdtPr>
                    <w:sdtEndPr/>
                    <w:sdtContent>
                      <w:r w:rsidR="00D26DDD">
                        <w:rPr>
                          <w:szCs w:val="24"/>
                          <w:lang w:eastAsia="lt-LT"/>
                        </w:rPr>
                        <w:t>36</w:t>
                      </w:r>
                    </w:sdtContent>
                  </w:sdt>
                  <w:r w:rsidR="00D26DDD">
                    <w:rPr>
                      <w:szCs w:val="24"/>
                      <w:lang w:eastAsia="lt-LT"/>
                    </w:rPr>
                    <w:t>. Strateginio planavimo dokumentų projektus rekomenduojama rengti naudojantis vidiniais ištekliais – už strateginį planavimą atsakingi asmenys turėtų būti pagrindiniai strateginio planavimo dokumentų rengėjai ir koordinatoriai. Strateginio planavimo dokumentų rengimas naudojantis vidiniais ištekliais ne tik leidžia sutelkti savivaldybėse esančias ekspertines žinias, bet nuosekliai didina strateginio planavimo ir pokyčių valdymo administracinius gebėjimus. Savivaldybė gali pasitelkti išorės ekspertų kai kuriems savivaldybės strateginio plėtros ar veiklos plano rengimo darbams atlikti. Išorės ekspertai gali būti pasitelkti surinkti ar analizuoti duomenims, kurių reikia aplinkos analizei atlikti ar tikslų, uždavinių alternatyvoms numatyti, taip pat visuomenės įtraukimo renginiams organizuoti ar jiems vadovauti.</w:t>
                  </w:r>
                </w:p>
                <w:p w14:paraId="3A5F7E8F" w14:textId="77777777" w:rsidR="00031856" w:rsidRDefault="00D04C98">
                  <w:pPr>
                    <w:tabs>
                      <w:tab w:val="left" w:pos="426"/>
                    </w:tabs>
                    <w:jc w:val="center"/>
                    <w:rPr>
                      <w:sz w:val="22"/>
                      <w:szCs w:val="22"/>
                      <w:lang w:eastAsia="lt-LT"/>
                    </w:rPr>
                  </w:pPr>
                </w:p>
              </w:sdtContent>
            </w:sdt>
            <w:sdt>
              <w:sdtPr>
                <w:alias w:val="skirsnis"/>
                <w:tag w:val="part_1e65f74457da482da288715210e7f9ee"/>
                <w:id w:val="130378206"/>
                <w:lock w:val="sdtLocked"/>
              </w:sdtPr>
              <w:sdtEndPr/>
              <w:sdtContent>
                <w:p w14:paraId="7C8703AB" w14:textId="77777777" w:rsidR="00031856" w:rsidRDefault="00D04C98">
                  <w:pPr>
                    <w:jc w:val="center"/>
                    <w:rPr>
                      <w:b/>
                      <w:sz w:val="22"/>
                      <w:szCs w:val="22"/>
                      <w:lang w:eastAsia="lt-LT"/>
                    </w:rPr>
                  </w:pPr>
                  <w:sdt>
                    <w:sdtPr>
                      <w:alias w:val="Numeris"/>
                      <w:tag w:val="nr_1e65f74457da482da288715210e7f9ee"/>
                      <w:id w:val="-124315096"/>
                      <w:lock w:val="sdtLocked"/>
                    </w:sdtPr>
                    <w:sdtEndPr/>
                    <w:sdtContent>
                      <w:r w:rsidR="00D26DDD">
                        <w:rPr>
                          <w:b/>
                          <w:sz w:val="22"/>
                          <w:szCs w:val="22"/>
                          <w:lang w:eastAsia="lt-LT"/>
                        </w:rPr>
                        <w:t>PIRMA</w:t>
                      </w:r>
                      <w:r w:rsidR="00D26DDD">
                        <w:rPr>
                          <w:b/>
                          <w:bCs/>
                          <w:sz w:val="22"/>
                          <w:szCs w:val="22"/>
                          <w:lang w:eastAsia="lt-LT"/>
                        </w:rPr>
                        <w:t>SIS</w:t>
                      </w:r>
                    </w:sdtContent>
                  </w:sdt>
                  <w:r w:rsidR="00D26DDD">
                    <w:rPr>
                      <w:b/>
                      <w:bCs/>
                      <w:sz w:val="22"/>
                      <w:szCs w:val="22"/>
                      <w:lang w:eastAsia="lt-LT"/>
                    </w:rPr>
                    <w:t xml:space="preserve"> SKIRSNIS</w:t>
                  </w:r>
                </w:p>
                <w:p w14:paraId="62A4C183" w14:textId="77777777" w:rsidR="00031856" w:rsidRDefault="00D04C98">
                  <w:pPr>
                    <w:jc w:val="center"/>
                    <w:rPr>
                      <w:b/>
                      <w:sz w:val="22"/>
                      <w:szCs w:val="22"/>
                      <w:lang w:eastAsia="lt-LT"/>
                    </w:rPr>
                  </w:pPr>
                  <w:sdt>
                    <w:sdtPr>
                      <w:alias w:val="Pavadinimas"/>
                      <w:tag w:val="title_1e65f74457da482da288715210e7f9ee"/>
                      <w:id w:val="-1239783060"/>
                      <w:lock w:val="sdtLocked"/>
                    </w:sdtPr>
                    <w:sdtEndPr/>
                    <w:sdtContent>
                      <w:r w:rsidR="00D26DDD">
                        <w:rPr>
                          <w:b/>
                          <w:sz w:val="22"/>
                          <w:szCs w:val="22"/>
                          <w:lang w:eastAsia="lt-LT"/>
                        </w:rPr>
                        <w:t>SAVIVALDYBĖS STRATEGINIO PLĖTROS PLANO IR ATSKIRŲ SAVIVALDYBĖS ŪKIO ŠAKŲ (SEKTORIŲ) PLĖTROS PROGRAMŲ RENGIMAS</w:t>
                      </w:r>
                    </w:sdtContent>
                  </w:sdt>
                </w:p>
                <w:p w14:paraId="65A0AB4F" w14:textId="77777777" w:rsidR="00031856" w:rsidRDefault="00031856">
                  <w:pPr>
                    <w:jc w:val="center"/>
                    <w:rPr>
                      <w:b/>
                      <w:sz w:val="22"/>
                      <w:szCs w:val="22"/>
                      <w:lang w:eastAsia="lt-LT"/>
                    </w:rPr>
                  </w:pPr>
                </w:p>
                <w:sdt>
                  <w:sdtPr>
                    <w:alias w:val="37 p."/>
                    <w:tag w:val="part_ad90d136b10243bd942e46cc95170313"/>
                    <w:id w:val="-304320122"/>
                    <w:lock w:val="sdtLocked"/>
                  </w:sdtPr>
                  <w:sdtEndPr/>
                  <w:sdtContent>
                    <w:p w14:paraId="5FD8E50B" w14:textId="77777777" w:rsidR="00031856" w:rsidRDefault="00D04C98">
                      <w:pPr>
                        <w:tabs>
                          <w:tab w:val="left" w:pos="426"/>
                        </w:tabs>
                        <w:spacing w:line="360" w:lineRule="atLeast"/>
                        <w:ind w:firstLine="720"/>
                        <w:jc w:val="both"/>
                        <w:rPr>
                          <w:szCs w:val="24"/>
                          <w:lang w:eastAsia="lt-LT"/>
                        </w:rPr>
                      </w:pPr>
                      <w:sdt>
                        <w:sdtPr>
                          <w:alias w:val="Numeris"/>
                          <w:tag w:val="nr_ad90d136b10243bd942e46cc95170313"/>
                          <w:id w:val="-1568416902"/>
                          <w:lock w:val="sdtLocked"/>
                        </w:sdtPr>
                        <w:sdtEndPr/>
                        <w:sdtContent>
                          <w:r w:rsidR="00D26DDD">
                            <w:rPr>
                              <w:szCs w:val="24"/>
                              <w:lang w:eastAsia="lt-LT"/>
                            </w:rPr>
                            <w:t>37</w:t>
                          </w:r>
                        </w:sdtContent>
                      </w:sdt>
                      <w:r w:rsidR="00D26DDD">
                        <w:rPr>
                          <w:szCs w:val="24"/>
                          <w:lang w:eastAsia="lt-LT"/>
                        </w:rPr>
                        <w:t xml:space="preserve">. Savivaldybės strateginio plėtros plano rengimo procesas susideda iš šių etapų: </w:t>
                      </w:r>
                    </w:p>
                    <w:sdt>
                      <w:sdtPr>
                        <w:alias w:val="37.1 p."/>
                        <w:tag w:val="part_62edf2bb47be4d349a48185f00923b56"/>
                        <w:id w:val="-1181734866"/>
                        <w:lock w:val="sdtLocked"/>
                      </w:sdtPr>
                      <w:sdtEndPr/>
                      <w:sdtContent>
                        <w:p w14:paraId="1ED7ADB1" w14:textId="77777777" w:rsidR="00031856" w:rsidRDefault="00D04C98">
                          <w:pPr>
                            <w:tabs>
                              <w:tab w:val="left" w:pos="426"/>
                            </w:tabs>
                            <w:spacing w:line="360" w:lineRule="atLeast"/>
                            <w:ind w:firstLine="720"/>
                            <w:jc w:val="both"/>
                            <w:rPr>
                              <w:szCs w:val="24"/>
                              <w:lang w:eastAsia="lt-LT"/>
                            </w:rPr>
                          </w:pPr>
                          <w:sdt>
                            <w:sdtPr>
                              <w:alias w:val="Numeris"/>
                              <w:tag w:val="nr_62edf2bb47be4d349a48185f00923b56"/>
                              <w:id w:val="972177976"/>
                              <w:lock w:val="sdtLocked"/>
                            </w:sdtPr>
                            <w:sdtEndPr/>
                            <w:sdtContent>
                              <w:r w:rsidR="00D26DDD">
                                <w:rPr>
                                  <w:szCs w:val="24"/>
                                  <w:lang w:eastAsia="lt-LT"/>
                                </w:rPr>
                                <w:t>37.1</w:t>
                              </w:r>
                            </w:sdtContent>
                          </w:sdt>
                          <w:r w:rsidR="00D26DDD">
                            <w:rPr>
                              <w:szCs w:val="24"/>
                              <w:lang w:eastAsia="lt-LT"/>
                            </w:rPr>
                            <w:t>. aplinkos analizė ir pirminių pasiūlymų dėl savivaldybės strateginio plėtros plano tikslų rengimas;</w:t>
                          </w:r>
                        </w:p>
                      </w:sdtContent>
                    </w:sdt>
                    <w:sdt>
                      <w:sdtPr>
                        <w:alias w:val="37.2 p."/>
                        <w:tag w:val="part_bcc69b312fdb431dad43df8a9f87f8bd"/>
                        <w:id w:val="-1588924506"/>
                        <w:lock w:val="sdtLocked"/>
                      </w:sdtPr>
                      <w:sdtEndPr/>
                      <w:sdtContent>
                        <w:p w14:paraId="532F18D8" w14:textId="77777777" w:rsidR="00031856" w:rsidRDefault="00D04C98">
                          <w:pPr>
                            <w:tabs>
                              <w:tab w:val="left" w:pos="426"/>
                            </w:tabs>
                            <w:spacing w:line="360" w:lineRule="atLeast"/>
                            <w:ind w:firstLine="720"/>
                            <w:jc w:val="both"/>
                            <w:rPr>
                              <w:szCs w:val="24"/>
                              <w:lang w:eastAsia="lt-LT"/>
                            </w:rPr>
                          </w:pPr>
                          <w:sdt>
                            <w:sdtPr>
                              <w:alias w:val="Numeris"/>
                              <w:tag w:val="nr_bcc69b312fdb431dad43df8a9f87f8bd"/>
                              <w:id w:val="-1091002714"/>
                              <w:lock w:val="sdtLocked"/>
                            </w:sdtPr>
                            <w:sdtEndPr/>
                            <w:sdtContent>
                              <w:r w:rsidR="00D26DDD">
                                <w:rPr>
                                  <w:szCs w:val="24"/>
                                  <w:lang w:eastAsia="lt-LT"/>
                                </w:rPr>
                                <w:t>37.2</w:t>
                              </w:r>
                            </w:sdtContent>
                          </w:sdt>
                          <w:r w:rsidR="00D26DDD">
                            <w:rPr>
                              <w:szCs w:val="24"/>
                              <w:lang w:eastAsia="lt-LT"/>
                            </w:rPr>
                            <w:t>. savivaldybės strateginio plėtros plano projekto rengimas;</w:t>
                          </w:r>
                        </w:p>
                      </w:sdtContent>
                    </w:sdt>
                    <w:sdt>
                      <w:sdtPr>
                        <w:alias w:val="37.3 p."/>
                        <w:tag w:val="part_6000c5bf7f1444a2bb937ff6f2d487c9"/>
                        <w:id w:val="563610078"/>
                        <w:lock w:val="sdtLocked"/>
                      </w:sdtPr>
                      <w:sdtEndPr/>
                      <w:sdtContent>
                        <w:p w14:paraId="50D9037D" w14:textId="77777777" w:rsidR="00031856" w:rsidRDefault="00D04C98">
                          <w:pPr>
                            <w:tabs>
                              <w:tab w:val="left" w:pos="426"/>
                            </w:tabs>
                            <w:spacing w:line="360" w:lineRule="atLeast"/>
                            <w:ind w:firstLine="720"/>
                            <w:jc w:val="both"/>
                            <w:rPr>
                              <w:szCs w:val="24"/>
                              <w:lang w:eastAsia="lt-LT"/>
                            </w:rPr>
                          </w:pPr>
                          <w:sdt>
                            <w:sdtPr>
                              <w:alias w:val="Numeris"/>
                              <w:tag w:val="nr_6000c5bf7f1444a2bb937ff6f2d487c9"/>
                              <w:id w:val="543409950"/>
                              <w:lock w:val="sdtLocked"/>
                            </w:sdtPr>
                            <w:sdtEndPr/>
                            <w:sdtContent>
                              <w:r w:rsidR="00D26DDD">
                                <w:rPr>
                                  <w:szCs w:val="24"/>
                                  <w:lang w:eastAsia="lt-LT"/>
                                </w:rPr>
                                <w:t>37.3</w:t>
                              </w:r>
                            </w:sdtContent>
                          </w:sdt>
                          <w:r w:rsidR="00D26DDD">
                            <w:rPr>
                              <w:szCs w:val="24"/>
                              <w:lang w:eastAsia="lt-LT"/>
                            </w:rPr>
                            <w:t xml:space="preserve">. savivaldybės strateginio plėtros plano projekto svarstymas ir tvirtinimas. </w:t>
                          </w:r>
                        </w:p>
                      </w:sdtContent>
                    </w:sdt>
                  </w:sdtContent>
                </w:sdt>
                <w:sdt>
                  <w:sdtPr>
                    <w:alias w:val="38 p."/>
                    <w:tag w:val="part_6f7a72692bd34f1aba26f9f7ca6704d2"/>
                    <w:id w:val="2135130316"/>
                    <w:lock w:val="sdtLocked"/>
                  </w:sdtPr>
                  <w:sdtEndPr/>
                  <w:sdtContent>
                    <w:p w14:paraId="3067B744" w14:textId="77777777" w:rsidR="00031856" w:rsidRDefault="00D04C98">
                      <w:pPr>
                        <w:tabs>
                          <w:tab w:val="left" w:pos="426"/>
                        </w:tabs>
                        <w:spacing w:line="360" w:lineRule="atLeast"/>
                        <w:ind w:firstLine="720"/>
                        <w:jc w:val="both"/>
                        <w:rPr>
                          <w:szCs w:val="24"/>
                          <w:lang w:eastAsia="lt-LT"/>
                        </w:rPr>
                      </w:pPr>
                      <w:sdt>
                        <w:sdtPr>
                          <w:alias w:val="Numeris"/>
                          <w:tag w:val="nr_6f7a72692bd34f1aba26f9f7ca6704d2"/>
                          <w:id w:val="2071302003"/>
                          <w:lock w:val="sdtLocked"/>
                        </w:sdtPr>
                        <w:sdtEndPr/>
                        <w:sdtContent>
                          <w:r w:rsidR="00D26DDD">
                            <w:rPr>
                              <w:szCs w:val="24"/>
                              <w:lang w:eastAsia="lt-LT"/>
                            </w:rPr>
                            <w:t>38</w:t>
                          </w:r>
                        </w:sdtContent>
                      </w:sdt>
                      <w:r w:rsidR="00D26DDD">
                        <w:rPr>
                          <w:szCs w:val="24"/>
                          <w:lang w:eastAsia="lt-LT"/>
                        </w:rPr>
                        <w:t xml:space="preserve">. Savivaldybės strateginio plėtros plano projektui parengti rekomenduojama sudaryti vieną arba kelias (susijusias su atskirų veiklos sričių plėtra) darbo grupes (toliau – darbo grupės). Darbo grupes gali sudaryti savivaldybės tarybos nariai, savivaldybės administracijos valstybės tarnautojai, savivaldybei pavaldžių juridinių asmenų (biudžetinių, viešųjų įstaigų, akcinių ir uždarųjų akcinių bendrovių, savivaldybės įmonių) atstovai. Į darbo grupes gali būti įtraukti interesų grupių atstovai, kaip nurodyta Rekomendacijų 33.1 papunktyje. </w:t>
                      </w:r>
                    </w:p>
                  </w:sdtContent>
                </w:sdt>
                <w:sdt>
                  <w:sdtPr>
                    <w:alias w:val="39 p."/>
                    <w:tag w:val="part_4a6a5f8ecd294c6bae9bfd0625b5fdf8"/>
                    <w:id w:val="1226955325"/>
                    <w:lock w:val="sdtLocked"/>
                  </w:sdtPr>
                  <w:sdtEndPr/>
                  <w:sdtContent>
                    <w:p w14:paraId="15EE71EA" w14:textId="77777777" w:rsidR="00031856" w:rsidRDefault="00D04C98">
                      <w:pPr>
                        <w:tabs>
                          <w:tab w:val="left" w:pos="426"/>
                        </w:tabs>
                        <w:spacing w:line="360" w:lineRule="atLeast"/>
                        <w:ind w:firstLine="720"/>
                        <w:jc w:val="both"/>
                        <w:rPr>
                          <w:szCs w:val="24"/>
                          <w:highlight w:val="yellow"/>
                          <w:lang w:eastAsia="lt-LT"/>
                        </w:rPr>
                      </w:pPr>
                      <w:sdt>
                        <w:sdtPr>
                          <w:alias w:val="Numeris"/>
                          <w:tag w:val="nr_4a6a5f8ecd294c6bae9bfd0625b5fdf8"/>
                          <w:id w:val="1554272409"/>
                          <w:lock w:val="sdtLocked"/>
                        </w:sdtPr>
                        <w:sdtEndPr/>
                        <w:sdtContent>
                          <w:r w:rsidR="00D26DDD">
                            <w:rPr>
                              <w:szCs w:val="24"/>
                              <w:lang w:eastAsia="lt-LT"/>
                            </w:rPr>
                            <w:t>39</w:t>
                          </w:r>
                        </w:sdtContent>
                      </w:sdt>
                      <w:r w:rsidR="00D26DDD">
                        <w:rPr>
                          <w:szCs w:val="24"/>
                          <w:lang w:eastAsia="lt-LT"/>
                        </w:rPr>
                        <w:t>.</w:t>
                      </w:r>
                      <w:r w:rsidR="00D26DDD">
                        <w:rPr>
                          <w:b/>
                          <w:szCs w:val="24"/>
                          <w:lang w:eastAsia="lt-LT"/>
                        </w:rPr>
                        <w:t xml:space="preserve"> </w:t>
                      </w:r>
                      <w:r w:rsidR="00D26DDD">
                        <w:rPr>
                          <w:szCs w:val="24"/>
                          <w:lang w:eastAsia="lt-LT"/>
                        </w:rPr>
                        <w:t xml:space="preserve">Aplinkos analizė ir pirminių pasiūlymų rengimas. Savivaldybės strateginis plėtros planas rengiamas vadovaujantis valstybės planavimo dokumentais (Valstybės pažangos strategija, Nacionalinės pažangos programa, atskirų valdymo sričių plėtros programomis), atitinkamo regiono plėtros planu, savivaldybės teritorijos bendruoju ir specialiuoju planais. Rengiant savivaldybės strateginio plėtros plano pirminius pasiūlymus, turėtų būti įvertintos nurodytų dokumentų aktualios nuostatos. Toliau turėtų būti atliekama nuodugni socialinės-ekonominės būklės analizė, o jos išvados naudojamos pasiūlymams dėl šio plano prioritetų, tikslų ir uždavinių ar kitų sudedamųjų dalių nustatyti ir pagrįsti. </w:t>
                      </w:r>
                    </w:p>
                  </w:sdtContent>
                </w:sdt>
                <w:sdt>
                  <w:sdtPr>
                    <w:alias w:val="40 p."/>
                    <w:tag w:val="part_db5caa36b30c4585a527380fc0a3a9a8"/>
                    <w:id w:val="-890421444"/>
                    <w:lock w:val="sdtLocked"/>
                  </w:sdtPr>
                  <w:sdtEndPr/>
                  <w:sdtContent>
                    <w:p w14:paraId="7794D90C" w14:textId="77777777" w:rsidR="00031856" w:rsidRDefault="00D04C98">
                      <w:pPr>
                        <w:tabs>
                          <w:tab w:val="left" w:pos="426"/>
                        </w:tabs>
                        <w:spacing w:line="360" w:lineRule="atLeast"/>
                        <w:ind w:firstLine="720"/>
                        <w:jc w:val="both"/>
                        <w:rPr>
                          <w:b/>
                          <w:szCs w:val="24"/>
                          <w:lang w:eastAsia="lt-LT"/>
                        </w:rPr>
                      </w:pPr>
                      <w:sdt>
                        <w:sdtPr>
                          <w:alias w:val="Numeris"/>
                          <w:tag w:val="nr_db5caa36b30c4585a527380fc0a3a9a8"/>
                          <w:id w:val="-989249114"/>
                          <w:lock w:val="sdtLocked"/>
                        </w:sdtPr>
                        <w:sdtEndPr/>
                        <w:sdtContent>
                          <w:r w:rsidR="00D26DDD">
                            <w:rPr>
                              <w:szCs w:val="24"/>
                              <w:lang w:eastAsia="lt-LT"/>
                            </w:rPr>
                            <w:t>40</w:t>
                          </w:r>
                        </w:sdtContent>
                      </w:sdt>
                      <w:r w:rsidR="00D26DDD">
                        <w:rPr>
                          <w:szCs w:val="24"/>
                          <w:lang w:eastAsia="lt-LT"/>
                        </w:rPr>
                        <w:t>.</w:t>
                      </w:r>
                      <w:r w:rsidR="00D26DDD">
                        <w:rPr>
                          <w:b/>
                          <w:szCs w:val="24"/>
                          <w:lang w:eastAsia="lt-LT"/>
                        </w:rPr>
                        <w:t xml:space="preserve"> </w:t>
                      </w:r>
                      <w:r w:rsidR="00D26DDD">
                        <w:rPr>
                          <w:szCs w:val="24"/>
                          <w:lang w:eastAsia="lt-LT"/>
                        </w:rPr>
                        <w:t>Savivaldybės strateginio plėtros plano projekto rengimas.</w:t>
                      </w:r>
                      <w:r w:rsidR="00D26DDD">
                        <w:rPr>
                          <w:b/>
                          <w:szCs w:val="24"/>
                          <w:lang w:eastAsia="lt-LT"/>
                        </w:rPr>
                        <w:t xml:space="preserve"> </w:t>
                      </w:r>
                      <w:r w:rsidR="00D26DDD">
                        <w:rPr>
                          <w:szCs w:val="24"/>
                          <w:lang w:eastAsia="lt-LT"/>
                        </w:rPr>
                        <w:t xml:space="preserve">Atsižvelgiant į socialinės-ekonominės būklės analizės išvadas ir valstybės ir regiono plėtros plano nuostatas, formuluojama savivaldybės vizija ir strateginiai tikslai. Vizijos ir strateginių tikslų formuluotės aptariamos darbo grupėse, kuriose dalyvauja interesų grupės, jeigu nedalyvauja – rengiamos konsultacijos. Formuluotės patikslinamos pagal gautas pastabas ir siūlymus. Tada formuluojami šio plano tikslai, uždaviniai tikslams pasiekti, prireikus numatomos priemonės ir atsakingi jų vykdytojai, taip pat strateginio tikslo, tikslų ir uždavinių įgyvendinimo vertinimo </w:t>
                      </w:r>
                      <w:r w:rsidR="00D26DDD">
                        <w:rPr>
                          <w:szCs w:val="24"/>
                          <w:lang w:eastAsia="lt-LT"/>
                        </w:rPr>
                        <w:lastRenderedPageBreak/>
                        <w:t>kriterijai ir jų reikšmės, nustatoma, kokių finansinių ir žmogiškųjų išteklių prireiks savivaldybės strateginio plėtros plano projektui įgyvendinti.</w:t>
                      </w:r>
                      <w:r w:rsidR="00D26DDD">
                        <w:rPr>
                          <w:b/>
                          <w:szCs w:val="24"/>
                          <w:lang w:eastAsia="lt-LT"/>
                        </w:rPr>
                        <w:t xml:space="preserve"> </w:t>
                      </w:r>
                    </w:p>
                  </w:sdtContent>
                </w:sdt>
                <w:sdt>
                  <w:sdtPr>
                    <w:alias w:val="41 p."/>
                    <w:tag w:val="part_9d05919e97fd423fa22a35fe4d2d0fbc"/>
                    <w:id w:val="1547338876"/>
                    <w:lock w:val="sdtLocked"/>
                  </w:sdtPr>
                  <w:sdtEndPr/>
                  <w:sdtContent>
                    <w:p w14:paraId="2457A6A9" w14:textId="77777777" w:rsidR="00031856" w:rsidRDefault="00D04C98">
                      <w:pPr>
                        <w:tabs>
                          <w:tab w:val="left" w:pos="426"/>
                        </w:tabs>
                        <w:spacing w:line="360" w:lineRule="atLeast"/>
                        <w:ind w:firstLine="720"/>
                        <w:jc w:val="both"/>
                        <w:rPr>
                          <w:szCs w:val="24"/>
                          <w:lang w:eastAsia="lt-LT"/>
                        </w:rPr>
                      </w:pPr>
                      <w:sdt>
                        <w:sdtPr>
                          <w:alias w:val="Numeris"/>
                          <w:tag w:val="nr_9d05919e97fd423fa22a35fe4d2d0fbc"/>
                          <w:id w:val="1144623355"/>
                          <w:lock w:val="sdtLocked"/>
                        </w:sdtPr>
                        <w:sdtEndPr/>
                        <w:sdtContent>
                          <w:r w:rsidR="00D26DDD">
                            <w:rPr>
                              <w:szCs w:val="24"/>
                              <w:lang w:eastAsia="lt-LT"/>
                            </w:rPr>
                            <w:t>41</w:t>
                          </w:r>
                        </w:sdtContent>
                      </w:sdt>
                      <w:r w:rsidR="00D26DDD">
                        <w:rPr>
                          <w:szCs w:val="24"/>
                          <w:lang w:eastAsia="lt-LT"/>
                        </w:rPr>
                        <w:t>.</w:t>
                      </w:r>
                      <w:r w:rsidR="00D26DDD">
                        <w:rPr>
                          <w:b/>
                          <w:szCs w:val="24"/>
                          <w:lang w:eastAsia="lt-LT"/>
                        </w:rPr>
                        <w:t xml:space="preserve"> </w:t>
                      </w:r>
                      <w:r w:rsidR="00D26DDD">
                        <w:rPr>
                          <w:szCs w:val="24"/>
                          <w:lang w:eastAsia="lt-LT"/>
                        </w:rPr>
                        <w:t>Savivaldybės strateginio plėtros plano projekto svarstymas ir tvirtinimas. Parengtą savivaldybės strateginio plėtros plano projektą rekomenduojama paskelbti savivaldybės interneto svetainėje ir pradėti viešą jo svarstymą. Savivaldybės bendruomenės nuomonei esminiais savivaldybės plėtros klausimais sužinoti gali būti rengiami susirinkimai, televizijos ir radijo laidos, skelbiami informaciniai straipsniai vietos spaudoje, rengiamos apklausos savivaldybės interneto svetainėje, galima kviesti pateikti pasiūlymus raštu ir panašiai.</w:t>
                      </w:r>
                    </w:p>
                  </w:sdtContent>
                </w:sdt>
                <w:sdt>
                  <w:sdtPr>
                    <w:alias w:val="42 p."/>
                    <w:tag w:val="part_1de85847f0684551ae0ce6b8de31ef69"/>
                    <w:id w:val="-926653245"/>
                    <w:lock w:val="sdtLocked"/>
                  </w:sdtPr>
                  <w:sdtEndPr/>
                  <w:sdtContent>
                    <w:p w14:paraId="51A15A44" w14:textId="77777777" w:rsidR="00031856" w:rsidRDefault="00D04C98">
                      <w:pPr>
                        <w:tabs>
                          <w:tab w:val="left" w:pos="426"/>
                        </w:tabs>
                        <w:spacing w:line="360" w:lineRule="atLeast"/>
                        <w:ind w:firstLine="720"/>
                        <w:jc w:val="both"/>
                        <w:rPr>
                          <w:szCs w:val="24"/>
                          <w:lang w:eastAsia="lt-LT"/>
                        </w:rPr>
                      </w:pPr>
                      <w:sdt>
                        <w:sdtPr>
                          <w:alias w:val="Numeris"/>
                          <w:tag w:val="nr_1de85847f0684551ae0ce6b8de31ef69"/>
                          <w:id w:val="-493869984"/>
                          <w:lock w:val="sdtLocked"/>
                        </w:sdtPr>
                        <w:sdtEndPr/>
                        <w:sdtContent>
                          <w:r w:rsidR="00D26DDD">
                            <w:rPr>
                              <w:szCs w:val="24"/>
                              <w:lang w:eastAsia="lt-LT"/>
                            </w:rPr>
                            <w:t>42</w:t>
                          </w:r>
                        </w:sdtContent>
                      </w:sdt>
                      <w:r w:rsidR="00D26DDD">
                        <w:rPr>
                          <w:szCs w:val="24"/>
                          <w:lang w:eastAsia="lt-LT"/>
                        </w:rPr>
                        <w:t xml:space="preserve">. Pasibaigus viešiesiems svarstymams, darbo grupės patikslina savivaldybės strateginio plėtros plano projektą ir teikia tvirtinti savivaldybės tarybai. Savivaldybės strateginio plėtros plano svarstymo savivaldybės tarybos komitetuose ir kolegijoje procedūras rekomenduojama nustatyti savivaldybės tarybos veiklos reglamente. </w:t>
                      </w:r>
                    </w:p>
                  </w:sdtContent>
                </w:sdt>
                <w:sdt>
                  <w:sdtPr>
                    <w:alias w:val="43 p."/>
                    <w:tag w:val="part_93091a8c7513427ea2a3a2cf94bd7be7"/>
                    <w:id w:val="-1157072589"/>
                    <w:lock w:val="sdtLocked"/>
                  </w:sdtPr>
                  <w:sdtEndPr/>
                  <w:sdtContent>
                    <w:p w14:paraId="3610B75F" w14:textId="77777777" w:rsidR="00031856" w:rsidRDefault="00D04C98">
                      <w:pPr>
                        <w:tabs>
                          <w:tab w:val="left" w:pos="426"/>
                        </w:tabs>
                        <w:spacing w:line="360" w:lineRule="atLeast"/>
                        <w:ind w:firstLine="720"/>
                        <w:jc w:val="both"/>
                        <w:rPr>
                          <w:szCs w:val="24"/>
                          <w:lang w:eastAsia="lt-LT"/>
                        </w:rPr>
                      </w:pPr>
                      <w:sdt>
                        <w:sdtPr>
                          <w:alias w:val="Numeris"/>
                          <w:tag w:val="nr_93091a8c7513427ea2a3a2cf94bd7be7"/>
                          <w:id w:val="-239411267"/>
                          <w:lock w:val="sdtLocked"/>
                        </w:sdtPr>
                        <w:sdtEndPr/>
                        <w:sdtContent>
                          <w:r w:rsidR="00D26DDD">
                            <w:rPr>
                              <w:szCs w:val="24"/>
                              <w:lang w:eastAsia="lt-LT"/>
                            </w:rPr>
                            <w:t>43</w:t>
                          </w:r>
                        </w:sdtContent>
                      </w:sdt>
                      <w:r w:rsidR="00D26DDD">
                        <w:rPr>
                          <w:szCs w:val="24"/>
                          <w:lang w:eastAsia="lt-LT"/>
                        </w:rPr>
                        <w:t xml:space="preserve">. Atskirų savivaldybės ūkio šakų (sektorių) plėtros programos rengiamos Rekomendacijų 37 punkte nurodytais savivaldybės strateginio plėtros plano rengimo etapais. </w:t>
                      </w:r>
                    </w:p>
                    <w:p w14:paraId="3A579B18" w14:textId="77777777" w:rsidR="00031856" w:rsidRDefault="00D04C98">
                      <w:pPr>
                        <w:tabs>
                          <w:tab w:val="left" w:pos="426"/>
                        </w:tabs>
                        <w:jc w:val="center"/>
                        <w:rPr>
                          <w:b/>
                          <w:sz w:val="22"/>
                          <w:szCs w:val="22"/>
                          <w:lang w:eastAsia="lt-LT"/>
                        </w:rPr>
                      </w:pPr>
                    </w:p>
                  </w:sdtContent>
                </w:sdt>
              </w:sdtContent>
            </w:sdt>
            <w:sdt>
              <w:sdtPr>
                <w:alias w:val="skirsnis"/>
                <w:tag w:val="part_ce11fc8458014c5db91b38fdbdcc98d0"/>
                <w:id w:val="-702008201"/>
                <w:lock w:val="sdtLocked"/>
              </w:sdtPr>
              <w:sdtEndPr/>
              <w:sdtContent>
                <w:p w14:paraId="4DE5AA8E" w14:textId="77777777" w:rsidR="00031856" w:rsidRDefault="00D04C98">
                  <w:pPr>
                    <w:tabs>
                      <w:tab w:val="left" w:pos="426"/>
                    </w:tabs>
                    <w:jc w:val="center"/>
                    <w:rPr>
                      <w:b/>
                      <w:sz w:val="22"/>
                      <w:szCs w:val="22"/>
                      <w:lang w:eastAsia="lt-LT"/>
                    </w:rPr>
                  </w:pPr>
                  <w:sdt>
                    <w:sdtPr>
                      <w:alias w:val="Numeris"/>
                      <w:tag w:val="nr_ce11fc8458014c5db91b38fdbdcc98d0"/>
                      <w:id w:val="-1043750377"/>
                      <w:lock w:val="sdtLocked"/>
                    </w:sdtPr>
                    <w:sdtEndPr/>
                    <w:sdtContent>
                      <w:r w:rsidR="00D26DDD">
                        <w:rPr>
                          <w:b/>
                          <w:sz w:val="22"/>
                          <w:szCs w:val="22"/>
                          <w:lang w:eastAsia="lt-LT"/>
                        </w:rPr>
                        <w:t>ANTRA</w:t>
                      </w:r>
                      <w:r w:rsidR="00D26DDD">
                        <w:rPr>
                          <w:b/>
                          <w:bCs/>
                          <w:sz w:val="22"/>
                          <w:szCs w:val="22"/>
                          <w:lang w:eastAsia="lt-LT"/>
                        </w:rPr>
                        <w:t>SIS</w:t>
                      </w:r>
                    </w:sdtContent>
                  </w:sdt>
                  <w:r w:rsidR="00D26DDD">
                    <w:rPr>
                      <w:b/>
                      <w:bCs/>
                      <w:sz w:val="22"/>
                      <w:szCs w:val="22"/>
                      <w:lang w:eastAsia="lt-LT"/>
                    </w:rPr>
                    <w:t xml:space="preserve"> SKIRSNIS</w:t>
                  </w:r>
                </w:p>
                <w:p w14:paraId="7ECCE452" w14:textId="77777777" w:rsidR="00031856" w:rsidRDefault="00D04C98">
                  <w:pPr>
                    <w:tabs>
                      <w:tab w:val="left" w:pos="426"/>
                    </w:tabs>
                    <w:jc w:val="center"/>
                    <w:rPr>
                      <w:b/>
                      <w:sz w:val="22"/>
                      <w:szCs w:val="22"/>
                      <w:lang w:eastAsia="lt-LT"/>
                    </w:rPr>
                  </w:pPr>
                  <w:sdt>
                    <w:sdtPr>
                      <w:alias w:val="Pavadinimas"/>
                      <w:tag w:val="title_ce11fc8458014c5db91b38fdbdcc98d0"/>
                      <w:id w:val="-1320888776"/>
                      <w:lock w:val="sdtLocked"/>
                    </w:sdtPr>
                    <w:sdtEndPr/>
                    <w:sdtContent>
                      <w:r w:rsidR="00D26DDD">
                        <w:rPr>
                          <w:b/>
                          <w:sz w:val="22"/>
                          <w:szCs w:val="22"/>
                          <w:lang w:eastAsia="lt-LT"/>
                        </w:rPr>
                        <w:t>SAVIVALDYBĖS STRATEGINIO VEIKLOS PLANO RENGIMAS</w:t>
                      </w:r>
                    </w:sdtContent>
                  </w:sdt>
                </w:p>
                <w:p w14:paraId="15601CB8" w14:textId="77777777" w:rsidR="00031856" w:rsidRDefault="00031856">
                  <w:pPr>
                    <w:tabs>
                      <w:tab w:val="left" w:pos="426"/>
                    </w:tabs>
                    <w:jc w:val="center"/>
                    <w:rPr>
                      <w:b/>
                      <w:sz w:val="22"/>
                      <w:szCs w:val="22"/>
                      <w:lang w:eastAsia="lt-LT"/>
                    </w:rPr>
                  </w:pPr>
                </w:p>
                <w:sdt>
                  <w:sdtPr>
                    <w:alias w:val="44 p."/>
                    <w:tag w:val="part_1367d8b82e2942308d790580b889a219"/>
                    <w:id w:val="364639721"/>
                    <w:lock w:val="sdtLocked"/>
                  </w:sdtPr>
                  <w:sdtEndPr/>
                  <w:sdtContent>
                    <w:p w14:paraId="233A8D25" w14:textId="77777777" w:rsidR="00031856" w:rsidRDefault="00D04C98">
                      <w:pPr>
                        <w:tabs>
                          <w:tab w:val="left" w:pos="426"/>
                        </w:tabs>
                        <w:spacing w:line="360" w:lineRule="atLeast"/>
                        <w:ind w:firstLine="720"/>
                        <w:jc w:val="both"/>
                        <w:rPr>
                          <w:szCs w:val="24"/>
                          <w:lang w:eastAsia="lt-LT"/>
                        </w:rPr>
                      </w:pPr>
                      <w:sdt>
                        <w:sdtPr>
                          <w:alias w:val="Numeris"/>
                          <w:tag w:val="nr_1367d8b82e2942308d790580b889a219"/>
                          <w:id w:val="-1958093806"/>
                          <w:lock w:val="sdtLocked"/>
                        </w:sdtPr>
                        <w:sdtEndPr/>
                        <w:sdtContent>
                          <w:r w:rsidR="00D26DDD">
                            <w:rPr>
                              <w:szCs w:val="24"/>
                              <w:lang w:eastAsia="lt-LT"/>
                            </w:rPr>
                            <w:t>44</w:t>
                          </w:r>
                        </w:sdtContent>
                      </w:sdt>
                      <w:r w:rsidR="00D26DDD">
                        <w:rPr>
                          <w:szCs w:val="24"/>
                          <w:lang w:eastAsia="lt-LT"/>
                        </w:rPr>
                        <w:t xml:space="preserve">. Savivaldybės strateginio veiklos plano projektui parengti rekomenduojama sudaryti darbo grupę iš savivaldybės administracijos darbuotojų, savivaldybei pavaldžių juridinių asmenų (biudžetinių įstaigų, akcinių ir uždarųjų akcinių bendrovių, savivaldybės įmonių) atstovų (vidaus interesų grupių atstovų). </w:t>
                      </w:r>
                    </w:p>
                  </w:sdtContent>
                </w:sdt>
                <w:sdt>
                  <w:sdtPr>
                    <w:alias w:val="45 p."/>
                    <w:tag w:val="part_e67b69b281d6495f887e1580f4a03763"/>
                    <w:id w:val="1290018428"/>
                    <w:lock w:val="sdtLocked"/>
                  </w:sdtPr>
                  <w:sdtEndPr/>
                  <w:sdtContent>
                    <w:p w14:paraId="1845972A" w14:textId="77777777" w:rsidR="00031856" w:rsidRDefault="00D04C98">
                      <w:pPr>
                        <w:tabs>
                          <w:tab w:val="left" w:pos="426"/>
                        </w:tabs>
                        <w:spacing w:line="360" w:lineRule="atLeast"/>
                        <w:ind w:firstLine="720"/>
                        <w:jc w:val="both"/>
                        <w:rPr>
                          <w:szCs w:val="24"/>
                          <w:lang w:eastAsia="lt-LT"/>
                        </w:rPr>
                      </w:pPr>
                      <w:sdt>
                        <w:sdtPr>
                          <w:alias w:val="Numeris"/>
                          <w:tag w:val="nr_e67b69b281d6495f887e1580f4a03763"/>
                          <w:id w:val="1272598032"/>
                          <w:lock w:val="sdtLocked"/>
                        </w:sdtPr>
                        <w:sdtEndPr/>
                        <w:sdtContent>
                          <w:r w:rsidR="00D26DDD">
                            <w:rPr>
                              <w:szCs w:val="24"/>
                              <w:lang w:eastAsia="lt-LT"/>
                            </w:rPr>
                            <w:t>45</w:t>
                          </w:r>
                        </w:sdtContent>
                      </w:sdt>
                      <w:r w:rsidR="00D26DDD">
                        <w:rPr>
                          <w:szCs w:val="24"/>
                          <w:lang w:eastAsia="lt-LT"/>
                        </w:rPr>
                        <w:t xml:space="preserve">. Strateginio veiklos plano rengimo procesas susideda iš šių etapų: </w:t>
                      </w:r>
                    </w:p>
                    <w:sdt>
                      <w:sdtPr>
                        <w:alias w:val="45.1 p."/>
                        <w:tag w:val="part_c5a7ee650c7c4f50b31ae6c69fcf216f"/>
                        <w:id w:val="827174107"/>
                        <w:lock w:val="sdtLocked"/>
                      </w:sdtPr>
                      <w:sdtEndPr/>
                      <w:sdtContent>
                        <w:p w14:paraId="40C4EE1D" w14:textId="77777777" w:rsidR="00031856" w:rsidRDefault="00D04C98">
                          <w:pPr>
                            <w:tabs>
                              <w:tab w:val="left" w:pos="426"/>
                            </w:tabs>
                            <w:spacing w:line="360" w:lineRule="atLeast"/>
                            <w:ind w:firstLine="720"/>
                            <w:jc w:val="both"/>
                            <w:rPr>
                              <w:szCs w:val="24"/>
                              <w:lang w:eastAsia="lt-LT"/>
                            </w:rPr>
                          </w:pPr>
                          <w:sdt>
                            <w:sdtPr>
                              <w:alias w:val="Numeris"/>
                              <w:tag w:val="nr_c5a7ee650c7c4f50b31ae6c69fcf216f"/>
                              <w:id w:val="352083881"/>
                              <w:lock w:val="sdtLocked"/>
                            </w:sdtPr>
                            <w:sdtEndPr/>
                            <w:sdtContent>
                              <w:r w:rsidR="00D26DDD">
                                <w:rPr>
                                  <w:szCs w:val="24"/>
                                  <w:lang w:eastAsia="lt-LT"/>
                                </w:rPr>
                                <w:t>45.1</w:t>
                              </w:r>
                            </w:sdtContent>
                          </w:sdt>
                          <w:r w:rsidR="00D26DDD">
                            <w:rPr>
                              <w:szCs w:val="24"/>
                              <w:lang w:eastAsia="lt-LT"/>
                            </w:rPr>
                            <w:t xml:space="preserve">. aplinkos analizės atlikimas; </w:t>
                          </w:r>
                        </w:p>
                      </w:sdtContent>
                    </w:sdt>
                    <w:sdt>
                      <w:sdtPr>
                        <w:alias w:val="45.2 p."/>
                        <w:tag w:val="part_9ad0cdfbd3a34f14a2421e13db8fd76f"/>
                        <w:id w:val="940269811"/>
                        <w:lock w:val="sdtLocked"/>
                      </w:sdtPr>
                      <w:sdtEndPr/>
                      <w:sdtContent>
                        <w:p w14:paraId="5DEFAFCA" w14:textId="77777777" w:rsidR="00031856" w:rsidRDefault="00D04C98">
                          <w:pPr>
                            <w:tabs>
                              <w:tab w:val="left" w:pos="426"/>
                            </w:tabs>
                            <w:spacing w:line="360" w:lineRule="atLeast"/>
                            <w:ind w:firstLine="720"/>
                            <w:jc w:val="both"/>
                            <w:rPr>
                              <w:szCs w:val="24"/>
                              <w:lang w:eastAsia="lt-LT"/>
                            </w:rPr>
                          </w:pPr>
                          <w:sdt>
                            <w:sdtPr>
                              <w:alias w:val="Numeris"/>
                              <w:tag w:val="nr_9ad0cdfbd3a34f14a2421e13db8fd76f"/>
                              <w:id w:val="-1302300243"/>
                              <w:lock w:val="sdtLocked"/>
                            </w:sdtPr>
                            <w:sdtEndPr/>
                            <w:sdtContent>
                              <w:r w:rsidR="00D26DDD">
                                <w:rPr>
                                  <w:szCs w:val="24"/>
                                  <w:lang w:eastAsia="lt-LT"/>
                                </w:rPr>
                                <w:t>45.2</w:t>
                              </w:r>
                            </w:sdtContent>
                          </w:sdt>
                          <w:r w:rsidR="00D26DDD">
                            <w:rPr>
                              <w:szCs w:val="24"/>
                              <w:lang w:eastAsia="lt-LT"/>
                            </w:rPr>
                            <w:t>. strateginių pokyčių dalies rengimas;</w:t>
                          </w:r>
                        </w:p>
                      </w:sdtContent>
                    </w:sdt>
                    <w:sdt>
                      <w:sdtPr>
                        <w:alias w:val="45.3 p."/>
                        <w:tag w:val="part_45790f4b9f0544119dc0035dea9f7862"/>
                        <w:id w:val="-2050831390"/>
                        <w:lock w:val="sdtLocked"/>
                      </w:sdtPr>
                      <w:sdtEndPr/>
                      <w:sdtContent>
                        <w:p w14:paraId="4F37CFBE" w14:textId="77777777" w:rsidR="00031856" w:rsidRDefault="00D04C98">
                          <w:pPr>
                            <w:tabs>
                              <w:tab w:val="left" w:pos="426"/>
                            </w:tabs>
                            <w:spacing w:line="360" w:lineRule="atLeast"/>
                            <w:ind w:firstLine="720"/>
                            <w:jc w:val="both"/>
                            <w:rPr>
                              <w:szCs w:val="24"/>
                              <w:lang w:eastAsia="lt-LT"/>
                            </w:rPr>
                          </w:pPr>
                          <w:sdt>
                            <w:sdtPr>
                              <w:alias w:val="Numeris"/>
                              <w:tag w:val="nr_45790f4b9f0544119dc0035dea9f7862"/>
                              <w:id w:val="-1381621329"/>
                              <w:lock w:val="sdtLocked"/>
                            </w:sdtPr>
                            <w:sdtEndPr/>
                            <w:sdtContent>
                              <w:r w:rsidR="00D26DDD">
                                <w:rPr>
                                  <w:szCs w:val="24"/>
                                  <w:lang w:eastAsia="lt-LT"/>
                                </w:rPr>
                                <w:t>45.3</w:t>
                              </w:r>
                            </w:sdtContent>
                          </w:sdt>
                          <w:r w:rsidR="00D26DDD">
                            <w:rPr>
                              <w:szCs w:val="24"/>
                              <w:lang w:eastAsia="lt-LT"/>
                            </w:rPr>
                            <w:t>. savivaldybės strateginio veiklos plano projekto rengimas;</w:t>
                          </w:r>
                        </w:p>
                      </w:sdtContent>
                    </w:sdt>
                    <w:sdt>
                      <w:sdtPr>
                        <w:alias w:val="45.4 p."/>
                        <w:tag w:val="part_c074270df164414aaf6b7695f4951a49"/>
                        <w:id w:val="1210994814"/>
                        <w:lock w:val="sdtLocked"/>
                      </w:sdtPr>
                      <w:sdtEndPr/>
                      <w:sdtContent>
                        <w:p w14:paraId="2B29936D" w14:textId="77777777" w:rsidR="00031856" w:rsidRDefault="00D04C98">
                          <w:pPr>
                            <w:tabs>
                              <w:tab w:val="left" w:pos="426"/>
                            </w:tabs>
                            <w:spacing w:line="360" w:lineRule="atLeast"/>
                            <w:ind w:firstLine="720"/>
                            <w:jc w:val="both"/>
                            <w:rPr>
                              <w:szCs w:val="24"/>
                              <w:lang w:eastAsia="lt-LT"/>
                            </w:rPr>
                          </w:pPr>
                          <w:sdt>
                            <w:sdtPr>
                              <w:alias w:val="Numeris"/>
                              <w:tag w:val="nr_c074270df164414aaf6b7695f4951a49"/>
                              <w:id w:val="-45986180"/>
                              <w:lock w:val="sdtLocked"/>
                            </w:sdtPr>
                            <w:sdtEndPr/>
                            <w:sdtContent>
                              <w:r w:rsidR="00D26DDD">
                                <w:rPr>
                                  <w:szCs w:val="24"/>
                                  <w:lang w:eastAsia="lt-LT"/>
                                </w:rPr>
                                <w:t>45.4</w:t>
                              </w:r>
                            </w:sdtContent>
                          </w:sdt>
                          <w:r w:rsidR="00D26DDD">
                            <w:rPr>
                              <w:szCs w:val="24"/>
                              <w:lang w:eastAsia="lt-LT"/>
                            </w:rPr>
                            <w:t>. savivaldybės strateginio veiklos plano projekto svarstymas ir tvirtinimas.</w:t>
                          </w:r>
                        </w:p>
                      </w:sdtContent>
                    </w:sdt>
                  </w:sdtContent>
                </w:sdt>
                <w:sdt>
                  <w:sdtPr>
                    <w:alias w:val="46 p."/>
                    <w:tag w:val="part_db9dcb0bf7544fafaa54b3c489b9e6c8"/>
                    <w:id w:val="-1664153767"/>
                    <w:lock w:val="sdtLocked"/>
                  </w:sdtPr>
                  <w:sdtEndPr/>
                  <w:sdtContent>
                    <w:p w14:paraId="7509898C" w14:textId="77777777" w:rsidR="00031856" w:rsidRDefault="00D04C98">
                      <w:pPr>
                        <w:tabs>
                          <w:tab w:val="left" w:pos="426"/>
                        </w:tabs>
                        <w:spacing w:line="360" w:lineRule="atLeast"/>
                        <w:ind w:firstLine="720"/>
                        <w:jc w:val="both"/>
                        <w:rPr>
                          <w:szCs w:val="24"/>
                          <w:lang w:eastAsia="lt-LT"/>
                        </w:rPr>
                      </w:pPr>
                      <w:sdt>
                        <w:sdtPr>
                          <w:alias w:val="Numeris"/>
                          <w:tag w:val="nr_db9dcb0bf7544fafaa54b3c489b9e6c8"/>
                          <w:id w:val="-1204176460"/>
                          <w:lock w:val="sdtLocked"/>
                        </w:sdtPr>
                        <w:sdtEndPr/>
                        <w:sdtContent>
                          <w:r w:rsidR="00D26DDD">
                            <w:rPr>
                              <w:szCs w:val="24"/>
                              <w:lang w:eastAsia="lt-LT"/>
                            </w:rPr>
                            <w:t>46</w:t>
                          </w:r>
                        </w:sdtContent>
                      </w:sdt>
                      <w:r w:rsidR="00D26DDD">
                        <w:rPr>
                          <w:szCs w:val="24"/>
                          <w:lang w:eastAsia="lt-LT"/>
                        </w:rPr>
                        <w:t>. Savivaldybės strateginis veiklos planas rengti pradedamas esamos socialinės-ekonominės būklės ir atskirose veiklos srityse pasiektų rezultatų įvertinimu. Parengtos aplinkos analizės išvados naudojamos tolesniuose strateginio veiklos plano projekto rengimo etapuose.</w:t>
                      </w:r>
                    </w:p>
                  </w:sdtContent>
                </w:sdt>
                <w:sdt>
                  <w:sdtPr>
                    <w:alias w:val="47 p."/>
                    <w:tag w:val="part_d2c8a63d53b045c8bb7762f94c3de366"/>
                    <w:id w:val="-1522157030"/>
                    <w:lock w:val="sdtLocked"/>
                  </w:sdtPr>
                  <w:sdtEndPr/>
                  <w:sdtContent>
                    <w:p w14:paraId="09EEAE9B" w14:textId="77777777" w:rsidR="00031856" w:rsidRDefault="00D04C98">
                      <w:pPr>
                        <w:tabs>
                          <w:tab w:val="left" w:pos="426"/>
                        </w:tabs>
                        <w:spacing w:line="360" w:lineRule="atLeast"/>
                        <w:ind w:firstLine="720"/>
                        <w:jc w:val="both"/>
                        <w:rPr>
                          <w:szCs w:val="24"/>
                          <w:lang w:eastAsia="lt-LT"/>
                        </w:rPr>
                      </w:pPr>
                      <w:sdt>
                        <w:sdtPr>
                          <w:alias w:val="Numeris"/>
                          <w:tag w:val="nr_d2c8a63d53b045c8bb7762f94c3de366"/>
                          <w:id w:val="463623280"/>
                          <w:lock w:val="sdtLocked"/>
                        </w:sdtPr>
                        <w:sdtEndPr/>
                        <w:sdtContent>
                          <w:r w:rsidR="00D26DDD">
                            <w:rPr>
                              <w:szCs w:val="24"/>
                              <w:lang w:eastAsia="lt-LT"/>
                            </w:rPr>
                            <w:t>47</w:t>
                          </w:r>
                        </w:sdtContent>
                      </w:sdt>
                      <w:r w:rsidR="00D26DDD">
                        <w:rPr>
                          <w:szCs w:val="24"/>
                          <w:lang w:eastAsia="lt-LT"/>
                        </w:rPr>
                        <w:t>. Strateginių pokyčių dalis rengiama vadovaujantis Rekomendacijų 18–22 punktais. Rekomenduojama darbo grupei organizuoti diskusijas su savivaldybės meru, savivaldybės komitetų ar frakcijų atstovais, siekiant savivaldybei aktualiausių strateginio planavimo sprendimų. Susitarus dėl veiklos prioritetų, svarbiausių darbų ir siekiamų rezultatų, pradedamas strateginio veiklos plano projekto rengimo etapas.</w:t>
                      </w:r>
                    </w:p>
                  </w:sdtContent>
                </w:sdt>
                <w:sdt>
                  <w:sdtPr>
                    <w:alias w:val="48 p."/>
                    <w:tag w:val="part_ea8b2a446fc146b7ab72ec733cbef8d6"/>
                    <w:id w:val="648953859"/>
                    <w:lock w:val="sdtLocked"/>
                  </w:sdtPr>
                  <w:sdtEndPr/>
                  <w:sdtContent>
                    <w:p w14:paraId="24AD359F" w14:textId="77777777" w:rsidR="00031856" w:rsidRDefault="00D04C98">
                      <w:pPr>
                        <w:tabs>
                          <w:tab w:val="left" w:pos="426"/>
                        </w:tabs>
                        <w:spacing w:line="360" w:lineRule="atLeast"/>
                        <w:ind w:firstLine="720"/>
                        <w:jc w:val="both"/>
                        <w:rPr>
                          <w:szCs w:val="24"/>
                          <w:lang w:eastAsia="lt-LT"/>
                        </w:rPr>
                      </w:pPr>
                      <w:sdt>
                        <w:sdtPr>
                          <w:alias w:val="Numeris"/>
                          <w:tag w:val="nr_ea8b2a446fc146b7ab72ec733cbef8d6"/>
                          <w:id w:val="-631326647"/>
                          <w:lock w:val="sdtLocked"/>
                        </w:sdtPr>
                        <w:sdtEndPr/>
                        <w:sdtContent>
                          <w:r w:rsidR="00D26DDD">
                            <w:rPr>
                              <w:szCs w:val="24"/>
                              <w:lang w:eastAsia="lt-LT"/>
                            </w:rPr>
                            <w:t>48</w:t>
                          </w:r>
                        </w:sdtContent>
                      </w:sdt>
                      <w:r w:rsidR="00D26DDD">
                        <w:rPr>
                          <w:szCs w:val="24"/>
                          <w:lang w:eastAsia="lt-LT"/>
                        </w:rPr>
                        <w:t xml:space="preserve">. Atsižvelgiant į aplinkos analizės rezultatus ir pasirinktus veiklos prioritetus, taip pat vadovaujantis savivaldybės strateginiu plėtros planu, savivaldybės teritorijų planavimo ir kitais strateginio planavimo dokumentais, nusprendžiama dėl strateginio veiklos plano programų, jų tikslų, uždavinių, vertinimo kriterijų ir jų reikšmių, užtikrinant jų tarpusavio loginius ryšius. Parengtas savivaldybės strateginio veiklos plano projektas turi atitikti savivaldybės finansines galimybes. </w:t>
                      </w:r>
                    </w:p>
                  </w:sdtContent>
                </w:sdt>
                <w:sdt>
                  <w:sdtPr>
                    <w:alias w:val="49 p."/>
                    <w:tag w:val="part_014142efe28b4419b831c38316b51e8d"/>
                    <w:id w:val="-212280431"/>
                    <w:lock w:val="sdtLocked"/>
                  </w:sdtPr>
                  <w:sdtEndPr/>
                  <w:sdtContent>
                    <w:p w14:paraId="23EEC8EA" w14:textId="77777777" w:rsidR="00031856" w:rsidRDefault="00D04C98">
                      <w:pPr>
                        <w:tabs>
                          <w:tab w:val="left" w:pos="426"/>
                        </w:tabs>
                        <w:spacing w:line="360" w:lineRule="atLeast"/>
                        <w:ind w:firstLine="720"/>
                        <w:jc w:val="both"/>
                        <w:rPr>
                          <w:szCs w:val="24"/>
                          <w:lang w:eastAsia="lt-LT"/>
                        </w:rPr>
                      </w:pPr>
                      <w:sdt>
                        <w:sdtPr>
                          <w:alias w:val="Numeris"/>
                          <w:tag w:val="nr_014142efe28b4419b831c38316b51e8d"/>
                          <w:id w:val="-181510012"/>
                          <w:lock w:val="sdtLocked"/>
                        </w:sdtPr>
                        <w:sdtEndPr/>
                        <w:sdtContent>
                          <w:r w:rsidR="00D26DDD">
                            <w:rPr>
                              <w:szCs w:val="24"/>
                              <w:lang w:eastAsia="lt-LT"/>
                            </w:rPr>
                            <w:t>49</w:t>
                          </w:r>
                        </w:sdtContent>
                      </w:sdt>
                      <w:r w:rsidR="00D26DDD">
                        <w:rPr>
                          <w:szCs w:val="24"/>
                          <w:lang w:eastAsia="lt-LT"/>
                        </w:rPr>
                        <w:t>. Parengtas savivaldybės strateginio veiklos plano projektas paskelbiamas savivaldybės interneto svetainėje, sudaromos galimybės savivaldybės bendruomenei susipažinti su šiuo projektu savivaldybės administracijoje. Savivaldybės tarybos sprendimu gali būti organizuojamas viešas aptarimas (rengiami susitikimai, surenkami rašytiniai pasiūlymai ir panašiai). Darbo grupė išnagrinėja gautus pasiūlymus ir prireikus patikslina projektą. Patikslintas savivaldybės strateginio veiklos plano projektas teikiamas savivaldybės tarybai svarstyti ir tvirtinti.</w:t>
                      </w:r>
                    </w:p>
                  </w:sdtContent>
                </w:sdt>
                <w:sdt>
                  <w:sdtPr>
                    <w:alias w:val="50 p."/>
                    <w:tag w:val="part_2cb96008e0cc4b9e8dc5f75d2d0594b9"/>
                    <w:id w:val="2011019962"/>
                    <w:lock w:val="sdtLocked"/>
                  </w:sdtPr>
                  <w:sdtEndPr/>
                  <w:sdtContent>
                    <w:p w14:paraId="1A9E7CAC" w14:textId="77777777" w:rsidR="00031856" w:rsidRDefault="00D04C98">
                      <w:pPr>
                        <w:tabs>
                          <w:tab w:val="left" w:pos="426"/>
                        </w:tabs>
                        <w:spacing w:line="360" w:lineRule="atLeast"/>
                        <w:ind w:firstLine="720"/>
                        <w:jc w:val="both"/>
                        <w:rPr>
                          <w:szCs w:val="24"/>
                          <w:lang w:eastAsia="lt-LT"/>
                        </w:rPr>
                      </w:pPr>
                      <w:sdt>
                        <w:sdtPr>
                          <w:alias w:val="Numeris"/>
                          <w:tag w:val="nr_2cb96008e0cc4b9e8dc5f75d2d0594b9"/>
                          <w:id w:val="-1212109326"/>
                          <w:lock w:val="sdtLocked"/>
                        </w:sdtPr>
                        <w:sdtEndPr/>
                        <w:sdtContent>
                          <w:r w:rsidR="00D26DDD">
                            <w:rPr>
                              <w:szCs w:val="24"/>
                              <w:lang w:eastAsia="lt-LT"/>
                            </w:rPr>
                            <w:t>50</w:t>
                          </w:r>
                        </w:sdtContent>
                      </w:sdt>
                      <w:r w:rsidR="00D26DDD">
                        <w:rPr>
                          <w:szCs w:val="24"/>
                          <w:lang w:eastAsia="lt-LT"/>
                        </w:rPr>
                        <w:t>. Dėl savivaldybės strateginio veiklos plano projekto ir savivaldybės biudžeto projekto tvirtinimo eiliškumo (ar pirmiau tvirtinamas savivaldybės strateginis veiklos planas, paskui –biudžetas, ar šie projektai teikiami savivaldybės tarybai tvirtinti tuo pačiu metu) sprendžia kiekviena savivaldybė.</w:t>
                      </w:r>
                    </w:p>
                    <w:p w14:paraId="4D2186C9" w14:textId="77777777" w:rsidR="00031856" w:rsidRDefault="00D04C98">
                      <w:pPr>
                        <w:tabs>
                          <w:tab w:val="left" w:pos="426"/>
                        </w:tabs>
                        <w:jc w:val="center"/>
                        <w:rPr>
                          <w:b/>
                          <w:sz w:val="22"/>
                          <w:szCs w:val="22"/>
                          <w:lang w:eastAsia="lt-LT"/>
                        </w:rPr>
                      </w:pPr>
                    </w:p>
                  </w:sdtContent>
                </w:sdt>
              </w:sdtContent>
            </w:sdt>
            <w:sdt>
              <w:sdtPr>
                <w:alias w:val="skirsnis"/>
                <w:tag w:val="part_6846aeedba9b4f4c842e4a03e903d7dd"/>
                <w:id w:val="1987512761"/>
                <w:lock w:val="sdtLocked"/>
              </w:sdtPr>
              <w:sdtEndPr/>
              <w:sdtContent>
                <w:p w14:paraId="1A3C9E9E" w14:textId="77777777" w:rsidR="00031856" w:rsidRDefault="00D04C98">
                  <w:pPr>
                    <w:tabs>
                      <w:tab w:val="left" w:pos="426"/>
                    </w:tabs>
                    <w:jc w:val="center"/>
                    <w:rPr>
                      <w:b/>
                      <w:sz w:val="22"/>
                      <w:szCs w:val="22"/>
                      <w:lang w:eastAsia="lt-LT"/>
                    </w:rPr>
                  </w:pPr>
                  <w:sdt>
                    <w:sdtPr>
                      <w:alias w:val="Numeris"/>
                      <w:tag w:val="nr_6846aeedba9b4f4c842e4a03e903d7dd"/>
                      <w:id w:val="151270910"/>
                      <w:lock w:val="sdtLocked"/>
                    </w:sdtPr>
                    <w:sdtEndPr/>
                    <w:sdtContent>
                      <w:r w:rsidR="00D26DDD">
                        <w:rPr>
                          <w:b/>
                          <w:sz w:val="22"/>
                          <w:szCs w:val="22"/>
                          <w:lang w:eastAsia="lt-LT"/>
                        </w:rPr>
                        <w:t>TREČIAS</w:t>
                      </w:r>
                      <w:r w:rsidR="00D26DDD">
                        <w:rPr>
                          <w:b/>
                          <w:bCs/>
                          <w:sz w:val="22"/>
                          <w:szCs w:val="22"/>
                          <w:lang w:eastAsia="lt-LT"/>
                        </w:rPr>
                        <w:t>IS</w:t>
                      </w:r>
                    </w:sdtContent>
                  </w:sdt>
                  <w:r w:rsidR="00D26DDD">
                    <w:rPr>
                      <w:b/>
                      <w:bCs/>
                      <w:sz w:val="22"/>
                      <w:szCs w:val="22"/>
                      <w:lang w:eastAsia="lt-LT"/>
                    </w:rPr>
                    <w:t xml:space="preserve"> SKIRSNIS</w:t>
                  </w:r>
                </w:p>
                <w:p w14:paraId="229DE5D2" w14:textId="77777777" w:rsidR="00031856" w:rsidRDefault="00D04C98">
                  <w:pPr>
                    <w:tabs>
                      <w:tab w:val="left" w:pos="426"/>
                    </w:tabs>
                    <w:jc w:val="center"/>
                    <w:rPr>
                      <w:b/>
                      <w:caps/>
                      <w:sz w:val="22"/>
                      <w:szCs w:val="22"/>
                      <w:lang w:eastAsia="lt-LT"/>
                    </w:rPr>
                  </w:pPr>
                  <w:sdt>
                    <w:sdtPr>
                      <w:alias w:val="Pavadinimas"/>
                      <w:tag w:val="title_6846aeedba9b4f4c842e4a03e903d7dd"/>
                      <w:id w:val="-1829350274"/>
                      <w:lock w:val="sdtLocked"/>
                    </w:sdtPr>
                    <w:sdtEndPr/>
                    <w:sdtContent>
                      <w:r w:rsidR="00D26DDD">
                        <w:rPr>
                          <w:b/>
                          <w:caps/>
                          <w:sz w:val="22"/>
                          <w:szCs w:val="22"/>
                          <w:lang w:eastAsia="lt-LT"/>
                        </w:rPr>
                        <w:t>MetiniO Veiklos PlanO Rengimas</w:t>
                      </w:r>
                    </w:sdtContent>
                  </w:sdt>
                </w:p>
                <w:p w14:paraId="1E867BA3" w14:textId="77777777" w:rsidR="00031856" w:rsidRDefault="00031856">
                  <w:pPr>
                    <w:tabs>
                      <w:tab w:val="left" w:pos="426"/>
                    </w:tabs>
                    <w:jc w:val="center"/>
                    <w:rPr>
                      <w:b/>
                      <w:caps/>
                      <w:sz w:val="22"/>
                      <w:szCs w:val="22"/>
                      <w:lang w:eastAsia="lt-LT"/>
                    </w:rPr>
                  </w:pPr>
                </w:p>
                <w:sdt>
                  <w:sdtPr>
                    <w:alias w:val="51 p."/>
                    <w:tag w:val="part_d8021cccbc96401295ddfecdf9fad03c"/>
                    <w:id w:val="-1415159946"/>
                    <w:lock w:val="sdtLocked"/>
                  </w:sdtPr>
                  <w:sdtEndPr/>
                  <w:sdtContent>
                    <w:p w14:paraId="2841E798" w14:textId="77777777" w:rsidR="00031856" w:rsidRDefault="00D04C98">
                      <w:pPr>
                        <w:spacing w:line="360" w:lineRule="atLeast"/>
                        <w:ind w:firstLine="720"/>
                        <w:jc w:val="both"/>
                        <w:rPr>
                          <w:szCs w:val="24"/>
                          <w:lang w:eastAsia="lt-LT"/>
                        </w:rPr>
                      </w:pPr>
                      <w:sdt>
                        <w:sdtPr>
                          <w:alias w:val="Numeris"/>
                          <w:tag w:val="nr_d8021cccbc96401295ddfecdf9fad03c"/>
                          <w:id w:val="-1069727883"/>
                          <w:lock w:val="sdtLocked"/>
                        </w:sdtPr>
                        <w:sdtEndPr/>
                        <w:sdtContent>
                          <w:r w:rsidR="00D26DDD">
                            <w:rPr>
                              <w:szCs w:val="24"/>
                              <w:lang w:eastAsia="lt-LT"/>
                            </w:rPr>
                            <w:t>51</w:t>
                          </w:r>
                        </w:sdtContent>
                      </w:sdt>
                      <w:r w:rsidR="00D26DDD">
                        <w:rPr>
                          <w:szCs w:val="24"/>
                          <w:lang w:eastAsia="lt-LT"/>
                        </w:rPr>
                        <w:t>. Vadovaujantis patvirtintu savivaldybės strateginiu veiklos planu, parengiami metiniai veiklos planai. Metinius veiklos planus rengia darbuotojai, seniūnijų, biudžetinių įstaigų vadovai, darbuotojai, atsakingi už strateginį planavimą. Metiniai veiklos planai turi užtikrinti savivaldybės strateginio veiklos plano pirmųjų planuojamų metų įgyvendinimą.</w:t>
                      </w:r>
                    </w:p>
                  </w:sdtContent>
                </w:sdt>
                <w:sdt>
                  <w:sdtPr>
                    <w:alias w:val="52 p."/>
                    <w:tag w:val="part_b6038170019e465e9c4c0f87c4223d05"/>
                    <w:id w:val="-1996252464"/>
                    <w:lock w:val="sdtLocked"/>
                  </w:sdtPr>
                  <w:sdtEndPr/>
                  <w:sdtContent>
                    <w:p w14:paraId="035E81B9" w14:textId="77777777" w:rsidR="00031856" w:rsidRDefault="00D04C98">
                      <w:pPr>
                        <w:tabs>
                          <w:tab w:val="left" w:pos="426"/>
                        </w:tabs>
                        <w:spacing w:line="360" w:lineRule="atLeast"/>
                        <w:ind w:firstLine="720"/>
                        <w:jc w:val="both"/>
                        <w:rPr>
                          <w:szCs w:val="24"/>
                          <w:lang w:eastAsia="lt-LT"/>
                        </w:rPr>
                      </w:pPr>
                      <w:sdt>
                        <w:sdtPr>
                          <w:alias w:val="Numeris"/>
                          <w:tag w:val="nr_b6038170019e465e9c4c0f87c4223d05"/>
                          <w:id w:val="-1714266884"/>
                          <w:lock w:val="sdtLocked"/>
                        </w:sdtPr>
                        <w:sdtEndPr/>
                        <w:sdtContent>
                          <w:r w:rsidR="00D26DDD">
                            <w:rPr>
                              <w:szCs w:val="24"/>
                              <w:lang w:eastAsia="lt-LT"/>
                            </w:rPr>
                            <w:t>52</w:t>
                          </w:r>
                        </w:sdtContent>
                      </w:sdt>
                      <w:r w:rsidR="00D26DDD">
                        <w:rPr>
                          <w:szCs w:val="24"/>
                          <w:lang w:eastAsia="lt-LT"/>
                        </w:rPr>
                        <w:t>.</w:t>
                      </w:r>
                      <w:r w:rsidR="00D26DDD">
                        <w:rPr>
                          <w:b/>
                          <w:szCs w:val="24"/>
                          <w:lang w:eastAsia="lt-LT"/>
                        </w:rPr>
                        <w:t xml:space="preserve"> </w:t>
                      </w:r>
                      <w:r w:rsidR="00D26DDD">
                        <w:rPr>
                          <w:szCs w:val="24"/>
                          <w:lang w:eastAsia="lt-LT"/>
                        </w:rPr>
                        <w:t xml:space="preserve">Seniūnijų metinių veiklos planų rengimas. Į seniūnijų metinių veiklos planų rengimą svarbu įtraukti ir gyvenamųjų vietovių bendruomenes – seniūnaičius, bendruomeninių organizacijų atstovus, seniūnijos teritorijoje veikiančių įstaigų ir organizacijų atstovus, taip pat tiesiogiai gyventojus. Seniūnijos yra arčiausiai gyventojo veikiančios įstaigos, todėl svarbu, kad bendruomeninės organizacijos dalyvautų rengiant seniūnijų metinius veiklos planus. Seniūnijos metinis veiklos planas turi būti tiesiogiai skirtas vietos gyventojų problemoms spręsti, o dėl jame numatytų veiklų ir skiriamų išteklių turėtų būti susitarta su bendruomeninių organizacijų atstovais. </w:t>
                      </w:r>
                    </w:p>
                  </w:sdtContent>
                </w:sdt>
                <w:sdt>
                  <w:sdtPr>
                    <w:alias w:val="53 p."/>
                    <w:tag w:val="part_48c3ac6799414119ab555aafbae9f83c"/>
                    <w:id w:val="-338776210"/>
                    <w:lock w:val="sdtLocked"/>
                  </w:sdtPr>
                  <w:sdtEndPr/>
                  <w:sdtContent>
                    <w:p w14:paraId="5BA33EF7" w14:textId="77777777" w:rsidR="00031856" w:rsidRDefault="00D04C98">
                      <w:pPr>
                        <w:spacing w:line="360" w:lineRule="atLeast"/>
                        <w:ind w:firstLine="720"/>
                        <w:jc w:val="both"/>
                        <w:rPr>
                          <w:szCs w:val="24"/>
                          <w:lang w:eastAsia="lt-LT"/>
                        </w:rPr>
                      </w:pPr>
                      <w:sdt>
                        <w:sdtPr>
                          <w:alias w:val="Numeris"/>
                          <w:tag w:val="nr_48c3ac6799414119ab555aafbae9f83c"/>
                          <w:id w:val="-2065941105"/>
                          <w:lock w:val="sdtLocked"/>
                        </w:sdtPr>
                        <w:sdtEndPr/>
                        <w:sdtContent>
                          <w:r w:rsidR="00D26DDD">
                            <w:rPr>
                              <w:szCs w:val="24"/>
                              <w:lang w:eastAsia="lt-LT"/>
                            </w:rPr>
                            <w:t>53</w:t>
                          </w:r>
                        </w:sdtContent>
                      </w:sdt>
                      <w:r w:rsidR="00D26DDD">
                        <w:rPr>
                          <w:szCs w:val="24"/>
                          <w:lang w:eastAsia="lt-LT"/>
                        </w:rPr>
                        <w:t xml:space="preserve">. Parengti savivaldybės administracijos ir seniūnijų metiniai veiklos planai teikiami tvirtinti savivaldybės administracijos direktoriui. Savivaldybės biudžetinių įstaigų parengti ir su atitinkamais savivaldybės administracijos padaliniais suderinti metiniai veiklos planai teikiami tvirtinti šių įstaigų vadovams. </w:t>
                      </w:r>
                    </w:p>
                    <w:p w14:paraId="20B382BE" w14:textId="77777777" w:rsidR="00031856" w:rsidRDefault="00D04C98">
                      <w:pPr>
                        <w:jc w:val="center"/>
                        <w:rPr>
                          <w:szCs w:val="24"/>
                          <w:lang w:eastAsia="lt-LT"/>
                        </w:rPr>
                      </w:pPr>
                    </w:p>
                  </w:sdtContent>
                </w:sdt>
              </w:sdtContent>
            </w:sdt>
          </w:sdtContent>
        </w:sdt>
        <w:sdt>
          <w:sdtPr>
            <w:alias w:val="skyrius"/>
            <w:tag w:val="part_b70e5e6f00b442a6a0759acbf5864d2e"/>
            <w:id w:val="-758908407"/>
            <w:lock w:val="sdtLocked"/>
          </w:sdtPr>
          <w:sdtEndPr/>
          <w:sdtContent>
            <w:p w14:paraId="21AB73EA" w14:textId="77777777" w:rsidR="00031856" w:rsidRDefault="00D04C98">
              <w:pPr>
                <w:tabs>
                  <w:tab w:val="left" w:pos="426"/>
                </w:tabs>
                <w:jc w:val="center"/>
                <w:rPr>
                  <w:b/>
                  <w:szCs w:val="24"/>
                  <w:lang w:eastAsia="lt-LT"/>
                </w:rPr>
              </w:pPr>
              <w:sdt>
                <w:sdtPr>
                  <w:alias w:val="Numeris"/>
                  <w:tag w:val="nr_b70e5e6f00b442a6a0759acbf5864d2e"/>
                  <w:id w:val="1044178852"/>
                  <w:lock w:val="sdtLocked"/>
                </w:sdtPr>
                <w:sdtEndPr/>
                <w:sdtContent>
                  <w:r w:rsidR="00D26DDD">
                    <w:rPr>
                      <w:b/>
                      <w:szCs w:val="24"/>
                      <w:lang w:eastAsia="lt-LT"/>
                    </w:rPr>
                    <w:t>IV</w:t>
                  </w:r>
                </w:sdtContent>
              </w:sdt>
              <w:r w:rsidR="00D26DDD">
                <w:rPr>
                  <w:b/>
                  <w:szCs w:val="24"/>
                  <w:lang w:eastAsia="lt-LT"/>
                </w:rPr>
                <w:t xml:space="preserve"> SKYRIUS</w:t>
              </w:r>
            </w:p>
            <w:p w14:paraId="498A9706" w14:textId="77777777" w:rsidR="00031856" w:rsidRDefault="00D04C98">
              <w:pPr>
                <w:tabs>
                  <w:tab w:val="left" w:pos="426"/>
                </w:tabs>
                <w:jc w:val="center"/>
                <w:rPr>
                  <w:b/>
                  <w:szCs w:val="24"/>
                  <w:lang w:eastAsia="lt-LT"/>
                </w:rPr>
              </w:pPr>
              <w:sdt>
                <w:sdtPr>
                  <w:alias w:val="Pavadinimas"/>
                  <w:tag w:val="title_b70e5e6f00b442a6a0759acbf5864d2e"/>
                  <w:id w:val="-64645964"/>
                  <w:lock w:val="sdtLocked"/>
                </w:sdtPr>
                <w:sdtEndPr/>
                <w:sdtContent>
                  <w:r w:rsidR="00D26DDD">
                    <w:rPr>
                      <w:b/>
                      <w:szCs w:val="24"/>
                      <w:lang w:eastAsia="lt-LT"/>
                    </w:rPr>
                    <w:t>STRATEGINIO PLANAVIMO DOKUMENTŲ ĮGYVENDINIMO ORGANIZAVIMAS IR KOORDINAVIMAS</w:t>
                  </w:r>
                </w:sdtContent>
              </w:sdt>
            </w:p>
            <w:p w14:paraId="64D091CD" w14:textId="77777777" w:rsidR="00031856" w:rsidRDefault="00031856">
              <w:pPr>
                <w:tabs>
                  <w:tab w:val="left" w:pos="426"/>
                </w:tabs>
                <w:jc w:val="center"/>
                <w:rPr>
                  <w:b/>
                  <w:szCs w:val="24"/>
                  <w:lang w:eastAsia="lt-LT"/>
                </w:rPr>
              </w:pPr>
            </w:p>
            <w:sdt>
              <w:sdtPr>
                <w:alias w:val="54 p."/>
                <w:tag w:val="part_b259604690c643d6876ae4ad3dcba35d"/>
                <w:id w:val="-1414542832"/>
                <w:lock w:val="sdtLocked"/>
              </w:sdtPr>
              <w:sdtEndPr/>
              <w:sdtContent>
                <w:p w14:paraId="30765066" w14:textId="77777777" w:rsidR="00031856" w:rsidRDefault="00D04C98">
                  <w:pPr>
                    <w:tabs>
                      <w:tab w:val="left" w:pos="426"/>
                    </w:tabs>
                    <w:spacing w:line="360" w:lineRule="atLeast"/>
                    <w:ind w:firstLine="720"/>
                    <w:jc w:val="both"/>
                    <w:rPr>
                      <w:szCs w:val="24"/>
                      <w:lang w:eastAsia="lt-LT"/>
                    </w:rPr>
                  </w:pPr>
                  <w:sdt>
                    <w:sdtPr>
                      <w:alias w:val="Numeris"/>
                      <w:tag w:val="nr_b259604690c643d6876ae4ad3dcba35d"/>
                      <w:id w:val="717098801"/>
                      <w:lock w:val="sdtLocked"/>
                    </w:sdtPr>
                    <w:sdtEndPr/>
                    <w:sdtContent>
                      <w:r w:rsidR="00D26DDD">
                        <w:rPr>
                          <w:szCs w:val="24"/>
                          <w:lang w:eastAsia="lt-LT"/>
                        </w:rPr>
                        <w:t>54</w:t>
                      </w:r>
                    </w:sdtContent>
                  </w:sdt>
                  <w:r w:rsidR="00D26DDD">
                    <w:rPr>
                      <w:szCs w:val="24"/>
                      <w:lang w:eastAsia="lt-LT"/>
                    </w:rPr>
                    <w:t xml:space="preserve">. Strateginio planavimo dokumentų įgyvendinimo organizavimo procesą sudaro: </w:t>
                  </w:r>
                </w:p>
                <w:sdt>
                  <w:sdtPr>
                    <w:alias w:val="54.1 p."/>
                    <w:tag w:val="part_ea56d55033be43b0a8ae3e73ca444613"/>
                    <w:id w:val="-956560600"/>
                    <w:lock w:val="sdtLocked"/>
                  </w:sdtPr>
                  <w:sdtEndPr/>
                  <w:sdtContent>
                    <w:p w14:paraId="45F7143F" w14:textId="77777777" w:rsidR="00031856" w:rsidRDefault="00D04C98">
                      <w:pPr>
                        <w:tabs>
                          <w:tab w:val="left" w:pos="426"/>
                        </w:tabs>
                        <w:spacing w:line="360" w:lineRule="atLeast"/>
                        <w:ind w:firstLine="720"/>
                        <w:jc w:val="both"/>
                        <w:rPr>
                          <w:szCs w:val="24"/>
                          <w:lang w:eastAsia="lt-LT"/>
                        </w:rPr>
                      </w:pPr>
                      <w:sdt>
                        <w:sdtPr>
                          <w:alias w:val="Numeris"/>
                          <w:tag w:val="nr_ea56d55033be43b0a8ae3e73ca444613"/>
                          <w:id w:val="591284399"/>
                          <w:lock w:val="sdtLocked"/>
                        </w:sdtPr>
                        <w:sdtEndPr/>
                        <w:sdtContent>
                          <w:r w:rsidR="00D26DDD">
                            <w:rPr>
                              <w:szCs w:val="24"/>
                              <w:lang w:eastAsia="lt-LT"/>
                            </w:rPr>
                            <w:t>54.1</w:t>
                          </w:r>
                        </w:sdtContent>
                      </w:sdt>
                      <w:r w:rsidR="00D26DDD">
                        <w:rPr>
                          <w:szCs w:val="24"/>
                          <w:lang w:eastAsia="lt-LT"/>
                        </w:rPr>
                        <w:t>. strateginio planavimo dokumentų įgyvendinimo stebėsena;</w:t>
                      </w:r>
                    </w:p>
                  </w:sdtContent>
                </w:sdt>
                <w:sdt>
                  <w:sdtPr>
                    <w:alias w:val="54.2 p."/>
                    <w:tag w:val="part_c95496ead0d14ff4abd656fe4ad3633e"/>
                    <w:id w:val="-1901119833"/>
                    <w:lock w:val="sdtLocked"/>
                  </w:sdtPr>
                  <w:sdtEndPr/>
                  <w:sdtContent>
                    <w:p w14:paraId="32D0A1C2" w14:textId="77777777" w:rsidR="00031856" w:rsidRDefault="00D04C98">
                      <w:pPr>
                        <w:tabs>
                          <w:tab w:val="left" w:pos="426"/>
                        </w:tabs>
                        <w:spacing w:line="360" w:lineRule="atLeast"/>
                        <w:ind w:firstLine="720"/>
                        <w:jc w:val="both"/>
                        <w:rPr>
                          <w:szCs w:val="24"/>
                          <w:lang w:eastAsia="lt-LT"/>
                        </w:rPr>
                      </w:pPr>
                      <w:sdt>
                        <w:sdtPr>
                          <w:alias w:val="Numeris"/>
                          <w:tag w:val="nr_c95496ead0d14ff4abd656fe4ad3633e"/>
                          <w:id w:val="1251699492"/>
                          <w:lock w:val="sdtLocked"/>
                        </w:sdtPr>
                        <w:sdtEndPr/>
                        <w:sdtContent>
                          <w:r w:rsidR="00D26DDD">
                            <w:rPr>
                              <w:szCs w:val="24"/>
                              <w:lang w:eastAsia="lt-LT"/>
                            </w:rPr>
                            <w:t>54.2</w:t>
                          </w:r>
                        </w:sdtContent>
                      </w:sdt>
                      <w:r w:rsidR="00D26DDD">
                        <w:rPr>
                          <w:szCs w:val="24"/>
                          <w:lang w:eastAsia="lt-LT"/>
                        </w:rPr>
                        <w:t>. strateginio planavimo dokumentų tikslinimas;</w:t>
                      </w:r>
                    </w:p>
                  </w:sdtContent>
                </w:sdt>
                <w:sdt>
                  <w:sdtPr>
                    <w:alias w:val="54.3 p."/>
                    <w:tag w:val="part_48b9adac1bd34a7591c1877aa7897d76"/>
                    <w:id w:val="-62259183"/>
                    <w:lock w:val="sdtLocked"/>
                  </w:sdtPr>
                  <w:sdtEndPr/>
                  <w:sdtContent>
                    <w:p w14:paraId="08DA6666" w14:textId="77777777" w:rsidR="00031856" w:rsidRDefault="00D04C98">
                      <w:pPr>
                        <w:tabs>
                          <w:tab w:val="left" w:pos="426"/>
                        </w:tabs>
                        <w:spacing w:line="360" w:lineRule="atLeast"/>
                        <w:ind w:firstLine="720"/>
                        <w:jc w:val="both"/>
                        <w:rPr>
                          <w:szCs w:val="24"/>
                          <w:lang w:eastAsia="lt-LT"/>
                        </w:rPr>
                      </w:pPr>
                      <w:sdt>
                        <w:sdtPr>
                          <w:alias w:val="Numeris"/>
                          <w:tag w:val="nr_48b9adac1bd34a7591c1877aa7897d76"/>
                          <w:id w:val="-127322897"/>
                          <w:lock w:val="sdtLocked"/>
                        </w:sdtPr>
                        <w:sdtEndPr/>
                        <w:sdtContent>
                          <w:r w:rsidR="00D26DDD">
                            <w:rPr>
                              <w:szCs w:val="24"/>
                              <w:lang w:eastAsia="lt-LT"/>
                            </w:rPr>
                            <w:t>54.3</w:t>
                          </w:r>
                        </w:sdtContent>
                      </w:sdt>
                      <w:r w:rsidR="00D26DDD">
                        <w:rPr>
                          <w:szCs w:val="24"/>
                          <w:lang w:eastAsia="lt-LT"/>
                        </w:rPr>
                        <w:t>. atsiskaitymas už strateginio planavimo dokumentų įgyvendinimo rezultatus;</w:t>
                      </w:r>
                    </w:p>
                  </w:sdtContent>
                </w:sdt>
                <w:sdt>
                  <w:sdtPr>
                    <w:alias w:val="54.4 p."/>
                    <w:tag w:val="part_35c91c2e1a6c44ebaaceff9b422cfe6b"/>
                    <w:id w:val="-1950848226"/>
                    <w:lock w:val="sdtLocked"/>
                  </w:sdtPr>
                  <w:sdtEndPr/>
                  <w:sdtContent>
                    <w:p w14:paraId="3D96FF24" w14:textId="77777777" w:rsidR="00031856" w:rsidRDefault="00D04C98">
                      <w:pPr>
                        <w:tabs>
                          <w:tab w:val="left" w:pos="426"/>
                        </w:tabs>
                        <w:spacing w:line="360" w:lineRule="atLeast"/>
                        <w:ind w:firstLine="720"/>
                        <w:jc w:val="both"/>
                        <w:rPr>
                          <w:szCs w:val="24"/>
                          <w:lang w:eastAsia="lt-LT"/>
                        </w:rPr>
                      </w:pPr>
                      <w:sdt>
                        <w:sdtPr>
                          <w:alias w:val="Numeris"/>
                          <w:tag w:val="nr_35c91c2e1a6c44ebaaceff9b422cfe6b"/>
                          <w:id w:val="-766390148"/>
                          <w:lock w:val="sdtLocked"/>
                        </w:sdtPr>
                        <w:sdtEndPr/>
                        <w:sdtContent>
                          <w:r w:rsidR="00D26DDD">
                            <w:rPr>
                              <w:szCs w:val="24"/>
                              <w:lang w:eastAsia="lt-LT"/>
                            </w:rPr>
                            <w:t>54.4</w:t>
                          </w:r>
                        </w:sdtContent>
                      </w:sdt>
                      <w:r w:rsidR="00D26DDD">
                        <w:rPr>
                          <w:szCs w:val="24"/>
                          <w:lang w:eastAsia="lt-LT"/>
                        </w:rPr>
                        <w:t xml:space="preserve">. strateginio planavimo dokumentų įgyvendinimo vertinimas. </w:t>
                      </w:r>
                    </w:p>
                  </w:sdtContent>
                </w:sdt>
              </w:sdtContent>
            </w:sdt>
            <w:sdt>
              <w:sdtPr>
                <w:alias w:val="55 p."/>
                <w:tag w:val="part_1b43e7154e934e128be7e789e6a505a4"/>
                <w:id w:val="1816521910"/>
                <w:lock w:val="sdtLocked"/>
              </w:sdtPr>
              <w:sdtEndPr/>
              <w:sdtContent>
                <w:p w14:paraId="64C6E8BC" w14:textId="77777777" w:rsidR="00031856" w:rsidRDefault="00D04C98">
                  <w:pPr>
                    <w:tabs>
                      <w:tab w:val="left" w:pos="426"/>
                    </w:tabs>
                    <w:spacing w:line="360" w:lineRule="atLeast"/>
                    <w:ind w:firstLine="720"/>
                    <w:jc w:val="both"/>
                    <w:rPr>
                      <w:szCs w:val="24"/>
                      <w:lang w:eastAsia="lt-LT"/>
                    </w:rPr>
                  </w:pPr>
                  <w:sdt>
                    <w:sdtPr>
                      <w:alias w:val="Numeris"/>
                      <w:tag w:val="nr_1b43e7154e934e128be7e789e6a505a4"/>
                      <w:id w:val="830101712"/>
                      <w:lock w:val="sdtLocked"/>
                    </w:sdtPr>
                    <w:sdtEndPr/>
                    <w:sdtContent>
                      <w:r w:rsidR="00D26DDD">
                        <w:rPr>
                          <w:szCs w:val="24"/>
                          <w:lang w:eastAsia="lt-LT"/>
                        </w:rPr>
                        <w:t>55</w:t>
                      </w:r>
                    </w:sdtContent>
                  </w:sdt>
                  <w:r w:rsidR="00D26DDD">
                    <w:rPr>
                      <w:szCs w:val="24"/>
                      <w:lang w:eastAsia="lt-LT"/>
                    </w:rPr>
                    <w:t xml:space="preserve">. Strateginio planavimo dokumentų įgyvendinimą organizuoja savivaldybės administracijos direktorius. Rekomenduojama paskirti koordinatorių, atsakingą už kiekvieno savivaldybės strateginio planavimo dokumento (savivaldybės strateginio veiklos plano programos) įgyvendinimo koordinavimą. </w:t>
                  </w:r>
                </w:p>
                <w:p w14:paraId="3DDB5A46" w14:textId="77777777" w:rsidR="00031856" w:rsidRDefault="00D04C98">
                  <w:pPr>
                    <w:tabs>
                      <w:tab w:val="left" w:pos="426"/>
                    </w:tabs>
                    <w:jc w:val="center"/>
                    <w:rPr>
                      <w:sz w:val="22"/>
                      <w:szCs w:val="22"/>
                      <w:lang w:eastAsia="lt-LT"/>
                    </w:rPr>
                  </w:pPr>
                </w:p>
              </w:sdtContent>
            </w:sdt>
            <w:sdt>
              <w:sdtPr>
                <w:alias w:val="skirsnis"/>
                <w:tag w:val="part_a7b970143ccc4553a12fcc0aa2ec9b9d"/>
                <w:id w:val="-7607708"/>
                <w:lock w:val="sdtLocked"/>
              </w:sdtPr>
              <w:sdtEndPr/>
              <w:sdtContent>
                <w:p w14:paraId="23231170" w14:textId="77777777" w:rsidR="00031856" w:rsidRDefault="00D04C98">
                  <w:pPr>
                    <w:tabs>
                      <w:tab w:val="left" w:pos="426"/>
                    </w:tabs>
                    <w:jc w:val="center"/>
                    <w:rPr>
                      <w:b/>
                      <w:sz w:val="22"/>
                      <w:szCs w:val="22"/>
                      <w:lang w:eastAsia="lt-LT"/>
                    </w:rPr>
                  </w:pPr>
                  <w:sdt>
                    <w:sdtPr>
                      <w:alias w:val="Numeris"/>
                      <w:tag w:val="nr_a7b970143ccc4553a12fcc0aa2ec9b9d"/>
                      <w:id w:val="1722476112"/>
                      <w:lock w:val="sdtLocked"/>
                    </w:sdtPr>
                    <w:sdtEndPr/>
                    <w:sdtContent>
                      <w:r w:rsidR="00D26DDD">
                        <w:rPr>
                          <w:b/>
                          <w:sz w:val="22"/>
                          <w:szCs w:val="22"/>
                          <w:lang w:eastAsia="lt-LT"/>
                        </w:rPr>
                        <w:t>PIRMASIS</w:t>
                      </w:r>
                    </w:sdtContent>
                  </w:sdt>
                  <w:r w:rsidR="00D26DDD">
                    <w:rPr>
                      <w:b/>
                      <w:sz w:val="22"/>
                      <w:szCs w:val="22"/>
                      <w:lang w:eastAsia="lt-LT"/>
                    </w:rPr>
                    <w:t xml:space="preserve"> SKIRSNIS</w:t>
                  </w:r>
                </w:p>
                <w:p w14:paraId="1360BFA5" w14:textId="77777777" w:rsidR="00031856" w:rsidRDefault="00D04C98">
                  <w:pPr>
                    <w:tabs>
                      <w:tab w:val="left" w:pos="426"/>
                    </w:tabs>
                    <w:jc w:val="center"/>
                    <w:rPr>
                      <w:b/>
                      <w:sz w:val="22"/>
                      <w:szCs w:val="22"/>
                      <w:lang w:eastAsia="lt-LT"/>
                    </w:rPr>
                  </w:pPr>
                  <w:sdt>
                    <w:sdtPr>
                      <w:alias w:val="Pavadinimas"/>
                      <w:tag w:val="title_a7b970143ccc4553a12fcc0aa2ec9b9d"/>
                      <w:id w:val="-203490124"/>
                      <w:lock w:val="sdtLocked"/>
                    </w:sdtPr>
                    <w:sdtEndPr/>
                    <w:sdtContent>
                      <w:r w:rsidR="00D26DDD">
                        <w:rPr>
                          <w:b/>
                          <w:sz w:val="22"/>
                          <w:szCs w:val="22"/>
                          <w:lang w:eastAsia="lt-LT"/>
                        </w:rPr>
                        <w:t>STRATEGINIO PLANAVIMO DOKUMENTŲ ĮGYVENDINIMO STEBĖSENA, TIKSLINIMAS IR ATSISKAITYMAS UŽ ĮGYVENDINIMO REZULTATUS</w:t>
                      </w:r>
                    </w:sdtContent>
                  </w:sdt>
                </w:p>
                <w:p w14:paraId="01A4DB23" w14:textId="77777777" w:rsidR="00031856" w:rsidRDefault="00031856">
                  <w:pPr>
                    <w:tabs>
                      <w:tab w:val="left" w:pos="426"/>
                    </w:tabs>
                    <w:jc w:val="center"/>
                    <w:rPr>
                      <w:b/>
                      <w:sz w:val="22"/>
                      <w:szCs w:val="22"/>
                      <w:lang w:eastAsia="lt-LT"/>
                    </w:rPr>
                  </w:pPr>
                </w:p>
                <w:sdt>
                  <w:sdtPr>
                    <w:alias w:val="56 p."/>
                    <w:tag w:val="part_da0378a6c3a04e27a804db2a1b4d610e"/>
                    <w:id w:val="-190689911"/>
                    <w:lock w:val="sdtLocked"/>
                  </w:sdtPr>
                  <w:sdtEndPr/>
                  <w:sdtContent>
                    <w:p w14:paraId="2C77780D" w14:textId="77777777" w:rsidR="00031856" w:rsidRDefault="00D04C98">
                      <w:pPr>
                        <w:tabs>
                          <w:tab w:val="left" w:pos="426"/>
                        </w:tabs>
                        <w:spacing w:line="360" w:lineRule="atLeast"/>
                        <w:ind w:firstLine="720"/>
                        <w:jc w:val="both"/>
                        <w:rPr>
                          <w:szCs w:val="24"/>
                          <w:lang w:eastAsia="lt-LT"/>
                        </w:rPr>
                      </w:pPr>
                      <w:sdt>
                        <w:sdtPr>
                          <w:alias w:val="Numeris"/>
                          <w:tag w:val="nr_da0378a6c3a04e27a804db2a1b4d610e"/>
                          <w:id w:val="-245035209"/>
                          <w:lock w:val="sdtLocked"/>
                        </w:sdtPr>
                        <w:sdtEndPr/>
                        <w:sdtContent>
                          <w:r w:rsidR="00D26DDD">
                            <w:rPr>
                              <w:szCs w:val="24"/>
                              <w:lang w:eastAsia="lt-LT"/>
                            </w:rPr>
                            <w:t>56</w:t>
                          </w:r>
                        </w:sdtContent>
                      </w:sdt>
                      <w:r w:rsidR="00D26DDD">
                        <w:rPr>
                          <w:szCs w:val="24"/>
                          <w:lang w:eastAsia="lt-LT"/>
                        </w:rPr>
                        <w:t>. Strateginio planavimo dokumentų įgyvendinimo stebėsena yra atskiras veiklos valdymo etapas, kurio tikslas – rinkti ir analizuoti informaciją apie strateginio planavimo dokumentų įgyvendinimo rezultatus ir laiku priimti sprendimus dėl veiklos valdymo tobulinimo. Stebėsena apibrėžiama kaip nuolatinis ir sistemingas informacijos apie vertinimo kriterijų reikšmių pasiekimą rinkimas ir analizė siekiant pateikti informaciją apie tikslų pasiekimą einamuoju metu.</w:t>
                      </w:r>
                    </w:p>
                  </w:sdtContent>
                </w:sdt>
                <w:sdt>
                  <w:sdtPr>
                    <w:alias w:val="57 p."/>
                    <w:tag w:val="part_ecb306bf76444bebb26b1241cf134d78"/>
                    <w:id w:val="-1938514885"/>
                    <w:lock w:val="sdtLocked"/>
                  </w:sdtPr>
                  <w:sdtEndPr/>
                  <w:sdtContent>
                    <w:p w14:paraId="7E455640" w14:textId="77777777" w:rsidR="00031856" w:rsidRDefault="00D04C98">
                      <w:pPr>
                        <w:tabs>
                          <w:tab w:val="left" w:pos="426"/>
                        </w:tabs>
                        <w:spacing w:line="360" w:lineRule="atLeast"/>
                        <w:ind w:firstLine="720"/>
                        <w:jc w:val="both"/>
                        <w:rPr>
                          <w:szCs w:val="24"/>
                          <w:lang w:eastAsia="lt-LT"/>
                        </w:rPr>
                      </w:pPr>
                      <w:sdt>
                        <w:sdtPr>
                          <w:alias w:val="Numeris"/>
                          <w:tag w:val="nr_ecb306bf76444bebb26b1241cf134d78"/>
                          <w:id w:val="-749275523"/>
                          <w:lock w:val="sdtLocked"/>
                        </w:sdtPr>
                        <w:sdtEndPr/>
                        <w:sdtContent>
                          <w:r w:rsidR="00D26DDD">
                            <w:rPr>
                              <w:szCs w:val="24"/>
                              <w:lang w:eastAsia="lt-LT"/>
                            </w:rPr>
                            <w:t>57</w:t>
                          </w:r>
                        </w:sdtContent>
                      </w:sdt>
                      <w:r w:rsidR="00D26DDD">
                        <w:rPr>
                          <w:szCs w:val="24"/>
                          <w:lang w:eastAsia="lt-LT"/>
                        </w:rPr>
                        <w:t xml:space="preserve">. Pagrindiniai strateginio planavimo dokumentų įgyvendinimo stebėsenos vykdymo principai: </w:t>
                      </w:r>
                    </w:p>
                    <w:sdt>
                      <w:sdtPr>
                        <w:alias w:val="57.1 p."/>
                        <w:tag w:val="part_280857688983432bb1696b517dc55610"/>
                        <w:id w:val="-1304698398"/>
                        <w:lock w:val="sdtLocked"/>
                      </w:sdtPr>
                      <w:sdtEndPr/>
                      <w:sdtContent>
                        <w:p w14:paraId="450ABE30" w14:textId="77777777" w:rsidR="00031856" w:rsidRDefault="00D04C98">
                          <w:pPr>
                            <w:tabs>
                              <w:tab w:val="left" w:pos="426"/>
                              <w:tab w:val="left" w:pos="709"/>
                            </w:tabs>
                            <w:spacing w:line="360" w:lineRule="atLeast"/>
                            <w:ind w:firstLine="720"/>
                            <w:jc w:val="both"/>
                            <w:rPr>
                              <w:szCs w:val="24"/>
                              <w:lang w:eastAsia="lt-LT"/>
                            </w:rPr>
                          </w:pPr>
                          <w:sdt>
                            <w:sdtPr>
                              <w:alias w:val="Numeris"/>
                              <w:tag w:val="nr_280857688983432bb1696b517dc55610"/>
                              <w:id w:val="-2020230918"/>
                              <w:lock w:val="sdtLocked"/>
                            </w:sdtPr>
                            <w:sdtEndPr/>
                            <w:sdtContent>
                              <w:r w:rsidR="00D26DDD">
                                <w:rPr>
                                  <w:szCs w:val="24"/>
                                  <w:lang w:eastAsia="lt-LT"/>
                                </w:rPr>
                                <w:t>57.1</w:t>
                              </w:r>
                            </w:sdtContent>
                          </w:sdt>
                          <w:r w:rsidR="00D26DDD">
                            <w:rPr>
                              <w:szCs w:val="24"/>
                              <w:lang w:eastAsia="lt-LT"/>
                            </w:rPr>
                            <w:t>.</w:t>
                          </w:r>
                          <w:r w:rsidR="00D26DDD">
                            <w:rPr>
                              <w:b/>
                              <w:szCs w:val="24"/>
                              <w:lang w:eastAsia="lt-LT"/>
                            </w:rPr>
                            <w:t xml:space="preserve"> </w:t>
                          </w:r>
                          <w:r w:rsidR="00D26DDD">
                            <w:rPr>
                              <w:szCs w:val="24"/>
                              <w:lang w:eastAsia="lt-LT"/>
                            </w:rPr>
                            <w:t xml:space="preserve">tikslingumas – renkami tie stebėsenos duomenys, kurie reikalingi ir naudingi atsiskaitant už strateginio planavimo dokumentų įgyvendinimo rezultatus, priimant sprendimus dėl valdymo tobulinimo; </w:t>
                          </w:r>
                        </w:p>
                      </w:sdtContent>
                    </w:sdt>
                    <w:sdt>
                      <w:sdtPr>
                        <w:alias w:val="57.2 p."/>
                        <w:tag w:val="part_f5dd56a0ef834a0db262cabe874430d7"/>
                        <w:id w:val="-163699162"/>
                        <w:lock w:val="sdtLocked"/>
                      </w:sdtPr>
                      <w:sdtEndPr/>
                      <w:sdtContent>
                        <w:p w14:paraId="482F0CEE" w14:textId="77777777" w:rsidR="00031856" w:rsidRDefault="00D04C98">
                          <w:pPr>
                            <w:tabs>
                              <w:tab w:val="left" w:pos="426"/>
                              <w:tab w:val="left" w:pos="709"/>
                            </w:tabs>
                            <w:spacing w:line="360" w:lineRule="atLeast"/>
                            <w:ind w:firstLine="720"/>
                            <w:jc w:val="both"/>
                            <w:rPr>
                              <w:szCs w:val="24"/>
                              <w:lang w:eastAsia="lt-LT"/>
                            </w:rPr>
                          </w:pPr>
                          <w:sdt>
                            <w:sdtPr>
                              <w:alias w:val="Numeris"/>
                              <w:tag w:val="nr_f5dd56a0ef834a0db262cabe874430d7"/>
                              <w:id w:val="19827964"/>
                              <w:lock w:val="sdtLocked"/>
                            </w:sdtPr>
                            <w:sdtEndPr/>
                            <w:sdtContent>
                              <w:r w:rsidR="00D26DDD">
                                <w:rPr>
                                  <w:szCs w:val="24"/>
                                  <w:lang w:eastAsia="lt-LT"/>
                                </w:rPr>
                                <w:t>57.2</w:t>
                              </w:r>
                            </w:sdtContent>
                          </w:sdt>
                          <w:r w:rsidR="00D26DDD">
                            <w:rPr>
                              <w:szCs w:val="24"/>
                              <w:lang w:eastAsia="lt-LT"/>
                            </w:rPr>
                            <w:t>.</w:t>
                          </w:r>
                          <w:r w:rsidR="00D26DDD">
                            <w:rPr>
                              <w:b/>
                              <w:szCs w:val="24"/>
                              <w:lang w:eastAsia="lt-LT"/>
                            </w:rPr>
                            <w:t xml:space="preserve"> </w:t>
                          </w:r>
                          <w:r w:rsidR="00D26DDD">
                            <w:rPr>
                              <w:szCs w:val="24"/>
                              <w:lang w:eastAsia="lt-LT"/>
                            </w:rPr>
                            <w:t xml:space="preserve">patikimumas – stebėsenos duomenys renkami, apdorojami ir analizuojami taikant pasirinktas duomenų patikimumo užtikrinimo priemones: atliekamas vidaus ir išorės duomenų auditas, rekomenduojama parengti vertinimo kriterijų techninius priedus, kuriuose būtų </w:t>
                          </w:r>
                          <w:r w:rsidR="00D26DDD">
                            <w:rPr>
                              <w:spacing w:val="-4"/>
                              <w:szCs w:val="24"/>
                              <w:lang w:eastAsia="lt-LT"/>
                            </w:rPr>
                            <w:t>pagrindžiamas kriterijaus pasirinkimas (ryšys su kitais planavimo dokumentais), duomenų šaltinis, vertinimo kriterijaus reikšmės skaičiavimo metodas, apibrėžti vertinimo kriterijaus formuluotėje vartojami terminai ir kita;</w:t>
                          </w:r>
                        </w:p>
                      </w:sdtContent>
                    </w:sdt>
                    <w:sdt>
                      <w:sdtPr>
                        <w:alias w:val="57.3 p."/>
                        <w:tag w:val="part_8d2baea2d93e42b89f718cc5045df991"/>
                        <w:id w:val="1258718313"/>
                        <w:lock w:val="sdtLocked"/>
                      </w:sdtPr>
                      <w:sdtEndPr/>
                      <w:sdtContent>
                        <w:p w14:paraId="500FE9F7" w14:textId="77777777" w:rsidR="00031856" w:rsidRDefault="00D04C98">
                          <w:pPr>
                            <w:tabs>
                              <w:tab w:val="left" w:pos="426"/>
                              <w:tab w:val="left" w:pos="709"/>
                            </w:tabs>
                            <w:spacing w:line="360" w:lineRule="atLeast"/>
                            <w:ind w:firstLine="720"/>
                            <w:jc w:val="both"/>
                            <w:rPr>
                              <w:szCs w:val="24"/>
                              <w:lang w:eastAsia="lt-LT"/>
                            </w:rPr>
                          </w:pPr>
                          <w:sdt>
                            <w:sdtPr>
                              <w:alias w:val="Numeris"/>
                              <w:tag w:val="nr_8d2baea2d93e42b89f718cc5045df991"/>
                              <w:id w:val="1890909159"/>
                              <w:lock w:val="sdtLocked"/>
                            </w:sdtPr>
                            <w:sdtEndPr/>
                            <w:sdtContent>
                              <w:r w:rsidR="00D26DDD">
                                <w:rPr>
                                  <w:szCs w:val="24"/>
                                  <w:lang w:eastAsia="lt-LT"/>
                                </w:rPr>
                                <w:t>57.3</w:t>
                              </w:r>
                            </w:sdtContent>
                          </w:sdt>
                          <w:r w:rsidR="00D26DDD">
                            <w:rPr>
                              <w:szCs w:val="24"/>
                              <w:lang w:eastAsia="lt-LT"/>
                            </w:rPr>
                            <w:t>.</w:t>
                          </w:r>
                          <w:r w:rsidR="00D26DDD">
                            <w:rPr>
                              <w:b/>
                              <w:szCs w:val="24"/>
                              <w:lang w:eastAsia="lt-LT"/>
                            </w:rPr>
                            <w:t xml:space="preserve"> </w:t>
                          </w:r>
                          <w:r w:rsidR="00D26DDD">
                            <w:rPr>
                              <w:szCs w:val="24"/>
                              <w:lang w:eastAsia="lt-LT"/>
                            </w:rPr>
                            <w:t xml:space="preserve">subalansuotumas – vykdant stebėseną ne tik renkami ir apdorojami duomenys, bet ir atliekama jų įvairiapusė analizė, siekiant pateikti objektyviais duomenimis pagrįstus pasiūlymus dėl veiklos tobulinimo ir stebėsenos analizės išvadas panaudoti sprendimų priėmimo procese; </w:t>
                          </w:r>
                        </w:p>
                      </w:sdtContent>
                    </w:sdt>
                    <w:sdt>
                      <w:sdtPr>
                        <w:alias w:val="57.4 p."/>
                        <w:tag w:val="part_2df9ce2220764d208904512809f95257"/>
                        <w:id w:val="-1285573338"/>
                        <w:lock w:val="sdtLocked"/>
                      </w:sdtPr>
                      <w:sdtEndPr/>
                      <w:sdtContent>
                        <w:p w14:paraId="0D8F8AF7" w14:textId="77777777" w:rsidR="00031856" w:rsidRDefault="00D04C98">
                          <w:pPr>
                            <w:tabs>
                              <w:tab w:val="left" w:pos="426"/>
                              <w:tab w:val="left" w:pos="709"/>
                            </w:tabs>
                            <w:spacing w:line="360" w:lineRule="atLeast"/>
                            <w:ind w:firstLine="720"/>
                            <w:jc w:val="both"/>
                            <w:rPr>
                              <w:szCs w:val="24"/>
                              <w:lang w:eastAsia="lt-LT"/>
                            </w:rPr>
                          </w:pPr>
                          <w:sdt>
                            <w:sdtPr>
                              <w:alias w:val="Numeris"/>
                              <w:tag w:val="nr_2df9ce2220764d208904512809f95257"/>
                              <w:id w:val="-43292581"/>
                              <w:lock w:val="sdtLocked"/>
                            </w:sdtPr>
                            <w:sdtEndPr/>
                            <w:sdtContent>
                              <w:r w:rsidR="00D26DDD">
                                <w:rPr>
                                  <w:szCs w:val="24"/>
                                  <w:lang w:eastAsia="lt-LT"/>
                                </w:rPr>
                                <w:t>57.4</w:t>
                              </w:r>
                            </w:sdtContent>
                          </w:sdt>
                          <w:r w:rsidR="00D26DDD">
                            <w:rPr>
                              <w:szCs w:val="24"/>
                              <w:lang w:eastAsia="lt-LT"/>
                            </w:rPr>
                            <w:t>.</w:t>
                          </w:r>
                          <w:r w:rsidR="00D26DDD">
                            <w:rPr>
                              <w:b/>
                              <w:szCs w:val="24"/>
                              <w:lang w:eastAsia="lt-LT"/>
                            </w:rPr>
                            <w:t xml:space="preserve"> </w:t>
                          </w:r>
                          <w:r w:rsidR="00D26DDD">
                            <w:rPr>
                              <w:szCs w:val="24"/>
                              <w:lang w:eastAsia="lt-LT"/>
                            </w:rPr>
                            <w:t xml:space="preserve">suderinamumas – įgyvendinimo stebėsena derinama su kitomis įrodymais pagrįstomis priemonėmis (veiklos auditu, programų vertinimu, funkcijų ar veiklos peržiūra, veiklos gebėjimų vertinimu ir kita); </w:t>
                          </w:r>
                        </w:p>
                      </w:sdtContent>
                    </w:sdt>
                    <w:sdt>
                      <w:sdtPr>
                        <w:alias w:val="57.5 p."/>
                        <w:tag w:val="part_9a0218052cc5467586aef48f055b73c5"/>
                        <w:id w:val="453678710"/>
                        <w:lock w:val="sdtLocked"/>
                      </w:sdtPr>
                      <w:sdtEndPr/>
                      <w:sdtContent>
                        <w:p w14:paraId="56D2DE3A" w14:textId="77777777" w:rsidR="00031856" w:rsidRDefault="00D04C98">
                          <w:pPr>
                            <w:tabs>
                              <w:tab w:val="left" w:pos="426"/>
                              <w:tab w:val="left" w:pos="709"/>
                            </w:tabs>
                            <w:spacing w:line="360" w:lineRule="atLeast"/>
                            <w:ind w:firstLine="720"/>
                            <w:jc w:val="both"/>
                            <w:rPr>
                              <w:szCs w:val="24"/>
                              <w:lang w:eastAsia="lt-LT"/>
                            </w:rPr>
                          </w:pPr>
                          <w:sdt>
                            <w:sdtPr>
                              <w:alias w:val="Numeris"/>
                              <w:tag w:val="nr_9a0218052cc5467586aef48f055b73c5"/>
                              <w:id w:val="-845325877"/>
                              <w:lock w:val="sdtLocked"/>
                            </w:sdtPr>
                            <w:sdtEndPr/>
                            <w:sdtContent>
                              <w:r w:rsidR="00D26DDD">
                                <w:rPr>
                                  <w:szCs w:val="24"/>
                                  <w:lang w:eastAsia="lt-LT"/>
                                </w:rPr>
                                <w:t>57.5</w:t>
                              </w:r>
                            </w:sdtContent>
                          </w:sdt>
                          <w:r w:rsidR="00D26DDD">
                            <w:rPr>
                              <w:szCs w:val="24"/>
                              <w:lang w:eastAsia="lt-LT"/>
                            </w:rPr>
                            <w:t>.</w:t>
                          </w:r>
                          <w:r w:rsidR="00D26DDD">
                            <w:rPr>
                              <w:b/>
                              <w:szCs w:val="24"/>
                              <w:lang w:eastAsia="lt-LT"/>
                            </w:rPr>
                            <w:t xml:space="preserve"> </w:t>
                          </w:r>
                          <w:r w:rsidR="00D26DDD">
                            <w:rPr>
                              <w:szCs w:val="24"/>
                              <w:lang w:eastAsia="lt-LT"/>
                            </w:rPr>
                            <w:t>viešumas – svarbiausia stebėsenos informacija skelbiama viešai visuomenei savivaldybės metinėse veiklos ataskaitose, apžvalgose, kituose dokumentuose; apibendrinta stebėsenos informacija juose pateikiama vizualiai aiškia ir visuomenei patrauklia forma.</w:t>
                          </w:r>
                        </w:p>
                      </w:sdtContent>
                    </w:sdt>
                  </w:sdtContent>
                </w:sdt>
                <w:sdt>
                  <w:sdtPr>
                    <w:alias w:val="58 p."/>
                    <w:tag w:val="part_bd1181ce19d142678d22e3eb775a67d5"/>
                    <w:id w:val="-1787262708"/>
                    <w:lock w:val="sdtLocked"/>
                  </w:sdtPr>
                  <w:sdtEndPr/>
                  <w:sdtContent>
                    <w:p w14:paraId="72A42F42" w14:textId="77777777" w:rsidR="00031856" w:rsidRDefault="00D04C98">
                      <w:pPr>
                        <w:tabs>
                          <w:tab w:val="left" w:pos="426"/>
                        </w:tabs>
                        <w:spacing w:line="360" w:lineRule="atLeast"/>
                        <w:ind w:firstLine="720"/>
                        <w:jc w:val="both"/>
                        <w:rPr>
                          <w:szCs w:val="24"/>
                          <w:lang w:eastAsia="lt-LT"/>
                        </w:rPr>
                      </w:pPr>
                      <w:sdt>
                        <w:sdtPr>
                          <w:alias w:val="Numeris"/>
                          <w:tag w:val="nr_bd1181ce19d142678d22e3eb775a67d5"/>
                          <w:id w:val="-631166397"/>
                          <w:lock w:val="sdtLocked"/>
                        </w:sdtPr>
                        <w:sdtEndPr/>
                        <w:sdtContent>
                          <w:r w:rsidR="00D26DDD">
                            <w:rPr>
                              <w:szCs w:val="24"/>
                              <w:lang w:eastAsia="lt-LT"/>
                            </w:rPr>
                            <w:t>58</w:t>
                          </w:r>
                        </w:sdtContent>
                      </w:sdt>
                      <w:r w:rsidR="00D26DDD">
                        <w:rPr>
                          <w:szCs w:val="24"/>
                          <w:lang w:eastAsia="lt-LT"/>
                        </w:rPr>
                        <w:t xml:space="preserve">. Savivaldybės strateginio plėtros plano įgyvendinimo stebėsena turėtų būti grindžiama tikslų ir uždavinių vertinimo kriterijų reikšmių pasiekimo analize. Informacija apie vertinimo kriterijų reikšmes turėtų būti renkama sistemingai. Savivaldybė gali praplėsti stebėsenos duomenų apimtį ir vertinimo kriterijų reikšmių stebėseną papildyti priemonių įgyvendinimo būklės ar lėšų panaudojimo stebėsenos elementais, jeigu šie elementai numatyti </w:t>
                      </w:r>
                      <w:r w:rsidR="00D26DDD">
                        <w:rPr>
                          <w:szCs w:val="24"/>
                          <w:lang w:eastAsia="lt-LT"/>
                        </w:rPr>
                        <w:lastRenderedPageBreak/>
                        <w:t xml:space="preserve">savivaldybės strateginiame plėtros plane. Gali būti stebimos visos savivaldybės strateginio plėtros plano priemonės arba dėmesys sutelkiamas tik į svarbiausias, apimančias kompleksinius veiksmus ar susijusias su reikšmingais pokyčiais priemones, kurias būtina griežtai koordinuoti. </w:t>
                      </w:r>
                    </w:p>
                  </w:sdtContent>
                </w:sdt>
                <w:sdt>
                  <w:sdtPr>
                    <w:alias w:val="59 p."/>
                    <w:tag w:val="part_af054ee7d6b94cf68ff2c93b5cdf568e"/>
                    <w:id w:val="-1930574122"/>
                    <w:lock w:val="sdtLocked"/>
                  </w:sdtPr>
                  <w:sdtEndPr/>
                  <w:sdtContent>
                    <w:p w14:paraId="1FB5EF2A" w14:textId="77777777" w:rsidR="00031856" w:rsidRDefault="00D04C98">
                      <w:pPr>
                        <w:tabs>
                          <w:tab w:val="left" w:pos="426"/>
                        </w:tabs>
                        <w:spacing w:line="360" w:lineRule="atLeast"/>
                        <w:ind w:firstLine="720"/>
                        <w:jc w:val="both"/>
                        <w:rPr>
                          <w:szCs w:val="24"/>
                          <w:lang w:eastAsia="lt-LT"/>
                        </w:rPr>
                      </w:pPr>
                      <w:sdt>
                        <w:sdtPr>
                          <w:alias w:val="Numeris"/>
                          <w:tag w:val="nr_af054ee7d6b94cf68ff2c93b5cdf568e"/>
                          <w:id w:val="-10842653"/>
                          <w:lock w:val="sdtLocked"/>
                        </w:sdtPr>
                        <w:sdtEndPr/>
                        <w:sdtContent>
                          <w:r w:rsidR="00D26DDD">
                            <w:rPr>
                              <w:szCs w:val="24"/>
                              <w:lang w:eastAsia="lt-LT"/>
                            </w:rPr>
                            <w:t>59</w:t>
                          </w:r>
                        </w:sdtContent>
                      </w:sdt>
                      <w:r w:rsidR="00D26DDD">
                        <w:rPr>
                          <w:szCs w:val="24"/>
                          <w:lang w:eastAsia="lt-LT"/>
                        </w:rPr>
                        <w:t>. Vykdant savivaldybės strateginio plėtros plano įgyvendinimo stebėseną gaunama informacija apie šio plano vykdymo eigą pagal nustatytus tikslus ir vertinimo kriterijus. Siekiant paaiškinti, kodėl užsibrėžti tikslai ir suplanuoti rezultatai nepasiekiami, taip pat priežastiniams ryšiams tarp vykdomų veiklų ir poveikio nustatyti taikomas programų vertinimo metodas. Rekomenduojama savivaldybės strateginį plėtros planą tikslinti pasikeitus aplinkybėms ir atlikus tarpinį jo įgyvendinimo vertinimą, nurodytą Rekomendacijų 69–71 punktuose.</w:t>
                      </w:r>
                    </w:p>
                  </w:sdtContent>
                </w:sdt>
                <w:sdt>
                  <w:sdtPr>
                    <w:alias w:val="60 p."/>
                    <w:tag w:val="part_32b8f80ab43a4005b5670a17e97badb0"/>
                    <w:id w:val="-1815946688"/>
                    <w:lock w:val="sdtLocked"/>
                  </w:sdtPr>
                  <w:sdtEndPr/>
                  <w:sdtContent>
                    <w:p w14:paraId="21A4DF39" w14:textId="77777777" w:rsidR="00031856" w:rsidRDefault="00D04C98">
                      <w:pPr>
                        <w:tabs>
                          <w:tab w:val="left" w:pos="426"/>
                        </w:tabs>
                        <w:spacing w:line="360" w:lineRule="atLeast"/>
                        <w:ind w:firstLine="720"/>
                        <w:jc w:val="both"/>
                        <w:rPr>
                          <w:szCs w:val="24"/>
                          <w:lang w:eastAsia="lt-LT"/>
                        </w:rPr>
                      </w:pPr>
                      <w:sdt>
                        <w:sdtPr>
                          <w:alias w:val="Numeris"/>
                          <w:tag w:val="nr_32b8f80ab43a4005b5670a17e97badb0"/>
                          <w:id w:val="1467078407"/>
                          <w:lock w:val="sdtLocked"/>
                        </w:sdtPr>
                        <w:sdtEndPr/>
                        <w:sdtContent>
                          <w:r w:rsidR="00D26DDD">
                            <w:rPr>
                              <w:szCs w:val="24"/>
                              <w:lang w:eastAsia="lt-LT"/>
                            </w:rPr>
                            <w:t>60</w:t>
                          </w:r>
                        </w:sdtContent>
                      </w:sdt>
                      <w:r w:rsidR="00D26DDD">
                        <w:rPr>
                          <w:szCs w:val="24"/>
                          <w:lang w:eastAsia="lt-LT"/>
                        </w:rPr>
                        <w:t>. Savivaldybės strateginio veiklos plano įgyvendinimo stebėsenos duomenys iš esmės atspindi ir atskirų ūkio šakų (sektorių) plėtros programų ir savivaldybės strateginio plėtros plano įgyvendinimo pokyčius. Atsižvelgiant į tai, rekomenduojama nuspręsti dėl atskirų strateginio planavimo dokumentų įgyvendinimo stebėsenos ir nekurti papildomos administracinės naštos stebint tų pačių priemonių įgyvendinimą ar vertinimo kriterijų reikšmių pasiekimą. Svarbu užtikrinti, kad savivaldybės strateginio veiklos plano įgyvendinimo stebėsena leistų laiku nustatyti strateginio planavimo dokumentų įgyvendinimo problemas ir priimti reikiamus sprendimus.</w:t>
                      </w:r>
                    </w:p>
                  </w:sdtContent>
                </w:sdt>
                <w:sdt>
                  <w:sdtPr>
                    <w:alias w:val="61 p."/>
                    <w:tag w:val="part_723ad9855c674648bc897e4e51a237fe"/>
                    <w:id w:val="-598181306"/>
                    <w:lock w:val="sdtLocked"/>
                  </w:sdtPr>
                  <w:sdtEndPr/>
                  <w:sdtContent>
                    <w:p w14:paraId="4D1453B1" w14:textId="77777777" w:rsidR="00031856" w:rsidRDefault="00D04C98">
                      <w:pPr>
                        <w:tabs>
                          <w:tab w:val="left" w:pos="426"/>
                        </w:tabs>
                        <w:spacing w:line="360" w:lineRule="atLeast"/>
                        <w:ind w:firstLine="720"/>
                        <w:jc w:val="both"/>
                        <w:rPr>
                          <w:szCs w:val="24"/>
                          <w:lang w:eastAsia="lt-LT"/>
                        </w:rPr>
                      </w:pPr>
                      <w:sdt>
                        <w:sdtPr>
                          <w:alias w:val="Numeris"/>
                          <w:tag w:val="nr_723ad9855c674648bc897e4e51a237fe"/>
                          <w:id w:val="692733874"/>
                          <w:lock w:val="sdtLocked"/>
                        </w:sdtPr>
                        <w:sdtEndPr/>
                        <w:sdtContent>
                          <w:r w:rsidR="00D26DDD">
                            <w:rPr>
                              <w:szCs w:val="24"/>
                              <w:lang w:eastAsia="lt-LT"/>
                            </w:rPr>
                            <w:t>61</w:t>
                          </w:r>
                        </w:sdtContent>
                      </w:sdt>
                      <w:r w:rsidR="00D26DDD">
                        <w:rPr>
                          <w:szCs w:val="24"/>
                          <w:lang w:eastAsia="lt-LT"/>
                        </w:rPr>
                        <w:t xml:space="preserve">. Savivaldybės strateginis veiklos planas tikslinamas vadovaujantis savivaldybės strateginio veiklos plano įgyvendinimo stebėsenos ir savivaldybės biudžeto vykdymo duomenimis, siekiant užtikrinti, kad būtų pasiekta nustatytų tikslų ir įgyvendinti numatyti uždaviniai. Savivaldybės strateginį veiklos planą rekomenduojama tikslinti ne dažniau kaip kartą per ketvirtį. </w:t>
                      </w:r>
                    </w:p>
                  </w:sdtContent>
                </w:sdt>
                <w:sdt>
                  <w:sdtPr>
                    <w:alias w:val="62 p."/>
                    <w:tag w:val="part_175a2fa27ce4480fb1a81825c32bfca2"/>
                    <w:id w:val="822549488"/>
                    <w:lock w:val="sdtLocked"/>
                  </w:sdtPr>
                  <w:sdtEndPr/>
                  <w:sdtContent>
                    <w:p w14:paraId="1FDB79CE" w14:textId="77777777" w:rsidR="00031856" w:rsidRDefault="00D04C98">
                      <w:pPr>
                        <w:tabs>
                          <w:tab w:val="left" w:pos="426"/>
                        </w:tabs>
                        <w:spacing w:line="360" w:lineRule="atLeast"/>
                        <w:ind w:firstLine="720"/>
                        <w:jc w:val="both"/>
                        <w:rPr>
                          <w:szCs w:val="24"/>
                          <w:lang w:eastAsia="lt-LT"/>
                        </w:rPr>
                      </w:pPr>
                      <w:sdt>
                        <w:sdtPr>
                          <w:alias w:val="Numeris"/>
                          <w:tag w:val="nr_175a2fa27ce4480fb1a81825c32bfca2"/>
                          <w:id w:val="671224756"/>
                          <w:lock w:val="sdtLocked"/>
                        </w:sdtPr>
                        <w:sdtEndPr/>
                        <w:sdtContent>
                          <w:r w:rsidR="00D26DDD">
                            <w:rPr>
                              <w:szCs w:val="24"/>
                              <w:lang w:eastAsia="lt-LT"/>
                            </w:rPr>
                            <w:t>62</w:t>
                          </w:r>
                        </w:sdtContent>
                      </w:sdt>
                      <w:r w:rsidR="00D26DDD">
                        <w:rPr>
                          <w:szCs w:val="24"/>
                          <w:lang w:eastAsia="lt-LT"/>
                        </w:rPr>
                        <w:t>.</w:t>
                      </w:r>
                      <w:r w:rsidR="00D26DDD">
                        <w:rPr>
                          <w:b/>
                          <w:szCs w:val="24"/>
                          <w:lang w:eastAsia="lt-LT"/>
                        </w:rPr>
                        <w:t xml:space="preserve"> </w:t>
                      </w:r>
                      <w:r w:rsidR="00D26DDD">
                        <w:rPr>
                          <w:szCs w:val="24"/>
                          <w:lang w:eastAsia="lt-LT"/>
                        </w:rPr>
                        <w:t xml:space="preserve">Rekomenduojama rengti vieną savivaldybės strateginio plėtros plano ir atskirų ūkio šakų (sektorių) plėtros programų įgyvendinimo ataskaitą. Šioje ataskaitoje daugiausia dėmesio turėtų būti skiriama pasiektų rezultatų poveikiui (naudai, žalai) atskiriems sektoriams ir sritims, tikslinėms grupėms, savivaldybės bendruomenei, nurodomos įgyvendinimo problemos ir jas lėmusios priežastys, taip pat pateikiami pasiūlymai, kaip spręsti iškilusias problemas. </w:t>
                      </w:r>
                    </w:p>
                  </w:sdtContent>
                </w:sdt>
                <w:sdt>
                  <w:sdtPr>
                    <w:alias w:val="63 p."/>
                    <w:tag w:val="part_a4a0ad0f1c08401a895d007697c761df"/>
                    <w:id w:val="540254322"/>
                    <w:lock w:val="sdtLocked"/>
                  </w:sdtPr>
                  <w:sdtEndPr/>
                  <w:sdtContent>
                    <w:p w14:paraId="41DC98C5" w14:textId="77777777" w:rsidR="00031856" w:rsidRDefault="00D04C98">
                      <w:pPr>
                        <w:tabs>
                          <w:tab w:val="left" w:pos="426"/>
                        </w:tabs>
                        <w:spacing w:line="360" w:lineRule="atLeast"/>
                        <w:ind w:firstLine="720"/>
                        <w:jc w:val="both"/>
                        <w:rPr>
                          <w:szCs w:val="24"/>
                          <w:lang w:eastAsia="lt-LT"/>
                        </w:rPr>
                      </w:pPr>
                      <w:sdt>
                        <w:sdtPr>
                          <w:alias w:val="Numeris"/>
                          <w:tag w:val="nr_a4a0ad0f1c08401a895d007697c761df"/>
                          <w:id w:val="572556447"/>
                          <w:lock w:val="sdtLocked"/>
                        </w:sdtPr>
                        <w:sdtEndPr/>
                        <w:sdtContent>
                          <w:r w:rsidR="00D26DDD">
                            <w:rPr>
                              <w:szCs w:val="24"/>
                              <w:lang w:eastAsia="lt-LT"/>
                            </w:rPr>
                            <w:t>63</w:t>
                          </w:r>
                        </w:sdtContent>
                      </w:sdt>
                      <w:r w:rsidR="00D26DDD">
                        <w:rPr>
                          <w:szCs w:val="24"/>
                          <w:lang w:eastAsia="lt-LT"/>
                        </w:rPr>
                        <w:t>. Rekomenduojama savivaldybės strateginio plėtros plano ir atskirų ūkio šakų (sektorių) plėtros programų įgyvendinimo ataskaitas rengti kas 2 metai, tačiau prireikus savivaldybių tarybos gali nustatyti ir kitokį atsiskaitymo periodiškumą. Kad ir koks būtų atsiskaitymo už įgyvendinimo rezultatus periodiškumas, strateginio planavimo dokumentų įgyvendinimo stebėsenos duomenys turi būti sistemingai renkami, analizuojami, vertinamos rizikos ir laiku pateikiami pasiūlymai sprendimų priėmėjams.</w:t>
                      </w:r>
                    </w:p>
                  </w:sdtContent>
                </w:sdt>
                <w:sdt>
                  <w:sdtPr>
                    <w:alias w:val="64 p."/>
                    <w:tag w:val="part_053b4d88dd7a4e8db10f0fd98716c825"/>
                    <w:id w:val="810209415"/>
                    <w:lock w:val="sdtLocked"/>
                  </w:sdtPr>
                  <w:sdtEndPr/>
                  <w:sdtContent>
                    <w:p w14:paraId="46DD9B9A" w14:textId="77777777" w:rsidR="00031856" w:rsidRDefault="00D04C98">
                      <w:pPr>
                        <w:tabs>
                          <w:tab w:val="left" w:pos="426"/>
                        </w:tabs>
                        <w:spacing w:line="360" w:lineRule="atLeast"/>
                        <w:ind w:firstLine="720"/>
                        <w:jc w:val="both"/>
                        <w:rPr>
                          <w:szCs w:val="24"/>
                          <w:lang w:eastAsia="lt-LT"/>
                        </w:rPr>
                      </w:pPr>
                      <w:sdt>
                        <w:sdtPr>
                          <w:alias w:val="Numeris"/>
                          <w:tag w:val="nr_053b4d88dd7a4e8db10f0fd98716c825"/>
                          <w:id w:val="-1831208822"/>
                          <w:lock w:val="sdtLocked"/>
                        </w:sdtPr>
                        <w:sdtEndPr/>
                        <w:sdtContent>
                          <w:r w:rsidR="00D26DDD">
                            <w:rPr>
                              <w:szCs w:val="24"/>
                              <w:lang w:eastAsia="lt-LT"/>
                            </w:rPr>
                            <w:t>64</w:t>
                          </w:r>
                        </w:sdtContent>
                      </w:sdt>
                      <w:r w:rsidR="00D26DDD">
                        <w:rPr>
                          <w:szCs w:val="24"/>
                          <w:lang w:eastAsia="lt-LT"/>
                        </w:rPr>
                        <w:t>. Parengtas savivaldybės strateginio plėtros plano ir atskirų ūkio šakų (sektorių) plėtros programų įgyvendinimo ataskaitos projektas teikiamas svarstyti savivaldybės tarybai. Savivaldybės tarybai pritarus ataskaitai, ji paskelbiama savivaldybės interneto svetainėje, prireikus gali būti organizuojami vieši aptarimai.</w:t>
                      </w:r>
                    </w:p>
                  </w:sdtContent>
                </w:sdt>
                <w:sdt>
                  <w:sdtPr>
                    <w:alias w:val="65 p."/>
                    <w:tag w:val="part_e0bae554c4d04044acd905e5ee518054"/>
                    <w:id w:val="1824011274"/>
                    <w:lock w:val="sdtLocked"/>
                  </w:sdtPr>
                  <w:sdtEndPr/>
                  <w:sdtContent>
                    <w:p w14:paraId="3EA73B36" w14:textId="77777777" w:rsidR="00031856" w:rsidRDefault="00D04C98">
                      <w:pPr>
                        <w:tabs>
                          <w:tab w:val="left" w:pos="426"/>
                        </w:tabs>
                        <w:spacing w:line="360" w:lineRule="atLeast"/>
                        <w:ind w:firstLine="720"/>
                        <w:jc w:val="both"/>
                        <w:rPr>
                          <w:szCs w:val="24"/>
                          <w:lang w:eastAsia="lt-LT"/>
                        </w:rPr>
                      </w:pPr>
                      <w:sdt>
                        <w:sdtPr>
                          <w:alias w:val="Numeris"/>
                          <w:tag w:val="nr_e0bae554c4d04044acd905e5ee518054"/>
                          <w:id w:val="1134755166"/>
                          <w:lock w:val="sdtLocked"/>
                        </w:sdtPr>
                        <w:sdtEndPr/>
                        <w:sdtContent>
                          <w:r w:rsidR="00D26DDD">
                            <w:rPr>
                              <w:szCs w:val="24"/>
                              <w:lang w:eastAsia="lt-LT"/>
                            </w:rPr>
                            <w:t>65</w:t>
                          </w:r>
                        </w:sdtContent>
                      </w:sdt>
                      <w:r w:rsidR="00D26DDD">
                        <w:rPr>
                          <w:szCs w:val="24"/>
                          <w:lang w:eastAsia="lt-LT"/>
                        </w:rPr>
                        <w:t>.</w:t>
                      </w:r>
                      <w:r w:rsidR="00D26DDD">
                        <w:rPr>
                          <w:b/>
                          <w:szCs w:val="24"/>
                          <w:lang w:eastAsia="lt-LT"/>
                        </w:rPr>
                        <w:t xml:space="preserve"> </w:t>
                      </w:r>
                      <w:r w:rsidR="00D26DDD">
                        <w:rPr>
                          <w:szCs w:val="24"/>
                          <w:lang w:eastAsia="lt-LT"/>
                        </w:rPr>
                        <w:t xml:space="preserve">Atitinkamų metų savivaldybės strateginio veiklos plano įgyvendinimo ataskaita (toliau – savivaldybės veiklos ataskaita) rengiama kasmet, vadovaujantis savivaldybės </w:t>
                      </w:r>
                      <w:r w:rsidR="00D26DDD">
                        <w:rPr>
                          <w:szCs w:val="24"/>
                          <w:lang w:eastAsia="lt-LT"/>
                        </w:rPr>
                        <w:lastRenderedPageBreak/>
                        <w:t>strateginio veiklos plano įgyvendinimo stebėsenos duomenimis ir savivaldybės administracijos, seniūnijų ir biudžetinių įstaigų pateiktomis metinėmis veiklos ataskaitomis.</w:t>
                      </w:r>
                      <w:r w:rsidR="00D26DDD">
                        <w:rPr>
                          <w:b/>
                          <w:szCs w:val="24"/>
                          <w:lang w:eastAsia="lt-LT"/>
                        </w:rPr>
                        <w:t xml:space="preserve"> </w:t>
                      </w:r>
                    </w:p>
                  </w:sdtContent>
                </w:sdt>
                <w:sdt>
                  <w:sdtPr>
                    <w:alias w:val="66 p."/>
                    <w:tag w:val="part_bc460de7dcda4c4884dc0fe70f3f117f"/>
                    <w:id w:val="1535151257"/>
                    <w:lock w:val="sdtLocked"/>
                  </w:sdtPr>
                  <w:sdtEndPr/>
                  <w:sdtContent>
                    <w:p w14:paraId="30975F69" w14:textId="77777777" w:rsidR="00031856" w:rsidRDefault="00D04C98">
                      <w:pPr>
                        <w:tabs>
                          <w:tab w:val="left" w:pos="426"/>
                        </w:tabs>
                        <w:spacing w:line="360" w:lineRule="atLeast"/>
                        <w:ind w:firstLine="720"/>
                        <w:jc w:val="both"/>
                        <w:rPr>
                          <w:szCs w:val="24"/>
                          <w:lang w:eastAsia="lt-LT"/>
                        </w:rPr>
                      </w:pPr>
                      <w:sdt>
                        <w:sdtPr>
                          <w:alias w:val="Numeris"/>
                          <w:tag w:val="nr_bc460de7dcda4c4884dc0fe70f3f117f"/>
                          <w:id w:val="-1250190686"/>
                          <w:lock w:val="sdtLocked"/>
                        </w:sdtPr>
                        <w:sdtEndPr/>
                        <w:sdtContent>
                          <w:r w:rsidR="00D26DDD">
                            <w:rPr>
                              <w:szCs w:val="24"/>
                              <w:lang w:eastAsia="lt-LT"/>
                            </w:rPr>
                            <w:t>66</w:t>
                          </w:r>
                        </w:sdtContent>
                      </w:sdt>
                      <w:r w:rsidR="00D26DDD">
                        <w:rPr>
                          <w:szCs w:val="24"/>
                          <w:lang w:eastAsia="lt-LT"/>
                        </w:rPr>
                        <w:t xml:space="preserve">. Rekomenduojama savivaldybės veiklos ataskaitoje pateikti: </w:t>
                      </w:r>
                    </w:p>
                    <w:sdt>
                      <w:sdtPr>
                        <w:alias w:val="66.1 p."/>
                        <w:tag w:val="part_4326ac5e40f642ddab2a502e3524ff94"/>
                        <w:id w:val="-535582601"/>
                        <w:lock w:val="sdtLocked"/>
                      </w:sdtPr>
                      <w:sdtEndPr/>
                      <w:sdtContent>
                        <w:p w14:paraId="3A33FBFD" w14:textId="77777777" w:rsidR="00031856" w:rsidRDefault="00D04C98">
                          <w:pPr>
                            <w:tabs>
                              <w:tab w:val="left" w:pos="426"/>
                            </w:tabs>
                            <w:spacing w:line="360" w:lineRule="atLeast"/>
                            <w:ind w:firstLine="720"/>
                            <w:jc w:val="both"/>
                            <w:rPr>
                              <w:szCs w:val="24"/>
                              <w:lang w:eastAsia="lt-LT"/>
                            </w:rPr>
                          </w:pPr>
                          <w:sdt>
                            <w:sdtPr>
                              <w:alias w:val="Numeris"/>
                              <w:tag w:val="nr_4326ac5e40f642ddab2a502e3524ff94"/>
                              <w:id w:val="-1562624585"/>
                              <w:lock w:val="sdtLocked"/>
                            </w:sdtPr>
                            <w:sdtEndPr/>
                            <w:sdtContent>
                              <w:r w:rsidR="00D26DDD">
                                <w:rPr>
                                  <w:szCs w:val="24"/>
                                  <w:lang w:eastAsia="lt-LT"/>
                                </w:rPr>
                                <w:t>66.1</w:t>
                              </w:r>
                            </w:sdtContent>
                          </w:sdt>
                          <w:r w:rsidR="00D26DDD">
                            <w:rPr>
                              <w:szCs w:val="24"/>
                              <w:lang w:eastAsia="lt-LT"/>
                            </w:rPr>
                            <w:t xml:space="preserve">. informaciją apie veiklos prioritetų įgyvendinimą, svarbiausių darbų atlikimą ir pasiektą pažangą; </w:t>
                          </w:r>
                        </w:p>
                      </w:sdtContent>
                    </w:sdt>
                    <w:sdt>
                      <w:sdtPr>
                        <w:alias w:val="66.2 p."/>
                        <w:tag w:val="part_a6e397e7a3ea4569bd376ef5e4572584"/>
                        <w:id w:val="-302381436"/>
                        <w:lock w:val="sdtLocked"/>
                      </w:sdtPr>
                      <w:sdtEndPr/>
                      <w:sdtContent>
                        <w:p w14:paraId="7756DF44" w14:textId="77777777" w:rsidR="00031856" w:rsidRDefault="00D04C98">
                          <w:pPr>
                            <w:tabs>
                              <w:tab w:val="left" w:pos="426"/>
                              <w:tab w:val="left" w:pos="709"/>
                            </w:tabs>
                            <w:spacing w:line="360" w:lineRule="atLeast"/>
                            <w:ind w:firstLine="720"/>
                            <w:jc w:val="both"/>
                            <w:rPr>
                              <w:szCs w:val="24"/>
                              <w:lang w:eastAsia="lt-LT"/>
                            </w:rPr>
                          </w:pPr>
                          <w:sdt>
                            <w:sdtPr>
                              <w:alias w:val="Numeris"/>
                              <w:tag w:val="nr_a6e397e7a3ea4569bd376ef5e4572584"/>
                              <w:id w:val="1173222352"/>
                              <w:lock w:val="sdtLocked"/>
                            </w:sdtPr>
                            <w:sdtEndPr/>
                            <w:sdtContent>
                              <w:r w:rsidR="00D26DDD">
                                <w:rPr>
                                  <w:szCs w:val="24"/>
                                  <w:lang w:eastAsia="lt-LT"/>
                                </w:rPr>
                                <w:t>66.2</w:t>
                              </w:r>
                            </w:sdtContent>
                          </w:sdt>
                          <w:r w:rsidR="00D26DDD">
                            <w:rPr>
                              <w:szCs w:val="24"/>
                              <w:lang w:eastAsia="lt-LT"/>
                            </w:rPr>
                            <w:t>. informaciją apie tikslų ir uždavinių įgyvendinimą ir vertinimo kriterijų reikšmių pasiekimą;</w:t>
                          </w:r>
                        </w:p>
                      </w:sdtContent>
                    </w:sdt>
                    <w:sdt>
                      <w:sdtPr>
                        <w:alias w:val="66.3 p."/>
                        <w:tag w:val="part_d97a864691d144f18800a20fd5562f6f"/>
                        <w:id w:val="637531893"/>
                        <w:lock w:val="sdtLocked"/>
                      </w:sdtPr>
                      <w:sdtEndPr/>
                      <w:sdtContent>
                        <w:p w14:paraId="5AC0230C" w14:textId="77777777" w:rsidR="00031856" w:rsidRDefault="00D04C98">
                          <w:pPr>
                            <w:tabs>
                              <w:tab w:val="left" w:pos="426"/>
                              <w:tab w:val="left" w:pos="709"/>
                            </w:tabs>
                            <w:spacing w:line="360" w:lineRule="atLeast"/>
                            <w:ind w:firstLine="720"/>
                            <w:jc w:val="both"/>
                            <w:rPr>
                              <w:szCs w:val="24"/>
                              <w:lang w:eastAsia="lt-LT"/>
                            </w:rPr>
                          </w:pPr>
                          <w:sdt>
                            <w:sdtPr>
                              <w:alias w:val="Numeris"/>
                              <w:tag w:val="nr_d97a864691d144f18800a20fd5562f6f"/>
                              <w:id w:val="906031034"/>
                              <w:lock w:val="sdtLocked"/>
                            </w:sdtPr>
                            <w:sdtEndPr/>
                            <w:sdtContent>
                              <w:r w:rsidR="00D26DDD">
                                <w:rPr>
                                  <w:szCs w:val="24"/>
                                  <w:lang w:eastAsia="lt-LT"/>
                                </w:rPr>
                                <w:t>66.3</w:t>
                              </w:r>
                            </w:sdtContent>
                          </w:sdt>
                          <w:r w:rsidR="00D26DDD">
                            <w:rPr>
                              <w:szCs w:val="24"/>
                              <w:lang w:eastAsia="lt-LT"/>
                            </w:rPr>
                            <w:t>. informaciją apie problemas ir priežastis, dėl kurių nepasiekti tikslai ar neįgyvendinti uždaviniai;</w:t>
                          </w:r>
                        </w:p>
                      </w:sdtContent>
                    </w:sdt>
                    <w:sdt>
                      <w:sdtPr>
                        <w:alias w:val="66.4 p."/>
                        <w:tag w:val="part_2c8ce687011246eab2350985f7c79f45"/>
                        <w:id w:val="1212306308"/>
                        <w:lock w:val="sdtLocked"/>
                      </w:sdtPr>
                      <w:sdtEndPr/>
                      <w:sdtContent>
                        <w:p w14:paraId="180D5A0E" w14:textId="77777777" w:rsidR="00031856" w:rsidRDefault="00D04C98">
                          <w:pPr>
                            <w:tabs>
                              <w:tab w:val="left" w:pos="426"/>
                              <w:tab w:val="left" w:pos="709"/>
                            </w:tabs>
                            <w:spacing w:line="360" w:lineRule="atLeast"/>
                            <w:ind w:firstLine="720"/>
                            <w:jc w:val="both"/>
                            <w:rPr>
                              <w:szCs w:val="24"/>
                              <w:lang w:eastAsia="lt-LT"/>
                            </w:rPr>
                          </w:pPr>
                          <w:sdt>
                            <w:sdtPr>
                              <w:alias w:val="Numeris"/>
                              <w:tag w:val="nr_2c8ce687011246eab2350985f7c79f45"/>
                              <w:id w:val="-2107802812"/>
                              <w:lock w:val="sdtLocked"/>
                            </w:sdtPr>
                            <w:sdtEndPr/>
                            <w:sdtContent>
                              <w:r w:rsidR="00D26DDD">
                                <w:rPr>
                                  <w:szCs w:val="24"/>
                                  <w:lang w:eastAsia="lt-LT"/>
                                </w:rPr>
                                <w:t>66.4</w:t>
                              </w:r>
                            </w:sdtContent>
                          </w:sdt>
                          <w:r w:rsidR="00D26DDD">
                            <w:rPr>
                              <w:szCs w:val="24"/>
                              <w:lang w:eastAsia="lt-LT"/>
                            </w:rPr>
                            <w:t>. informaciją apie asignavimų naudojimą programos tikslams pasiekti;</w:t>
                          </w:r>
                        </w:p>
                      </w:sdtContent>
                    </w:sdt>
                    <w:sdt>
                      <w:sdtPr>
                        <w:alias w:val="66.5 p."/>
                        <w:tag w:val="part_b21de4a04b834588ad3987714508e0cb"/>
                        <w:id w:val="-687447012"/>
                        <w:lock w:val="sdtLocked"/>
                      </w:sdtPr>
                      <w:sdtEndPr/>
                      <w:sdtContent>
                        <w:p w14:paraId="534484A1" w14:textId="77777777" w:rsidR="00031856" w:rsidRDefault="00D04C98">
                          <w:pPr>
                            <w:tabs>
                              <w:tab w:val="left" w:pos="426"/>
                              <w:tab w:val="left" w:pos="709"/>
                            </w:tabs>
                            <w:spacing w:line="360" w:lineRule="atLeast"/>
                            <w:ind w:firstLine="720"/>
                            <w:jc w:val="both"/>
                            <w:rPr>
                              <w:szCs w:val="24"/>
                              <w:lang w:eastAsia="lt-LT"/>
                            </w:rPr>
                          </w:pPr>
                          <w:sdt>
                            <w:sdtPr>
                              <w:alias w:val="Numeris"/>
                              <w:tag w:val="nr_b21de4a04b834588ad3987714508e0cb"/>
                              <w:id w:val="1095133195"/>
                              <w:lock w:val="sdtLocked"/>
                            </w:sdtPr>
                            <w:sdtEndPr/>
                            <w:sdtContent>
                              <w:r w:rsidR="00D26DDD">
                                <w:rPr>
                                  <w:szCs w:val="24"/>
                                  <w:lang w:eastAsia="lt-LT"/>
                                </w:rPr>
                                <w:t>66.5</w:t>
                              </w:r>
                            </w:sdtContent>
                          </w:sdt>
                          <w:r w:rsidR="00D26DDD">
                            <w:rPr>
                              <w:szCs w:val="24"/>
                              <w:lang w:eastAsia="lt-LT"/>
                            </w:rPr>
                            <w:t>. pasiūlymus ir rekomendacijas dėl veiklos prioritetų tęstinumo, tikslų ir uždavinių peržiūros, veiklos valdymo tobulinimo;</w:t>
                          </w:r>
                        </w:p>
                      </w:sdtContent>
                    </w:sdt>
                    <w:sdt>
                      <w:sdtPr>
                        <w:alias w:val="66.6 p."/>
                        <w:tag w:val="part_3bda7f6b56ae4453a20f4177d58f5ce9"/>
                        <w:id w:val="325409823"/>
                        <w:lock w:val="sdtLocked"/>
                      </w:sdtPr>
                      <w:sdtEndPr/>
                      <w:sdtContent>
                        <w:p w14:paraId="06A10183" w14:textId="77777777" w:rsidR="00031856" w:rsidRDefault="00D04C98">
                          <w:pPr>
                            <w:tabs>
                              <w:tab w:val="left" w:pos="426"/>
                              <w:tab w:val="left" w:pos="709"/>
                            </w:tabs>
                            <w:spacing w:line="360" w:lineRule="atLeast"/>
                            <w:ind w:firstLine="720"/>
                            <w:jc w:val="both"/>
                            <w:rPr>
                              <w:szCs w:val="24"/>
                              <w:lang w:eastAsia="lt-LT"/>
                            </w:rPr>
                          </w:pPr>
                          <w:sdt>
                            <w:sdtPr>
                              <w:alias w:val="Numeris"/>
                              <w:tag w:val="nr_3bda7f6b56ae4453a20f4177d58f5ce9"/>
                              <w:id w:val="-712885422"/>
                              <w:lock w:val="sdtLocked"/>
                            </w:sdtPr>
                            <w:sdtEndPr/>
                            <w:sdtContent>
                              <w:r w:rsidR="00D26DDD">
                                <w:rPr>
                                  <w:szCs w:val="24"/>
                                  <w:lang w:eastAsia="lt-LT"/>
                                </w:rPr>
                                <w:t>66.6</w:t>
                              </w:r>
                            </w:sdtContent>
                          </w:sdt>
                          <w:r w:rsidR="00D26DDD">
                            <w:rPr>
                              <w:szCs w:val="24"/>
                              <w:lang w:eastAsia="lt-LT"/>
                            </w:rPr>
                            <w:t>. kitą svarbią susijusią informaciją.</w:t>
                          </w:r>
                        </w:p>
                      </w:sdtContent>
                    </w:sdt>
                  </w:sdtContent>
                </w:sdt>
                <w:sdt>
                  <w:sdtPr>
                    <w:alias w:val="67 p."/>
                    <w:tag w:val="part_7803998a80cc430390d52ec8f9af8da1"/>
                    <w:id w:val="-1237778118"/>
                    <w:lock w:val="sdtLocked"/>
                  </w:sdtPr>
                  <w:sdtEndPr/>
                  <w:sdtContent>
                    <w:p w14:paraId="69C3BD14" w14:textId="77777777" w:rsidR="00031856" w:rsidRDefault="00D04C98">
                      <w:pPr>
                        <w:tabs>
                          <w:tab w:val="left" w:pos="426"/>
                          <w:tab w:val="left" w:pos="709"/>
                        </w:tabs>
                        <w:spacing w:line="360" w:lineRule="atLeast"/>
                        <w:ind w:firstLine="720"/>
                        <w:jc w:val="both"/>
                        <w:rPr>
                          <w:szCs w:val="24"/>
                          <w:lang w:eastAsia="lt-LT"/>
                        </w:rPr>
                      </w:pPr>
                      <w:sdt>
                        <w:sdtPr>
                          <w:alias w:val="Numeris"/>
                          <w:tag w:val="nr_7803998a80cc430390d52ec8f9af8da1"/>
                          <w:id w:val="699586739"/>
                          <w:lock w:val="sdtLocked"/>
                        </w:sdtPr>
                        <w:sdtEndPr/>
                        <w:sdtContent>
                          <w:r w:rsidR="00D26DDD">
                            <w:rPr>
                              <w:szCs w:val="24"/>
                              <w:lang w:eastAsia="lt-LT"/>
                            </w:rPr>
                            <w:t>67</w:t>
                          </w:r>
                        </w:sdtContent>
                      </w:sdt>
                      <w:r w:rsidR="00D26DDD">
                        <w:rPr>
                          <w:szCs w:val="24"/>
                          <w:lang w:eastAsia="lt-LT"/>
                        </w:rPr>
                        <w:t xml:space="preserve">. Parengtas savivaldybės veiklos ataskaitos projektas teikiamas svarstyti savivaldybės tarybai. Savivaldybės tarybai pritarus savivaldybės veiklos ataskaitai, ji paskelbiama savivaldybės interneto svetainėje, prireikus gali būti organizuojami vieši aptarimai. </w:t>
                      </w:r>
                    </w:p>
                  </w:sdtContent>
                </w:sdt>
                <w:sdt>
                  <w:sdtPr>
                    <w:alias w:val="68 p."/>
                    <w:tag w:val="part_3c4e22323298413f870d17ebb9efa4d4"/>
                    <w:id w:val="723875473"/>
                    <w:lock w:val="sdtLocked"/>
                  </w:sdtPr>
                  <w:sdtEndPr/>
                  <w:sdtContent>
                    <w:p w14:paraId="153994D7" w14:textId="77777777" w:rsidR="00031856" w:rsidRDefault="00D04C98">
                      <w:pPr>
                        <w:tabs>
                          <w:tab w:val="left" w:pos="426"/>
                        </w:tabs>
                        <w:spacing w:line="360" w:lineRule="atLeast"/>
                        <w:ind w:firstLine="720"/>
                        <w:jc w:val="both"/>
                        <w:rPr>
                          <w:szCs w:val="24"/>
                          <w:lang w:eastAsia="lt-LT"/>
                        </w:rPr>
                      </w:pPr>
                      <w:sdt>
                        <w:sdtPr>
                          <w:alias w:val="Numeris"/>
                          <w:tag w:val="nr_3c4e22323298413f870d17ebb9efa4d4"/>
                          <w:id w:val="1432945020"/>
                          <w:lock w:val="sdtLocked"/>
                        </w:sdtPr>
                        <w:sdtEndPr/>
                        <w:sdtContent>
                          <w:r w:rsidR="00D26DDD">
                            <w:rPr>
                              <w:szCs w:val="24"/>
                              <w:lang w:eastAsia="lt-LT"/>
                            </w:rPr>
                            <w:t>68</w:t>
                          </w:r>
                        </w:sdtContent>
                      </w:sdt>
                      <w:r w:rsidR="00D26DDD">
                        <w:rPr>
                          <w:szCs w:val="24"/>
                          <w:lang w:eastAsia="lt-LT"/>
                        </w:rPr>
                        <w:t>. Per savivaldybės administracijos direktoriaus nustatytus terminus savivaldybės administracijos struktūrinių padalinių vadovai, seniūnai, biudžetinių įstaigų vadovai teikia savivaldybės administracijos padaliniui ar darbuotojui, atsakingam už strateginį planavimą, informaciją apie metinio veiklos plano įgyvendinimą ir kitą svarbią susijusią informaciją. Kartu pateikiama vertinamojo pobūdžio informacija apie pasiektą pažangą, kylančias problemas ir galimus iššūkius, tai yra daugiausia dėmesio skiriama pasiektiems rezultatams, o ne vykdytai veiklai ar atliktoms funkcijoms. Savivaldybės administracijos ir seniūnijų metinės veiklos ataskaitos teikiamos tvirtinti administracijos direktoriui. Biudžetinių įstaigų metines veiklos ataskaitas tvirtina įstaigų vadovai. Seniūnijos savo metines veiklos ataskaitas aptaria su vietos gyventojais ar bendruomeninių organizacijų atstovais.</w:t>
                      </w:r>
                    </w:p>
                    <w:p w14:paraId="5D0FB726" w14:textId="77777777" w:rsidR="00031856" w:rsidRDefault="00D04C98">
                      <w:pPr>
                        <w:tabs>
                          <w:tab w:val="left" w:pos="426"/>
                        </w:tabs>
                        <w:jc w:val="center"/>
                        <w:rPr>
                          <w:b/>
                          <w:sz w:val="22"/>
                          <w:szCs w:val="22"/>
                          <w:lang w:eastAsia="lt-LT"/>
                        </w:rPr>
                      </w:pPr>
                    </w:p>
                  </w:sdtContent>
                </w:sdt>
              </w:sdtContent>
            </w:sdt>
            <w:sdt>
              <w:sdtPr>
                <w:alias w:val="skirsnis"/>
                <w:tag w:val="part_d1f00c42ab0e4d94a10bc2362dc5383a"/>
                <w:id w:val="1549416569"/>
                <w:lock w:val="sdtLocked"/>
              </w:sdtPr>
              <w:sdtEndPr/>
              <w:sdtContent>
                <w:p w14:paraId="3EF20BBD" w14:textId="77777777" w:rsidR="00031856" w:rsidRDefault="00D04C98">
                  <w:pPr>
                    <w:tabs>
                      <w:tab w:val="left" w:pos="426"/>
                    </w:tabs>
                    <w:jc w:val="center"/>
                    <w:rPr>
                      <w:b/>
                      <w:sz w:val="22"/>
                      <w:szCs w:val="22"/>
                      <w:lang w:eastAsia="lt-LT"/>
                    </w:rPr>
                  </w:pPr>
                  <w:sdt>
                    <w:sdtPr>
                      <w:alias w:val="Numeris"/>
                      <w:tag w:val="nr_d1f00c42ab0e4d94a10bc2362dc5383a"/>
                      <w:id w:val="1629360316"/>
                      <w:lock w:val="sdtLocked"/>
                    </w:sdtPr>
                    <w:sdtEndPr/>
                    <w:sdtContent>
                      <w:r w:rsidR="00D26DDD">
                        <w:rPr>
                          <w:b/>
                          <w:sz w:val="22"/>
                          <w:szCs w:val="22"/>
                          <w:lang w:eastAsia="lt-LT"/>
                        </w:rPr>
                        <w:t>ANTRASIS</w:t>
                      </w:r>
                    </w:sdtContent>
                  </w:sdt>
                  <w:r w:rsidR="00D26DDD">
                    <w:rPr>
                      <w:b/>
                      <w:sz w:val="22"/>
                      <w:szCs w:val="22"/>
                      <w:lang w:eastAsia="lt-LT"/>
                    </w:rPr>
                    <w:t xml:space="preserve"> SKIRSNIS</w:t>
                  </w:r>
                </w:p>
                <w:p w14:paraId="66B930D1" w14:textId="77777777" w:rsidR="00031856" w:rsidRDefault="00D04C98">
                  <w:pPr>
                    <w:tabs>
                      <w:tab w:val="left" w:pos="426"/>
                    </w:tabs>
                    <w:jc w:val="center"/>
                    <w:rPr>
                      <w:b/>
                      <w:sz w:val="22"/>
                      <w:szCs w:val="22"/>
                      <w:lang w:eastAsia="lt-LT"/>
                    </w:rPr>
                  </w:pPr>
                  <w:sdt>
                    <w:sdtPr>
                      <w:alias w:val="Pavadinimas"/>
                      <w:tag w:val="title_d1f00c42ab0e4d94a10bc2362dc5383a"/>
                      <w:id w:val="1139763622"/>
                      <w:lock w:val="sdtLocked"/>
                    </w:sdtPr>
                    <w:sdtEndPr/>
                    <w:sdtContent>
                      <w:r w:rsidR="00D26DDD">
                        <w:rPr>
                          <w:b/>
                          <w:sz w:val="22"/>
                          <w:szCs w:val="22"/>
                          <w:lang w:eastAsia="lt-LT"/>
                        </w:rPr>
                        <w:t>STRATEGINIO PLANAVIMO DOKUMENTŲ ĮGYVENDINIMO VERTINIMAS</w:t>
                      </w:r>
                    </w:sdtContent>
                  </w:sdt>
                </w:p>
                <w:p w14:paraId="6992B5FD" w14:textId="77777777" w:rsidR="00031856" w:rsidRDefault="00031856">
                  <w:pPr>
                    <w:tabs>
                      <w:tab w:val="left" w:pos="426"/>
                    </w:tabs>
                    <w:jc w:val="center"/>
                    <w:rPr>
                      <w:b/>
                      <w:sz w:val="22"/>
                      <w:szCs w:val="22"/>
                      <w:lang w:eastAsia="lt-LT"/>
                    </w:rPr>
                  </w:pPr>
                </w:p>
                <w:sdt>
                  <w:sdtPr>
                    <w:alias w:val="69 p."/>
                    <w:tag w:val="part_736a503a6fa94520bba5a1813631762c"/>
                    <w:id w:val="388847196"/>
                    <w:lock w:val="sdtLocked"/>
                  </w:sdtPr>
                  <w:sdtEndPr/>
                  <w:sdtContent>
                    <w:p w14:paraId="3C5C929D" w14:textId="77777777" w:rsidR="00031856" w:rsidRDefault="00D04C98">
                      <w:pPr>
                        <w:spacing w:line="360" w:lineRule="atLeast"/>
                        <w:ind w:firstLine="720"/>
                        <w:jc w:val="both"/>
                        <w:rPr>
                          <w:szCs w:val="24"/>
                          <w:lang w:eastAsia="lt-LT"/>
                        </w:rPr>
                      </w:pPr>
                      <w:sdt>
                        <w:sdtPr>
                          <w:alias w:val="Numeris"/>
                          <w:tag w:val="nr_736a503a6fa94520bba5a1813631762c"/>
                          <w:id w:val="1611405012"/>
                          <w:lock w:val="sdtLocked"/>
                        </w:sdtPr>
                        <w:sdtEndPr/>
                        <w:sdtContent>
                          <w:r w:rsidR="00D26DDD">
                            <w:rPr>
                              <w:szCs w:val="24"/>
                              <w:lang w:eastAsia="lt-LT"/>
                            </w:rPr>
                            <w:t>69</w:t>
                          </w:r>
                        </w:sdtContent>
                      </w:sdt>
                      <w:r w:rsidR="00D26DDD">
                        <w:rPr>
                          <w:szCs w:val="24"/>
                          <w:lang w:eastAsia="lt-LT"/>
                        </w:rPr>
                        <w:t>.</w:t>
                      </w:r>
                      <w:r w:rsidR="00D26DDD">
                        <w:rPr>
                          <w:b/>
                          <w:szCs w:val="24"/>
                          <w:lang w:eastAsia="lt-LT"/>
                        </w:rPr>
                        <w:t xml:space="preserve"> </w:t>
                      </w:r>
                      <w:r w:rsidR="00D26DDD">
                        <w:rPr>
                          <w:szCs w:val="24"/>
                          <w:lang w:eastAsia="lt-LT"/>
                        </w:rPr>
                        <w:t>Išsamesniam savivaldybės strateginio plėtros plano, savivaldybės atskirų ūkio šakų (sektorių) plėtros programų ir savivaldybės strateginio veiklos plano programų vertinimui atlikti siūloma taikyti</w:t>
                      </w:r>
                      <w:r w:rsidR="00D26DDD">
                        <w:rPr>
                          <w:b/>
                          <w:szCs w:val="24"/>
                          <w:lang w:eastAsia="lt-LT"/>
                        </w:rPr>
                        <w:t xml:space="preserve"> </w:t>
                      </w:r>
                      <w:r w:rsidR="00D26DDD">
                        <w:rPr>
                          <w:szCs w:val="24"/>
                          <w:lang w:eastAsia="lt-LT"/>
                        </w:rPr>
                        <w:t xml:space="preserve">programų vertinimą. Jis apibrėžiamas kaip sistemingas ir objektyvus planuojamų vykdyti, vykdomų ar baigtų vykdyti programų vertinimas siekiant įvertinti vykdymo tinkamumą, efektyvumą, rezultatyvumą, naudingumą ir tęstinumą. Programų vertinimo metu daromos išvados, kodėl nepasiekiami užsibrėžti tikslai, ar programos įgyvendinimo rezultatai pasiekia tikslinę grupę ar panašiai. Atlikus programų vertinimą, pateikiamos išvados ir rekomendacijos, kaip pagerinti veiklos rezultatus. </w:t>
                      </w:r>
                    </w:p>
                  </w:sdtContent>
                </w:sdt>
                <w:sdt>
                  <w:sdtPr>
                    <w:alias w:val="70 p."/>
                    <w:tag w:val="part_2c7514969809486c8b7e916a6b6a4ec4"/>
                    <w:id w:val="-1752506528"/>
                    <w:lock w:val="sdtLocked"/>
                  </w:sdtPr>
                  <w:sdtEndPr/>
                  <w:sdtContent>
                    <w:p w14:paraId="4671537F" w14:textId="77777777" w:rsidR="00031856" w:rsidRDefault="00D04C98">
                      <w:pPr>
                        <w:tabs>
                          <w:tab w:val="left" w:pos="426"/>
                        </w:tabs>
                        <w:spacing w:line="360" w:lineRule="atLeast"/>
                        <w:ind w:firstLine="720"/>
                        <w:jc w:val="both"/>
                        <w:rPr>
                          <w:szCs w:val="24"/>
                          <w:lang w:eastAsia="lt-LT"/>
                        </w:rPr>
                      </w:pPr>
                      <w:sdt>
                        <w:sdtPr>
                          <w:alias w:val="Numeris"/>
                          <w:tag w:val="nr_2c7514969809486c8b7e916a6b6a4ec4"/>
                          <w:id w:val="1438244295"/>
                          <w:lock w:val="sdtLocked"/>
                        </w:sdtPr>
                        <w:sdtEndPr/>
                        <w:sdtContent>
                          <w:r w:rsidR="00D26DDD">
                            <w:rPr>
                              <w:szCs w:val="24"/>
                              <w:lang w:eastAsia="lt-LT"/>
                            </w:rPr>
                            <w:t>70</w:t>
                          </w:r>
                        </w:sdtContent>
                      </w:sdt>
                      <w:r w:rsidR="00D26DDD">
                        <w:rPr>
                          <w:szCs w:val="24"/>
                          <w:lang w:eastAsia="lt-LT"/>
                        </w:rPr>
                        <w:t xml:space="preserve">. Pagrindinis strateginio planavimo dokumentų įgyvendinimo stebėsenos ir programų vertinimo skirtumas – duomenų analizės išsamumas ir taikomų tyrimo metodų sudėtingumas. Vykdant stebėseną nustatomos probleminės tikslų įgyvendinimo sritys, o programų vertinimas </w:t>
                      </w:r>
                      <w:r w:rsidR="00D26DDD">
                        <w:rPr>
                          <w:szCs w:val="24"/>
                          <w:lang w:eastAsia="lt-LT"/>
                        </w:rPr>
                        <w:lastRenderedPageBreak/>
                        <w:t>pateikia informaciją, kodėl nepasiekiami numatyti tikslai ir kaip pagerinti veiklos rezultatus. Vykdant strateginio planavimo dokumentų įgyvendinimo stebėseną renkama informacija apie pasiektus rezultatus, o vertinant programas naudojami ne tik faktiniai rezultatai, bet ir papildomai renkami nauji duomenys, taikomi tyrimo metodai ir analizuojami priežastiniai ryšiai.</w:t>
                      </w:r>
                    </w:p>
                  </w:sdtContent>
                </w:sdt>
                <w:sdt>
                  <w:sdtPr>
                    <w:alias w:val="71 p."/>
                    <w:tag w:val="part_3011530c4c204ca6ac884311de936dc3"/>
                    <w:id w:val="-729075001"/>
                    <w:lock w:val="sdtLocked"/>
                  </w:sdtPr>
                  <w:sdtEndPr/>
                  <w:sdtContent>
                    <w:p w14:paraId="049D0D67" w14:textId="77777777" w:rsidR="00031856" w:rsidRDefault="00D04C98">
                      <w:pPr>
                        <w:tabs>
                          <w:tab w:val="left" w:pos="426"/>
                        </w:tabs>
                        <w:spacing w:line="360" w:lineRule="atLeast"/>
                        <w:ind w:firstLine="720"/>
                        <w:jc w:val="both"/>
                        <w:rPr>
                          <w:spacing w:val="-4"/>
                          <w:szCs w:val="24"/>
                          <w:lang w:eastAsia="lt-LT"/>
                        </w:rPr>
                      </w:pPr>
                      <w:sdt>
                        <w:sdtPr>
                          <w:alias w:val="Numeris"/>
                          <w:tag w:val="nr_3011530c4c204ca6ac884311de936dc3"/>
                          <w:id w:val="-820345439"/>
                          <w:lock w:val="sdtLocked"/>
                        </w:sdtPr>
                        <w:sdtEndPr/>
                        <w:sdtContent>
                          <w:r w:rsidR="00D26DDD">
                            <w:rPr>
                              <w:spacing w:val="-4"/>
                              <w:szCs w:val="24"/>
                              <w:lang w:eastAsia="lt-LT"/>
                            </w:rPr>
                            <w:t>71</w:t>
                          </w:r>
                        </w:sdtContent>
                      </w:sdt>
                      <w:r w:rsidR="00D26DDD">
                        <w:rPr>
                          <w:spacing w:val="-4"/>
                          <w:szCs w:val="24"/>
                          <w:lang w:eastAsia="lt-LT"/>
                        </w:rPr>
                        <w:t>. Programas vertinti rekomenduojama vadovaujantis finansų ministro patvirtinta Programų vertinimo metodika, kuri nustato programų vertinimo principus ir pagrindinius programų vertinimo planavimo, organizavimo ir atlikimo reikalavimus. Išsamesnės programų vertinimo rekomendacijos (programų vertinimo strategijos pasirinkimas, vertinimo struktūravimas, rinkimo ir analizės metodai ir kita) pateikiamos Lietuvos Respublikos finansų ministerijos interneto svetainėje: http://www.finmin.lt/finmin.lt/failai/veiklos_kryptys_biudzetas/Programu_vertinimas/PVrekomen–</w:t>
                      </w:r>
                      <w:r w:rsidR="00D26DDD">
                        <w:rPr>
                          <w:szCs w:val="24"/>
                          <w:lang w:eastAsia="lt-LT"/>
                        </w:rPr>
                        <w:t>da</w:t>
                      </w:r>
                      <w:r w:rsidR="00D26DDD">
                        <w:rPr>
                          <w:spacing w:val="-4"/>
                          <w:szCs w:val="24"/>
                          <w:lang w:eastAsia="lt-LT"/>
                        </w:rPr>
                        <w:t>cijos2011.pdf.</w:t>
                      </w:r>
                    </w:p>
                    <w:p w14:paraId="1817C8DD" w14:textId="77777777" w:rsidR="00031856" w:rsidRDefault="00D04C98">
                      <w:pPr>
                        <w:tabs>
                          <w:tab w:val="left" w:pos="426"/>
                        </w:tabs>
                        <w:jc w:val="center"/>
                        <w:rPr>
                          <w:szCs w:val="24"/>
                          <w:lang w:eastAsia="lt-LT"/>
                        </w:rPr>
                      </w:pPr>
                    </w:p>
                  </w:sdtContent>
                </w:sdt>
              </w:sdtContent>
            </w:sdt>
          </w:sdtContent>
        </w:sdt>
        <w:sdt>
          <w:sdtPr>
            <w:alias w:val="skyrius"/>
            <w:tag w:val="part_593bcb2cd98e4495a0a602ecec8b5129"/>
            <w:id w:val="601695851"/>
            <w:lock w:val="sdtLocked"/>
          </w:sdtPr>
          <w:sdtEndPr/>
          <w:sdtContent>
            <w:p w14:paraId="638192B6" w14:textId="77777777" w:rsidR="00031856" w:rsidRDefault="00D04C98">
              <w:pPr>
                <w:tabs>
                  <w:tab w:val="left" w:pos="426"/>
                </w:tabs>
                <w:jc w:val="center"/>
                <w:rPr>
                  <w:b/>
                  <w:szCs w:val="24"/>
                  <w:lang w:eastAsia="lt-LT"/>
                </w:rPr>
              </w:pPr>
              <w:sdt>
                <w:sdtPr>
                  <w:alias w:val="Numeris"/>
                  <w:tag w:val="nr_593bcb2cd98e4495a0a602ecec8b5129"/>
                  <w:id w:val="-1500028081"/>
                  <w:lock w:val="sdtLocked"/>
                </w:sdtPr>
                <w:sdtEndPr/>
                <w:sdtContent>
                  <w:r w:rsidR="00D26DDD">
                    <w:rPr>
                      <w:b/>
                      <w:szCs w:val="24"/>
                      <w:lang w:eastAsia="lt-LT"/>
                    </w:rPr>
                    <w:t>V</w:t>
                  </w:r>
                </w:sdtContent>
              </w:sdt>
              <w:r w:rsidR="00D26DDD">
                <w:rPr>
                  <w:b/>
                  <w:szCs w:val="24"/>
                  <w:lang w:eastAsia="lt-LT"/>
                </w:rPr>
                <w:t xml:space="preserve"> SKYRIUS</w:t>
              </w:r>
            </w:p>
            <w:p w14:paraId="7CE63471" w14:textId="77777777" w:rsidR="00031856" w:rsidRDefault="00D04C98">
              <w:pPr>
                <w:tabs>
                  <w:tab w:val="left" w:pos="426"/>
                </w:tabs>
                <w:jc w:val="center"/>
                <w:rPr>
                  <w:b/>
                  <w:szCs w:val="24"/>
                  <w:lang w:eastAsia="lt-LT"/>
                </w:rPr>
              </w:pPr>
              <w:sdt>
                <w:sdtPr>
                  <w:alias w:val="Pavadinimas"/>
                  <w:tag w:val="title_593bcb2cd98e4495a0a602ecec8b5129"/>
                  <w:id w:val="407051665"/>
                  <w:lock w:val="sdtLocked"/>
                </w:sdtPr>
                <w:sdtEndPr/>
                <w:sdtContent>
                  <w:r w:rsidR="00D26DDD">
                    <w:rPr>
                      <w:b/>
                      <w:szCs w:val="24"/>
                      <w:lang w:eastAsia="lt-LT"/>
                    </w:rPr>
                    <w:t>BAIGIAMOSIOS NUOSTATOS</w:t>
                  </w:r>
                </w:sdtContent>
              </w:sdt>
            </w:p>
            <w:p w14:paraId="2676DB92" w14:textId="77777777" w:rsidR="00031856" w:rsidRDefault="00031856">
              <w:pPr>
                <w:tabs>
                  <w:tab w:val="left" w:pos="426"/>
                </w:tabs>
                <w:jc w:val="center"/>
                <w:rPr>
                  <w:b/>
                  <w:szCs w:val="24"/>
                  <w:lang w:eastAsia="lt-LT"/>
                </w:rPr>
              </w:pPr>
            </w:p>
            <w:sdt>
              <w:sdtPr>
                <w:alias w:val="72 p."/>
                <w:tag w:val="part_d59fbef8753a4098bf955c479e94f7c2"/>
                <w:id w:val="-396365327"/>
                <w:lock w:val="sdtLocked"/>
              </w:sdtPr>
              <w:sdtEndPr/>
              <w:sdtContent>
                <w:p w14:paraId="38D247EE" w14:textId="77777777" w:rsidR="00031856" w:rsidRDefault="00D04C98">
                  <w:pPr>
                    <w:tabs>
                      <w:tab w:val="left" w:pos="426"/>
                    </w:tabs>
                    <w:spacing w:line="360" w:lineRule="atLeast"/>
                    <w:ind w:firstLine="720"/>
                    <w:jc w:val="both"/>
                    <w:rPr>
                      <w:szCs w:val="24"/>
                      <w:lang w:eastAsia="lt-LT"/>
                    </w:rPr>
                  </w:pPr>
                  <w:sdt>
                    <w:sdtPr>
                      <w:alias w:val="Numeris"/>
                      <w:tag w:val="nr_d59fbef8753a4098bf955c479e94f7c2"/>
                      <w:id w:val="-1581361895"/>
                      <w:lock w:val="sdtLocked"/>
                    </w:sdtPr>
                    <w:sdtEndPr/>
                    <w:sdtContent>
                      <w:r w:rsidR="00D26DDD">
                        <w:rPr>
                          <w:szCs w:val="24"/>
                          <w:lang w:eastAsia="lt-LT"/>
                        </w:rPr>
                        <w:t>72</w:t>
                      </w:r>
                    </w:sdtContent>
                  </w:sdt>
                  <w:r w:rsidR="00D26DDD">
                    <w:rPr>
                      <w:szCs w:val="24"/>
                      <w:lang w:eastAsia="lt-LT"/>
                    </w:rPr>
                    <w:t xml:space="preserve">. Metiniuose veiklos planuose numatytos veiklos ir siekiami rezultatai turėtų būti naudojami savivaldybės administracijos, seniūnijų ir savivaldybės biudžetinių įstaigų valstybės tarnautojų veiklos užduotims nustatyti ir jų veiklos rezultatams vertinti. </w:t>
                  </w:r>
                </w:p>
                <w:p w14:paraId="761E51C5" w14:textId="77777777" w:rsidR="00031856" w:rsidRDefault="00031856">
                  <w:pPr>
                    <w:tabs>
                      <w:tab w:val="left" w:pos="6237"/>
                    </w:tabs>
                    <w:rPr>
                      <w:color w:val="000000"/>
                      <w:lang w:eastAsia="lt-LT"/>
                    </w:rPr>
                  </w:pPr>
                </w:p>
                <w:p w14:paraId="0433EA61" w14:textId="77777777" w:rsidR="00031856" w:rsidRDefault="00031856">
                  <w:pPr>
                    <w:tabs>
                      <w:tab w:val="left" w:pos="6237"/>
                    </w:tabs>
                    <w:rPr>
                      <w:color w:val="000000"/>
                      <w:lang w:eastAsia="lt-LT"/>
                    </w:rPr>
                  </w:pPr>
                </w:p>
                <w:p w14:paraId="56B34FCC" w14:textId="77777777" w:rsidR="00031856" w:rsidRDefault="00D04C98">
                  <w:pPr>
                    <w:tabs>
                      <w:tab w:val="left" w:pos="6237"/>
                    </w:tabs>
                    <w:rPr>
                      <w:color w:val="000000"/>
                      <w:lang w:eastAsia="lt-LT"/>
                    </w:rPr>
                  </w:pPr>
                </w:p>
              </w:sdtContent>
            </w:sdt>
          </w:sdtContent>
        </w:sdt>
        <w:sdt>
          <w:sdtPr>
            <w:alias w:val="pabaiga"/>
            <w:tag w:val="part_61f28f123f8b4f74b7ccac032d36ccee"/>
            <w:id w:val="883529182"/>
            <w:lock w:val="sdtLocked"/>
          </w:sdtPr>
          <w:sdtEndPr/>
          <w:sdtContent>
            <w:p w14:paraId="380926AB" w14:textId="77777777" w:rsidR="00031856" w:rsidRDefault="00D26DDD" w:rsidP="00D26DDD">
              <w:pPr>
                <w:tabs>
                  <w:tab w:val="left" w:pos="6237"/>
                </w:tabs>
                <w:jc w:val="center"/>
                <w:rPr>
                  <w:szCs w:val="24"/>
                  <w:lang w:eastAsia="lt-LT"/>
                </w:rPr>
              </w:pPr>
              <w:r>
                <w:rPr>
                  <w:color w:val="000000"/>
                  <w:lang w:eastAsia="lt-LT"/>
                </w:rPr>
                <w:t>––––––––––––––––––––</w:t>
              </w:r>
            </w:p>
          </w:sdtContent>
        </w:sdt>
      </w:sdtContent>
    </w:sdt>
    <w:sdt>
      <w:sdtPr>
        <w:alias w:val="1 pr."/>
        <w:tag w:val="part_c63a3bb21e3849db8d0bf36418ced632"/>
        <w:id w:val="1621803649"/>
        <w:lock w:val="sdtLocked"/>
      </w:sdtPr>
      <w:sdtEndPr/>
      <w:sdtContent>
        <w:p w14:paraId="521D34A1" w14:textId="77777777" w:rsidR="00D26DDD" w:rsidRDefault="00D26DDD">
          <w:pPr>
            <w:ind w:left="4820"/>
          </w:pPr>
        </w:p>
        <w:p w14:paraId="4578DB68" w14:textId="77777777" w:rsidR="00D26DDD" w:rsidRDefault="00D26DDD">
          <w:r>
            <w:br w:type="page"/>
          </w:r>
        </w:p>
        <w:p w14:paraId="4885F33B" w14:textId="77777777" w:rsidR="00031856" w:rsidRDefault="00D26DDD">
          <w:pPr>
            <w:ind w:left="4820"/>
            <w:rPr>
              <w:lang w:eastAsia="lt-LT"/>
            </w:rPr>
          </w:pPr>
          <w:r>
            <w:rPr>
              <w:szCs w:val="24"/>
              <w:lang w:eastAsia="lt-LT"/>
            </w:rPr>
            <w:lastRenderedPageBreak/>
            <w:t>Strateginio planavimo savivaldybėse rekomendacijų</w:t>
          </w:r>
          <w:r>
            <w:rPr>
              <w:lang w:eastAsia="ar-SA"/>
            </w:rPr>
            <w:br/>
          </w:r>
          <w:sdt>
            <w:sdtPr>
              <w:alias w:val="Numeris"/>
              <w:tag w:val="nr_c63a3bb21e3849db8d0bf36418ced632"/>
              <w:id w:val="1129597515"/>
              <w:lock w:val="sdtLocked"/>
            </w:sdtPr>
            <w:sdtEndPr/>
            <w:sdtContent>
              <w:r>
                <w:rPr>
                  <w:lang w:eastAsia="lt-LT"/>
                </w:rPr>
                <w:t>1</w:t>
              </w:r>
            </w:sdtContent>
          </w:sdt>
          <w:r>
            <w:rPr>
              <w:lang w:eastAsia="lt-LT"/>
            </w:rPr>
            <w:t xml:space="preserve"> priedas</w:t>
          </w:r>
        </w:p>
        <w:p w14:paraId="55D0FF17" w14:textId="77777777" w:rsidR="00031856" w:rsidRDefault="00031856">
          <w:pPr>
            <w:tabs>
              <w:tab w:val="left" w:pos="-426"/>
            </w:tabs>
            <w:rPr>
              <w:lang w:eastAsia="lt-LT"/>
            </w:rPr>
          </w:pPr>
        </w:p>
        <w:p w14:paraId="4DD6FB55" w14:textId="77777777" w:rsidR="00031856" w:rsidRDefault="00031856">
          <w:pPr>
            <w:tabs>
              <w:tab w:val="left" w:pos="-426"/>
            </w:tabs>
            <w:rPr>
              <w:lang w:eastAsia="lt-LT"/>
            </w:rPr>
          </w:pPr>
        </w:p>
        <w:p w14:paraId="4B74CDE2" w14:textId="77777777" w:rsidR="00031856" w:rsidRDefault="00031856">
          <w:pPr>
            <w:tabs>
              <w:tab w:val="left" w:pos="-426"/>
            </w:tabs>
            <w:rPr>
              <w:lang w:eastAsia="lt-LT"/>
            </w:rPr>
          </w:pPr>
        </w:p>
        <w:p w14:paraId="5B0B476B" w14:textId="77777777" w:rsidR="00031856" w:rsidRDefault="00D04C98">
          <w:pPr>
            <w:tabs>
              <w:tab w:val="left" w:pos="426"/>
            </w:tabs>
            <w:jc w:val="center"/>
            <w:rPr>
              <w:b/>
              <w:szCs w:val="24"/>
              <w:lang w:eastAsia="lt-LT"/>
            </w:rPr>
          </w:pPr>
          <w:sdt>
            <w:sdtPr>
              <w:alias w:val="Pavadinimas"/>
              <w:tag w:val="title_c63a3bb21e3849db8d0bf36418ced632"/>
              <w:id w:val="1827706456"/>
              <w:lock w:val="sdtLocked"/>
            </w:sdtPr>
            <w:sdtEndPr/>
            <w:sdtContent>
              <w:r w:rsidR="00D26DDD">
                <w:rPr>
                  <w:b/>
                  <w:szCs w:val="24"/>
                  <w:lang w:eastAsia="lt-LT"/>
                </w:rPr>
                <w:t>SAVIVALDYBĖS STRATEGINIO PLANAVIMO DOKUMENTŲ SCHEMA</w:t>
              </w:r>
            </w:sdtContent>
          </w:sdt>
        </w:p>
        <w:p w14:paraId="5ABFB86C" w14:textId="77777777" w:rsidR="00031856" w:rsidRDefault="00031856">
          <w:pPr>
            <w:tabs>
              <w:tab w:val="left" w:pos="-426"/>
            </w:tabs>
            <w:rPr>
              <w:lang w:eastAsia="lt-LT"/>
            </w:rPr>
          </w:pPr>
        </w:p>
        <w:p w14:paraId="0812FE4D" w14:textId="77777777" w:rsidR="00031856" w:rsidRDefault="00031856">
          <w:pPr>
            <w:tabs>
              <w:tab w:val="left" w:pos="-426"/>
            </w:tabs>
            <w:rPr>
              <w:lang w:eastAsia="lt-LT"/>
            </w:rPr>
          </w:pPr>
        </w:p>
        <w:p w14:paraId="5BB27523" w14:textId="77777777" w:rsidR="00031856" w:rsidRDefault="00031856">
          <w:pPr>
            <w:tabs>
              <w:tab w:val="left" w:pos="-426"/>
            </w:tabs>
            <w:rPr>
              <w:lang w:eastAsia="lt-LT"/>
            </w:rPr>
          </w:pPr>
        </w:p>
        <w:p w14:paraId="68449D26" w14:textId="77777777" w:rsidR="00031856" w:rsidRDefault="00D26DDD">
          <w:pPr>
            <w:tabs>
              <w:tab w:val="left" w:pos="-426"/>
            </w:tabs>
            <w:jc w:val="center"/>
            <w:rPr>
              <w:lang w:eastAsia="lt-LT"/>
            </w:rPr>
          </w:pPr>
          <w:r>
            <w:rPr>
              <w:noProof/>
              <w:szCs w:val="24"/>
              <w:lang w:eastAsia="lt-LT"/>
            </w:rPr>
            <w:drawing>
              <wp:inline distT="0" distB="0" distL="0" distR="0" wp14:anchorId="5FD90834" wp14:editId="241C9AF8">
                <wp:extent cx="5753735" cy="5325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5325110"/>
                        </a:xfrm>
                        <a:prstGeom prst="rect">
                          <a:avLst/>
                        </a:prstGeom>
                        <a:noFill/>
                      </pic:spPr>
                    </pic:pic>
                  </a:graphicData>
                </a:graphic>
              </wp:inline>
            </w:drawing>
          </w:r>
        </w:p>
        <w:p w14:paraId="2B4DA80D" w14:textId="77777777" w:rsidR="00031856" w:rsidRDefault="00031856">
          <w:pPr>
            <w:tabs>
              <w:tab w:val="left" w:pos="-426"/>
            </w:tabs>
            <w:rPr>
              <w:lang w:eastAsia="lt-LT"/>
            </w:rPr>
          </w:pPr>
        </w:p>
        <w:p w14:paraId="5D34CE1E" w14:textId="77777777" w:rsidR="00031856" w:rsidRDefault="00031856">
          <w:pPr>
            <w:tabs>
              <w:tab w:val="left" w:pos="-426"/>
            </w:tabs>
            <w:rPr>
              <w:lang w:eastAsia="lt-LT"/>
            </w:rPr>
          </w:pPr>
        </w:p>
        <w:p w14:paraId="4DD4351B" w14:textId="77777777" w:rsidR="00031856" w:rsidRDefault="00031856">
          <w:pPr>
            <w:tabs>
              <w:tab w:val="left" w:pos="-426"/>
            </w:tabs>
            <w:rPr>
              <w:lang w:eastAsia="lt-LT"/>
            </w:rPr>
          </w:pPr>
        </w:p>
        <w:sdt>
          <w:sdtPr>
            <w:alias w:val="pabaiga"/>
            <w:tag w:val="part_48d48c6bc5cd4a2e9752b70d2ffc917d"/>
            <w:id w:val="38489698"/>
            <w:lock w:val="sdtLocked"/>
          </w:sdtPr>
          <w:sdtEndPr/>
          <w:sdtContent>
            <w:p w14:paraId="61062F56" w14:textId="77777777" w:rsidR="00031856" w:rsidRDefault="00D26DDD" w:rsidP="00D26DDD">
              <w:pPr>
                <w:tabs>
                  <w:tab w:val="left" w:pos="6237"/>
                </w:tabs>
                <w:jc w:val="center"/>
                <w:rPr>
                  <w:szCs w:val="24"/>
                  <w:lang w:eastAsia="lt-LT"/>
                </w:rPr>
              </w:pPr>
              <w:r>
                <w:rPr>
                  <w:color w:val="000000"/>
                  <w:lang w:eastAsia="lt-LT"/>
                </w:rPr>
                <w:t>––––––––––––––––––––</w:t>
              </w:r>
            </w:p>
          </w:sdtContent>
        </w:sdt>
      </w:sdtContent>
    </w:sdt>
    <w:sdt>
      <w:sdtPr>
        <w:alias w:val="2 pr."/>
        <w:tag w:val="part_46087c701b37489a83cb5aa64d22b757"/>
        <w:id w:val="66470322"/>
        <w:lock w:val="sdtLocked"/>
      </w:sdtPr>
      <w:sdtEndPr/>
      <w:sdtContent>
        <w:p w14:paraId="4552F0FA" w14:textId="77777777" w:rsidR="00D26DDD" w:rsidRDefault="00D26DDD">
          <w:pPr>
            <w:ind w:left="4820"/>
          </w:pPr>
        </w:p>
        <w:p w14:paraId="19F36E88" w14:textId="77777777" w:rsidR="00D26DDD" w:rsidRDefault="00D26DDD">
          <w:r>
            <w:br w:type="page"/>
          </w:r>
        </w:p>
        <w:p w14:paraId="2AE4045D" w14:textId="77777777" w:rsidR="00031856" w:rsidRDefault="00D26DDD">
          <w:pPr>
            <w:ind w:left="4820"/>
            <w:rPr>
              <w:lang w:eastAsia="lt-LT"/>
            </w:rPr>
          </w:pPr>
          <w:r>
            <w:rPr>
              <w:szCs w:val="24"/>
              <w:lang w:eastAsia="lt-LT"/>
            </w:rPr>
            <w:lastRenderedPageBreak/>
            <w:t>Strateginio planavimo savivaldybėse rekomendacijų</w:t>
          </w:r>
          <w:r>
            <w:rPr>
              <w:lang w:eastAsia="ar-SA"/>
            </w:rPr>
            <w:br/>
          </w:r>
          <w:sdt>
            <w:sdtPr>
              <w:alias w:val="Numeris"/>
              <w:tag w:val="nr_46087c701b37489a83cb5aa64d22b757"/>
              <w:id w:val="996695125"/>
              <w:lock w:val="sdtLocked"/>
            </w:sdtPr>
            <w:sdtEndPr/>
            <w:sdtContent>
              <w:r>
                <w:rPr>
                  <w:lang w:eastAsia="lt-LT"/>
                </w:rPr>
                <w:t>2</w:t>
              </w:r>
            </w:sdtContent>
          </w:sdt>
          <w:r>
            <w:rPr>
              <w:lang w:eastAsia="lt-LT"/>
            </w:rPr>
            <w:t xml:space="preserve"> priedas</w:t>
          </w:r>
        </w:p>
        <w:p w14:paraId="08883D07" w14:textId="77777777" w:rsidR="00031856" w:rsidRDefault="00031856">
          <w:pPr>
            <w:tabs>
              <w:tab w:val="left" w:pos="-426"/>
            </w:tabs>
            <w:rPr>
              <w:lang w:eastAsia="lt-LT"/>
            </w:rPr>
          </w:pPr>
        </w:p>
        <w:p w14:paraId="6D99F5D4" w14:textId="77777777" w:rsidR="00031856" w:rsidRDefault="00031856">
          <w:pPr>
            <w:tabs>
              <w:tab w:val="left" w:pos="-426"/>
            </w:tabs>
            <w:rPr>
              <w:lang w:eastAsia="lt-LT"/>
            </w:rPr>
          </w:pPr>
        </w:p>
        <w:p w14:paraId="4678C060" w14:textId="77777777" w:rsidR="00031856" w:rsidRDefault="00031856">
          <w:pPr>
            <w:tabs>
              <w:tab w:val="left" w:pos="-426"/>
            </w:tabs>
            <w:rPr>
              <w:lang w:eastAsia="lt-LT"/>
            </w:rPr>
          </w:pPr>
        </w:p>
        <w:p w14:paraId="2178EE2E" w14:textId="77777777" w:rsidR="00031856" w:rsidRDefault="00031856">
          <w:pPr>
            <w:rPr>
              <w:sz w:val="10"/>
              <w:szCs w:val="10"/>
            </w:rPr>
          </w:pPr>
        </w:p>
        <w:p w14:paraId="3756233E" w14:textId="77777777" w:rsidR="00031856" w:rsidRDefault="00D04C98">
          <w:pPr>
            <w:tabs>
              <w:tab w:val="left" w:pos="426"/>
              <w:tab w:val="left" w:pos="709"/>
            </w:tabs>
            <w:jc w:val="center"/>
            <w:rPr>
              <w:b/>
              <w:szCs w:val="24"/>
              <w:lang w:eastAsia="lt-LT"/>
            </w:rPr>
          </w:pPr>
          <w:sdt>
            <w:sdtPr>
              <w:alias w:val="Pavadinimas"/>
              <w:tag w:val="title_46087c701b37489a83cb5aa64d22b757"/>
              <w:id w:val="-2123062195"/>
              <w:lock w:val="sdtLocked"/>
            </w:sdtPr>
            <w:sdtEndPr/>
            <w:sdtContent>
              <w:r w:rsidR="00D26DDD">
                <w:rPr>
                  <w:b/>
                  <w:szCs w:val="24"/>
                  <w:lang w:eastAsia="lt-LT"/>
                </w:rPr>
                <w:t>STRATEGINIO PLANAVIMO DOKUMENTAI IR JŲ TARPUSAVIO RYŠIAI</w:t>
              </w:r>
            </w:sdtContent>
          </w:sdt>
        </w:p>
        <w:p w14:paraId="7E92D4C4" w14:textId="77777777" w:rsidR="00031856" w:rsidRDefault="00031856">
          <w:pPr>
            <w:rPr>
              <w:sz w:val="10"/>
              <w:szCs w:val="10"/>
            </w:rPr>
          </w:pPr>
        </w:p>
        <w:p w14:paraId="61F95BD6" w14:textId="77777777" w:rsidR="00031856" w:rsidRDefault="00031856">
          <w:pPr>
            <w:tabs>
              <w:tab w:val="left" w:pos="426"/>
              <w:tab w:val="left" w:pos="709"/>
            </w:tabs>
            <w:jc w:val="center"/>
            <w:rPr>
              <w:b/>
              <w:szCs w:val="24"/>
              <w:lang w:eastAsia="lt-LT"/>
            </w:rPr>
          </w:pPr>
        </w:p>
        <w:p w14:paraId="36450B84" w14:textId="77777777" w:rsidR="00031856" w:rsidRDefault="00031856">
          <w:pPr>
            <w:rPr>
              <w:sz w:val="10"/>
              <w:szCs w:val="10"/>
            </w:rPr>
          </w:pPr>
        </w:p>
        <w:p w14:paraId="11D79A94" w14:textId="77777777" w:rsidR="00031856" w:rsidRDefault="00D26DDD">
          <w:pPr>
            <w:tabs>
              <w:tab w:val="left" w:pos="426"/>
              <w:tab w:val="left" w:pos="709"/>
            </w:tabs>
            <w:jc w:val="center"/>
            <w:rPr>
              <w:b/>
              <w:szCs w:val="24"/>
              <w:lang w:eastAsia="lt-LT"/>
            </w:rPr>
          </w:pPr>
          <w:r>
            <w:rPr>
              <w:noProof/>
              <w:lang w:eastAsia="lt-LT"/>
            </w:rPr>
            <mc:AlternateContent>
              <mc:Choice Requires="wpg">
                <w:drawing>
                  <wp:anchor distT="0" distB="0" distL="114300" distR="114300" simplePos="0" relativeHeight="251659264" behindDoc="0" locked="0" layoutInCell="1" allowOverlap="1" wp14:anchorId="7871DB08" wp14:editId="42ECB1ED">
                    <wp:simplePos x="0" y="0"/>
                    <wp:positionH relativeFrom="column">
                      <wp:posOffset>137795</wp:posOffset>
                    </wp:positionH>
                    <wp:positionV relativeFrom="paragraph">
                      <wp:posOffset>123825</wp:posOffset>
                    </wp:positionV>
                    <wp:extent cx="5869940" cy="4658995"/>
                    <wp:effectExtent l="0" t="0" r="35560" b="8255"/>
                    <wp:wrapNone/>
                    <wp:docPr id="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9940" cy="4658995"/>
                              <a:chOff x="0" y="0"/>
                              <a:chExt cx="5740648" cy="4659298"/>
                            </a:xfrm>
                          </wpg:grpSpPr>
                          <wps:wsp>
                            <wps:cNvPr id="4" name="Rounded Rectangle 53"/>
                            <wps:cNvSpPr/>
                            <wps:spPr>
                              <a:xfrm>
                                <a:off x="1192695" y="23854"/>
                                <a:ext cx="1414780" cy="993140"/>
                              </a:xfrm>
                              <a:prstGeom prst="roundRect">
                                <a:avLst/>
                              </a:prstGeom>
                              <a:solidFill>
                                <a:srgbClr val="C0504D">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4"/>
                            <wps:cNvSpPr/>
                            <wps:spPr>
                              <a:xfrm>
                                <a:off x="1288111" y="23854"/>
                                <a:ext cx="1160891" cy="309880"/>
                              </a:xfrm>
                              <a:prstGeom prst="roundRect">
                                <a:avLst/>
                              </a:prstGeom>
                              <a:solidFill>
                                <a:srgbClr val="C0504D">
                                  <a:lumMod val="20000"/>
                                  <a:lumOff val="80000"/>
                                </a:srgbClr>
                              </a:solidFill>
                              <a:ln w="25400" cap="flat" cmpd="sng" algn="ctr">
                                <a:noFill/>
                                <a:prstDash val="solid"/>
                              </a:ln>
                              <a:effectLst/>
                            </wps:spPr>
                            <wps:txbx>
                              <w:txbxContent>
                                <w:p w14:paraId="3034BC69" w14:textId="77777777" w:rsidR="00031856" w:rsidRDefault="00031856">
                                  <w:pPr>
                                    <w:rPr>
                                      <w:sz w:val="10"/>
                                      <w:szCs w:val="10"/>
                                    </w:rPr>
                                  </w:pPr>
                                </w:p>
                                <w:p w14:paraId="722CD8EA" w14:textId="77777777" w:rsidR="00031856" w:rsidRDefault="00D26DDD">
                                  <w:pPr>
                                    <w:jc w:val="center"/>
                                    <w:rPr>
                                      <w:b/>
                                      <w:color w:val="C00000"/>
                                      <w:sz w:val="18"/>
                                      <w:szCs w:val="18"/>
                                      <w:lang w:eastAsia="lt-LT"/>
                                    </w:rPr>
                                  </w:pPr>
                                  <w:r>
                                    <w:rPr>
                                      <w:b/>
                                      <w:color w:val="C00000"/>
                                      <w:sz w:val="18"/>
                                      <w:szCs w:val="18"/>
                                      <w:lang w:eastAsia="lt-LT"/>
                                    </w:rPr>
                                    <w:t>Vizija ir kryptys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55"/>
                            <wps:cNvSpPr/>
                            <wps:spPr>
                              <a:xfrm>
                                <a:off x="1288111" y="357808"/>
                                <a:ext cx="1160780" cy="309880"/>
                              </a:xfrm>
                              <a:prstGeom prst="roundRect">
                                <a:avLst/>
                              </a:prstGeom>
                              <a:solidFill>
                                <a:srgbClr val="C0504D">
                                  <a:lumMod val="20000"/>
                                  <a:lumOff val="80000"/>
                                </a:srgbClr>
                              </a:solidFill>
                              <a:ln w="25400" cap="flat" cmpd="sng" algn="ctr">
                                <a:noFill/>
                                <a:prstDash val="solid"/>
                              </a:ln>
                              <a:effectLst/>
                            </wps:spPr>
                            <wps:txbx>
                              <w:txbxContent>
                                <w:p w14:paraId="07CCE236" w14:textId="77777777" w:rsidR="00031856" w:rsidRDefault="00D26DDD">
                                  <w:pPr>
                                    <w:jc w:val="center"/>
                                    <w:rPr>
                                      <w:b/>
                                      <w:color w:val="C00000"/>
                                      <w:sz w:val="18"/>
                                      <w:szCs w:val="18"/>
                                      <w:lang w:eastAsia="lt-LT"/>
                                    </w:rPr>
                                  </w:pPr>
                                  <w:r>
                                    <w:rPr>
                                      <w:b/>
                                      <w:color w:val="C00000"/>
                                      <w:sz w:val="18"/>
                                      <w:szCs w:val="18"/>
                                      <w:lang w:eastAsia="lt-LT"/>
                                    </w:rPr>
                                    <w:t>Prioritetai ir tikslai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56"/>
                            <wps:cNvSpPr/>
                            <wps:spPr>
                              <a:xfrm>
                                <a:off x="1280160" y="699715"/>
                                <a:ext cx="1168400" cy="309880"/>
                              </a:xfrm>
                              <a:prstGeom prst="roundRect">
                                <a:avLst/>
                              </a:prstGeom>
                              <a:solidFill>
                                <a:srgbClr val="C0504D">
                                  <a:lumMod val="20000"/>
                                  <a:lumOff val="80000"/>
                                </a:srgbClr>
                              </a:solidFill>
                              <a:ln w="25400" cap="flat" cmpd="sng" algn="ctr">
                                <a:noFill/>
                                <a:prstDash val="solid"/>
                              </a:ln>
                              <a:effectLst/>
                            </wps:spPr>
                            <wps:txbx>
                              <w:txbxContent>
                                <w:p w14:paraId="08E1F69C" w14:textId="77777777" w:rsidR="00031856" w:rsidRDefault="00D26DDD">
                                  <w:pPr>
                                    <w:jc w:val="center"/>
                                    <w:rPr>
                                      <w:b/>
                                      <w:color w:val="C00000"/>
                                      <w:sz w:val="18"/>
                                      <w:szCs w:val="18"/>
                                      <w:lang w:eastAsia="lt-LT"/>
                                    </w:rPr>
                                  </w:pPr>
                                  <w:r>
                                    <w:rPr>
                                      <w:b/>
                                      <w:color w:val="C00000"/>
                                      <w:sz w:val="18"/>
                                      <w:szCs w:val="18"/>
                                      <w:lang w:eastAsia="lt-LT"/>
                                    </w:rPr>
                                    <w:t>Uždaviniai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57"/>
                            <wps:cNvSpPr/>
                            <wps:spPr>
                              <a:xfrm>
                                <a:off x="0" y="0"/>
                                <a:ext cx="1414780" cy="1009650"/>
                              </a:xfrm>
                              <a:prstGeom prst="roundRect">
                                <a:avLst/>
                              </a:prstGeom>
                              <a:solidFill>
                                <a:srgbClr val="4F81BD">
                                  <a:lumMod val="40000"/>
                                  <a:lumOff val="60000"/>
                                </a:srgbClr>
                              </a:solidFill>
                              <a:ln w="25400" cap="flat" cmpd="sng" algn="ctr">
                                <a:noFill/>
                                <a:prstDash val="solid"/>
                              </a:ln>
                              <a:effectLst/>
                            </wps:spPr>
                            <wps:txbx>
                              <w:txbxContent>
                                <w:p w14:paraId="28420C93" w14:textId="77777777" w:rsidR="00031856" w:rsidRDefault="00D26DDD">
                                  <w:pPr>
                                    <w:jc w:val="center"/>
                                    <w:rPr>
                                      <w:b/>
                                      <w:color w:val="C00000"/>
                                      <w:sz w:val="18"/>
                                      <w:szCs w:val="18"/>
                                      <w:lang w:eastAsia="lt-LT"/>
                                    </w:rPr>
                                  </w:pPr>
                                  <w:r>
                                    <w:rPr>
                                      <w:b/>
                                      <w:color w:val="C00000"/>
                                      <w:sz w:val="18"/>
                                      <w:szCs w:val="18"/>
                                      <w:lang w:eastAsia="lt-LT"/>
                                    </w:rPr>
                                    <w:t>Valstybės pažangos strategija</w:t>
                                  </w:r>
                                </w:p>
                                <w:p w14:paraId="08E91FF3" w14:textId="77777777" w:rsidR="00031856" w:rsidRDefault="00D26DDD">
                                  <w:pPr>
                                    <w:jc w:val="center"/>
                                    <w:rPr>
                                      <w:b/>
                                      <w:color w:val="C00000"/>
                                      <w:sz w:val="18"/>
                                      <w:szCs w:val="18"/>
                                      <w:lang w:eastAsia="lt-LT"/>
                                    </w:rPr>
                                  </w:pPr>
                                  <w:r>
                                    <w:rPr>
                                      <w:b/>
                                      <w:color w:val="C00000"/>
                                      <w:sz w:val="18"/>
                                      <w:szCs w:val="18"/>
                                      <w:lang w:eastAsia="lt-LT"/>
                                    </w:rPr>
                                    <w:t>Nacionalinės pažangos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58"/>
                            <wps:cNvSpPr/>
                            <wps:spPr>
                              <a:xfrm>
                                <a:off x="143123" y="1113182"/>
                                <a:ext cx="2463552" cy="643559"/>
                              </a:xfrm>
                              <a:prstGeom prst="roundRect">
                                <a:avLst/>
                              </a:prstGeom>
                              <a:solidFill>
                                <a:srgbClr val="C0504D">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59"/>
                            <wps:cNvSpPr/>
                            <wps:spPr>
                              <a:xfrm>
                                <a:off x="1272209" y="1113182"/>
                                <a:ext cx="1176682" cy="309880"/>
                              </a:xfrm>
                              <a:prstGeom prst="roundRect">
                                <a:avLst/>
                              </a:prstGeom>
                              <a:solidFill>
                                <a:srgbClr val="C0504D">
                                  <a:lumMod val="20000"/>
                                  <a:lumOff val="80000"/>
                                </a:srgbClr>
                              </a:solidFill>
                              <a:ln w="25400" cap="flat" cmpd="sng" algn="ctr">
                                <a:noFill/>
                                <a:prstDash val="solid"/>
                              </a:ln>
                              <a:effectLst/>
                            </wps:spPr>
                            <wps:txbx>
                              <w:txbxContent>
                                <w:p w14:paraId="00E2AD4F" w14:textId="77777777" w:rsidR="00031856" w:rsidRDefault="00D26DDD">
                                  <w:pPr>
                                    <w:jc w:val="center"/>
                                    <w:rPr>
                                      <w:b/>
                                      <w:color w:val="C00000"/>
                                      <w:sz w:val="18"/>
                                      <w:szCs w:val="18"/>
                                      <w:lang w:eastAsia="lt-LT"/>
                                    </w:rPr>
                                  </w:pPr>
                                  <w:r>
                                    <w:rPr>
                                      <w:b/>
                                      <w:color w:val="C00000"/>
                                      <w:sz w:val="18"/>
                                      <w:szCs w:val="18"/>
                                      <w:lang w:eastAsia="lt-LT"/>
                                    </w:rPr>
                                    <w:t xml:space="preserve">Prioritetai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60"/>
                            <wps:cNvSpPr/>
                            <wps:spPr>
                              <a:xfrm>
                                <a:off x="1272208" y="1455087"/>
                                <a:ext cx="1194738" cy="411934"/>
                              </a:xfrm>
                              <a:prstGeom prst="roundRect">
                                <a:avLst/>
                              </a:prstGeom>
                              <a:solidFill>
                                <a:srgbClr val="C0504D">
                                  <a:lumMod val="20000"/>
                                  <a:lumOff val="80000"/>
                                </a:srgbClr>
                              </a:solidFill>
                              <a:ln w="25400" cap="flat" cmpd="sng" algn="ctr">
                                <a:noFill/>
                                <a:prstDash val="solid"/>
                              </a:ln>
                              <a:effectLst/>
                            </wps:spPr>
                            <wps:txbx>
                              <w:txbxContent>
                                <w:p w14:paraId="357A4F0A" w14:textId="77777777" w:rsidR="00031856" w:rsidRDefault="00D26DDD">
                                  <w:pPr>
                                    <w:jc w:val="center"/>
                                    <w:rPr>
                                      <w:b/>
                                      <w:color w:val="C00000"/>
                                      <w:sz w:val="18"/>
                                      <w:szCs w:val="18"/>
                                      <w:lang w:eastAsia="lt-LT"/>
                                    </w:rPr>
                                  </w:pPr>
                                  <w:r>
                                    <w:rPr>
                                      <w:b/>
                                      <w:color w:val="C00000"/>
                                      <w:sz w:val="18"/>
                                      <w:szCs w:val="18"/>
                                      <w:lang w:eastAsia="lt-LT"/>
                                    </w:rPr>
                                    <w:t xml:space="preserve">Tikslai ir uždaviniai </w:t>
                                  </w:r>
                                </w:p>
                                <w:p w14:paraId="30370A7D" w14:textId="77777777" w:rsidR="00031856" w:rsidRDefault="00031856">
                                  <w:pPr>
                                    <w:rPr>
                                      <w:lang w:eastAsia="lt-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61"/>
                            <wps:cNvSpPr/>
                            <wps:spPr>
                              <a:xfrm>
                                <a:off x="1290291" y="1901416"/>
                                <a:ext cx="1176655" cy="308528"/>
                              </a:xfrm>
                              <a:prstGeom prst="roundRect">
                                <a:avLst/>
                              </a:prstGeom>
                              <a:solidFill>
                                <a:srgbClr val="C0504D">
                                  <a:lumMod val="20000"/>
                                  <a:lumOff val="80000"/>
                                </a:srgbClr>
                              </a:solidFill>
                              <a:ln w="25400" cap="flat" cmpd="sng" algn="ctr">
                                <a:noFill/>
                                <a:prstDash val="solid"/>
                              </a:ln>
                              <a:effectLst/>
                            </wps:spPr>
                            <wps:txbx>
                              <w:txbxContent>
                                <w:p w14:paraId="164126B7" w14:textId="77777777" w:rsidR="00031856" w:rsidRDefault="00D26DDD">
                                  <w:pPr>
                                    <w:jc w:val="center"/>
                                    <w:rPr>
                                      <w:b/>
                                      <w:color w:val="C00000"/>
                                      <w:sz w:val="18"/>
                                      <w:szCs w:val="18"/>
                                      <w:lang w:eastAsia="lt-LT"/>
                                    </w:rPr>
                                  </w:pPr>
                                  <w:r>
                                    <w:rPr>
                                      <w:b/>
                                      <w:color w:val="C00000"/>
                                      <w:sz w:val="18"/>
                                      <w:szCs w:val="18"/>
                                      <w:lang w:eastAsia="lt-LT"/>
                                    </w:rPr>
                                    <w:t>Priemonės</w:t>
                                  </w:r>
                                </w:p>
                                <w:p w14:paraId="5C76E989" w14:textId="77777777" w:rsidR="00031856" w:rsidRDefault="00031856">
                                  <w:pPr>
                                    <w:rPr>
                                      <w:lang w:eastAsia="lt-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62"/>
                            <wps:cNvSpPr/>
                            <wps:spPr>
                              <a:xfrm>
                                <a:off x="1" y="1089273"/>
                                <a:ext cx="1362133" cy="1009650"/>
                              </a:xfrm>
                              <a:prstGeom prst="roundRect">
                                <a:avLst/>
                              </a:prstGeom>
                              <a:solidFill>
                                <a:srgbClr val="4F81BD">
                                  <a:lumMod val="40000"/>
                                  <a:lumOff val="60000"/>
                                </a:srgbClr>
                              </a:solidFill>
                              <a:ln w="25400" cap="flat" cmpd="sng" algn="ctr">
                                <a:noFill/>
                                <a:prstDash val="solid"/>
                              </a:ln>
                              <a:effectLst/>
                            </wps:spPr>
                            <wps:txbx>
                              <w:txbxContent>
                                <w:p w14:paraId="2573DBB1" w14:textId="77777777" w:rsidR="00031856" w:rsidRDefault="00D26DDD">
                                  <w:pPr>
                                    <w:jc w:val="center"/>
                                    <w:rPr>
                                      <w:b/>
                                      <w:color w:val="C00000"/>
                                      <w:sz w:val="18"/>
                                      <w:szCs w:val="18"/>
                                      <w:lang w:eastAsia="lt-LT"/>
                                    </w:rPr>
                                  </w:pPr>
                                  <w:r>
                                    <w:rPr>
                                      <w:b/>
                                      <w:color w:val="C00000"/>
                                      <w:sz w:val="18"/>
                                      <w:szCs w:val="18"/>
                                      <w:lang w:eastAsia="lt-LT"/>
                                    </w:rPr>
                                    <w:t>Regioninis plėtros planas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63"/>
                            <wps:cNvSpPr/>
                            <wps:spPr>
                              <a:xfrm>
                                <a:off x="4071068" y="2114881"/>
                                <a:ext cx="1462515" cy="254443"/>
                              </a:xfrm>
                              <a:prstGeom prst="roundRect">
                                <a:avLst/>
                              </a:prstGeom>
                              <a:solidFill>
                                <a:sysClr val="window" lastClr="FFFFFF">
                                  <a:lumMod val="85000"/>
                                </a:sysClr>
                              </a:solidFill>
                              <a:ln w="25400" cap="flat" cmpd="sng" algn="ctr">
                                <a:noFill/>
                                <a:prstDash val="solid"/>
                              </a:ln>
                              <a:effectLst/>
                            </wps:spPr>
                            <wps:txbx>
                              <w:txbxContent>
                                <w:p w14:paraId="213883F3" w14:textId="77777777" w:rsidR="00031856" w:rsidRDefault="00D26DDD">
                                  <w:pPr>
                                    <w:jc w:val="center"/>
                                    <w:rPr>
                                      <w:b/>
                                      <w:color w:val="808080"/>
                                      <w:sz w:val="18"/>
                                      <w:szCs w:val="18"/>
                                      <w:lang w:eastAsia="lt-LT"/>
                                    </w:rPr>
                                  </w:pPr>
                                  <w:r>
                                    <w:rPr>
                                      <w:b/>
                                      <w:color w:val="808080"/>
                                      <w:sz w:val="18"/>
                                      <w:szCs w:val="18"/>
                                      <w:lang w:eastAsia="lt-LT"/>
                                    </w:rPr>
                                    <w:t xml:space="preserve">Priemonės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28"/>
                            <wps:cNvSpPr/>
                            <wps:spPr>
                              <a:xfrm>
                                <a:off x="2790908" y="1367624"/>
                                <a:ext cx="2837815" cy="643255"/>
                              </a:xfrm>
                              <a:prstGeom prst="roundRect">
                                <a:avLst/>
                              </a:prstGeom>
                              <a:solidFill>
                                <a:srgbClr val="C0504D">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29"/>
                            <wps:cNvSpPr/>
                            <wps:spPr>
                              <a:xfrm>
                                <a:off x="4150581" y="1359672"/>
                                <a:ext cx="1383002" cy="302149"/>
                              </a:xfrm>
                              <a:prstGeom prst="roundRect">
                                <a:avLst/>
                              </a:prstGeom>
                              <a:solidFill>
                                <a:srgbClr val="C0504D">
                                  <a:lumMod val="20000"/>
                                  <a:lumOff val="80000"/>
                                </a:srgbClr>
                              </a:solidFill>
                              <a:ln w="25400" cap="flat" cmpd="sng" algn="ctr">
                                <a:noFill/>
                                <a:prstDash val="solid"/>
                              </a:ln>
                              <a:effectLst/>
                            </wps:spPr>
                            <wps:txbx>
                              <w:txbxContent>
                                <w:p w14:paraId="53480C0F" w14:textId="77777777" w:rsidR="00031856" w:rsidRDefault="00D26DDD">
                                  <w:pPr>
                                    <w:jc w:val="center"/>
                                    <w:rPr>
                                      <w:b/>
                                      <w:color w:val="C00000"/>
                                      <w:sz w:val="18"/>
                                      <w:szCs w:val="18"/>
                                      <w:lang w:eastAsia="lt-LT"/>
                                    </w:rPr>
                                  </w:pPr>
                                  <w:r>
                                    <w:rPr>
                                      <w:b/>
                                      <w:color w:val="C00000"/>
                                      <w:sz w:val="18"/>
                                      <w:szCs w:val="18"/>
                                      <w:lang w:eastAsia="lt-LT"/>
                                    </w:rPr>
                                    <w:t>Plėtros vizija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30"/>
                            <wps:cNvSpPr/>
                            <wps:spPr>
                              <a:xfrm>
                                <a:off x="4166484" y="1701579"/>
                                <a:ext cx="1377306" cy="397344"/>
                              </a:xfrm>
                              <a:prstGeom prst="roundRect">
                                <a:avLst/>
                              </a:prstGeom>
                              <a:solidFill>
                                <a:srgbClr val="C0504D">
                                  <a:lumMod val="20000"/>
                                  <a:lumOff val="80000"/>
                                </a:srgbClr>
                              </a:solidFill>
                              <a:ln w="25400" cap="flat" cmpd="sng" algn="ctr">
                                <a:noFill/>
                                <a:prstDash val="solid"/>
                              </a:ln>
                              <a:effectLst/>
                            </wps:spPr>
                            <wps:txbx>
                              <w:txbxContent>
                                <w:p w14:paraId="35612D6F" w14:textId="77777777" w:rsidR="00031856" w:rsidRDefault="00D26DDD">
                                  <w:pPr>
                                    <w:jc w:val="center"/>
                                    <w:rPr>
                                      <w:b/>
                                      <w:color w:val="C00000"/>
                                      <w:sz w:val="18"/>
                                      <w:szCs w:val="18"/>
                                      <w:lang w:eastAsia="lt-LT"/>
                                    </w:rPr>
                                  </w:pPr>
                                  <w:r>
                                    <w:rPr>
                                      <w:b/>
                                      <w:color w:val="C00000"/>
                                      <w:sz w:val="18"/>
                                      <w:szCs w:val="18"/>
                                      <w:lang w:eastAsia="lt-LT"/>
                                    </w:rPr>
                                    <w:t xml:space="preserve">Tikslai, uždaviniai ir vertinimo kriterijai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31"/>
                            <wps:cNvSpPr/>
                            <wps:spPr>
                              <a:xfrm>
                                <a:off x="2934031" y="1359673"/>
                                <a:ext cx="1407160" cy="1009650"/>
                              </a:xfrm>
                              <a:prstGeom prst="roundRect">
                                <a:avLst/>
                              </a:prstGeom>
                              <a:solidFill>
                                <a:srgbClr val="4F81BD">
                                  <a:lumMod val="40000"/>
                                  <a:lumOff val="60000"/>
                                </a:srgbClr>
                              </a:solidFill>
                              <a:ln w="25400" cap="flat" cmpd="sng" algn="ctr">
                                <a:noFill/>
                                <a:prstDash val="solid"/>
                              </a:ln>
                              <a:effectLst/>
                            </wps:spPr>
                            <wps:txbx>
                              <w:txbxContent>
                                <w:p w14:paraId="10ECEFF7" w14:textId="77777777" w:rsidR="00031856" w:rsidRDefault="00D26DDD">
                                  <w:pPr>
                                    <w:jc w:val="center"/>
                                    <w:rPr>
                                      <w:b/>
                                      <w:color w:val="C00000"/>
                                      <w:sz w:val="18"/>
                                      <w:szCs w:val="18"/>
                                      <w:lang w:eastAsia="lt-LT"/>
                                    </w:rPr>
                                  </w:pPr>
                                  <w:r>
                                    <w:rPr>
                                      <w:b/>
                                      <w:color w:val="C00000"/>
                                      <w:sz w:val="18"/>
                                      <w:szCs w:val="18"/>
                                      <w:lang w:eastAsia="lt-LT"/>
                                    </w:rPr>
                                    <w:t>Savivaldybės strateginis plėtros planas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32"/>
                            <wps:cNvSpPr/>
                            <wps:spPr>
                              <a:xfrm>
                                <a:off x="2790908" y="2504661"/>
                                <a:ext cx="2838450" cy="643255"/>
                              </a:xfrm>
                              <a:prstGeom prst="roundRect">
                                <a:avLst/>
                              </a:prstGeom>
                              <a:solidFill>
                                <a:srgbClr val="C0504D">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133"/>
                            <wps:cNvSpPr/>
                            <wps:spPr>
                              <a:xfrm>
                                <a:off x="4166483" y="2441271"/>
                                <a:ext cx="1367099" cy="309880"/>
                              </a:xfrm>
                              <a:prstGeom prst="roundRect">
                                <a:avLst/>
                              </a:prstGeom>
                              <a:solidFill>
                                <a:srgbClr val="C0504D">
                                  <a:lumMod val="20000"/>
                                  <a:lumOff val="80000"/>
                                </a:srgbClr>
                              </a:solidFill>
                              <a:ln w="25400" cap="flat" cmpd="sng" algn="ctr">
                                <a:noFill/>
                                <a:prstDash val="solid"/>
                              </a:ln>
                              <a:effectLst/>
                            </wps:spPr>
                            <wps:txbx>
                              <w:txbxContent>
                                <w:p w14:paraId="67020B51" w14:textId="77777777" w:rsidR="00031856" w:rsidRDefault="00D26DDD">
                                  <w:pPr>
                                    <w:jc w:val="center"/>
                                    <w:rPr>
                                      <w:b/>
                                      <w:color w:val="C00000"/>
                                      <w:sz w:val="18"/>
                                      <w:szCs w:val="18"/>
                                      <w:lang w:eastAsia="lt-LT"/>
                                    </w:rPr>
                                  </w:pPr>
                                  <w:r>
                                    <w:rPr>
                                      <w:b/>
                                      <w:color w:val="C00000"/>
                                      <w:sz w:val="18"/>
                                      <w:szCs w:val="18"/>
                                      <w:lang w:eastAsia="lt-LT"/>
                                    </w:rPr>
                                    <w:t xml:space="preserve">Veiklos prioritetai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135"/>
                            <wps:cNvSpPr/>
                            <wps:spPr>
                              <a:xfrm>
                                <a:off x="4166482" y="2810057"/>
                                <a:ext cx="1367100" cy="430787"/>
                              </a:xfrm>
                              <a:prstGeom prst="roundRect">
                                <a:avLst/>
                              </a:prstGeom>
                              <a:solidFill>
                                <a:srgbClr val="C0504D">
                                  <a:lumMod val="20000"/>
                                  <a:lumOff val="80000"/>
                                </a:srgbClr>
                              </a:solidFill>
                              <a:ln w="25400" cap="flat" cmpd="sng" algn="ctr">
                                <a:noFill/>
                                <a:prstDash val="solid"/>
                              </a:ln>
                              <a:effectLst/>
                            </wps:spPr>
                            <wps:txbx>
                              <w:txbxContent>
                                <w:p w14:paraId="44945EC8" w14:textId="77777777" w:rsidR="00031856" w:rsidRDefault="00D26DDD">
                                  <w:pPr>
                                    <w:jc w:val="center"/>
                                    <w:rPr>
                                      <w:b/>
                                      <w:color w:val="C00000"/>
                                      <w:sz w:val="18"/>
                                      <w:szCs w:val="18"/>
                                      <w:lang w:eastAsia="lt-LT"/>
                                    </w:rPr>
                                  </w:pPr>
                                  <w:r>
                                    <w:rPr>
                                      <w:b/>
                                      <w:color w:val="C00000"/>
                                      <w:sz w:val="18"/>
                                      <w:szCs w:val="18"/>
                                      <w:lang w:eastAsia="lt-LT"/>
                                    </w:rPr>
                                    <w:t>Tikslai,  uždaviniai ir vertinimo kriterijai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136"/>
                            <wps:cNvSpPr/>
                            <wps:spPr>
                              <a:xfrm>
                                <a:off x="4166483" y="3283474"/>
                                <a:ext cx="1255395" cy="279108"/>
                              </a:xfrm>
                              <a:prstGeom prst="roundRect">
                                <a:avLst/>
                              </a:prstGeom>
                              <a:solidFill>
                                <a:srgbClr val="C0504D">
                                  <a:lumMod val="20000"/>
                                  <a:lumOff val="80000"/>
                                </a:srgbClr>
                              </a:solidFill>
                              <a:ln w="25400" cap="flat" cmpd="sng" algn="ctr">
                                <a:noFill/>
                                <a:prstDash val="solid"/>
                              </a:ln>
                              <a:effectLst/>
                            </wps:spPr>
                            <wps:txbx>
                              <w:txbxContent>
                                <w:p w14:paraId="5B5E938C" w14:textId="77777777" w:rsidR="00031856" w:rsidRDefault="00D26DDD">
                                  <w:pPr>
                                    <w:jc w:val="center"/>
                                    <w:rPr>
                                      <w:b/>
                                      <w:color w:val="C00000"/>
                                      <w:sz w:val="18"/>
                                      <w:szCs w:val="18"/>
                                      <w:lang w:eastAsia="lt-LT"/>
                                    </w:rPr>
                                  </w:pPr>
                                  <w:r>
                                    <w:rPr>
                                      <w:b/>
                                      <w:color w:val="C00000"/>
                                      <w:sz w:val="18"/>
                                      <w:szCs w:val="18"/>
                                      <w:lang w:eastAsia="lt-LT"/>
                                    </w:rPr>
                                    <w:t xml:space="preserve">Priemonės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142"/>
                            <wps:cNvSpPr/>
                            <wps:spPr>
                              <a:xfrm>
                                <a:off x="2934031" y="2496709"/>
                                <a:ext cx="1407160" cy="1009650"/>
                              </a:xfrm>
                              <a:prstGeom prst="roundRect">
                                <a:avLst/>
                              </a:prstGeom>
                              <a:solidFill>
                                <a:srgbClr val="4F81BD">
                                  <a:lumMod val="40000"/>
                                  <a:lumOff val="60000"/>
                                </a:srgbClr>
                              </a:solidFill>
                              <a:ln w="25400" cap="flat" cmpd="sng" algn="ctr">
                                <a:noFill/>
                                <a:prstDash val="solid"/>
                              </a:ln>
                              <a:effectLst/>
                            </wps:spPr>
                            <wps:txbx>
                              <w:txbxContent>
                                <w:p w14:paraId="37D79D87" w14:textId="77777777" w:rsidR="00031856" w:rsidRDefault="00D26DDD">
                                  <w:pPr>
                                    <w:jc w:val="center"/>
                                    <w:rPr>
                                      <w:b/>
                                      <w:color w:val="C00000"/>
                                      <w:sz w:val="18"/>
                                      <w:szCs w:val="18"/>
                                      <w:lang w:eastAsia="lt-LT"/>
                                    </w:rPr>
                                  </w:pPr>
                                  <w:r>
                                    <w:rPr>
                                      <w:b/>
                                      <w:color w:val="C00000"/>
                                      <w:sz w:val="18"/>
                                      <w:szCs w:val="18"/>
                                      <w:lang w:eastAsia="lt-LT"/>
                                    </w:rPr>
                                    <w:t>Savivaldybės strateginis veiklos planas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143"/>
                            <wps:cNvCnPr/>
                            <wps:spPr>
                              <a:xfrm>
                                <a:off x="2615979" y="1319916"/>
                                <a:ext cx="118745" cy="0"/>
                              </a:xfrm>
                              <a:prstGeom prst="line">
                                <a:avLst/>
                              </a:prstGeom>
                              <a:noFill/>
                              <a:ln w="12700" cap="flat" cmpd="sng" algn="ctr">
                                <a:solidFill>
                                  <a:srgbClr val="4F81BD">
                                    <a:shade val="95000"/>
                                    <a:satMod val="105000"/>
                                  </a:srgbClr>
                                </a:solidFill>
                                <a:prstDash val="sysDash"/>
                                <a:headEnd type="none" w="med" len="med"/>
                                <a:tailEnd type="none" w="med" len="med"/>
                              </a:ln>
                              <a:effectLst/>
                            </wps:spPr>
                            <wps:bodyPr/>
                          </wps:wsp>
                          <wps:wsp>
                            <wps:cNvPr id="25" name="Straight Connector 144"/>
                            <wps:cNvCnPr/>
                            <wps:spPr>
                              <a:xfrm>
                                <a:off x="5732890" y="1661822"/>
                                <a:ext cx="497" cy="1080908"/>
                              </a:xfrm>
                              <a:prstGeom prst="line">
                                <a:avLst/>
                              </a:prstGeom>
                              <a:noFill/>
                              <a:ln w="12700" cap="flat" cmpd="sng" algn="ctr">
                                <a:solidFill>
                                  <a:srgbClr val="FF0000"/>
                                </a:solidFill>
                                <a:prstDash val="solid"/>
                              </a:ln>
                              <a:effectLst/>
                            </wps:spPr>
                            <wps:bodyPr/>
                          </wps:wsp>
                          <wps:wsp>
                            <wps:cNvPr id="26" name="Straight Connector 145"/>
                            <wps:cNvCnPr/>
                            <wps:spPr>
                              <a:xfrm flipH="1">
                                <a:off x="5629523" y="1661822"/>
                                <a:ext cx="102870" cy="0"/>
                              </a:xfrm>
                              <a:prstGeom prst="line">
                                <a:avLst/>
                              </a:prstGeom>
                              <a:noFill/>
                              <a:ln w="12700" cap="flat" cmpd="sng" algn="ctr">
                                <a:solidFill>
                                  <a:srgbClr val="FF0000"/>
                                </a:solidFill>
                                <a:prstDash val="solid"/>
                              </a:ln>
                              <a:effectLst/>
                            </wps:spPr>
                            <wps:bodyPr/>
                          </wps:wsp>
                          <wps:wsp>
                            <wps:cNvPr id="27" name="Straight Arrow Connector 146"/>
                            <wps:cNvCnPr/>
                            <wps:spPr>
                              <a:xfrm>
                                <a:off x="5629523" y="2751151"/>
                                <a:ext cx="111125" cy="0"/>
                              </a:xfrm>
                              <a:prstGeom prst="straightConnector1">
                                <a:avLst/>
                              </a:prstGeom>
                              <a:noFill/>
                              <a:ln w="12700" cap="flat" cmpd="sng" algn="ctr">
                                <a:solidFill>
                                  <a:srgbClr val="FF0000"/>
                                </a:solidFill>
                                <a:prstDash val="solid"/>
                                <a:headEnd type="arrow" w="med" len="med"/>
                                <a:tailEnd type="none" w="med" len="med"/>
                              </a:ln>
                              <a:effectLst/>
                            </wps:spPr>
                            <wps:bodyPr/>
                          </wps:wsp>
                          <wps:wsp>
                            <wps:cNvPr id="28" name="Straight Connector 147"/>
                            <wps:cNvCnPr/>
                            <wps:spPr>
                              <a:xfrm>
                                <a:off x="2608028" y="1948069"/>
                                <a:ext cx="11460" cy="948939"/>
                              </a:xfrm>
                              <a:prstGeom prst="line">
                                <a:avLst/>
                              </a:prstGeom>
                              <a:noFill/>
                              <a:ln w="12700" cap="flat" cmpd="sng" algn="ctr">
                                <a:solidFill>
                                  <a:srgbClr val="4F81BD">
                                    <a:shade val="95000"/>
                                    <a:satMod val="105000"/>
                                  </a:srgbClr>
                                </a:solidFill>
                                <a:prstDash val="solid"/>
                              </a:ln>
                              <a:effectLst/>
                            </wps:spPr>
                            <wps:bodyPr/>
                          </wps:wsp>
                          <wps:wsp>
                            <wps:cNvPr id="29" name="Straight Connector 148"/>
                            <wps:cNvCnPr/>
                            <wps:spPr>
                              <a:xfrm>
                                <a:off x="2425148" y="1948069"/>
                                <a:ext cx="182245" cy="0"/>
                              </a:xfrm>
                              <a:prstGeom prst="line">
                                <a:avLst/>
                              </a:prstGeom>
                              <a:noFill/>
                              <a:ln w="12700" cap="flat" cmpd="sng" algn="ctr">
                                <a:solidFill>
                                  <a:srgbClr val="4F81BD">
                                    <a:shade val="95000"/>
                                    <a:satMod val="105000"/>
                                  </a:srgbClr>
                                </a:solidFill>
                                <a:prstDash val="solid"/>
                              </a:ln>
                              <a:effectLst/>
                            </wps:spPr>
                            <wps:bodyPr/>
                          </wps:wsp>
                          <wps:wsp>
                            <wps:cNvPr id="30" name="Elbow Connector 149"/>
                            <wps:cNvCnPr/>
                            <wps:spPr>
                              <a:xfrm>
                                <a:off x="2615979" y="508883"/>
                                <a:ext cx="237380" cy="1176572"/>
                              </a:xfrm>
                              <a:prstGeom prst="bentConnector3">
                                <a:avLst/>
                              </a:prstGeom>
                              <a:noFill/>
                              <a:ln w="12700" cap="flat" cmpd="sng" algn="ctr">
                                <a:solidFill>
                                  <a:srgbClr val="4F81BD">
                                    <a:shade val="95000"/>
                                    <a:satMod val="105000"/>
                                  </a:srgbClr>
                                </a:solidFill>
                                <a:prstDash val="sysDash"/>
                                <a:tailEnd type="arrow"/>
                              </a:ln>
                              <a:effectLst/>
                            </wps:spPr>
                            <wps:bodyPr/>
                          </wps:wsp>
                          <wps:wsp>
                            <wps:cNvPr id="31" name="Straight Connector 150"/>
                            <wps:cNvCnPr/>
                            <wps:spPr>
                              <a:xfrm flipV="1">
                                <a:off x="5543789" y="2663687"/>
                                <a:ext cx="61880" cy="3486"/>
                              </a:xfrm>
                              <a:prstGeom prst="line">
                                <a:avLst/>
                              </a:prstGeom>
                              <a:noFill/>
                              <a:ln w="12700" cap="flat" cmpd="sng" algn="ctr">
                                <a:solidFill>
                                  <a:srgbClr val="FF0000"/>
                                </a:solidFill>
                                <a:prstDash val="solid"/>
                              </a:ln>
                              <a:effectLst/>
                            </wps:spPr>
                            <wps:bodyPr/>
                          </wps:wsp>
                          <wps:wsp>
                            <wps:cNvPr id="32" name="Straight Arrow Connector 151"/>
                            <wps:cNvCnPr/>
                            <wps:spPr>
                              <a:xfrm flipH="1">
                                <a:off x="5414838" y="2947862"/>
                                <a:ext cx="214685" cy="0"/>
                              </a:xfrm>
                              <a:prstGeom prst="straightConnector1">
                                <a:avLst/>
                              </a:prstGeom>
                              <a:noFill/>
                              <a:ln w="12700" cap="flat" cmpd="sng" algn="ctr">
                                <a:solidFill>
                                  <a:srgbClr val="FF0000"/>
                                </a:solidFill>
                                <a:prstDash val="solid"/>
                                <a:tailEnd type="arrow"/>
                              </a:ln>
                              <a:effectLst/>
                            </wps:spPr>
                            <wps:bodyPr/>
                          </wps:wsp>
                          <wps:wsp>
                            <wps:cNvPr id="33" name="Straight Connector 152"/>
                            <wps:cNvCnPr/>
                            <wps:spPr>
                              <a:xfrm>
                                <a:off x="5422789" y="3045349"/>
                                <a:ext cx="118745" cy="0"/>
                              </a:xfrm>
                              <a:prstGeom prst="line">
                                <a:avLst/>
                              </a:prstGeom>
                              <a:noFill/>
                              <a:ln w="12700" cap="flat" cmpd="sng" algn="ctr">
                                <a:solidFill>
                                  <a:srgbClr val="FF0000"/>
                                </a:solidFill>
                                <a:prstDash val="solid"/>
                              </a:ln>
                              <a:effectLst/>
                            </wps:spPr>
                            <wps:bodyPr/>
                          </wps:wsp>
                          <wps:wsp>
                            <wps:cNvPr id="34" name="Rounded Rectangle 153"/>
                            <wps:cNvSpPr/>
                            <wps:spPr>
                              <a:xfrm>
                                <a:off x="2767054" y="3665551"/>
                                <a:ext cx="2838450" cy="643255"/>
                              </a:xfrm>
                              <a:prstGeom prst="roundRect">
                                <a:avLst/>
                              </a:prstGeom>
                              <a:solidFill>
                                <a:srgbClr val="C0504D">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Connector 154"/>
                            <wps:cNvCnPr/>
                            <wps:spPr>
                              <a:xfrm flipH="1">
                                <a:off x="5533582" y="3045349"/>
                                <a:ext cx="10207" cy="278130"/>
                              </a:xfrm>
                              <a:prstGeom prst="line">
                                <a:avLst/>
                              </a:prstGeom>
                              <a:noFill/>
                              <a:ln w="12700" cap="flat" cmpd="sng" algn="ctr">
                                <a:solidFill>
                                  <a:srgbClr val="FF0000"/>
                                </a:solidFill>
                                <a:prstDash val="solid"/>
                              </a:ln>
                              <a:effectLst/>
                            </wps:spPr>
                            <wps:bodyPr/>
                          </wps:wsp>
                          <wps:wsp>
                            <wps:cNvPr id="36" name="Straight Arrow Connector 155"/>
                            <wps:cNvCnPr/>
                            <wps:spPr>
                              <a:xfrm flipH="1">
                                <a:off x="5353281" y="3323479"/>
                                <a:ext cx="180827" cy="0"/>
                              </a:xfrm>
                              <a:prstGeom prst="straightConnector1">
                                <a:avLst/>
                              </a:prstGeom>
                              <a:noFill/>
                              <a:ln w="12700" cap="flat" cmpd="sng" algn="ctr">
                                <a:solidFill>
                                  <a:srgbClr val="FF0000"/>
                                </a:solidFill>
                                <a:prstDash val="solid"/>
                                <a:tailEnd type="arrow"/>
                              </a:ln>
                              <a:effectLst/>
                            </wps:spPr>
                            <wps:bodyPr/>
                          </wps:wsp>
                          <wps:wsp>
                            <wps:cNvPr id="37" name="Rounded Rectangle 156"/>
                            <wps:cNvSpPr/>
                            <wps:spPr>
                              <a:xfrm>
                                <a:off x="4142629" y="3657600"/>
                                <a:ext cx="1279525" cy="309880"/>
                              </a:xfrm>
                              <a:prstGeom prst="roundRect">
                                <a:avLst/>
                              </a:prstGeom>
                              <a:solidFill>
                                <a:srgbClr val="C0504D">
                                  <a:lumMod val="20000"/>
                                  <a:lumOff val="80000"/>
                                </a:srgbClr>
                              </a:solidFill>
                              <a:ln w="25400" cap="flat" cmpd="sng" algn="ctr">
                                <a:noFill/>
                                <a:prstDash val="solid"/>
                              </a:ln>
                              <a:effectLst/>
                            </wps:spPr>
                            <wps:txbx>
                              <w:txbxContent>
                                <w:p w14:paraId="0A3E6EB1" w14:textId="77777777" w:rsidR="00031856" w:rsidRDefault="00D26DDD">
                                  <w:pPr>
                                    <w:jc w:val="center"/>
                                    <w:rPr>
                                      <w:b/>
                                      <w:color w:val="C00000"/>
                                      <w:sz w:val="18"/>
                                      <w:szCs w:val="18"/>
                                      <w:lang w:eastAsia="lt-LT"/>
                                    </w:rPr>
                                  </w:pPr>
                                  <w:r>
                                    <w:rPr>
                                      <w:b/>
                                      <w:color w:val="C00000"/>
                                      <w:sz w:val="18"/>
                                      <w:szCs w:val="18"/>
                                      <w:lang w:eastAsia="lt-LT"/>
                                    </w:rPr>
                                    <w:t>Priemonės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157"/>
                            <wps:cNvSpPr/>
                            <wps:spPr>
                              <a:xfrm>
                                <a:off x="4150581" y="3999506"/>
                                <a:ext cx="1279525" cy="309880"/>
                              </a:xfrm>
                              <a:prstGeom prst="roundRect">
                                <a:avLst/>
                              </a:prstGeom>
                              <a:solidFill>
                                <a:srgbClr val="C0504D">
                                  <a:lumMod val="20000"/>
                                  <a:lumOff val="80000"/>
                                </a:srgbClr>
                              </a:solidFill>
                              <a:ln w="25400" cap="flat" cmpd="sng" algn="ctr">
                                <a:noFill/>
                                <a:prstDash val="solid"/>
                              </a:ln>
                              <a:effectLst/>
                            </wps:spPr>
                            <wps:txbx>
                              <w:txbxContent>
                                <w:p w14:paraId="7CDBD0D4" w14:textId="77777777" w:rsidR="00031856" w:rsidRDefault="00D26DDD">
                                  <w:pPr>
                                    <w:jc w:val="center"/>
                                    <w:rPr>
                                      <w:b/>
                                      <w:color w:val="C00000"/>
                                      <w:sz w:val="18"/>
                                      <w:szCs w:val="18"/>
                                      <w:lang w:eastAsia="lt-LT"/>
                                    </w:rPr>
                                  </w:pPr>
                                  <w:r>
                                    <w:rPr>
                                      <w:b/>
                                      <w:color w:val="C00000"/>
                                      <w:sz w:val="18"/>
                                      <w:szCs w:val="18"/>
                                      <w:lang w:eastAsia="lt-LT"/>
                                    </w:rPr>
                                    <w:t>Veiklos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158"/>
                            <wps:cNvSpPr/>
                            <wps:spPr>
                              <a:xfrm>
                                <a:off x="4150581" y="4341412"/>
                                <a:ext cx="1279525" cy="309880"/>
                              </a:xfrm>
                              <a:prstGeom prst="roundRect">
                                <a:avLst/>
                              </a:prstGeom>
                              <a:solidFill>
                                <a:sysClr val="window" lastClr="FFFFFF">
                                  <a:lumMod val="85000"/>
                                </a:sysClr>
                              </a:solidFill>
                              <a:ln w="25400" cap="flat" cmpd="sng" algn="ctr">
                                <a:noFill/>
                                <a:prstDash val="solid"/>
                              </a:ln>
                              <a:effectLst/>
                            </wps:spPr>
                            <wps:txbx>
                              <w:txbxContent>
                                <w:p w14:paraId="1DB4FA03" w14:textId="77777777" w:rsidR="00031856" w:rsidRDefault="00D26DDD">
                                  <w:pPr>
                                    <w:jc w:val="center"/>
                                    <w:rPr>
                                      <w:b/>
                                      <w:color w:val="808080"/>
                                      <w:sz w:val="18"/>
                                      <w:szCs w:val="18"/>
                                      <w:lang w:eastAsia="lt-LT"/>
                                    </w:rPr>
                                  </w:pPr>
                                  <w:r>
                                    <w:rPr>
                                      <w:b/>
                                      <w:color w:val="808080"/>
                                      <w:sz w:val="18"/>
                                      <w:szCs w:val="18"/>
                                      <w:lang w:eastAsia="lt-LT"/>
                                    </w:rPr>
                                    <w:t xml:space="preserve">Užduotys / darbai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ounded Rectangle 159"/>
                            <wps:cNvSpPr/>
                            <wps:spPr>
                              <a:xfrm>
                                <a:off x="2941982" y="3649648"/>
                                <a:ext cx="1407160" cy="1009650"/>
                              </a:xfrm>
                              <a:prstGeom prst="roundRect">
                                <a:avLst/>
                              </a:prstGeom>
                              <a:solidFill>
                                <a:srgbClr val="4F81BD">
                                  <a:lumMod val="40000"/>
                                  <a:lumOff val="60000"/>
                                </a:srgbClr>
                              </a:solidFill>
                              <a:ln w="25400" cap="flat" cmpd="sng" algn="ctr">
                                <a:noFill/>
                                <a:prstDash val="solid"/>
                              </a:ln>
                              <a:effectLst/>
                            </wps:spPr>
                            <wps:txbx>
                              <w:txbxContent>
                                <w:p w14:paraId="593778D6" w14:textId="77777777" w:rsidR="00031856" w:rsidRDefault="00D26DDD">
                                  <w:pPr>
                                    <w:jc w:val="center"/>
                                    <w:rPr>
                                      <w:b/>
                                      <w:color w:val="C00000"/>
                                      <w:sz w:val="18"/>
                                      <w:szCs w:val="18"/>
                                      <w:lang w:eastAsia="lt-LT"/>
                                    </w:rPr>
                                  </w:pPr>
                                  <w:r>
                                    <w:rPr>
                                      <w:b/>
                                      <w:color w:val="C00000"/>
                                      <w:sz w:val="18"/>
                                      <w:szCs w:val="18"/>
                                      <w:lang w:eastAsia="lt-LT"/>
                                    </w:rPr>
                                    <w:t>Metinis veiklos planas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Connector 160"/>
                            <wps:cNvCnPr/>
                            <wps:spPr>
                              <a:xfrm flipH="1">
                                <a:off x="5421878" y="3423028"/>
                                <a:ext cx="294530" cy="0"/>
                              </a:xfrm>
                              <a:prstGeom prst="line">
                                <a:avLst/>
                              </a:prstGeom>
                              <a:noFill/>
                              <a:ln w="12700" cap="flat" cmpd="sng" algn="ctr">
                                <a:solidFill>
                                  <a:srgbClr val="FF0000"/>
                                </a:solidFill>
                                <a:prstDash val="solid"/>
                              </a:ln>
                              <a:effectLst/>
                            </wps:spPr>
                            <wps:bodyPr/>
                          </wps:wsp>
                          <wps:wsp>
                            <wps:cNvPr id="42" name="Straight Connector 161"/>
                            <wps:cNvCnPr/>
                            <wps:spPr>
                              <a:xfrm>
                                <a:off x="5724939" y="3395207"/>
                                <a:ext cx="0" cy="572135"/>
                              </a:xfrm>
                              <a:prstGeom prst="line">
                                <a:avLst/>
                              </a:prstGeom>
                              <a:noFill/>
                              <a:ln w="12700" cap="flat" cmpd="sng" algn="ctr">
                                <a:solidFill>
                                  <a:srgbClr val="FF0000"/>
                                </a:solidFill>
                                <a:prstDash val="solid"/>
                              </a:ln>
                              <a:effectLst/>
                            </wps:spPr>
                            <wps:bodyPr/>
                          </wps:wsp>
                          <wps:wsp>
                            <wps:cNvPr id="43" name="Straight Arrow Connector 162"/>
                            <wps:cNvCnPr/>
                            <wps:spPr>
                              <a:xfrm>
                                <a:off x="5605669" y="3959749"/>
                                <a:ext cx="111125" cy="0"/>
                              </a:xfrm>
                              <a:prstGeom prst="straightConnector1">
                                <a:avLst/>
                              </a:prstGeom>
                              <a:noFill/>
                              <a:ln w="12700" cap="flat" cmpd="sng" algn="ctr">
                                <a:solidFill>
                                  <a:srgbClr val="FF0000"/>
                                </a:solidFill>
                                <a:prstDash val="solid"/>
                                <a:headEnd type="arrow" w="med" len="med"/>
                                <a:tailEnd type="none" w="med" len="med"/>
                              </a:ln>
                              <a:effectLst/>
                            </wps:spPr>
                            <wps:bodyPr/>
                          </wps:wsp>
                          <wps:wsp>
                            <wps:cNvPr id="44" name="Straight Connector 163"/>
                            <wps:cNvCnPr/>
                            <wps:spPr>
                              <a:xfrm>
                                <a:off x="5414838" y="3800723"/>
                                <a:ext cx="118745" cy="0"/>
                              </a:xfrm>
                              <a:prstGeom prst="line">
                                <a:avLst/>
                              </a:prstGeom>
                              <a:noFill/>
                              <a:ln w="12700" cap="flat" cmpd="sng" algn="ctr">
                                <a:solidFill>
                                  <a:srgbClr val="FF0000"/>
                                </a:solidFill>
                                <a:prstDash val="solid"/>
                              </a:ln>
                              <a:effectLst/>
                            </wps:spPr>
                            <wps:bodyPr/>
                          </wps:wsp>
                          <wps:wsp>
                            <wps:cNvPr id="45" name="Straight Connector 164"/>
                            <wps:cNvCnPr/>
                            <wps:spPr>
                              <a:xfrm>
                                <a:off x="5534108" y="3792772"/>
                                <a:ext cx="0" cy="278130"/>
                              </a:xfrm>
                              <a:prstGeom prst="line">
                                <a:avLst/>
                              </a:prstGeom>
                              <a:noFill/>
                              <a:ln w="12700" cap="flat" cmpd="sng" algn="ctr">
                                <a:solidFill>
                                  <a:srgbClr val="FF0000"/>
                                </a:solidFill>
                                <a:prstDash val="solid"/>
                              </a:ln>
                              <a:effectLst/>
                            </wps:spPr>
                            <wps:bodyPr/>
                          </wps:wsp>
                          <wps:wsp>
                            <wps:cNvPr id="46" name="Straight Arrow Connector 165"/>
                            <wps:cNvCnPr/>
                            <wps:spPr>
                              <a:xfrm flipH="1">
                                <a:off x="5414838" y="4079019"/>
                                <a:ext cx="118745" cy="0"/>
                              </a:xfrm>
                              <a:prstGeom prst="straightConnector1">
                                <a:avLst/>
                              </a:prstGeom>
                              <a:noFill/>
                              <a:ln w="12700" cap="flat" cmpd="sng" algn="ctr">
                                <a:solidFill>
                                  <a:srgbClr val="FF0000"/>
                                </a:solidFill>
                                <a:prstDash val="solid"/>
                                <a:tailEnd type="arrow"/>
                              </a:ln>
                              <a:effectLst/>
                            </wps:spPr>
                            <wps:bodyPr/>
                          </wps:wsp>
                          <wps:wsp>
                            <wps:cNvPr id="47" name="Straight Connector 166"/>
                            <wps:cNvCnPr/>
                            <wps:spPr>
                              <a:xfrm>
                                <a:off x="5422789" y="4190337"/>
                                <a:ext cx="118745" cy="0"/>
                              </a:xfrm>
                              <a:prstGeom prst="line">
                                <a:avLst/>
                              </a:prstGeom>
                              <a:noFill/>
                              <a:ln w="12700" cap="flat" cmpd="sng" algn="ctr">
                                <a:solidFill>
                                  <a:srgbClr val="FF0000"/>
                                </a:solidFill>
                                <a:prstDash val="solid"/>
                              </a:ln>
                              <a:effectLst/>
                            </wps:spPr>
                            <wps:bodyPr/>
                          </wps:wsp>
                          <wps:wsp>
                            <wps:cNvPr id="48" name="Straight Connector 167"/>
                            <wps:cNvCnPr/>
                            <wps:spPr>
                              <a:xfrm>
                                <a:off x="5534108" y="4190337"/>
                                <a:ext cx="0" cy="293370"/>
                              </a:xfrm>
                              <a:prstGeom prst="line">
                                <a:avLst/>
                              </a:prstGeom>
                              <a:noFill/>
                              <a:ln w="12700" cap="flat" cmpd="sng" algn="ctr">
                                <a:solidFill>
                                  <a:srgbClr val="FF0000"/>
                                </a:solidFill>
                                <a:prstDash val="solid"/>
                              </a:ln>
                              <a:effectLst/>
                            </wps:spPr>
                            <wps:bodyPr/>
                          </wps:wsp>
                          <wps:wsp>
                            <wps:cNvPr id="49" name="Straight Arrow Connector 168"/>
                            <wps:cNvCnPr/>
                            <wps:spPr>
                              <a:xfrm flipH="1">
                                <a:off x="5422789" y="4484535"/>
                                <a:ext cx="118745" cy="0"/>
                              </a:xfrm>
                              <a:prstGeom prst="straightConnector1">
                                <a:avLst/>
                              </a:prstGeom>
                              <a:noFill/>
                              <a:ln w="12700" cap="flat" cmpd="sng" algn="ctr">
                                <a:solidFill>
                                  <a:srgbClr val="FF0000"/>
                                </a:solidFill>
                                <a:prstDash val="solid"/>
                                <a:tailEnd type="arrow"/>
                              </a:ln>
                              <a:effectLst/>
                            </wps:spPr>
                            <wps:bodyPr/>
                          </wps:wsp>
                          <wps:wsp>
                            <wps:cNvPr id="50" name="Rounded Rectangle 169"/>
                            <wps:cNvSpPr/>
                            <wps:spPr>
                              <a:xfrm>
                                <a:off x="4834393" y="31805"/>
                                <a:ext cx="882595" cy="301625"/>
                              </a:xfrm>
                              <a:prstGeom prst="roundRect">
                                <a:avLst/>
                              </a:prstGeom>
                              <a:solidFill>
                                <a:srgbClr val="9BBB59">
                                  <a:lumMod val="40000"/>
                                  <a:lumOff val="60000"/>
                                </a:srgbClr>
                              </a:solidFill>
                              <a:ln w="25400" cap="flat" cmpd="sng" algn="ctr">
                                <a:noFill/>
                                <a:prstDash val="solid"/>
                              </a:ln>
                              <a:effectLst/>
                            </wps:spPr>
                            <wps:txbx>
                              <w:txbxContent>
                                <w:p w14:paraId="2FF1407B" w14:textId="77777777" w:rsidR="00031856" w:rsidRDefault="00D26DDD">
                                  <w:pPr>
                                    <w:jc w:val="center"/>
                                    <w:rPr>
                                      <w:b/>
                                      <w:color w:val="C00000"/>
                                      <w:sz w:val="18"/>
                                      <w:szCs w:val="18"/>
                                      <w:lang w:eastAsia="lt-LT"/>
                                    </w:rPr>
                                  </w:pPr>
                                  <w:r>
                                    <w:rPr>
                                      <w:b/>
                                      <w:color w:val="C00000"/>
                                      <w:sz w:val="18"/>
                                      <w:szCs w:val="18"/>
                                      <w:lang w:eastAsia="lt-LT"/>
                                    </w:rPr>
                                    <w:t>Poveikis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170"/>
                            <wps:cNvSpPr/>
                            <wps:spPr>
                              <a:xfrm>
                                <a:off x="4834393" y="349857"/>
                                <a:ext cx="882015" cy="277495"/>
                              </a:xfrm>
                              <a:prstGeom prst="roundRect">
                                <a:avLst/>
                              </a:prstGeom>
                              <a:solidFill>
                                <a:srgbClr val="9BBB59">
                                  <a:lumMod val="40000"/>
                                  <a:lumOff val="60000"/>
                                </a:srgbClr>
                              </a:solidFill>
                              <a:ln w="25400" cap="flat" cmpd="sng" algn="ctr">
                                <a:noFill/>
                                <a:prstDash val="solid"/>
                              </a:ln>
                              <a:effectLst/>
                            </wps:spPr>
                            <wps:txbx>
                              <w:txbxContent>
                                <w:p w14:paraId="17C2D1EB" w14:textId="77777777" w:rsidR="00031856" w:rsidRDefault="00D26DDD">
                                  <w:pPr>
                                    <w:jc w:val="center"/>
                                    <w:rPr>
                                      <w:b/>
                                      <w:color w:val="C00000"/>
                                      <w:sz w:val="18"/>
                                      <w:szCs w:val="18"/>
                                      <w:lang w:eastAsia="lt-LT"/>
                                    </w:rPr>
                                  </w:pPr>
                                  <w:r>
                                    <w:rPr>
                                      <w:b/>
                                      <w:color w:val="C00000"/>
                                      <w:sz w:val="18"/>
                                      <w:szCs w:val="18"/>
                                      <w:lang w:eastAsia="lt-LT"/>
                                    </w:rPr>
                                    <w:t>Rezultatai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unded Rectangle 171"/>
                            <wps:cNvSpPr/>
                            <wps:spPr>
                              <a:xfrm>
                                <a:off x="4842344" y="652007"/>
                                <a:ext cx="874064" cy="277495"/>
                              </a:xfrm>
                              <a:prstGeom prst="roundRect">
                                <a:avLst/>
                              </a:prstGeom>
                              <a:solidFill>
                                <a:srgbClr val="9BBB59">
                                  <a:lumMod val="40000"/>
                                  <a:lumOff val="60000"/>
                                </a:srgbClr>
                              </a:solidFill>
                              <a:ln w="25400" cap="flat" cmpd="sng" algn="ctr">
                                <a:noFill/>
                                <a:prstDash val="solid"/>
                              </a:ln>
                              <a:effectLst/>
                            </wps:spPr>
                            <wps:txbx>
                              <w:txbxContent>
                                <w:p w14:paraId="069F6E76" w14:textId="77777777" w:rsidR="00031856" w:rsidRDefault="00D26DDD">
                                  <w:pPr>
                                    <w:jc w:val="center"/>
                                    <w:rPr>
                                      <w:b/>
                                      <w:color w:val="C00000"/>
                                      <w:sz w:val="18"/>
                                      <w:szCs w:val="18"/>
                                      <w:lang w:eastAsia="lt-LT"/>
                                    </w:rPr>
                                  </w:pPr>
                                  <w:r>
                                    <w:rPr>
                                      <w:b/>
                                      <w:color w:val="C00000"/>
                                      <w:sz w:val="18"/>
                                      <w:szCs w:val="18"/>
                                      <w:lang w:eastAsia="lt-LT"/>
                                    </w:rPr>
                                    <w:t>Produktai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172"/>
                            <wps:cNvSpPr/>
                            <wps:spPr>
                              <a:xfrm>
                                <a:off x="3768918" y="31805"/>
                                <a:ext cx="1191895" cy="913130"/>
                              </a:xfrm>
                              <a:prstGeom prst="roundRect">
                                <a:avLst/>
                              </a:prstGeom>
                              <a:solidFill>
                                <a:srgbClr val="9BBB59"/>
                              </a:solidFill>
                              <a:ln w="25400" cap="flat" cmpd="sng" algn="ctr">
                                <a:noFill/>
                                <a:prstDash val="solid"/>
                              </a:ln>
                              <a:effectLst/>
                            </wps:spPr>
                            <wps:txbx>
                              <w:txbxContent>
                                <w:p w14:paraId="705DE1C9" w14:textId="77777777" w:rsidR="00031856" w:rsidRDefault="00D26DDD">
                                  <w:pPr>
                                    <w:jc w:val="center"/>
                                    <w:rPr>
                                      <w:b/>
                                      <w:color w:val="C00000"/>
                                      <w:sz w:val="18"/>
                                      <w:szCs w:val="18"/>
                                      <w:lang w:eastAsia="lt-LT"/>
                                    </w:rPr>
                                  </w:pPr>
                                  <w:r>
                                    <w:rPr>
                                      <w:b/>
                                      <w:color w:val="C00000"/>
                                      <w:sz w:val="18"/>
                                      <w:szCs w:val="18"/>
                                      <w:lang w:eastAsia="lt-LT"/>
                                    </w:rPr>
                                    <w:t>Rezultatų planavimas – vertinimo kriterijai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Left Brace 173"/>
                            <wps:cNvSpPr/>
                            <wps:spPr>
                              <a:xfrm rot="5400000">
                                <a:off x="4758856" y="210709"/>
                                <a:ext cx="230505" cy="1701248"/>
                              </a:xfrm>
                              <a:prstGeom prst="leftBrace">
                                <a:avLst/>
                              </a:prstGeom>
                              <a:noFill/>
                              <a:ln w="12700" cap="flat" cmpd="sng" algn="ctr">
                                <a:solidFill>
                                  <a:srgbClr val="9BBB59">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unded Rectangle 174"/>
                            <wps:cNvSpPr/>
                            <wps:spPr>
                              <a:xfrm>
                                <a:off x="1" y="2257572"/>
                                <a:ext cx="1362132" cy="890344"/>
                              </a:xfrm>
                              <a:prstGeom prst="roundRect">
                                <a:avLst/>
                              </a:prstGeom>
                              <a:solidFill>
                                <a:srgbClr val="4F81BD">
                                  <a:lumMod val="40000"/>
                                  <a:lumOff val="60000"/>
                                </a:srgbClr>
                              </a:solidFill>
                              <a:ln w="25400" cap="flat" cmpd="sng" algn="ctr">
                                <a:noFill/>
                                <a:prstDash val="solid"/>
                              </a:ln>
                              <a:effectLst/>
                            </wps:spPr>
                            <wps:txbx>
                              <w:txbxContent>
                                <w:p w14:paraId="46C4F88B" w14:textId="77777777" w:rsidR="00031856" w:rsidRDefault="00D26DDD">
                                  <w:pPr>
                                    <w:jc w:val="center"/>
                                    <w:rPr>
                                      <w:lang w:eastAsia="lt-LT"/>
                                    </w:rPr>
                                  </w:pPr>
                                  <w:r>
                                    <w:rPr>
                                      <w:b/>
                                      <w:color w:val="C00000"/>
                                      <w:sz w:val="18"/>
                                      <w:szCs w:val="18"/>
                                      <w:lang w:eastAsia="lt-LT"/>
                                    </w:rPr>
                                    <w:t>Savivaldybės bendrasis ir specialieji planai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175"/>
                            <wps:cNvSpPr/>
                            <wps:spPr>
                              <a:xfrm>
                                <a:off x="1290291" y="2526998"/>
                                <a:ext cx="1134856" cy="283058"/>
                              </a:xfrm>
                              <a:prstGeom prst="roundRect">
                                <a:avLst/>
                              </a:prstGeom>
                              <a:solidFill>
                                <a:srgbClr val="C0504D">
                                  <a:lumMod val="20000"/>
                                  <a:lumOff val="80000"/>
                                </a:srgbClr>
                              </a:solidFill>
                              <a:ln w="25400" cap="flat" cmpd="sng" algn="ctr">
                                <a:noFill/>
                                <a:prstDash val="solid"/>
                              </a:ln>
                              <a:effectLst/>
                            </wps:spPr>
                            <wps:txbx>
                              <w:txbxContent>
                                <w:p w14:paraId="7C4CE75D" w14:textId="77777777" w:rsidR="00031856" w:rsidRDefault="00D26DDD">
                                  <w:pPr>
                                    <w:jc w:val="center"/>
                                    <w:rPr>
                                      <w:b/>
                                      <w:color w:val="C00000"/>
                                      <w:sz w:val="18"/>
                                      <w:szCs w:val="18"/>
                                      <w:lang w:eastAsia="lt-LT"/>
                                    </w:rPr>
                                  </w:pPr>
                                  <w:r>
                                    <w:rPr>
                                      <w:b/>
                                      <w:color w:val="C00000"/>
                                      <w:sz w:val="18"/>
                                      <w:szCs w:val="18"/>
                                      <w:lang w:eastAsia="lt-LT"/>
                                    </w:rPr>
                                    <w:t>Sprendiniai</w:t>
                                  </w:r>
                                </w:p>
                                <w:p w14:paraId="2D54DF1C" w14:textId="77777777" w:rsidR="00031856" w:rsidRDefault="00D26DDD">
                                  <w:pPr>
                                    <w:jc w:val="center"/>
                                    <w:rPr>
                                      <w:b/>
                                      <w:color w:val="C00000"/>
                                      <w:sz w:val="18"/>
                                      <w:szCs w:val="18"/>
                                      <w:lang w:eastAsia="lt-LT"/>
                                    </w:rPr>
                                  </w:pPr>
                                  <w:r>
                                    <w:rPr>
                                      <w:b/>
                                      <w:color w:val="C00000"/>
                                      <w:sz w:val="18"/>
                                      <w:szCs w:val="18"/>
                                      <w:lang w:eastAsia="lt-LT"/>
                                    </w:rPr>
                                    <w:t xml:space="preserve">Priemonės </w:t>
                                  </w:r>
                                </w:p>
                                <w:p w14:paraId="2C000678" w14:textId="77777777" w:rsidR="00031856" w:rsidRDefault="00031856">
                                  <w:pPr>
                                    <w:jc w:val="center"/>
                                    <w:rPr>
                                      <w:b/>
                                      <w:color w:val="C00000"/>
                                      <w:sz w:val="18"/>
                                      <w:szCs w:val="18"/>
                                      <w:lang w:eastAsia="lt-LT"/>
                                    </w:rPr>
                                  </w:pPr>
                                </w:p>
                                <w:p w14:paraId="18050682" w14:textId="77777777" w:rsidR="00031856" w:rsidRDefault="00031856">
                                  <w:pPr>
                                    <w:ind w:firstLine="45"/>
                                    <w:jc w:val="center"/>
                                    <w:rPr>
                                      <w:b/>
                                      <w:color w:val="C00000"/>
                                      <w:sz w:val="18"/>
                                      <w:szCs w:val="18"/>
                                      <w:lang w:eastAsia="lt-LT"/>
                                    </w:rPr>
                                  </w:pPr>
                                </w:p>
                                <w:p w14:paraId="13D765B2" w14:textId="77777777" w:rsidR="00031856" w:rsidRDefault="00031856">
                                  <w:pPr>
                                    <w:rPr>
                                      <w:lang w:eastAsia="lt-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871DB08" id="Group 52" o:spid="_x0000_s1026" style="position:absolute;left:0;text-align:left;margin-left:10.85pt;margin-top:9.75pt;width:462.2pt;height:366.85pt;z-index:251659264;mso-width-relative:margin" coordsize="57406,4659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4+INfw0AAFadAAAOAAAAZHJzL2Uyb0RvYy54bWzsXdty28gRfU9V/gHF91iYC24sy1u2ZDmp UnZd9ib7DJHgpQICCACZ0n59zswAQxAkKJC2ZBEZPahIghdges509+kzjbe/PKxi61uUF8s0uRyR N/bIipJJOl0m88vRv36/+Zs/sooyTKZhnCbR5egxKka/vPvrX96us3FE00UaT6PcwpckxXidXY4W ZZmNLy6KySJahcWbNIsSHJyl+Sos8TSfX0zzcI1vX8UX1Lbdi3WaT7M8nURFgVev1cHRO/n9s1k0 KX+bzYqotOLLEc6tlP9z+f9O/L949zYcz/MwWywn1WmEJ5zFKlwm+FH9VddhGVr3+XLnq1bLSZ4W 6ax8M0lXF+lstpxE8hpwNcRuXc2nPL3P5LXMx+t5pocJQ9sap5O/dvLrt8+5tZxejtjISsIVTCR/ 1XKoGJt1Nh/jLZ/y7Gv2OVcXiIe36eQ/BQ5ftI+L5/PNmx9m+Up8CNdpPchBf9SDHj2U1gQvOr4b BBy2meAYdx0/CBxllskCttv53GTxsf6kx22XY4JVnwxo4ItPXoRj9cPy9PTprDNMsWIzisX3jeLX RZhF0jiFGKJqFHk9il/S+2QaTa0vmIJhMo8jy2FqROXbxXDK8S3GRTWyrcEiJKAuhsLCsFDmO1wN Sj1shBPu+dWwBQEjGMLmtYfjLC/KT1G6ssSDyxHmUjIVZyPnafjttijV++v3CUMVabyc3izjWD7J 53dXcW59CwGeK9ux+bX8bHy/+mc6VS+7Nv7UmeFlYS/5bl6/DFsU6mukXba+P06sNa7NwZthwxDo n8VhiYerDPOxSOYjK4znWFYmZS5/OEnFqeGs1cVdh8VC/Zz82ury40QcjyT2q2sUllejLB7dpdNH WCtP1WJQZJObJUboNizKz2EO9ONssKKVv+HfLE5ximn1aGQt0vzPfa+L92M64ejIWmM1wen/9z7M o5EV/yPBRAsIF1O8lE+441E8yZtH7ppHkvvVVYoxJ1g7s4l8KN5fxvXDWZ6u/sDC9178Kg6FyQS/ rQaqenJVqlUOS+ckev9evg1LThaWt8nXbCK+vB7H3x/+CPOsmiYlJtivaT25w3Froqj3ik8m6fv7 Mp0t5SzajKtcFCTQxOrxAogDQtS6tQdxEjPiLADQHoijvk8IBr0DccS1/QCHxXLD7MAH+n4C4uD1 9iHOr19+hYgrH+4eMFKbSWLANxDwuQfAJ734SeBjDjybdOVYyCtnT4A+7e8M+uCm+/o7gT4Z4RHx CQPCwXlA7wAI3drmfT2gDZxJD4io3CNVJN4Aoa+iNeMCR0cFnRqEVVplwtCBhaFIQzvDUO8oECr4 VUmVRl4z3SO2HbjO80af/MYnH3bzPZ3YheNmvqfTwFcafVYMh/F/Q8wAgwPQk1Fk/yCUM0JBhMG7 IRFkxJer9SYIpdxlDpgxmQK6HI+DKgqryZuaTDGkixh0Q7pgqgwRcgROqtPdSUz0xxz1KLWB4S7Q EeK5LpBoeBdQgqcFnZoHM9znoLhPQVZ2wRBpXBXu9Ez9BAwRxQoYcsexfRm1bnwf6hHcY3W1Bc+Y nFW62PJCBYczpT9lAKoZMQPDYcEQzqkThpp16wnDwKaiyCBgGNio8kkGpwlDeEMHRQ9VhfAdul3z NDBEiXNv3U9TMJoTMzAcFgy1hGG3FOhq3q0fDBUAUe+jnizbNwDIXEoYfkoA0DAxQjBQ5cBPVt41 AjUhZhA4LAQekL+4x8lfuO0R21XxKCWEozQvplkDh9ylDgoUEocQkXAuf+CHxqOPhda/QHM2TdfQ c0AmghcvRzfyb0cQ4ztVeV4wofLzr0b4ouGnSTEDv2HB74AWhqg4sTctQ73ADup8kLmeS2W6t8Ef 9Znn1/gDF0oRlAKgPxR/RoBmBGivXoCGDK0z+yP0ODKUE8d24Olk+secwPVaFQjCfGbbmgylhP+U CsQ5szDaIsb7Dcv7HdDBEHYcGwraBcpyRLMix/Ns4nhy1my8H2Gex2wgX9Iwgce4YUOl8++fBKKG ZOrxgywOHtDCoKheW70XEUNRZrDxmY1DbNMxIlEUkjVDx5xcHkQZySBxkEg8II0h7DhKtJkQUuwF ct0WIYOE0OdQpUkkmoTwCF7UBKKDCkTF5q6ucqCoHFRrbS//pwJRJUmjnBPqtVBHwM3YAXCu6oFm V9Lx1QiiF0IDxGEB8YA8hjCtxjgCiCBekBFSH3U/p62PARDxsgIiZ9isJN/w0nzoOTMzRK+NBojD AuIBgQwc2MkekSHm5F6rMEFQiWBi47zwiIhaidpKaIB4BDUjh1TUigwQhwXEAxIZwnUc1MsjNqkZ ylGqgIgboW2DIzXUTHlijwpdqlc7MA0SB7dpF+X0Kkn8Wubhcr4oras0SSBeTHOLKC1LVay/Sp7q FUNd4gQoUSiWlATBrmrU93jlEp/YNxgvE9HWZqfzh2glo/p+6CYsqoELctK+DVzk7oW97WUa2w2L RTiNVF+XoBbTQEsTlrrpDEEvGtUDQ4hsutrLiK1YDfg9FuKJWqEWUTj9mEyt8jFDw6MEnanQtuVy tIqmEPhE6DgjHsm1rAyXcZ934kSedK/Kl+Jr0ZfoJTukUC0L2TvVtK/Hqv/0VHM8BF0B0hxRGQMH 6NNWhZoHqMMpMt6XChJxwXVHph118s+ZbTc3zW4pzZ5HrUlzjLrxp5lX6w/2mreZ5naY15rFy+zv sKfEfdWsy3Fp4NSbIfcZmtjU96p891WuKcOysq5uayu/z/N0veU1mplUh63FEr7HwtRzCHHa3CI2 wYrFQ6D5CQsXlRPTPkzNpZZ453l9yNH2DsfbjiAUAzpoT6Ars3oSaYMh6NCy7F6egKIdFpYA5QkC 7ttuO/4nvC7M4nDA5OHX5gqeP/A4Cx+iC4V7J4YWDPebGBzCbNGXUYQIeycGgob/82j0HCYFNFNV ivIxvmt5Gonlk/IT7Cz1/ZaIgzLsLK1CCbHdGw0SRfjdvVbcRUmpVy429HRlOwlRXkoNz6vNOYRk R9VA9y0oqnfN4ekjg9J/t4NSh0N1rhJd6rrMbe9SRkJSTyTGfRkPdc8ik3wc0Yy4bglaWa3uGqyZ fW3nnbBUhZU9rL2TgqDpEUQl0pFQ7D731S6+DcMI+bPrDzpAPUfoa45ZTwm9VFuk7iste7L2yFE4 pTXgmc0dpvTumylAyCtnto7OSrBevd5lXbOWu1tsyZENrqmHkgHaWoswkYk97e300wjKmvzl8RGj 6bIrA0NB6Z13i2tIVQ4FUz0I3P0Mn8OYIxorCQDuXVttaldkLhbhag+FCafUvSqe5fYB0EK0Lb0b Tp3M6DIH3L3S0jNGoZxoEzboukwrgw+T7zvHcEoTv/tcbpPxfbrDPeJpClq/crmOh7adrZI99DJO TfmaLttHaLg3FXttEqOdGZR2RiSinbJupQatctw+QNzs82UB7niDrYRgdBppjQFio3Z/TOy7AaIu ZxggDguIulixzyM2axXHAZEz+Ee1GeBlgTjQNjNEm8IAcFAAFLey6vaEzdLQ0wAEr0uCOgl1ISNF 4XDbExoV6ak00MYVapsYJA4LiQfLbFstgDu49v3MEKeg1VXhhXHKhMxjC5RArSPKwz2UQabI9t1F Ngjz26xQo6Ki9mEfLq81VV8exPrQ4kjWD/tkBMW3ZdvKrKjBV3vkDOP3jIwflN5t2+4wflvNSztw 3LSwazsuxFjSwgGE4bs1M6PrG5TCG82H2pOouUDobZW95FtOo+oOVY7tQQS8tUCYkutLqveFUK5b SeP2KP40lwYU0MV+SLk0eGhu3O4vVy3+ptwj/Onz3y26R7nHPbnc08Axcig0k2+Xe/pLJ4rzlHef YbkHIuxDcNfFhZ5L+UY9gzTbZqwV65ml/EWXcl1B2KeMcjVf3c+2jaV8r23rpTyA1Z+o5poc7ftz NE1Ka9vuxvGaEO22cFc+rlVwHH0pHdW8pMFSm6V8Nuu68YfivBDCvvC+S9ELrZMmVZtl+hcM0eiC BaoPFO5LaMugYGN/36dO3fKC4Ra+KOGL6+3cdpmn98n0CwbskHS+e7du8OHDB9z6UASWuAuo3pd7 zjcHRdMujJiwh6FIB0WRQlXajULlGE9DIQ/8dg8owBC9guvOM+BdDAzlKvSknllXKqhpRTrMO4aK u+Z2OkPV1PAIGKImITgvCFddENhtBhs7AmwQI1UDKAND2cuiz7aCDQx1KyDjDYflDXW5YY92RpGB vWHIPNcPIPKQZOJuTIpbhBK/DkoDNP5WPfifOyhVce9W7Kr61OAeUX371CSp7nHzHQ1BNmjSBLxB 07DQpOsut9GstD7k4SSyiLpj4GEYqb05YkaKTkYNhp57ju874IXh2yixd5qqoRgP6ajybeLOFFTp ZbpRFePM5IkdSvUaE/4HNnVqpInP1NTpGGGowd6wsKfrYvs8WbMs9rQITe2JodTxqs4DG2YF7Umh g0DwKqQuaHz13Dd6afQjGQy1oo1hIDgsCOry5T4INuuWPSBINze+pg51g6AlOSMEDR2EYxRAxNZg 3CftWTnOK/hZfr3DcZ5zf23FCovAxADxpYCImsN8vJ5nkgeb52G2WE6uwzJsPsfjdTaOaLpI42mU v/sfAAAA//8DAFBLAwQUAAYACAAAACEApfTCWuEAAAAJAQAADwAAAGRycy9kb3ducmV2LnhtbEyP wU7DMBBE70j8g7VI3KjjlLQ0xKmqCjhVSLRIiNs22SZR43UUu0n695gTHGdnNPM2W0+mFQP1rrGs Qc0iEMSFLRuuNHweXh+eQDiPXGJrmTRcycE6v73JMC3tyB807H0lQgm7FDXU3neplK6oyaCb2Y44 eCfbG/RB9pUsexxDuWllHEULabDhsFBjR9uaivP+YjS8jThu5upl2J1P2+v3IXn/2inS+v5u2jyD 8DT5vzD84gd0yAPT0V64dKLVEKtlSIb7KgER/NXjQoE4algm8xhknsn/H+Q/AAAA//8DAFBLAQIt ABQABgAIAAAAIQC2gziS/gAAAOEBAAATAAAAAAAAAAAAAAAAAAAAAABbQ29udGVudF9UeXBlc10u eG1sUEsBAi0AFAAGAAgAAAAhADj9If/WAAAAlAEAAAsAAAAAAAAAAAAAAAAALwEAAF9yZWxzLy5y ZWxzUEsBAi0AFAAGAAgAAAAhAA/j4g1/DQAAVp0AAA4AAAAAAAAAAAAAAAAALgIAAGRycy9lMm9E b2MueG1sUEsBAi0AFAAGAAgAAAAhAKX0wlrhAAAACQEAAA8AAAAAAAAAAAAAAAAA2Q8AAGRycy9k b3ducmV2LnhtbFBLBQYAAAAABAAEAPMAAADnEAAAAAA= ">
                    <v:roundrect id="Rounded Rectangle 53" o:spid="_x0000_s1027" style="position:absolute;left:11926;top:238;width:14148;height:993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9B6OqwgAAANoAAAAPAAAAZHJzL2Rvd25yZXYueG1sRI9Pi8Iw FMTvgt8hPMGbpsqyaDWKLsrKHhT/gB4fzbMtNi+libV+e7MgeBxm5jfMdN6YQtRUudyygkE/AkGc WJ1zquB0XPdGIJxH1lhYJgVPcjCftVtTjLV98J7qg09FgLCLUUHmfRlL6ZKMDLq+LYmDd7WVQR9k lUpd4SPATSGHUfQtDeYcFjIs6Sej5Ha4GwU7k1xWq6heL0d/2/Fmi2cenn6V6naaxQSEp8Z/wu/2 Riv4gv8r4QbI2QsAAP//AwBQSwECLQAUAAYACAAAACEA2+H2y+4AAACFAQAAEwAAAAAAAAAAAAAA AAAAAAAAW0NvbnRlbnRfVHlwZXNdLnhtbFBLAQItABQABgAIAAAAIQBa9CxbvwAAABUBAAALAAAA AAAAAAAAAAAAAB8BAABfcmVscy8ucmVsc1BLAQItABQABgAIAAAAIQD9B6OqwgAAANoAAAAPAAAA AAAAAAAAAAAAAAcCAABkcnMvZG93bnJldi54bWxQSwUGAAAAAAMAAwC3AAAA9gIAAAAA " fillcolor="#d99694" stroked="f" strokeweight="2pt"/>
                    <v:roundrect id="Rounded Rectangle 54" o:spid="_x0000_s1028" style="position:absolute;left:12881;top:238;width:11609;height:3099;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OkruexAAAANoAAAAPAAAAZHJzL2Rvd25yZXYueG1sRI9bawIx FITfhf6HcAp902wt3rZGKYIiCAUvIL4dN6ebbTcnSxJ1/fdNoeDjMDPfMNN5a2txJR8qxwpeexkI 4sLpiksFh/2yOwYRIrLG2jEpuFOA+eypM8Vcuxtv6bqLpUgQDjkqMDE2uZShMGQx9FxDnLwv5y3G JH0ptcdbgtta9rNsKC1WnBYMNrQwVPzsLlaBX33Xx9M5m+w/h2+bsRu1jV4YpV6e2493EJHa+Aj/ t9dawQD+rqQbIGe/AAAA//8DAFBLAQItABQABgAIAAAAIQDb4fbL7gAAAIUBAAATAAAAAAAAAAAA AAAAAAAAAABbQ29udGVudF9UeXBlc10ueG1sUEsBAi0AFAAGAAgAAAAhAFr0LFu/AAAAFQEAAAsA AAAAAAAAAAAAAAAAHwEAAF9yZWxzLy5yZWxzUEsBAi0AFAAGAAgAAAAhAA6Su57EAAAA2gAAAA8A AAAAAAAAAAAAAAAABwIAAGRycy9kb3ducmV2LnhtbFBLBQYAAAAAAwADALcAAAD4AgAAAAA= " fillcolor="#f2dcdb" stroked="f" strokeweight="2pt">
                      <v:textbox>
                        <w:txbxContent>
                          <w:p w14:paraId="3034BC69" w14:textId="77777777" w:rsidR="00031856" w:rsidRDefault="00031856">
                            <w:pPr>
                              <w:rPr>
                                <w:sz w:val="10"/>
                                <w:szCs w:val="10"/>
                              </w:rPr>
                            </w:pPr>
                          </w:p>
                          <w:p w14:paraId="722CD8EA" w14:textId="77777777" w:rsidR="00031856" w:rsidRDefault="00D26DDD">
                            <w:pPr>
                              <w:jc w:val="center"/>
                              <w:rPr>
                                <w:b/>
                                <w:color w:val="C00000"/>
                                <w:sz w:val="18"/>
                                <w:szCs w:val="18"/>
                                <w:lang w:eastAsia="lt-LT"/>
                              </w:rPr>
                            </w:pPr>
                            <w:r>
                              <w:rPr>
                                <w:b/>
                                <w:color w:val="C00000"/>
                                <w:sz w:val="18"/>
                                <w:szCs w:val="18"/>
                                <w:lang w:eastAsia="lt-LT"/>
                              </w:rPr>
                              <w:t>Vizija ir kryptys</w:t>
                            </w:r>
                          </w:p>
                        </w:txbxContent>
                      </v:textbox>
                    </v:roundrect>
                    <v:roundrect id="Rounded Rectangle 55" o:spid="_x0000_s1029" style="position:absolute;left:12881;top:3578;width:11607;height:309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QCXpxAAAANoAAAAPAAAAZHJzL2Rvd25yZXYueG1sRI9BawIx FITvBf9DeIXearYKq12NIoJSKBR0heLtuXlutt28LEmq23/fFASPw8x8w8yXvW3FhXxoHCt4GWYg iCunG64VHMrN8xREiMgaW8ek4JcCLBeDhzkW2l15R5d9rEWCcChQgYmxK6QMlSGLYeg64uSdnbcY k/S11B6vCW5bOcqyXFpsOC0Y7GhtqPre/1gFfvvVfh5P2Wv5kY/fp27Sd3ptlHp67FczEJH6eA/f 2m9aQQ7/V9INkIs/AAAA//8DAFBLAQItABQABgAIAAAAIQDb4fbL7gAAAIUBAAATAAAAAAAAAAAA AAAAAAAAAABbQ29udGVudF9UeXBlc10ueG1sUEsBAi0AFAAGAAgAAAAhAFr0LFu/AAAAFQEAAAsA AAAAAAAAAAAAAAAAHwEAAF9yZWxzLy5yZWxzUEsBAi0AFAAGAAgAAAAhAP5AJenEAAAA2gAAAA8A AAAAAAAAAAAAAAAABwIAAGRycy9kb3ducmV2LnhtbFBLBQYAAAAAAwADALcAAAD4AgAAAAA= " fillcolor="#f2dcdb" stroked="f" strokeweight="2pt">
                      <v:textbox>
                        <w:txbxContent>
                          <w:p w14:paraId="07CCE236" w14:textId="77777777" w:rsidR="00031856" w:rsidRDefault="00D26DDD">
                            <w:pPr>
                              <w:jc w:val="center"/>
                              <w:rPr>
                                <w:b/>
                                <w:color w:val="C00000"/>
                                <w:sz w:val="18"/>
                                <w:szCs w:val="18"/>
                                <w:lang w:eastAsia="lt-LT"/>
                              </w:rPr>
                            </w:pPr>
                            <w:r>
                              <w:rPr>
                                <w:b/>
                                <w:color w:val="C00000"/>
                                <w:sz w:val="18"/>
                                <w:szCs w:val="18"/>
                                <w:lang w:eastAsia="lt-LT"/>
                              </w:rPr>
                              <w:t>Prioritetai ir tikslai</w:t>
                            </w:r>
                          </w:p>
                        </w:txbxContent>
                      </v:textbox>
                    </v:roundrect>
                    <v:roundrect id="Rounded Rectangle 56" o:spid="_x0000_s1030" style="position:absolute;left:12801;top:6997;width:11684;height:309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RDIByxAAAANoAAAAPAAAAZHJzL2Rvd25yZXYueG1sRI/dagIx FITvC32HcAq9q1kt+LM1LrLQUigIaqF4d7o5blY3J0uS6vbtjSB4OczMN8y86G0rTuRD41jBcJCB IK6cbrhW8L19f5mCCBFZY+uYFPxTgGLx+DDHXLszr+m0ibVIEA45KjAxdrmUoTJkMQxcR5y8vfMW Y5K+ltrjOcFtK0dZNpYWG04LBjsqDVXHzZ9V4D8O7c/uN5ttV+PXr6mb9J0ujVLPT/3yDUSkPt7D t/anVjCB65V0A+TiAgAA//8DAFBLAQItABQABgAIAAAAIQDb4fbL7gAAAIUBAAATAAAAAAAAAAAA AAAAAAAAAABbQ29udGVudF9UeXBlc10ueG1sUEsBAi0AFAAGAAgAAAAhAFr0LFu/AAAAFQEAAAsA AAAAAAAAAAAAAAAAHwEAAF9yZWxzLy5yZWxzUEsBAi0AFAAGAAgAAAAhAJEMgHLEAAAA2gAAAA8A AAAAAAAAAAAAAAAABwIAAGRycy9kb3ducmV2LnhtbFBLBQYAAAAAAwADALcAAAD4AgAAAAA= " fillcolor="#f2dcdb" stroked="f" strokeweight="2pt">
                      <v:textbox>
                        <w:txbxContent>
                          <w:p w14:paraId="08E1F69C" w14:textId="77777777" w:rsidR="00031856" w:rsidRDefault="00D26DDD">
                            <w:pPr>
                              <w:jc w:val="center"/>
                              <w:rPr>
                                <w:b/>
                                <w:color w:val="C00000"/>
                                <w:sz w:val="18"/>
                                <w:szCs w:val="18"/>
                                <w:lang w:eastAsia="lt-LT"/>
                              </w:rPr>
                            </w:pPr>
                            <w:r>
                              <w:rPr>
                                <w:b/>
                                <w:color w:val="C00000"/>
                                <w:sz w:val="18"/>
                                <w:szCs w:val="18"/>
                                <w:lang w:eastAsia="lt-LT"/>
                              </w:rPr>
                              <w:t>Uždaviniai</w:t>
                            </w:r>
                          </w:p>
                        </w:txbxContent>
                      </v:textbox>
                    </v:roundrect>
                    <v:roundrect id="Rounded Rectangle 57" o:spid="_x0000_s1031" style="position:absolute;width:14147;height:10096;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CaTF6vwAAANoAAAAPAAAAZHJzL2Rvd25yZXYueG1sRE9Ni8Iw EL0L/ocwghdZUwVd6RpFBEEQBOvqXodmti1tJiWJWv+9OQgeH+97ue5MI+7kfGVZwWScgCDOra64 UPB73n0tQPiArLGxTAqe5GG96veWmGr74BPds1CIGMI+RQVlCG0qpc9LMujHtiWO3L91BkOErpDa 4SOGm0ZOk2QuDVYcG0psaVtSXmc3o+B6qO3tbzT9PibZ4nR2l5k2davUcNBtfkAE6sJH/HbvtYK4 NV6JN0CuXgAAAP//AwBQSwECLQAUAAYACAAAACEA2+H2y+4AAACFAQAAEwAAAAAAAAAAAAAAAAAA AAAAW0NvbnRlbnRfVHlwZXNdLnhtbFBLAQItABQABgAIAAAAIQBa9CxbvwAAABUBAAALAAAAAAAA AAAAAAAAAB8BAABfcmVscy8ucmVsc1BLAQItABQABgAIAAAAIQACaTF6vwAAANoAAAAPAAAAAAAA AAAAAAAAAAcCAABkcnMvZG93bnJldi54bWxQSwUGAAAAAAMAAwC3AAAA8wIAAAAA " fillcolor="#b9cde5" stroked="f" strokeweight="2pt">
                      <v:textbox>
                        <w:txbxContent>
                          <w:p w14:paraId="28420C93" w14:textId="77777777" w:rsidR="00031856" w:rsidRDefault="00D26DDD">
                            <w:pPr>
                              <w:jc w:val="center"/>
                              <w:rPr>
                                <w:b/>
                                <w:color w:val="C00000"/>
                                <w:sz w:val="18"/>
                                <w:szCs w:val="18"/>
                                <w:lang w:eastAsia="lt-LT"/>
                              </w:rPr>
                            </w:pPr>
                            <w:r>
                              <w:rPr>
                                <w:b/>
                                <w:color w:val="C00000"/>
                                <w:sz w:val="18"/>
                                <w:szCs w:val="18"/>
                                <w:lang w:eastAsia="lt-LT"/>
                              </w:rPr>
                              <w:t>Valstybės pažangos strategija</w:t>
                            </w:r>
                          </w:p>
                          <w:p w14:paraId="08E91FF3" w14:textId="77777777" w:rsidR="00031856" w:rsidRDefault="00D26DDD">
                            <w:pPr>
                              <w:jc w:val="center"/>
                              <w:rPr>
                                <w:b/>
                                <w:color w:val="C00000"/>
                                <w:sz w:val="18"/>
                                <w:szCs w:val="18"/>
                                <w:lang w:eastAsia="lt-LT"/>
                              </w:rPr>
                            </w:pPr>
                            <w:r>
                              <w:rPr>
                                <w:b/>
                                <w:color w:val="C00000"/>
                                <w:sz w:val="18"/>
                                <w:szCs w:val="18"/>
                                <w:lang w:eastAsia="lt-LT"/>
                              </w:rPr>
                              <w:t>Nacionalinės pažangos programa</w:t>
                            </w:r>
                          </w:p>
                        </w:txbxContent>
                      </v:textbox>
                    </v:roundrect>
                    <v:roundrect id="Rounded Rectangle 58" o:spid="_x0000_s1032" style="position:absolute;left:1431;top:11131;width:24635;height:6436;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TBgw0wwAAANoAAAAPAAAAZHJzL2Rvd25yZXYueG1sRI9Ba8JA FITvgv9heUJvZqOHElNXaUVp8KCYCnp8ZF+T0OzbkN3G+O+7BcHjMDPfMMv1YBrRU+dqywpmUQyC uLC65lLB+Ws3TUA4j6yxsUwK7uRgvRqPlphqe+MT9bkvRYCwS1FB5X2bSumKigy6yLbEwfu2nUEf ZFdK3eEtwE0j53H8Kg3WHBYqbGlTUfGT/xoFR1Nct9u4330k+8MiO+CF5+dPpV4mw/sbCE+Df4Yf 7UwrWMD/lXAD5OoPAAD//wMAUEsBAi0AFAAGAAgAAAAhANvh9svuAAAAhQEAABMAAAAAAAAAAAAA AAAAAAAAAFtDb250ZW50X1R5cGVzXS54bWxQSwECLQAUAAYACAAAACEAWvQsW78AAAAVAQAACwAA AAAAAAAAAAAAAAAfAQAAX3JlbHMvLnJlbHNQSwECLQAUAAYACAAAACEAEwYMNMMAAADaAAAADwAA AAAAAAAAAAAAAAAHAgAAZHJzL2Rvd25yZXYueG1sUEsFBgAAAAADAAMAtwAAAPcCAAAAAA== " fillcolor="#d99694" stroked="f" strokeweight="2pt"/>
                    <v:roundrect id="Rounded Rectangle 59" o:spid="_x0000_s1033" style="position:absolute;left:12722;top:11131;width:11766;height:3099;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wZKSlxQAAANsAAAAPAAAAZHJzL2Rvd25yZXYueG1sRI9BawIx EIXvBf9DGKG3mtWCtVujiGApFISqUHqbbqabbTeTJUl1/ffOQfA2w3vz3jfzZe9bdaSYmsAGxqMC FHEVbMO1gcN+8zADlTKyxTYwGThTguVicDfH0oYTf9Bxl2slIZxKNOBy7kqtU+XIYxqFjli0nxA9 ZlljrW3Ek4T7Vk+KYqo9NiwNDjtaO6r+dv/eQHz9bT+/vovn/Xb6+D4LT31n186Y+2G/egGVqc83 8/X6zQq+0MsvMoBeXAAAAP//AwBQSwECLQAUAAYACAAAACEA2+H2y+4AAACFAQAAEwAAAAAAAAAA AAAAAAAAAAAAW0NvbnRlbnRfVHlwZXNdLnhtbFBLAQItABQABgAIAAAAIQBa9CxbvwAAABUBAAAL AAAAAAAAAAAAAAAAAB8BAABfcmVscy8ucmVsc1BLAQItABQABgAIAAAAIQCwZKSlxQAAANsAAAAP AAAAAAAAAAAAAAAAAAcCAABkcnMvZG93bnJldi54bWxQSwUGAAAAAAMAAwC3AAAA+QIAAAAA " fillcolor="#f2dcdb" stroked="f" strokeweight="2pt">
                      <v:textbox>
                        <w:txbxContent>
                          <w:p w14:paraId="00E2AD4F" w14:textId="77777777" w:rsidR="00031856" w:rsidRDefault="00D26DDD">
                            <w:pPr>
                              <w:jc w:val="center"/>
                              <w:rPr>
                                <w:b/>
                                <w:color w:val="C00000"/>
                                <w:sz w:val="18"/>
                                <w:szCs w:val="18"/>
                                <w:lang w:eastAsia="lt-LT"/>
                              </w:rPr>
                            </w:pPr>
                            <w:r>
                              <w:rPr>
                                <w:b/>
                                <w:color w:val="C00000"/>
                                <w:sz w:val="18"/>
                                <w:szCs w:val="18"/>
                                <w:lang w:eastAsia="lt-LT"/>
                              </w:rPr>
                              <w:t xml:space="preserve">Prioritetai </w:t>
                            </w:r>
                          </w:p>
                        </w:txbxContent>
                      </v:textbox>
                    </v:roundrect>
                    <v:roundrect id="Rounded Rectangle 60" o:spid="_x0000_s1034" style="position:absolute;left:12722;top:14550;width:11947;height:412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fKAE+wQAAANsAAAAPAAAAZHJzL2Rvd25yZXYueG1sRE9NawIx EL0L/ocwgjfNasHq1igiWAoFoVoo3qabcbO6mSxJ1O2/bwTB2zze58yXra3FlXyoHCsYDTMQxIXT FZcKvvebwRREiMgaa8ek4I8CLBfdzhxz7W78RdddLEUK4ZCjAhNjk0sZCkMWw9A1xIk7Om8xJuhL qT3eUrit5TjLJtJixanBYENrQ8V5d7EK/Pup/jn8ZrP9dvLyOXWvbaPXRql+r129gYjUxqf44f7Q af4I7r+kA+TiHwAA//8DAFBLAQItABQABgAIAAAAIQDb4fbL7gAAAIUBAAATAAAAAAAAAAAAAAAA AAAAAABbQ29udGVudF9UeXBlc10ueG1sUEsBAi0AFAAGAAgAAAAhAFr0LFu/AAAAFQEAAAsAAAAA AAAAAAAAAAAAHwEAAF9yZWxzLy5yZWxzUEsBAi0AFAAGAAgAAAAhAN8oAT7BAAAA2wAAAA8AAAAA AAAAAAAAAAAABwIAAGRycy9kb3ducmV2LnhtbFBLBQYAAAAAAwADALcAAAD1AgAAAAA= " fillcolor="#f2dcdb" stroked="f" strokeweight="2pt">
                      <v:textbox>
                        <w:txbxContent>
                          <w:p w14:paraId="357A4F0A" w14:textId="77777777" w:rsidR="00031856" w:rsidRDefault="00D26DDD">
                            <w:pPr>
                              <w:jc w:val="center"/>
                              <w:rPr>
                                <w:b/>
                                <w:color w:val="C00000"/>
                                <w:sz w:val="18"/>
                                <w:szCs w:val="18"/>
                                <w:lang w:eastAsia="lt-LT"/>
                              </w:rPr>
                            </w:pPr>
                            <w:r>
                              <w:rPr>
                                <w:b/>
                                <w:color w:val="C00000"/>
                                <w:sz w:val="18"/>
                                <w:szCs w:val="18"/>
                                <w:lang w:eastAsia="lt-LT"/>
                              </w:rPr>
                              <w:t xml:space="preserve">Tikslai ir uždaviniai </w:t>
                            </w:r>
                          </w:p>
                          <w:p w14:paraId="30370A7D" w14:textId="77777777" w:rsidR="00031856" w:rsidRDefault="00031856">
                            <w:pPr>
                              <w:rPr>
                                <w:lang w:eastAsia="lt-LT"/>
                              </w:rPr>
                            </w:pPr>
                          </w:p>
                        </w:txbxContent>
                      </v:textbox>
                    </v:roundrect>
                    <v:roundrect id="Rounded Rectangle 61" o:spid="_x0000_s1035" style="position:absolute;left:12902;top:19014;width:11767;height:3085;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v+p9JwgAAANsAAAAPAAAAZHJzL2Rvd25yZXYueG1sRE/bagIx EH0v9B/CFHyrWS142RpFBIsgCGqh+DbdjJvVzWRJom7/vhEE3+ZwrjOZtbYWV/Khcqyg181AEBdO V1wq+N4v30cgQkTWWDsmBX8UYDZ9fZlgrt2Nt3TdxVKkEA45KjAxNrmUoTBkMXRdQ5y4o/MWY4K+ lNrjLYXbWvazbCAtVpwaDDa0MFScdxerwH+d6p/DbzbebwYf65Ebto1eGKU6b+38E0SkNj7FD/dK p/l9uP+SDpDTfwAAAP//AwBQSwECLQAUAAYACAAAACEA2+H2y+4AAACFAQAAEwAAAAAAAAAAAAAA AAAAAAAAW0NvbnRlbnRfVHlwZXNdLnhtbFBLAQItABQABgAIAAAAIQBa9CxbvwAAABUBAAALAAAA AAAAAAAAAAAAAB8BAABfcmVscy8ucmVsc1BLAQItABQABgAIAAAAIQAv+p9JwgAAANsAAAAPAAAA AAAAAAAAAAAAAAcCAABkcnMvZG93bnJldi54bWxQSwUGAAAAAAMAAwC3AAAA9gIAAAAA " fillcolor="#f2dcdb" stroked="f" strokeweight="2pt">
                      <v:textbox>
                        <w:txbxContent>
                          <w:p w14:paraId="164126B7" w14:textId="77777777" w:rsidR="00031856" w:rsidRDefault="00D26DDD">
                            <w:pPr>
                              <w:jc w:val="center"/>
                              <w:rPr>
                                <w:b/>
                                <w:color w:val="C00000"/>
                                <w:sz w:val="18"/>
                                <w:szCs w:val="18"/>
                                <w:lang w:eastAsia="lt-LT"/>
                              </w:rPr>
                            </w:pPr>
                            <w:r>
                              <w:rPr>
                                <w:b/>
                                <w:color w:val="C00000"/>
                                <w:sz w:val="18"/>
                                <w:szCs w:val="18"/>
                                <w:lang w:eastAsia="lt-LT"/>
                              </w:rPr>
                              <w:t>Priemonės</w:t>
                            </w:r>
                          </w:p>
                          <w:p w14:paraId="5C76E989" w14:textId="77777777" w:rsidR="00031856" w:rsidRDefault="00031856">
                            <w:pPr>
                              <w:rPr>
                                <w:lang w:eastAsia="lt-LT"/>
                              </w:rPr>
                            </w:pPr>
                          </w:p>
                        </w:txbxContent>
                      </v:textbox>
                    </v:roundrect>
                    <v:roundrect id="Rounded Rectangle 62" o:spid="_x0000_s1036" style="position:absolute;top:10892;width:13621;height:10097;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uEEScwgAAANsAAAAPAAAAZHJzL2Rvd25yZXYueG1sRE/fa8Iw EH4X/B/CCb6Ipjqm0jUVGQyEwcCq2+vR3NrS5lKSqN1/vwwGvt3H9/Oy3WA6cSPnG8sKlosEBHFp dcOVgvPpbb4F4QOyxs4yKfghD7t8PMow1fbOR7oVoRIxhH2KCuoQ+lRKX9Zk0C9sTxy5b+sMhghd JbXDeww3nVwlyVoabDg21NjTa01lW1yNgs/31l6/ZqvNR1Jsjyd3edam7ZWaTob9C4hAQ3iI/90H Hec/wd8v8QCZ/wIAAP//AwBQSwECLQAUAAYACAAAACEA2+H2y+4AAACFAQAAEwAAAAAAAAAAAAAA AAAAAAAAW0NvbnRlbnRfVHlwZXNdLnhtbFBLAQItABQABgAIAAAAIQBa9CxbvwAAABUBAAALAAAA AAAAAAAAAAAAAB8BAABfcmVscy8ucmVsc1BLAQItABQABgAIAAAAIQDuEEScwgAAANsAAAAPAAAA AAAAAAAAAAAAAAcCAABkcnMvZG93bnJldi54bWxQSwUGAAAAAAMAAwC3AAAA9gIAAAAA " fillcolor="#b9cde5" stroked="f" strokeweight="2pt">
                      <v:textbox>
                        <w:txbxContent>
                          <w:p w14:paraId="2573DBB1" w14:textId="77777777" w:rsidR="00031856" w:rsidRDefault="00D26DDD">
                            <w:pPr>
                              <w:jc w:val="center"/>
                              <w:rPr>
                                <w:b/>
                                <w:color w:val="C00000"/>
                                <w:sz w:val="18"/>
                                <w:szCs w:val="18"/>
                                <w:lang w:eastAsia="lt-LT"/>
                              </w:rPr>
                            </w:pPr>
                            <w:r>
                              <w:rPr>
                                <w:b/>
                                <w:color w:val="C00000"/>
                                <w:sz w:val="18"/>
                                <w:szCs w:val="18"/>
                                <w:lang w:eastAsia="lt-LT"/>
                              </w:rPr>
                              <w:t>Regioninis plėtros planas</w:t>
                            </w:r>
                          </w:p>
                        </w:txbxContent>
                      </v:textbox>
                    </v:roundrect>
                    <v:roundrect id="Rounded Rectangle 63" o:spid="_x0000_s1037" style="position:absolute;left:40710;top:21148;width:14625;height:2545;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ACYanvwAAANsAAAAPAAAAZHJzL2Rvd25yZXYueG1sRE9Ni8Iw EL0v+B/CCN7WVF1Fq1FEUIQ9WQWvQzM21WZSmqj1328WBG/zeJ+zWLW2Eg9qfOlYwaCfgCDOnS65 UHA6br+nIHxA1lg5JgUv8rBadr4WmGr35AM9slCIGMI+RQUmhDqV0ueGLPq+q4kjd3GNxRBhU0jd 4DOG20oOk2QiLZYcGwzWtDGU37K7VXC5Dra1Ma9wu878b5ntzns9HinV67brOYhAbfiI3+69jvN/ 4P+XeIBc/gEAAP//AwBQSwECLQAUAAYACAAAACEA2+H2y+4AAACFAQAAEwAAAAAAAAAAAAAAAAAA AAAAW0NvbnRlbnRfVHlwZXNdLnhtbFBLAQItABQABgAIAAAAIQBa9CxbvwAAABUBAAALAAAAAAAA AAAAAAAAAB8BAABfcmVscy8ucmVsc1BLAQItABQABgAIAAAAIQAACYanvwAAANsAAAAPAAAAAAAA AAAAAAAAAAcCAABkcnMvZG93bnJldi54bWxQSwUGAAAAAAMAAwC3AAAA8wIAAAAA " fillcolor="#d9d9d9" stroked="f" strokeweight="2pt">
                      <v:textbox>
                        <w:txbxContent>
                          <w:p w14:paraId="213883F3" w14:textId="77777777" w:rsidR="00031856" w:rsidRDefault="00D26DDD">
                            <w:pPr>
                              <w:jc w:val="center"/>
                              <w:rPr>
                                <w:b/>
                                <w:color w:val="808080"/>
                                <w:sz w:val="18"/>
                                <w:szCs w:val="18"/>
                                <w:lang w:eastAsia="lt-LT"/>
                              </w:rPr>
                            </w:pPr>
                            <w:r>
                              <w:rPr>
                                <w:b/>
                                <w:color w:val="808080"/>
                                <w:sz w:val="18"/>
                                <w:szCs w:val="18"/>
                                <w:lang w:eastAsia="lt-LT"/>
                              </w:rPr>
                              <w:t xml:space="preserve">Priemonės  </w:t>
                            </w:r>
                          </w:p>
                        </w:txbxContent>
                      </v:textbox>
                    </v:roundrect>
                    <v:roundrect id="Rounded Rectangle 128" o:spid="_x0000_s1038" style="position:absolute;left:27909;top:13676;width:28378;height:6432;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cRHEwQAAANsAAAAPAAAAZHJzL2Rvd25yZXYueG1sRE9Ni8Iw EL0v7H8II+xNUwVFq1FcURQPilXQ49CMbbGZlCZbu/9+Iwh7m8f7nNmiNaVoqHaFZQX9XgSCOLW6 4EzB5bzpjkE4j6yxtEwKfsnBYv75McNY2yefqEl8JkIIuxgV5N5XsZQuzcmg69mKOHB3Wxv0AdaZ 1DU+Q7gp5SCKRtJgwaEhx4pWOaWP5McoOJr0tl5HzeZ7vD9Mdge88uCyVeqr0y6nIDy1/l/8du90 mD+E1y/hADn/AwAA//8DAFBLAQItABQABgAIAAAAIQDb4fbL7gAAAIUBAAATAAAAAAAAAAAAAAAA AAAAAABbQ29udGVudF9UeXBlc10ueG1sUEsBAi0AFAAGAAgAAAAhAFr0LFu/AAAAFQEAAAsAAAAA AAAAAAAAAAAAHwEAAF9yZWxzLy5yZWxzUEsBAi0AFAAGAAgAAAAhABZxEcTBAAAA2wAAAA8AAAAA AAAAAAAAAAAABwIAAGRycy9kb3ducmV2LnhtbFBLBQYAAAAAAwADALcAAAD1AgAAAAA= " fillcolor="#d99694" stroked="f" strokeweight="2pt"/>
                    <v:roundrect id="Rounded Rectangle 129" o:spid="_x0000_s1039" style="position:absolute;left:41505;top:13596;width:13830;height:3022;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wZlKwgAAANsAAAAPAAAAZHJzL2Rvd25yZXYueG1sRE/fa8Iw EH4f+D+EG+xtplOorhpFBGUwGGiF4dvZnE235lKSTLv/fhkIvt3H9/Pmy9624kI+NI4VvAwzEMSV 0w3XCg7l5nkKIkRkja1jUvBLAZaLwcMcC+2uvKPLPtYihXAoUIGJsSukDJUhi2HoOuLEnZ23GBP0 tdQerynctnKUZbm02HBqMNjR2lD1vf+xCvz2q/08nrLX8iMfv0/dpO/02ij19NivZiAi9fEuvrnf dJqfw/8v6QC5+AMAAP//AwBQSwECLQAUAAYACAAAACEA2+H2y+4AAACFAQAAEwAAAAAAAAAAAAAA AAAAAAAAW0NvbnRlbnRfVHlwZXNdLnhtbFBLAQItABQABgAIAAAAIQBa9CxbvwAAABUBAAALAAAA AAAAAAAAAAAAAB8BAABfcmVscy8ucmVsc1BLAQItABQABgAIAAAAIQBQwZlKwgAAANsAAAAPAAAA AAAAAAAAAAAAAAcCAABkcnMvZG93bnJldi54bWxQSwUGAAAAAAMAAwC3AAAA9gIAAAAA " fillcolor="#f2dcdb" stroked="f" strokeweight="2pt">
                      <v:textbox>
                        <w:txbxContent>
                          <w:p w14:paraId="53480C0F" w14:textId="77777777" w:rsidR="00031856" w:rsidRDefault="00D26DDD">
                            <w:pPr>
                              <w:jc w:val="center"/>
                              <w:rPr>
                                <w:b/>
                                <w:color w:val="C00000"/>
                                <w:sz w:val="18"/>
                                <w:szCs w:val="18"/>
                                <w:lang w:eastAsia="lt-LT"/>
                              </w:rPr>
                            </w:pPr>
                            <w:r>
                              <w:rPr>
                                <w:b/>
                                <w:color w:val="C00000"/>
                                <w:sz w:val="18"/>
                                <w:szCs w:val="18"/>
                                <w:lang w:eastAsia="lt-LT"/>
                              </w:rPr>
                              <w:t>Plėtros vizija</w:t>
                            </w:r>
                          </w:p>
                        </w:txbxContent>
                      </v:textbox>
                    </v:roundrect>
                    <v:roundrect id="Rounded Rectangle 130" o:spid="_x0000_s1040" style="position:absolute;left:41664;top:17015;width:13773;height:3974;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jTzRwwAAANsAAAAPAAAAZHJzL2Rvd25yZXYueG1sRE/bagIx EH0v9B/CFPpWs1rwsjUustBSKAhqofg23Yyb1c1kSVLd/r0RBN/mcK4zL3rbihP50DhWMBxkIIgr pxuuFXxv31+mIEJE1tg6JgX/FKBYPD7MMdfuzGs6bWItUgiHHBWYGLtcylAZshgGriNO3N55izFB X0vt8ZzCbStHWTaWFhtODQY7Kg1Vx82fVeA/Du3P7jebbVfj16+pm/SdLo1Sz0/98g1EpD7exTf3 p07zJ3D9JR0gFxcAAAD//wMAUEsBAi0AFAAGAAgAAAAhANvh9svuAAAAhQEAABMAAAAAAAAAAAAA AAAAAAAAAFtDb250ZW50X1R5cGVzXS54bWxQSwECLQAUAAYACAAAACEAWvQsW78AAAAVAQAACwAA AAAAAAAAAAAAAAAfAQAAX3JlbHMvLnJlbHNQSwECLQAUAAYACAAAACEAP4080cMAAADbAAAADwAA AAAAAAAAAAAAAAAHAgAAZHJzL2Rvd25yZXYueG1sUEsFBgAAAAADAAMAtwAAAPcCAAAAAA== " fillcolor="#f2dcdb" stroked="f" strokeweight="2pt">
                      <v:textbox>
                        <w:txbxContent>
                          <w:p w14:paraId="35612D6F" w14:textId="77777777" w:rsidR="00031856" w:rsidRDefault="00D26DDD">
                            <w:pPr>
                              <w:jc w:val="center"/>
                              <w:rPr>
                                <w:b/>
                                <w:color w:val="C00000"/>
                                <w:sz w:val="18"/>
                                <w:szCs w:val="18"/>
                                <w:lang w:eastAsia="lt-LT"/>
                              </w:rPr>
                            </w:pPr>
                            <w:r>
                              <w:rPr>
                                <w:b/>
                                <w:color w:val="C00000"/>
                                <w:sz w:val="18"/>
                                <w:szCs w:val="18"/>
                                <w:lang w:eastAsia="lt-LT"/>
                              </w:rPr>
                              <w:t xml:space="preserve">Tikslai, uždaviniai ir vertinimo kriterijai </w:t>
                            </w:r>
                          </w:p>
                        </w:txbxContent>
                      </v:textbox>
                    </v:roundrect>
                    <v:roundrect id="Rounded Rectangle 131" o:spid="_x0000_s1041" style="position:absolute;left:29340;top:13596;width:14071;height:10097;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gtNbtxAAAANsAAAAPAAAAZHJzL2Rvd25yZXYueG1sRI9Pa8JA EMXvQr/DMoVepG4UaiV1FRGEgiAY++c6ZKdJSHY27K4av71zKHib4b157zfL9eA6daEQG88GppMM FHHpbcOVga/T7nUBKiZki51nMnCjCOvV02iJufVXPtKlSJWSEI45GqhT6nOtY1mTwzjxPbFofz44 TLKGStuAVwl3nZ5l2Vw7bFgaauxpW1PZFmdn4Gff+vPvePZ+yIrF8RS+36xre2NenofNB6hEQ3qY /68/reALrPwiA+jVHQAA//8DAFBLAQItABQABgAIAAAAIQDb4fbL7gAAAIUBAAATAAAAAAAAAAAA AAAAAAAAAABbQ29udGVudF9UeXBlc10ueG1sUEsBAi0AFAAGAAgAAAAhAFr0LFu/AAAAFQEAAAsA AAAAAAAAAAAAAAAAHwEAAF9yZWxzLy5yZWxzUEsBAi0AFAAGAAgAAAAhAOC01u3EAAAA2wAAAA8A AAAAAAAAAAAAAAAABwIAAGRycy9kb3ducmV2LnhtbFBLBQYAAAAAAwADALcAAAD4AgAAAAA= " fillcolor="#b9cde5" stroked="f" strokeweight="2pt">
                      <v:textbox>
                        <w:txbxContent>
                          <w:p w14:paraId="10ECEFF7" w14:textId="77777777" w:rsidR="00031856" w:rsidRDefault="00D26DDD">
                            <w:pPr>
                              <w:jc w:val="center"/>
                              <w:rPr>
                                <w:b/>
                                <w:color w:val="C00000"/>
                                <w:sz w:val="18"/>
                                <w:szCs w:val="18"/>
                                <w:lang w:eastAsia="lt-LT"/>
                              </w:rPr>
                            </w:pPr>
                            <w:r>
                              <w:rPr>
                                <w:b/>
                                <w:color w:val="C00000"/>
                                <w:sz w:val="18"/>
                                <w:szCs w:val="18"/>
                                <w:lang w:eastAsia="lt-LT"/>
                              </w:rPr>
                              <w:t>Savivaldybės strateginis plėtros planas</w:t>
                            </w:r>
                          </w:p>
                        </w:txbxContent>
                      </v:textbox>
                    </v:roundrect>
                    <v:roundrect id="Rounded Rectangle 132" o:spid="_x0000_s1042" style="position:absolute;left:27909;top:25046;width:28384;height:643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PBvBwgAAANsAAAAPAAAAZHJzL2Rvd25yZXYueG1sRE9Na8JA EL0L/odlhN7MRg8lpq7SitLgQTEV9Dhkp0lodjZktzH++25B8DaP9znL9WAa0VPnassKZlEMgriw uuZSwflrN01AOI+ssbFMCu7kYL0aj5aYanvjE/W5L0UIYZeigsr7NpXSFRUZdJFtiQP3bTuDPsCu lLrDWwg3jZzH8as0WHNoqLClTUXFT/5rFBxNcd1u4373kewPi+yAF56fP5V6mQzvbyA8Df4pfrgz HeYv4P+XcIBc/QEAAP//AwBQSwECLQAUAAYACAAAACEA2+H2y+4AAACFAQAAEwAAAAAAAAAAAAAA AAAAAAAAW0NvbnRlbnRfVHlwZXNdLnhtbFBLAQItABQABgAIAAAAIQBa9CxbvwAAABUBAAALAAAA AAAAAAAAAAAAAB8BAABfcmVscy8ucmVsc1BLAQItABQABgAIAAAAIQCXPBvBwgAAANsAAAAPAAAA AAAAAAAAAAAAAAcCAABkcnMvZG93bnJldi54bWxQSwUGAAAAAAMAAwC3AAAA9gIAAAAA " fillcolor="#d99694" stroked="f" strokeweight="2pt"/>
                    <v:roundrect id="Rounded Rectangle 133" o:spid="_x0000_s1043" style="position:absolute;left:41664;top:24412;width:13671;height:3099;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CG4YwQAAANsAAAAPAAAAZHJzL2Rvd25yZXYueG1sRE9NawIx EL0L/ocwgjfNakG3q1FEsBQKgloovY2b6WbrZrIkUbf/vjkIHh/ve7nubCNu5EPtWMFknIEgLp2u uVLwedqNchAhImtsHJOCPwqwXvV7Syy0u/OBbsdYiRTCoUAFJsa2kDKUhiyGsWuJE/fjvMWYoK+k 9nhP4baR0yybSYs1pwaDLW0NlZfj1Srwb7/N1/c5ez3tZy8fuZt3rd4apYaDbrMAEamLT/HD/a4V TNP69CX9ALn6BwAA//8DAFBLAQItABQABgAIAAAAIQDb4fbL7gAAAIUBAAATAAAAAAAAAAAAAAAA AAAAAABbQ29udGVudF9UeXBlc10ueG1sUEsBAi0AFAAGAAgAAAAhAFr0LFu/AAAAFQEAAAsAAAAA AAAAAAAAAAAAHwEAAF9yZWxzLy5yZWxzUEsBAi0AFAAGAAgAAAAhAH4IbhjBAAAA2wAAAA8AAAAA AAAAAAAAAAAABwIAAGRycy9kb3ducmV2LnhtbFBLBQYAAAAAAwADALcAAAD1AgAAAAA= " fillcolor="#f2dcdb" stroked="f" strokeweight="2pt">
                      <v:textbox>
                        <w:txbxContent>
                          <w:p w14:paraId="67020B51" w14:textId="77777777" w:rsidR="00031856" w:rsidRDefault="00D26DDD">
                            <w:pPr>
                              <w:jc w:val="center"/>
                              <w:rPr>
                                <w:b/>
                                <w:color w:val="C00000"/>
                                <w:sz w:val="18"/>
                                <w:szCs w:val="18"/>
                                <w:lang w:eastAsia="lt-LT"/>
                              </w:rPr>
                            </w:pPr>
                            <w:r>
                              <w:rPr>
                                <w:b/>
                                <w:color w:val="C00000"/>
                                <w:sz w:val="18"/>
                                <w:szCs w:val="18"/>
                                <w:lang w:eastAsia="lt-LT"/>
                              </w:rPr>
                              <w:t xml:space="preserve">Veiklos prioritetai </w:t>
                            </w:r>
                          </w:p>
                        </w:txbxContent>
                      </v:textbox>
                    </v:roundrect>
                    <v:roundrect id="Rounded Rectangle 135" o:spid="_x0000_s1044" style="position:absolute;left:41664;top:28100;width:13671;height:430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RRMuDxAAAANsAAAAPAAAAZHJzL2Rvd25yZXYueG1sRI9BawIx FITvhf6H8ArealYFtatRRFAEQVALxdtz89xsu3lZkqjbf98IQo/DzHzDTOetrcWNfKgcK+h1MxDE hdMVlwo+j6v3MYgQkTXWjknBLwWYz15fpphrd+c93Q6xFAnCIUcFJsYmlzIUhiyGrmuIk3dx3mJM 0pdSe7wnuK1lP8uG0mLFacFgQ0tDxc/hahX49Xf9dTpnH8fdcLAdu1Hb6KVRqvPWLiYgIrXxP/xs b7SCfg8eX9IPkLM/AAAA//8DAFBLAQItABQABgAIAAAAIQDb4fbL7gAAAIUBAAATAAAAAAAAAAAA AAAAAAAAAABbQ29udGVudF9UeXBlc10ueG1sUEsBAi0AFAAGAAgAAAAhAFr0LFu/AAAAFQEAAAsA AAAAAAAAAAAAAAAAHwEAAF9yZWxzLy5yZWxzUEsBAi0AFAAGAAgAAAAhABFEy4PEAAAA2wAAAA8A AAAAAAAAAAAAAAAABwIAAGRycy9kb3ducmV2LnhtbFBLBQYAAAAAAwADALcAAAD4AgAAAAA= " fillcolor="#f2dcdb" stroked="f" strokeweight="2pt">
                      <v:textbox>
                        <w:txbxContent>
                          <w:p w14:paraId="44945EC8" w14:textId="77777777" w:rsidR="00031856" w:rsidRDefault="00D26DDD">
                            <w:pPr>
                              <w:jc w:val="center"/>
                              <w:rPr>
                                <w:b/>
                                <w:color w:val="C00000"/>
                                <w:sz w:val="18"/>
                                <w:szCs w:val="18"/>
                                <w:lang w:eastAsia="lt-LT"/>
                              </w:rPr>
                            </w:pPr>
                            <w:r>
                              <w:rPr>
                                <w:b/>
                                <w:color w:val="C00000"/>
                                <w:sz w:val="18"/>
                                <w:szCs w:val="18"/>
                                <w:lang w:eastAsia="lt-LT"/>
                              </w:rPr>
                              <w:t>Tikslai,  uždaviniai ir vertinimo kriterijai</w:t>
                            </w:r>
                          </w:p>
                        </w:txbxContent>
                      </v:textbox>
                    </v:roundrect>
                    <v:roundrect id="Rounded Rectangle 136" o:spid="_x0000_s1045" style="position:absolute;left:41664;top:32834;width:12554;height:279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hllX0xQAAANsAAAAPAAAAZHJzL2Rvd25yZXYueG1sRI/dagIx FITvC75DOELvarYr+LM1ighKoVDQFcS7083pZtvNyZKkur69KRR6OczMN8xi1dtWXMiHxrGC51EG grhyuuFawbHcPs1AhIissXVMCm4UYLUcPCyw0O7Ke7ocYi0ShEOBCkyMXSFlqAxZDCPXESfv03mL MUlfS+3xmuC2lXmWTaTFhtOCwY42hqrvw49V4Hdf7en8kc3L98n4beamfac3RqnHYb9+ARGpj//h v/arVpDn8Psl/QC5vAMAAP//AwBQSwECLQAUAAYACAAAACEA2+H2y+4AAACFAQAAEwAAAAAAAAAA AAAAAAAAAAAAW0NvbnRlbnRfVHlwZXNdLnhtbFBLAQItABQABgAIAAAAIQBa9CxbvwAAABUBAAAL AAAAAAAAAAAAAAAAAB8BAABfcmVscy8ucmVsc1BLAQItABQABgAIAAAAIQDhllX0xQAAANsAAAAP AAAAAAAAAAAAAAAAAAcCAABkcnMvZG93bnJldi54bWxQSwUGAAAAAAMAAwC3AAAA+QIAAAAA " fillcolor="#f2dcdb" stroked="f" strokeweight="2pt">
                      <v:textbox>
                        <w:txbxContent>
                          <w:p w14:paraId="5B5E938C" w14:textId="77777777" w:rsidR="00031856" w:rsidRDefault="00D26DDD">
                            <w:pPr>
                              <w:jc w:val="center"/>
                              <w:rPr>
                                <w:b/>
                                <w:color w:val="C00000"/>
                                <w:sz w:val="18"/>
                                <w:szCs w:val="18"/>
                                <w:lang w:eastAsia="lt-LT"/>
                              </w:rPr>
                            </w:pPr>
                            <w:r>
                              <w:rPr>
                                <w:b/>
                                <w:color w:val="C00000"/>
                                <w:sz w:val="18"/>
                                <w:szCs w:val="18"/>
                                <w:lang w:eastAsia="lt-LT"/>
                              </w:rPr>
                              <w:t xml:space="preserve">Priemonės  </w:t>
                            </w:r>
                          </w:p>
                        </w:txbxContent>
                      </v:textbox>
                    </v:roundrect>
                    <v:roundrect id="Rounded Rectangle 142" o:spid="_x0000_s1046" style="position:absolute;left:29340;top:24967;width:14071;height:10096;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gfI4hxQAAANsAAAAPAAAAZHJzL2Rvd25yZXYueG1sRI/dasJA FITvhb7Dcgq9kbppRCupm1AEoVAQjP25PWRPk5Ds2bC7avr2riB4OczMN8y6GE0vTuR8a1nByywB QVxZ3XKt4OuwfV6B8AFZY2+ZFPyThyJ/mKwx0/bMezqVoRYRwj5DBU0IQyalrxoy6Gd2II7en3UG Q5SultrhOcJNL9MkWUqDLceFBgfaNFR15dEo+Pns7PF3mr7uknK1P7jvhTbdoNTT4/j+BiLQGO7h W/tDK0jncP0Sf4DMLwAAAP//AwBQSwECLQAUAAYACAAAACEA2+H2y+4AAACFAQAAEwAAAAAAAAAA AAAAAAAAAAAAW0NvbnRlbnRfVHlwZXNdLnhtbFBLAQItABQABgAIAAAAIQBa9CxbvwAAABUBAAAL AAAAAAAAAAAAAAAAAB8BAABfcmVscy8ucmVsc1BLAQItABQABgAIAAAAIQAgfI4hxQAAANsAAAAP AAAAAAAAAAAAAAAAAAcCAABkcnMvZG93bnJldi54bWxQSwUGAAAAAAMAAwC3AAAA+QIAAAAA " fillcolor="#b9cde5" stroked="f" strokeweight="2pt">
                      <v:textbox>
                        <w:txbxContent>
                          <w:p w14:paraId="37D79D87" w14:textId="77777777" w:rsidR="00031856" w:rsidRDefault="00D26DDD">
                            <w:pPr>
                              <w:jc w:val="center"/>
                              <w:rPr>
                                <w:b/>
                                <w:color w:val="C00000"/>
                                <w:sz w:val="18"/>
                                <w:szCs w:val="18"/>
                                <w:lang w:eastAsia="lt-LT"/>
                              </w:rPr>
                            </w:pPr>
                            <w:r>
                              <w:rPr>
                                <w:b/>
                                <w:color w:val="C00000"/>
                                <w:sz w:val="18"/>
                                <w:szCs w:val="18"/>
                                <w:lang w:eastAsia="lt-LT"/>
                              </w:rPr>
                              <w:t>Savivaldybės strateginis veiklos planas</w:t>
                            </w:r>
                          </w:p>
                        </w:txbxContent>
                      </v:textbox>
                    </v:roundrect>
                    <v:line id="Straight Connector 143" o:spid="_x0000_s1047" style="position:absolute;visibility:visible;mso-wrap-style:square" from="26159,13199" to="27347,13199"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e5GlWwgAAANsAAAAPAAAAZHJzL2Rvd25yZXYueG1sRI9BawIx FITvQv9DeAVvblZRka1RRNjitVrB43Pzml3cvMRN6m7/vSkUehxm5htmvR1sKx7UhcaxgmmWgyCu nG7YKPg8lZMViBCRNbaOScEPBdhuXkZrLLTr+YMex2hEgnAoUEEdoy+kDFVNFkPmPHHyvlxnMSbZ Gak77BPctnKW50tpseG0UKOnfU3V7fhtFewuy/P1cIply++lX/QXc717o9T4ddi9gYg0xP/wX/ug Fczm8Psl/QC5eQIAAP//AwBQSwECLQAUAAYACAAAACEA2+H2y+4AAACFAQAAEwAAAAAAAAAAAAAA AAAAAAAAW0NvbnRlbnRfVHlwZXNdLnhtbFBLAQItABQABgAIAAAAIQBa9CxbvwAAABUBAAALAAAA AAAAAAAAAAAAAB8BAABfcmVscy8ucmVsc1BLAQItABQABgAIAAAAIQAe5GlWwgAAANsAAAAPAAAA AAAAAAAAAAAAAAcCAABkcnMvZG93bnJldi54bWxQSwUGAAAAAAMAAwC3AAAA9gIAAAAA " strokecolor="#4a7ebb" strokeweight="1pt">
                      <v:stroke dashstyle="3 1"/>
                    </v:line>
                    <v:line id="Straight Connector 144" o:spid="_x0000_s1048" style="position:absolute;visibility:visible;mso-wrap-style:square" from="57328,16618" to="57333,27427"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GP3diwwAAANsAAAAPAAAAZHJzL2Rvd25yZXYueG1sRI9Ba8JA FITvBf/D8gRvdaOgDdFVRBCEXJq0vT+yzyRt9m3YXU3013eFQo/DzHzDbPej6cSNnG8tK1jMExDE ldUt1wo+P06vKQgfkDV2lknBnTzsd5OXLWbaDlzQrQy1iBD2GSpoQugzKX3VkEE/tz1x9C7WGQxR ulpqh0OEm04uk2QtDbYcFxrs6dhQ9VNejYLkq128U/qdp7qzh2NxcvUjf1NqNh0PGxCBxvAf/muf tYLlCp5f4g+Qu18AAAD//wMAUEsBAi0AFAAGAAgAAAAhANvh9svuAAAAhQEAABMAAAAAAAAAAAAA AAAAAAAAAFtDb250ZW50X1R5cGVzXS54bWxQSwECLQAUAAYACAAAACEAWvQsW78AAAAVAQAACwAA AAAAAAAAAAAAAAAfAQAAX3JlbHMvLnJlbHNQSwECLQAUAAYACAAAACEAhj93YsMAAADbAAAADwAA AAAAAAAAAAAAAAAHAgAAZHJzL2Rvd25yZXYueG1sUEsFBgAAAAADAAMAtwAAAPcCAAAAAA== " strokecolor="red" strokeweight="1pt"/>
                    <v:line id="Straight Connector 145" o:spid="_x0000_s1049" style="position:absolute;flip:x;visibility:visible;mso-wrap-style:square" from="56295,16618" to="57323,16618"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tjsfqxQAAANsAAAAPAAAAZHJzL2Rvd25yZXYueG1sRI9Ba8JA FITvhf6H5RW81Y0egkZXaUur3kRbQW/P7DNJzb6N2U2M/94tCD0OM/MNM513phQt1a6wrGDQj0AQ p1YXnCn4+f56HYFwHlljaZkU3MjBfPb8NMVE2ytvqN36TAQIuwQV5N5XiZQuzcmg69uKOHgnWxv0 QdaZ1DVeA9yUchhFsTRYcFjIsaKPnNLztjEK4vZzKZvz7/7Yrse7Ay+6SzN4V6r30r1NQHjq/H/4 0V5pBcMY/r6EHyBndwAAAP//AwBQSwECLQAUAAYACAAAACEA2+H2y+4AAACFAQAAEwAAAAAAAAAA AAAAAAAAAAAAW0NvbnRlbnRfVHlwZXNdLnhtbFBLAQItABQABgAIAAAAIQBa9CxbvwAAABUBAAAL AAAAAAAAAAAAAAAAAB8BAABfcmVscy8ucmVsc1BLAQItABQABgAIAAAAIQBtjsfqxQAAANsAAAAP AAAAAAAAAAAAAAAAAAcCAABkcnMvZG93bnJldi54bWxQSwUGAAAAAAMAAwC3AAAA+QIAAAAA " strokecolor="red" strokeweight="1pt"/>
                    <v:shapetype id="_x0000_t32" coordsize="21600,21600" o:spt="32" o:oned="t" path="m,l21600,21600e" filled="f">
                      <v:path arrowok="t" fillok="f" o:connecttype="none"/>
                      <o:lock v:ext="edit" shapetype="t"/>
                    </v:shapetype>
                    <v:shape id="Straight Arrow Connector 146" o:spid="_x0000_s1050" type="#_x0000_t32" style="position:absolute;left:56295;top:27511;width:1111;height:0;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nP1SjwgAAANsAAAAPAAAAZHJzL2Rvd25yZXYueG1sRI9Li8Iw FIX3A/6HcAV3Y6qClWoUFcQHs/EBbi/NtS02N7WJtf77ycCAy8N5fJzZojWlaKh2hWUFg34Egji1 uuBMweW8+Z6AcB5ZY2mZFLzJwWLe+Zphou2Lj9ScfCbCCLsEFeTeV4mULs3JoOvbijh4N1sb9EHW mdQ1vsK4KeUwisbSYMGBkGNF65zS++lpAne0P8Tn7Wq1vvzEjY6fj2t7GCvV67bLKQhPrf+E/9s7 rWAYw9+X8APk/BcAAP//AwBQSwECLQAUAAYACAAAACEA2+H2y+4AAACFAQAAEwAAAAAAAAAAAAAA AAAAAAAAW0NvbnRlbnRfVHlwZXNdLnhtbFBLAQItABQABgAIAAAAIQBa9CxbvwAAABUBAAALAAAA AAAAAAAAAAAAAB8BAABfcmVscy8ucmVsc1BLAQItABQABgAIAAAAIQCnP1SjwgAAANsAAAAPAAAA AAAAAAAAAAAAAAcCAABkcnMvZG93bnJldi54bWxQSwUGAAAAAAMAAwC3AAAA9gIAAAAA " strokecolor="red" strokeweight="1pt">
                      <v:stroke startarrow="open"/>
                    </v:shape>
                    <v:line id="Straight Connector 147" o:spid="_x0000_s1051" style="position:absolute;visibility:visible;mso-wrap-style:square" from="26080,19480" to="26194,28970"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HC7B9vgAAANsAAAAPAAAAZHJzL2Rvd25yZXYueG1sRE/LqsIw EN1f8B/CCG5EU7vwSjWKiILgQnx8wNCMTbWZ1CZq/XuzEFweznu2aG0lntT40rGC0TABQZw7XXKh 4HzaDCYgfEDWWDkmBW/ysJh3/maYaffiAz2PoRAxhH2GCkwIdSalzw1Z9ENXE0fu4hqLIcKmkLrB Vwy3lUyTZCwtlhwbDNa0MpTfjg+roL/vr0d7TIJsd497sf6/pktzVarXbZdTEIHa8BN/3VutII1j 45f4A+T8AwAA//8DAFBLAQItABQABgAIAAAAIQDb4fbL7gAAAIUBAAATAAAAAAAAAAAAAAAAAAAA AABbQ29udGVudF9UeXBlc10ueG1sUEsBAi0AFAAGAAgAAAAhAFr0LFu/AAAAFQEAAAsAAAAAAAAA AAAAAAAAHwEAAF9yZWxzLy5yZWxzUEsBAi0AFAAGAAgAAAAhAMcLsH2+AAAA2wAAAA8AAAAAAAAA AAAAAAAABwIAAGRycy9kb3ducmV2LnhtbFBLBQYAAAAAAwADALcAAADyAgAAAAA= " strokecolor="#4a7ebb" strokeweight="1pt"/>
                    <v:line id="Straight Connector 148" o:spid="_x0000_s1052" style="position:absolute;visibility:visible;mso-wrap-style:square" from="24251,19480" to="26073,19480"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oRxXmxQAAANsAAAAPAAAAZHJzL2Rvd25yZXYueG1sRI/NasMw EITvhb6D2EIvoZHjQ3+cKCGEBAo9mDh9gMXaWE6tlWvJP337KhDIcZiZb5jVZrKNGKjztWMFi3kC grh0uuZKwffp8PIOwgdkjY1jUvBHHjbrx4cVZtqNfKShCJWIEPYZKjAhtJmUvjRk0c9dSxy9s+ss hii7SuoOxwi3jUyT5FVarDkuGGxpZ6j8KXqrYJbP9osckyCnr/632r9d0q25KPX8NG2XIAJN4R6+ tT+1gvQDrl/iD5DrfwAAAP//AwBQSwECLQAUAAYACAAAACEA2+H2y+4AAACFAQAAEwAAAAAAAAAA AAAAAAAAAAAAW0NvbnRlbnRfVHlwZXNdLnhtbFBLAQItABQABgAIAAAAIQBa9CxbvwAAABUBAAAL AAAAAAAAAAAAAAAAAB8BAABfcmVscy8ucmVsc1BLAQItABQABgAIAAAAIQCoRxXmxQAAANsAAAAP AAAAAAAAAAAAAAAAAAcCAABkcnMvZG93bnJldi54bWxQSwUGAAAAAAMAAwC3AAAA+QIAAAAA " strokecolor="#4a7ebb"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9" o:spid="_x0000_s1053" type="#_x0000_t34" style="position:absolute;left:26159;top:5088;width:2374;height:11766;visibility:visible;mso-wrap-style:square" o:connectortype="elbow"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6VPT5wQAAANsAAAAPAAAAZHJzL2Rvd25yZXYueG1sRE/LisIw FN0P+A/hCm5EU3UQqUYpYsHFbKwPXF6aa1tsbkoTtc7Xm8XALA/nvdp0phZPal1lWcFkHIEgzq2u uFBwOqajBQjnkTXWlknBmxxs1r2vFcbavvhAz8wXIoSwi1FB6X0TS+nykgy6sW2IA3ezrUEfYFtI 3eIrhJtaTqNoLg1WHBpKbGhbUn7PHkZBcj9c02xhk285PF5+zib9He7OSg36XbIE4anz/+I/914r mIX14Uv4AXL9AQAA//8DAFBLAQItABQABgAIAAAAIQDb4fbL7gAAAIUBAAATAAAAAAAAAAAAAAAA AAAAAABbQ29udGVudF9UeXBlc10ueG1sUEsBAi0AFAAGAAgAAAAhAFr0LFu/AAAAFQEAAAsAAAAA AAAAAAAAAAAAHwEAAF9yZWxzLy5yZWxzUEsBAi0AFAAGAAgAAAAhADpU9PnBAAAA2wAAAA8AAAAA AAAAAAAAAAAABwIAAGRycy9kb3ducmV2LnhtbFBLBQYAAAAAAwADALcAAAD1AgAAAAA= " strokecolor="#4a7ebb" strokeweight="1pt">
                      <v:stroke dashstyle="3 1" endarrow="open"/>
                    </v:shape>
                    <v:line id="Straight Connector 150" o:spid="_x0000_s1054" style="position:absolute;flip:y;visibility:visible;mso-wrap-style:square" from="55437,26636" to="56056,26671"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nvslDxQAAANsAAAAPAAAAZHJzL2Rvd25yZXYueG1sRI9Ba8JA FITvBf/D8gre6iYVpKauUqVVb0Vbwd6e2WcSzb5Ns5uY/nu3IHgcZuYbZjLrTClaql1hWUE8iEAQ p1YXnCn4/vp4egHhPLLG0jIp+CMHs2nvYYKJthfeULv1mQgQdgkqyL2vEildmpNBN7AVcfCOtjbo g6wzqWu8BLgp5XMUjaTBgsNCjhUtckrP28YoGLXvK9mcT/tD+zne/fCy+23iuVL9x+7tFYSnzt/D t/ZaKxjG8P8l/AA5vQIAAP//AwBQSwECLQAUAAYACAAAACEA2+H2y+4AAACFAQAAEwAAAAAAAAAA AAAAAAAAAAAAW0NvbnRlbnRfVHlwZXNdLnhtbFBLAQItABQABgAIAAAAIQBa9CxbvwAAABUBAAAL AAAAAAAAAAAAAAAAAB8BAABfcmVscy8ucmVsc1BLAQItABQABgAIAAAAIQBnvslDxQAAANsAAAAP AAAAAAAAAAAAAAAAAAcCAABkcnMvZG93bnJldi54bWxQSwUGAAAAAAMAAwC3AAAA+QIAAAAA " strokecolor="red" strokeweight="1pt"/>
                    <v:shape id="Straight Arrow Connector 151" o:spid="_x0000_s1055" type="#_x0000_t32" style="position:absolute;left:54148;top:29478;width:2147;height:0;flip:x;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FZ4E3wQAAANsAAAAPAAAAZHJzL2Rvd25yZXYueG1sRI9Ba8JA FITvgv9heYXedKOClOgqVipIPTUKXh/ZZzaafS9kt5r++65Q6HGYmW+Y5br3jbpTF2phA5NxBoq4 FFtzZeB03I3eQIWIbLERJgM/FGC9Gg6WmFt58Bfdi1ipBOGQowEXY5trHUpHHsNYWuLkXaTzGJPs Km07fCS4b/Q0y+baY81pwWFLW0flrfj2BoQ+o+yvxfv8o5zosztwIdnZmNeXfrMAFamP/+G/9t4a mE3h+SX9AL36BQAA//8DAFBLAQItABQABgAIAAAAIQDb4fbL7gAAAIUBAAATAAAAAAAAAAAAAAAA AAAAAABbQ29udGVudF9UeXBlc10ueG1sUEsBAi0AFAAGAAgAAAAhAFr0LFu/AAAAFQEAAAsAAAAA AAAAAAAAAAAAHwEAAF9yZWxzLy5yZWxzUEsBAi0AFAAGAAgAAAAhAIVngTfBAAAA2wAAAA8AAAAA AAAAAAAAAAAABwIAAGRycy9kb3ducmV2LnhtbFBLBQYAAAAAAwADALcAAAD1AgAAAAA= " strokecolor="red" strokeweight="1pt">
                      <v:stroke endarrow="open"/>
                    </v:shape>
                    <v:line id="Straight Connector 152" o:spid="_x0000_s1056" style="position:absolute;visibility:visible;mso-wrap-style:square" from="54227,30453" to="55415,30453"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jQ9xQwAAAANsAAAAPAAAAZHJzL2Rvd25yZXYueG1sRI9Bi8Iw FITvgv8hPMGbpipoqUYRQRC8rLp7fzTPttq8lCRq9ddvBMHjMDPfMItVa2pxJ+crywpGwwQEcW51 xYWC39N2kILwAVljbZkUPMnDatntLDDT9sEHuh9DISKEfYYKyhCaTEqfl2TQD21DHL2zdQZDlK6Q 2uEjwk0tx0kylQYrjgslNrQpKb8eb0ZB8leNfii97FNd2/XmsHXFaz9Tqt9r13MQgdrwDX/aO61g MoH3l/gD5PIfAAD//wMAUEsBAi0AFAAGAAgAAAAhANvh9svuAAAAhQEAABMAAAAAAAAAAAAAAAAA AAAAAFtDb250ZW50X1R5cGVzXS54bWxQSwECLQAUAAYACAAAACEAWvQsW78AAAAVAQAACwAAAAAA AAAAAAAAAAAfAQAAX3JlbHMvLnJlbHNQSwECLQAUAAYACAAAACEA40PcUMAAAADbAAAADwAAAAAA AAAAAAAAAAAHAgAAZHJzL2Rvd25yZXYueG1sUEsFBgAAAAADAAMAtwAAAPQCAAAAAA== " strokecolor="red" strokeweight="1pt"/>
                    <v:roundrect id="Rounded Rectangle 153" o:spid="_x0000_s1057" style="position:absolute;left:27670;top:36655;width:28385;height:6433;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iOg/xAAAANsAAAAPAAAAZHJzL2Rvd25yZXYueG1sRI9Pi8Iw FMTvgt8hPMGbpv5B3GoUd1FWPCjrCuvx0TzbYvNSmmyt394IgsdhZn7DzJeNKURNlcstKxj0IxDE idU5pwpOv5veFITzyBoLy6TgTg6Wi3ZrjrG2N/6h+uhTESDsYlSQeV/GUrokI4Oub0vi4F1sZdAH WaVSV3gLcFPIYRRNpMGcw0KGJX1llFyP/0bBwSTn9TqqN5/T3f5ju8c/Hp6+lep2mtUMhKfGv8Ov 9lYrGI3h+SX8ALl4AAAA//8DAFBLAQItABQABgAIAAAAIQDb4fbL7gAAAIUBAAATAAAAAAAAAAAA AAAAAAAAAABbQ29udGVudF9UeXBlc10ueG1sUEsBAi0AFAAGAAgAAAAhAFr0LFu/AAAAFQEAAAsA AAAAAAAAAAAAAAAAHwEAAF9yZWxzLy5yZWxzUEsBAi0AFAAGAAgAAAAhADKI6D/EAAAA2wAAAA8A AAAAAAAAAAAAAAAABwIAAGRycy9kb3ducmV2LnhtbFBLBQYAAAAAAwADALcAAAD4AgAAAAA= " fillcolor="#d99694" stroked="f" strokeweight="2pt"/>
                    <v:line id="Straight Connector 154" o:spid="_x0000_s1058" style="position:absolute;flip:x;visibility:visible;mso-wrap-style:square" from="55335,30453" to="55437,33234"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hc9AxQAAANsAAAAPAAAAZHJzL2Rvd25yZXYueG1sRI9Ba8JA FITvQv/D8gredKNS0dRVtLTVm2gV7O01+5pEs2/T7Cam/74rCD0OM/MNM1u0phANVS63rGDQj0AQ J1bnnCo4fLz1JiCcR9ZYWCYFv+RgMX/ozDDW9so7avY+FQHCLkYFmfdlLKVLMjLo+rYkDt63rQz6 IKtU6gqvAW4KOYyisTSYc1jIsKSXjJLLvjYKxs3rWtaX8+mr2U6Pn/ze/tSDlVLdx3b5DMJT6//D 9/ZGKxg9we1L+AFy/gcAAP//AwBQSwECLQAUAAYACAAAACEA2+H2y+4AAACFAQAAEwAAAAAAAAAA AAAAAAAAAAAAW0NvbnRlbnRfVHlwZXNdLnhtbFBLAQItABQABgAIAAAAIQBa9CxbvwAAABUBAAAL AAAAAAAAAAAAAAAAAB8BAABfcmVscy8ucmVsc1BLAQItABQABgAIAAAAIQAYhc9AxQAAANsAAAAP AAAAAAAAAAAAAAAAAAcCAABkcnMvZG93bnJldi54bWxQSwUGAAAAAAMAAwC3AAAA+QIAAAAA " strokecolor="red" strokeweight="1pt"/>
                    <v:shape id="Straight Arrow Connector 155" o:spid="_x0000_s1059" type="#_x0000_t32" style="position:absolute;left:53532;top:33234;width:1809;height:0;flip:x;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6XIc0wQAAANsAAAAPAAAAZHJzL2Rvd25yZXYueG1sRI9Ba8JA FITvBf/D8gRvdWOFUKKrqChIe2pa8PrIPrPR7Hshu9X477uFQo/DzHzDLNeDb9WN+tAIG5hNM1DE ldiGawNfn4fnV1AhIltshcnAgwKsV6OnJRZW7vxBtzLWKkE4FGjAxdgVWofKkccwlY44eWfpPcYk +1rbHu8J7lv9kmW59thwWnDY0c5RdS2/vQGhtyjHS7nN99VMn9w7l5KdjJmMh80CVKQh/of/2kdr YJ7D75f0A/TqBwAA//8DAFBLAQItABQABgAIAAAAIQDb4fbL7gAAAIUBAAATAAAAAAAAAAAAAAAA AAAAAABbQ29udGVudF9UeXBlc10ueG1sUEsBAi0AFAAGAAgAAAAhAFr0LFu/AAAAFQEAAAsAAAAA AAAAAAAAAAAAHwEAAF9yZWxzLy5yZWxzUEsBAi0AFAAGAAgAAAAhAPpchzTBAAAA2wAAAA8AAAAA AAAAAAAAAAAABwIAAGRycy9kb3ducmV2LnhtbFBLBQYAAAAAAwADALcAAAD1AgAAAAA= " strokecolor="red" strokeweight="1pt">
                      <v:stroke endarrow="open"/>
                    </v:shape>
                    <v:roundrect id="Rounded Rectangle 156" o:spid="_x0000_s1060" style="position:absolute;left:41426;top:36576;width:12795;height:309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0OGCxxAAAANsAAAAPAAAAZHJzL2Rvd25yZXYueG1sRI/dagIx FITvhb5DOAXvNFsFtatRiqAUCoI/ULw7bo6bbTcnS5Lq9u2NIHg5zMw3zGzR2lpcyIfKsYK3fgaC uHC64lLBYb/qTUCEiKyxdkwK/inAYv7SmWGu3ZW3dNnFUiQIhxwVmBibXMpQGLIY+q4hTt7ZeYsx SV9K7fGa4LaWgywbSYsVpwWDDS0NFb+7P6vAr3/q7+Mpe99vRsOviRu3jV4apbqv7ccURKQ2PsOP 9qdWMBzD/Uv6AXJ+AwAA//8DAFBLAQItABQABgAIAAAAIQDb4fbL7gAAAIUBAAATAAAAAAAAAAAA AAAAAAAAAABbQ29udGVudF9UeXBlc10ueG1sUEsBAi0AFAAGAAgAAAAhAFr0LFu/AAAAFQEAAAsA AAAAAAAAAAAAAAAAHwEAAF9yZWxzLy5yZWxzUEsBAi0AFAAGAAgAAAAhAHQ4YLHEAAAA2wAAAA8A AAAAAAAAAAAAAAAABwIAAGRycy9kb3ducmV2LnhtbFBLBQYAAAAAAwADALcAAAD4AgAAAAA= " fillcolor="#f2dcdb" stroked="f" strokeweight="2pt">
                      <v:textbox>
                        <w:txbxContent>
                          <w:p w14:paraId="0A3E6EB1" w14:textId="77777777" w:rsidR="00031856" w:rsidRDefault="00D26DDD">
                            <w:pPr>
                              <w:jc w:val="center"/>
                              <w:rPr>
                                <w:b/>
                                <w:color w:val="C00000"/>
                                <w:sz w:val="18"/>
                                <w:szCs w:val="18"/>
                                <w:lang w:eastAsia="lt-LT"/>
                              </w:rPr>
                            </w:pPr>
                            <w:r>
                              <w:rPr>
                                <w:b/>
                                <w:color w:val="C00000"/>
                                <w:sz w:val="18"/>
                                <w:szCs w:val="18"/>
                                <w:lang w:eastAsia="lt-LT"/>
                              </w:rPr>
                              <w:t>Priemonės</w:t>
                            </w:r>
                          </w:p>
                        </w:txbxContent>
                      </v:textbox>
                    </v:roundrect>
                    <v:roundrect id="Rounded Rectangle 157" o:spid="_x0000_s1061" style="position:absolute;left:41505;top:39995;width:12796;height:309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Fp/TDwQAAANsAAAAPAAAAZHJzL2Rvd25yZXYueG1sRE9NawIx EL0L/ocwQm+aVUG3q1FEUAoFQS2U3sbNdLN1M1mSVLf/vjkIHh/ve7nubCNu5EPtWMF4lIEgLp2u uVLwcd4NcxAhImtsHJOCPwqwXvV7Syy0u/ORbqdYiRTCoUAFJsa2kDKUhiyGkWuJE/ftvMWYoK+k 9nhP4baRkyybSYs1pwaDLW0NldfTr1Xg9z/N59clez0fZtP33M27Vm+NUi+DbrMAEamLT/HD/aYV TNPY9CX9ALn6BwAA//8DAFBLAQItABQABgAIAAAAIQDb4fbL7gAAAIUBAAATAAAAAAAAAAAAAAAA AAAAAABbQ29udGVudF9UeXBlc10ueG1sUEsBAi0AFAAGAAgAAAAhAFr0LFu/AAAAFQEAAAsAAAAA AAAAAAAAAAAAHwEAAF9yZWxzLy5yZWxzUEsBAi0AFAAGAAgAAAAhAAWn9MPBAAAA2wAAAA8AAAAA AAAAAAAAAAAABwIAAGRycy9kb3ducmV2LnhtbFBLBQYAAAAAAwADALcAAAD1AgAAAAA= " fillcolor="#f2dcdb" stroked="f" strokeweight="2pt">
                      <v:textbox>
                        <w:txbxContent>
                          <w:p w14:paraId="7CDBD0D4" w14:textId="77777777" w:rsidR="00031856" w:rsidRDefault="00D26DDD">
                            <w:pPr>
                              <w:jc w:val="center"/>
                              <w:rPr>
                                <w:b/>
                                <w:color w:val="C00000"/>
                                <w:sz w:val="18"/>
                                <w:szCs w:val="18"/>
                                <w:lang w:eastAsia="lt-LT"/>
                              </w:rPr>
                            </w:pPr>
                            <w:r>
                              <w:rPr>
                                <w:b/>
                                <w:color w:val="C00000"/>
                                <w:sz w:val="18"/>
                                <w:szCs w:val="18"/>
                                <w:lang w:eastAsia="lt-LT"/>
                              </w:rPr>
                              <w:t>Veiklos</w:t>
                            </w:r>
                          </w:p>
                        </w:txbxContent>
                      </v:textbox>
                    </v:roundrect>
                    <v:roundrect id="Rounded Rectangle 158" o:spid="_x0000_s1062" style="position:absolute;left:41505;top:43414;width:12796;height:3098;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lvXVZwwAAANsAAAAPAAAAZHJzL2Rvd25yZXYueG1sRI/BasMw EETvgfyD2EBvsZyahtq1EkohJdBTnUKvi7W2nFgrY6mJ/fdVoZDjMDNvmHI/2V5cafSdYwWbJAVB XDvdcavg63RYP4PwAVlj75gUzORhv1suSiy0u/EnXavQighhX6ACE8JQSOlrQxZ94gbi6DVutBii HFupR7xFuO3lY5pupcWO44LBgd4M1ZfqxypozpvDYMwcLufcf3TV+/dRP2VKPaym1xcQgaZwD/+3 j1pBlsPfl/gD5O4XAAD//wMAUEsBAi0AFAAGAAgAAAAhANvh9svuAAAAhQEAABMAAAAAAAAAAAAA AAAAAAAAAFtDb250ZW50X1R5cGVzXS54bWxQSwECLQAUAAYACAAAACEAWvQsW78AAAAVAQAACwAA AAAAAAAAAAAAAAAfAQAAX3JlbHMvLnJlbHNQSwECLQAUAAYACAAAACEApb11WcMAAADbAAAADwAA AAAAAAAAAAAAAAAHAgAAZHJzL2Rvd25yZXYueG1sUEsFBgAAAAADAAMAtwAAAPcCAAAAAA== " fillcolor="#d9d9d9" stroked="f" strokeweight="2pt">
                      <v:textbox>
                        <w:txbxContent>
                          <w:p w14:paraId="1DB4FA03" w14:textId="77777777" w:rsidR="00031856" w:rsidRDefault="00D26DDD">
                            <w:pPr>
                              <w:jc w:val="center"/>
                              <w:rPr>
                                <w:b/>
                                <w:color w:val="808080"/>
                                <w:sz w:val="18"/>
                                <w:szCs w:val="18"/>
                                <w:lang w:eastAsia="lt-LT"/>
                              </w:rPr>
                            </w:pPr>
                            <w:r>
                              <w:rPr>
                                <w:b/>
                                <w:color w:val="808080"/>
                                <w:sz w:val="18"/>
                                <w:szCs w:val="18"/>
                                <w:lang w:eastAsia="lt-LT"/>
                              </w:rPr>
                              <w:t xml:space="preserve">Užduotys / darbai </w:t>
                            </w:r>
                          </w:p>
                        </w:txbxContent>
                      </v:textbox>
                    </v:roundrect>
                    <v:roundrect id="Rounded Rectangle 159" o:spid="_x0000_s1063" style="position:absolute;left:29419;top:36496;width:14072;height:10096;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cfX2wgAAANsAAAAPAAAAZHJzL2Rvd25yZXYueG1sRE9bS8Mw FH4X/A/hCL7Imm7oNrplYwiCIAhrd3k9NGdtaXNSkqyt/948CD5+fPftfjKdGMj5xrKCeZKCIC6t brhScCo+ZmsQPiBr7CyTgh/ysN89Pmwx03bkIw15qEQMYZ+hgjqEPpPSlzUZ9IntiSN3s85giNBV UjscY7jp5CJNl9Jgw7Ghxp7eayrb/G4UXL5ae7++LFbfab4+Fu78pk3bK/X8NB02IAJN4V/85/7U Cl7j+vgl/gC5+wUAAP//AwBQSwECLQAUAAYACAAAACEA2+H2y+4AAACFAQAAEwAAAAAAAAAAAAAA AAAAAAAAW0NvbnRlbnRfVHlwZXNdLnhtbFBLAQItABQABgAIAAAAIQBa9CxbvwAAABUBAAALAAAA AAAAAAAAAAAAAB8BAABfcmVscy8ucmVsc1BLAQItABQABgAIAAAAIQANcfX2wgAAANsAAAAPAAAA AAAAAAAAAAAAAAcCAABkcnMvZG93bnJldi54bWxQSwUGAAAAAAMAAwC3AAAA9gIAAAAA " fillcolor="#b9cde5" stroked="f" strokeweight="2pt">
                      <v:textbox>
                        <w:txbxContent>
                          <w:p w14:paraId="593778D6" w14:textId="77777777" w:rsidR="00031856" w:rsidRDefault="00D26DDD">
                            <w:pPr>
                              <w:jc w:val="center"/>
                              <w:rPr>
                                <w:b/>
                                <w:color w:val="C00000"/>
                                <w:sz w:val="18"/>
                                <w:szCs w:val="18"/>
                                <w:lang w:eastAsia="lt-LT"/>
                              </w:rPr>
                            </w:pPr>
                            <w:r>
                              <w:rPr>
                                <w:b/>
                                <w:color w:val="C00000"/>
                                <w:sz w:val="18"/>
                                <w:szCs w:val="18"/>
                                <w:lang w:eastAsia="lt-LT"/>
                              </w:rPr>
                              <w:t>Metinis veiklos planas</w:t>
                            </w:r>
                          </w:p>
                        </w:txbxContent>
                      </v:textbox>
                    </v:roundrect>
                    <v:line id="Straight Connector 160" o:spid="_x0000_s1064" style="position:absolute;flip:x;visibility:visible;mso-wrap-style:square" from="54218,34230" to="57164,34230"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uLo+xQAAANsAAAAPAAAAZHJzL2Rvd25yZXYueG1sRI9Ba8JA FITvBf/D8gre6iZFpKauUqVVb0Vbwd6e2WcSzb5Ns5uY/nu3IHgcZuYbZjLrTClaql1hWUE8iEAQ p1YXnCn4/vp4egHhPLLG0jIp+CMHs2nvYYKJthfeULv1mQgQdgkqyL2vEildmpNBN7AVcfCOtjbo g6wzqWu8BLgp5XMUjaTBgsNCjhUtckrP28YoGLXvK9mcT/tD+zne/fCy+23iuVL9x+7tFYSnzt/D t/ZaKxjG8P8l/AA5vQIAAP//AwBQSwECLQAUAAYACAAAACEA2+H2y+4AAACFAQAAEwAAAAAAAAAA AAAAAAAAAAAAW0NvbnRlbnRfVHlwZXNdLnhtbFBLAQItABQABgAIAAAAIQBa9CxbvwAAABUBAAAL AAAAAAAAAAAAAAAAAB8BAABfcmVscy8ucmVsc1BLAQItABQABgAIAAAAIQA/uLo+xQAAANsAAAAP AAAAAAAAAAAAAAAAAAcCAABkcnMvZG93bnJldi54bWxQSwUGAAAAAAMAAwC3AAAA+QIAAAAA " strokecolor="red" strokeweight="1pt"/>
                    <v:line id="Straight Connector 161" o:spid="_x0000_s1065" style="position:absolute;visibility:visible;mso-wrap-style:square" from="57249,33952" to="57249,39673"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UCQq2wwAAANsAAAAPAAAAZHJzL2Rvd25yZXYueG1sRI9Ba8JA FITvBf/D8gRvdaOIDdFVRBCEXJq0vT+yzyRt9m3YXU3013eFQo/DzHzDbPej6cSNnG8tK1jMExDE ldUt1wo+P06vKQgfkDV2lknBnTzsd5OXLWbaDlzQrQy1iBD2GSpoQugzKX3VkEE/tz1x9C7WGQxR ulpqh0OEm04uk2QtDbYcFxrs6dhQ9VNejYLkq128U/qdp7qzh2NxcvUjf1NqNh0PGxCBxvAf/muf tYLVEp5f4g+Qu18AAAD//wMAUEsBAi0AFAAGAAgAAAAhANvh9svuAAAAhQEAABMAAAAAAAAAAAAA AAAAAAAAAFtDb250ZW50X1R5cGVzXS54bWxQSwECLQAUAAYACAAAACEAWvQsW78AAAAVAQAACwAA AAAAAAAAAAAAAAAfAQAAX3JlbHMvLnJlbHNQSwECLQAUAAYACAAAACEA1AkKtsMAAADbAAAADwAA AAAAAAAAAAAAAAAHAgAAZHJzL2Rvd25yZXYueG1sUEsFBgAAAAADAAMAtwAAAPcCAAAAAA== " strokecolor="red" strokeweight="1pt"/>
                    <v:shape id="Straight Arrow Connector 162" o:spid="_x0000_s1066" type="#_x0000_t32" style="position:absolute;left:56056;top:39597;width:1111;height:0;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F27cAxAAAANsAAAAPAAAAZHJzL2Rvd25yZXYueG1sRI9La8JA FIX3hf6H4Ra600mrmBIdQyOUqnRTFbq9ZK5JaOZOmpk8/PeOIHR5OI+Ps0pHU4ueWldZVvAyjUAQ 51ZXXCg4HT8mbyCcR9ZYWyYFF3KQrh8fVphoO/A39QdfiDDCLkEFpfdNIqXLSzLoprYhDt7ZtgZ9 kG0hdYtDGDe1fI2ihTRYcSCU2NCmpPz30JnAne328fEzyzanr7jXcff3M+4XSj0/je9LEJ5G/x++ t7dawXwGty/hB8j1FQAA//8DAFBLAQItABQABgAIAAAAIQDb4fbL7gAAAIUBAAATAAAAAAAAAAAA AAAAAAAAAABbQ29udGVudF9UeXBlc10ueG1sUEsBAi0AFAAGAAgAAAAhAFr0LFu/AAAAFQEAAAsA AAAAAAAAAAAAAAAAHwEAAF9yZWxzLy5yZWxzUEsBAi0AFAAGAAgAAAAhAAXbtwDEAAAA2wAAAA8A AAAAAAAAAAAAAAAABwIAAGRycy9kb3ducmV2LnhtbFBLBQYAAAAAAwADALcAAAD4AgAAAAA= " strokecolor="red" strokeweight="1pt">
                      <v:stroke startarrow="open"/>
                    </v:shape>
                    <v:line id="Straight Connector 163" o:spid="_x0000_s1067" style="position:absolute;visibility:visible;mso-wrap-style:square" from="54148,38007" to="55335,38007"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0rDdZwAAAANsAAAAPAAAAZHJzL2Rvd25yZXYueG1sRI9Bi8Iw FITvgv8hPMGbpopoqUYRQRC8rLp7fzTPttq8lCRq9ddvBMHjMDPfMItVa2pxJ+crywpGwwQEcW51 xYWC39N2kILwAVljbZkUPMnDatntLDDT9sEHuh9DISKEfYYKyhCaTEqfl2TQD21DHL2zdQZDlK6Q 2uEjwk0tx0kylQYrjgslNrQpKb8eb0ZB8leNfii97FNd2/XmsHXFaz9Tqt9r13MQgdrwDX/aO61g MoH3l/gD5PIfAAD//wMAUEsBAi0AFAAGAAgAAAAhANvh9svuAAAAhQEAABMAAAAAAAAAAAAAAAAA AAAAAFtDb250ZW50X1R5cGVzXS54bWxQSwECLQAUAAYACAAAACEAWvQsW78AAAAVAQAACwAAAAAA AAAAAAAAAAAfAQAAX3JlbHMvLnJlbHNQSwECLQAUAAYACAAAACEANKw3WcAAAADbAAAADwAAAAAA AAAAAAAAAAAHAgAAZHJzL2Rvd25yZXYueG1sUEsFBgAAAAADAAMAtwAAAPQCAAAAAA== " strokecolor="red" strokeweight="1pt"/>
                    <v:line id="Straight Connector 164" o:spid="_x0000_s1068" style="position:absolute;visibility:visible;mso-wrap-style:square" from="55341,37927" to="55341,40709"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b4JLCwQAAANsAAAAPAAAAZHJzL2Rvd25yZXYueG1sRI9Bi8Iw FITvgv8hPMGbpoqupRpFBEHwou56fzTPttq8lCRq9debhYU9DjPzDbNYtaYWD3K+sqxgNExAEOdW V1wo+PneDlIQPiBrrC2Tghd5WC27nQVm2j75SI9TKESEsM9QQRlCk0np85IM+qFtiKN3sc5giNIV Ujt8Rrip5ThJvqTBiuNCiQ1tSspvp7tRkJyr0YHS6z7VtV1vjltXvPczpfq9dj0HEagN/+G/9k4r mEzh90v8AXL5AQAA//8DAFBLAQItABQABgAIAAAAIQDb4fbL7gAAAIUBAAATAAAAAAAAAAAAAAAA AAAAAABbQ29udGVudF9UeXBlc10ueG1sUEsBAi0AFAAGAAgAAAAhAFr0LFu/AAAAFQEAAAsAAAAA AAAAAAAAAAAAHwEAAF9yZWxzLy5yZWxzUEsBAi0AFAAGAAgAAAAhAFvgksLBAAAA2wAAAA8AAAAA AAAAAAAAAAAABwIAAGRycy9kb3ducmV2LnhtbFBLBQYAAAAAAwADALcAAAD1AgAAAAA= " strokecolor="red" strokeweight="1pt"/>
                    <v:shape id="Straight Arrow Connector 165" o:spid="_x0000_s1069" type="#_x0000_t32" style="position:absolute;left:54148;top:40790;width:1187;height:0;flip:x;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iWvRJwQAAANsAAAAPAAAAZHJzL2Rvd25yZXYueG1sRI9Ba8JA FITvBf/D8gRvdWORUKKrqChIe2pa8PrIPrPR7Hshu9X477uFQo/DzHzDLNeDb9WN+tAIG5hNM1DE ldiGawNfn4fnV1AhIltshcnAgwKsV6OnJRZW7vxBtzLWKkE4FGjAxdgVWofKkccwlY44eWfpPcYk +1rbHu8J7lv9kmW59thwWnDY0c5RdS2/vQGhtyjHS7nN99VMn9w7l5KdjJmMh80CVKQh/of/2kdr YJ7D75f0A/TqBwAA//8DAFBLAQItABQABgAIAAAAIQDb4fbL7gAAAIUBAAATAAAAAAAAAAAAAAAA AAAAAABbQ29udGVudF9UeXBlc10ueG1sUEsBAi0AFAAGAAgAAAAhAFr0LFu/AAAAFQEAAAsAAAAA AAAAAAAAAAAAHwEAAF9yZWxzLy5yZWxzUEsBAi0AFAAGAAgAAAAhAKJa9EnBAAAA2wAAAA8AAAAA AAAAAAAAAAAABwIAAGRycy9kb3ducmV2LnhtbFBLBQYAAAAAAwADALcAAAD1AgAAAAA= " strokecolor="red" strokeweight="1pt">
                      <v:stroke endarrow="open"/>
                    </v:shape>
                    <v:line id="Straight Connector 166" o:spid="_x0000_s1070" style="position:absolute;visibility:visible;mso-wrap-style:square" from="54227,41903" to="55415,41903"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fqkuwwAAANsAAAAPAAAAZHJzL2Rvd25yZXYueG1sRI/BasMw EETvgfyD2EBusZxSGuNaNiEQKOTSJO19sba2W2tlJNV2+vVVoZDjMDNvmKKaTS9Gcr6zrGCbpCCI a6s7bhS8XY+bDIQPyBp7y6TgRh6qcrkoMNd24jONl9CICGGfo4I2hCGX0tctGfSJHYij92GdwRCl a6R2OEW46eVDmj5Jgx3HhRYHOrRUf12+jYL0vdu+UvZ5ynRv94fz0TU/p51S69W8fwYRaA738H/7 RSt43MHfl/gDZPkLAAD//wMAUEsBAi0AFAAGAAgAAAAhANvh9svuAAAAhQEAABMAAAAAAAAAAAAA AAAAAAAAAFtDb250ZW50X1R5cGVzXS54bWxQSwECLQAUAAYACAAAACEAWvQsW78AAAAVAQAACwAA AAAAAAAAAAAAAAAfAQAAX3JlbHMvLnJlbHNQSwECLQAUAAYACAAAACEAxH6pLsMAAADbAAAADwAA AAAAAAAAAAAAAAAHAgAAZHJzL2Rvd25yZXYueG1sUEsFBgAAAAADAAMAtwAAAPcCAAAAAA== " strokecolor="red" strokeweight="1pt"/>
                    <v:line id="Straight Connector 167" o:spid="_x0000_s1071" style="position:absolute;visibility:visible;mso-wrap-style:square" from="55341,41903" to="55341,44837"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14T1cvwAAANsAAAAPAAAAZHJzL2Rvd25yZXYueG1sRE/LisIw FN0L8w/hDrizqcOgpRpLEYQBNz73l+baVpubkmS0+vVmMTDLw3kvi8F04k7Ot5YVTJMUBHFldcu1 gtNxM8lA+ICssbNMCp7koVh9jJaYa/vgPd0PoRYxhH2OCpoQ+lxKXzVk0Ce2J47cxTqDIUJXS+3w EcNNJ7/SdCYNthwbGuxp3VB1O/waBem5ne4ou24z3dlyvd+4+rWdKzX+HMoFiEBD+Bf/uX+0gu84 Nn6JP0Cu3gAAAP//AwBQSwECLQAUAAYACAAAACEA2+H2y+4AAACFAQAAEwAAAAAAAAAAAAAAAAAA AAAAW0NvbnRlbnRfVHlwZXNdLnhtbFBLAQItABQABgAIAAAAIQBa9CxbvwAAABUBAAALAAAAAAAA AAAAAAAAAB8BAABfcmVscy8ucmVsc1BLAQItABQABgAIAAAAIQC14T1cvwAAANsAAAAPAAAAAAAA AAAAAAAAAAcCAABkcnMvZG93bnJldi54bWxQSwUGAAAAAAMAAwC3AAAA8wIAAAAA " strokecolor="red" strokeweight="1pt"/>
                    <v:shape id="Straight Arrow Connector 168" o:spid="_x0000_s1072" type="#_x0000_t32" style="position:absolute;left:54227;top:44845;width:1188;height:0;flip:x;visibility:visible;mso-wrap-style:square"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TxWA7wgAAANsAAAAPAAAAZHJzL2Rvd25yZXYueG1sRI9Ba8JA FITvhf6H5Qm91Y0i0kZXsaIg7amx4PWRfWaj2fdCdtX033cLgsdhZr5h5sveN+pKXaiFDYyGGSji UmzNlYGf/fb1DVSIyBYbYTLwSwGWi+enOeZWbvxN1yJWKkE45GjAxdjmWofSkccwlJY4eUfpPMYk u0rbDm8J7hs9zrKp9lhzWnDY0tpReS4u3oDQZ5TdqfiYbsqRPrgvLiQ7GPMy6FczUJH6+Ajf2ztr YPIO/1/SD9CLPwAAAP//AwBQSwECLQAUAAYACAAAACEA2+H2y+4AAACFAQAAEwAAAAAAAAAAAAAA AAAAAAAAW0NvbnRlbnRfVHlwZXNdLnhtbFBLAQItABQABgAIAAAAIQBa9CxbvwAAABUBAAALAAAA AAAAAAAAAAAAAB8BAABfcmVscy8ucmVsc1BLAQItABQABgAIAAAAIQDTxWA7wgAAANsAAAAPAAAA AAAAAAAAAAAAAAcCAABkcnMvZG93bnJldi54bWxQSwUGAAAAAAMAAwC3AAAA9gIAAAAA " strokecolor="red" strokeweight="1pt">
                      <v:stroke endarrow="open"/>
                    </v:shape>
                    <v:roundrect id="Rounded Rectangle 169" o:spid="_x0000_s1073" style="position:absolute;left:48343;top:318;width:8826;height:3016;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2qHV3wgAAANsAAAAPAAAAZHJzL2Rvd25yZXYueG1sRE/Pa8Iw FL4P9j+EN/AyNJ1jUjvTIgNxXoZWDx4fzbMtNi+hyWr9781hsOPH93tVjKYTA/W+tazgbZaAIK6s brlWcDpupikIH5A1dpZJwZ08FPnz0wozbW98oKEMtYgh7DNU0ITgMil91ZBBP7OOOHIX2xsMEfa1 1D3eYrjp5DxJFtJgy7GhQUdfDVXX8tcouGzn61D78/D6fk3dz9K7w552Sk1exvUniEBj+Bf/ub+1 go+4Pn6JP0DmDwAAAP//AwBQSwECLQAUAAYACAAAACEA2+H2y+4AAACFAQAAEwAAAAAAAAAAAAAA AAAAAAAAW0NvbnRlbnRfVHlwZXNdLnhtbFBLAQItABQABgAIAAAAIQBa9CxbvwAAABUBAAALAAAA AAAAAAAAAAAAAB8BAABfcmVscy8ucmVsc1BLAQItABQABgAIAAAAIQD2qHV3wgAAANsAAAAPAAAA AAAAAAAAAAAAAAcCAABkcnMvZG93bnJldi54bWxQSwUGAAAAAAMAAwC3AAAA9gIAAAAA " fillcolor="#d7e4bd" stroked="f" strokeweight="2pt">
                      <v:textbox>
                        <w:txbxContent>
                          <w:p w14:paraId="2FF1407B" w14:textId="77777777" w:rsidR="00031856" w:rsidRDefault="00D26DDD">
                            <w:pPr>
                              <w:jc w:val="center"/>
                              <w:rPr>
                                <w:b/>
                                <w:color w:val="C00000"/>
                                <w:sz w:val="18"/>
                                <w:szCs w:val="18"/>
                                <w:lang w:eastAsia="lt-LT"/>
                              </w:rPr>
                            </w:pPr>
                            <w:r>
                              <w:rPr>
                                <w:b/>
                                <w:color w:val="C00000"/>
                                <w:sz w:val="18"/>
                                <w:szCs w:val="18"/>
                                <w:lang w:eastAsia="lt-LT"/>
                              </w:rPr>
                              <w:t>Poveikis</w:t>
                            </w:r>
                          </w:p>
                        </w:txbxContent>
                      </v:textbox>
                    </v:roundrect>
                    <v:roundrect id="Rounded Rectangle 170" o:spid="_x0000_s1074" style="position:absolute;left:48343;top:3498;width:8821;height:2775;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Z5NDswwAAANsAAAAPAAAAZHJzL2Rvd25yZXYueG1sRI9Bi8Iw FITvwv6H8IS9iKYqLlqNIguy60XU9eDx0TzbYvMSmli7/94IgsdhZr5hFqvWVKKh2peWFQwHCQji zOqScwWnv01/CsIHZI2VZVLwTx5Wy4/OAlNt73yg5hhyESHsU1RQhOBSKX1WkEE/sI44ehdbGwxR 1rnUNd4j3FRylCRf0mDJcaFAR98FZdfjzSi4/IzWIffnpje+Tt1u5t1hT1ulPrvteg4iUBve4Vf7 VyuYDOH5Jf4AuXwAAAD//wMAUEsBAi0AFAAGAAgAAAAhANvh9svuAAAAhQEAABMAAAAAAAAAAAAA AAAAAAAAAFtDb250ZW50X1R5cGVzXS54bWxQSwECLQAUAAYACAAAACEAWvQsW78AAAAVAQAACwAA AAAAAAAAAAAAAAAfAQAAX3JlbHMvLnJlbHNQSwECLQAUAAYACAAAACEAmeTQ7MMAAADbAAAADwAA AAAAAAAAAAAAAAAHAgAAZHJzL2Rvd25yZXYueG1sUEsFBgAAAAADAAMAtwAAAPcCAAAAAA== " fillcolor="#d7e4bd" stroked="f" strokeweight="2pt">
                      <v:textbox>
                        <w:txbxContent>
                          <w:p w14:paraId="17C2D1EB" w14:textId="77777777" w:rsidR="00031856" w:rsidRDefault="00D26DDD">
                            <w:pPr>
                              <w:jc w:val="center"/>
                              <w:rPr>
                                <w:b/>
                                <w:color w:val="C00000"/>
                                <w:sz w:val="18"/>
                                <w:szCs w:val="18"/>
                                <w:lang w:eastAsia="lt-LT"/>
                              </w:rPr>
                            </w:pPr>
                            <w:r>
                              <w:rPr>
                                <w:b/>
                                <w:color w:val="C00000"/>
                                <w:sz w:val="18"/>
                                <w:szCs w:val="18"/>
                                <w:lang w:eastAsia="lt-LT"/>
                              </w:rPr>
                              <w:t>Rezultatai</w:t>
                            </w:r>
                          </w:p>
                        </w:txbxContent>
                      </v:textbox>
                    </v:roundrect>
                    <v:roundrect id="Rounded Rectangle 171" o:spid="_x0000_s1075" style="position:absolute;left:48423;top:6520;width:8741;height:2775;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pNk6bxAAAANsAAAAPAAAAZHJzL2Rvd25yZXYueG1sRI9Ba8JA FITvhf6H5RW8FN2YUrGpq4gg2osY9eDxkX0mwezbJbvG+O+7BaHHYWa+YWaL3jSio9bXlhWMRwkI 4sLqmksFp+N6OAXhA7LGxjIpeJCHxfz1ZYaZtnfOqTuEUkQI+wwVVCG4TEpfVGTQj6wjjt7FtgZD lG0pdYv3CDeNTJNkIg3WHBcqdLSqqLgebkbBZZMuQ+nP3fvHdep2X97le/pRavDWL79BBOrDf/jZ 3moFnyn8fYk/QM5/AQAA//8DAFBLAQItABQABgAIAAAAIQDb4fbL7gAAAIUBAAATAAAAAAAAAAAA AAAAAAAAAABbQ29udGVudF9UeXBlc10ueG1sUEsBAi0AFAAGAAgAAAAhAFr0LFu/AAAAFQEAAAsA AAAAAAAAAAAAAAAAHwEAAF9yZWxzLy5yZWxzUEsBAi0AFAAGAAgAAAAhAGk2TpvEAAAA2wAAAA8A AAAAAAAAAAAAAAAABwIAAGRycy9kb3ducmV2LnhtbFBLBQYAAAAAAwADALcAAAD4AgAAAAA= " fillcolor="#d7e4bd" stroked="f" strokeweight="2pt">
                      <v:textbox>
                        <w:txbxContent>
                          <w:p w14:paraId="069F6E76" w14:textId="77777777" w:rsidR="00031856" w:rsidRDefault="00D26DDD">
                            <w:pPr>
                              <w:jc w:val="center"/>
                              <w:rPr>
                                <w:b/>
                                <w:color w:val="C00000"/>
                                <w:sz w:val="18"/>
                                <w:szCs w:val="18"/>
                                <w:lang w:eastAsia="lt-LT"/>
                              </w:rPr>
                            </w:pPr>
                            <w:r>
                              <w:rPr>
                                <w:b/>
                                <w:color w:val="C00000"/>
                                <w:sz w:val="18"/>
                                <w:szCs w:val="18"/>
                                <w:lang w:eastAsia="lt-LT"/>
                              </w:rPr>
                              <w:t>Produktai</w:t>
                            </w:r>
                          </w:p>
                        </w:txbxContent>
                      </v:textbox>
                    </v:roundrect>
                    <v:roundrect id="Rounded Rectangle 172" o:spid="_x0000_s1076" style="position:absolute;left:37689;top:318;width:11919;height:913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wgcQ3xAAAANsAAAAPAAAAZHJzL2Rvd25yZXYueG1sRI/dasJA FITvBd9hOULvdNNKxKZughQKBr3x5wEO2dMkbfZszG6T9O1dQfBymJlvmE02mkb01LnasoLXRQSC uLC65lLB5fw1X4NwHlljY5kU/JODLJ1ONphoO/CR+pMvRYCwS1BB5X2bSOmKigy6hW2Jg/dtO4M+ yK6UusMhwE0j36JoJQ3WHBYqbOmzouL39GcC5Xqod/3h+NOe9/n7SMs4vqxzpV5m4/YDhKfRP8OP 9k4riJdw/xJ+gExvAAAA//8DAFBLAQItABQABgAIAAAAIQDb4fbL7gAAAIUBAAATAAAAAAAAAAAA AAAAAAAAAABbQ29udGVudF9UeXBlc10ueG1sUEsBAi0AFAAGAAgAAAAhAFr0LFu/AAAAFQEAAAsA AAAAAAAAAAAAAAAAHwEAAF9yZWxzLy5yZWxzUEsBAi0AFAAGAAgAAAAhAPCBxDfEAAAA2wAAAA8A AAAAAAAAAAAAAAAABwIAAGRycy9kb3ducmV2LnhtbFBLBQYAAAAAAwADALcAAAD4AgAAAAA= " fillcolor="#9bbb59" stroked="f" strokeweight="2pt">
                      <v:textbox>
                        <w:txbxContent>
                          <w:p w14:paraId="705DE1C9" w14:textId="77777777" w:rsidR="00031856" w:rsidRDefault="00D26DDD">
                            <w:pPr>
                              <w:jc w:val="center"/>
                              <w:rPr>
                                <w:b/>
                                <w:color w:val="C00000"/>
                                <w:sz w:val="18"/>
                                <w:szCs w:val="18"/>
                                <w:lang w:eastAsia="lt-LT"/>
                              </w:rPr>
                            </w:pPr>
                            <w:r>
                              <w:rPr>
                                <w:b/>
                                <w:color w:val="C00000"/>
                                <w:sz w:val="18"/>
                                <w:szCs w:val="18"/>
                                <w:lang w:eastAsia="lt-LT"/>
                              </w:rPr>
                              <w:t>Rezultatų planavimas – vertinimo kriterijai</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3" o:spid="_x0000_s1077" type="#_x0000_t87" style="position:absolute;left:47588;top:2106;width:2305;height:17013;rotation:90;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yUAowgAAANsAAAAPAAAAZHJzL2Rvd25yZXYueG1sRI/RisIw FETfhf2HcIV901TZilajyILLIgha/YBLc22rzU1Jslr/fiMIPg4zc4ZZrDrTiBs5X1tWMBomIIgL q2suFZyOm8EUhA/IGhvLpOBBHlbLj94CM23vfKBbHkoRIewzVFCF0GZS+qIig35oW+Lona0zGKJ0 pdQO7xFuGjlOkok0WHNcqLCl74qKa/5nFMyOrRv97LeJbfK0Xqe7/HTZP5T67HfrOYhAXXiHX+1f rSD9gueX+APk8h8AAP//AwBQSwECLQAUAAYACAAAACEA2+H2y+4AAACFAQAAEwAAAAAAAAAAAAAA AAAAAAAAW0NvbnRlbnRfVHlwZXNdLnhtbFBLAQItABQABgAIAAAAIQBa9CxbvwAAABUBAAALAAAA AAAAAAAAAAAAAB8BAABfcmVscy8ucmVsc1BLAQItABQABgAIAAAAIQDoyUAowgAAANsAAAAPAAAA AAAAAAAAAAAAAAcCAABkcnMvZG93bnJldi54bWxQSwUGAAAAAAMAAwC3AAAA9gIAAAAA " adj="244" strokecolor="#98b954" strokeweight="1pt"/>
                    <v:roundrect id="Rounded Rectangle 174" o:spid="_x0000_s1078" style="position:absolute;top:22575;width:13621;height:8904;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Y38CzxAAAANsAAAAPAAAAZHJzL2Rvd25yZXYueG1sRI9Ba8JA FITvBf/D8oReim4U0krMRkQQCoWCser1kX0mIdm3YXfV9N93C4Ueh5n5hsk3o+nFnZxvLStYzBMQ xJXVLdcKvo772QqED8gae8uk4Js8bIrJU46Ztg8+0L0MtYgQ9hkqaEIYMil91ZBBP7cDcfSu1hkM UbpaaoePCDe9XCbJqzTYclxocKBdQ1VX3oyC80dnb5eX5dtnUq4OR3dKtekGpZ6n43YNItAY/sN/ 7XetIE3h90v8AbL4AQAA//8DAFBLAQItABQABgAIAAAAIQDb4fbL7gAAAIUBAAATAAAAAAAAAAAA AAAAAAAAAABbQ29udGVudF9UeXBlc10ueG1sUEsBAi0AFAAGAAgAAAAhAFr0LFu/AAAAFQEAAAsA AAAAAAAAAAAAAAAAHwEAAF9yZWxzLy5yZWxzUEsBAi0AFAAGAAgAAAAhAJjfwLPEAAAA2wAAAA8A AAAAAAAAAAAAAAAABwIAAGRycy9kb3ducmV2LnhtbFBLBQYAAAAAAwADALcAAAD4AgAAAAA= " fillcolor="#b9cde5" stroked="f" strokeweight="2pt">
                      <v:textbox>
                        <w:txbxContent>
                          <w:p w14:paraId="46C4F88B" w14:textId="77777777" w:rsidR="00031856" w:rsidRDefault="00D26DDD">
                            <w:pPr>
                              <w:jc w:val="center"/>
                              <w:rPr>
                                <w:lang w:eastAsia="lt-LT"/>
                              </w:rPr>
                            </w:pPr>
                            <w:r>
                              <w:rPr>
                                <w:b/>
                                <w:color w:val="C00000"/>
                                <w:sz w:val="18"/>
                                <w:szCs w:val="18"/>
                                <w:lang w:eastAsia="lt-LT"/>
                              </w:rPr>
                              <w:t>Savivaldybės bendrasis ir specialieji planai</w:t>
                            </w:r>
                          </w:p>
                        </w:txbxContent>
                      </v:textbox>
                    </v:roundrect>
                    <v:roundrect id="Rounded Rectangle 175" o:spid="_x0000_s1079" style="position:absolute;left:12902;top:25269;width:11349;height:283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GqyCKxQAAANsAAAAPAAAAZHJzL2Rvd25yZXYueG1sRI9BawIx FITvgv8hPMGbZlW62tUoIlgKhUJVKL29bp6b1c3LkqS6/fdNodDjMDPfMKtNZxtxIx9qxwom4wwE cel0zZWC03E/WoAIEVlj45gUfFOAzbrfW2Gh3Z3f6HaIlUgQDgUqMDG2hZShNGQxjF1LnLyz8xZj kr6S2uM9wW0jp1mWS4s1pwWDLe0MldfDl1Xgny7N+8dn9nh8zWcvCzfvWr0zSg0H3XYJIlIX/8N/ 7Wet4CGH3y/pB8j1DwAAAP//AwBQSwECLQAUAAYACAAAACEA2+H2y+4AAACFAQAAEwAAAAAAAAAA AAAAAAAAAAAAW0NvbnRlbnRfVHlwZXNdLnhtbFBLAQItABQABgAIAAAAIQBa9CxbvwAAABUBAAAL AAAAAAAAAAAAAAAAAB8BAABfcmVscy8ucmVsc1BLAQItABQABgAIAAAAIQDGqyCKxQAAANsAAAAP AAAAAAAAAAAAAAAAAAcCAABkcnMvZG93bnJldi54bWxQSwUGAAAAAAMAAwC3AAAA+QIAAAAA " fillcolor="#f2dcdb" stroked="f" strokeweight="2pt">
                      <v:textbox>
                        <w:txbxContent>
                          <w:p w14:paraId="7C4CE75D" w14:textId="77777777" w:rsidR="00031856" w:rsidRDefault="00D26DDD">
                            <w:pPr>
                              <w:jc w:val="center"/>
                              <w:rPr>
                                <w:b/>
                                <w:color w:val="C00000"/>
                                <w:sz w:val="18"/>
                                <w:szCs w:val="18"/>
                                <w:lang w:eastAsia="lt-LT"/>
                              </w:rPr>
                            </w:pPr>
                            <w:r>
                              <w:rPr>
                                <w:b/>
                                <w:color w:val="C00000"/>
                                <w:sz w:val="18"/>
                                <w:szCs w:val="18"/>
                                <w:lang w:eastAsia="lt-LT"/>
                              </w:rPr>
                              <w:t>Sprendiniai</w:t>
                            </w:r>
                          </w:p>
                          <w:p w14:paraId="2D54DF1C" w14:textId="77777777" w:rsidR="00031856" w:rsidRDefault="00D26DDD">
                            <w:pPr>
                              <w:jc w:val="center"/>
                              <w:rPr>
                                <w:b/>
                                <w:color w:val="C00000"/>
                                <w:sz w:val="18"/>
                                <w:szCs w:val="18"/>
                                <w:lang w:eastAsia="lt-LT"/>
                              </w:rPr>
                            </w:pPr>
                            <w:r>
                              <w:rPr>
                                <w:b/>
                                <w:color w:val="C00000"/>
                                <w:sz w:val="18"/>
                                <w:szCs w:val="18"/>
                                <w:lang w:eastAsia="lt-LT"/>
                              </w:rPr>
                              <w:t xml:space="preserve">Priemonės </w:t>
                            </w:r>
                          </w:p>
                          <w:p w14:paraId="2C000678" w14:textId="77777777" w:rsidR="00031856" w:rsidRDefault="00031856">
                            <w:pPr>
                              <w:jc w:val="center"/>
                              <w:rPr>
                                <w:b/>
                                <w:color w:val="C00000"/>
                                <w:sz w:val="18"/>
                                <w:szCs w:val="18"/>
                                <w:lang w:eastAsia="lt-LT"/>
                              </w:rPr>
                            </w:pPr>
                          </w:p>
                          <w:p w14:paraId="18050682" w14:textId="77777777" w:rsidR="00031856" w:rsidRDefault="00031856">
                            <w:pPr>
                              <w:ind w:firstLine="45"/>
                              <w:jc w:val="center"/>
                              <w:rPr>
                                <w:b/>
                                <w:color w:val="C00000"/>
                                <w:sz w:val="18"/>
                                <w:szCs w:val="18"/>
                                <w:lang w:eastAsia="lt-LT"/>
                              </w:rPr>
                            </w:pPr>
                          </w:p>
                          <w:p w14:paraId="13D765B2" w14:textId="77777777" w:rsidR="00031856" w:rsidRDefault="00031856">
                            <w:pPr>
                              <w:rPr>
                                <w:lang w:eastAsia="lt-LT"/>
                              </w:rPr>
                            </w:pPr>
                          </w:p>
                        </w:txbxContent>
                      </v:textbox>
                    </v:roundrect>
                  </v:group>
                </w:pict>
              </mc:Fallback>
            </mc:AlternateContent>
          </w:r>
        </w:p>
        <w:p w14:paraId="1751C828" w14:textId="77777777" w:rsidR="00031856" w:rsidRDefault="00031856">
          <w:pPr>
            <w:rPr>
              <w:sz w:val="10"/>
              <w:szCs w:val="10"/>
            </w:rPr>
          </w:pPr>
        </w:p>
        <w:p w14:paraId="37785656" w14:textId="77777777" w:rsidR="00031856" w:rsidRDefault="00031856">
          <w:pPr>
            <w:tabs>
              <w:tab w:val="left" w:pos="426"/>
              <w:tab w:val="left" w:pos="709"/>
            </w:tabs>
            <w:jc w:val="center"/>
            <w:rPr>
              <w:b/>
              <w:szCs w:val="24"/>
              <w:lang w:eastAsia="lt-LT"/>
            </w:rPr>
          </w:pPr>
        </w:p>
        <w:p w14:paraId="1E94F6BD" w14:textId="77777777" w:rsidR="00031856" w:rsidRDefault="00031856">
          <w:pPr>
            <w:rPr>
              <w:sz w:val="10"/>
              <w:szCs w:val="10"/>
            </w:rPr>
          </w:pPr>
        </w:p>
        <w:p w14:paraId="53CA6DCD" w14:textId="77777777" w:rsidR="00031856" w:rsidRDefault="00031856">
          <w:pPr>
            <w:tabs>
              <w:tab w:val="left" w:pos="426"/>
              <w:tab w:val="left" w:pos="709"/>
            </w:tabs>
            <w:jc w:val="center"/>
            <w:rPr>
              <w:b/>
              <w:szCs w:val="24"/>
              <w:lang w:eastAsia="lt-LT"/>
            </w:rPr>
          </w:pPr>
        </w:p>
        <w:p w14:paraId="17E333B5" w14:textId="77777777" w:rsidR="00031856" w:rsidRDefault="00031856">
          <w:pPr>
            <w:rPr>
              <w:sz w:val="10"/>
              <w:szCs w:val="10"/>
            </w:rPr>
          </w:pPr>
        </w:p>
        <w:p w14:paraId="02435F41" w14:textId="77777777" w:rsidR="00031856" w:rsidRDefault="00031856">
          <w:pPr>
            <w:tabs>
              <w:tab w:val="left" w:pos="426"/>
              <w:tab w:val="left" w:pos="709"/>
            </w:tabs>
            <w:jc w:val="center"/>
            <w:rPr>
              <w:b/>
              <w:szCs w:val="24"/>
              <w:lang w:eastAsia="lt-LT"/>
            </w:rPr>
          </w:pPr>
        </w:p>
        <w:p w14:paraId="6DA9F270" w14:textId="77777777" w:rsidR="00031856" w:rsidRDefault="00031856">
          <w:pPr>
            <w:rPr>
              <w:sz w:val="10"/>
              <w:szCs w:val="10"/>
            </w:rPr>
          </w:pPr>
        </w:p>
        <w:p w14:paraId="2BC6AAE0" w14:textId="77777777" w:rsidR="00031856" w:rsidRDefault="00031856">
          <w:pPr>
            <w:tabs>
              <w:tab w:val="left" w:pos="426"/>
              <w:tab w:val="left" w:pos="709"/>
            </w:tabs>
            <w:jc w:val="center"/>
            <w:rPr>
              <w:b/>
              <w:szCs w:val="24"/>
              <w:lang w:eastAsia="lt-LT"/>
            </w:rPr>
          </w:pPr>
        </w:p>
        <w:p w14:paraId="7F962B43" w14:textId="77777777" w:rsidR="00031856" w:rsidRDefault="00031856">
          <w:pPr>
            <w:rPr>
              <w:sz w:val="10"/>
              <w:szCs w:val="10"/>
            </w:rPr>
          </w:pPr>
        </w:p>
        <w:p w14:paraId="3F06AC04" w14:textId="77777777" w:rsidR="00031856" w:rsidRDefault="00031856">
          <w:pPr>
            <w:tabs>
              <w:tab w:val="left" w:pos="426"/>
              <w:tab w:val="left" w:pos="709"/>
            </w:tabs>
            <w:jc w:val="center"/>
            <w:rPr>
              <w:b/>
              <w:szCs w:val="24"/>
              <w:lang w:eastAsia="lt-LT"/>
            </w:rPr>
          </w:pPr>
        </w:p>
        <w:p w14:paraId="7E01E6E6" w14:textId="77777777" w:rsidR="00031856" w:rsidRDefault="00031856">
          <w:pPr>
            <w:rPr>
              <w:sz w:val="10"/>
              <w:szCs w:val="10"/>
            </w:rPr>
          </w:pPr>
        </w:p>
        <w:p w14:paraId="2A03F067" w14:textId="77777777" w:rsidR="00031856" w:rsidRDefault="00031856">
          <w:pPr>
            <w:jc w:val="center"/>
            <w:rPr>
              <w:szCs w:val="24"/>
              <w:lang w:eastAsia="lt-LT"/>
            </w:rPr>
          </w:pPr>
        </w:p>
        <w:p w14:paraId="742A7A01" w14:textId="77777777" w:rsidR="00031856" w:rsidRDefault="00031856">
          <w:pPr>
            <w:tabs>
              <w:tab w:val="left" w:pos="-426"/>
            </w:tabs>
            <w:rPr>
              <w:lang w:eastAsia="lt-LT"/>
            </w:rPr>
          </w:pPr>
        </w:p>
        <w:p w14:paraId="1C97695C" w14:textId="77777777" w:rsidR="00031856" w:rsidRDefault="00031856">
          <w:pPr>
            <w:tabs>
              <w:tab w:val="left" w:pos="-426"/>
            </w:tabs>
            <w:rPr>
              <w:lang w:eastAsia="lt-LT"/>
            </w:rPr>
          </w:pPr>
        </w:p>
        <w:p w14:paraId="77B19E99" w14:textId="77777777" w:rsidR="00031856" w:rsidRDefault="00031856">
          <w:pPr>
            <w:tabs>
              <w:tab w:val="left" w:pos="-426"/>
            </w:tabs>
            <w:rPr>
              <w:lang w:eastAsia="lt-LT"/>
            </w:rPr>
          </w:pPr>
        </w:p>
        <w:p w14:paraId="741E4BEA" w14:textId="77777777" w:rsidR="00031856" w:rsidRDefault="00031856">
          <w:pPr>
            <w:tabs>
              <w:tab w:val="left" w:pos="-426"/>
            </w:tabs>
            <w:rPr>
              <w:lang w:eastAsia="lt-LT"/>
            </w:rPr>
          </w:pPr>
        </w:p>
        <w:p w14:paraId="49534545" w14:textId="77777777" w:rsidR="00031856" w:rsidRDefault="00031856">
          <w:pPr>
            <w:tabs>
              <w:tab w:val="left" w:pos="-426"/>
            </w:tabs>
            <w:rPr>
              <w:lang w:eastAsia="lt-LT"/>
            </w:rPr>
          </w:pPr>
        </w:p>
        <w:p w14:paraId="1A954C40" w14:textId="77777777" w:rsidR="00031856" w:rsidRDefault="00031856">
          <w:pPr>
            <w:tabs>
              <w:tab w:val="left" w:pos="-426"/>
            </w:tabs>
            <w:rPr>
              <w:lang w:eastAsia="lt-LT"/>
            </w:rPr>
          </w:pPr>
        </w:p>
        <w:p w14:paraId="6C9AE11B" w14:textId="77777777" w:rsidR="00031856" w:rsidRDefault="00031856">
          <w:pPr>
            <w:tabs>
              <w:tab w:val="left" w:pos="-426"/>
            </w:tabs>
            <w:rPr>
              <w:lang w:eastAsia="lt-LT"/>
            </w:rPr>
          </w:pPr>
        </w:p>
        <w:p w14:paraId="0CBAA8F2" w14:textId="77777777" w:rsidR="00031856" w:rsidRDefault="00031856">
          <w:pPr>
            <w:tabs>
              <w:tab w:val="left" w:pos="-426"/>
            </w:tabs>
            <w:rPr>
              <w:lang w:eastAsia="lt-LT"/>
            </w:rPr>
          </w:pPr>
        </w:p>
        <w:p w14:paraId="6FF0012F" w14:textId="77777777" w:rsidR="00031856" w:rsidRDefault="00031856">
          <w:pPr>
            <w:tabs>
              <w:tab w:val="left" w:pos="-426"/>
            </w:tabs>
            <w:rPr>
              <w:lang w:eastAsia="lt-LT"/>
            </w:rPr>
          </w:pPr>
        </w:p>
        <w:p w14:paraId="656A6DE5" w14:textId="77777777" w:rsidR="00031856" w:rsidRDefault="00031856">
          <w:pPr>
            <w:tabs>
              <w:tab w:val="left" w:pos="-426"/>
            </w:tabs>
            <w:rPr>
              <w:lang w:eastAsia="lt-LT"/>
            </w:rPr>
          </w:pPr>
        </w:p>
        <w:p w14:paraId="3F06D3C4" w14:textId="77777777" w:rsidR="00031856" w:rsidRDefault="00031856">
          <w:pPr>
            <w:tabs>
              <w:tab w:val="left" w:pos="-426"/>
            </w:tabs>
            <w:rPr>
              <w:lang w:eastAsia="lt-LT"/>
            </w:rPr>
          </w:pPr>
        </w:p>
        <w:p w14:paraId="03F6DD6C" w14:textId="77777777" w:rsidR="00031856" w:rsidRDefault="00031856">
          <w:pPr>
            <w:tabs>
              <w:tab w:val="left" w:pos="-426"/>
            </w:tabs>
            <w:rPr>
              <w:lang w:eastAsia="lt-LT"/>
            </w:rPr>
          </w:pPr>
        </w:p>
        <w:p w14:paraId="30993C32" w14:textId="77777777" w:rsidR="00031856" w:rsidRDefault="00031856">
          <w:pPr>
            <w:tabs>
              <w:tab w:val="left" w:pos="-426"/>
            </w:tabs>
            <w:rPr>
              <w:lang w:eastAsia="lt-LT"/>
            </w:rPr>
          </w:pPr>
        </w:p>
        <w:p w14:paraId="01A71A57" w14:textId="77777777" w:rsidR="00031856" w:rsidRDefault="00031856">
          <w:pPr>
            <w:tabs>
              <w:tab w:val="left" w:pos="-426"/>
            </w:tabs>
            <w:rPr>
              <w:lang w:eastAsia="lt-LT"/>
            </w:rPr>
          </w:pPr>
        </w:p>
        <w:p w14:paraId="02AA3CB9" w14:textId="77777777" w:rsidR="00031856" w:rsidRDefault="00031856">
          <w:pPr>
            <w:tabs>
              <w:tab w:val="left" w:pos="-426"/>
            </w:tabs>
            <w:rPr>
              <w:lang w:eastAsia="lt-LT"/>
            </w:rPr>
          </w:pPr>
        </w:p>
        <w:p w14:paraId="57E832C3" w14:textId="77777777" w:rsidR="00031856" w:rsidRDefault="00031856">
          <w:pPr>
            <w:tabs>
              <w:tab w:val="left" w:pos="-426"/>
            </w:tabs>
            <w:rPr>
              <w:lang w:eastAsia="lt-LT"/>
            </w:rPr>
          </w:pPr>
        </w:p>
        <w:p w14:paraId="01F058F7" w14:textId="77777777" w:rsidR="00031856" w:rsidRDefault="00031856">
          <w:pPr>
            <w:tabs>
              <w:tab w:val="left" w:pos="-426"/>
            </w:tabs>
            <w:rPr>
              <w:lang w:eastAsia="lt-LT"/>
            </w:rPr>
          </w:pPr>
        </w:p>
        <w:p w14:paraId="7C91B918" w14:textId="77777777" w:rsidR="00031856" w:rsidRDefault="00031856">
          <w:pPr>
            <w:tabs>
              <w:tab w:val="left" w:pos="-426"/>
            </w:tabs>
            <w:rPr>
              <w:lang w:eastAsia="lt-LT"/>
            </w:rPr>
          </w:pPr>
        </w:p>
        <w:p w14:paraId="7D76C4DB" w14:textId="77777777" w:rsidR="00031856" w:rsidRDefault="00031856">
          <w:pPr>
            <w:tabs>
              <w:tab w:val="left" w:pos="-426"/>
            </w:tabs>
            <w:rPr>
              <w:lang w:eastAsia="lt-LT"/>
            </w:rPr>
          </w:pPr>
        </w:p>
        <w:p w14:paraId="506AEEFB" w14:textId="77777777" w:rsidR="00031856" w:rsidRDefault="00031856">
          <w:pPr>
            <w:tabs>
              <w:tab w:val="left" w:pos="-426"/>
            </w:tabs>
            <w:rPr>
              <w:lang w:eastAsia="lt-LT"/>
            </w:rPr>
          </w:pPr>
        </w:p>
        <w:p w14:paraId="315F02E7" w14:textId="77777777" w:rsidR="00031856" w:rsidRDefault="00031856">
          <w:pPr>
            <w:tabs>
              <w:tab w:val="left" w:pos="-426"/>
            </w:tabs>
            <w:rPr>
              <w:lang w:eastAsia="lt-LT"/>
            </w:rPr>
          </w:pPr>
        </w:p>
        <w:sdt>
          <w:sdtPr>
            <w:alias w:val="pabaiga"/>
            <w:tag w:val="part_fa7b1fd97c1d479e9ea41e163b41d1c5"/>
            <w:id w:val="1860927082"/>
            <w:lock w:val="sdtLocked"/>
          </w:sdtPr>
          <w:sdtEndPr/>
          <w:sdtContent>
            <w:p w14:paraId="24FF2B17" w14:textId="77777777" w:rsidR="00031856" w:rsidRDefault="00D26DDD" w:rsidP="00D26DDD">
              <w:pPr>
                <w:tabs>
                  <w:tab w:val="left" w:pos="6237"/>
                </w:tabs>
                <w:jc w:val="center"/>
                <w:rPr>
                  <w:lang w:eastAsia="lt-LT"/>
                </w:rPr>
              </w:pPr>
              <w:r>
                <w:rPr>
                  <w:color w:val="000000"/>
                  <w:lang w:eastAsia="lt-LT"/>
                </w:rPr>
                <w:t>––––––––––––––––––––</w:t>
              </w:r>
            </w:p>
          </w:sdtContent>
        </w:sdt>
      </w:sdtContent>
    </w:sdt>
    <w:sdt>
      <w:sdtPr>
        <w:alias w:val="3 pr."/>
        <w:tag w:val="part_f8dbbc347a1942089bc960893facae7a"/>
        <w:id w:val="698821426"/>
        <w:lock w:val="sdtLocked"/>
      </w:sdtPr>
      <w:sdtEndPr/>
      <w:sdtContent>
        <w:p w14:paraId="6C24DCA8" w14:textId="77777777" w:rsidR="00D26DDD" w:rsidRDefault="00D26DDD">
          <w:pPr>
            <w:ind w:left="4820"/>
          </w:pPr>
        </w:p>
        <w:p w14:paraId="5D3207EC" w14:textId="77777777" w:rsidR="00D26DDD" w:rsidRDefault="00D26DDD">
          <w:r>
            <w:br w:type="page"/>
          </w:r>
        </w:p>
        <w:p w14:paraId="6366E257" w14:textId="77777777" w:rsidR="00031856" w:rsidRDefault="00D26DDD">
          <w:pPr>
            <w:ind w:left="4820"/>
            <w:rPr>
              <w:lang w:eastAsia="lt-LT"/>
            </w:rPr>
          </w:pPr>
          <w:r>
            <w:rPr>
              <w:szCs w:val="24"/>
              <w:lang w:eastAsia="lt-LT"/>
            </w:rPr>
            <w:lastRenderedPageBreak/>
            <w:t>Strateginio planavimo savivaldybėse rekomendacijų</w:t>
          </w:r>
          <w:r>
            <w:rPr>
              <w:lang w:eastAsia="ar-SA"/>
            </w:rPr>
            <w:br/>
          </w:r>
          <w:sdt>
            <w:sdtPr>
              <w:alias w:val="Numeris"/>
              <w:tag w:val="nr_f8dbbc347a1942089bc960893facae7a"/>
              <w:id w:val="-1692220698"/>
              <w:lock w:val="sdtLocked"/>
            </w:sdtPr>
            <w:sdtEndPr/>
            <w:sdtContent>
              <w:r>
                <w:rPr>
                  <w:lang w:eastAsia="lt-LT"/>
                </w:rPr>
                <w:t>3</w:t>
              </w:r>
            </w:sdtContent>
          </w:sdt>
          <w:r>
            <w:rPr>
              <w:lang w:eastAsia="lt-LT"/>
            </w:rPr>
            <w:t xml:space="preserve"> priedas</w:t>
          </w:r>
        </w:p>
        <w:p w14:paraId="7D061C3D" w14:textId="77777777" w:rsidR="00031856" w:rsidRDefault="00031856">
          <w:pPr>
            <w:tabs>
              <w:tab w:val="left" w:pos="-426"/>
            </w:tabs>
            <w:rPr>
              <w:lang w:eastAsia="lt-LT"/>
            </w:rPr>
          </w:pPr>
        </w:p>
        <w:p w14:paraId="6E763AEE" w14:textId="77777777" w:rsidR="00031856" w:rsidRDefault="00031856">
          <w:pPr>
            <w:tabs>
              <w:tab w:val="left" w:pos="-426"/>
            </w:tabs>
            <w:rPr>
              <w:lang w:eastAsia="lt-LT"/>
            </w:rPr>
          </w:pPr>
        </w:p>
        <w:p w14:paraId="48BFB685" w14:textId="77777777" w:rsidR="00031856" w:rsidRDefault="00031856">
          <w:pPr>
            <w:tabs>
              <w:tab w:val="left" w:pos="-426"/>
            </w:tabs>
            <w:rPr>
              <w:lang w:eastAsia="lt-LT"/>
            </w:rPr>
          </w:pPr>
        </w:p>
        <w:p w14:paraId="7DC9E21B" w14:textId="77777777" w:rsidR="00031856" w:rsidRDefault="00D04C98">
          <w:pPr>
            <w:keepNext/>
            <w:jc w:val="center"/>
            <w:rPr>
              <w:b/>
              <w:szCs w:val="24"/>
              <w:lang w:eastAsia="lt-LT"/>
            </w:rPr>
          </w:pPr>
          <w:sdt>
            <w:sdtPr>
              <w:alias w:val="Pavadinimas"/>
              <w:tag w:val="title_f8dbbc347a1942089bc960893facae7a"/>
              <w:id w:val="1564683479"/>
              <w:lock w:val="sdtLocked"/>
            </w:sdtPr>
            <w:sdtEndPr/>
            <w:sdtContent>
              <w:r w:rsidR="00D26DDD">
                <w:rPr>
                  <w:b/>
                  <w:szCs w:val="24"/>
                  <w:lang w:eastAsia="lt-LT"/>
                </w:rPr>
                <w:t>SAVIVALDYBĖS STRATEGINIO VEIKLOS PLANO RENGIMO, SVARSTYMO, TVIRTINIMO IR ATSISKAITYMO UŽ ĮGYVENDINIMO REZULTATUS REKOMENDUOJAMAS CIKLAS</w:t>
              </w:r>
            </w:sdtContent>
          </w:sdt>
        </w:p>
        <w:p w14:paraId="44F42530" w14:textId="77777777" w:rsidR="00031856" w:rsidRDefault="00031856">
          <w:pPr>
            <w:rPr>
              <w:lang w:eastAsia="lt-LT"/>
            </w:rPr>
          </w:pPr>
        </w:p>
        <w:p w14:paraId="6543742F" w14:textId="77777777" w:rsidR="00031856" w:rsidRDefault="00D26DDD">
          <w:pPr>
            <w:rPr>
              <w:lang w:eastAsia="lt-LT"/>
            </w:rPr>
          </w:pPr>
          <w:r>
            <w:rPr>
              <w:noProof/>
              <w:lang w:eastAsia="lt-LT"/>
            </w:rPr>
            <mc:AlternateContent>
              <mc:Choice Requires="wps">
                <w:drawing>
                  <wp:anchor distT="0" distB="0" distL="114300" distR="114300" simplePos="0" relativeHeight="251674624" behindDoc="0" locked="0" layoutInCell="1" allowOverlap="1" wp14:anchorId="0D7299DB" wp14:editId="0085285A">
                    <wp:simplePos x="0" y="0"/>
                    <wp:positionH relativeFrom="column">
                      <wp:posOffset>2058035</wp:posOffset>
                    </wp:positionH>
                    <wp:positionV relativeFrom="paragraph">
                      <wp:posOffset>81280</wp:posOffset>
                    </wp:positionV>
                    <wp:extent cx="2294255" cy="466725"/>
                    <wp:effectExtent l="0" t="0" r="10795" b="28575"/>
                    <wp:wrapNone/>
                    <wp:docPr id="57"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466725"/>
                            </a:xfrm>
                            <a:prstGeom prst="rect">
                              <a:avLst/>
                            </a:prstGeom>
                            <a:solidFill>
                              <a:schemeClr val="accent2">
                                <a:lumMod val="20000"/>
                                <a:lumOff val="80000"/>
                              </a:schemeClr>
                            </a:solidFill>
                            <a:ln w="9525">
                              <a:solidFill>
                                <a:srgbClr val="000000"/>
                              </a:solidFill>
                              <a:miter lim="800000"/>
                              <a:headEnd/>
                              <a:tailEnd/>
                            </a:ln>
                          </wps:spPr>
                          <wps:txbx>
                            <w:txbxContent>
                              <w:p w14:paraId="48AADD15" w14:textId="77777777" w:rsidR="00031856" w:rsidRDefault="00D26DDD">
                                <w:pPr>
                                  <w:rPr>
                                    <w:b/>
                                    <w:sz w:val="16"/>
                                    <w:szCs w:val="16"/>
                                    <w:lang w:eastAsia="lt-LT"/>
                                  </w:rPr>
                                </w:pPr>
                                <w:r>
                                  <w:rPr>
                                    <w:b/>
                                    <w:sz w:val="16"/>
                                    <w:szCs w:val="16"/>
                                    <w:lang w:eastAsia="lt-LT"/>
                                  </w:rPr>
                                  <w:t>10. Savivaldybės strateginio veiklos plano ir biudžeto tvirtinimas savivaldybės taryboje</w:t>
                                </w:r>
                              </w:p>
                              <w:p w14:paraId="5DF04372" w14:textId="77777777" w:rsidR="00031856" w:rsidRDefault="00031856">
                                <w:pPr>
                                  <w:rPr>
                                    <w:lang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7299DB" id="Rectangle 356" o:spid="_x0000_s1080" style="position:absolute;margin-left:162.05pt;margin-top:6.4pt;width:180.6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2LZLSQIAAJAEAAAOAAAAZHJzL2Uyb0RvYy54bWysVNuO0zAQfUfiHyy/07ShabdR09WqyyKk BVYsfIDrOImFb4zdJuXrGTttKewb4iXy3M6cuWV9O2hFDgK8tKais8mUEmG4raVpK/rt68ObG0p8 YKZmyhpR0aPw9Hbz+tW6d6XIbWdVLYAgiPFl7yraheDKLPO8E5r5iXXCoLGxoFlAEdqsBtYjulZZ Pp0ust5C7cBy4T1q70cj3ST8phE8fG4aLwJRFUVuIX0hfXfxm23WrGyBuU7yEw32Dyw0kwaTXqDu WWBkD/IFlJYcrLdNmHCrM9s0kotUA1Yzm/5VzXPHnEi1YHO8u7TJ/z9Y/unwBETWFS2WlBimcUZf sGvMtEqQt8Uidqh3vkTHZ/cEsUbvHi3/7omx2w79xB2A7TvBauQ1i/7ZHwFR8BhKdv1HWyM+2web mjU0oCMgtoEMaSbHy0zEEAhHZZ6v5nlRUMLRNl8slnmRUrDyHO3Ah/fCahIfFQVkn9DZ4dGHyIaV Z5fE3ipZP0ilkhD3TGwVkAPDDWGcCxPyFK72GumOety06WlXUI0bNapvzmpMkTY2IqWE/jqJMqSv 6KpA5i8JQLu7pI9wY54IeA2hZcAzUVJXNCU9kYlNf2fqtMSBSTW+MViZ0xRi48cBhmE3pEHnl5nu bH3EuYAdzwLPGB+dhZ+U9HgSFfU/9gwEJeqDwdmuZvN5vKEkzItljgJcW3bXFmY4QlU0UDI+t2G8 u70D2XaYaZbaYewd7kMj06jiroysTvxx7VNDTyca7+paTl6/fySbXwAAAP//AwBQSwMEFAAGAAgA AAAhAK41q/ffAAAACQEAAA8AAABkcnMvZG93bnJldi54bWxMj8FOwzAQRO9I/IO1SNyoU7eJohCn QhUIIcSBlgs3JzZJwF5HsduYv2c5wXE1T7Nv6l1ylp3NHEaPEtarDJjBzusRewlvx4ebEliICrWy Ho2EbxNg11xe1KrSfsFXcz7EnlEJhkpJGGKcKs5DNxinwspPBin78LNTkc6553pWC5U7y0WWFdyp EenDoCazH0z3dTg5CTpPL6Jr7X16LJ74UXy+Py/7XMrrq3R3CyyaFP9g+NUndWjIqfUn1IFZCRux XRNKgaAJBBRlvgXWSiiLDfCm5v8XND8AAAD//wMAUEsBAi0AFAAGAAgAAAAhALaDOJL+AAAA4QEA ABMAAAAAAAAAAAAAAAAAAAAAAFtDb250ZW50X1R5cGVzXS54bWxQSwECLQAUAAYACAAAACEAOP0h /9YAAACUAQAACwAAAAAAAAAAAAAAAAAvAQAAX3JlbHMvLnJlbHNQSwECLQAUAAYACAAAACEAQti2 S0kCAACQBAAADgAAAAAAAAAAAAAAAAAuAgAAZHJzL2Uyb0RvYy54bWxQSwECLQAUAAYACAAAACEA rjWr998AAAAJAQAADwAAAAAAAAAAAAAAAACjBAAAZHJzL2Rvd25yZXYueG1sUEsFBgAAAAAEAAQA 8wAAAK8FAAAAAA== " fillcolor="#f2dbdb [661]">
                    <v:textbox>
                      <w:txbxContent>
                        <w:p w14:paraId="48AADD15" w14:textId="77777777" w:rsidR="00031856" w:rsidRDefault="00D26DDD">
                          <w:pPr>
                            <w:rPr>
                              <w:b/>
                              <w:sz w:val="16"/>
                              <w:szCs w:val="16"/>
                              <w:lang w:eastAsia="lt-LT"/>
                            </w:rPr>
                          </w:pPr>
                          <w:r>
                            <w:rPr>
                              <w:b/>
                              <w:sz w:val="16"/>
                              <w:szCs w:val="16"/>
                              <w:lang w:eastAsia="lt-LT"/>
                            </w:rPr>
                            <w:t>10. Savivaldybės strateginio veiklos plano ir biudžeto tvirtinimas savivaldybės taryboje</w:t>
                          </w:r>
                        </w:p>
                        <w:p w14:paraId="5DF04372" w14:textId="77777777" w:rsidR="00031856" w:rsidRDefault="00031856">
                          <w:pPr>
                            <w:rPr>
                              <w:lang w:eastAsia="lt-LT"/>
                            </w:rPr>
                          </w:pPr>
                        </w:p>
                      </w:txbxContent>
                    </v:textbox>
                  </v:rect>
                </w:pict>
              </mc:Fallback>
            </mc:AlternateContent>
          </w:r>
        </w:p>
        <w:p w14:paraId="67CD0F6E" w14:textId="77777777" w:rsidR="00031856" w:rsidRDefault="00031856">
          <w:pPr>
            <w:rPr>
              <w:lang w:eastAsia="lt-LT"/>
            </w:rPr>
          </w:pPr>
        </w:p>
        <w:p w14:paraId="40D5DF6E" w14:textId="77777777" w:rsidR="00031856" w:rsidRDefault="00031856">
          <w:pPr>
            <w:ind w:firstLine="709"/>
            <w:jc w:val="center"/>
            <w:rPr>
              <w:b/>
              <w:bCs/>
              <w:szCs w:val="24"/>
              <w:lang w:eastAsia="lt-LT"/>
            </w:rPr>
          </w:pPr>
        </w:p>
        <w:p w14:paraId="67E94B16" w14:textId="77777777" w:rsidR="00031856" w:rsidRDefault="00D26DDD">
          <w:pPr>
            <w:ind w:firstLine="709"/>
            <w:jc w:val="center"/>
            <w:rPr>
              <w:b/>
              <w:bCs/>
              <w:szCs w:val="24"/>
              <w:lang w:eastAsia="lt-LT"/>
            </w:rPr>
          </w:pPr>
          <w:r>
            <w:rPr>
              <w:b/>
              <w:bCs/>
              <w:noProof/>
              <w:szCs w:val="24"/>
              <w:lang w:eastAsia="lt-LT"/>
            </w:rPr>
            <mc:AlternateContent>
              <mc:Choice Requires="wps">
                <w:drawing>
                  <wp:anchor distT="0" distB="0" distL="114300" distR="114300" simplePos="0" relativeHeight="251685888" behindDoc="0" locked="0" layoutInCell="1" allowOverlap="1" wp14:anchorId="0F69A43E" wp14:editId="62CEA40E">
                    <wp:simplePos x="0" y="0"/>
                    <wp:positionH relativeFrom="column">
                      <wp:posOffset>3169996</wp:posOffset>
                    </wp:positionH>
                    <wp:positionV relativeFrom="paragraph">
                      <wp:posOffset>38887</wp:posOffset>
                    </wp:positionV>
                    <wp:extent cx="1" cy="716280"/>
                    <wp:effectExtent l="76200" t="0" r="57150" b="64770"/>
                    <wp:wrapNone/>
                    <wp:docPr id="58"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716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FD1398A" id="AutoShape 369" o:spid="_x0000_s1026" type="#_x0000_t32" style="position:absolute;margin-left:249.6pt;margin-top:3.05pt;width:0;height:5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OVxKOAIAAF8EAAAOAAAAZHJzL2Uyb0RvYy54bWysVMuO2yAU3VfqPyD2ie2Mk0msOKORnXQz 7USa6QcQwDYqBgQkTlT133shj860m6pqFuQC93HuuQcvH469RAdundCqxNk4xYgrqplQbYm/vm5G c4ycJ4oRqRUv8Yk7/LD6+GE5mIJPdKcl4xZBEuWKwZS4894USeJox3vixtpwBZeNtj3xsLVtwiwZ IHsvk0mazpJBW2asptw5OK3Pl3gV8zcNp/65aRz3SJYYsPm42rjuwpqslqRoLTGdoBcY5B9Q9EQo KHpLVRNP0N6KP1L1glrtdOPHVPeJbhpBeewBusnS37p56YjhsRcgx5kbTe7/paVfDluLBCvxFCal SA8zetx7HUuju9kiMDQYV4BjpbY29EiP6sU8afrNIaWrjqiWR/fXk4HoLEQk70LCxhmosxs+awY+ BCpEuo6N7UNKIAId41ROt6nwo0cUDjOMKJzeZ7PJPA4sIcU1zljnP3Hdo2CU2HlLRNv5SisFo9c2 i1XI4cn5gIoU14BQVOmNkDIqQCo0lHgxnUxjgNNSsHAZ3Jxtd5W06ECChuIvtgg3b92s3isWk3Wc sPXF9kRIsJGP3HgrgC3JcajWc4aR5PBsgnWGJ1WoCJ0D4It1ltH3RbpYz9fzfJRPZutRntb16HFT 5aPZJruf1nd1VdXZjwA+y4tOMMZVwH+VdJb/nWQuj+ssxpuob0Ql77NHRgHs9T+CjqMP0z7rZqfZ aWtDd0EFoOLofHlx4Zm83UevX9+F1U8AAAD//wMAUEsDBBQABgAIAAAAIQB14LvE3gAAAAkBAAAP AAAAZHJzL2Rvd25yZXYueG1sTI9BS8NAEIXvgv9hGcGb3aRIaNJsilrEXBRsRTxus9NsMDsbsts2 9dc74kGPj/fx5ptyNbleHHEMnScF6SwBgdR401Gr4G37eLMAEaImo3tPqOCMAVbV5UWpC+NP9IrH TWwFj1AotAIb41BIGRqLToeZH5C42/vR6chxbKUZ9YnHXS/nSZJJpzviC1YP+GCx+dwcnIK4/jjb 7L25z7uX7dNz1n3Vdb1W6vpquluCiDjFPxh+9FkdKnba+QOZIHoFt3k+Z1RBloLg/jfvGEwXOciq lP8/qL4BAAD//wMAUEsBAi0AFAAGAAgAAAAhALaDOJL+AAAA4QEAABMAAAAAAAAAAAAAAAAAAAAA AFtDb250ZW50X1R5cGVzXS54bWxQSwECLQAUAAYACAAAACEAOP0h/9YAAACUAQAACwAAAAAAAAAA AAAAAAAvAQAAX3JlbHMvLnJlbHNQSwECLQAUAAYACAAAACEAZzlcSjgCAABfBAAADgAAAAAAAAAA AAAAAAAuAgAAZHJzL2Uyb0RvYy54bWxQSwECLQAUAAYACAAAACEAdeC7xN4AAAAJAQAADwAAAAAA AAAAAAAAAACSBAAAZHJzL2Rvd25yZXYueG1sUEsFBgAAAAAEAAQA8wAAAJ0FAAAAAA== ">
                    <v:stroke endarrow="block"/>
                  </v:shape>
                </w:pict>
              </mc:Fallback>
            </mc:AlternateContent>
          </w:r>
          <w:r>
            <w:rPr>
              <w:noProof/>
              <w:lang w:eastAsia="lt-LT"/>
            </w:rPr>
            <mc:AlternateContent>
              <mc:Choice Requires="wps">
                <w:drawing>
                  <wp:anchor distT="0" distB="0" distL="114300" distR="114300" simplePos="0" relativeHeight="251661312" behindDoc="0" locked="0" layoutInCell="1" allowOverlap="1" wp14:anchorId="2C78A802" wp14:editId="2BD21AB6">
                    <wp:simplePos x="0" y="0"/>
                    <wp:positionH relativeFrom="column">
                      <wp:posOffset>2289810</wp:posOffset>
                    </wp:positionH>
                    <wp:positionV relativeFrom="paragraph">
                      <wp:posOffset>1349375</wp:posOffset>
                    </wp:positionV>
                    <wp:extent cx="1415415" cy="1515745"/>
                    <wp:effectExtent l="7620" t="8890" r="5715" b="8890"/>
                    <wp:wrapNone/>
                    <wp:docPr id="59"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1515745"/>
                            </a:xfrm>
                            <a:prstGeom prst="ellipse">
                              <a:avLst/>
                            </a:prstGeom>
                            <a:gradFill rotWithShape="0">
                              <a:gsLst>
                                <a:gs pos="0">
                                  <a:srgbClr val="C0C0C0">
                                    <a:gamma/>
                                    <a:tint val="0"/>
                                    <a:invGamma/>
                                  </a:srgbClr>
                                </a:gs>
                                <a:gs pos="100000">
                                  <a:srgbClr val="C0C0C0"/>
                                </a:gs>
                              </a:gsLst>
                              <a:path path="shape">
                                <a:fillToRect l="50000" t="50000" r="50000" b="50000"/>
                              </a:path>
                            </a:gradFill>
                            <a:ln w="9525">
                              <a:solidFill>
                                <a:srgbClr val="33333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90F34BA" id="Oval 343" o:spid="_x0000_s1026" style="position:absolute;margin-left:180.3pt;margin-top:106.25pt;width:111.45pt;height:1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2a2chQIAACMFAAAOAAAAZHJzL2Uyb0RvYy54bWysVFFv0zAQfkfiP1h+Z2m6hrFo6TR1bEIa bGJDPF8TJ7FwfMZ2m45fz9lOSwc8IdLKOvvs7767++yLy92g2FZYJ1FXPD+ZcSZ0jY3UXcW/PN28 eceZ86AbUKhFxZ+F45fL168uRlOKOfaoGmEZgWhXjqbivfemzDJX92IAd4JGaHK2aAfwNLVd1lgY CX1Q2Xw2e5uNaBtjsRbO0ep1cvJlxG9bUfv7tnXCM1Vx4ubjaOO4DmO2vICys2B6WU804B9YDCA1 BT1AXYMHtrHyD6hB1hYdtv6kxiHDtpW1iDlQNvnst2weezAi5kLFceZQJvf/YOtP2wfLZFPx4pwz DQP16H4Lip0uTkNxRuNK2vNoHmxIz5k7rL85pnHVg+7ElbU49gIaopSH/dmLA2Hi6Chbjx+xIWjY eIx12rV2CIBUAbaL7Xg+tEPsPKtpMV/kBf05q8mXF3lxtihiDCj3x411/lbgwIJRcaGUNC6UDErY 3jkfGEG53zU1qLmRSjGL/qv0faxxCB2djs4kgxmknNKys916pSyjulR8NQu/tB2GAaKCvNQ+uSdJ Sb29nbxEYAKIZDp3HCCfhS+i/S1K4h+OEEq3Z2fA9ywMFXeTRKBsKakn/EyKD1ovImzQ+2SR5ieL dJ+sqTiEk+AtxMoEekqzseLnxbxI1FDJg+8Fz9P4TV1xx9ssbnQTixP08X6yPUiVbEpIaQq810jS 2hqbZ9ILNScUP7wsZPRof3A20i2lhL9vwArO1AdN/TnPF4twreNkUZzNaWKPPetjD+iaoCruOUvm ytOMjmyMlV1PkfKYrsYr0mkro3wCv8RqIks3cV+v8GqEq348j7t+vW3LnwAAAP//AwBQSwMEFAAG AAgAAAAhAKkfUCXgAAAACwEAAA8AAABkcnMvZG93bnJldi54bWxMj01PwzAMhu9I/IfISNxY0pZW U2k6DSTEZRfGh8Qta0xbkThVk23l32NOcLPlV4+ft9ks3okTznEMpCFbKRBIXbAj9RpeXx5v1iBi MmSNC4QavjHCpr28aExtw5me8bRPvWAIxdpoGFKaailjN6A3cRUmJL59htmbxOvcSzubM8O9k7lS lfRmJP4wmAkfBuy+9kevIX/fllNhpR/7jzdHT7v7Ue0Wra+vlu0diIRL+gvDrz6rQ8tOh3AkG4XT UFSq4ijDsrwEwYlyXfBw0HBbZjnItpH/O7Q/AAAA//8DAFBLAQItABQABgAIAAAAIQC2gziS/gAA AOEBAAATAAAAAAAAAAAAAAAAAAAAAABbQ29udGVudF9UeXBlc10ueG1sUEsBAi0AFAAGAAgAAAAh ADj9If/WAAAAlAEAAAsAAAAAAAAAAAAAAAAALwEAAF9yZWxzLy5yZWxzUEsBAi0AFAAGAAgAAAAh AFTZrZyFAgAAIwUAAA4AAAAAAAAAAAAAAAAALgIAAGRycy9lMm9Eb2MueG1sUEsBAi0AFAAGAAgA AAAhAKkfUCXgAAAACwEAAA8AAAAAAAAAAAAAAAAA3wQAAGRycy9kb3ducmV2LnhtbFBLBQYAAAAA BAAEAPMAAADsBQAAAAA= " strokecolor="#333">
                    <v:fill color2="silver" focusposition=".5,.5" focussize="" focus="100%" type="gradientRadial"/>
                  </v:oval>
                </w:pict>
              </mc:Fallback>
            </mc:AlternateContent>
          </w:r>
          <w:r>
            <w:rPr>
              <w:noProof/>
              <w:lang w:eastAsia="lt-LT"/>
            </w:rPr>
            <mc:AlternateContent>
              <mc:Choice Requires="wps">
                <w:drawing>
                  <wp:anchor distT="0" distB="0" distL="114300" distR="114300" simplePos="0" relativeHeight="251664384" behindDoc="0" locked="0" layoutInCell="1" allowOverlap="1" wp14:anchorId="3657849F" wp14:editId="56878CB2">
                    <wp:simplePos x="0" y="0"/>
                    <wp:positionH relativeFrom="column">
                      <wp:posOffset>3286760</wp:posOffset>
                    </wp:positionH>
                    <wp:positionV relativeFrom="paragraph">
                      <wp:posOffset>972820</wp:posOffset>
                    </wp:positionV>
                    <wp:extent cx="666115" cy="652145"/>
                    <wp:effectExtent l="156845" t="137160" r="0" b="0"/>
                    <wp:wrapNone/>
                    <wp:docPr id="60"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145"/>
                            </a:xfrm>
                            <a:prstGeom prst="ellipse">
                              <a:avLst/>
                            </a:prstGeom>
                            <a:solidFill>
                              <a:schemeClr val="accent1">
                                <a:lumMod val="40000"/>
                                <a:lumOff val="60000"/>
                              </a:schemeClr>
                            </a:solidFill>
                            <a:ln w="9525">
                              <a:round/>
                              <a:headEnd/>
                              <a:tailEnd/>
                            </a:ln>
                            <a:scene3d>
                              <a:camera prst="legacyPerspectiveFront">
                                <a:rot lat="1500000" lon="20099999" rev="0"/>
                              </a:camera>
                              <a:lightRig rig="legacyFlat4" dir="t"/>
                            </a:scene3d>
                            <a:sp3d extrusionH="430200" prstMaterial="legacyMatte">
                              <a:bevelT w="13500" h="13500" prst="angle"/>
                              <a:bevelB w="13500" h="13500" prst="angle"/>
                              <a:extrusionClr>
                                <a:schemeClr val="accent1">
                                  <a:lumMod val="40000"/>
                                  <a:lumOff val="60000"/>
                                </a:schemeClr>
                              </a:extrusionClr>
                            </a:sp3d>
                          </wps:spPr>
                          <wps:txbx>
                            <w:txbxContent>
                              <w:p w14:paraId="0A18546C" w14:textId="77777777" w:rsidR="00031856" w:rsidRDefault="00D26DDD">
                                <w:pPr>
                                  <w:ind w:left="-180" w:right="-225"/>
                                  <w:jc w:val="center"/>
                                  <w:rPr>
                                    <w:b/>
                                    <w:sz w:val="16"/>
                                    <w:szCs w:val="16"/>
                                    <w:lang w:eastAsia="lt-LT"/>
                                  </w:rPr>
                                </w:pPr>
                                <w:r>
                                  <w:rPr>
                                    <w:b/>
                                    <w:sz w:val="16"/>
                                    <w:szCs w:val="16"/>
                                    <w:lang w:val="en-US" w:eastAsia="lt-LT"/>
                                  </w:rPr>
                                  <w:t>Vasaris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657849F" id="Oval 346" o:spid="_x0000_s1081" style="position:absolute;left:0;text-align:left;margin-left:258.8pt;margin-top:76.6pt;width:52.45pt;height:5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ynmG1gIAAPoFAAAOAAAAZHJzL2Uyb0RvYy54bWysVF1v0zAUfUfiP1h+Z2naNGPR0mlsFJA2 NrHxA1znprFwbGO7Tcuv59rOug5eEFoeIl9/nHvuuR/nF7teki1YJ7SqaX4yoQQU141Q65p+f1y+ e0+J80w1TGoFNd2DoxeLt2/OB1PBVHdaNmAJgihXDaamnfemyjLHO+iZO9EGFB622vbMo2nXWWPZ gOi9zKaTSZkN2jbGag7O4e51OqSLiN+2wP1d2zrwRNYUufn4t/G/Cv9scc6qtWWmE3ykwf6DRc+E QqcHqGvmGdlY8RdUL7jVTrf+hOs+020rOMQYMJp88kc0Dx0zEGNBcZw5yOReD5Z/3d5bIpqaliiP Yj3m6G7LJJkVZRBnMK7COw/m3obwnLnR/IcjSl91TK3h0lo9dMAapJSH+9mLB8Fw+JSshlvdIDTb eB112rW2D4CoANnFdOwP6YCdJxw3y7LM8zklHI/K+TQv5tEDq54eG+v8J9A9CYuagpTCuCAYq9j2 xvnAh1VPtyJ/LUWzFFJGIxQZXElLMGDkxjkon8fnctMj4bRfTPBLhYLbWE5pu3zaRhexXANSdOiO nUhFhpqezafzCGz1RjWx6IJqH8e1Z0KmNYJJlciBglkTlhyzYtkYpIQ14/t77DiDxS22sLRa+REb y5yhEPk8cMN8Ys/VFNvkLHyUWNiOIqObhBrwpVh3/ptYEyuwaZODJQIVlDQCe8WPsjvUZ6TkzKwh mCe7CY3/uabFbIJ+aCR5yzxYESRNWGj7lJUVbEE+BkHyGXKkpDusUgqxpiQkrePdD/9298AkpuAo H6+c2Zd+QuJRh7HoQ52nfvG71S621PQ0hBKaYKWbPbaB1WkA4cDERaftL0oGHD41dT83zAJm7IvC VjrLiwLV8dEo5qdTNOzxyer4hCmOUCFPJC2vfJpwG4MZ7UJBxPpQ+hLbrxWxL55ZjfxxwMTqHYdh mGDHdrz1PLIXvwEAAP//AwBQSwMEFAAGAAgAAAAhAHswVfHhAAAACwEAAA8AAABkcnMvZG93bnJl di54bWxMj8FOwzAQRO9I/IO1SFwQdWrktIQ4VRWJUyVEA+K8id0karxOY7cNf485wXE1TzNv881s B3Yxk+8dKVguEmCGGqd7ahV8frw+roH5gKRxcGQUfBsPm+L2JsdMuyvtzaUKLYsl5DNU0IUwZpz7 pjMW/cKNhmJ2cJPFEM+p5XrCayy3AxdJknKLPcWFDkdTdqY5VmerYFu9fx0e9vpth6ejLstdfVqt a6Xu7+btC7Bg5vAHw69+VIciOtXuTNqzQYFcrtKIxkA+CWCRSIWQwGoFQspn4EXO//9Q/AAAAP// AwBQSwECLQAUAAYACAAAACEAtoM4kv4AAADhAQAAEwAAAAAAAAAAAAAAAAAAAAAAW0NvbnRlbnRf VHlwZXNdLnhtbFBLAQItABQABgAIAAAAIQA4/SH/1gAAAJQBAAALAAAAAAAAAAAAAAAAAC8BAABf cmVscy8ucmVsc1BLAQItABQABgAIAAAAIQB6ynmG1gIAAPoFAAAOAAAAAAAAAAAAAAAAAC4CAABk cnMvZTJvRG9jLnhtbFBLAQItABQABgAIAAAAIQB7MFXx4QAAAAsBAAAPAAAAAAAAAAAAAAAAADAF AABkcnMvZG93bnJldi54bWxQSwUGAAAAAAQABADzAAAAPgYAAAAA " fillcolor="#b8cce4 [1300]">
                    <o:extrusion v:ext="view" color="#b8cce4 [1300]" on="t" rotationangle="-25,-1638402fd" viewpoint="0,0" viewpointorigin="0,0" skewangle="0" skewamt="0" lightposition="-50000,50000" lightposition2="50000" type="perspective"/>
                    <v:textbox>
                      <w:txbxContent>
                        <w:p w14:paraId="0A18546C" w14:textId="77777777" w:rsidR="00031856" w:rsidRDefault="00D26DDD">
                          <w:pPr>
                            <w:ind w:left="-180" w:right="-225"/>
                            <w:jc w:val="center"/>
                            <w:rPr>
                              <w:b/>
                              <w:sz w:val="16"/>
                              <w:szCs w:val="16"/>
                              <w:lang w:eastAsia="lt-LT"/>
                            </w:rPr>
                          </w:pPr>
                          <w:r>
                            <w:rPr>
                              <w:b/>
                              <w:sz w:val="16"/>
                              <w:szCs w:val="16"/>
                              <w:lang w:val="en-US" w:eastAsia="lt-LT"/>
                            </w:rPr>
                            <w:t>Vasaris</w:t>
                          </w:r>
                        </w:p>
                      </w:txbxContent>
                    </v:textbox>
                  </v:oval>
                </w:pict>
              </mc:Fallback>
            </mc:AlternateContent>
          </w:r>
          <w:r>
            <w:rPr>
              <w:noProof/>
              <w:lang w:eastAsia="lt-LT"/>
            </w:rPr>
            <mc:AlternateContent>
              <mc:Choice Requires="wps">
                <w:drawing>
                  <wp:anchor distT="0" distB="0" distL="114300" distR="114300" simplePos="0" relativeHeight="251665408" behindDoc="0" locked="0" layoutInCell="1" allowOverlap="1" wp14:anchorId="292D66B3" wp14:editId="4DC9B94B">
                    <wp:simplePos x="0" y="0"/>
                    <wp:positionH relativeFrom="column">
                      <wp:posOffset>3537585</wp:posOffset>
                    </wp:positionH>
                    <wp:positionV relativeFrom="paragraph">
                      <wp:posOffset>1442085</wp:posOffset>
                    </wp:positionV>
                    <wp:extent cx="666750" cy="652780"/>
                    <wp:effectExtent l="150495" t="139700" r="0" b="0"/>
                    <wp:wrapNone/>
                    <wp:docPr id="61"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2780"/>
                            </a:xfrm>
                            <a:prstGeom prst="ellipse">
                              <a:avLst/>
                            </a:prstGeom>
                            <a:solidFill>
                              <a:schemeClr val="accent1">
                                <a:lumMod val="40000"/>
                                <a:lumOff val="60000"/>
                              </a:schemeClr>
                            </a:solidFill>
                            <a:ln w="9525">
                              <a:round/>
                              <a:headEnd/>
                              <a:tailEnd/>
                            </a:ln>
                            <a:scene3d>
                              <a:camera prst="legacyPerspectiveFront">
                                <a:rot lat="1500000" lon="20099999" rev="0"/>
                              </a:camera>
                              <a:lightRig rig="legacyFlat4" dir="t"/>
                            </a:scene3d>
                            <a:sp3d extrusionH="430200" prstMaterial="legacyMatte">
                              <a:bevelT w="13500" h="13500" prst="angle"/>
                              <a:bevelB w="13500" h="13500" prst="angle"/>
                              <a:extrusionClr>
                                <a:schemeClr val="accent1">
                                  <a:lumMod val="40000"/>
                                  <a:lumOff val="60000"/>
                                </a:schemeClr>
                              </a:extrusionClr>
                            </a:sp3d>
                          </wps:spPr>
                          <wps:txbx>
                            <w:txbxContent>
                              <w:p w14:paraId="4D8F62F1" w14:textId="77777777" w:rsidR="00031856" w:rsidRDefault="00D26DDD">
                                <w:pPr>
                                  <w:ind w:left="-180" w:right="-225"/>
                                  <w:jc w:val="center"/>
                                  <w:rPr>
                                    <w:b/>
                                    <w:sz w:val="16"/>
                                    <w:szCs w:val="16"/>
                                    <w:lang w:eastAsia="lt-LT"/>
                                  </w:rPr>
                                </w:pPr>
                                <w:r>
                                  <w:rPr>
                                    <w:b/>
                                    <w:sz w:val="16"/>
                                    <w:szCs w:val="16"/>
                                    <w:lang w:val="en-US" w:eastAsia="lt-LT"/>
                                  </w:rPr>
                                  <w:t>Kovas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92D66B3" id="Oval 347" o:spid="_x0000_s1082" style="position:absolute;left:0;text-align:left;margin-left:278.55pt;margin-top:113.55pt;width:52.5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OisJ1gIAAPoFAAAOAAAAZHJzL2Uyb0RvYy54bWysVNtu2zAMfR+wfxD0vjrOtTXqFF27bAPa tVi7D1BkOhYmS5okx0m/fpTkpun2Mgz1gyHqcnjIQ/L8YtdKsgXrhFYlzU9GlIDiuhJqU9Ifj6sP p5Q4z1TFpFZQ0j04erF8/+68NwWMdaNlBZYgiHJFb0raeG+KLHO8gZa5E21A4WGtbcs8mnaTVZb1 iN7KbDwazbNe28pYzcE53L1Oh3QZ8esauL+raweeyJIiNx//Nv7X4Z8tz1mxscw0gg802H+waJlQ 6PQAdc08I50Vf0G1glvtdO1PuG4zXdeCQ4wBo8lHf0Tz0DADMRZMjjOHNLm3g+XftveWiKqk85wS xVrU6G7LJJlMFyE5vXEF3nkw9zaE58yN5j8dUfqqYWoDl9bqvgFWIaU83M9ePQiGw6dk3d/qCqFZ 53XM0662bQDEDJBdlGN/kAN2nnDcnM/nixmKxvFoPhsvTqNcGSueHxvr/GfQLQmLkoKUwriQMFaw 7Y3zgQ8rnm9F/lqKaiWkjEYoMriSlmDAyI1zUD6Pz2XXIuG0Px3hlwoFt7Gc0vb8eRtdxHINSNGh O3YiFelLejYbzyKw1Z2qYtGFrH0a1p4JmdYIJlUiBwomVVhyVMWyIUgJG8b399hxBotbbGFltfID NpY5w0Tks8ANM4c9V1Jsk7PwUWJhOyQZ3STUgC/FpvHfxYZYgU2bHKwQaEpJJbBXfBQ2RHmg5Myk IqiT7ULjfynpdDJCPzSSvGUerAgpTVho+6TKGrYgH0NC8glypKQ5rJKEWFMSUq7j3Y//dvfAJEpw pMcbK/vaTxAe8zAUfajz1C9+t97FlhqfhlBCE6x1tcc2sDoNIByYuGi0faKkx+FTUverYxZQsa8K W+ksn04xOz4a09lijIY9PlkfnzDFESroRNLyyqcJ1xlUtAkFEetD6Utsv1rEvnhhNfDHAROrdxiG YYId2/HWy8he/gYAAP//AwBQSwMEFAAGAAgAAAAhACmmkeDhAAAACwEAAA8AAABkcnMvZG93bnJl di54bWxMj8FKw0AQhu+C77CM4EXsppGmbcyklICngtgonifZbRKa3U2z2za+vdOT3v5hPv75JttM phcXPfrOWYT5LAKhbe1UZxuEr8+35xUIH8gq6p3VCD/awya/v8soVe5q9/pShkZwifUpIbQhDKmU vm61IT9zg7a8O7jRUOBxbKQa6crlppdxFCXSUGf5QkuDLlpdH8uzQdiWH9+Hp71639HpqIpiV52W qwrx8WHavoIIegp/MNz0WR1ydqrc2SoveoTFYjlnFCGOb4GJJIk5VAgv8XoNMs/k/x/yXwAAAP// AwBQSwECLQAUAAYACAAAACEAtoM4kv4AAADhAQAAEwAAAAAAAAAAAAAAAAAAAAAAW0NvbnRlbnRf VHlwZXNdLnhtbFBLAQItABQABgAIAAAAIQA4/SH/1gAAAJQBAAALAAAAAAAAAAAAAAAAAC8BAABf cmVscy8ucmVsc1BLAQItABQABgAIAAAAIQBTOisJ1gIAAPoFAAAOAAAAAAAAAAAAAAAAAC4CAABk cnMvZTJvRG9jLnhtbFBLAQItABQABgAIAAAAIQApppHg4QAAAAsBAAAPAAAAAAAAAAAAAAAAADAF AABkcnMvZG93bnJldi54bWxQSwUGAAAAAAQABADzAAAAPgYAAAAA " fillcolor="#b8cce4 [1300]">
                    <o:extrusion v:ext="view" color="#b8cce4 [1300]" on="t" rotationangle="-25,-1638402fd" viewpoint="0,0" viewpointorigin="0,0" skewangle="0" skewamt="0" lightposition="-50000,50000" lightposition2="50000" type="perspective"/>
                    <v:textbox>
                      <w:txbxContent>
                        <w:p w14:paraId="4D8F62F1" w14:textId="77777777" w:rsidR="00031856" w:rsidRDefault="00D26DDD">
                          <w:pPr>
                            <w:ind w:left="-180" w:right="-225"/>
                            <w:jc w:val="center"/>
                            <w:rPr>
                              <w:b/>
                              <w:sz w:val="16"/>
                              <w:szCs w:val="16"/>
                              <w:lang w:eastAsia="lt-LT"/>
                            </w:rPr>
                          </w:pPr>
                          <w:r>
                            <w:rPr>
                              <w:b/>
                              <w:sz w:val="16"/>
                              <w:szCs w:val="16"/>
                              <w:lang w:val="en-US" w:eastAsia="lt-LT"/>
                            </w:rPr>
                            <w:t>Kovas</w:t>
                          </w:r>
                        </w:p>
                      </w:txbxContent>
                    </v:textbox>
                  </v:oval>
                </w:pict>
              </mc:Fallback>
            </mc:AlternateContent>
          </w:r>
          <w:r>
            <w:rPr>
              <w:noProof/>
              <w:lang w:eastAsia="lt-LT"/>
            </w:rPr>
            <mc:AlternateContent>
              <mc:Choice Requires="wps">
                <w:drawing>
                  <wp:anchor distT="0" distB="0" distL="114300" distR="114300" simplePos="0" relativeHeight="251666432" behindDoc="0" locked="0" layoutInCell="1" allowOverlap="1" wp14:anchorId="4ED64B09" wp14:editId="0E097B7A">
                    <wp:simplePos x="0" y="0"/>
                    <wp:positionH relativeFrom="column">
                      <wp:posOffset>3537585</wp:posOffset>
                    </wp:positionH>
                    <wp:positionV relativeFrom="paragraph">
                      <wp:posOffset>2006600</wp:posOffset>
                    </wp:positionV>
                    <wp:extent cx="659765" cy="652780"/>
                    <wp:effectExtent l="150495" t="142240" r="0" b="0"/>
                    <wp:wrapNone/>
                    <wp:docPr id="62"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652780"/>
                            </a:xfrm>
                            <a:prstGeom prst="ellipse">
                              <a:avLst/>
                            </a:prstGeom>
                            <a:solidFill>
                              <a:schemeClr val="accent1">
                                <a:lumMod val="40000"/>
                                <a:lumOff val="60000"/>
                              </a:schemeClr>
                            </a:solidFill>
                            <a:ln w="9525">
                              <a:round/>
                              <a:headEnd/>
                              <a:tailEnd/>
                            </a:ln>
                            <a:scene3d>
                              <a:camera prst="legacyPerspectiveFront">
                                <a:rot lat="1500000" lon="20099999" rev="0"/>
                              </a:camera>
                              <a:lightRig rig="legacyFlat4" dir="t"/>
                            </a:scene3d>
                            <a:sp3d extrusionH="430200" prstMaterial="legacyMatte">
                              <a:bevelT w="13500" h="13500" prst="angle"/>
                              <a:bevelB w="13500" h="13500" prst="angle"/>
                              <a:extrusionClr>
                                <a:schemeClr val="accent1">
                                  <a:lumMod val="40000"/>
                                  <a:lumOff val="60000"/>
                                </a:schemeClr>
                              </a:extrusionClr>
                            </a:sp3d>
                          </wps:spPr>
                          <wps:txbx>
                            <w:txbxContent>
                              <w:p w14:paraId="2315519E" w14:textId="77777777" w:rsidR="00031856" w:rsidRDefault="00D26DDD">
                                <w:pPr>
                                  <w:ind w:left="-425" w:right="-471"/>
                                  <w:jc w:val="center"/>
                                  <w:rPr>
                                    <w:b/>
                                    <w:sz w:val="16"/>
                                    <w:szCs w:val="16"/>
                                    <w:lang w:eastAsia="lt-LT"/>
                                  </w:rPr>
                                </w:pPr>
                                <w:r>
                                  <w:rPr>
                                    <w:b/>
                                    <w:sz w:val="16"/>
                                    <w:szCs w:val="16"/>
                                    <w:lang w:val="en-US" w:eastAsia="lt-LT"/>
                                  </w:rPr>
                                  <w:t>Balandis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ED64B09" id="Oval 348" o:spid="_x0000_s1083" style="position:absolute;left:0;text-align:left;margin-left:278.55pt;margin-top:158pt;width:51.95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JHEJ1wIAAPoFAAAOAAAAZHJzL2Uyb0RvYy54bWysVNtu2zAMfR+wfxD0vjrOrY1Rp+jaZRvQ rsXafYAi07YwWdIkJU769aMkN023l2GoHwxRl8NDHpLnF7tOki1YJ7QqaX4yogQU15VQTUl/PK4+ nFHiPFMVk1pBSffg6MXy/bvz3hQw1q2WFViCIMoVvSlp670psszxFjrmTrQBhYe1th3zaNomqyzr Eb2T2Xg0mme9tpWxmoNzuHudDuky4tc1cH9X1w48kSVFbj7+bfyvwz9bnrOiscy0gg802H+w6JhQ 6PQAdc08Ixsr/oLqBLfa6dqfcN1luq4FhxgDRpOP/ojmoWUGYiyYHGcOaXJvB8u/be8tEVVJ52NK FOtQo7stk2QyPQvJ6Y0r8M6DubchPGduNP/piNJXLVMNXFqr+xZYhZTycD979SAYDp+SdX+rK4Rm G69jnna17QIgZoDsohz7gxyw84Tj5ny2OJ3PKOF4NJ+NT8+iXBkrnh8b6/xn0B0Ji5KClMK4kDBW sO2N84EPK55vRf5aimolpIxGKDK4kpZgwMiNc1A+j8/lpkPCaX86wi8VCm5jOaXt+fM2uojlGpCi Q3fsRCrSl3QxG88isNUbVcWiC1n7NKw9EzKtEUyqRA4UTKqw5KiKZUOQEhrG9/fYcQaLW2xhZbXy AzaWOcNE5LPADcsde66k2CaL8FFiYTskGd0k1IAvRdP676IhVmDTJgcrBJpSUgnsFR+FDVEeKDkz qQjqZDeh8b+UdDoZoR8aSd4yD1aElCYstH1SZQ1bkI8hIfkEOVLSHlZJQqwpCSnX8e7Hf7t7YBIl ONLjjZV97ScIj3kYij7UeeoXv1vvYkuNFyGU0ARrXe2xDaxOAwgHJi5abZ8o6XH4lNT92jALqNhX ha20yKfTMK2iMZ2djtGwxyfr4xOmOEIFnUhaXvk04TYGFW1DQcT6UPoS268WsS9eWA38ccDE6h2G YZhgx3a89TKyl78BAAD//wMAUEsDBBQABgAIAAAAIQCkU8mZ4QAAAAsBAAAPAAAAZHJzL2Rvd25y ZXYueG1sTI/BSsNAEIbvgu+wjOBF7CZq0xCzKSXgqSA2iudJdpqEZnfT7LaNb+94qrcZ5uOf78/X sxnEmSbfO6sgXkQgyDZO97ZV8PX59piC8AGtxsFZUvBDHtbF7U2OmXYXu6NzFVrBIdZnqKALYcyk 9E1HBv3CjWT5tneTwcDr1Eo94YXDzSCfoiiRBnvLHzocqeyoOVQno2BTfXzvH3b6fYvHgy7LbX1c pbVS93fz5hVEoDlcYfjTZ3Uo2Kl2J6u9GBQsl6uYUQXPccKlmEiSmIdawUucpiCLXP7vUPwCAAD/ /wMAUEsBAi0AFAAGAAgAAAAhALaDOJL+AAAA4QEAABMAAAAAAAAAAAAAAAAAAAAAAFtDb250ZW50 X1R5cGVzXS54bWxQSwECLQAUAAYACAAAACEAOP0h/9YAAACUAQAACwAAAAAAAAAAAAAAAAAvAQAA X3JlbHMvLnJlbHNQSwECLQAUAAYACAAAACEAAyRxCdcCAAD6BQAADgAAAAAAAAAAAAAAAAAuAgAA ZHJzL2Uyb0RvYy54bWxQSwECLQAUAAYACAAAACEApFPJmeEAAAALAQAADwAAAAAAAAAAAAAAAAAx BQAAZHJzL2Rvd25yZXYueG1sUEsFBgAAAAAEAAQA8wAAAD8GAAAAAA== " fillcolor="#b8cce4 [1300]">
                    <o:extrusion v:ext="view" color="#b8cce4 [1300]" on="t" rotationangle="-25,-1638402fd" viewpoint="0,0" viewpointorigin="0,0" skewangle="0" skewamt="0" lightposition="-50000,50000" lightposition2="50000" type="perspective"/>
                    <v:textbox>
                      <w:txbxContent>
                        <w:p w14:paraId="2315519E" w14:textId="77777777" w:rsidR="00031856" w:rsidRDefault="00D26DDD">
                          <w:pPr>
                            <w:ind w:left="-425" w:right="-471"/>
                            <w:jc w:val="center"/>
                            <w:rPr>
                              <w:b/>
                              <w:sz w:val="16"/>
                              <w:szCs w:val="16"/>
                              <w:lang w:eastAsia="lt-LT"/>
                            </w:rPr>
                          </w:pPr>
                          <w:r>
                            <w:rPr>
                              <w:b/>
                              <w:sz w:val="16"/>
                              <w:szCs w:val="16"/>
                              <w:lang w:val="en-US" w:eastAsia="lt-LT"/>
                            </w:rPr>
                            <w:t>Balandis</w:t>
                          </w:r>
                        </w:p>
                      </w:txbxContent>
                    </v:textbox>
                  </v:oval>
                </w:pict>
              </mc:Fallback>
            </mc:AlternateContent>
          </w:r>
          <w:r>
            <w:rPr>
              <w:noProof/>
              <w:lang w:eastAsia="lt-LT"/>
            </w:rPr>
            <mc:AlternateContent>
              <mc:Choice Requires="wps">
                <w:drawing>
                  <wp:anchor distT="0" distB="0" distL="114300" distR="114300" simplePos="0" relativeHeight="251667456" behindDoc="0" locked="0" layoutInCell="1" allowOverlap="1" wp14:anchorId="1CD2BDAE" wp14:editId="5BC38531">
                    <wp:simplePos x="0" y="0"/>
                    <wp:positionH relativeFrom="column">
                      <wp:posOffset>3370580</wp:posOffset>
                    </wp:positionH>
                    <wp:positionV relativeFrom="paragraph">
                      <wp:posOffset>2477770</wp:posOffset>
                    </wp:positionV>
                    <wp:extent cx="666115" cy="652780"/>
                    <wp:effectExtent l="154940" t="137160" r="0" b="0"/>
                    <wp:wrapNone/>
                    <wp:docPr id="63" name="Oval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780"/>
                            </a:xfrm>
                            <a:prstGeom prst="ellipse">
                              <a:avLst/>
                            </a:prstGeom>
                            <a:solidFill>
                              <a:schemeClr val="accent1">
                                <a:lumMod val="40000"/>
                                <a:lumOff val="60000"/>
                              </a:schemeClr>
                            </a:solidFill>
                            <a:ln w="9525">
                              <a:round/>
                              <a:headEnd/>
                              <a:tailEnd/>
                            </a:ln>
                            <a:scene3d>
                              <a:camera prst="legacyPerspectiveFront">
                                <a:rot lat="1500000" lon="20099999" rev="0"/>
                              </a:camera>
                              <a:lightRig rig="legacyFlat4" dir="t"/>
                            </a:scene3d>
                            <a:sp3d extrusionH="430200" prstMaterial="legacyMatte">
                              <a:bevelT w="13500" h="13500" prst="angle"/>
                              <a:bevelB w="13500" h="13500" prst="angle"/>
                              <a:extrusionClr>
                                <a:schemeClr val="accent1">
                                  <a:lumMod val="40000"/>
                                  <a:lumOff val="60000"/>
                                </a:schemeClr>
                              </a:extrusionClr>
                            </a:sp3d>
                          </wps:spPr>
                          <wps:txbx>
                            <w:txbxContent>
                              <w:p w14:paraId="18B57371" w14:textId="77777777" w:rsidR="00031856" w:rsidRDefault="00D26DDD">
                                <w:pPr>
                                  <w:ind w:left="-180" w:right="-225"/>
                                  <w:jc w:val="center"/>
                                  <w:rPr>
                                    <w:b/>
                                    <w:sz w:val="16"/>
                                    <w:szCs w:val="16"/>
                                    <w:lang w:eastAsia="lt-LT"/>
                                  </w:rPr>
                                </w:pPr>
                                <w:r>
                                  <w:rPr>
                                    <w:b/>
                                    <w:sz w:val="16"/>
                                    <w:szCs w:val="16"/>
                                    <w:lang w:val="en-US" w:eastAsia="lt-LT"/>
                                  </w:rPr>
                                  <w:t>Gegužė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CD2BDAE" id="Oval 349" o:spid="_x0000_s1084" style="position:absolute;left:0;text-align:left;margin-left:265.4pt;margin-top:195.1pt;width:52.45pt;height:5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eQug1gIAAPoFAAAOAAAAZHJzL2Uyb0RvYy54bWysVNtu2zAMfR+wfxD0vjrOrY1Rp+jaZRvQ rsXafYAi07YwWdIkJU769aMkN023l2GoHwxRl8NDHpLnF7tOki1YJ7QqaX4yogQU15VQTUl/PK4+ nFHiPFMVk1pBSffg6MXy/bvz3hQw1q2WFViCIMoVvSlp670psszxFjrmTrQBhYe1th3zaNomqyzr Eb2T2Xg0mme9tpWxmoNzuHudDuky4tc1cH9X1w48kSVFbj7+bfyvwz9bnrOiscy0gg802H+w6JhQ 6PQAdc08Ixsr/oLqBLfa6dqfcN1luq4FhxgDRpOP/ojmoWUGYiyYHGcOaXJvB8u/be8tEVVJ5xNK FOtQo7stk2QyXYTk9MYVeOfB3NsQnjM3mv90ROmrlqkGLq3VfQusQkp5uJ+9ehAMh0/Jur/VFUKz jdcxT7vadgEQM0B2UY79QQ7YecJxcz6f5/mMEo5H89n49CzKlbHi+bGxzn8G3ZGwKClIKYwLCWMF 2944H/iw4vlW5K+lqFZCymiEIoMraQkGjNw4B+Xz+FxuOiSc9qcj/FKh4DaWU9qeP2+ji1iuASk6 dMdOpCJ9SRez8SwCW71RVSy6kLVPw9ozIdMawaRK5EDBpApLjqpYNgQpoWF8f48dZ7C4xRZWVis/ YGOZM0xEPgvcsNyx50qKbbIIHyUWtkOS0U1CDfhSNK3/LhpiBTZtcrBCoCkllcBe8VHYEOWBkjOT iqBOdhMa/0tJp5MR+qGR5C3zYEVIacJC2ydV1rAF+RgSkk+QIyXtYZUkxJqSkHId7378t7sHJlGC Iz3eWNnXfoLwmIeh6EOdp37xu/UuttQklk1ogrWu9tgGVqcBhAMTF622T5T0OHxK6n5tmAVU7KvC Vlrk02mYVtGYzk7HaNjjk/XxCVMcoYJOJC2vfJpwG4OKtqEgYn0ofYntV4vYFy+sBv44YGL1DsMw TLBjO956GdnL3wAAAP//AwBQSwMEFAAGAAgAAAAhAIRKKz7iAAAACwEAAA8AAABkcnMvZG93bnJl di54bWxMj81OwzAQhO9IvIO1SFwQtWnoX8imqiJxqoRoQJydeJtEjddt7Lbh7TEnOI5mNPNNth5t Ly40+M4xwtNEgSCunem4Qfj8eH1cgvBBs9G9Y0L4Jg/r/PYm06lxV97RpQyNiCXsU43QhnBMpfR1 S1b7iTsSR2/vBqtDlEMjzaCvsdz2cqrUXFrdcVxo9ZGKlupDebYIm/L9a/+wM29bfTqYothWp8Wy Qry/GzcvIAKN4S8Mv/gRHfLIVLkzGy96hFmiInpASFZqCiIm5slsAaJCeF4lCmSeyf8f8h8AAAD/ /wMAUEsBAi0AFAAGAAgAAAAhALaDOJL+AAAA4QEAABMAAAAAAAAAAAAAAAAAAAAAAFtDb250ZW50 X1R5cGVzXS54bWxQSwECLQAUAAYACAAAACEAOP0h/9YAAACUAQAACwAAAAAAAAAAAAAAAAAvAQAA X3JlbHMvLnJlbHNQSwECLQAUAAYACAAAACEACXkLoNYCAAD6BQAADgAAAAAAAAAAAAAAAAAuAgAA ZHJzL2Uyb0RvYy54bWxQSwECLQAUAAYACAAAACEAhEorPuIAAAALAQAADwAAAAAAAAAAAAAAAAAw BQAAZHJzL2Rvd25yZXYueG1sUEsFBgAAAAAEAAQA8wAAAD8GAAAAAA== " fillcolor="#b8cce4 [1300]">
                    <o:extrusion v:ext="view" color="#b8cce4 [1300]" on="t" rotationangle="-25,-1638402fd" viewpoint="0,0" viewpointorigin="0,0" skewangle="0" skewamt="0" lightposition="-50000,50000" lightposition2="50000" type="perspective"/>
                    <v:textbox>
                      <w:txbxContent>
                        <w:p w14:paraId="18B57371" w14:textId="77777777" w:rsidR="00031856" w:rsidRDefault="00D26DDD">
                          <w:pPr>
                            <w:ind w:left="-180" w:right="-225"/>
                            <w:jc w:val="center"/>
                            <w:rPr>
                              <w:b/>
                              <w:sz w:val="16"/>
                              <w:szCs w:val="16"/>
                              <w:lang w:eastAsia="lt-LT"/>
                            </w:rPr>
                          </w:pPr>
                          <w:r>
                            <w:rPr>
                              <w:b/>
                              <w:sz w:val="16"/>
                              <w:szCs w:val="16"/>
                              <w:lang w:val="en-US" w:eastAsia="lt-LT"/>
                            </w:rPr>
                            <w:t>Gegužė</w:t>
                          </w:r>
                        </w:p>
                      </w:txbxContent>
                    </v:textbox>
                  </v:oval>
                </w:pict>
              </mc:Fallback>
            </mc:AlternateContent>
          </w:r>
          <w:r>
            <w:rPr>
              <w:noProof/>
              <w:lang w:eastAsia="lt-LT"/>
            </w:rPr>
            <mc:AlternateContent>
              <mc:Choice Requires="wps">
                <w:drawing>
                  <wp:anchor distT="0" distB="0" distL="114300" distR="114300" simplePos="0" relativeHeight="251668480" behindDoc="0" locked="0" layoutInCell="1" allowOverlap="1" wp14:anchorId="76D97F7D" wp14:editId="10FCE4AF">
                    <wp:simplePos x="0" y="0"/>
                    <wp:positionH relativeFrom="column">
                      <wp:posOffset>2886710</wp:posOffset>
                    </wp:positionH>
                    <wp:positionV relativeFrom="paragraph">
                      <wp:posOffset>2726055</wp:posOffset>
                    </wp:positionV>
                    <wp:extent cx="666750" cy="652780"/>
                    <wp:effectExtent l="156845" t="137795" r="0" b="0"/>
                    <wp:wrapNone/>
                    <wp:docPr id="64"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2780"/>
                            </a:xfrm>
                            <a:prstGeom prst="ellipse">
                              <a:avLst/>
                            </a:prstGeom>
                            <a:solidFill>
                              <a:schemeClr val="accent1">
                                <a:lumMod val="40000"/>
                                <a:lumOff val="60000"/>
                              </a:schemeClr>
                            </a:solidFill>
                            <a:ln w="9525">
                              <a:round/>
                              <a:headEnd/>
                              <a:tailEnd/>
                            </a:ln>
                            <a:scene3d>
                              <a:camera prst="legacyPerspectiveFront">
                                <a:rot lat="1500000" lon="20099999" rev="0"/>
                              </a:camera>
                              <a:lightRig rig="legacyFlat4" dir="t"/>
                            </a:scene3d>
                            <a:sp3d extrusionH="430200" prstMaterial="legacyMatte">
                              <a:bevelT w="13500" h="13500" prst="angle"/>
                              <a:bevelB w="13500" h="13500" prst="angle"/>
                              <a:extrusionClr>
                                <a:schemeClr val="accent1">
                                  <a:lumMod val="40000"/>
                                  <a:lumOff val="60000"/>
                                </a:schemeClr>
                              </a:extrusionClr>
                            </a:sp3d>
                          </wps:spPr>
                          <wps:txbx>
                            <w:txbxContent>
                              <w:p w14:paraId="05CAA0A6" w14:textId="77777777" w:rsidR="00031856" w:rsidRDefault="00D26DDD">
                                <w:pPr>
                                  <w:ind w:left="-180" w:right="-225"/>
                                  <w:jc w:val="center"/>
                                  <w:rPr>
                                    <w:b/>
                                    <w:sz w:val="16"/>
                                    <w:szCs w:val="16"/>
                                    <w:lang w:eastAsia="lt-LT"/>
                                  </w:rPr>
                                </w:pPr>
                                <w:r>
                                  <w:rPr>
                                    <w:b/>
                                    <w:sz w:val="16"/>
                                    <w:szCs w:val="16"/>
                                    <w:lang w:val="en-US" w:eastAsia="lt-LT"/>
                                  </w:rPr>
                                  <w:t>Birželis–</w:t>
                                </w:r>
                                <w:r>
                                  <w:rPr>
                                    <w:b/>
                                    <w:sz w:val="16"/>
                                    <w:szCs w:val="16"/>
                                    <w:lang w:val="en-US" w:eastAsia="lt-LT"/>
                                  </w:rPr>
                                  <w:br/>
                                  <w:t>liepa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6D97F7D" id="Oval 350" o:spid="_x0000_s1085" style="position:absolute;left:0;text-align:left;margin-left:227.3pt;margin-top:214.65pt;width:52.5pt;height:5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luCK1QIAAPoFAAAOAAAAZHJzL2Uyb0RvYy54bWysVNtu1DAQfUfiHyy/02z21jZqtiqFBaSW VrR8gNeZJBaObWxns8vXM7bT7RZeEGoeIo8vZ86cuVxc7jpJtmCd0Kqk+cmEElBcV0I1Jf3+uH53 RonzTFVMagUl3YOjl6u3by4GU8BUt1pWYAmCKFcMpqSt96bIMsdb6Jg70QYUHtbadsyjaZussmxA 9E5m08lkmQ3aVsZqDs7h7od0SFcRv66B+7u6duCJLCly8/Fv438T/tnqghWNZaYVfKTB/oNFx4RC pweoD8wz0lvxF1QnuNVO1/6E6y7TdS04xBgwmnzyRzQPLTMQY0FxnDnI5F4Pln/d3lsiqpIu55Qo 1mGO7rZMktkiijMYV+CdB3NvQ3jO3Gj+wxGlr1umGriyVg8tsAop5UHM7MWDYDh8SjbDra4QmvVe R512te0CICpAdjEd+0M6YOcJx83lcnmKLAjHo+VienoWGWWseHpsrPOfQHckLEoKUgrjgmCsYNsb 5wMfVjzdivy1FNVaSBmNUGRwLS3BgJEb56B8Hp/LvkPCaX8+wS8VCm5jOaXt5dM2uojlGpCiQ3fs RCoylPR8MV1EYKt7VcWiC6p9HNeeCZnWCCZVIgcKZlVYcsyKZWOQEhrG9/fYcQaLW2xhbbXyIzaW OUMh8kXghsphz5UU2+Q8fJRY2I4io5uEGvClaFr/TTTECmza5GCNQFgQlcBe8TGxIcoDJWdmFcE8 2T40/ueSzmcT9EMjyVvmwYogacJC26esbGAL8jEIkmN94fX2sEopxJqSkLSOd9//290Dk5iCo3y8 cmZf+gmJRx3Gog91HsaOK/xus4stNYstEbY2utpjG1idBhAOTFy02v6iZMDhU1L3s2cWMGNfFLbS eT6fozo+GvPF6RQNe3yyOT5hiiNUyBNJy2ufJlxvMKNtKIhYH0pfYfvVIvbFM6uRPw6YWL3jMAwT 7NiOt55H9uo3AAAA//8DAFBLAwQUAAYACAAAACEAD/26XeEAAAALAQAADwAAAGRycy9kb3ducmV2 LnhtbEyPQU/CQBCF7yb+h82YeDGypVCE2i0hJJ5IDFTjedod2obubukuUP+940lvb+a9vPkmW4+m E1cafOusgukkAkG2crq1tYLPj7fnJQgf0GrsnCUF3+Rhnd/fZZhqd7MHuhahFlxifYoKmhD6VEpf NWTQT1xPlr2jGwwGHoda6gFvXG46GUfRQhpsLV9osKdtQ9WpuBgFm2L/dXw66Pcdnk96u92V55dl qdTjw7h5BRFoDH9h+MVndMiZqXQXq73oFMyT+YKjLOLVDAQnkmTFm5LFLJ6CzDP5/4f8BwAA//8D AFBLAQItABQABgAIAAAAIQC2gziS/gAAAOEBAAATAAAAAAAAAAAAAAAAAAAAAABbQ29udGVudF9U eXBlc10ueG1sUEsBAi0AFAAGAAgAAAAhADj9If/WAAAAlAEAAAsAAAAAAAAAAAAAAAAALwEAAF9y ZWxzLy5yZWxzUEsBAi0AFAAGAAgAAAAhAGmW4IrVAgAA+gUAAA4AAAAAAAAAAAAAAAAALgIAAGRy cy9lMm9Eb2MueG1sUEsBAi0AFAAGAAgAAAAhAA/9ul3hAAAACwEAAA8AAAAAAAAAAAAAAAAALwUA AGRycy9kb3ducmV2LnhtbFBLBQYAAAAABAAEAPMAAAA9BgAAAAA= " fillcolor="#b8cce4 [1300]">
                    <o:extrusion v:ext="view" color="#b8cce4 [1300]" on="t" rotationangle="-25,-1638402fd" viewpoint="0,0" viewpointorigin="0,0" skewangle="0" skewamt="0" lightposition="-50000,50000" lightposition2="50000" type="perspective"/>
                    <v:textbox>
                      <w:txbxContent>
                        <w:p w14:paraId="05CAA0A6" w14:textId="77777777" w:rsidR="00031856" w:rsidRDefault="00D26DDD">
                          <w:pPr>
                            <w:ind w:left="-180" w:right="-225"/>
                            <w:jc w:val="center"/>
                            <w:rPr>
                              <w:b/>
                              <w:sz w:val="16"/>
                              <w:szCs w:val="16"/>
                              <w:lang w:eastAsia="lt-LT"/>
                            </w:rPr>
                          </w:pPr>
                          <w:r>
                            <w:rPr>
                              <w:b/>
                              <w:sz w:val="16"/>
                              <w:szCs w:val="16"/>
                              <w:lang w:val="en-US" w:eastAsia="lt-LT"/>
                            </w:rPr>
                            <w:t>Birželis–</w:t>
                          </w:r>
                          <w:r>
                            <w:rPr>
                              <w:b/>
                              <w:sz w:val="16"/>
                              <w:szCs w:val="16"/>
                              <w:lang w:val="en-US" w:eastAsia="lt-LT"/>
                            </w:rPr>
                            <w:br/>
                            <w:t>liepa</w:t>
                          </w:r>
                        </w:p>
                      </w:txbxContent>
                    </v:textbox>
                  </v:oval>
                </w:pict>
              </mc:Fallback>
            </mc:AlternateContent>
          </w:r>
          <w:r>
            <w:rPr>
              <w:noProof/>
              <w:lang w:eastAsia="lt-LT"/>
            </w:rPr>
            <mc:AlternateContent>
              <mc:Choice Requires="wps">
                <w:drawing>
                  <wp:anchor distT="0" distB="0" distL="114300" distR="114300" simplePos="0" relativeHeight="251669504" behindDoc="0" locked="0" layoutInCell="1" allowOverlap="1" wp14:anchorId="50DDD43B" wp14:editId="6923C049">
                    <wp:simplePos x="0" y="0"/>
                    <wp:positionH relativeFrom="column">
                      <wp:posOffset>2371725</wp:posOffset>
                    </wp:positionH>
                    <wp:positionV relativeFrom="paragraph">
                      <wp:posOffset>2760980</wp:posOffset>
                    </wp:positionV>
                    <wp:extent cx="666115" cy="652780"/>
                    <wp:effectExtent l="156210" t="144145" r="0" b="0"/>
                    <wp:wrapNone/>
                    <wp:docPr id="65" name="Oval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780"/>
                            </a:xfrm>
                            <a:prstGeom prst="ellipse">
                              <a:avLst/>
                            </a:prstGeom>
                            <a:solidFill>
                              <a:schemeClr val="accent1">
                                <a:lumMod val="40000"/>
                                <a:lumOff val="60000"/>
                              </a:schemeClr>
                            </a:solidFill>
                            <a:ln w="9525">
                              <a:round/>
                              <a:headEnd/>
                              <a:tailEnd/>
                            </a:ln>
                            <a:scene3d>
                              <a:camera prst="legacyPerspectiveFront">
                                <a:rot lat="1500000" lon="20099999" rev="0"/>
                              </a:camera>
                              <a:lightRig rig="legacyFlat4" dir="t"/>
                            </a:scene3d>
                            <a:sp3d extrusionH="430200" prstMaterial="legacyMatte">
                              <a:bevelT w="13500" h="13500" prst="angle"/>
                              <a:bevelB w="13500" h="13500" prst="angle"/>
                              <a:extrusionClr>
                                <a:schemeClr val="accent1">
                                  <a:lumMod val="40000"/>
                                  <a:lumOff val="60000"/>
                                </a:schemeClr>
                              </a:extrusionClr>
                            </a:sp3d>
                          </wps:spPr>
                          <wps:txbx>
                            <w:txbxContent>
                              <w:p w14:paraId="0EC11E01" w14:textId="77777777" w:rsidR="00031856" w:rsidRDefault="00D26DDD">
                                <w:pPr>
                                  <w:ind w:left="-426" w:right="-473"/>
                                  <w:jc w:val="center"/>
                                  <w:rPr>
                                    <w:b/>
                                    <w:sz w:val="16"/>
                                    <w:szCs w:val="16"/>
                                    <w:lang w:eastAsia="lt-LT"/>
                                  </w:rPr>
                                </w:pPr>
                                <w:r>
                                  <w:rPr>
                                    <w:b/>
                                    <w:sz w:val="16"/>
                                    <w:szCs w:val="16"/>
                                    <w:lang w:val="en-US" w:eastAsia="lt-LT"/>
                                  </w:rPr>
                                  <w:t>Rugpjūtis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0DDD43B" id="Oval 351" o:spid="_x0000_s1086" style="position:absolute;left:0;text-align:left;margin-left:186.75pt;margin-top:217.4pt;width:52.45pt;height:5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G9nz1AIAAPoFAAAOAAAAZHJzL2Uyb0RvYy54bWysVNtuEzEQfUfiHyy/083m1jbqpiotBaSW VrR8gOOdzVp4bTN2sglfz9hOQgovCHUfVh5fzpw5c7m43HSarQG9sqbi5cmAMzDS1sosK/7t+fbd GWc+CFMLbQ1UfAueX87fvrno3QyGtrW6BmQEYvysdxVvQ3CzovCyhU74E+vA0GFjsROBTFwWNYqe 0DtdDAeDadFbrB1aCd7T7k0+5POE3zQgw0PTeAhMV5y4hfTH9F/EfzG/ELMlCtcquaMh/oNFJ5Qh pweoGxEEW6H6C6pTEq23TTiRtits0ygJKQaKphz8Ec1TKxykWEgc7w4y+deDlV/Wj8hUXfHphDMj OsrRw1poNpqUUZze+RndeXKPGMPz7s7K754Ze90Ks4QrRNu3IGqilO4XLx5Ew9NTtujvbU3QYhVs 0mnTYBcBSQG2SenYHtIBm8AkbU6n07IkVpKOppPh6VlKVyFm+8cOffgItmNxUXHQWjkfBRMzsb7z gfjT7f2txN9qVd8qrZMRiwyuNTIKmLhJCSaU6bledUQ4748H9OVCoW0qp7w93W+Ti1SuESk59MdO tGF9xc8nw0kCRrsydSq6qNqH3ToIpfOawLTJ5MDAqI5LSVlBsQtSw1LI7SN1nKPiVmu4RWvCDpvK XJAQ5SRyo3Knnqs4tcl5/DhDWO9EJjcZNeJrtWzDV7VkqKhps4NbAhpzVivqlRCDT1EeKHk3qhnl CVex8T9VfDwakB+eSN6LAKiipBmL7JCzsoA16OcoSDkijpy1h1VOIdWUhqx1uvv+3+4emKQUHOXj lTP70k+UhHQgbfZ1nvslbBab1FKj4b6FFrbeUhugzQOIBiYtWos/Oetp+FTc/1gJBMrYZ0OtdF6O x3FaJWM8OR2Sgccni+MTYSRBxTyxvLwOecKtHGW0jQWR6sPYK2q/RqW+iJQzqx1/GjApy7thGCfY sZ1u/R7Z818AAAD//wMAUEsDBBQABgAIAAAAIQCASh6n4QAAAAsBAAAPAAAAZHJzL2Rvd25yZXYu eG1sTI9BS8NAEIXvgv9hGcGL2I0mbULMpJSCp4LYKJ432WkSmt1Ns9s2/nvHkx6H+Xjve8V6NoO4 0OR7ZxGeFhEIso3TvW0RPj9eHzMQPiir1eAsIXyTh3V5e1OoXLur3dOlCq3gEOtzhdCFMOZS+qYj o/zCjWT5d3CTUYHPqZV6UlcON4N8jqKVNKq33NCpkbYdNcfqbBA21fvX4WGv33bqdNTb7a4+pVmN eH83b15ABJrDHwy/+qwOJTvV7my1FwNCnMZLRhGSOOENTCRploCoEZZxugJZFvL/hvIHAAD//wMA UEsBAi0AFAAGAAgAAAAhALaDOJL+AAAA4QEAABMAAAAAAAAAAAAAAAAAAAAAAFtDb250ZW50X1R5 cGVzXS54bWxQSwECLQAUAAYACAAAACEAOP0h/9YAAACUAQAACwAAAAAAAAAAAAAAAAAvAQAAX3Jl bHMvLnJlbHNQSwECLQAUAAYACAAAACEAXxvZ89QCAAD6BQAADgAAAAAAAAAAAAAAAAAuAgAAZHJz L2Uyb0RvYy54bWxQSwECLQAUAAYACAAAACEAgEoep+EAAAALAQAADwAAAAAAAAAAAAAAAAAuBQAA ZHJzL2Rvd25yZXYueG1sUEsFBgAAAAAEAAQA8wAAADwGAAAAAA== " fillcolor="#b8cce4 [1300]">
                    <o:extrusion v:ext="view" color="#b8cce4 [1300]" on="t" rotationangle="-25,-1638402fd" viewpoint="0,0" viewpointorigin="0,0" skewangle="0" skewamt="0" lightposition="-50000,50000" lightposition2="50000" type="perspective"/>
                    <v:textbox>
                      <w:txbxContent>
                        <w:p w14:paraId="0EC11E01" w14:textId="77777777" w:rsidR="00031856" w:rsidRDefault="00D26DDD">
                          <w:pPr>
                            <w:ind w:left="-426" w:right="-473"/>
                            <w:jc w:val="center"/>
                            <w:rPr>
                              <w:b/>
                              <w:sz w:val="16"/>
                              <w:szCs w:val="16"/>
                              <w:lang w:eastAsia="lt-LT"/>
                            </w:rPr>
                          </w:pPr>
                          <w:r>
                            <w:rPr>
                              <w:b/>
                              <w:sz w:val="16"/>
                              <w:szCs w:val="16"/>
                              <w:lang w:val="en-US" w:eastAsia="lt-LT"/>
                            </w:rPr>
                            <w:t>Rugpjūtis</w:t>
                          </w:r>
                        </w:p>
                      </w:txbxContent>
                    </v:textbox>
                  </v:oval>
                </w:pict>
              </mc:Fallback>
            </mc:AlternateContent>
          </w:r>
          <w:r>
            <w:rPr>
              <w:noProof/>
              <w:lang w:eastAsia="lt-LT"/>
            </w:rPr>
            <mc:AlternateContent>
              <mc:Choice Requires="wps">
                <w:drawing>
                  <wp:anchor distT="0" distB="0" distL="114300" distR="114300" simplePos="0" relativeHeight="251670528" behindDoc="0" locked="0" layoutInCell="1" allowOverlap="1" wp14:anchorId="1B949D18" wp14:editId="2F5B5CC3">
                    <wp:simplePos x="0" y="0"/>
                    <wp:positionH relativeFrom="column">
                      <wp:posOffset>1955165</wp:posOffset>
                    </wp:positionH>
                    <wp:positionV relativeFrom="paragraph">
                      <wp:posOffset>2383155</wp:posOffset>
                    </wp:positionV>
                    <wp:extent cx="667385" cy="652780"/>
                    <wp:effectExtent l="149225" t="137795" r="0" b="0"/>
                    <wp:wrapNone/>
                    <wp:docPr id="66" name="Oval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652780"/>
                            </a:xfrm>
                            <a:prstGeom prst="ellipse">
                              <a:avLst/>
                            </a:prstGeom>
                            <a:solidFill>
                              <a:schemeClr val="accent1">
                                <a:lumMod val="40000"/>
                                <a:lumOff val="60000"/>
                              </a:schemeClr>
                            </a:solidFill>
                            <a:ln w="9525">
                              <a:round/>
                              <a:headEnd/>
                              <a:tailEnd/>
                            </a:ln>
                            <a:scene3d>
                              <a:camera prst="legacyPerspectiveFront">
                                <a:rot lat="1500000" lon="20099999" rev="0"/>
                              </a:camera>
                              <a:lightRig rig="legacyFlat4" dir="t"/>
                            </a:scene3d>
                            <a:sp3d extrusionH="430200" prstMaterial="legacyMatte">
                              <a:bevelT w="13500" h="13500" prst="angle"/>
                              <a:bevelB w="13500" h="13500" prst="angle"/>
                              <a:extrusionClr>
                                <a:schemeClr val="accent1">
                                  <a:lumMod val="40000"/>
                                  <a:lumOff val="60000"/>
                                </a:schemeClr>
                              </a:extrusionClr>
                            </a:sp3d>
                          </wps:spPr>
                          <wps:txbx>
                            <w:txbxContent>
                              <w:p w14:paraId="64CB4AA2" w14:textId="77777777" w:rsidR="00031856" w:rsidRDefault="00D26DDD">
                                <w:pPr>
                                  <w:ind w:left="-180" w:right="-225"/>
                                  <w:jc w:val="center"/>
                                  <w:rPr>
                                    <w:b/>
                                    <w:sz w:val="16"/>
                                    <w:szCs w:val="16"/>
                                    <w:lang w:eastAsia="lt-LT"/>
                                  </w:rPr>
                                </w:pPr>
                                <w:r>
                                  <w:rPr>
                                    <w:b/>
                                    <w:sz w:val="16"/>
                                    <w:szCs w:val="16"/>
                                    <w:lang w:val="en-US" w:eastAsia="lt-LT"/>
                                  </w:rPr>
                                  <w:t>Rugsėjis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B949D18" id="Oval 352" o:spid="_x0000_s1087" style="position:absolute;left:0;text-align:left;margin-left:153.95pt;margin-top:187.65pt;width:52.55pt;height:5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q/rn1wIAAPoFAAAOAAAAZHJzL2Uyb0RvYy54bWysVNtu2zAMfR+wfxD0vjqJY7c16hRdt2wD 2rVYuw9QZDoWJkuapMTJvn6U5Kbp9jIM9YMh6nJ4yEPy4nLXS7IF64RWNZ2eTCgBxXUj1Lqm3x+X 784ocZ6phkmtoKZ7cPRy8fbNxWAqmOlOywYsQRDlqsHUtPPeVFnmeAc9cyfagMLDVtueeTTtOmss GxC9l9lsMimzQdvGWM3BOdz9kA7pIuK3LXB/17YOPJE1RW4+/m38r8I/W1ywam2Z6QQfabD/YNEz odDpAeoD84xsrPgLqhfcaqdbf8J1n+m2FRxiDBjNdPJHNA8dMxBjweQ4c0iTez1Y/nV7b4loalqW lCjWo0Z3WyZJXsxCcgbjKrzzYO5tCM+ZG81/OKL0dcfUGq6s1UMHrEFK03A/e/EgGA6fktVwqxuE ZhuvY552re0DIGaA7KIc+4McsPOE42ZZnuZnBSUcj8pidnoW5cpY9fTYWOc/ge5JWNQUpBTGhYSx im1vnA98WPV0K/LXUjRLIWU0QpHBtbQEA0ZunIPy0/hcbnoknPbnE/xSoeA2llPaLp+20UUs14AU HbpjJ1KRoabnxayIwFZvVBOLLmTt47j2TMi0RjCpEjlQkDdhyVEVy8YgJawZ399jxxksbrGFpdXK j9hY5gwTMS0CNyx37LmaYpuch48SC9sxyegmoQZ8Kdad/ybWxAps2uRgiUBzShqBveKjsCHKAyVn 8oagTnYTGv9zTef5BP3QSPKWebAipDRhoe2TKivYgnwMCZnmyJGS7rBKEmJNSUi5jnff/9vdA5Mo wZEer6zsSz9BeMzDWPShzlO/+N1qF1sqz0MooQlWutljG1idBhAOTFx02v6iZMDhU1P3c8MsoGJf FLbS+XQ+D9MqGvPidIaGPT5ZHZ8wxREq6ETS8tqnCbcxqGgXCiLWh9JX2H6tiH3xzGrkjwMmVu84 DMMEO7bjreeRvfgNAAD//wMAUEsDBBQABgAIAAAAIQCDYHGi4QAAAAsBAAAPAAAAZHJzL2Rvd25y ZXYueG1sTI9BT4NAEIXvJv6HzZh4MXZBVBBZmobEUxPTovE8sFMgZXdbdtviv3c86e29zJc37xXL 2YziTJMfnFUQLyIQZFunB9sp+Px4u89A+IBW4+gsKfgmD8vy+qrAXLuL3dK5Dp3gEOtzVNCHcMil 9G1PBv3CHcjybecmg4Ht1Ek94YXDzSgfouhZGhwsf+jxQFVP7b4+GQWrevO1u9vq9zUe97qq1s0x zRqlbm/m1SuIQHP4g+G3PleHkjs17mS1F6OCJEpfGGWRPiUgmHiME17XsEizGGRZyP8byh8AAAD/ /wMAUEsBAi0AFAAGAAgAAAAhALaDOJL+AAAA4QEAABMAAAAAAAAAAAAAAAAAAAAAAFtDb250ZW50 X1R5cGVzXS54bWxQSwECLQAUAAYACAAAACEAOP0h/9YAAACUAQAACwAAAAAAAAAAAAAAAAAvAQAA X3JlbHMvLnJlbHNQSwECLQAUAAYACAAAACEAxKv659cCAAD6BQAADgAAAAAAAAAAAAAAAAAuAgAA ZHJzL2Uyb0RvYy54bWxQSwECLQAUAAYACAAAACEAg2BxouEAAAALAQAADwAAAAAAAAAAAAAAAAAx BQAAZHJzL2Rvd25yZXYueG1sUEsFBgAAAAAEAAQA8wAAAD8GAAAAAA== " fillcolor="#b8cce4 [1300]">
                    <o:extrusion v:ext="view" color="#b8cce4 [1300]" on="t" rotationangle="-25,-1638402fd" viewpoint="0,0" viewpointorigin="0,0" skewangle="0" skewamt="0" lightposition="-50000,50000" lightposition2="50000" type="perspective"/>
                    <v:textbox>
                      <w:txbxContent>
                        <w:p w14:paraId="64CB4AA2" w14:textId="77777777" w:rsidR="00031856" w:rsidRDefault="00D26DDD">
                          <w:pPr>
                            <w:ind w:left="-180" w:right="-225"/>
                            <w:jc w:val="center"/>
                            <w:rPr>
                              <w:b/>
                              <w:sz w:val="16"/>
                              <w:szCs w:val="16"/>
                              <w:lang w:eastAsia="lt-LT"/>
                            </w:rPr>
                          </w:pPr>
                          <w:r>
                            <w:rPr>
                              <w:b/>
                              <w:sz w:val="16"/>
                              <w:szCs w:val="16"/>
                              <w:lang w:val="en-US" w:eastAsia="lt-LT"/>
                            </w:rPr>
                            <w:t>Rugsėjis</w:t>
                          </w:r>
                        </w:p>
                      </w:txbxContent>
                    </v:textbox>
                  </v:oval>
                </w:pict>
              </mc:Fallback>
            </mc:AlternateContent>
          </w:r>
          <w:r>
            <w:rPr>
              <w:noProof/>
              <w:lang w:eastAsia="lt-LT"/>
            </w:rPr>
            <mc:AlternateContent>
              <mc:Choice Requires="wps">
                <w:drawing>
                  <wp:anchor distT="0" distB="0" distL="114300" distR="114300" simplePos="0" relativeHeight="251671552" behindDoc="0" locked="0" layoutInCell="1" allowOverlap="1" wp14:anchorId="5F0283C6" wp14:editId="7E862216">
                    <wp:simplePos x="0" y="0"/>
                    <wp:positionH relativeFrom="column">
                      <wp:posOffset>1796415</wp:posOffset>
                    </wp:positionH>
                    <wp:positionV relativeFrom="paragraph">
                      <wp:posOffset>1786890</wp:posOffset>
                    </wp:positionV>
                    <wp:extent cx="628015" cy="652780"/>
                    <wp:effectExtent l="152400" t="141605" r="0" b="0"/>
                    <wp:wrapNone/>
                    <wp:docPr id="67"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652780"/>
                            </a:xfrm>
                            <a:prstGeom prst="ellipse">
                              <a:avLst/>
                            </a:prstGeom>
                            <a:solidFill>
                              <a:schemeClr val="accent1">
                                <a:lumMod val="40000"/>
                                <a:lumOff val="60000"/>
                              </a:schemeClr>
                            </a:solidFill>
                            <a:ln w="9525">
                              <a:round/>
                              <a:headEnd/>
                              <a:tailEnd/>
                            </a:ln>
                            <a:scene3d>
                              <a:camera prst="legacyPerspectiveFront">
                                <a:rot lat="1500000" lon="20099999" rev="0"/>
                              </a:camera>
                              <a:lightRig rig="legacyFlat4" dir="t"/>
                            </a:scene3d>
                            <a:sp3d extrusionH="430200" prstMaterial="legacyMatte">
                              <a:bevelT w="13500" h="13500" prst="angle"/>
                              <a:bevelB w="13500" h="13500" prst="angle"/>
                              <a:extrusionClr>
                                <a:schemeClr val="accent1">
                                  <a:lumMod val="40000"/>
                                  <a:lumOff val="60000"/>
                                </a:schemeClr>
                              </a:extrusionClr>
                            </a:sp3d>
                          </wps:spPr>
                          <wps:txbx>
                            <w:txbxContent>
                              <w:p w14:paraId="6D40A854" w14:textId="77777777" w:rsidR="00031856" w:rsidRDefault="00D26DDD">
                                <w:pPr>
                                  <w:ind w:left="-180" w:right="-225"/>
                                  <w:jc w:val="center"/>
                                  <w:rPr>
                                    <w:b/>
                                    <w:sz w:val="16"/>
                                    <w:szCs w:val="16"/>
                                    <w:lang w:eastAsia="lt-LT"/>
                                  </w:rPr>
                                </w:pPr>
                                <w:r>
                                  <w:rPr>
                                    <w:b/>
                                    <w:sz w:val="16"/>
                                    <w:szCs w:val="16"/>
                                    <w:lang w:val="en-US" w:eastAsia="lt-LT"/>
                                  </w:rPr>
                                  <w:t>Spalis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F0283C6" id="Oval 353" o:spid="_x0000_s1088" style="position:absolute;left:0;text-align:left;margin-left:141.45pt;margin-top:140.7pt;width:49.45pt;height:5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cXHI1wIAAPoFAAAOAAAAZHJzL2Uyb0RvYy54bWysVNtu2zAMfR+wfxD0vjqOnbQ16hRdt2wD 2rVYuw9QZDoWJkuapMTJvn6U5Kbp9jIM9YMh6nJ4yEPy4nLXS7IF64RWNc1PJpSA4roRal3T74/L d2eUOM9Uw6RWUNM9OHq5ePvmYjAVTHWnZQOWIIhy1WBq2nlvqixzvIOeuRNtQOFhq23PPJp2nTWW DYjey2w6mcyzQdvGWM3BOdz9kA7pIuK3LXB/17YOPJE1RW4+/m38r8I/W1ywam2Z6QQfabD/YNEz odDpAeoD84xsrPgLqhfcaqdbf8J1n+m2FRxiDBhNPvkjmoeOGYixYHKcOaTJvR4s/7q9t0Q0NZ2f UqJYjxrdbZkkxawIyRmMq/DOg7m3ITxnbjT/4YjS1x1Ta7iyVg8dsAYp5eF+9uJBMBw+JavhVjcI zTZexzztWtsHQMwA2UU59gc5YOcJx8359GySzyjheDSfTU/PolwZq54eG+v8J9A9CYuagpTCuJAw VrHtjfOBD6uebkX+WopmKaSMRigyuJaWYMDIjXNQPo/P5aZHwmm/nOCXCgW3sZzS9vxpG13Ecg1I 0aE7diIVGWp6PpvOIrDVG9XEogtZ+ziuPRMyrRFMqkQOFBRNWHJUxbIxSAlrxvf32HEGi1tsYWm1 8iM2ljnDROSzwA3LHXuuptgm5+GjxMJ2TDK6SagBX4p157+JNbECmzY5WCJQSUkjsFd8FDZEeaDk TNEQ1MluQuN/rmlZTNAPjSRvmQcrQkoTFto+qbKCLcjHkJC8QI6UdIdVkhBrSkLKdbz7/t/uHphE CY70eGVlX/oJwmMexqIPdZ76xe9Wu9hSRRlCCU2w0s0e28DqNIBwYOKi0/YXJQMOn5q6nxtmARX7 orCVzvOyDNMqGuXsdIqGPT5ZHZ8wxREq6ETS8tqnCbcxqGgXCiLWh9JX2H6tiH3xzGrkjwMmVu84 DMMEO7bjreeRvfgNAAD//wMAUEsDBBQABgAIAAAAIQB1XUVZ4AAAAAsBAAAPAAAAZHJzL2Rvd25y ZXYueG1sTI9BS8NAEIXvgv9hGcGL2E1i0RizKaXgqSA2iudJdpqEZnfT7LaN/97Jyd7eYz7evJev JtOLM42+c1ZBvIhAkK2d7myj4Pvr/TEF4QNajb2zpOCXPKyK25scM+0udkfnMjSCQ6zPUEEbwpBJ 6euWDPqFG8jybe9Gg4Ht2Eg94oXDTS+TKHqWBjvLH1ocaNNSfShPRsG6/PzZP+z0xxaPB73ZbKvj S1opdX83rd9ABJrCPwxzfa4OBXeq3MlqL3oFSZq8MjqLeAmCiac05jHVLJYJyCKX1xuKPwAAAP// AwBQSwECLQAUAAYACAAAACEAtoM4kv4AAADhAQAAEwAAAAAAAAAAAAAAAAAAAAAAW0NvbnRlbnRf VHlwZXNdLnhtbFBLAQItABQABgAIAAAAIQA4/SH/1gAAAJQBAAALAAAAAAAAAAAAAAAAAC8BAABf cmVscy8ucmVsc1BLAQItABQABgAIAAAAIQDZcXHI1wIAAPoFAAAOAAAAAAAAAAAAAAAAAC4CAABk cnMvZTJvRG9jLnhtbFBLAQItABQABgAIAAAAIQB1XUVZ4AAAAAsBAAAPAAAAAAAAAAAAAAAAADEF AABkcnMvZG93bnJldi54bWxQSwUGAAAAAAQABADzAAAAPgYAAAAA " fillcolor="#b8cce4 [1300]">
                    <o:extrusion v:ext="view" color="#b8cce4 [1300]" on="t" rotationangle="-25,-1638402fd" viewpoint="0,0" viewpointorigin="0,0" skewangle="0" skewamt="0" lightposition="-50000,50000" lightposition2="50000" type="perspective"/>
                    <v:textbox>
                      <w:txbxContent>
                        <w:p w14:paraId="6D40A854" w14:textId="77777777" w:rsidR="00031856" w:rsidRDefault="00D26DDD">
                          <w:pPr>
                            <w:ind w:left="-180" w:right="-225"/>
                            <w:jc w:val="center"/>
                            <w:rPr>
                              <w:b/>
                              <w:sz w:val="16"/>
                              <w:szCs w:val="16"/>
                              <w:lang w:eastAsia="lt-LT"/>
                            </w:rPr>
                          </w:pPr>
                          <w:r>
                            <w:rPr>
                              <w:b/>
                              <w:sz w:val="16"/>
                              <w:szCs w:val="16"/>
                              <w:lang w:val="en-US" w:eastAsia="lt-LT"/>
                            </w:rPr>
                            <w:t>Spalis</w:t>
                          </w:r>
                        </w:p>
                      </w:txbxContent>
                    </v:textbox>
                  </v:oval>
                </w:pict>
              </mc:Fallback>
            </mc:AlternateContent>
          </w:r>
          <w:r>
            <w:rPr>
              <w:noProof/>
              <w:lang w:eastAsia="lt-LT"/>
            </w:rPr>
            <mc:AlternateContent>
              <mc:Choice Requires="wps">
                <w:drawing>
                  <wp:anchor distT="0" distB="0" distL="114300" distR="114300" simplePos="0" relativeHeight="251672576" behindDoc="0" locked="0" layoutInCell="1" allowOverlap="1" wp14:anchorId="7AD69A0E" wp14:editId="15E0F2DD">
                    <wp:simplePos x="0" y="0"/>
                    <wp:positionH relativeFrom="column">
                      <wp:posOffset>1871980</wp:posOffset>
                    </wp:positionH>
                    <wp:positionV relativeFrom="paragraph">
                      <wp:posOffset>1254125</wp:posOffset>
                    </wp:positionV>
                    <wp:extent cx="666115" cy="652780"/>
                    <wp:effectExtent l="151765" t="142240" r="0" b="0"/>
                    <wp:wrapNone/>
                    <wp:docPr id="68"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780"/>
                            </a:xfrm>
                            <a:prstGeom prst="ellipse">
                              <a:avLst/>
                            </a:prstGeom>
                            <a:solidFill>
                              <a:schemeClr val="accent1">
                                <a:lumMod val="40000"/>
                                <a:lumOff val="60000"/>
                              </a:schemeClr>
                            </a:solidFill>
                            <a:ln w="9525">
                              <a:round/>
                              <a:headEnd/>
                              <a:tailEnd/>
                            </a:ln>
                            <a:scene3d>
                              <a:camera prst="legacyPerspectiveFront">
                                <a:rot lat="1500000" lon="20099999" rev="0"/>
                              </a:camera>
                              <a:lightRig rig="legacyFlat4" dir="t"/>
                            </a:scene3d>
                            <a:sp3d extrusionH="430200" prstMaterial="legacyMatte">
                              <a:bevelT w="13500" h="13500" prst="angle"/>
                              <a:bevelB w="13500" h="13500" prst="angle"/>
                              <a:extrusionClr>
                                <a:schemeClr val="accent1">
                                  <a:lumMod val="40000"/>
                                  <a:lumOff val="60000"/>
                                </a:schemeClr>
                              </a:extrusionClr>
                            </a:sp3d>
                          </wps:spPr>
                          <wps:txbx>
                            <w:txbxContent>
                              <w:p w14:paraId="180E726D" w14:textId="77777777" w:rsidR="00031856" w:rsidRDefault="00D26DDD">
                                <w:pPr>
                                  <w:ind w:left="-180" w:right="-225"/>
                                  <w:jc w:val="center"/>
                                  <w:rPr>
                                    <w:b/>
                                    <w:sz w:val="16"/>
                                    <w:szCs w:val="16"/>
                                    <w:lang w:eastAsia="lt-LT"/>
                                  </w:rPr>
                                </w:pPr>
                                <w:r>
                                  <w:rPr>
                                    <w:b/>
                                    <w:sz w:val="16"/>
                                    <w:szCs w:val="16"/>
                                    <w:lang w:val="en-US" w:eastAsia="lt-LT"/>
                                  </w:rPr>
                                  <w:t>Lapkritis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AD69A0E" id="Oval 354" o:spid="_x0000_s1089" style="position:absolute;left:0;text-align:left;margin-left:147.4pt;margin-top:98.75pt;width:52.45pt;height:5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a/vI1gIAAPoFAAAOAAAAZHJzL2Uyb0RvYy54bWysVNtu2zAMfR+wfxD0vjpO4qw16hRdu2wD 2rVYuw9QZNoWJkuapMTJvn6U5Kbp9jIM9YMh6nJ4yEPy/GLXS7IF64RWFc1PJpSA4roWqq3o98fV u1NKnGeqZlIrqOgeHL1Yvn1zPpgSprrTsgZLEES5cjAV7bw3ZZY53kHP3Ik2oPCw0bZnHk3bZrVl A6L3MptOJots0LY2VnNwDnev0yFdRvymAe7vmsaBJ7KiyM3Hv43/dfhny3NWtpaZTvCRBvsPFj0T Cp0eoK6ZZ2RjxV9QveBWO934E677TDeN4BBjwGjyyR/RPHTMQIwFk+PMIU3u9WD51+29JaKu6AKV UqxHje62TJJZMQ/JGYwr8c6DubchPGduNP/hiNJXHVMtXFqrhw5YjZTycD978SAYDp+S9XCra4Rm G69jnnaN7QMgZoDsohz7gxyw84Tj5mKxyPOCEo5Hi2L6/jTKlbHy6bGxzn8C3ZOwqChIKYwLCWMl 2944H/iw8ulW5K+lqFdCymiEIoMraQkGjNw4B+Xz+FxueiSc9ucT/FKh4DaWU9pePG2ji1iuASk6 dMdOpCJDRc+KaRGBrd6oOhZdyNrHce2ZkGmNYFIlcqBgVoclR1UsG4OU0DK+v8eOM1jcYgsrq5Uf sbHMGSYiLwI3LHfsuYpim5yFjxIL2zHJ6CahBnwp2s5/Ey2xAps2OVgh0JySWmCv+ChsiPJAyZlZ TVAnuwmN/7mi89kE/dBI8pZ5sCKkNGGh7ZMqa9iCfAwJyWfIkZLusEoSYk1JSLmOdz/8290DkyjB kR6vrOxLP0F4zMNY9KHOU7/43XoXW2pWhFBCE6x1vcc2sDoNIByYuOi0/UXJgMOnou7nhllAxb4o bKWzfD4P0yoa8+L9FA17fLI+PmGKI1TQiaTllU8TbmNQ0S4URKwPpS+x/RoR++KZ1cgfB0ys3nEY hgl2bMdbzyN7+RsAAP//AwBQSwMEFAAGAAgAAAAhALPkqO/hAAAACwEAAA8AAABkcnMvZG93bnJl di54bWxMj8FOwzAQRO9I/IO1SFxQ69BC04Q4VRWJUyVEA+K8id0karxOY7cNf89ygtusZjTzNttM thcXM/rOkYLHeQTCUO10R42Cz4/X2RqED0gae0dGwbfxsMlvbzJMtbvS3lzK0AguIZ+igjaEIZXS 162x6OduMMTewY0WA59jI/WIVy63vVxE0Upa7IgXWhxM0Zr6WJ6tgm35/nV42Ou3HZ6Ouih21Sle V0rd303bFxDBTOEvDL/4jA45M1XuTNqLXsEieWL0wEYSP4PgxDJJYhAViyhagswz+f+H/AcAAP// AwBQSwECLQAUAAYACAAAACEAtoM4kv4AAADhAQAAEwAAAAAAAAAAAAAAAAAAAAAAW0NvbnRlbnRf VHlwZXNdLnhtbFBLAQItABQABgAIAAAAIQA4/SH/1gAAAJQBAAALAAAAAAAAAAAAAAAAAC8BAABf cmVscy8ucmVsc1BLAQItABQABgAIAAAAIQBka/vI1gIAAPoFAAAOAAAAAAAAAAAAAAAAAC4CAABk cnMvZTJvRG9jLnhtbFBLAQItABQABgAIAAAAIQCz5Kjv4QAAAAsBAAAPAAAAAAAAAAAAAAAAADAF AABkcnMvZG93bnJldi54bWxQSwUGAAAAAAQABADzAAAAPgYAAAAA " fillcolor="#b8cce4 [1300]">
                    <o:extrusion v:ext="view" color="#b8cce4 [1300]" on="t" rotationangle="-25,-1638402fd" viewpoint="0,0" viewpointorigin="0,0" skewangle="0" skewamt="0" lightposition="-50000,50000" lightposition2="50000" type="perspective"/>
                    <v:textbox>
                      <w:txbxContent>
                        <w:p w14:paraId="180E726D" w14:textId="77777777" w:rsidR="00031856" w:rsidRDefault="00D26DDD">
                          <w:pPr>
                            <w:ind w:left="-180" w:right="-225"/>
                            <w:jc w:val="center"/>
                            <w:rPr>
                              <w:b/>
                              <w:sz w:val="16"/>
                              <w:szCs w:val="16"/>
                              <w:lang w:eastAsia="lt-LT"/>
                            </w:rPr>
                          </w:pPr>
                          <w:r>
                            <w:rPr>
                              <w:b/>
                              <w:sz w:val="16"/>
                              <w:szCs w:val="16"/>
                              <w:lang w:val="en-US" w:eastAsia="lt-LT"/>
                            </w:rPr>
                            <w:t>Lapkritis</w:t>
                          </w:r>
                        </w:p>
                      </w:txbxContent>
                    </v:textbox>
                  </v:oval>
                </w:pict>
              </mc:Fallback>
            </mc:AlternateContent>
          </w:r>
          <w:r>
            <w:rPr>
              <w:noProof/>
              <w:lang w:eastAsia="lt-LT"/>
            </w:rPr>
            <mc:AlternateContent>
              <mc:Choice Requires="wps">
                <w:drawing>
                  <wp:anchor distT="0" distB="0" distL="114300" distR="114300" simplePos="0" relativeHeight="251673600" behindDoc="0" locked="0" layoutInCell="1" allowOverlap="1" wp14:anchorId="71D1D1C9" wp14:editId="196A137E">
                    <wp:simplePos x="0" y="0"/>
                    <wp:positionH relativeFrom="column">
                      <wp:posOffset>2288540</wp:posOffset>
                    </wp:positionH>
                    <wp:positionV relativeFrom="paragraph">
                      <wp:posOffset>892175</wp:posOffset>
                    </wp:positionV>
                    <wp:extent cx="666115" cy="653415"/>
                    <wp:effectExtent l="149225" t="142240" r="0" b="0"/>
                    <wp:wrapNone/>
                    <wp:docPr id="69"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3415"/>
                            </a:xfrm>
                            <a:prstGeom prst="ellipse">
                              <a:avLst/>
                            </a:prstGeom>
                            <a:solidFill>
                              <a:schemeClr val="accent1">
                                <a:lumMod val="40000"/>
                                <a:lumOff val="60000"/>
                              </a:schemeClr>
                            </a:solidFill>
                            <a:ln w="9525">
                              <a:round/>
                              <a:headEnd/>
                              <a:tailEnd/>
                            </a:ln>
                            <a:scene3d>
                              <a:camera prst="legacyPerspectiveFront">
                                <a:rot lat="1500000" lon="20099999" rev="0"/>
                              </a:camera>
                              <a:lightRig rig="legacyFlat4" dir="t"/>
                            </a:scene3d>
                            <a:sp3d extrusionH="430200" prstMaterial="legacyMatte">
                              <a:bevelT w="13500" h="13500" prst="angle"/>
                              <a:bevelB w="13500" h="13500" prst="angle"/>
                              <a:extrusionClr>
                                <a:schemeClr val="accent1">
                                  <a:lumMod val="40000"/>
                                  <a:lumOff val="60000"/>
                                </a:schemeClr>
                              </a:extrusionClr>
                            </a:sp3d>
                          </wps:spPr>
                          <wps:txbx>
                            <w:txbxContent>
                              <w:p w14:paraId="60EC00A1" w14:textId="77777777" w:rsidR="00031856" w:rsidRDefault="00D26DDD">
                                <w:pPr>
                                  <w:ind w:left="-180" w:right="-225"/>
                                  <w:jc w:val="center"/>
                                  <w:rPr>
                                    <w:b/>
                                    <w:sz w:val="16"/>
                                    <w:szCs w:val="16"/>
                                    <w:lang w:eastAsia="lt-LT"/>
                                  </w:rPr>
                                </w:pPr>
                                <w:r>
                                  <w:rPr>
                                    <w:b/>
                                    <w:sz w:val="16"/>
                                    <w:szCs w:val="16"/>
                                    <w:lang w:val="en-US" w:eastAsia="lt-LT"/>
                                  </w:rPr>
                                  <w:t>Gruodis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1D1D1C9" id="Oval 355" o:spid="_x0000_s1090" style="position:absolute;left:0;text-align:left;margin-left:180.2pt;margin-top:70.25pt;width:52.45pt;height:5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1qHeu1QIAAPoFAAAOAAAAZHJzL2Uyb0RvYy54bWysVF1v0zAUfUfiP1h+Z2naJtBo6TQGBaSN TWz8ANe5aSwc29hu0/LrubazroMXhJaH6F5/HJ977sf5xb6XZAfWCa1qmp9NKAHFdSPUpqbfH1Zv 3lHiPFMNk1pBTQ/g6MXy9avzwVQw1Z2WDViCIMpVg6lp572psszxDnrmzrQBhZuttj3z6NpN1lg2 IHovs+lkUmaDto2xmoNzuPohbdJlxG9b4P62bR14ImuK3Hz82/hfh3+2PGfVxjLTCT7SYP/BomdC 4aNHqA/MM7K14i+oXnCrnW79Gdd9pttWcIgxYDT55I9o7jtmIMaC4jhzlMm9HCz/uruzRDQ1LReU KNZjjm53TJJZUQRxBuMqPHNv7mwIz5lrzX84ovRVx9QGLq3VQwesQUp5OJ89uxAch1fJerjRDUKz rddRp31r+wCICpB9TMfhmA7Ye8JxsSzLPC8o4bhVFrM52uEFVj1eNtb5T6B7EoyagpTCuCAYq9ju 2vl0+vFU5K+laFZCyuiEIoMraQkGjNw4B+XzeF1ueySc1ucT/FKh4DKWU1ouH5eRUCzXgBTpudNH pCJDTRfFtIjAVm9Vg7xYFVT7ONqeCZlsBJMqkQMFsyaYHLNi2RikhA3jhzvsOIPFLXawslr5ERvL nKEQeRG4Ybljz9UU22QRPkos7EaR8ZmEGvCl2HT+m9gQK7Bp0wMrBJpT0gjsFT/K7lCfkZIzs4Zg nuw2NP7nms5nE3yHRpI3zIMVQdKEhb5PWVnDDuRDECSfIUdKuqOVUog1JSFpHc++/7ezRyYxBSf5 eOHMPn8nJB51GIs+1HnqF79f72NLzcoQSmiCtW4O2AZWpwGEAxONTttflAw4fGrqfm6ZBczYF4Wt tMjn8zCtojMv3k7Rsac769MdpjhChTyRZF75NOG2BjPahYKI9aH0JbZfK2JfPLEa+eOAidU7DsMw wU79eOppZC9/AwAA//8DAFBLAwQUAAYACAAAACEAz+/o7uEAAAALAQAADwAAAGRycy9kb3ducmV2 LnhtbEyPwU7DMBBE70j8g7VIXBC1adxQhThVFYlTJUQD4ryJ3SRqbKex24a/ZznBcTVPM2/zzWwH djFT6L1T8LQQwIxrvO5dq+Dz4/VxDSxEdBoH74yCbxNgU9ze5Jhpf3V7c6liy6jEhQwVdDGOGeeh 6YzFsPCjcZQd/GQx0jm1XE94pXI78KUQKbfYO1rocDRlZ5pjdbYKttX71+Fhr992eDrqstzVp+d1 rdT93bx9ARbNHP9g+NUndSjIqfZnpwMbFCSpkIRSIMUKGBEyXSXAagVLmUjgRc7//1D8AAAA//8D AFBLAQItABQABgAIAAAAIQC2gziS/gAAAOEBAAATAAAAAAAAAAAAAAAAAAAAAABbQ29udGVudF9U eXBlc10ueG1sUEsBAi0AFAAGAAgAAAAhADj9If/WAAAAlAEAAAsAAAAAAAAAAAAAAAAALwEAAF9y ZWxzLy5yZWxzUEsBAi0AFAAGAAgAAAAhADWod67VAgAA+gUAAA4AAAAAAAAAAAAAAAAALgIAAGRy cy9lMm9Eb2MueG1sUEsBAi0AFAAGAAgAAAAhAM/v6O7hAAAACwEAAA8AAAAAAAAAAAAAAAAALwUA AGRycy9kb3ducmV2LnhtbFBLBQYAAAAABAAEAPMAAAA9BgAAAAA= " fillcolor="#b8cce4 [1300]">
                    <o:extrusion v:ext="view" color="#b8cce4 [1300]" on="t" rotationangle="-25,-1638402fd" viewpoint="0,0" viewpointorigin="0,0" skewangle="0" skewamt="0" lightposition="-50000,50000" lightposition2="50000" type="perspective"/>
                    <v:textbox>
                      <w:txbxContent>
                        <w:p w14:paraId="60EC00A1" w14:textId="77777777" w:rsidR="00031856" w:rsidRDefault="00D26DDD">
                          <w:pPr>
                            <w:ind w:left="-180" w:right="-225"/>
                            <w:jc w:val="center"/>
                            <w:rPr>
                              <w:b/>
                              <w:sz w:val="16"/>
                              <w:szCs w:val="16"/>
                              <w:lang w:eastAsia="lt-LT"/>
                            </w:rPr>
                          </w:pPr>
                          <w:r>
                            <w:rPr>
                              <w:b/>
                              <w:sz w:val="16"/>
                              <w:szCs w:val="16"/>
                              <w:lang w:val="en-US" w:eastAsia="lt-LT"/>
                            </w:rPr>
                            <w:t>Gruodis</w:t>
                          </w:r>
                        </w:p>
                      </w:txbxContent>
                    </v:textbox>
                  </v:oval>
                </w:pict>
              </mc:Fallback>
            </mc:AlternateContent>
          </w:r>
        </w:p>
        <w:p w14:paraId="7BF279CF" w14:textId="77777777" w:rsidR="00031856" w:rsidRDefault="00D26DDD">
          <w:pPr>
            <w:ind w:firstLine="709"/>
            <w:jc w:val="center"/>
            <w:rPr>
              <w:b/>
              <w:bCs/>
              <w:szCs w:val="24"/>
              <w:lang w:eastAsia="lt-LT"/>
            </w:rPr>
          </w:pPr>
          <w:r>
            <w:rPr>
              <w:noProof/>
              <w:lang w:eastAsia="lt-LT"/>
            </w:rPr>
            <mc:AlternateContent>
              <mc:Choice Requires="wps">
                <w:drawing>
                  <wp:anchor distT="0" distB="0" distL="114300" distR="114300" simplePos="0" relativeHeight="251675648" behindDoc="0" locked="0" layoutInCell="1" allowOverlap="1" wp14:anchorId="157A8BD6" wp14:editId="19535A06">
                    <wp:simplePos x="0" y="0"/>
                    <wp:positionH relativeFrom="column">
                      <wp:posOffset>9829</wp:posOffset>
                    </wp:positionH>
                    <wp:positionV relativeFrom="paragraph">
                      <wp:posOffset>31852</wp:posOffset>
                    </wp:positionV>
                    <wp:extent cx="2049145" cy="943660"/>
                    <wp:effectExtent l="0" t="0" r="27305" b="27940"/>
                    <wp:wrapNone/>
                    <wp:docPr id="70"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145" cy="943660"/>
                            </a:xfrm>
                            <a:prstGeom prst="rect">
                              <a:avLst/>
                            </a:prstGeom>
                            <a:solidFill>
                              <a:schemeClr val="accent2">
                                <a:lumMod val="20000"/>
                                <a:lumOff val="80000"/>
                              </a:schemeClr>
                            </a:solidFill>
                            <a:ln w="9525">
                              <a:solidFill>
                                <a:srgbClr val="000000"/>
                              </a:solidFill>
                              <a:miter lim="800000"/>
                              <a:headEnd/>
                              <a:tailEnd/>
                            </a:ln>
                          </wps:spPr>
                          <wps:txbx>
                            <w:txbxContent>
                              <w:p w14:paraId="4F373D67" w14:textId="77777777" w:rsidR="00031856" w:rsidRDefault="00D26DDD">
                                <w:pPr>
                                  <w:rPr>
                                    <w:sz w:val="16"/>
                                    <w:szCs w:val="16"/>
                                    <w:lang w:val="cs-CZ" w:eastAsia="lt-LT"/>
                                  </w:rPr>
                                </w:pPr>
                                <w:r>
                                  <w:rPr>
                                    <w:b/>
                                    <w:sz w:val="16"/>
                                    <w:szCs w:val="16"/>
                                    <w:lang w:eastAsia="lt-LT"/>
                                  </w:rPr>
                                  <w:t xml:space="preserve">9. Savivaldybės strateginio veiklos plano projekto ir biudžeto projekto </w:t>
                                </w:r>
                                <w:r>
                                  <w:rPr>
                                    <w:b/>
                                    <w:sz w:val="16"/>
                                    <w:szCs w:val="16"/>
                                    <w:lang w:val="cs-CZ" w:eastAsia="lt-LT"/>
                                  </w:rPr>
                                  <w:t>svarstymas (savivaldybės administracijoje, strateginio planavimo grupėje, savivaldybės tarybos komitetuose,</w:t>
                                </w:r>
                                <w:r>
                                  <w:rPr>
                                    <w:sz w:val="16"/>
                                    <w:szCs w:val="16"/>
                                    <w:lang w:val="cs-CZ" w:eastAsia="lt-LT"/>
                                  </w:rPr>
                                  <w:t xml:space="preserve"> </w:t>
                                </w:r>
                                <w:r>
                                  <w:rPr>
                                    <w:b/>
                                    <w:sz w:val="16"/>
                                    <w:szCs w:val="16"/>
                                    <w:lang w:val="cs-CZ" w:eastAsia="lt-LT"/>
                                  </w:rPr>
                                  <w:t>kolegijoje ir kitur)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57A8BD6" id="Rectangle 357" o:spid="_x0000_s1091" style="position:absolute;left:0;text-align:left;margin-left:.75pt;margin-top:2.5pt;width:161.35pt;height:7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c97TAIAAJAEAAAOAAAAZHJzL2Uyb0RvYy54bWysVNtu2zAMfR+wfxD0vjhxLm2NOEWRrsOA bivW7QNkWbaF6TZKiZ19fSk5ydLtbdiLIZLS4SEP6fXtoBXZC/DSmpLOJlNKhOG2lqYt6fdvD++u KfGBmZopa0RJD8LT283bN+veFSK3nVW1AIIgxhe9K2kXgiuyzPNOaOYn1gmDwcaCZgFNaLMaWI/o WmX5dLrKegu1A8uF9+i9H4N0k/CbRvDwpWm8CESVFLmF9IX0reI326xZ0QJzneRHGuwfWGgmDSY9 Q92zwMgO5F9QWnKw3jZhwq3ObNNILlINWM1s+kc1zx1zItWCzfHu3Cb//2D55/0TEFmX9ArbY5hG jb5i15hplSDz5VXsUO98gRef3RPEGr17tPyHJ8ZuO7wn7gBs3wlWI69ZvJ+9ehANj09J1X+yNeKz XbCpWUMDOgJiG8iQNDmcNRFDIByd+XRxM1ssKeEYu1nMV6skWsaK02sHPnwQVpN4KCkg+4TO9o8+ RDasOF1J7K2S9YNUKhlxzsRWAdkznBDGuTAhT8/VTiPd0Y+TNj3OCrpxokb39cmNKdLERqSU0F8m UYb0yH2ZLxPwq5iHtjqnj3Bjngh4CaFlwDVRUpc0JT2SiU1/b+o0xIFJNZ7xsTJHFWLjRwHDUA1J 6PlZ08rWB9QF7LgWuMZ46Cz8oqTHlSip/7ljIChRHw1qizos4g4lY7G8ytGAy0h1GWGGI1RJAyXj cRvGvds5kG2HmWapHcbe4Tw0MkkVZ2VkdeSPY58aelzRuFeXdrr1+0eyeQEAAP//AwBQSwMEFAAG AAgAAAAhALlqosrcAAAABwEAAA8AAABkcnMvZG93bnJldi54bWxMj8FOwzAQRO9I/IO1SNyog0si FOJUqAIhhDjQcuHmxEsSiNdR7Dbm79me4Dg7o9k31Sa5URxxDoMnDderDARS6+1AnYb3/ePVLYgQ DVkzekINPxhgU5+fVaa0fqE3PO5iJ7iEQmk09DFOpZSh7dGZsPITEnuffnYmspw7aWezcLkbpcqy QjozEH/ozYTbHtvv3cFpsHl6VW0zPqSn4lnu1dfHy7LNtb68SPd3ICKm+BeGEz6jQ81MjT+QDWJk nXNQQ86D2F2rGwWiOZ3XBci6kv/5618AAAD//wMAUEsBAi0AFAAGAAgAAAAhALaDOJL+AAAA4QEA ABMAAAAAAAAAAAAAAAAAAAAAAFtDb250ZW50X1R5cGVzXS54bWxQSwECLQAUAAYACAAAACEAOP0h /9YAAACUAQAACwAAAAAAAAAAAAAAAAAvAQAAX3JlbHMvLnJlbHNQSwECLQAUAAYACAAAACEAviHP e0wCAACQBAAADgAAAAAAAAAAAAAAAAAuAgAAZHJzL2Uyb0RvYy54bWxQSwECLQAUAAYACAAAACEA uWqiytwAAAAHAQAADwAAAAAAAAAAAAAAAACmBAAAZHJzL2Rvd25yZXYueG1sUEsFBgAAAAAEAAQA 8wAAAK8FAAAAAA== " fillcolor="#f2dbdb [661]">
                    <v:textbox>
                      <w:txbxContent>
                        <w:p w14:paraId="4F373D67" w14:textId="77777777" w:rsidR="00031856" w:rsidRDefault="00D26DDD">
                          <w:pPr>
                            <w:rPr>
                              <w:sz w:val="16"/>
                              <w:szCs w:val="16"/>
                              <w:lang w:val="cs-CZ" w:eastAsia="lt-LT"/>
                            </w:rPr>
                          </w:pPr>
                          <w:r>
                            <w:rPr>
                              <w:b/>
                              <w:sz w:val="16"/>
                              <w:szCs w:val="16"/>
                              <w:lang w:eastAsia="lt-LT"/>
                            </w:rPr>
                            <w:t xml:space="preserve">9. Savivaldybės strateginio veiklos plano projekto ir biudžeto projekto </w:t>
                          </w:r>
                          <w:r>
                            <w:rPr>
                              <w:b/>
                              <w:sz w:val="16"/>
                              <w:szCs w:val="16"/>
                              <w:lang w:val="cs-CZ" w:eastAsia="lt-LT"/>
                            </w:rPr>
                            <w:t>svarstymas (savivaldybės administracijoje, strateginio planavimo grupėje, savivaldybės tarybos komitetuose,</w:t>
                          </w:r>
                          <w:r>
                            <w:rPr>
                              <w:sz w:val="16"/>
                              <w:szCs w:val="16"/>
                              <w:lang w:val="cs-CZ" w:eastAsia="lt-LT"/>
                            </w:rPr>
                            <w:t xml:space="preserve"> </w:t>
                          </w:r>
                          <w:r>
                            <w:rPr>
                              <w:b/>
                              <w:sz w:val="16"/>
                              <w:szCs w:val="16"/>
                              <w:lang w:val="cs-CZ" w:eastAsia="lt-LT"/>
                            </w:rPr>
                            <w:t>kolegijoje ir kitur)</w:t>
                          </w:r>
                        </w:p>
                      </w:txbxContent>
                    </v:textbox>
                  </v:rect>
                </w:pict>
              </mc:Fallback>
            </mc:AlternateContent>
          </w:r>
          <w:r>
            <w:rPr>
              <w:b/>
              <w:bCs/>
              <w:noProof/>
              <w:szCs w:val="24"/>
              <w:lang w:eastAsia="lt-LT"/>
            </w:rPr>
            <mc:AlternateContent>
              <mc:Choice Requires="wps">
                <w:drawing>
                  <wp:anchor distT="0" distB="0" distL="114300" distR="114300" simplePos="0" relativeHeight="251684864" behindDoc="0" locked="0" layoutInCell="1" allowOverlap="1" wp14:anchorId="2DB16462" wp14:editId="0964D307">
                    <wp:simplePos x="0" y="0"/>
                    <wp:positionH relativeFrom="column">
                      <wp:posOffset>3820795</wp:posOffset>
                    </wp:positionH>
                    <wp:positionV relativeFrom="paragraph">
                      <wp:posOffset>97155</wp:posOffset>
                    </wp:positionV>
                    <wp:extent cx="2003425" cy="328930"/>
                    <wp:effectExtent l="0" t="0" r="15875" b="13970"/>
                    <wp:wrapNone/>
                    <wp:docPr id="71"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328930"/>
                            </a:xfrm>
                            <a:prstGeom prst="rect">
                              <a:avLst/>
                            </a:prstGeom>
                            <a:solidFill>
                              <a:schemeClr val="accent2">
                                <a:lumMod val="20000"/>
                                <a:lumOff val="80000"/>
                              </a:schemeClr>
                            </a:solidFill>
                            <a:ln w="9525">
                              <a:solidFill>
                                <a:srgbClr val="000000"/>
                              </a:solidFill>
                              <a:miter lim="800000"/>
                              <a:headEnd/>
                              <a:tailEnd/>
                            </a:ln>
                          </wps:spPr>
                          <wps:txbx>
                            <w:txbxContent>
                              <w:p w14:paraId="277AFE8B" w14:textId="77777777" w:rsidR="00031856" w:rsidRDefault="00D26DDD">
                                <w:pPr>
                                  <w:rPr>
                                    <w:b/>
                                    <w:sz w:val="16"/>
                                    <w:szCs w:val="16"/>
                                    <w:lang w:val="cs-CZ" w:eastAsia="lt-LT"/>
                                  </w:rPr>
                                </w:pPr>
                                <w:r>
                                  <w:rPr>
                                    <w:b/>
                                    <w:sz w:val="16"/>
                                    <w:szCs w:val="16"/>
                                    <w:lang w:eastAsia="lt-LT"/>
                                  </w:rPr>
                                  <w:t>11. Metinių veiklos planų tvirtinimas</w:t>
                                </w:r>
                              </w:p>
                              <w:p w14:paraId="3483E0B4" w14:textId="77777777" w:rsidR="00031856" w:rsidRDefault="00031856">
                                <w:pPr>
                                  <w:rPr>
                                    <w:b/>
                                    <w:sz w:val="16"/>
                                    <w:szCs w:val="16"/>
                                    <w:lang w:val="cs-CZ" w:eastAsia="lt-LT"/>
                                  </w:rPr>
                                </w:pPr>
                              </w:p>
                              <w:p w14:paraId="42503ACC" w14:textId="77777777" w:rsidR="00031856" w:rsidRDefault="00031856">
                                <w:pPr>
                                  <w:rPr>
                                    <w:lang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DB16462" id="Rectangle 368" o:spid="_x0000_s1092" style="position:absolute;left:0;text-align:left;margin-left:300.85pt;margin-top:7.65pt;width:157.75pt;height:2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ZadOSwIAAJAEAAAOAAAAZHJzL2Uyb0RvYy54bWysVNtu2zAMfR+wfxD0vjh2kjYx4hRFug4D uq1Ytw9QZNkWptsoJXb39aXkJMvWt2EvhkhKh4c8pNc3g1bkIMBLayqaT6aUCMNtLU1b0e/f7t8t KfGBmZopa0RFn4WnN5u3b9a9K0VhO6tqAQRBjC97V9EuBFdmmeed0MxPrBMGg40FzQKa0GY1sB7R tcqK6fQq6y3UDiwX3qP3bgzSTcJvGsHDl6bxIhBVUeQW0hfSdxe/2WbNyhaY6yQ/0mD/wEIzaTDp GeqOBUb2IF9BacnBetuECbc6s00juUg1YDX59K9qnjrmRKoFm+PduU3+/8Hyz4dHILKu6HVOiWEa NfqKXWOmVYLMrpaxQ73zJV58co8Qa/TuwfIfnhi77fCeuAWwfSdYjbzyeD/740E0PD4lu/6TrRGf 7YNNzRoa0BEQ20CGpMnzWRMxBMLRiSLP5sWCEo6xWbFczZJoGStPrx348EFYTeKhooDsEzo7PPgQ 2bDydCWxt0rW91KpZMQ5E1sF5MBwQhjnwoQiPVd7jXRHP5KYHmcF3ThRo3t5cmOKNLERKSX0l0mU IX1FVwus4jUBaHfn9BFuzBMBLyG0DLgmSuqKpqRHMrHp702dhjgwqcYzPlbmqEJs/ChgGHZDEnp2 1nRn62fUBey4FrjGeOgs/KKkx5WoqP+5ZyAoUR8NarvK5/O4Q8mYL64LNOAysruMMMMRqqKBkvG4 DePe7R3ItsNMeWqHsbc4D41MUsVZGVkd+ePYp4YeVzTu1aWdbv3+kWxeAAAA//8DAFBLAwQUAAYA CAAAACEAga6qvt8AAAAJAQAADwAAAGRycy9kb3ducmV2LnhtbEyPwU7DMBBE70j8g7VI3KiToCQ0 xKlQBUII9UDLpTcnNknAXkex25i/ZznBcfVGM2/rTbSGnfXsR4cC0lUCTGPn1Ii9gPfD080dMB8k KmkcagHf2sOmubyoZaXcgm/6vA89oxL0lRQwhDBVnPtu0Fb6lZs0Evtws5WBzrnnapYLlVvDsyQp uJUj0sIgJ70ddPe1P1kBKo+7rGvNY3wuXvgh+zy+LttciOur+HAPLOgY/sLwq0/q0JBT606oPDMC iiQtKUogvwVGgXVaZsBaImUKvKn5/w+aHwAAAP//AwBQSwECLQAUAAYACAAAACEAtoM4kv4AAADh AQAAEwAAAAAAAAAAAAAAAAAAAAAAW0NvbnRlbnRfVHlwZXNdLnhtbFBLAQItABQABgAIAAAAIQA4 /SH/1gAAAJQBAAALAAAAAAAAAAAAAAAAAC8BAABfcmVscy8ucmVsc1BLAQItABQABgAIAAAAIQCH ZadOSwIAAJAEAAAOAAAAAAAAAAAAAAAAAC4CAABkcnMvZTJvRG9jLnhtbFBLAQItABQABgAIAAAA IQCBrqq+3wAAAAkBAAAPAAAAAAAAAAAAAAAAAKUEAABkcnMvZG93bnJldi54bWxQSwUGAAAAAAQA BADzAAAAsQUAAAAA " fillcolor="#f2dbdb [661]">
                    <v:textbox>
                      <w:txbxContent>
                        <w:p w14:paraId="277AFE8B" w14:textId="77777777" w:rsidR="00031856" w:rsidRDefault="00D26DDD">
                          <w:pPr>
                            <w:rPr>
                              <w:b/>
                              <w:sz w:val="16"/>
                              <w:szCs w:val="16"/>
                              <w:lang w:val="cs-CZ" w:eastAsia="lt-LT"/>
                            </w:rPr>
                          </w:pPr>
                          <w:r>
                            <w:rPr>
                              <w:b/>
                              <w:sz w:val="16"/>
                              <w:szCs w:val="16"/>
                              <w:lang w:eastAsia="lt-LT"/>
                            </w:rPr>
                            <w:t>11. Metinių veiklos planų tvirtinimas</w:t>
                          </w:r>
                        </w:p>
                        <w:p w14:paraId="3483E0B4" w14:textId="77777777" w:rsidR="00031856" w:rsidRDefault="00031856">
                          <w:pPr>
                            <w:rPr>
                              <w:b/>
                              <w:sz w:val="16"/>
                              <w:szCs w:val="16"/>
                              <w:lang w:val="cs-CZ" w:eastAsia="lt-LT"/>
                            </w:rPr>
                          </w:pPr>
                        </w:p>
                        <w:p w14:paraId="42503ACC" w14:textId="77777777" w:rsidR="00031856" w:rsidRDefault="00031856">
                          <w:pPr>
                            <w:rPr>
                              <w:lang w:eastAsia="lt-LT"/>
                            </w:rPr>
                          </w:pPr>
                        </w:p>
                      </w:txbxContent>
                    </v:textbox>
                  </v:rect>
                </w:pict>
              </mc:Fallback>
            </mc:AlternateContent>
          </w:r>
          <w:r>
            <w:rPr>
              <w:b/>
              <w:bCs/>
              <w:noProof/>
              <w:szCs w:val="24"/>
              <w:lang w:eastAsia="lt-LT"/>
            </w:rPr>
            <mc:AlternateContent>
              <mc:Choice Requires="wps">
                <w:drawing>
                  <wp:anchor distT="0" distB="0" distL="114300" distR="114300" simplePos="0" relativeHeight="251687936" behindDoc="0" locked="0" layoutInCell="1" allowOverlap="1" wp14:anchorId="7C007BB2" wp14:editId="399658CC">
                    <wp:simplePos x="0" y="0"/>
                    <wp:positionH relativeFrom="column">
                      <wp:posOffset>3705225</wp:posOffset>
                    </wp:positionH>
                    <wp:positionV relativeFrom="paragraph">
                      <wp:posOffset>99060</wp:posOffset>
                    </wp:positionV>
                    <wp:extent cx="120650" cy="0"/>
                    <wp:effectExtent l="13335" t="5080" r="8890" b="13970"/>
                    <wp:wrapNone/>
                    <wp:docPr id="72"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26316D" id="AutoShape 371" o:spid="_x0000_s1026" type="#_x0000_t32" style="position:absolute;margin-left:291.75pt;margin-top:7.8pt;width:9.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YjY5IQIAAD0EAAAOAAAAZHJzL2Uyb0RvYy54bWysU9uO2jAQfa/Uf7D8DrkssBARVqsE+rJt kXb7AcZ2EquObdmGgKr+e8fm0tK+VFXz4Iw9M2duZ5ZPx16iA7dOaFXibJxixBXVTKi2xF/eNqM5 Rs4TxYjUipf4xB1+Wr1/txxMwXPdacm4RQCiXDGYEnfemyJJHO14T9xYG65A2WjbEw9X2ybMkgHQ e5nkaTpLBm2ZsZpy5+C1PivxKuI3Daf+c9M47pEsMeTm42njuQtnslqSorXEdIJe0iD/kEVPhIKg N6iaeIL2VvwB1QtqtdONH1PdJ7ppBOWxBqgmS3+r5rUjhsdaoDnO3Nrk/h8s/XTYWiRYiR9zjBTp YUbPe69jaPTwmIUODcYVYFiprQ010qN6NS+afnVI6aojquXR/O1kwDt6JHcu4eIMxNkNHzUDGwIR YruOje0DJDQCHeNUTrep8KNHFB6zPJ1NYXb0qkpIcfUz1vkPXPcoCCV23hLRdr7SSsHotc1iFHJ4 cR7qAMerQwiq9EZIGRkgFRpKvJjm0+jgtBQsKIOZs+2ukhYdSOBQ/EJTAOzOzOq9YhGs44StL7In Qp5lsJcq4EFdkM5FOpPk2yJdrOfr+WQ0yWfr0SSt69HzppqMZpvscVo/1FVVZ99Datmk6ARjXIXs roTNJn9HiMvqnKl2o+ytDck9eiwRkr3+Y9JxsGGWZ1bsNDttbehGmDFwNBpf9ikswa/3aPVz61c/ AAAA//8DAFBLAwQUAAYACAAAACEAEsLirdwAAAAJAQAADwAAAGRycy9kb3ducmV2LnhtbEyPwU7D MBBE70j8g7VIXBC1G5SopHGqCokDR9pKXN14SVLidRQ7TejXs4gDPe7M0+xMsZldJ844hNaThuVC gUCqvG2p1nDYvz6uQIRoyJrOE2r4xgCb8vamMLn1E73jeRdrwSEUcqOhibHPpQxVg86Ehe+R2Pv0 gzORz6GWdjATh7tOJkpl0pmW+ENjenxpsPrajU4DhjFdqu2zqw9vl+nhI7mcpn6v9f3dvF2DiDjH fxh+63N1KLnT0Y9kg+g0pKunlFE20gwEA5lKWDj+CbIs5PWC8gcAAP//AwBQSwECLQAUAAYACAAA ACEAtoM4kv4AAADhAQAAEwAAAAAAAAAAAAAAAAAAAAAAW0NvbnRlbnRfVHlwZXNdLnhtbFBLAQIt ABQABgAIAAAAIQA4/SH/1gAAAJQBAAALAAAAAAAAAAAAAAAAAC8BAABfcmVscy8ucmVsc1BLAQIt ABQABgAIAAAAIQB5YjY5IQIAAD0EAAAOAAAAAAAAAAAAAAAAAC4CAABkcnMvZTJvRG9jLnhtbFBL AQItABQABgAIAAAAIQASwuKt3AAAAAkBAAAPAAAAAAAAAAAAAAAAAHsEAABkcnMvZG93bnJldi54 bWxQSwUGAAAAAAQABADzAAAAhAUAAAAA "/>
                </w:pict>
              </mc:Fallback>
            </mc:AlternateContent>
          </w:r>
          <w:r>
            <w:rPr>
              <w:b/>
              <w:bCs/>
              <w:noProof/>
              <w:szCs w:val="24"/>
              <w:lang w:eastAsia="lt-LT"/>
            </w:rPr>
            <mc:AlternateContent>
              <mc:Choice Requires="wps">
                <w:drawing>
                  <wp:anchor distT="0" distB="0" distL="114300" distR="114300" simplePos="0" relativeHeight="251686912" behindDoc="0" locked="0" layoutInCell="1" allowOverlap="1" wp14:anchorId="57D94A9F" wp14:editId="46109EA9">
                    <wp:simplePos x="0" y="0"/>
                    <wp:positionH relativeFrom="column">
                      <wp:posOffset>3705225</wp:posOffset>
                    </wp:positionH>
                    <wp:positionV relativeFrom="paragraph">
                      <wp:posOffset>99060</wp:posOffset>
                    </wp:positionV>
                    <wp:extent cx="0" cy="734695"/>
                    <wp:effectExtent l="60960" t="5080" r="53340" b="22225"/>
                    <wp:wrapNone/>
                    <wp:docPr id="73"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3A67FB1" id="AutoShape 370" o:spid="_x0000_s1026" type="#_x0000_t32" style="position:absolute;margin-left:291.75pt;margin-top:7.8pt;width:0;height:5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wCW6NAIAAF8EAAAOAAAAZHJzL2Uyb0RvYy54bWysVE2P2jAQvVfqf7B8hxAIXxFhtUqgl22L tNsfYGyHWHVsyzYEVPW/d2wCLe2lqsrBjO3xmzdvZrJ6OrcSnbh1QqsCp8MRRlxRzYQ6FPjL23aw wMh5ohiRWvECX7jDT+v371adyflYN1oybhGAKJd3psCN9yZPEkcb3hI31IYruKy1bYmHrT0kzJIO 0FuZjEejWdJpy4zVlDsHp9X1Eq8jfl1z6j/XteMeyQIDNx9XG9d9WJP1iuQHS0wjaE+D/AOLlggF Qe9QFfEEHa34A6oV1Gqnaz+kuk10XQvKYw6QTTr6LZvXhhgecwFxnLnL5P4fLP102lkkWIHnE4wU aaFGz0evY2g0mUeFOuNycCzVzoYc6Vm9mhdNvzqkdNkQdeDR/e1i4HUaNE0enoSNMxBn333UDHwI RIhynWvbBkgQAp1jVS73qvCzR/R6SOF0Pslmy2kEJ/ntnbHOf+C6RcEosPOWiEPjS60UlF7bNEYh pxfnAyuS3x6EoEpvhZSxA6RCXYGX0/E0PnBaChYug5uzh30pLTqR0EPx17N4cLP6qFgEazhhm972 REiwkY/aeCtALclxiNZyhpHkMDbButKTKkSEzIFwb13b6NtytNwsNotskI1nm0E2qqrB87bMBrNt Op9Wk6osq/R7IJ9meSMY4yrwv7V0mv1dy/TDdW3Ge1PfhUoe0aOiQPb2H0nH0odqhxl0+V6zy86G 7MIOujg69xMXxuTXffT6+V1Y/wAAAP//AwBQSwMEFAAGAAgAAAAhAEx8jgHfAAAACgEAAA8AAABk cnMvZG93bnJldi54bWxMj8FOwzAQRO9I/IO1SNyoU6JEJcSpgAqRC5VoEeLoxkscEa+j2G1Tvp5F HOC4M0+zM+Vycr044Bg6TwrmswQEUuNNR62C1+3j1QJEiJqM7j2hghMGWFbnZ6UujD/SCx42sRUc QqHQCmyMQyFlaCw6HWZ+QGLvw49ORz7HVppRHznc9fI6SXLpdEf8weoBHyw2n5u9UxBX7yebvzX3 N916+/Scd191Xa+UuryY7m5BRJziHww/9bk6VNxp5/dkgugVZIs0Y5SNLAfBwK+wYyGdpyCrUv6f UH0DAAD//wMAUEsBAi0AFAAGAAgAAAAhALaDOJL+AAAA4QEAABMAAAAAAAAAAAAAAAAAAAAAAFtD b250ZW50X1R5cGVzXS54bWxQSwECLQAUAAYACAAAACEAOP0h/9YAAACUAQAACwAAAAAAAAAAAAAA AAAvAQAAX3JlbHMvLnJlbHNQSwECLQAUAAYACAAAACEApsAlujQCAABfBAAADgAAAAAAAAAAAAAA AAAuAgAAZHJzL2Uyb0RvYy54bWxQSwECLQAUAAYACAAAACEATHyOAd8AAAAKAQAADwAAAAAAAAAA AAAAAACOBAAAZHJzL2Rvd25yZXYueG1sUEsFBgAAAAAEAAQA8wAAAJoFAAAAAA== ">
                    <v:stroke endarrow="block"/>
                  </v:shape>
                </w:pict>
              </mc:Fallback>
            </mc:AlternateContent>
          </w:r>
        </w:p>
        <w:p w14:paraId="2037ECD7" w14:textId="77777777" w:rsidR="00031856" w:rsidRDefault="00031856">
          <w:pPr>
            <w:ind w:firstLine="709"/>
            <w:jc w:val="center"/>
            <w:rPr>
              <w:b/>
              <w:bCs/>
              <w:szCs w:val="24"/>
              <w:lang w:eastAsia="lt-LT"/>
            </w:rPr>
          </w:pPr>
        </w:p>
        <w:p w14:paraId="1C85CA80" w14:textId="77777777" w:rsidR="00031856" w:rsidRDefault="00D26DDD">
          <w:pPr>
            <w:ind w:firstLine="709"/>
            <w:jc w:val="center"/>
            <w:rPr>
              <w:b/>
              <w:bCs/>
              <w:szCs w:val="24"/>
              <w:lang w:eastAsia="lt-LT"/>
            </w:rPr>
          </w:pPr>
          <w:r>
            <w:rPr>
              <w:b/>
              <w:bCs/>
              <w:noProof/>
              <w:szCs w:val="24"/>
              <w:lang w:eastAsia="lt-LT"/>
            </w:rPr>
            <mc:AlternateContent>
              <mc:Choice Requires="wps">
                <w:drawing>
                  <wp:anchor distT="0" distB="0" distL="114300" distR="114300" simplePos="0" relativeHeight="251700224" behindDoc="0" locked="0" layoutInCell="1" allowOverlap="1" wp14:anchorId="06A39EA0" wp14:editId="4E0922D0">
                    <wp:simplePos x="0" y="0"/>
                    <wp:positionH relativeFrom="column">
                      <wp:posOffset>2540889</wp:posOffset>
                    </wp:positionH>
                    <wp:positionV relativeFrom="paragraph">
                      <wp:posOffset>105562</wp:posOffset>
                    </wp:positionV>
                    <wp:extent cx="0" cy="221615"/>
                    <wp:effectExtent l="76200" t="0" r="57150" b="64135"/>
                    <wp:wrapNone/>
                    <wp:docPr id="74"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66107AC" id="AutoShape 387" o:spid="_x0000_s1026" type="#_x0000_t32" style="position:absolute;margin-left:200.05pt;margin-top:8.3pt;width:0;height:1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7E62NQIAAF8EAAAOAAAAZHJzL2Uyb0RvYy54bWysVE2P2yAQvVfqf0DcE8deJ5tYcVYrO+ll 20ba7Q8ggG1UDAhInKjqf+9APtq0l6pqDmSAmTdvZh5ePh17iQ7cOqFVidPxBCOuqGZCtSX+8rYZ zTFynihGpFa8xCfu8NPq/bvlYAqe6U5Lxi0CEOWKwZS4894USeJox3vixtpwBZeNtj3xsLVtwiwZ AL2XSTaZzJJBW2asptw5OK3Pl3gV8ZuGU/+5aRz3SJYYuPm42rjuwpqslqRoLTGdoBca5B9Y9EQo SHqDqoknaG/FH1C9oFY73fgx1X2im0ZQHmuAatLJb9W8dsTwWAs0x5lbm9z/g6WfDluLBCvxY46R Ij3M6HnvdUyNHuaPoUODcQU4VmprQ430qF7Ni6ZfHVK66ohqeXR/OxmITkNEchcSNs5Ant3wUTPw IZAhtuvY2D5AQiPQMU7ldJsKP3pEz4cUTrMsnaXTCE6Ka5yxzn/gukfBKLHzloi285VWCkavbRqz kMOL84EVKa4BIanSGyFlVIBUaCjxYppNY4DTUrBwGdycbXeVtOhAgobi78Lizs3qvWIRrOOErS+2 J0KCjXzsjbcCuiU5Dtl6zjCSHJ5NsM70pAoZoXIgfLHOMvq2mCzW8/U8H+XZbD3KJ3U9et5U+Wi2 SR+n9UNdVXX6PZBP86ITjHEV+F8lneZ/J5nL4zqL8SbqW6OSe/TYUSB7/Y+k4+jDtM+62Wl22tpQ XVABqDg6X15ceCa/7qPXz+/C6gcAAAD//wMAUEsDBBQABgAIAAAAIQDrLJ973gAAAAkBAAAPAAAA ZHJzL2Rvd25yZXYueG1sTI/BTsMwDIbvSLxDZCRuLCliEZSmEzAhemESG0Ics8Y0EU1SNdnW8fQY cYCj/X/6/blaTL5nexyTi0FBMRPAMLTRuNApeN08XlwDS1kHo/sYUMEREyzq05NKlyYewgvu17lj VBJSqRXYnIeS89Ra9DrN4oCBso84ep1pHDtuRn2gct/zSyEk99oFumD1gA8W28/1zivIy/ejlW/t /Y1bbZ6epftqmmap1PnZdHcLLOOU/2D40Sd1qMlpG3fBJNYruBKiIJQCKYER8LvYKpgXc+B1xf9/ UH8DAAD//wMAUEsBAi0AFAAGAAgAAAAhALaDOJL+AAAA4QEAABMAAAAAAAAAAAAAAAAAAAAAAFtD b250ZW50X1R5cGVzXS54bWxQSwECLQAUAAYACAAAACEAOP0h/9YAAACUAQAACwAAAAAAAAAAAAAA AAAvAQAAX3JlbHMvLnJlbHNQSwECLQAUAAYACAAAACEAMuxOtjUCAABfBAAADgAAAAAAAAAAAAAA AAAuAgAAZHJzL2Uyb0RvYy54bWxQSwECLQAUAAYACAAAACEA6yyfe94AAAAJAQAADwAAAAAAAAAA AAAAAACPBAAAZHJzL2Rvd25yZXYueG1sUEsFBgAAAAAEAAQA8wAAAJoFAAAAAA== ">
                    <v:stroke endarrow="block"/>
                  </v:shape>
                </w:pict>
              </mc:Fallback>
            </mc:AlternateContent>
          </w:r>
          <w:r>
            <w:rPr>
              <w:b/>
              <w:bCs/>
              <w:noProof/>
              <w:szCs w:val="24"/>
              <w:lang w:eastAsia="lt-LT"/>
            </w:rPr>
            <mc:AlternateContent>
              <mc:Choice Requires="wps">
                <w:drawing>
                  <wp:anchor distT="0" distB="0" distL="114300" distR="114300" simplePos="0" relativeHeight="251699200" behindDoc="0" locked="0" layoutInCell="1" allowOverlap="1" wp14:anchorId="4F89525D" wp14:editId="62299A97">
                    <wp:simplePos x="0" y="0"/>
                    <wp:positionH relativeFrom="column">
                      <wp:posOffset>2058035</wp:posOffset>
                    </wp:positionH>
                    <wp:positionV relativeFrom="paragraph">
                      <wp:posOffset>104775</wp:posOffset>
                    </wp:positionV>
                    <wp:extent cx="483235" cy="0"/>
                    <wp:effectExtent l="0" t="0" r="12065" b="19050"/>
                    <wp:wrapNone/>
                    <wp:docPr id="75"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0ABAF1" id="AutoShape 386" o:spid="_x0000_s1026" type="#_x0000_t32" style="position:absolute;margin-left:162.05pt;margin-top:8.25pt;width:38.05pt;height: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YSbJQIAAEcEAAAOAAAAZHJzL2Uyb0RvYy54bWysU8GO2jAQvVfqP1i+QwgEFiLCapVAL9sW abe9G9shVh3bsg0BVf33jh2gbHupqnIw48zMmzczz8vHUyvRkVsntCpwOhxhxBXVTKh9gb+8bgZz jJwnihGpFS/wmTv8uHr/btmZnI91oyXjFgGIcnlnCtx4b/IkcbThLXFDbbgCZ61tSzxc7T5hlnSA 3spkPBrNkk5bZqym3Dn4WvVOvIr4dc2p/1zXjnskCwzcfDxtPHfhTFZLku8tMY2gFxrkH1i0RCgo eoOqiCfoYMUfUK2gVjtd+yHVbaLrWlAee4Bu0tFv3bw0xPDYCwzHmduY3P+DpZ+OW4sEK/DDFCNF WtjR08HrWBpN5rMwoc64HAJLtbWhR3pSL+ZZ028OKV02RO15DH89G8hOQ0byJiVcnIE6u+6jZhBD oEIc16m2LaqlMF9DYgCHkaBT3M/5th9+8ojCx2w+GU+AJr26EpIHhJBnrPMfuG5RMArsvCVi3/hS KwUi0LZHJ8dn5wO/XwkhWemNkDJqQSrUFXgxHU8jHaelYMEZwpzd70pp0ZEENcVfbBY892FWHxSL YA0nbH2xPRGyt6G4VAEP+gI6F6uXy/fFaLGer+fZIBvP1oNsVFWDp02ZDWab9GFaTaqyrNIfgVqa 5Y1gjKvA7irdNPs7aVweUS+6m3hvY0jeosd5AdnrfyQdVxy22utjp9l5a6+rB7XG4MvLCs/h/g72 /ftf/QQAAP//AwBQSwMEFAAGAAgAAAAhAOiQGJbcAAAACQEAAA8AAABkcnMvZG93bnJldi54bWxM j8FOhDAQhu8mvkMzJt7cdhFxg5SNMdF4MCSueu/SEVA6RdoF9u0d40GPM/+Xf74ptovrxYRj6Dxp WK8UCKTa244aDa8v9xcbECEasqb3hBqOGGBbnp4UJrd+pmecdrERXEIhNxraGIdcylC36ExY+QGJ s3c/OhN5HBtpRzNzuetlolQmnemIL7RmwLsW68/dwWn4ouvjWyqnzUdVxezh8akhrGatz8+W2xsQ EZf4B8OPPqtDyU57fyAbRK/hMknXjHKQXYFgIFUqAbH/XciykP8/KL8BAAD//wMAUEsBAi0AFAAG AAgAAAAhALaDOJL+AAAA4QEAABMAAAAAAAAAAAAAAAAAAAAAAFtDb250ZW50X1R5cGVzXS54bWxQ SwECLQAUAAYACAAAACEAOP0h/9YAAACUAQAACwAAAAAAAAAAAAAAAAAvAQAAX3JlbHMvLnJlbHNQ SwECLQAUAAYACAAAACEAfg2EmyUCAABHBAAADgAAAAAAAAAAAAAAAAAuAgAAZHJzL2Uyb0RvYy54 bWxQSwECLQAUAAYACAAAACEA6JAYltwAAAAJAQAADwAAAAAAAAAAAAAAAAB/BAAAZHJzL2Rvd25y ZXYueG1sUEsFBgAAAAAEAAQA8wAAAIgFAAAAAA== "/>
                </w:pict>
              </mc:Fallback>
            </mc:AlternateContent>
          </w:r>
        </w:p>
        <w:p w14:paraId="53B65489" w14:textId="77777777" w:rsidR="00031856" w:rsidRDefault="00D26DDD">
          <w:pPr>
            <w:ind w:firstLine="709"/>
            <w:jc w:val="center"/>
            <w:rPr>
              <w:b/>
              <w:bCs/>
              <w:szCs w:val="24"/>
              <w:lang w:eastAsia="lt-LT"/>
            </w:rPr>
          </w:pPr>
          <w:r>
            <w:rPr>
              <w:b/>
              <w:noProof/>
              <w:lang w:eastAsia="lt-LT"/>
            </w:rPr>
            <mc:AlternateContent>
              <mc:Choice Requires="wps">
                <w:drawing>
                  <wp:anchor distT="0" distB="0" distL="114300" distR="114300" simplePos="0" relativeHeight="251683840" behindDoc="0" locked="0" layoutInCell="1" allowOverlap="1" wp14:anchorId="711C86C4" wp14:editId="6E6B0D54">
                    <wp:simplePos x="0" y="0"/>
                    <wp:positionH relativeFrom="column">
                      <wp:posOffset>4208755</wp:posOffset>
                    </wp:positionH>
                    <wp:positionV relativeFrom="paragraph">
                      <wp:posOffset>109093</wp:posOffset>
                    </wp:positionV>
                    <wp:extent cx="1616659" cy="688188"/>
                    <wp:effectExtent l="0" t="0" r="22225" b="17145"/>
                    <wp:wrapNone/>
                    <wp:docPr id="76"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659" cy="688188"/>
                            </a:xfrm>
                            <a:prstGeom prst="rect">
                              <a:avLst/>
                            </a:prstGeom>
                            <a:solidFill>
                              <a:schemeClr val="accent2">
                                <a:lumMod val="20000"/>
                                <a:lumOff val="80000"/>
                              </a:schemeClr>
                            </a:solidFill>
                            <a:ln w="9525">
                              <a:solidFill>
                                <a:srgbClr val="000000"/>
                              </a:solidFill>
                              <a:miter lim="800000"/>
                              <a:headEnd/>
                              <a:tailEnd/>
                            </a:ln>
                          </wps:spPr>
                          <wps:txbx>
                            <w:txbxContent>
                              <w:p w14:paraId="7E6C1C27" w14:textId="77777777" w:rsidR="00031856" w:rsidRDefault="00D26DDD">
                                <w:pPr>
                                  <w:rPr>
                                    <w:b/>
                                    <w:sz w:val="16"/>
                                    <w:szCs w:val="16"/>
                                    <w:lang w:eastAsia="lt-LT"/>
                                  </w:rPr>
                                </w:pPr>
                                <w:r>
                                  <w:rPr>
                                    <w:b/>
                                    <w:sz w:val="16"/>
                                    <w:szCs w:val="16"/>
                                    <w:lang w:eastAsia="lt-LT"/>
                                  </w:rPr>
                                  <w:t xml:space="preserve">1. Savivaldybės administracijos, seniūnijų ir biudžetinių įstaigų metinių veiklos ataskaitų parengimas ir pateikimas </w:t>
                                </w:r>
                              </w:p>
                              <w:p w14:paraId="1480F83C" w14:textId="77777777" w:rsidR="00031856" w:rsidRDefault="00031856">
                                <w:pPr>
                                  <w:rPr>
                                    <w:lang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1C86C4" id="Rectangle 367" o:spid="_x0000_s1093" style="position:absolute;left:0;text-align:left;margin-left:331.4pt;margin-top:8.6pt;width:127.3pt;height:5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21NTQIAAJAEAAAOAAAAZHJzL2Uyb0RvYy54bWysVNuO2jAQfa/Uf7D8XkJYCCEirFZst6q0 bVfd9gOM4xCrvnVsCPTrd+wAZdu3qi+R53bmzC3L24NWZC/AS2tqmo/GlAjDbSPNtqbfvz28Kynx gZmGKWtETY/C09vV2zfL3lViYjurGgEEQYyvelfTLgRXZZnnndDMj6wTBo2tBc0CirDNGmA9omuV TcbjIustNA4sF96j9n4w0lXCb1vBw5e29SIQVVPkFtIX0ncTv9lqyaotMNdJfqLB/oGFZtJg0gvU PQuM7ED+BaUlB+ttG0bc6sy2reQi1YDV5OM/qnnumBOpFmyOd5c2+f8Hyz/vn4DIpqbzghLDNM7o K3aNma0S5KaYxw71zlfo+OyeINbo3aPlPzwxdt2hn7gDsH0nWIO88uifvQqIgsdQsuk/2Qbx2S7Y 1KxDCzoCYhvIIc3keJmJOATCUZkXeVHMFpRwtBVlmZdlSsGqc7QDHz4Iq0l81BSQfUJn+0cfIhtW nV0Se6tk8yCVSkLcM7FWQPYMN4RxLkyYpHC100h30OOmjU+7gmrcqEFdntWYIm1sREoJ/XUSZUhf 08VsMkvAr2wetptL+gg35ImA1xBaBjwTJXVNU9ITmdj096ZJSxyYVMMbg5U5TSE2fhhgOGwOadA3 i/NMN7Y54lzADmeBZ4yPzsIvSno8iZr6nzsGghL10eBsF/l0Gm8oCdPZfIICXFs21xZmOELVNFAy PNdhuLudA7ntMFOe2mHsHe5DK9Oo4q4MrE78ce1TQ08nGu/qWk5ev38kqxcAAAD//wMAUEsDBBQA BgAIAAAAIQAKQ2IQ4AAAAAoBAAAPAAAAZHJzL2Rvd25yZXYueG1sTI/BTsMwEETvSPyDtUjcqFOL pDTEqVAFQgj1QMulNyc2ScBeR7HbmL9nOcFxdkYzb6tNcpadzRQGjxKWiwyYwdbrATsJ74enmztg ISrUyno0Er5NgE19eVGpUvsZ38x5HztGJRhKJaGPcSw5D21vnAoLPxok78NPTkWSU8f1pGYqd5aL LCu4UwPSQq9Gs+1N+7U/OQk6TzvRNvYxPRcv/CA+j6/zNpfy+io93AOLJsW/MPziEzrUxNT4E+rA rISiEIQeyVgJYBRYL1e3wBo6iLwAXlf8/wv1DwAAAP//AwBQSwECLQAUAAYACAAAACEAtoM4kv4A AADhAQAAEwAAAAAAAAAAAAAAAAAAAAAAW0NvbnRlbnRfVHlwZXNdLnhtbFBLAQItABQABgAIAAAA IQA4/SH/1gAAAJQBAAALAAAAAAAAAAAAAAAAAC8BAABfcmVscy8ucmVsc1BLAQItABQABgAIAAAA IQC0/21NTQIAAJAEAAAOAAAAAAAAAAAAAAAAAC4CAABkcnMvZTJvRG9jLnhtbFBLAQItABQABgAI AAAAIQAKQ2IQ4AAAAAoBAAAPAAAAAAAAAAAAAAAAAKcEAABkcnMvZG93bnJldi54bWxQSwUGAAAA AAQABADzAAAAtAUAAAAA " fillcolor="#f2dbdb [661]">
                    <v:textbox>
                      <w:txbxContent>
                        <w:p w14:paraId="7E6C1C27" w14:textId="77777777" w:rsidR="00031856" w:rsidRDefault="00D26DDD">
                          <w:pPr>
                            <w:rPr>
                              <w:b/>
                              <w:sz w:val="16"/>
                              <w:szCs w:val="16"/>
                              <w:lang w:eastAsia="lt-LT"/>
                            </w:rPr>
                          </w:pPr>
                          <w:r>
                            <w:rPr>
                              <w:b/>
                              <w:sz w:val="16"/>
                              <w:szCs w:val="16"/>
                              <w:lang w:eastAsia="lt-LT"/>
                            </w:rPr>
                            <w:t xml:space="preserve">1. Savivaldybės administracijos, seniūnijų ir biudžetinių įstaigų metinių veiklos ataskaitų parengimas ir pateikimas </w:t>
                          </w:r>
                        </w:p>
                        <w:p w14:paraId="1480F83C" w14:textId="77777777" w:rsidR="00031856" w:rsidRDefault="00031856">
                          <w:pPr>
                            <w:rPr>
                              <w:lang w:eastAsia="lt-LT"/>
                            </w:rPr>
                          </w:pPr>
                        </w:p>
                      </w:txbxContent>
                    </v:textbox>
                  </v:rect>
                </w:pict>
              </mc:Fallback>
            </mc:AlternateContent>
          </w:r>
          <w:r>
            <w:rPr>
              <w:noProof/>
              <w:lang w:eastAsia="lt-LT"/>
            </w:rPr>
            <mc:AlternateContent>
              <mc:Choice Requires="wps">
                <w:drawing>
                  <wp:anchor distT="0" distB="0" distL="114300" distR="114300" simplePos="0" relativeHeight="251663360" behindDoc="0" locked="0" layoutInCell="1" allowOverlap="1" wp14:anchorId="1BEB4096" wp14:editId="2B1971B7">
                    <wp:simplePos x="0" y="0"/>
                    <wp:positionH relativeFrom="column">
                      <wp:posOffset>2703830</wp:posOffset>
                    </wp:positionH>
                    <wp:positionV relativeFrom="paragraph">
                      <wp:posOffset>53975</wp:posOffset>
                    </wp:positionV>
                    <wp:extent cx="666750" cy="652780"/>
                    <wp:effectExtent l="154940" t="137160" r="0" b="0"/>
                    <wp:wrapNone/>
                    <wp:docPr id="77"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2780"/>
                            </a:xfrm>
                            <a:prstGeom prst="ellipse">
                              <a:avLst/>
                            </a:prstGeom>
                            <a:solidFill>
                              <a:schemeClr val="accent1">
                                <a:lumMod val="40000"/>
                                <a:lumOff val="60000"/>
                              </a:schemeClr>
                            </a:solidFill>
                            <a:ln w="9525">
                              <a:round/>
                              <a:headEnd/>
                              <a:tailEnd/>
                            </a:ln>
                            <a:scene3d>
                              <a:camera prst="legacyPerspectiveFront">
                                <a:rot lat="1500000" lon="20099999" rev="0"/>
                              </a:camera>
                              <a:lightRig rig="legacyFlat4" dir="t"/>
                            </a:scene3d>
                            <a:sp3d extrusionH="430200" prstMaterial="legacyMatte">
                              <a:bevelT w="13500" h="13500" prst="angle"/>
                              <a:bevelB w="13500" h="13500" prst="angle"/>
                              <a:extrusionClr>
                                <a:schemeClr val="accent1">
                                  <a:lumMod val="40000"/>
                                  <a:lumOff val="60000"/>
                                </a:schemeClr>
                              </a:extrusionClr>
                            </a:sp3d>
                          </wps:spPr>
                          <wps:txbx>
                            <w:txbxContent>
                              <w:p w14:paraId="04AFFC0D" w14:textId="77777777" w:rsidR="00031856" w:rsidRDefault="00D26DDD">
                                <w:pPr>
                                  <w:ind w:left="-180" w:right="-225"/>
                                  <w:jc w:val="center"/>
                                  <w:rPr>
                                    <w:b/>
                                    <w:sz w:val="16"/>
                                    <w:szCs w:val="16"/>
                                    <w:lang w:val="en-US" w:eastAsia="lt-LT"/>
                                  </w:rPr>
                                </w:pPr>
                                <w:r>
                                  <w:rPr>
                                    <w:b/>
                                    <w:sz w:val="16"/>
                                    <w:szCs w:val="16"/>
                                    <w:lang w:val="en-US" w:eastAsia="lt-LT"/>
                                  </w:rPr>
                                  <w:t>Sausis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BEB4096" id="Oval 345" o:spid="_x0000_s1094" style="position:absolute;left:0;text-align:left;margin-left:212.9pt;margin-top:4.25pt;width:52.5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Hnnd1QIAAPoFAAAOAAAAZHJzL2Uyb0RvYy54bWysVNtu2zAMfR+wfxD0vjrOtTXqFF27bAPa tVi7D1Bk2hYmS5qkxEm/fpTkpun2Mgz1gyHqcnjIQ/L8YtdJsgXrhFYlzU9GlIDiuhKqKemPx9WH U0qcZ6piUiso6R4cvVi+f3femwLGutWyAksQRLmiNyVtvTdFljneQsfciTag8LDWtmMeTdtklWU9 oncyG49G86zXtjJWc3AOd6/TIV1G/LoG7u/q2oEnsqTIzce/jf91+GfLc1Y0lplW8IEG+w8WHRMK nR6grplnZGPFX1Cd4FY7XfsTrrtM17XgEGPAaPLRH9E8tMxAjAWT48whTe7tYPm37b0loirpYkGJ Yh1qdLdlkkyms5Cc3rgC7zyYexvCc+ZG85+OKH3VMtXApbW6b4FVSCkP97NXD4Lh8ClZ97e6Qmi2 8TrmaVfbLgBiBsguyrE/yAE7TzhuzufzxQxF43g0n40Xp1GujBXPj411/jPojoRFSUFKYVxIGCvY 9sb5wIcVz7cify1FtRJSRiMUGVxJSzBg5MY5KJ/H53LTIeG0Px3hlwoFt7Gc0vb8eRtdxHINSNGh O3YiFelLejYbzyKw1RtVxaILWfs0rD0TMq0RTKpEDhRMqrDkqIplQ5ASGsb399hxBotbbGFltfID NpY5w0Tks8ANM4c9V1Jsk7PwUWJhOyQZ3STUgC9F0/rvoiFWYNMmBysEmlJSCewVH4UNUR4oOTOp COpkN6Hxv5R0OhmhHxpJ3jIPVoSUJiy0fVJlDVuQjyEh+QQ5UtIeVklCrCkJKdfx7sd/u3tgEiU4 0uONlX3tJwiPeRiKPtR56he/W+9iS01j2YQmWOtqj21gdRpAODBx0Wr7REmPw6ek7teGWUDFvips pbN8im+Jj8Z0thijYY9P1scnTHGECjqRtLzyacJtDCrahoKI9aH0JbZfLWJfvLAa+OOAidU7DMMw wY7teOtlZC9/AwAA//8DAFBLAwQUAAYACAAAACEAMqgUSN8AAAAJAQAADwAAAGRycy9kb3ducmV2 LnhtbEyPQUvDQBSE74L/YXmCF7GbtEZDzKaUgKeC2CieX7KvSWh2N81u2/jvfZ7qcZhh5pt8PZtB nGnyvbMK4kUEgmzjdG9bBV+fb48pCB/QahycJQU/5GFd3N7kmGl3sTs6V6EVXGJ9hgq6EMZMSt90 ZNAv3EiWvb2bDAaWUyv1hBcuN4NcRtGzNNhbXuhwpLKj5lCdjIJN9fG9f9jp9y0eD7ost/XxJa2V ur+bN68gAs3hGoY/fEaHgplqd7Lai0HB0zJh9KAgTUCwn6wi1jUH43gFssjl/wfFLwAAAP//AwBQ SwECLQAUAAYACAAAACEAtoM4kv4AAADhAQAAEwAAAAAAAAAAAAAAAAAAAAAAW0NvbnRlbnRfVHlw ZXNdLnhtbFBLAQItABQABgAIAAAAIQA4/SH/1gAAAJQBAAALAAAAAAAAAAAAAAAAAC8BAABfcmVs cy8ucmVsc1BLAQItABQABgAIAAAAIQADHnnd1QIAAPoFAAAOAAAAAAAAAAAAAAAAAC4CAABkcnMv ZTJvRG9jLnhtbFBLAQItABQABgAIAAAAIQAyqBRI3wAAAAkBAAAPAAAAAAAAAAAAAAAAAC8FAABk cnMvZG93bnJldi54bWxQSwUGAAAAAAQABADzAAAAOwYAAAAA " fillcolor="#b8cce4 [1300]">
                    <o:extrusion v:ext="view" color="#b8cce4 [1300]" on="t" rotationangle="-25,-1638402fd" viewpoint="0,0" viewpointorigin="0,0" skewangle="0" skewamt="0" lightposition="-50000,50000" lightposition2="50000" type="perspective"/>
                    <v:textbox>
                      <w:txbxContent>
                        <w:p w14:paraId="04AFFC0D" w14:textId="77777777" w:rsidR="00031856" w:rsidRDefault="00D26DDD">
                          <w:pPr>
                            <w:ind w:left="-180" w:right="-225"/>
                            <w:jc w:val="center"/>
                            <w:rPr>
                              <w:b/>
                              <w:sz w:val="16"/>
                              <w:szCs w:val="16"/>
                              <w:lang w:val="en-US" w:eastAsia="lt-LT"/>
                            </w:rPr>
                          </w:pPr>
                          <w:r>
                            <w:rPr>
                              <w:b/>
                              <w:sz w:val="16"/>
                              <w:szCs w:val="16"/>
                              <w:lang w:val="en-US" w:eastAsia="lt-LT"/>
                            </w:rPr>
                            <w:t>Sausis</w:t>
                          </w:r>
                        </w:p>
                      </w:txbxContent>
                    </v:textbox>
                  </v:oval>
                </w:pict>
              </mc:Fallback>
            </mc:AlternateContent>
          </w:r>
        </w:p>
        <w:p w14:paraId="14D5E2EA" w14:textId="77777777" w:rsidR="00031856" w:rsidRDefault="00031856">
          <w:pPr>
            <w:ind w:firstLine="709"/>
            <w:jc w:val="both"/>
            <w:rPr>
              <w:bCs/>
              <w:szCs w:val="24"/>
              <w:lang w:eastAsia="lt-LT"/>
            </w:rPr>
          </w:pPr>
        </w:p>
        <w:p w14:paraId="6C6EE7FF" w14:textId="77777777" w:rsidR="00031856" w:rsidRDefault="00D26DDD">
          <w:pPr>
            <w:ind w:firstLine="709"/>
            <w:jc w:val="center"/>
            <w:rPr>
              <w:b/>
              <w:lang w:eastAsia="lt-LT"/>
            </w:rPr>
          </w:pPr>
          <w:r>
            <w:rPr>
              <w:b/>
              <w:noProof/>
              <w:lang w:eastAsia="lt-LT"/>
            </w:rPr>
            <mc:AlternateContent>
              <mc:Choice Requires="wps">
                <w:drawing>
                  <wp:anchor distT="0" distB="0" distL="114300" distR="114300" simplePos="0" relativeHeight="251689984" behindDoc="0" locked="0" layoutInCell="1" allowOverlap="1" wp14:anchorId="0A2C4E4E" wp14:editId="60C4AB20">
                    <wp:simplePos x="0" y="0"/>
                    <wp:positionH relativeFrom="column">
                      <wp:posOffset>4106342</wp:posOffset>
                    </wp:positionH>
                    <wp:positionV relativeFrom="paragraph">
                      <wp:posOffset>29108</wp:posOffset>
                    </wp:positionV>
                    <wp:extent cx="102413" cy="4141"/>
                    <wp:effectExtent l="0" t="0" r="12065" b="34290"/>
                    <wp:wrapNone/>
                    <wp:docPr id="78"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413" cy="4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A1212C0" id="AutoShape 373" o:spid="_x0000_s1026" type="#_x0000_t32" style="position:absolute;margin-left:323.35pt;margin-top:2.3pt;width:8.05pt;height:.3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Z7eFKgIAAEoEAAAOAAAAZHJzL2Uyb0RvYy54bWysVMGO2yAQvVfqPyDuWduJN5tY66xWdtLL to20294JYBsVAwISJ6r67x1wku62l6qqD3gwM2/ezDx8/3DsJTpw64RWJc5uUoy4opoJ1Zb4y8tm ssDIeaIYkVrxEp+4ww+r9+/uB1Pwqe60ZNwiAFGuGEyJO+9NkSSOdrwn7kYbruCw0bYnHra2TZgl A6D3Mpmm6TwZtGXGasqdg6/1eIhXEb9pOPWfm8Zxj2SJgZuPq43rLqzJ6p4UrSWmE/RMg/wDi54I BUmvUDXxBO2t+AOqF9Rqpxt/Q3Wf6KYRlMcaoJos/a2a544YHmuB5jhzbZP7f7D002FrkWAlvoNJ KdLDjB73XsfUaHY3Cx0ajCvAsVJbG2qkR/VsnjT95pDSVUdUy6P7y8lAdBYikjchYeMM5NkNHzUD HwIZYruOje1RI4X5GgIDOLQEHeN8Ttf58KNHFD5m6TTPZhhROMqzfMxEigASQo11/gPXPQpGiZ23 RLSdr7RSoANtxwTk8OR8oPgrIAQrvRFSRjlIhYYSL2+nt5GR01KwcBjcnG13lbToQIKg4hPrhZPX blbvFYtgHSdsfbY9EXK0IblUAQ9KAzpna1TM92W6XC/Wi3yST+frSZ7W9eRxU+WT+Sa7u61ndVXV 2Y9ALcuLTjDGVWB3UW+W/506zvdo1N1Vv9c2JG/RY7+A7OUdSccph8GOEtlpdtray/RBsNH5fLnC jXi9B/v1L2D1EwAA//8DAFBLAwQUAAYACAAAACEAUcKTfdwAAAAHAQAADwAAAGRycy9kb3ducmV2 LnhtbEyPwU7DMBBE70j8g7VI3KhDCW6VZlMhJBAHFKkF7m68TQLxOsRukv495gTH0Yxm3uTb2XZi pMG3jhFuFwkI4sqZlmuE97enmzUIHzQb3TkmhDN52BaXF7nOjJt4R+M+1CKWsM80QhNCn0npq4as 9gvXE0fv6AarQ5RDLc2gp1huO7lMEiWtbjkuNLqnx4aqr/3JInzz6vyRynH9WZZBPb+81kzlhHh9 NT9sQASaw18YfvEjOhSR6eBObLzoEFSqVjGKkCoQ0VdqGa8cEO7vQBa5/M9f/AAAAP//AwBQSwEC LQAUAAYACAAAACEAtoM4kv4AAADhAQAAEwAAAAAAAAAAAAAAAAAAAAAAW0NvbnRlbnRfVHlwZXNd LnhtbFBLAQItABQABgAIAAAAIQA4/SH/1gAAAJQBAAALAAAAAAAAAAAAAAAAAC8BAABfcmVscy8u cmVsc1BLAQItABQABgAIAAAAIQAPZ7eFKgIAAEoEAAAOAAAAAAAAAAAAAAAAAC4CAABkcnMvZTJv RG9jLnhtbFBLAQItABQABgAIAAAAIQBRwpN93AAAAAcBAAAPAAAAAAAAAAAAAAAAAIQEAABkcnMv ZG93bnJldi54bWxQSwUGAAAAAAQABADzAAAAjQUAAAAA "/>
                </w:pict>
              </mc:Fallback>
            </mc:AlternateContent>
          </w:r>
          <w:r>
            <w:rPr>
              <w:b/>
              <w:noProof/>
              <w:lang w:eastAsia="lt-LT"/>
            </w:rPr>
            <mc:AlternateContent>
              <mc:Choice Requires="wps">
                <w:drawing>
                  <wp:anchor distT="0" distB="0" distL="114300" distR="114300" simplePos="0" relativeHeight="251688960" behindDoc="0" locked="0" layoutInCell="1" allowOverlap="1" wp14:anchorId="73E5CB94" wp14:editId="51BFEE9E">
                    <wp:simplePos x="0" y="0"/>
                    <wp:positionH relativeFrom="column">
                      <wp:posOffset>4108450</wp:posOffset>
                    </wp:positionH>
                    <wp:positionV relativeFrom="paragraph">
                      <wp:posOffset>30480</wp:posOffset>
                    </wp:positionV>
                    <wp:extent cx="0" cy="551180"/>
                    <wp:effectExtent l="54610" t="6350" r="59690" b="23495"/>
                    <wp:wrapNone/>
                    <wp:docPr id="79"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08E258" id="AutoShape 372" o:spid="_x0000_s1026" type="#_x0000_t32" style="position:absolute;margin-left:323.5pt;margin-top:2.4pt;width:0;height:4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werXNgIAAF8EAAAOAAAAZHJzL2Uyb0RvYy54bWysVE2P2jAQvVfqf7B8hyQssBARVqsEetl2 kXb7A4ztJFYd27INAVX97x07QHfbS1WVgxnb8/HmzXNWD6dOoiO3TmhV4GycYsQV1UyopsBfX7ej BUbOE8WI1IoX+Mwdflh//LDqTc4nutWScYsgiXJ5bwrcem/yJHG05R1xY224gsta24542NomYZb0 kL2TySRN50mvLTNWU+4cnFbDJV7H/HXNqX+ua8c9kgUGbD6uNq77sCbrFckbS0wr6AUG+QcUHREK it5SVcQTdLDij1SdoFY7Xfsx1V2i61pQHnuAbrL0t25eWmJ47AXIceZGk/t/aemX484iwQp8v8RI kQ5m9HjwOpZGd/eTwFBvXA6OpdrZ0CM9qRfzpOk3h5QuW6IaHt1fzwaisxCRvAsJG2egzr7/rBn4 EKgQ6TrVtgspgQh0ilM536bCTx7R4ZDC6WyWZYs4sITk1zhjnf/EdYeCUWDnLRFN60utFIxe2yxW Iccn5wMqkl8DQlGlt0LKqACpUF/g5WwyiwFOS8HCZXBzttmX0qIjCRqKv9gi3Lx1s/qgWEzWcsI2 F9sTIcFGPnLjrQC2JMehWscZRpLDswnWAE+qUBE6B8AXa5DR92W63Cw2i+loOplvRtO0qkaP23I6 mm+z+1l1V5Vllf0I4LNp3grGuAr4r5LOpn8nmcvjGsR4E/WNqOR99sgogL3+R9Bx9GHag272mp13 NnQXVAAqjs6XFxeeydt99Pr1XVj/BAAA//8DAFBLAwQUAAYACAAAACEAUUZiKN4AAAAIAQAADwAA AGRycy9kb3ducmV2LnhtbEyPQUvDQBCF74L/YRnBm91UympjJkUtYi4VbEU8brNrNpidDdltm/rr HelBj483vPm+YjH6TuztENtACNNJBsJSHUxLDcLb5unqFkRMmozuAlmEo42wKM/PCp2bcKBXu1+n RvAIxVwjuJT6XMpYO+t1nITeEnefYfA6cRwaaQZ94HHfyessU9LrlviD0719dLb+Wu88Qlp+HJ16 rx/m7cvmeaXa76qqloiXF+P9HYhkx/R3DL/4jA4lM23DjkwUHYKa3bBLQpixAfenvEWYTxXIspD/ BcofAAAA//8DAFBLAQItABQABgAIAAAAIQC2gziS/gAAAOEBAAATAAAAAAAAAAAAAAAAAAAAAABb Q29udGVudF9UeXBlc10ueG1sUEsBAi0AFAAGAAgAAAAhADj9If/WAAAAlAEAAAsAAAAAAAAAAAAA AAAALwEAAF9yZWxzLy5yZWxzUEsBAi0AFAAGAAgAAAAhAGzB6tc2AgAAXwQAAA4AAAAAAAAAAAAA AAAALgIAAGRycy9lMm9Eb2MueG1sUEsBAi0AFAAGAAgAAAAhAFFGYijeAAAACAEAAA8AAAAAAAAA AAAAAAAAkAQAAGRycy9kb3ducmV2LnhtbFBLBQYAAAAABAAEAPMAAACbBQAAAAA= ">
                    <v:stroke endarrow="block"/>
                  </v:shape>
                </w:pict>
              </mc:Fallback>
            </mc:AlternateContent>
          </w:r>
        </w:p>
        <w:p w14:paraId="75C71C4B" w14:textId="77777777" w:rsidR="00031856" w:rsidRDefault="00D26DDD">
          <w:pPr>
            <w:ind w:firstLine="709"/>
            <w:jc w:val="center"/>
            <w:rPr>
              <w:b/>
              <w:lang w:eastAsia="lt-LT"/>
            </w:rPr>
          </w:pPr>
          <w:r>
            <w:rPr>
              <w:noProof/>
              <w:lang w:eastAsia="lt-LT"/>
            </w:rPr>
            <mc:AlternateContent>
              <mc:Choice Requires="wps">
                <w:drawing>
                  <wp:anchor distT="0" distB="0" distL="114300" distR="114300" simplePos="0" relativeHeight="251676672" behindDoc="0" locked="0" layoutInCell="1" allowOverlap="1" wp14:anchorId="4B31F4FF" wp14:editId="5690AD0F">
                    <wp:simplePos x="0" y="0"/>
                    <wp:positionH relativeFrom="column">
                      <wp:posOffset>-56007</wp:posOffset>
                    </wp:positionH>
                    <wp:positionV relativeFrom="paragraph">
                      <wp:posOffset>128626</wp:posOffset>
                    </wp:positionV>
                    <wp:extent cx="1628343" cy="446227"/>
                    <wp:effectExtent l="0" t="0" r="10160" b="11430"/>
                    <wp:wrapNone/>
                    <wp:docPr id="80"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343" cy="446227"/>
                            </a:xfrm>
                            <a:prstGeom prst="rect">
                              <a:avLst/>
                            </a:prstGeom>
                            <a:solidFill>
                              <a:schemeClr val="accent2">
                                <a:lumMod val="20000"/>
                                <a:lumOff val="80000"/>
                              </a:schemeClr>
                            </a:solidFill>
                            <a:ln w="9525">
                              <a:solidFill>
                                <a:srgbClr val="000000"/>
                              </a:solidFill>
                              <a:miter lim="800000"/>
                              <a:headEnd/>
                              <a:tailEnd/>
                            </a:ln>
                          </wps:spPr>
                          <wps:txbx>
                            <w:txbxContent>
                              <w:p w14:paraId="3B4F1FAF" w14:textId="77777777" w:rsidR="00031856" w:rsidRDefault="00D26DDD">
                                <w:pPr>
                                  <w:rPr>
                                    <w:lang w:eastAsia="lt-LT"/>
                                  </w:rPr>
                                </w:pPr>
                                <w:r>
                                  <w:rPr>
                                    <w:b/>
                                    <w:sz w:val="16"/>
                                    <w:szCs w:val="16"/>
                                    <w:lang w:val="cs-CZ" w:eastAsia="lt-LT"/>
                                  </w:rPr>
                                  <w:t>8. Parengiamas savivaldybės biudžeto projektas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B31F4FF" id="Rectangle 359" o:spid="_x0000_s1095" style="position:absolute;left:0;text-align:left;margin-left:-4.4pt;margin-top:10.15pt;width:128.2pt;height:3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peq2TQIAAJAEAAAOAAAAZHJzL2Uyb0RvYy54bWysVNtu2zAMfR+wfxD0vjpxnTYx6hRFuw4D uq1Ytw9gZDkWptsoJU739aPkJE23t2EvhnjRIXUO6avrndFsKzEoZxs+PZtwJq1wrbLrhn//dv9u zlmIYFvQzsqGP8vAr5dv31wNvpal651uJTICsaEefMP7GH1dFEH00kA4c15aCnYODUQycV20CAOh G12Uk8lFMThsPTohQyDv3Rjky4zfdVLEL10XZGS64dRbzF/M31X6FssrqNcIvldi3wb8QxcGlKWi R6g7iMA2qP6CMkqgC66LZ8KZwnWdEjK/gV4znfzxmqcevMxvIXKCP9IU/h+s+Lx9RKbahs+JHguG NPpKrIFda8nOZ4vE0OBDTYlP/hHTG4N/cOJHYNbd9pQnbxDd0Etoqa9pyi9eXUhGoKtsNXxyLeHD JrpM1q5DkwCJBrbLmjwfNZG7yAQ5pxfl/Lw650xQrKouyvIyl4D6cNtjiB+kMywdGo7UfUaH7UOI qRuoDym5e6dVe6+0zkaaM3mrkW2BJgSEkDaW+breGGp39NOkTfazQm6aqNE9P7ipRJ7YhJQLhtMi 2rKh4YtZOcvAr2IB16tj+QQ31kmApxBGRVoTrUzS6ZAEdSL9vW3zEEdQejzTZW33KiTiRwHjbrXL QldZo6TKyrXPpAu6cS1ojenQO/zF2UAr0fDwcwMoOdMfLWm7mFZV2qFsVLPLkgw8jaxOI2AFQTU8 cjYeb+O4dxuPat1TpWmmw7obmodOZaleutr3T2OfCd2vaNqrUztnvfxIlr8BAAD//wMAUEsDBBQA BgAIAAAAIQC5MJxu3gAAAAgBAAAPAAAAZHJzL2Rvd25yZXYueG1sTI8xT8MwFIR3JP6D9ZDYWhtD QwlxKlSBEEIMtCxsTvxIAvZzFLuN+feYCcbTne6+qzbJWXbEKQyeFFwsBTCk1puBOgVv+4fFGliI moy2nlDBNwbY1KcnlS6Nn+kVj7vYsVxCodQK+hjHkvPQ9uh0WPoRKXsffnI6Zjl13Ex6zuXOcilE wZ0eKC/0esRtj+3X7uAUmFV6kW1j79Nj8cT38vP9ed6ulDo/S3e3wCKm+BeGX/yMDnVmavyBTGBW wWKdyaMCKS6BZV9eXRfAGgU3ogBeV/z/gfoHAAD//wMAUEsBAi0AFAAGAAgAAAAhALaDOJL+AAAA 4QEAABMAAAAAAAAAAAAAAAAAAAAAAFtDb250ZW50X1R5cGVzXS54bWxQSwECLQAUAAYACAAAACEA OP0h/9YAAACUAQAACwAAAAAAAAAAAAAAAAAvAQAAX3JlbHMvLnJlbHNQSwECLQAUAAYACAAAACEA ZqXqtk0CAACQBAAADgAAAAAAAAAAAAAAAAAuAgAAZHJzL2Uyb0RvYy54bWxQSwECLQAUAAYACAAA ACEAuTCcbt4AAAAIAQAADwAAAAAAAAAAAAAAAACnBAAAZHJzL2Rvd25yZXYueG1sUEsFBgAAAAAE AAQA8wAAALIFAAAAAA== " fillcolor="#f2dbdb [661]">
                    <v:textbox>
                      <w:txbxContent>
                        <w:p w14:paraId="3B4F1FAF" w14:textId="77777777" w:rsidR="00031856" w:rsidRDefault="00D26DDD">
                          <w:pPr>
                            <w:rPr>
                              <w:lang w:eastAsia="lt-LT"/>
                            </w:rPr>
                          </w:pPr>
                          <w:r>
                            <w:rPr>
                              <w:b/>
                              <w:sz w:val="16"/>
                              <w:szCs w:val="16"/>
                              <w:lang w:val="cs-CZ" w:eastAsia="lt-LT"/>
                            </w:rPr>
                            <w:t>8. Parengiamas savivaldybės biudžeto projektas</w:t>
                          </w:r>
                        </w:p>
                      </w:txbxContent>
                    </v:textbox>
                  </v:rect>
                </w:pict>
              </mc:Fallback>
            </mc:AlternateContent>
          </w:r>
        </w:p>
        <w:p w14:paraId="7295506B" w14:textId="77777777" w:rsidR="00031856" w:rsidRDefault="00031856">
          <w:pPr>
            <w:ind w:firstLine="709"/>
            <w:jc w:val="center"/>
            <w:rPr>
              <w:b/>
              <w:lang w:eastAsia="lt-LT"/>
            </w:rPr>
          </w:pPr>
        </w:p>
        <w:p w14:paraId="653B1DB8" w14:textId="77777777" w:rsidR="00031856" w:rsidRDefault="00D26DDD">
          <w:pPr>
            <w:ind w:firstLine="709"/>
            <w:jc w:val="center"/>
            <w:rPr>
              <w:b/>
              <w:lang w:eastAsia="lt-LT"/>
            </w:rPr>
          </w:pPr>
          <w:r>
            <w:rPr>
              <w:noProof/>
              <w:lang w:eastAsia="lt-LT"/>
            </w:rPr>
            <mc:AlternateContent>
              <mc:Choice Requires="wps">
                <w:drawing>
                  <wp:anchor distT="0" distB="0" distL="114300" distR="114300" simplePos="0" relativeHeight="251662336" behindDoc="0" locked="0" layoutInCell="1" allowOverlap="1" wp14:anchorId="074BEACD" wp14:editId="067B5F7E">
                    <wp:simplePos x="0" y="0"/>
                    <wp:positionH relativeFrom="column">
                      <wp:posOffset>2430145</wp:posOffset>
                    </wp:positionH>
                    <wp:positionV relativeFrom="paragraph">
                      <wp:posOffset>12700</wp:posOffset>
                    </wp:positionV>
                    <wp:extent cx="1070610" cy="1081405"/>
                    <wp:effectExtent l="18415" t="9525" r="5080" b="5715"/>
                    <wp:wrapNone/>
                    <wp:docPr id="81"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0610" cy="1081405"/>
                            </a:xfrm>
                            <a:custGeom>
                              <a:avLst/>
                              <a:gdLst>
                                <a:gd name="G0" fmla="+- 8352124 0 0"/>
                                <a:gd name="G1" fmla="+- -11796480 0 0"/>
                                <a:gd name="G2" fmla="+- 8352124 0 -11796480"/>
                                <a:gd name="G3" fmla="+- 10800 0 0"/>
                                <a:gd name="G4" fmla="+- 0 0 8352124"/>
                                <a:gd name="T0" fmla="*/ 360 256 1"/>
                                <a:gd name="T1" fmla="*/ 0 256 1"/>
                                <a:gd name="G5" fmla="+- G2 T0 T1"/>
                                <a:gd name="G6" fmla="?: G2 G2 G5"/>
                                <a:gd name="G7" fmla="+- 0 0 G6"/>
                                <a:gd name="G8" fmla="+- 3457 0 0"/>
                                <a:gd name="G9" fmla="+- 0 0 -11796480"/>
                                <a:gd name="G10" fmla="+- 3457 0 2700"/>
                                <a:gd name="G11" fmla="cos G10 8352124"/>
                                <a:gd name="G12" fmla="sin G10 8352124"/>
                                <a:gd name="G13" fmla="cos 13500 8352124"/>
                                <a:gd name="G14" fmla="sin 13500 8352124"/>
                                <a:gd name="G15" fmla="+- G11 10800 0"/>
                                <a:gd name="G16" fmla="+- G12 10800 0"/>
                                <a:gd name="G17" fmla="+- G13 10800 0"/>
                                <a:gd name="G18" fmla="+- G14 10800 0"/>
                                <a:gd name="G19" fmla="*/ 3457 1 2"/>
                                <a:gd name="G20" fmla="+- G19 5400 0"/>
                                <a:gd name="G21" fmla="cos G20 8352124"/>
                                <a:gd name="G22" fmla="sin G20 8352124"/>
                                <a:gd name="G23" fmla="+- G21 10800 0"/>
                                <a:gd name="G24" fmla="+- G12 G23 G22"/>
                                <a:gd name="G25" fmla="+- G22 G23 G11"/>
                                <a:gd name="G26" fmla="cos 10800 8352124"/>
                                <a:gd name="G27" fmla="sin 10800 8352124"/>
                                <a:gd name="G28" fmla="cos 3457 8352124"/>
                                <a:gd name="G29" fmla="sin 3457 8352124"/>
                                <a:gd name="G30" fmla="+- G26 10800 0"/>
                                <a:gd name="G31" fmla="+- G27 10800 0"/>
                                <a:gd name="G32" fmla="+- G28 10800 0"/>
                                <a:gd name="G33" fmla="+- G29 10800 0"/>
                                <a:gd name="G34" fmla="+- G19 5400 0"/>
                                <a:gd name="G35" fmla="cos G34 -11796480"/>
                                <a:gd name="G36" fmla="sin G34 -11796480"/>
                                <a:gd name="G37" fmla="+/ -11796480 8352124 2"/>
                                <a:gd name="T2" fmla="*/ 180 256 1"/>
                                <a:gd name="T3" fmla="*/ 0 256 1"/>
                                <a:gd name="G38" fmla="+- G37 T2 T3"/>
                                <a:gd name="G39" fmla="?: G2 G37 G38"/>
                                <a:gd name="G40" fmla="cos 10800 G39"/>
                                <a:gd name="G41" fmla="sin 10800 G39"/>
                                <a:gd name="G42" fmla="cos 3457 G39"/>
                                <a:gd name="G43" fmla="sin 3457 G39"/>
                                <a:gd name="G44" fmla="+- G40 10800 0"/>
                                <a:gd name="G45" fmla="+- G41 10800 0"/>
                                <a:gd name="G46" fmla="+- G42 10800 0"/>
                                <a:gd name="G47" fmla="+- G43 10800 0"/>
                                <a:gd name="G48" fmla="+- G35 10800 0"/>
                                <a:gd name="G49" fmla="+- G36 10800 0"/>
                                <a:gd name="T4" fmla="*/ 20483 w 21600"/>
                                <a:gd name="T5" fmla="*/ 6018 h 21600"/>
                                <a:gd name="T6" fmla="*/ 3671 w 21600"/>
                                <a:gd name="T7" fmla="*/ 10800 h 21600"/>
                                <a:gd name="T8" fmla="*/ 13899 w 21600"/>
                                <a:gd name="T9" fmla="*/ 9269 h 21600"/>
                                <a:gd name="T10" fmla="*/ 2592 w 21600"/>
                                <a:gd name="T11" fmla="*/ 21518 h 21600"/>
                                <a:gd name="T12" fmla="*/ 1406 w 21600"/>
                                <a:gd name="T13" fmla="*/ 12586 h 21600"/>
                                <a:gd name="T14" fmla="*/ 10339 w 21600"/>
                                <a:gd name="T15" fmla="*/ 1140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8698" y="13544"/>
                                  </a:moveTo>
                                  <a:cubicBezTo>
                                    <a:pt x="9301" y="14006"/>
                                    <a:pt x="10040" y="14257"/>
                                    <a:pt x="10800" y="14257"/>
                                  </a:cubicBezTo>
                                  <a:cubicBezTo>
                                    <a:pt x="12709" y="14257"/>
                                    <a:pt x="14257" y="12709"/>
                                    <a:pt x="14257" y="10800"/>
                                  </a:cubicBezTo>
                                  <a:cubicBezTo>
                                    <a:pt x="14257" y="8890"/>
                                    <a:pt x="12709" y="7343"/>
                                    <a:pt x="10800" y="7343"/>
                                  </a:cubicBezTo>
                                  <a:cubicBezTo>
                                    <a:pt x="8890" y="7343"/>
                                    <a:pt x="7343" y="8890"/>
                                    <a:pt x="7343" y="10800"/>
                                  </a:cubicBezTo>
                                  <a:lnTo>
                                    <a:pt x="0" y="10800"/>
                                  </a:lnTo>
                                  <a:cubicBezTo>
                                    <a:pt x="0" y="4835"/>
                                    <a:pt x="4835" y="0"/>
                                    <a:pt x="10800" y="0"/>
                                  </a:cubicBezTo>
                                  <a:cubicBezTo>
                                    <a:pt x="16764" y="0"/>
                                    <a:pt x="21600" y="4835"/>
                                    <a:pt x="21600" y="10800"/>
                                  </a:cubicBezTo>
                                  <a:cubicBezTo>
                                    <a:pt x="21600" y="16764"/>
                                    <a:pt x="16764" y="21600"/>
                                    <a:pt x="10800" y="21600"/>
                                  </a:cubicBezTo>
                                  <a:cubicBezTo>
                                    <a:pt x="8426" y="21600"/>
                                    <a:pt x="6118" y="20817"/>
                                    <a:pt x="4233" y="19374"/>
                                  </a:cubicBezTo>
                                  <a:lnTo>
                                    <a:pt x="2592" y="21518"/>
                                  </a:lnTo>
                                  <a:lnTo>
                                    <a:pt x="1406" y="12586"/>
                                  </a:lnTo>
                                  <a:lnTo>
                                    <a:pt x="10339" y="11401"/>
                                  </a:lnTo>
                                  <a:lnTo>
                                    <a:pt x="8698" y="13544"/>
                                  </a:lnTo>
                                  <a:close/>
                                </a:path>
                              </a:pathLst>
                            </a:custGeom>
                            <a:solidFill>
                              <a:schemeClr val="accent1">
                                <a:lumMod val="75000"/>
                                <a:lumOff val="0"/>
                              </a:schemeClr>
                            </a:solidFill>
                            <a:ln w="9525">
                              <a:solidFill>
                                <a:srgbClr val="333333"/>
                              </a:solidFill>
                              <a:miter lim="800000"/>
                              <a:headEnd/>
                              <a:tailEnd/>
                            </a:ln>
                          </wps:spPr>
                          <wps:txbx>
                            <w:txbxContent>
                              <w:p w14:paraId="5E994F68" w14:textId="77777777" w:rsidR="00031856" w:rsidRDefault="00031856">
                                <w:pPr>
                                  <w:rPr>
                                    <w:lang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74BEACD" id="AutoShape 344" o:spid="_x0000_s1096" style="position:absolute;left:0;text-align:left;margin-left:191.35pt;margin-top:1pt;width:84.3pt;height:85.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6i9JrbwYAAJIVAAAOAAAAZHJzL2Uyb0RvYy54bWysWGGPm0YQ/V6p/2HFx0aJ2QVjsOKL0qRB kdI2UtwfgDE+o2KggM9Ofn3fDLAG7PWdqp4iB9i3b3fmzc7uztt350MmnpKqTot8Zck3tiWSPC62 af64sv5af3rtW6JuonwbZUWerKzvSW29e/j5p7encpmoYl9k26QSIMnr5alcWfumKZezWR3vk0NU vynKJEfjrqgOUYPX6nG2raIT2A/ZTNm2NzsV1basijipa3z92DZaD8y/2yVx8+duVyeNyFYW5tbw b8W/G/qdPbyNlo9VVO7TuJtG9B9mcYjSHINqqo9RE4ljlV5RHdK4Kupi17yJi8Os2O3SOGEbYI20 J9Z820dlwrbAOXWp3VT/f7TxH09fK5FuV5YvLZFHB2j0/tgUPLRwXJc8dCrrJYDfyq8V2ViXX4r4 71rkxYd9lD8m76uqOO2TaIt5ScLPRh3opUZXsTn9XmzBH4GfnXXeVQdRFRBl7tr0x1/hFHFmhb5r hZJzI2J8lPbC9iSEjNEmbV+69pxHjJZERrOLj3UTJgU/R09f6qaVeIsnFmjbWRmCZXfIoPar18J3 5koqV9iiDwkNg1s07LWUi8BzfcCugWoAvPDpLl2oaV5nAIcl9k1OdwAiQMc74VprU36ZCcezhZp7 gpVAQPYDrrUhAN2GhPPBcKESa1ugV+e/3m1ej3m3FMDQP5ZgMFS46DFwLU079KYsSAvaq447XxBs igkGGGIxupICYsqmFginydSldkFc1CKUJn+GUmuJpHIXqFUkRunMbTOn1pI470NHOkgpuvi4skdr AT9j0kbcUI9QOkbcUJVQukacVobijdSTQk0np4aihDIQtMavRVZjTZTRf2qsyR2g1oS8oozeU1qQ znuhcoC/NmSkhqKQBw6xNIkupdXgWOAlfXu9hkoLwrFwF6o1IVZ2tolUq0Kk95DOSBqFXNHmn6lF jtaGPQmZDTgtDeN8I26sTGDEjZUxhY6jheHl7LjmDOFobXhB34VqbV7NLoR95r2K87W2HWtBYme4 mXu14ebc62ihyYnOQqyRgJ0rSbTIXfoFMETXSSy6WuFLLIZOcAXTAl/i8BZM26hj8BZKG6nj7xZq pK1rm2LA1eKSO1zjKna1sowz5kD3IivxGXOgO5ZhbpyfFoLlMq2htTYXyivb9R1xEkp6V5vTWtsL oGdLX+xv47S9wDneQpr4tL3AtevWQKgNJqDjB4GJUVsMYKC8wDTDy3YMoJoHykR42Y8JKOdmoy8b Mk3StT0jpQ5CAqq57xlnOVRG2o5jtFsOpZEYXRo5R+JIzyi2HKrjENAgjhyp47tY7ob4kUN5JCMH nDM6nnVH4Gjfn4rjc959w5PAWZ4O3HRKLrHX4LhN0YuDNmIT+QUUQPER+zYYxhN48SIw7CIwp6Rn mSmiCN1uus/Dka8YzunzeXhnJXQemNl269xT4SJJV8i1hJG4r6xJQFwj16QPLpJreJ9TcBk15F32 IR7FaWW1q13s+ydqOxRPybpgVEOO9r2gdQjOhe2dC8NfQPFxk8a/Jj+GXQLHRvaGmQhIuztfl0wm bZvyPzepOcsBRbsmXDTGTWTniH781vXDcRrxdZPSpTG4iUGtG9rRLk10cOi9+/xoup/vB90pfjqP heN2m+PUsr7lRYbxADT5vlfvKX6nhukUdAMn1Zs2ZflQqM7fAw/07bc83aKxT3SXqtY6fqfZjL3B nPrziwyW3sJr431E1QUpRpgOfWkxG3zLkEE/HnIYF3oOLWjYpE3STS8yy3fp+I3p6269kJ6kNUot KBeMFoOrHOwWaJGBs+BCx9VQvVKtCrSXdYNgr+qk7yH9/104Yo9quWkPug+lvafF0t5yF3szT/Qj x1lRJ/AlrKA0pB84H7Fpl8pIXWTp9lOaZZSDuNqWfMgq8RQhyUVxnOSN5I0gOx5QtGm/L3C77YIG n1FXaz/zJ9BrFh54NECWUyIM5mrOpKO2unrc6KEd/utcMIId0gaFwiw9YEW2tSKOGio7/ZZv+bmJ 0qx9xmwy7FRch6LSU1vCas6bM5e6XL7jUV1qU2y/ozLFNSisPBQykdz3RfXDEicUBVdW/c8xqhJL ZJ9zVLcC6VJmbfgF916641bDls2wJcpjUK2sxsLWSo8fGryhy7Gs0sc9Rmp9nBdUcdulVKniKbez 6l5Q+GOHdkVKqiwO3xl1KaU+/AsAAP//AwBQSwMEFAAGAAgAAAAhAAwPlBvgAAAACQEAAA8AAABk cnMvZG93bnJldi54bWxMj8FOwzAQRO9I/IO1SNyo41QpJcSpCBIHVFGpAQ7c3GRJIuJ1ZLtt+HuW ExxHM5p5U2xmO4oT+jA40qAWCQikxrUDdRreXp9u1iBCNNSa0RFq+MYAm/LyojB56860x1MdO8El FHKjoY9xyqUMTY/WhIWbkNj7dN6ayNJ3svXmzOV2lGmSrKQ1A/FCbyZ87LH5qo9Ww46W1UeVTVW9 l069rPz2+X3rtb6+mh/uQUSc418YfvEZHUpmOrgjtUGMGpZrxehRQ3oHgv0sSxWIAwdvVQayLOT/ B+UPAAAA//8DAFBLAQItABQABgAIAAAAIQC2gziS/gAAAOEBAAATAAAAAAAAAAAAAAAAAAAAAABb Q29udGVudF9UeXBlc10ueG1sUEsBAi0AFAAGAAgAAAAhADj9If/WAAAAlAEAAAsAAAAAAAAAAAAA AAAALwEAAF9yZWxzLy5yZWxzUEsBAi0AFAAGAAgAAAAhALqL0mtvBgAAkhUAAA4AAAAAAAAAAAAA AAAALgIAAGRycy9lMm9Eb2MueG1sUEsBAi0AFAAGAAgAAAAhAAwPlBvgAAAACQEAAA8AAAAAAAAA AAAAAAAAyQgAAGRycy9kb3ducmV2LnhtbFBLBQYAAAAABAAEAPMAAADWCQAAAAA= " adj="-11796480,,5400" path="m8698,13544v603,462,1342,713,2102,713c12709,14257,14257,12709,14257,10800v,-1910,-1548,-3457,-3457,-3457c8890,7343,7343,8890,7343,10800l,10800c,4835,4835,,10800,v5964,,10800,4835,10800,10800c21600,16764,16764,21600,10800,21600v-2374,,-4682,-783,-6567,-2226l2592,21518,1406,12586r8933,-1185l8698,13544xe" fillcolor="#365f91 [2404]" strokecolor="#333">
                    <v:stroke joinstyle="miter"/>
                    <v:formulas/>
                    <v:path o:connecttype="custom" o:connectlocs="1015246,301291;181954,540703;688908,464053;128473,1077300;69689,630119;512455,570792" o:connectangles="0,0,0,0,0,0" textboxrect="3163,3163,18437,18437"/>
                    <v:textbox>
                      <w:txbxContent>
                        <w:p w14:paraId="5E994F68" w14:textId="77777777" w:rsidR="00031856" w:rsidRDefault="00031856">
                          <w:pPr>
                            <w:rPr>
                              <w:lang w:eastAsia="lt-LT"/>
                            </w:rPr>
                          </w:pPr>
                        </w:p>
                      </w:txbxContent>
                    </v:textbox>
                  </v:shape>
                </w:pict>
              </mc:Fallback>
            </mc:AlternateContent>
          </w:r>
          <w:r>
            <w:rPr>
              <w:noProof/>
              <w:lang w:eastAsia="lt-LT"/>
            </w:rPr>
            <mc:AlternateContent>
              <mc:Choice Requires="wps">
                <w:drawing>
                  <wp:anchor distT="0" distB="0" distL="114300" distR="114300" simplePos="0" relativeHeight="251698176" behindDoc="0" locked="0" layoutInCell="1" allowOverlap="1" wp14:anchorId="460B0DE9" wp14:editId="312172C5">
                    <wp:simplePos x="0" y="0"/>
                    <wp:positionH relativeFrom="column">
                      <wp:posOffset>1572895</wp:posOffset>
                    </wp:positionH>
                    <wp:positionV relativeFrom="paragraph">
                      <wp:posOffset>99695</wp:posOffset>
                    </wp:positionV>
                    <wp:extent cx="299085" cy="0"/>
                    <wp:effectExtent l="5080" t="52705" r="19685" b="61595"/>
                    <wp:wrapNone/>
                    <wp:docPr id="82"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73E427A" id="AutoShape 383" o:spid="_x0000_s1026" type="#_x0000_t32" style="position:absolute;margin-left:123.85pt;margin-top:7.85pt;width:23.5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dV/ZNgIAAF8EAAAOAAAAZHJzL2Uyb0RvYy54bWysVNuO2jAQfa/Uf7D8DrkQKESE1SqBvmxb pN1+gLEdYtWxLdsQUNV/79hcutu+VFXz4IwztzMzZ7J8OPUSHbl1QqsKZ+MUI66oZkLtK/z1ZTOa Y+Q8UYxIrXiFz9zhh9X7d8vBlDzXnZaMWwRBlCsHU+HOe1MmiaMd74kba8MVKFtte+LhavcJs2SA 6L1M8jSdJYO2zFhNuXPwtbko8SrGb1tO/Ze2ddwjWWHA5uNp47kLZ7JaknJviekEvcIg/4CiJ0JB 0nuohniCDlb8EaoX1GqnWz+muk902wrKYw1QTZb+Vs1zRwyPtUBznLm3yf2/sPTzcWuRYBWe5xgp 0sOMHg9ex9RoMp+EDg3GlWBYq60NNdKTejZPmn5zSOm6I2rPo/nL2YB3FjySNy7h4gzk2Q2fNAMb Ahliu06t7UNIaAQ6xamc71PhJ48ofMwXi3Q+xYjeVAkpb37GOv+R6x4FocLOWyL2na+1UjB6bbOY hRyfnA+oSHlzCEmV3ggpIwOkQkOFF9N8Gh2cloIFZTBzdr+rpUVHEjgUn1giaF6bWX1QLAbrOGHr q+yJkCAjH3vjrYBuSY5Dtp4zjCSHtQnSBZ5UISNUDoCv0oVG3xfpYj1fz4tRkc/WoyJtmtHjpi5G s032YdpMmrpush8BfFaUnWCMq4D/Rums+DvKXJfrQsY7qe+NSt5Gjx0FsLd3BB1HH6Z94c1Os/PW huoCC4DF0fi6cWFNXt+j1a//wuonAAAA//8DAFBLAwQUAAYACAAAACEAPFCu2t8AAAAJAQAADwAA AGRycy9kb3ducmV2LnhtbEyPQU/DMAyF70j8h8hI3FhKNTpWmk7AhOgFJDaEOGaNaSMap2qyrduv x4jDOFn2e3r+XrEYXSd2OATrScH1JAGBVHtjqVHwvn66ugURoiajO0+o4IABFuX5WaFz4/f0hrtV bASHUMi1gjbGPpcy1C06HSa+R2Ltyw9OR16HRppB7zncdTJNkkw6bYk/tLrHxxbr79XWKYjLz0Ob fdQPc/u6fn7J7LGqqqVSlxfj/R2IiGM8meEXn9GhZKaN35IJolOQTmcztrJww5MN6XzKXTZ/B1kW 8n+D8gcAAP//AwBQSwECLQAUAAYACAAAACEAtoM4kv4AAADhAQAAEwAAAAAAAAAAAAAAAAAAAAAA W0NvbnRlbnRfVHlwZXNdLnhtbFBLAQItABQABgAIAAAAIQA4/SH/1gAAAJQBAAALAAAAAAAAAAAA AAAAAC8BAABfcmVscy8ucmVsc1BLAQItABQABgAIAAAAIQCDdV/ZNgIAAF8EAAAOAAAAAAAAAAAA AAAAAC4CAABkcnMvZTJvRG9jLnhtbFBLAQItABQABgAIAAAAIQA8UK7a3wAAAAkBAAAPAAAAAAAA AAAAAAAAAJAEAABkcnMvZG93bnJldi54bWxQSwUGAAAAAAQABADzAAAAnAUAAAAA ">
                    <v:stroke endarrow="block"/>
                  </v:shape>
                </w:pict>
              </mc:Fallback>
            </mc:AlternateContent>
          </w:r>
        </w:p>
        <w:p w14:paraId="27EFF7A2" w14:textId="77777777" w:rsidR="00031856" w:rsidRDefault="00D26DDD">
          <w:pPr>
            <w:ind w:firstLine="709"/>
            <w:jc w:val="center"/>
            <w:rPr>
              <w:b/>
              <w:lang w:eastAsia="lt-LT"/>
            </w:rPr>
          </w:pPr>
          <w:r>
            <w:rPr>
              <w:noProof/>
              <w:lang w:eastAsia="lt-LT"/>
            </w:rPr>
            <mc:AlternateContent>
              <mc:Choice Requires="wps">
                <w:drawing>
                  <wp:anchor distT="0" distB="0" distL="114300" distR="114300" simplePos="0" relativeHeight="251682816" behindDoc="0" locked="0" layoutInCell="1" allowOverlap="1" wp14:anchorId="6B3CC236" wp14:editId="14F378DF">
                    <wp:simplePos x="0" y="0"/>
                    <wp:positionH relativeFrom="column">
                      <wp:posOffset>4318483</wp:posOffset>
                    </wp:positionH>
                    <wp:positionV relativeFrom="paragraph">
                      <wp:posOffset>92889</wp:posOffset>
                    </wp:positionV>
                    <wp:extent cx="1506347" cy="396748"/>
                    <wp:effectExtent l="0" t="0" r="17780" b="22860"/>
                    <wp:wrapNone/>
                    <wp:docPr id="83"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347" cy="396748"/>
                            </a:xfrm>
                            <a:prstGeom prst="rect">
                              <a:avLst/>
                            </a:prstGeom>
                            <a:solidFill>
                              <a:schemeClr val="accent2">
                                <a:lumMod val="20000"/>
                                <a:lumOff val="80000"/>
                              </a:schemeClr>
                            </a:solidFill>
                            <a:ln w="9525">
                              <a:solidFill>
                                <a:srgbClr val="000000"/>
                              </a:solidFill>
                              <a:miter lim="800000"/>
                              <a:headEnd/>
                              <a:tailEnd/>
                            </a:ln>
                          </wps:spPr>
                          <wps:txbx>
                            <w:txbxContent>
                              <w:p w14:paraId="152BEDD9" w14:textId="77777777" w:rsidR="00031856" w:rsidRDefault="00D26DDD">
                                <w:pPr>
                                  <w:rPr>
                                    <w:lang w:eastAsia="lt-LT"/>
                                  </w:rPr>
                                </w:pPr>
                                <w:r>
                                  <w:rPr>
                                    <w:b/>
                                    <w:sz w:val="16"/>
                                    <w:szCs w:val="16"/>
                                    <w:lang w:val="cs-CZ" w:eastAsia="lt-LT"/>
                                  </w:rPr>
                                  <w:t xml:space="preserve">2. Savivaldybės metinės veiklos ataskaitos parengimas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B3CC236" id="Rectangle 366" o:spid="_x0000_s1097" style="position:absolute;left:0;text-align:left;margin-left:340.05pt;margin-top:7.3pt;width:118.6pt;height:3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Fau1TAIAAJAEAAAOAAAAZHJzL2Uyb0RvYy54bWysVNtuEzEQfUfiHyy/0829ySqbqkopQipQ UfiAidebtfCNsZNN+fqOvUlI4Q3xsvLczlzOzC5vDkazvcSgnK348GrAmbTC1cpuK/792/27OWch gq1BOysr/iwDv1m9fbPsfClHrnW6lsgIxIay8xVvY/RlUQTRSgPhynlpydg4NBBJxG1RI3SEbnQx GgxmReew9uiEDIG0d72RrzJ+00gRvzRNkJHpilNtMX8xfzfpW6yWUG4RfKvEsQz4hyoMKEtJz1B3 EIHtUP0FZZRAF1wTr4QzhWsaJWTugboZDv7o5qkFL3MvNJzgz2MK/w9WfN4/IlN1xedjziwY4ugr TQ3sVks2ns3ShDofSnJ88o+Yegz+wYkfgVm3bslP3iK6rpVQU13D5F+8CkhCoFC26T65mvBhF10e 1qFBkwBpDOyQOXk+cyIPkQlSDqeD2XhyzZkg23gxu57McwooT9EeQ/wgnWHpUXGk6jM67B9CTNVA eXLJ1Tut6nuldRbSnsm1RrYH2hAQQto4yuF6Z6jcXk+bNjjuCqlpo3r1/KSmFHljE1JOGC6TaMu6 ii+mo2kGfmULuN2c0ye4Pk8CvIQwKtKZaGWIp7MTlGno722dlziC0v2bgrU9spAG3xMYD5tDJnoy PnG6cfUz8YKuPws6Y3q0Dn9x1tFJVDz83AFKzvRHS9wuhpNJuqEsTKbXIxLw0rK5tIAVBFXxyFn/ XMf+7nYe1balTMM8DutuaR8alalKu9JXdayf1j4P9Hii6a4u5ez1+0eyegEAAP//AwBQSwMEFAAG AAgAAAAhAFnE5HXgAAAACQEAAA8AAABkcnMvZG93bnJldi54bWxMj8tOwzAQRfdI/IM1SOyok0CT NsSpUAVCqGJBy6Y7Jx6SgB9R7Dbm7xlWsBzdo3vPVJtoNDvj5AdnBaSLBBja1qnBdgLeD083K2A+ SKukdhYFfKOHTX15UclSudm+4XkfOkYl1pdSQB/CWHLu2x6N9As3oqXsw01GBjqnjqtJzlRuNM+S JOdGDpYWejnitsf2a38yAtQyvmZtox/jc/7CD9nncTdvl0JcX8WHe2ABY/iD4Vef1KEmp8adrPJM C8hXSUooBXc5MALWaXELrBFQFCnwuuL/P6h/AAAA//8DAFBLAQItABQABgAIAAAAIQC2gziS/gAA AOEBAAATAAAAAAAAAAAAAAAAAAAAAABbQ29udGVudF9UeXBlc10ueG1sUEsBAi0AFAAGAAgAAAAh ADj9If/WAAAAlAEAAAsAAAAAAAAAAAAAAAAALwEAAF9yZWxzLy5yZWxzUEsBAi0AFAAGAAgAAAAh AOMVq7VMAgAAkAQAAA4AAAAAAAAAAAAAAAAALgIAAGRycy9lMm9Eb2MueG1sUEsBAi0AFAAGAAgA AAAhAFnE5HXgAAAACQEAAA8AAAAAAAAAAAAAAAAApgQAAGRycy9kb3ducmV2LnhtbFBLBQYAAAAA BAAEAPMAAACzBQAAAAA= " fillcolor="#f2dbdb [661]">
                    <v:textbox>
                      <w:txbxContent>
                        <w:p w14:paraId="152BEDD9" w14:textId="77777777" w:rsidR="00031856" w:rsidRDefault="00D26DDD">
                          <w:pPr>
                            <w:rPr>
                              <w:lang w:eastAsia="lt-LT"/>
                            </w:rPr>
                          </w:pPr>
                          <w:r>
                            <w:rPr>
                              <w:b/>
                              <w:sz w:val="16"/>
                              <w:szCs w:val="16"/>
                              <w:lang w:val="cs-CZ" w:eastAsia="lt-LT"/>
                            </w:rPr>
                            <w:t xml:space="preserve">2. Savivaldybės metinės veiklos ataskaitos parengimas </w:t>
                          </w:r>
                        </w:p>
                      </w:txbxContent>
                    </v:textbox>
                  </v:rect>
                </w:pict>
              </mc:Fallback>
            </mc:AlternateContent>
          </w:r>
        </w:p>
        <w:p w14:paraId="3BFBC8E2" w14:textId="77777777" w:rsidR="00031856" w:rsidRDefault="00D26DDD">
          <w:pPr>
            <w:ind w:firstLine="709"/>
            <w:jc w:val="center"/>
            <w:rPr>
              <w:b/>
              <w:lang w:eastAsia="lt-LT"/>
            </w:rPr>
          </w:pPr>
          <w:r>
            <w:rPr>
              <w:b/>
              <w:noProof/>
              <w:lang w:eastAsia="lt-LT"/>
            </w:rPr>
            <mc:AlternateContent>
              <mc:Choice Requires="wps">
                <w:drawing>
                  <wp:anchor distT="0" distB="0" distL="114300" distR="114300" simplePos="0" relativeHeight="251691008" behindDoc="0" locked="0" layoutInCell="1" allowOverlap="1" wp14:anchorId="5B70C206" wp14:editId="0FD0572B">
                    <wp:simplePos x="0" y="0"/>
                    <wp:positionH relativeFrom="column">
                      <wp:posOffset>4108553</wp:posOffset>
                    </wp:positionH>
                    <wp:positionV relativeFrom="paragraph">
                      <wp:posOffset>76820</wp:posOffset>
                    </wp:positionV>
                    <wp:extent cx="212652" cy="57150"/>
                    <wp:effectExtent l="38100" t="57150" r="16510" b="38100"/>
                    <wp:wrapNone/>
                    <wp:docPr id="84"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2652"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7C526F4" id="AutoShape 374" o:spid="_x0000_s1026" type="#_x0000_t32" style="position:absolute;margin-left:323.5pt;margin-top:6.05pt;width:16.75pt;height:4.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wQNiRQIAAHcEAAAOAAAAZHJzL2Uyb0RvYy54bWysVF1v2yAUfZ+0/4B4T/xRJ02sOFVlJ9tD t0Vqt3cCOEbDgIDEiab9911ImrbbyzTND/ji+3Xu4eDF3bGX6MCtE1pVOBunGHFFNRNqV+GvT+vR DCPniWJEasUrfOIO3y3fv1sMpuS57rRk3CIoolw5mAp33psySRzteE/cWBuuwNlq2xMPW7tLmCUD VO9lkqfpNBm0ZcZqyp2Dr83ZiZexftty6r+0reMeyQoDNh9XG9dtWJPlgpQ7S0wn6AUG+QcUPREK ml5LNcQTtLfij1K9oFY73fox1X2i21ZQHmeAabL0t2keO2J4nAXIceZKk/t/Zennw8YiwSo8KzBS pIczut97HVujm9siMDQYV0JgrTY2zEiP6tE8aPrdIaXrjqgdj+FPJwPZWchI3qSEjTPQZzt80gxi CHSIdB1b26NWCvMxJEbrW7BCGyAHHeNJna4nxY8eUfiYZ/l0kmNEwTW5zSbxIBNShnoh11jnP3Dd o2BU2HlLxK7ztVYKJKHtuQM5PDgf0L4khGSl10LKqAyp0FDh+SSfREhOS8GCM4Q5u9vW0qIDCdqK TxwdPK/DrN4rFot1nLDVxfZESLCRj5x5K4BFyXHo1nOGkeRwnYJ1hidV6AjTA+CLdZbXj3k6X81W s2JU5NPVqEibZnS/rovRdJ3dTpqbpq6b7GcAnxVlJxjjKuB/lnpW/J2ULpfuLNKr2K9EJW+rR0YB 7PM7go6SCCo462mr2Wljw3RBHaDuGHy5ieH6vN7HqJf/xfIXAAAA//8DAFBLAwQUAAYACAAAACEA k7a/S98AAAAJAQAADwAAAGRycy9kb3ducmV2LnhtbEyPMU/DMBSEdyT+g/UqsVHbUQkljVMhJCZA iLYLmxu7SdT42Y3dNPx7HhMdT3e6+65cT65nox1i51GBnAtgFmtvOmwU7Lav90tgMWk0uvdoFfzY COvq9qbUhfEX/LLjJjWMSjAWWkGbUig4j3VrnY5zHyySd/CD04nk0HAz6AuVu55nQuTc6Q5podXB vrS2Pm7OTsFBhPrzaftmTqewGJv3712QH0el7mbT8wpYslP6D8MfPqFDRUx7f0YTWa8gXzzSl0RG JoFRIF+KB2B7BZmUwKuSXz+ofgEAAP//AwBQSwECLQAUAAYACAAAACEAtoM4kv4AAADhAQAAEwAA AAAAAAAAAAAAAAAAAAAAW0NvbnRlbnRfVHlwZXNdLnhtbFBLAQItABQABgAIAAAAIQA4/SH/1gAA AJQBAAALAAAAAAAAAAAAAAAAAC8BAABfcmVscy8ucmVsc1BLAQItABQABgAIAAAAIQCEwQNiRQIA AHcEAAAOAAAAAAAAAAAAAAAAAC4CAABkcnMvZTJvRG9jLnhtbFBLAQItABQABgAIAAAAIQCTtr9L 3wAAAAkBAAAPAAAAAAAAAAAAAAAAAJ8EAABkcnMvZG93bnJldi54bWxQSwUGAAAAAAQABADzAAAA qwUAAAAA ">
                    <v:stroke endarrow="block"/>
                  </v:shape>
                </w:pict>
              </mc:Fallback>
            </mc:AlternateContent>
          </w:r>
        </w:p>
        <w:p w14:paraId="4556676F" w14:textId="77777777" w:rsidR="00031856" w:rsidRDefault="00031856">
          <w:pPr>
            <w:ind w:firstLine="709"/>
            <w:jc w:val="center"/>
            <w:rPr>
              <w:b/>
              <w:lang w:eastAsia="lt-LT"/>
            </w:rPr>
          </w:pPr>
        </w:p>
        <w:p w14:paraId="1ECAE54B" w14:textId="77777777" w:rsidR="00031856" w:rsidRDefault="00D26DDD">
          <w:pPr>
            <w:ind w:firstLine="709"/>
            <w:jc w:val="center"/>
            <w:rPr>
              <w:b/>
              <w:lang w:eastAsia="lt-LT"/>
            </w:rPr>
          </w:pPr>
          <w:r>
            <w:rPr>
              <w:noProof/>
              <w:lang w:eastAsia="lt-LT"/>
            </w:rPr>
            <mc:AlternateContent>
              <mc:Choice Requires="wps">
                <w:drawing>
                  <wp:anchor distT="0" distB="0" distL="114300" distR="114300" simplePos="0" relativeHeight="251677696" behindDoc="0" locked="0" layoutInCell="1" allowOverlap="1" wp14:anchorId="46ACD12E" wp14:editId="6EE1B344">
                    <wp:simplePos x="0" y="0"/>
                    <wp:positionH relativeFrom="column">
                      <wp:posOffset>-56007</wp:posOffset>
                    </wp:positionH>
                    <wp:positionV relativeFrom="paragraph">
                      <wp:posOffset>49911</wp:posOffset>
                    </wp:positionV>
                    <wp:extent cx="1525905" cy="521106"/>
                    <wp:effectExtent l="0" t="0" r="17145" b="12700"/>
                    <wp:wrapNone/>
                    <wp:docPr id="85"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521106"/>
                            </a:xfrm>
                            <a:prstGeom prst="rect">
                              <a:avLst/>
                            </a:prstGeom>
                            <a:solidFill>
                              <a:schemeClr val="accent2">
                                <a:lumMod val="20000"/>
                                <a:lumOff val="80000"/>
                              </a:schemeClr>
                            </a:solidFill>
                            <a:ln w="9525">
                              <a:solidFill>
                                <a:srgbClr val="000000"/>
                              </a:solidFill>
                              <a:miter lim="800000"/>
                              <a:headEnd/>
                              <a:tailEnd/>
                            </a:ln>
                          </wps:spPr>
                          <wps:txbx>
                            <w:txbxContent>
                              <w:p w14:paraId="1379BC49" w14:textId="77777777" w:rsidR="00031856" w:rsidRDefault="00D26DDD">
                                <w:pPr>
                                  <w:rPr>
                                    <w:b/>
                                    <w:sz w:val="16"/>
                                    <w:szCs w:val="16"/>
                                    <w:lang w:val="cs-CZ" w:eastAsia="lt-LT"/>
                                  </w:rPr>
                                </w:pPr>
                                <w:r>
                                  <w:rPr>
                                    <w:b/>
                                    <w:sz w:val="16"/>
                                    <w:szCs w:val="16"/>
                                    <w:lang w:eastAsia="lt-LT"/>
                                  </w:rPr>
                                  <w:t xml:space="preserve">7. Parengiamas savivaldybės strateginio veiklos plano projektas </w:t>
                                </w:r>
                              </w:p>
                              <w:p w14:paraId="4038F5B1" w14:textId="77777777" w:rsidR="00031856" w:rsidRDefault="00031856">
                                <w:pPr>
                                  <w:rPr>
                                    <w:lang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6ACD12E" id="Rectangle 360" o:spid="_x0000_s1098" style="position:absolute;left:0;text-align:left;margin-left:-4.4pt;margin-top:3.95pt;width:120.15pt;height:4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sToJTQIAAJAEAAAOAAAAZHJzL2Uyb0RvYy54bWysVNtu2zAMfR+wfxD0vtrOkiw16hRFuw4D uq1Ytw9gZDkWptsoJU729aPkJE23t2EvhkhKh4eHpK+ud0azrcSgnG14dVFyJq1wrbLrhn//dv9m wVmIYFvQzsqG72Xg18vXr64GX8uJ651uJTICsaEefMP7GH1dFEH00kC4cF5aCnYODUQycV20CAOh G11MynJeDA5bj07IEMh7Nwb5MuN3nRTxS9cFGZluOHGL+Yv5u0rfYnkF9RrB90ocaMA/sDCgLCU9 Qd1BBLZB9ReUUQJdcF28EM4UruuUkLkGqqYq/6jmqQcvcy0kTvAnmcL/gxWft4/IVNvwxYwzC4Z6 9JVUA7vWkr2dZ4UGH2q6+OQfMdUY/IMTPwKz7rane/IG0Q29hJZ4VUnR4sWDZAR6ylbDJ9cSPmyi y2LtOjQJkGRgu9yT/akncheZIGc1m8wuS+ImKDabVFU5zymgPr72GOIH6QxLh4Yjsc/osH0IMbGB +ngls3datfdK62ykOZO3GtkWaEJACGnjJD/XG0N0Rz9NWnmYFXLTRI3uxdFNKfLEJqScMJwn0ZYN Db+kQjLwi1jA9eqUPsGNeRLgOYRRkdZEK0N9Ol2COon+3rZ5iCMoPZ7psbaHLiTh0zKEOu5Wu9zo 6TQJmFwr1+6pL+jGtaA1pkPv8BdnA61Ew8PPDaDkTH+01NvLajpNO5SN6ezdhAw8j6zOI2AFQTU8 cjYeb+O4dxuPat1TpirLYd0NzUOncqueWR3409hnQQ8rmvbq3M63nn8ky98AAAD//wMAUEsDBBQA BgAIAAAAIQARS6nl3gAAAAcBAAAPAAAAZHJzL2Rvd25yZXYueG1sTM7NTsMwEATgOxLvYC0St9Zu UEqbZlOhCoQQ6oGWS29OvCQB/0Sx25i3x5zguJrVzFduo9HsQqPvnUVYzAUwso1TvW0R3o9PsxUw H6RVUjtLCN/kYVtdX5WyUG6yb3Q5hJalEusLidCFMBSc+6YjI/3cDWRT9uFGI0M6x5arUU6p3Gie CbHkRvY2LXRyoF1HzdfhbBBUHvdZU+vH+Lx84cfs8/Q67XLE25v4sAEWKIa/Z/jlJzpUyVS7s1We aYTZKskDwv0aWIqzu0UOrEZYCwG8Kvl/f/UDAAD//wMAUEsBAi0AFAAGAAgAAAAhALaDOJL+AAAA 4QEAABMAAAAAAAAAAAAAAAAAAAAAAFtDb250ZW50X1R5cGVzXS54bWxQSwECLQAUAAYACAAAACEA OP0h/9YAAACUAQAACwAAAAAAAAAAAAAAAAAvAQAAX3JlbHMvLnJlbHNQSwECLQAUAAYACAAAACEA rrE6CU0CAACQBAAADgAAAAAAAAAAAAAAAAAuAgAAZHJzL2Uyb0RvYy54bWxQSwECLQAUAAYACAAA ACEAEUup5d4AAAAHAQAADwAAAAAAAAAAAAAAAACnBAAAZHJzL2Rvd25yZXYueG1sUEsFBgAAAAAE AAQA8wAAALIFAAAAAA== " fillcolor="#f2dbdb [661]">
                    <v:textbox>
                      <w:txbxContent>
                        <w:p w14:paraId="1379BC49" w14:textId="77777777" w:rsidR="00031856" w:rsidRDefault="00D26DDD">
                          <w:pPr>
                            <w:rPr>
                              <w:b/>
                              <w:sz w:val="16"/>
                              <w:szCs w:val="16"/>
                              <w:lang w:val="cs-CZ" w:eastAsia="lt-LT"/>
                            </w:rPr>
                          </w:pPr>
                          <w:r>
                            <w:rPr>
                              <w:b/>
                              <w:sz w:val="16"/>
                              <w:szCs w:val="16"/>
                              <w:lang w:eastAsia="lt-LT"/>
                            </w:rPr>
                            <w:t xml:space="preserve">7. Parengiamas savivaldybės strateginio veiklos plano projektas </w:t>
                          </w:r>
                        </w:p>
                        <w:p w14:paraId="4038F5B1" w14:textId="77777777" w:rsidR="00031856" w:rsidRDefault="00031856">
                          <w:pPr>
                            <w:rPr>
                              <w:lang w:eastAsia="lt-LT"/>
                            </w:rPr>
                          </w:pPr>
                        </w:p>
                      </w:txbxContent>
                    </v:textbox>
                  </v:rect>
                </w:pict>
              </mc:Fallback>
            </mc:AlternateContent>
          </w:r>
        </w:p>
        <w:p w14:paraId="68CB2B29" w14:textId="77777777" w:rsidR="00031856" w:rsidRDefault="00D26DDD">
          <w:pPr>
            <w:ind w:firstLine="709"/>
            <w:jc w:val="center"/>
            <w:rPr>
              <w:b/>
              <w:lang w:eastAsia="lt-LT"/>
            </w:rPr>
          </w:pPr>
          <w:r>
            <w:rPr>
              <w:noProof/>
              <w:lang w:eastAsia="lt-LT"/>
            </w:rPr>
            <mc:AlternateContent>
              <mc:Choice Requires="wps">
                <w:drawing>
                  <wp:anchor distT="0" distB="0" distL="114300" distR="114300" simplePos="0" relativeHeight="251697152" behindDoc="0" locked="0" layoutInCell="1" allowOverlap="1" wp14:anchorId="63A72492" wp14:editId="1E32F265">
                    <wp:simplePos x="0" y="0"/>
                    <wp:positionH relativeFrom="column">
                      <wp:posOffset>1473835</wp:posOffset>
                    </wp:positionH>
                    <wp:positionV relativeFrom="paragraph">
                      <wp:posOffset>86360</wp:posOffset>
                    </wp:positionV>
                    <wp:extent cx="400685" cy="50800"/>
                    <wp:effectExtent l="0" t="57150" r="18415" b="44450"/>
                    <wp:wrapNone/>
                    <wp:docPr id="86"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685" cy="5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CC0B47" id="AutoShape 382" o:spid="_x0000_s1026" type="#_x0000_t32" style="position:absolute;margin-left:116.05pt;margin-top:6.8pt;width:31.55pt;height:4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urvQQAIAAG0EAAAOAAAAZHJzL2Uyb0RvYy54bWysVMGO2yAQvVfqPyDuie2skzpWnNXKTnrZ tpF22zsBHKNiQMDGiar+ewecze62l6qqD3gwM2/ezDy8uj31Eh25dUKrCmfTFCOuqGZCHSr89XE7 KTBynihGpFa8wmfu8O36/bvVYEo+052WjFsEIMqVg6lw570pk8TRjvfETbXhCg5bbXviYWsPCbNk APReJrM0XSSDtsxYTblz8LUZD/E64rctp/5L2zrukawwcPNxtXHdhzVZr0h5sMR0gl5okH9g0ROh IOkVqiGeoCcr/oDqBbXa6dZPqe4T3baC8lgDVJOlv1Xz0BHDYy3QHGeubXL/D5Z+Pu4sEqzCxQIj RXqY0d2T1zE1uilmoUODcSU41mpnQ430pB7MvabfHVK67og68Oj+eDYQnYWI5E1I2DgDefbDJ83A h0CG2K5Ta3vUSmG+hcAADi1Bpzif83U+/OQRhY85DLyYY0ThaJ4WaRxfQsqAEmKNdf4j1z0KRoWd t0QcOl9rpUAI2o4ZyPHe+cDxJSAEK70VUkY9SIWGCi/ns3mk5LQULBwGN2cP+1padCRBUfGJBcPJ azernxSLYB0nbHOxPRESbORjp7wV0DvJccjWc4aR5HCJgjXSkypkhOqB8MUaRfVjmS43xabIJ/ls sZnkadNM7rZ1Pllssw/z5qap6yb7GchnedkJxrgK/J8FnuV/J6DLVRuleZX4tVHJW/TYUSD7/I6k oxDC7EcV7TU772yoLmgCNB2dL/cvXJrX++j18pdY/wIAAP//AwBQSwMEFAAGAAgAAAAhAHGTQPHf AAAACQEAAA8AAABkcnMvZG93bnJldi54bWxMj8FOwzAMhu9IvENkJC6Ipc20aitNJwQMTtNE2e5Z a9pqjVM12da+PeYEN1v/p9+fs/VoO3HBwbeONMSzCARS6aqWag37r83jEoQPhirTOUINE3pY57c3 mUkrd6VPvBShFlxCPjUamhD6VEpfNmiNn7keibNvN1gTeB1qWQ3myuW2kyqKEmlNS3yhMT2+NFie irPV8FrsFpvDw35UU/mxLd6Xpx1Nb1rf343PTyACjuEPhl99VoecnY7uTJUXnQY1VzGjHMwTEAyo 1UKBOPIQJyDzTP7/IP8BAAD//wMAUEsBAi0AFAAGAAgAAAAhALaDOJL+AAAA4QEAABMAAAAAAAAA AAAAAAAAAAAAAFtDb250ZW50X1R5cGVzXS54bWxQSwECLQAUAAYACAAAACEAOP0h/9YAAACUAQAA CwAAAAAAAAAAAAAAAAAvAQAAX3JlbHMvLnJlbHNQSwECLQAUAAYACAAAACEAqbq70EACAABtBAAA DgAAAAAAAAAAAAAAAAAuAgAAZHJzL2Uyb0RvYy54bWxQSwECLQAUAAYACAAAACEAcZNA8d8AAAAJ AQAADwAAAAAAAAAAAAAAAACaBAAAZHJzL2Rvd25yZXYueG1sUEsFBgAAAAAEAAQA8wAAAKYFAAAA AA== ">
                    <v:stroke endarrow="block"/>
                  </v:shape>
                </w:pict>
              </mc:Fallback>
            </mc:AlternateContent>
          </w:r>
          <w:r>
            <w:rPr>
              <w:b/>
              <w:bCs/>
              <w:noProof/>
              <w:lang w:eastAsia="lt-LT"/>
            </w:rPr>
            <mc:AlternateContent>
              <mc:Choice Requires="wps">
                <w:drawing>
                  <wp:anchor distT="0" distB="0" distL="114300" distR="114300" simplePos="0" relativeHeight="251681792" behindDoc="0" locked="0" layoutInCell="1" allowOverlap="1" wp14:anchorId="2389E21D" wp14:editId="7BB428B4">
                    <wp:simplePos x="0" y="0"/>
                    <wp:positionH relativeFrom="column">
                      <wp:posOffset>4398950</wp:posOffset>
                    </wp:positionH>
                    <wp:positionV relativeFrom="paragraph">
                      <wp:posOffset>20853</wp:posOffset>
                    </wp:positionV>
                    <wp:extent cx="1425575" cy="769824"/>
                    <wp:effectExtent l="0" t="0" r="22225" b="11430"/>
                    <wp:wrapNone/>
                    <wp:docPr id="87"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769824"/>
                            </a:xfrm>
                            <a:prstGeom prst="rect">
                              <a:avLst/>
                            </a:prstGeom>
                            <a:solidFill>
                              <a:schemeClr val="accent2">
                                <a:lumMod val="20000"/>
                                <a:lumOff val="80000"/>
                              </a:schemeClr>
                            </a:solidFill>
                            <a:ln w="9525">
                              <a:solidFill>
                                <a:srgbClr val="000000"/>
                              </a:solidFill>
                              <a:miter lim="800000"/>
                              <a:headEnd/>
                              <a:tailEnd/>
                            </a:ln>
                          </wps:spPr>
                          <wps:txbx>
                            <w:txbxContent>
                              <w:p w14:paraId="12E0AEC8" w14:textId="77777777" w:rsidR="00031856" w:rsidRDefault="00D26DDD">
                                <w:pPr>
                                  <w:rPr>
                                    <w:lang w:eastAsia="lt-LT"/>
                                  </w:rPr>
                                </w:pPr>
                                <w:r>
                                  <w:rPr>
                                    <w:b/>
                                    <w:sz w:val="16"/>
                                    <w:szCs w:val="16"/>
                                    <w:lang w:val="cs-CZ" w:eastAsia="lt-LT"/>
                                  </w:rPr>
                                  <w:t>3. Savivaldybės metinės veiklos ataskaitos svarstymas ir sprendimų priėmimas savivaldybės tarybos posėdyje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389E21D" id="Rectangle 365" o:spid="_x0000_s1099" style="position:absolute;left:0;text-align:left;margin-left:346.35pt;margin-top:1.65pt;width:112.25pt;height:6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6Jry5TAIAAJAEAAAOAAAAZHJzL2Uyb0RvYy54bWysVNtu00AQfUfiH1b7Tp2YuEmtOFWVUoRU oKLwAZP1Ol6xN2Y3ccrXM7tOQwpviBdr53bmcma8vD4YzfYSg3K24dOLCWfSCtcqu234t693bxac hQi2Be2sbPiTDPx69frVcvC1LF3vdCuREYgN9eAb3sfo66IIopcGwoXz0pKxc2ggkojbokUYCN3o opxMLovBYevRCRkCaW9HI19l/K6TIn7uuiAj0w2n2mL+Yv5u0rdYLaHeIvheiWMZ8A9VGFCWkp6g biEC26H6C8oogS64Ll4IZwrXdUrI3AN1M5380c1jD17mXmg4wZ/GFP4frPi0f0Cm2oYv5pxZMMTR F5oa2K2W7O1llSY0+FCT46N/wNRj8PdOfA/MunVPfvIG0Q29hJbqmib/4kVAEgKFss3w0bWED7vo 8rAOHZoESGNgh8zJ04kTeYhMkHI6K6tqXnEmyDa/vFqUs5wC6udojyG+l86w9Gg4UvUZHfb3IaZq oH52ydU7rdo7pXUW0p7JtUa2B9oQEELaWOZwvTNU7qinTZscd4XUtFGjevGsphR5YxNSThjOk2jL hoZfVWWVgV/YAm43p/QJbsyTAM8hjIp0JloZ4unkBHUa+jvb5iWOoPT4pmBtjyykwY8ExsPmkIme nTjduPaJeEE3ngWdMT16hz85G+gkGh5+7AAlZ/qDJW6vprNZuqEszKp5SQKeWzbnFrCCoBoeORuf 6zje3c6j2vaUaZrHYd0N7UOnMlVpV8aqjvXT2ueBHk803dW5nL1+/0hWvwAAAP//AwBQSwMEFAAG AAgAAAAhAHJ7kj7fAAAACQEAAA8AAABkcnMvZG93bnJldi54bWxMj8FOwzAQRO9I/IO1SNyoU5ek NMSpUAVCCHGg5cLNiZckYK+j2G3M32NOcFzN08zbahutYSec/OBIwnKRAUNqnR6ok/B2eLi6AeaD Iq2MI5TwjR629flZpUrtZnrF0z50LJWQL5WEPoSx5Ny3PVrlF25EStmHm6wK6Zw6ric1p3JruMiy gls1UFro1Yi7Htuv/dFK0Hl8EW1j7uNj8cQP4vP9ed7lUl5exLtbYAFj+IPhVz+pQ52cGnck7ZmR UGzEOqESVitgKd8s1wJYk0BxnQOvK/7/g/oHAAD//wMAUEsBAi0AFAAGAAgAAAAhALaDOJL+AAAA 4QEAABMAAAAAAAAAAAAAAAAAAAAAAFtDb250ZW50X1R5cGVzXS54bWxQSwECLQAUAAYACAAAACEA OP0h/9YAAACUAQAACwAAAAAAAAAAAAAAAAAvAQAAX3JlbHMvLnJlbHNQSwECLQAUAAYACAAAACEA uia8uUwCAACQBAAADgAAAAAAAAAAAAAAAAAuAgAAZHJzL2Uyb0RvYy54bWxQSwECLQAUAAYACAAA ACEAcnuSPt8AAAAJAQAADwAAAAAAAAAAAAAAAACmBAAAZHJzL2Rvd25yZXYueG1sUEsFBgAAAAAE AAQA8wAAALIFAAAAAA== " fillcolor="#f2dbdb [661]">
                    <v:textbox>
                      <w:txbxContent>
                        <w:p w14:paraId="12E0AEC8" w14:textId="77777777" w:rsidR="00031856" w:rsidRDefault="00D26DDD">
                          <w:pPr>
                            <w:rPr>
                              <w:lang w:eastAsia="lt-LT"/>
                            </w:rPr>
                          </w:pPr>
                          <w:r>
                            <w:rPr>
                              <w:b/>
                              <w:sz w:val="16"/>
                              <w:szCs w:val="16"/>
                              <w:lang w:val="cs-CZ" w:eastAsia="lt-LT"/>
                            </w:rPr>
                            <w:t>3. Savivaldybės metinės veiklos ataskaitos svarstymas ir sprendimų priėmimas savivaldybės tarybos posėdyje</w:t>
                          </w:r>
                        </w:p>
                      </w:txbxContent>
                    </v:textbox>
                  </v:rect>
                </w:pict>
              </mc:Fallback>
            </mc:AlternateContent>
          </w:r>
        </w:p>
        <w:p w14:paraId="5543B795" w14:textId="77777777" w:rsidR="00031856" w:rsidRDefault="00D26DDD">
          <w:pPr>
            <w:ind w:firstLine="709"/>
            <w:jc w:val="center"/>
            <w:rPr>
              <w:b/>
              <w:u w:val="single"/>
              <w:lang w:eastAsia="lt-LT"/>
            </w:rPr>
          </w:pPr>
          <w:r>
            <w:rPr>
              <w:b/>
              <w:bCs/>
              <w:noProof/>
              <w:u w:val="single"/>
              <w:lang w:eastAsia="lt-LT"/>
            </w:rPr>
            <mc:AlternateContent>
              <mc:Choice Requires="wps">
                <w:drawing>
                  <wp:anchor distT="0" distB="0" distL="114300" distR="114300" simplePos="0" relativeHeight="251692032" behindDoc="0" locked="0" layoutInCell="1" allowOverlap="1" wp14:anchorId="498A8E1B" wp14:editId="637A804B">
                    <wp:simplePos x="0" y="0"/>
                    <wp:positionH relativeFrom="column">
                      <wp:posOffset>4036695</wp:posOffset>
                    </wp:positionH>
                    <wp:positionV relativeFrom="paragraph">
                      <wp:posOffset>67945</wp:posOffset>
                    </wp:positionV>
                    <wp:extent cx="361950" cy="248285"/>
                    <wp:effectExtent l="40005" t="51435" r="7620" b="5080"/>
                    <wp:wrapNone/>
                    <wp:docPr id="88"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03D3D3A" id="AutoShape 375" o:spid="_x0000_s1026" type="#_x0000_t32" style="position:absolute;margin-left:317.85pt;margin-top:5.35pt;width:28.5pt;height:19.5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WnsnRgIAAHgEAAAOAAAAZHJzL2Uyb0RvYy54bWysVE1v2zAMvQ/YfxB0Tx2nTpoYdYrCTrZD txVot7siybEwWRIkNU4w7L+PVNK03S7DMB9kyvx6JB99fbPvNdlJH5Q1Fc0vxpRIw61QZlvRr4/r 0ZySEJkRTFsjK3qQgd4s37+7HlwpJ7azWkhPIIgJ5eAq2sXoyiwLvJM9CxfWSQPK1vqeRbj6bSY8 GyB6r7PJeDzLBuuF85bLEOBrc1TSZYrftpLHL20bZCS6ooAtptOnc4Nntrxm5dYz1yl+gsH+AUXP lIGk51ANi4w8efVHqF5xb4Nt4wW3fWbbVnGZaoBq8vFv1Tx0zMlUCzQnuHObwv8Lyz/v7j1RoqJz mJRhPczo9inalJpcXk2xQ4MLJRjW5t5jjXxvHtyd5d8DMbbumNnKZP54cOCdo0f2xgUvwUGezfDJ CrBhkCG1a9/6nrRauY/omKRvKGEaaA7Zp0kdzpOS+0g4fLyc5YspzJODalLMJ/OEM2MlBkRn50P8 IG1PUKhoiJ6pbRdrawxwwvpjCra7CxHhvjigs7FrpXWihjZkqOhiOpkmTMFqJVCJZsFvN7X2ZMeQ XOlJtYPmtZm3T0akYJ1kYnWSI1MaZBJT06JX0EYtKWbrpaBES9gnlI7wtMGMUD4APklHfv1YjBer +WpejIrJbDUqxk0zul3XxWi2zq+mzWVT103+E8HnRdkpIaRB/M9cz4u/49Jp644sPbP93KjsbfTU UQD7/E6gEyeQBkdCbaw43HusDukB9E7Gp1XE/Xl9T1YvP4zlLwAAAP//AwBQSwMEFAAGAAgAAAAh AGoJt77fAAAACQEAAA8AAABkcnMvZG93bnJldi54bWxMj0FPwzAMhe9I/IfIk7ixdGOUtWs6ISRO gCa2XbhljddWa5ysybry7zEnONnWe3r+XrEebScG7EPrSMFsmoBAqpxpqVaw373eL0GEqMnozhEq +MYA6/L2ptC5cVf6xGEba8EhFHKtoInR51KGqkGrw9R5JNaOrrc68tnX0vT6yuG2k/MkSaXVLfGH Rnt8abA6bS9WwTHx1SbbvZnz2S+G+v1r72cfJ6XuJuPzCkTEMf6Z4Ref0aFkpoO7kAmiU5A+PD6x lYWEJxvSbM7LQcEiW4IsC/m/QfkDAAD//wMAUEsBAi0AFAAGAAgAAAAhALaDOJL+AAAA4QEAABMA AAAAAAAAAAAAAAAAAAAAAFtDb250ZW50X1R5cGVzXS54bWxQSwECLQAUAAYACAAAACEAOP0h/9YA AACUAQAACwAAAAAAAAAAAAAAAAAvAQAAX3JlbHMvLnJlbHNQSwECLQAUAAYACAAAACEAMFp7J0YC AAB4BAAADgAAAAAAAAAAAAAAAAAuAgAAZHJzL2Uyb0RvYy54bWxQSwECLQAUAAYACAAAACEAagm3 vt8AAAAJAQAADwAAAAAAAAAAAAAAAACgBAAAZHJzL2Rvd25yZXYueG1sUEsFBgAAAAAEAAQA8wAA AKwFAAAAAA== ">
                    <v:stroke endarrow="block"/>
                  </v:shape>
                </w:pict>
              </mc:Fallback>
            </mc:AlternateContent>
          </w:r>
        </w:p>
        <w:p w14:paraId="21E6BA5A" w14:textId="77777777" w:rsidR="00031856" w:rsidRDefault="00031856">
          <w:pPr>
            <w:ind w:firstLine="709"/>
            <w:jc w:val="center"/>
            <w:rPr>
              <w:b/>
              <w:lang w:eastAsia="lt-LT"/>
            </w:rPr>
          </w:pPr>
        </w:p>
        <w:p w14:paraId="2B87E5C3" w14:textId="77777777" w:rsidR="00031856" w:rsidRDefault="00D26DDD">
          <w:pPr>
            <w:ind w:firstLine="709"/>
            <w:jc w:val="center"/>
            <w:rPr>
              <w:b/>
              <w:lang w:eastAsia="lt-LT"/>
            </w:rPr>
          </w:pPr>
          <w:r>
            <w:rPr>
              <w:b/>
              <w:noProof/>
              <w:lang w:eastAsia="lt-LT"/>
            </w:rPr>
            <mc:AlternateContent>
              <mc:Choice Requires="wps">
                <w:drawing>
                  <wp:anchor distT="0" distB="0" distL="114300" distR="114300" simplePos="0" relativeHeight="251678720" behindDoc="0" locked="0" layoutInCell="1" allowOverlap="1" wp14:anchorId="6D9898F5" wp14:editId="1230D56F">
                    <wp:simplePos x="0" y="0"/>
                    <wp:positionH relativeFrom="column">
                      <wp:posOffset>-56007</wp:posOffset>
                    </wp:positionH>
                    <wp:positionV relativeFrom="paragraph">
                      <wp:posOffset>131419</wp:posOffset>
                    </wp:positionV>
                    <wp:extent cx="1526108" cy="513791"/>
                    <wp:effectExtent l="0" t="0" r="17145" b="19685"/>
                    <wp:wrapNone/>
                    <wp:docPr id="89"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108" cy="513791"/>
                            </a:xfrm>
                            <a:prstGeom prst="rect">
                              <a:avLst/>
                            </a:prstGeom>
                            <a:solidFill>
                              <a:schemeClr val="accent2">
                                <a:lumMod val="20000"/>
                                <a:lumOff val="80000"/>
                              </a:schemeClr>
                            </a:solidFill>
                            <a:ln w="9525">
                              <a:solidFill>
                                <a:srgbClr val="000000"/>
                              </a:solidFill>
                              <a:miter lim="800000"/>
                              <a:headEnd/>
                              <a:tailEnd/>
                            </a:ln>
                          </wps:spPr>
                          <wps:txbx>
                            <w:txbxContent>
                              <w:p w14:paraId="567FC6ED" w14:textId="77777777" w:rsidR="00031856" w:rsidRDefault="00D26DDD">
                                <w:pPr>
                                  <w:rPr>
                                    <w:b/>
                                    <w:sz w:val="16"/>
                                    <w:szCs w:val="16"/>
                                    <w:lang w:val="cs-CZ" w:eastAsia="lt-LT"/>
                                  </w:rPr>
                                </w:pPr>
                                <w:r>
                                  <w:rPr>
                                    <w:b/>
                                    <w:sz w:val="16"/>
                                    <w:szCs w:val="16"/>
                                    <w:lang w:eastAsia="lt-LT"/>
                                  </w:rPr>
                                  <w:t>6. Parengiama patikslinta lėšų prognozė pagal visus finansavimo šaltinius</w:t>
                                </w:r>
                              </w:p>
                              <w:p w14:paraId="7EFF44F7" w14:textId="77777777" w:rsidR="00031856" w:rsidRDefault="00031856">
                                <w:pPr>
                                  <w:rPr>
                                    <w:lang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D9898F5" id="Rectangle 361" o:spid="_x0000_s1100" style="position:absolute;left:0;text-align:left;margin-left:-4.4pt;margin-top:10.35pt;width:120.15pt;height:4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Z0lSwIAAJAEAAAOAAAAZHJzL2Uyb0RvYy54bWysVNtu00AQfUfiH1b7ThynSdpYdaoqpQip QEXhAybrdbxib8xu4pSv7+w6CSm8IV6snduZMzdf3+yNZjuJQTlb83I05kxa4RplNzX//u3+3RVn IYJtQDsra/4sA79Zvn1z3ftKTlzndCOREYgNVe9r3sXoq6IIopMGwsh5acnYOjQQScRN0SD0hG50 MRmP50XvsPHohAyBtHeDkS8zfttKEb+0bZCR6ZoTt5i/mL/r9C2W11BtEHynxIEG/AMLA8pS0hPU HURgW1R/QRkl0AXXxpFwpnBtq4TMNVA15fiPap468DLXQs0J/tSm8P9gxefdIzLV1PxqwZkFQzP6 Sl0Du9GSXczL1KHeh4ocn/wjphqDf3DiR2DWrTryk7eIru8kNMQr+xevApIQKJSt+0+uIXzYRpeb tW/RJEBqA9vnmTyfZiL3kQlSlrPJvBzTFgmyzcqLy8WQAqpjtMcQP0hnWHrUHIl9RofdQ4jEvoDq 6JLZO62ae6V1FtKeyZVGtgPaEBBC2jjJ4XpriO6gp00bH3aF1LRRg/rqqKYUeWMTUk4YzpNoy/qa L2aTWQZ+ZQu4WZ/SJ7ghTwI8hzAq0ploZWhOJyeoUtPf2yYvcQSlhzcFa0s0jo0fBhj3630e9HR+ nOnaNc80F3TDWdAZ06Nz+Iuznk6i5uHnFlBypj9amu2inE7TDWVhOruckIDnlvW5BawgqJpHzobn Kg53t/WoNh1lKnM7rLulfWhVHlWiPLA68Ke1zw09nGi6q3M5e/3+kSxfAAAA//8DAFBLAwQUAAYA CAAAACEAI8aZJ98AAAAJAQAADwAAAGRycy9kb3ducmV2LnhtbEyPMU/DMBSEdyT+g/WQ2Fo7RglV iFOhCoQQYmjLwubEjyQQ21HsNubf85hgPN3p7rtqm+zIzjiHwTsF2VoAQ9d6M7hOwdvxcbUBFqJ2 Ro/eoYJvDLCtLy8qXRq/uD2eD7FjVOJCqRX0MU4l56Ht0eqw9hM68j78bHUkOXfczHqhcjtyKUTB rR4cLfR6wl2P7dfhZBWYPL3Kthkf0lPxzI/y8/1l2eVKXV+l+ztgEVP8C8MvPqFDTUyNPzkT2Khg tSHyqECKW2Dky5ssB9ZQUGQF8Lri/x/UPwAAAP//AwBQSwECLQAUAAYACAAAACEAtoM4kv4AAADh AQAAEwAAAAAAAAAAAAAAAAAAAAAAW0NvbnRlbnRfVHlwZXNdLnhtbFBLAQItABQABgAIAAAAIQA4 /SH/1gAAAJQBAAALAAAAAAAAAAAAAAAAAC8BAABfcmVscy8ucmVsc1BLAQItABQABgAIAAAAIQB+ nZ0lSwIAAJAEAAAOAAAAAAAAAAAAAAAAAC4CAABkcnMvZTJvRG9jLnhtbFBLAQItABQABgAIAAAA IQAjxpkn3wAAAAkBAAAPAAAAAAAAAAAAAAAAAKUEAABkcnMvZG93bnJldi54bWxQSwUGAAAAAAQA BADzAAAAsQUAAAAA " fillcolor="#f2dbdb [661]">
                    <v:textbox>
                      <w:txbxContent>
                        <w:p w14:paraId="567FC6ED" w14:textId="77777777" w:rsidR="00031856" w:rsidRDefault="00D26DDD">
                          <w:pPr>
                            <w:rPr>
                              <w:b/>
                              <w:sz w:val="16"/>
                              <w:szCs w:val="16"/>
                              <w:lang w:val="cs-CZ" w:eastAsia="lt-LT"/>
                            </w:rPr>
                          </w:pPr>
                          <w:r>
                            <w:rPr>
                              <w:b/>
                              <w:sz w:val="16"/>
                              <w:szCs w:val="16"/>
                              <w:lang w:eastAsia="lt-LT"/>
                            </w:rPr>
                            <w:t>6. Parengiama patikslinta lėšų prognozė pagal visus finansavimo šaltinius</w:t>
                          </w:r>
                        </w:p>
                        <w:p w14:paraId="7EFF44F7" w14:textId="77777777" w:rsidR="00031856" w:rsidRDefault="00031856">
                          <w:pPr>
                            <w:rPr>
                              <w:lang w:eastAsia="lt-LT"/>
                            </w:rPr>
                          </w:pPr>
                        </w:p>
                      </w:txbxContent>
                    </v:textbox>
                  </v:rect>
                </w:pict>
              </mc:Fallback>
            </mc:AlternateContent>
          </w:r>
        </w:p>
        <w:p w14:paraId="1786463B" w14:textId="77777777" w:rsidR="00031856" w:rsidRDefault="00D26DDD">
          <w:pPr>
            <w:ind w:firstLine="709"/>
            <w:jc w:val="center"/>
            <w:rPr>
              <w:b/>
              <w:lang w:eastAsia="lt-LT"/>
            </w:rPr>
          </w:pPr>
          <w:r>
            <w:rPr>
              <w:b/>
              <w:noProof/>
              <w:lang w:eastAsia="lt-LT"/>
            </w:rPr>
            <mc:AlternateContent>
              <mc:Choice Requires="wps">
                <w:drawing>
                  <wp:anchor distT="0" distB="0" distL="114300" distR="114300" simplePos="0" relativeHeight="251696128" behindDoc="0" locked="0" layoutInCell="1" allowOverlap="1" wp14:anchorId="7678C27C" wp14:editId="11CA13F9">
                    <wp:simplePos x="0" y="0"/>
                    <wp:positionH relativeFrom="column">
                      <wp:posOffset>1470660</wp:posOffset>
                    </wp:positionH>
                    <wp:positionV relativeFrom="paragraph">
                      <wp:posOffset>33655</wp:posOffset>
                    </wp:positionV>
                    <wp:extent cx="586105" cy="170815"/>
                    <wp:effectExtent l="7620" t="60960" r="34925" b="6350"/>
                    <wp:wrapNone/>
                    <wp:docPr id="90"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10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3976B8F" id="AutoShape 380" o:spid="_x0000_s1026" type="#_x0000_t32" style="position:absolute;margin-left:115.8pt;margin-top:2.65pt;width:46.15pt;height:13.4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9Dy+PwIAAG4EAAAOAAAAZHJzL2Uyb0RvYy54bWysVE2P2jAQvVfqf7B8hyRsYCEirFYJ9LJt kXbbu7GdxKpjW7YhoKr/vWPDsqW9VFVzcMbxfLx5fpPlw7GX6MCtE1qVOBunGHFFNROqLfGXl81o jpHzRDEiteIlPnGHH1bv3y0HU/CJ7rRk3CJIolwxmBJ33psiSRzteE/cWBuu4LDRticetrZNmCUD ZO9lMknTWTJoy4zVlDsHX+vzIV7F/E3Dqf/cNI57JEsM2HxcbVx3YU1WS1K0lphO0AsM8g8oeiIU FL2mqoknaG/FH6l6Qa12uvFjqvtEN42gPPYA3WTpb908d8Tw2AuQ48yVJvf/0tJPh61FgpV4AfQo 0sMdPe69jqXR3TwyNBhXgGOltjb0SI/q2Txp+s0hpauOqJZH95eTgegscJrchISNM1BnN3zUDHwI VIh0HRvbo0YK8zUEhuRACTrG+zld74cfPaLwcTqfZekUIwpH2X06z6axFilCmhBsrPMfuO5RMErs vCWi7XyllQIlaHsuQQ5PzgeQbwEhWOmNkDIKQio0ACPTyTRicloKFg6Dm7PtrpIWHUiQVHwuKG7c rN4rFpN1nLD1xfZESLCRj1R5K4A8yXGo1nOGkeQwRcE6w5MqVIT2AfDFOqvq+yJdrOfreT7KJ7P1 KE/revS4qfLRbJPdT+u7uqrq7EcAn+VFJxjjKuB/VXiW/52CLrN21uZV41eiktvskVEA+/qOoKMS wuWHkXTFTrPT1obuwg5EHZ0vAxim5td99Hr7Tax+AgAA//8DAFBLAwQUAAYACAAAACEAzcHqTN8A AAAIAQAADwAAAGRycy9kb3ducmV2LnhtbEyPwU7DMBBE70j8g7VIXBB16qhVCXEqBBROqCKUuxsv SdR4HcVum/w92xPcZjWjmbf5enSdOOEQWk8a5rMEBFLlbUu1ht3X5n4FIkRD1nSeUMOEAdbF9VVu MuvP9ImnMtaCSyhkRkMTY59JGaoGnQkz3yOx9+MHZyKfQy3tYM5c7jqpkmQpnWmJFxrT43OD1aE8 Og0v5Xax+b7bjWqq3j/Kt9VhS9Or1rc349MjiIhj/AvDBZ/RoWCmvT+SDaLToNL5kqMaFikI9lOV PoDYX4QCWeTy/wPFLwAAAP//AwBQSwECLQAUAAYACAAAACEAtoM4kv4AAADhAQAAEwAAAAAAAAAA AAAAAAAAAAAAW0NvbnRlbnRfVHlwZXNdLnhtbFBLAQItABQABgAIAAAAIQA4/SH/1gAAAJQBAAAL AAAAAAAAAAAAAAAAAC8BAABfcmVscy8ucmVsc1BLAQItABQABgAIAAAAIQBV9Dy+PwIAAG4EAAAO AAAAAAAAAAAAAAAAAC4CAABkcnMvZTJvRG9jLnhtbFBLAQItABQABgAIAAAAIQDNwepM3wAAAAgB AAAPAAAAAAAAAAAAAAAAAJkEAABkcnMvZG93bnJldi54bWxQSwUGAAAAAAQABADzAAAApQUAAAAA ">
                    <v:stroke endarrow="block"/>
                  </v:shape>
                </w:pict>
              </mc:Fallback>
            </mc:AlternateContent>
          </w:r>
        </w:p>
        <w:p w14:paraId="1540F77D" w14:textId="77777777" w:rsidR="00031856" w:rsidRDefault="00D26DDD">
          <w:pPr>
            <w:ind w:firstLine="709"/>
            <w:jc w:val="center"/>
            <w:rPr>
              <w:b/>
              <w:lang w:eastAsia="lt-LT"/>
            </w:rPr>
          </w:pPr>
          <w:r>
            <w:rPr>
              <w:b/>
              <w:noProof/>
              <w:lang w:eastAsia="lt-LT"/>
            </w:rPr>
            <mc:AlternateContent>
              <mc:Choice Requires="wps">
                <w:drawing>
                  <wp:anchor distT="0" distB="0" distL="114300" distR="114300" simplePos="0" relativeHeight="251694080" behindDoc="0" locked="0" layoutInCell="1" allowOverlap="1" wp14:anchorId="106CF3C7" wp14:editId="3ED0D53C">
                    <wp:simplePos x="0" y="0"/>
                    <wp:positionH relativeFrom="column">
                      <wp:posOffset>3411220</wp:posOffset>
                    </wp:positionH>
                    <wp:positionV relativeFrom="paragraph">
                      <wp:posOffset>125095</wp:posOffset>
                    </wp:positionV>
                    <wp:extent cx="292100" cy="432435"/>
                    <wp:effectExtent l="38100" t="38100" r="31750" b="24765"/>
                    <wp:wrapNone/>
                    <wp:docPr id="91"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210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A05E83D" id="AutoShape 377" o:spid="_x0000_s1026" type="#_x0000_t32" style="position:absolute;margin-left:268.6pt;margin-top:9.85pt;width:23pt;height:34.0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mpwFRAIAAHgEAAAOAAAAZHJzL2Uyb0RvYy54bWysVF1v2yAUfZ+0/4B4T/0Rp02sOlVlJ9tD t0Vqt3cCOEbDgIDGiab9915wmi7byzTND/hi7se5h3N9e3foJdpz64RWFc6uUoy4opoJtavw16f1 ZI6R80QxIrXiFT5yh++W79/dDqbkue60ZNwiSKJcOZgKd96bMkkc7XhP3JU2XMFhq21PPGztLmGW DJC9l0meptfJoC0zVlPuHHxtxkO8jPnbllP/pW0d90hWGLD5uNq4bsOaLG9JubPEdIKeYJB/QNET oaDoOVVDPEHPVvyRqhfUaqdbf0V1n+i2FZTHHqCbLP2tm8eOGB57AXKcOdPk/l9a+nm/sUiwCi8y jBTp4Y7un72OpdH05iYwNBhXgmOtNjb0SA/q0Txo+t0hpeuOqB2P7k9HA9FZiEguQsLGGaizHT5p Bj4EKkS6Dq3tUSuF+RgCo/UtWKEMkIMO8aaO55viB48ofMwXeZbCfVI4KqZ5MZ3FqqQMCUOwsc5/ 4LpHwaiw85aIXedrrRRoQtuxBNk/OB/gvgWEYKXXQsooDanQANzM8lnE5LQULBwGN2d321patCdB XPE5obhws/pZsZis44StTrYnQoKNfCTNWwE0So5DtZ4zjCSHeQrWCE+qUBHaB8Ana9TXj0W6WM1X 82JS5NerSZE2zeR+XReT63V2M2umTV032c8APivKTjDGVcD/qvWs+DstnaZuVOlZ7WeiksvskVEA +/qOoKMmggxGQW01O25s6C7IA+QdnU+jGObn1330evthLF8AAAD//wMAUEsDBBQABgAIAAAAIQAY FpJA3wAAAAkBAAAPAAAAZHJzL2Rvd25yZXYueG1sTI/BTsMwDIbvSHuHyJO4sXQbo11pOiEkToAQ 2y7cssZrqzVO1mRdeXvMCY72/+n352Iz2k4M2IfWkYL5LAGBVDnTUq1gv3u5y0CEqMnozhEq+MYA m3JyU+jcuCt94rCNteASCrlW0MTocylD1aDVYeY8EmdH11sdeexraXp95XLbyUWSPEirW+ILjfb4 3GB12l6sgmPiq4/17tWcz/5+qN++9n7+flLqdjo+PYKIOMY/GH71WR1Kdjq4C5kgOgWrZbpglIN1 CoKBVbbkxUFBlmYgy0L+/6D8AQAA//8DAFBLAQItABQABgAIAAAAIQC2gziS/gAAAOEBAAATAAAA AAAAAAAAAAAAAAAAAABbQ29udGVudF9UeXBlc10ueG1sUEsBAi0AFAAGAAgAAAAhADj9If/WAAAA lAEAAAsAAAAAAAAAAAAAAAAALwEAAF9yZWxzLy5yZWxzUEsBAi0AFAAGAAgAAAAhANOanAVEAgAA eAQAAA4AAAAAAAAAAAAAAAAALgIAAGRycy9lMm9Eb2MueG1sUEsBAi0AFAAGAAgAAAAhABgWkkDf AAAACQEAAA8AAAAAAAAAAAAAAAAAngQAAGRycy9kb3ducmV2LnhtbFBLBQYAAAAABAAEAPMAAACq BQAAAAA= ">
                    <v:stroke endarrow="block"/>
                  </v:shape>
                </w:pict>
              </mc:Fallback>
            </mc:AlternateContent>
          </w:r>
          <w:r>
            <w:rPr>
              <w:bCs/>
              <w:noProof/>
              <w:lang w:eastAsia="lt-LT"/>
            </w:rPr>
            <mc:AlternateContent>
              <mc:Choice Requires="wps">
                <w:drawing>
                  <wp:anchor distT="0" distB="0" distL="114300" distR="114300" simplePos="0" relativeHeight="251695104" behindDoc="0" locked="0" layoutInCell="1" allowOverlap="1" wp14:anchorId="6C91449F" wp14:editId="1C028232">
                    <wp:simplePos x="0" y="0"/>
                    <wp:positionH relativeFrom="column">
                      <wp:posOffset>2130898</wp:posOffset>
                    </wp:positionH>
                    <wp:positionV relativeFrom="paragraph">
                      <wp:posOffset>84499</wp:posOffset>
                    </wp:positionV>
                    <wp:extent cx="302866" cy="467833"/>
                    <wp:effectExtent l="0" t="38100" r="59690" b="27940"/>
                    <wp:wrapNone/>
                    <wp:docPr id="92"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66" cy="467833"/>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584A643" id="AutoShape 378" o:spid="_x0000_s1026" type="#_x0000_t32" style="position:absolute;margin-left:167.8pt;margin-top:6.65pt;width:23.85pt;height:36.8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mhVQQIAAG4EAAAOAAAAZHJzL2Uyb0RvYy54bWysVE2P2yAQvVfqf0DcE9uJ82XFWa3spD1s 20i7/QEEcIyKAQGJE1X97x1INtu0l6qqDxjMzJs3j4eXD6dOoiO3TmhV4myYYsQV1UyofYm/vmwG c4ycJ4oRqRUv8Zk7/LB6/27Zm4KPdKsl4xYBiHJFb0rcem+KJHG05R1xQ224gs1G2454WNp9wizp Ab2TyShNp0mvLTNWU+4cfK0vm3gV8ZuGU/+laRz3SJYYuPk42jjuwpislqTYW2JaQa80yD+w6IhQ UPQGVRNP0MGKP6A6Qa12uvFDqrtEN42gPPYA3WTpb908t8Tw2AuI48xNJvf/YOnn49YiwUq8GGGk SAdn9HjwOpZG49k8KNQbV0BgpbY29EhP6tk8afrNIaWrlqg9j+EvZwPZWchI7lLCwhmos+s/aQYx BCpEuU6N7VAjhfkYEgM4SIJO8XzOt/PhJ48ofByno/l0ihGFrXw6m4/HsRYpAkxINtb5D1x3KExK 7LwlYt/6SisFTtD2UoIcn5wPJN8SQrLSGyFlNIRUqAdFJqNJ5OS0FCxshjBn97tKWnQkwVLxubK4 C7P6oFgEazlha8WQj/J4K0AwyXGo0HGGkeRwc8IsRnsiJERf6EkVKkL7QPg6u7jq+yJdrOfreT7I R9P1IE/revC4qfLBdJPNJvW4rqo6+xHIZ3nRCsa4CvxfHZ7lf+eg6127ePPm8ZtQyT16VBTIvr4j 6eiEcPgXG+00O29t6C6YAkwdg68XMNyaX9cx6u03sfoJAAD//wMAUEsDBBQABgAIAAAAIQAaxlkQ 3wAAAAkBAAAPAAAAZHJzL2Rvd25yZXYueG1sTI9NT8MwDIbvSPyHyJO4sXREjKo0nSa+dirSBkIc s8ZrOxqnarKt+/d4J7jZeh+9fpwvRteJIw6h9aRhNk1AIFXetlRr+Px4vU1BhGjIms4TajhjgEVx fZWbzPoTrfG4ibXgEgqZ0dDE2GdShqpBZ8LU90ic7fzgTOR1qKUdzInLXSfvkmQunWmJLzSmx6cG q5/NwWnYl7vy5XttxxT3y/599fxVRvum9c1kXD6CiDjGPxgu+qwOBTtt/YFsEJ0Gpe7njHKgFAgG VHoZthrShwRkkcv/HxS/AAAA//8DAFBLAQItABQABgAIAAAAIQC2gziS/gAAAOEBAAATAAAAAAAA AAAAAAAAAAAAAABbQ29udGVudF9UeXBlc10ueG1sUEsBAi0AFAAGAAgAAAAhADj9If/WAAAAlAEA AAsAAAAAAAAAAAAAAAAALwEAAF9yZWxzLy5yZWxzUEsBAi0AFAAGAAgAAAAhAMT+aFVBAgAAbgQA AA4AAAAAAAAAAAAAAAAALgIAAGRycy9lMm9Eb2MueG1sUEsBAi0AFAAGAAgAAAAhABrGWRDfAAAA CQEAAA8AAAAAAAAAAAAAAAAAmwQAAGRycy9kb3ducmV2LnhtbFBLBQYAAAAABAAEAPMAAACnBQAA AAA= ">
                    <v:stroke startarrow="block"/>
                  </v:shape>
                </w:pict>
              </mc:Fallback>
            </mc:AlternateContent>
          </w:r>
        </w:p>
        <w:p w14:paraId="786336C5" w14:textId="77777777" w:rsidR="00031856" w:rsidRDefault="00D26DDD">
          <w:pPr>
            <w:ind w:left="5670"/>
            <w:rPr>
              <w:bCs/>
              <w:lang w:eastAsia="lt-LT"/>
            </w:rPr>
          </w:pPr>
          <w:r>
            <w:rPr>
              <w:bCs/>
              <w:noProof/>
              <w:lang w:eastAsia="lt-LT"/>
            </w:rPr>
            <mc:AlternateContent>
              <mc:Choice Requires="wps">
                <w:drawing>
                  <wp:anchor distT="0" distB="0" distL="114300" distR="114300" simplePos="0" relativeHeight="251680768" behindDoc="0" locked="0" layoutInCell="1" allowOverlap="1" wp14:anchorId="27498A5D" wp14:editId="4B4DCF3A">
                    <wp:simplePos x="0" y="0"/>
                    <wp:positionH relativeFrom="column">
                      <wp:posOffset>4033190</wp:posOffset>
                    </wp:positionH>
                    <wp:positionV relativeFrom="paragraph">
                      <wp:posOffset>37795</wp:posOffset>
                    </wp:positionV>
                    <wp:extent cx="1790700" cy="826618"/>
                    <wp:effectExtent l="0" t="0" r="19050" b="12065"/>
                    <wp:wrapNone/>
                    <wp:docPr id="93"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26618"/>
                            </a:xfrm>
                            <a:prstGeom prst="rect">
                              <a:avLst/>
                            </a:prstGeom>
                            <a:solidFill>
                              <a:schemeClr val="accent2">
                                <a:lumMod val="20000"/>
                                <a:lumOff val="80000"/>
                              </a:schemeClr>
                            </a:solidFill>
                            <a:ln w="9525">
                              <a:solidFill>
                                <a:srgbClr val="000000"/>
                              </a:solidFill>
                              <a:miter lim="800000"/>
                              <a:headEnd/>
                              <a:tailEnd/>
                            </a:ln>
                          </wps:spPr>
                          <wps:txbx>
                            <w:txbxContent>
                              <w:p w14:paraId="4FD2E48E" w14:textId="77777777" w:rsidR="00031856" w:rsidRDefault="00D26DDD">
                                <w:pPr>
                                  <w:rPr>
                                    <w:lang w:eastAsia="lt-LT"/>
                                  </w:rPr>
                                </w:pPr>
                                <w:r>
                                  <w:rPr>
                                    <w:b/>
                                    <w:sz w:val="16"/>
                                    <w:szCs w:val="16"/>
                                    <w:lang w:val="cs-CZ" w:eastAsia="lt-LT"/>
                                  </w:rPr>
                                  <w:t>4. Veiklos prioritetų, svarbiausių darbų, planuojamų pasiekti rezultatų parengimas ir pagrindinių asignavimų planavimo principų nustatymas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7498A5D" id="Rectangle 364" o:spid="_x0000_s1101" style="position:absolute;left:0;text-align:left;margin-left:317.55pt;margin-top:3pt;width:141pt;height:6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mv37TgIAAJAEAAAOAAAAZHJzL2Uyb0RvYy54bWysVNtuEzEQfUfiHyy/k82maZKuuqmqlCKk AhWFD5h4vVkL3xg72ZSv79ibhBTeEC8rz8Vnjs/M7PXN3mi2kxiUszUvR2POpBWuUXZT8+/f7t8t OAsRbAPaWVnzZxn4zfLtm+veV3LiOqcbiYxAbKh6X/MuRl8VRRCdNBBGzktLwdahgUgmbooGoSd0 o4vJeDwreoeNRydkCOS9G4J8mfHbVor4pW2DjEzXnLjF/MX8XadvsbyGaoPgOyUONOAfWBhQloqe oO4gAtui+gvKKIEuuDaOhDOFa1slZH4DvaYc//Gapw68zG8hcYI/yRT+H6z4vHtEppqaX11wZsFQ j76SamA3WrKL2TQp1PtQUeKTf8T0xuAfnPgRmHWrjvLkLaLrOwkN8SpTfvHqQjICXWXr/pNrCB+2 0WWx9i2aBEgysH3uyfOpJ3IfmSBnOb8az8fUOkGxxWQ2Kxe5BFTH2x5D/CCdYelQcyT2GR12DyEm NlAdUzJ7p1Vzr7TORpozudLIdkATAkJIGyf5ut4aojv4adKIQp4VctNEDe7F0U0l8sQmpFwwnBfR lvWk7+XkMgO/igXcrE/lE9xQJwGeQxgVaU20MqTBKQmqJPp722RiEZQeznRZ20MXkvBDA+N+vc+N ns6PPV275pn6gm5YC1pjOnQOf3HW00rUPPzcAkrO9EdLvb0qp9O0Q9mYXs4nZOB5ZH0eASsIquaR s+G4isPebT2qTUeVyiyHdbc0D63KrUqzMrA68Kexz4IeVjTt1bmds37/SJYvAAAA//8DAFBLAwQU AAYACAAAACEA057yON4AAAAJAQAADwAAAGRycy9kb3ducmV2LnhtbEyPwU7DMBBE70j8g7VI3KiT VAkQ4lSoAiGEeqDlws2JlyRgr6PYbcLfs5zgtqN5mp2pNouz4oRTGDwpSFcJCKTWm4E6BW+Hx6sb ECFqMtp6QgXfGGBTn59VujR+plc87WMnOIRCqRX0MY6llKHt0emw8iMSex9+cjqynDppJj1zuLMy S5JCOj0Qf+j1iNse26/90Skw+bLL2sY+LE/Fszxkn+8v8zZX6vJiub8DEXGJfzD81ufqUHOnxh/J BGEVFOs8ZZQPnsT+bXrNumFwXWQg60r+X1D/AAAA//8DAFBLAQItABQABgAIAAAAIQC2gziS/gAA AOEBAAATAAAAAAAAAAAAAAAAAAAAAABbQ29udGVudF9UeXBlc10ueG1sUEsBAi0AFAAGAAgAAAAh ADj9If/WAAAAlAEAAAsAAAAAAAAAAAAAAAAALwEAAF9yZWxzLy5yZWxzUEsBAi0AFAAGAAgAAAAh ABea/ftOAgAAkAQAAA4AAAAAAAAAAAAAAAAALgIAAGRycy9lMm9Eb2MueG1sUEsBAi0AFAAGAAgA AAAhANOe8jjeAAAACQEAAA8AAAAAAAAAAAAAAAAAqAQAAGRycy9kb3ducmV2LnhtbFBLBQYAAAAA BAAEAPMAAACzBQAAAAA= " fillcolor="#f2dbdb [661]">
                    <v:textbox>
                      <w:txbxContent>
                        <w:p w14:paraId="4FD2E48E" w14:textId="77777777" w:rsidR="00031856" w:rsidRDefault="00D26DDD">
                          <w:pPr>
                            <w:rPr>
                              <w:lang w:eastAsia="lt-LT"/>
                            </w:rPr>
                          </w:pPr>
                          <w:r>
                            <w:rPr>
                              <w:b/>
                              <w:sz w:val="16"/>
                              <w:szCs w:val="16"/>
                              <w:lang w:val="cs-CZ" w:eastAsia="lt-LT"/>
                            </w:rPr>
                            <w:t>4. Veiklos prioritetų, svarbiausių darbų, planuojamų pasiekti rezultatų parengimas ir pagrindinių asignavimų planavimo principų nustatymas</w:t>
                          </w:r>
                        </w:p>
                      </w:txbxContent>
                    </v:textbox>
                  </v:rect>
                </w:pict>
              </mc:Fallback>
            </mc:AlternateContent>
          </w:r>
        </w:p>
        <w:p w14:paraId="113924E5" w14:textId="77777777" w:rsidR="00031856" w:rsidRDefault="00031856">
          <w:pPr>
            <w:ind w:left="5670"/>
            <w:rPr>
              <w:bCs/>
              <w:lang w:eastAsia="lt-LT"/>
            </w:rPr>
          </w:pPr>
        </w:p>
        <w:p w14:paraId="58492C4C" w14:textId="77777777" w:rsidR="00031856" w:rsidRDefault="00D26DDD">
          <w:pPr>
            <w:ind w:left="5670"/>
            <w:rPr>
              <w:bCs/>
              <w:lang w:eastAsia="lt-LT"/>
            </w:rPr>
          </w:pPr>
          <w:r>
            <w:rPr>
              <w:bCs/>
              <w:noProof/>
              <w:lang w:eastAsia="lt-LT"/>
            </w:rPr>
            <mc:AlternateContent>
              <mc:Choice Requires="wps">
                <w:drawing>
                  <wp:anchor distT="0" distB="0" distL="114300" distR="114300" simplePos="0" relativeHeight="251679744" behindDoc="0" locked="0" layoutInCell="1" allowOverlap="1" wp14:anchorId="0313BBD1" wp14:editId="2718E8F0">
                    <wp:simplePos x="0" y="0"/>
                    <wp:positionH relativeFrom="column">
                      <wp:posOffset>441427</wp:posOffset>
                    </wp:positionH>
                    <wp:positionV relativeFrom="paragraph">
                      <wp:posOffset>67615</wp:posOffset>
                    </wp:positionV>
                    <wp:extent cx="2845612" cy="534009"/>
                    <wp:effectExtent l="0" t="0" r="12065" b="19050"/>
                    <wp:wrapNone/>
                    <wp:docPr id="94"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5612" cy="534009"/>
                            </a:xfrm>
                            <a:prstGeom prst="rect">
                              <a:avLst/>
                            </a:prstGeom>
                            <a:solidFill>
                              <a:schemeClr val="accent2">
                                <a:lumMod val="20000"/>
                                <a:lumOff val="80000"/>
                              </a:schemeClr>
                            </a:solidFill>
                            <a:ln w="9525">
                              <a:solidFill>
                                <a:srgbClr val="000000"/>
                              </a:solidFill>
                              <a:miter lim="800000"/>
                              <a:headEnd/>
                              <a:tailEnd/>
                            </a:ln>
                          </wps:spPr>
                          <wps:txbx>
                            <w:txbxContent>
                              <w:p w14:paraId="02270A37" w14:textId="77777777" w:rsidR="00031856" w:rsidRDefault="00D26DDD">
                                <w:pPr>
                                  <w:rPr>
                                    <w:lang w:eastAsia="lt-LT"/>
                                  </w:rPr>
                                </w:pPr>
                                <w:r>
                                  <w:rPr>
                                    <w:b/>
                                    <w:sz w:val="16"/>
                                    <w:szCs w:val="16"/>
                                    <w:lang w:val="cs-CZ" w:eastAsia="lt-LT"/>
                                  </w:rPr>
                                  <w:t xml:space="preserve">5. </w:t>
                                </w:r>
                                <w:r>
                                  <w:rPr>
                                    <w:b/>
                                    <w:sz w:val="16"/>
                                    <w:szCs w:val="16"/>
                                    <w:lang w:eastAsia="lt-LT"/>
                                  </w:rPr>
                                  <w:t>Savivaldybės administracijos struktūriniai padaliniai, seniūnijos ir b</w:t>
                                </w:r>
                                <w:r>
                                  <w:rPr>
                                    <w:b/>
                                    <w:sz w:val="16"/>
                                    <w:szCs w:val="16"/>
                                    <w:lang w:val="cs-CZ" w:eastAsia="lt-LT"/>
                                  </w:rPr>
                                  <w:t>iudžetinės įstaigos pateikia siūlymus dėl strateginio veiklos plano projekto rengimo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313BBD1" id="Rectangle 363" o:spid="_x0000_s1102" style="position:absolute;left:0;text-align:left;margin-left:34.75pt;margin-top:5.3pt;width:224.05pt;height:4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Mx0HTgIAAJAEAAAOAAAAZHJzL2Uyb0RvYy54bWysVNuO0zAQfUfiHyy/06RpWtqo6WrVZRHS AisWPsB1nMbCN8Zu0+XrGTtp6cIb4iXyzNhnzpyZyfrmpBU5CvDSmppOJzklwnDbSLOv6bev92+W lPjATMOUNaKmz8LTm83rV+veVaKwnVWNAIIgxle9q2kXgquyzPNOaOYn1gmDwdaCZgFN2GcNsB7R tcqKPF9kvYXGgeXCe/TeDUG6SfhtK3j43LZeBKJqitxC+kL67uI326xZtQfmOslHGuwfWGgmDSa9 QN2xwMgB5F9QWnKw3rZhwq3ObNtKLlINWM00/6Oap445kWpBcby7yOT/Hyz/dHwEIpuarkpKDNPY oy+oGjN7JchsMYsK9c5XePHJPUKs0bsHy797Yuy2w3viFsD2nWAN8prG+9mLB9Hw+JTs+o+2QXx2 CDaJdWpBR0CUgZxST54vPRGnQDg6i2U5X0wLSjjG5rMyz1cpBavOrx348F5YTeKhpoDsEzo7PvgQ 2bDqfCWxt0o291KpZMQ5E1sF5MhwQhjnwoQiPVcHjXQHP05aPs4KunGiBvfy7MYUaWIjUkror5Mo Q3rUd17ME/CLmIf97pI+wg15IuA1hJYB10RJXdOUdCQTRX9nmjTEgUk1nPGxMmMXovBDA8Npd0qN Lpfnnu5s84x9ATusBa4xHjoLPynpcSVq6n8cGAhK1AeDvV1NyzLuUDLK+dsCDbiO7K4jzHCEqmmg ZDhuw7B3Bwdy32GmaZLD2Fuch1amVsVZGViN/HHsk6Djisa9urbTrd8/ks0vAAAA//8DAFBLAwQU AAYACAAAACEAfC2XZN8AAAAIAQAADwAAAGRycy9kb3ducmV2LnhtbEyPQU/DMAyF70j8h8hI3Fi6 inasazqhCYQQ4sDGhVvaeG0hcaomW8u/x5zgZvs9PX+v3M7OijOOofekYLlIQCA13vTUKng/PN7c gQhRk9HWEyr4xgDb6vKi1IXxE73heR9bwSEUCq2gi3EopAxNh06HhR+QWDv60enI69hKM+qJw52V aZLk0ume+EOnB9x12HztT06ByebXtKntw/yUP8tD+vnxMu0ypa6v5vsNiIhz/DPDLz6jQ8VMtT+R CcIqyNcZO/me5CBYz5YrHmoF69sVyKqU/wtUPwAAAP//AwBQSwECLQAUAAYACAAAACEAtoM4kv4A AADhAQAAEwAAAAAAAAAAAAAAAAAAAAAAW0NvbnRlbnRfVHlwZXNdLnhtbFBLAQItABQABgAIAAAA IQA4/SH/1gAAAJQBAAALAAAAAAAAAAAAAAAAAC8BAABfcmVscy8ucmVsc1BLAQItABQABgAIAAAA IQBOMx0HTgIAAJAEAAAOAAAAAAAAAAAAAAAAAC4CAABkcnMvZTJvRG9jLnhtbFBLAQItABQABgAI AAAAIQB8LZdk3wAAAAgBAAAPAAAAAAAAAAAAAAAAAKgEAABkcnMvZG93bnJldi54bWxQSwUGAAAA AAQABADzAAAAtAUAAAAA " fillcolor="#f2dbdb [661]">
                    <v:textbox>
                      <w:txbxContent>
                        <w:p w14:paraId="02270A37" w14:textId="77777777" w:rsidR="00031856" w:rsidRDefault="00D26DDD">
                          <w:pPr>
                            <w:rPr>
                              <w:lang w:eastAsia="lt-LT"/>
                            </w:rPr>
                          </w:pPr>
                          <w:r>
                            <w:rPr>
                              <w:b/>
                              <w:sz w:val="16"/>
                              <w:szCs w:val="16"/>
                              <w:lang w:val="cs-CZ" w:eastAsia="lt-LT"/>
                            </w:rPr>
                            <w:t xml:space="preserve">5. </w:t>
                          </w:r>
                          <w:r>
                            <w:rPr>
                              <w:b/>
                              <w:sz w:val="16"/>
                              <w:szCs w:val="16"/>
                              <w:lang w:eastAsia="lt-LT"/>
                            </w:rPr>
                            <w:t>Savivaldybės administracijos struktūriniai padaliniai, seniūnijos ir b</w:t>
                          </w:r>
                          <w:r>
                            <w:rPr>
                              <w:b/>
                              <w:sz w:val="16"/>
                              <w:szCs w:val="16"/>
                              <w:lang w:val="cs-CZ" w:eastAsia="lt-LT"/>
                            </w:rPr>
                            <w:t>iudžetinės įstaigos pateikia siūlymus dėl strateginio veiklos plano projekto rengimo</w:t>
                          </w:r>
                        </w:p>
                      </w:txbxContent>
                    </v:textbox>
                  </v:rect>
                </w:pict>
              </mc:Fallback>
            </mc:AlternateContent>
          </w:r>
          <w:r>
            <w:rPr>
              <w:bCs/>
              <w:noProof/>
              <w:lang w:eastAsia="lt-LT"/>
            </w:rPr>
            <mc:AlternateContent>
              <mc:Choice Requires="wps">
                <w:drawing>
                  <wp:anchor distT="0" distB="0" distL="114300" distR="114300" simplePos="0" relativeHeight="251693056" behindDoc="0" locked="0" layoutInCell="1" allowOverlap="1" wp14:anchorId="01AD18E2" wp14:editId="68A04A79">
                    <wp:simplePos x="0" y="0"/>
                    <wp:positionH relativeFrom="column">
                      <wp:posOffset>3705225</wp:posOffset>
                    </wp:positionH>
                    <wp:positionV relativeFrom="paragraph">
                      <wp:posOffset>74930</wp:posOffset>
                    </wp:positionV>
                    <wp:extent cx="331470" cy="635"/>
                    <wp:effectExtent l="13335" t="11430" r="7620" b="6985"/>
                    <wp:wrapNone/>
                    <wp:docPr id="95"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FFA497C" id="AutoShape 376" o:spid="_x0000_s1026" type="#_x0000_t32" style="position:absolute;margin-left:291.75pt;margin-top:5.9pt;width:26.1pt;height:.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cbPKAIAAEkEAAAOAAAAZHJzL2Uyb0RvYy54bWysVMGO2jAQvVfqP1i5QwgEFiLCapVAe9i2 SLv9AGM7iVXHtmxDQFX/vWMn0KW9VFVzcMbxzJs3M89ZP55bgU7MWK5kHiXjSYSYJIpyWefR19fd aBkh67CkWCjJ8ujCbPS4ef9u3emMTVWjBGUGAYi0WafzqHFOZ3FsScNabMdKMwmHlTItdrA1dUwN 7gC9FfF0MlnEnTJUG0WYtfC17A+jTcCvKkbcl6qyzCGRR8DNhdWE9eDXeLPGWW2wbjgZaOB/YNFi LiHpDarEDqOj4X9AtZwYZVXlxkS1saoqTlioAapJJr9V89JgzUIt0Byrb22y/w+WfD7tDeI0j1bz CEncwoyejk6F1Gj2sPAd6rTNwLGQe+NrJGf5op8V+WaRVEWDZc2C++tFQ3TiI+K7EL+xGvIcuk+K gg+GDKFd58q0qBJcf/SBHhxags5hPpfbfNjZIQIfZ7MkfYApEjhazOYhEc48ho/UxroPTLXIG3lk ncG8blyhpAQZKNPj49OzdZ7hrwAfLNWOCxHUICTqfDum80DIKsGpP/Ru1tSHQhh0wl5P4RlY3LkZ dZQ0gDUM0+1gO8xFb0NyIT0eVAZ0BqsXzPfVZLVdbpfpKJ0utqN0Upajp12Rjha75GFezsqiKJMf nlqSZg2nlEnP7ireJP07cQzXqJfdTb63NsT36KFfQPb6DqTDkP1ce4UcFL3szXX4oNfgPNwtfyHe 7sF++wfY/AQAAP//AwBQSwMEFAAGAAgAAAAhADNIu8TdAAAACQEAAA8AAABkcnMvZG93bnJldi54 bWxMj0FPg0AQhe8m/ofNmHizS61QiiyNMdF4MCRWe9+yI6DsLLJboP/e6UmP896XN+/l29l2YsTB t44ULBcRCKTKmZZqBR/vTzcpCB80Gd05QgUn9LAtLi9ynRk30RuOu1ALDiGfaQVNCH0mpa8atNov XI/E3qcbrA58DrU0g5443HbyNooSaXVL/KHRPT42WH3vjlbBD61P+zs5pl9lGZLnl9easJyUur6a H+5BBJzDHwzn+lwdCu50cEcyXnQK4nQVM8rGkicwkKziNYjDWdiALHL5f0HxCwAA//8DAFBLAQIt ABQABgAIAAAAIQC2gziS/gAAAOEBAAATAAAAAAAAAAAAAAAAAAAAAABbQ29udGVudF9UeXBlc10u eG1sUEsBAi0AFAAGAAgAAAAhADj9If/WAAAAlAEAAAsAAAAAAAAAAAAAAAAALwEAAF9yZWxzLy5y ZWxzUEsBAi0AFAAGAAgAAAAhANn9xs8oAgAASQQAAA4AAAAAAAAAAAAAAAAALgIAAGRycy9lMm9E b2MueG1sUEsBAi0AFAAGAAgAAAAhADNIu8TdAAAACQEAAA8AAAAAAAAAAAAAAAAAggQAAGRycy9k b3ducmV2LnhtbFBLBQYAAAAABAAEAPMAAACMBQAAAAA= "/>
                </w:pict>
              </mc:Fallback>
            </mc:AlternateContent>
          </w:r>
        </w:p>
        <w:p w14:paraId="0A3547EA" w14:textId="77777777" w:rsidR="00031856" w:rsidRDefault="00031856">
          <w:pPr>
            <w:ind w:left="5670"/>
            <w:rPr>
              <w:bCs/>
              <w:lang w:eastAsia="lt-LT"/>
            </w:rPr>
          </w:pPr>
        </w:p>
        <w:p w14:paraId="3914897D" w14:textId="77777777" w:rsidR="00031856" w:rsidRDefault="00031856">
          <w:pPr>
            <w:ind w:left="5670"/>
            <w:rPr>
              <w:bCs/>
              <w:lang w:eastAsia="lt-LT"/>
            </w:rPr>
          </w:pPr>
        </w:p>
        <w:p w14:paraId="63EB6410" w14:textId="77777777" w:rsidR="00031856" w:rsidRDefault="00031856">
          <w:pPr>
            <w:ind w:left="5670"/>
            <w:rPr>
              <w:bCs/>
              <w:lang w:eastAsia="lt-LT"/>
            </w:rPr>
          </w:pPr>
        </w:p>
        <w:p w14:paraId="586AA9FB" w14:textId="77777777" w:rsidR="00031856" w:rsidRDefault="00031856">
          <w:pPr>
            <w:ind w:left="5670"/>
            <w:rPr>
              <w:bCs/>
              <w:lang w:eastAsia="lt-LT"/>
            </w:rPr>
          </w:pPr>
        </w:p>
        <w:p w14:paraId="0F07D8CE" w14:textId="77777777" w:rsidR="00031856" w:rsidRDefault="00031856">
          <w:pPr>
            <w:ind w:left="5670"/>
            <w:rPr>
              <w:bCs/>
              <w:lang w:eastAsia="lt-LT"/>
            </w:rPr>
          </w:pPr>
        </w:p>
        <w:p w14:paraId="3B15096A" w14:textId="77777777" w:rsidR="00031856" w:rsidRDefault="00031856">
          <w:pPr>
            <w:rPr>
              <w:szCs w:val="24"/>
              <w:lang w:eastAsia="lt-LT"/>
            </w:rPr>
          </w:pPr>
        </w:p>
        <w:p w14:paraId="3116F24A" w14:textId="77777777" w:rsidR="00031856" w:rsidRDefault="00031856">
          <w:pPr>
            <w:tabs>
              <w:tab w:val="left" w:pos="-426"/>
            </w:tabs>
            <w:rPr>
              <w:lang w:eastAsia="lt-LT"/>
            </w:rPr>
          </w:pPr>
        </w:p>
        <w:p w14:paraId="5859BEFF" w14:textId="77777777" w:rsidR="00031856" w:rsidRDefault="00031856">
          <w:pPr>
            <w:tabs>
              <w:tab w:val="left" w:pos="-426"/>
            </w:tabs>
            <w:rPr>
              <w:lang w:eastAsia="lt-LT"/>
            </w:rPr>
          </w:pPr>
        </w:p>
        <w:sdt>
          <w:sdtPr>
            <w:alias w:val="pabaiga"/>
            <w:tag w:val="part_ecc00ca8af6e4d5298a2489ae4539008"/>
            <w:id w:val="2135371539"/>
            <w:lock w:val="sdtLocked"/>
          </w:sdtPr>
          <w:sdtEndPr/>
          <w:sdtContent>
            <w:p w14:paraId="06012CBC" w14:textId="77777777" w:rsidR="00031856" w:rsidRDefault="00D26DDD" w:rsidP="00D26DDD">
              <w:pPr>
                <w:tabs>
                  <w:tab w:val="left" w:pos="6237"/>
                </w:tabs>
                <w:jc w:val="center"/>
                <w:rPr>
                  <w:lang w:eastAsia="lt-LT"/>
                </w:rPr>
              </w:pPr>
              <w:r>
                <w:rPr>
                  <w:color w:val="000000"/>
                  <w:lang w:eastAsia="lt-LT"/>
                </w:rPr>
                <w:t>––––––––––––––––––––</w:t>
              </w:r>
            </w:p>
          </w:sdtContent>
        </w:sdt>
      </w:sdtContent>
    </w:sdt>
    <w:sectPr w:rsidR="0003185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25D30" w14:textId="77777777" w:rsidR="00D04C98" w:rsidRDefault="00D04C98">
      <w:pPr>
        <w:rPr>
          <w:lang w:eastAsia="lt-LT"/>
        </w:rPr>
      </w:pPr>
      <w:r>
        <w:rPr>
          <w:lang w:eastAsia="lt-LT"/>
        </w:rPr>
        <w:separator/>
      </w:r>
    </w:p>
  </w:endnote>
  <w:endnote w:type="continuationSeparator" w:id="0">
    <w:p w14:paraId="14999450" w14:textId="77777777" w:rsidR="00D04C98" w:rsidRDefault="00D04C9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71C3E" w14:textId="77777777" w:rsidR="00031856" w:rsidRDefault="0003185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12A8B" w14:textId="77777777" w:rsidR="00031856" w:rsidRDefault="00031856">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3D03" w14:textId="77777777" w:rsidR="00031856" w:rsidRDefault="0003185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4931C" w14:textId="77777777" w:rsidR="00D04C98" w:rsidRDefault="00D04C98">
      <w:pPr>
        <w:rPr>
          <w:lang w:eastAsia="lt-LT"/>
        </w:rPr>
      </w:pPr>
      <w:r>
        <w:rPr>
          <w:lang w:eastAsia="lt-LT"/>
        </w:rPr>
        <w:separator/>
      </w:r>
    </w:p>
  </w:footnote>
  <w:footnote w:type="continuationSeparator" w:id="0">
    <w:p w14:paraId="43576F41" w14:textId="77777777" w:rsidR="00D04C98" w:rsidRDefault="00D04C9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72B4" w14:textId="77777777" w:rsidR="00031856" w:rsidRDefault="00D26DD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E415820" w14:textId="77777777" w:rsidR="00031856" w:rsidRDefault="00031856">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5AE06" w14:textId="721EBD38" w:rsidR="00031856" w:rsidRDefault="00D26DD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423EE2">
      <w:rPr>
        <w:noProof/>
        <w:lang w:eastAsia="lt-LT"/>
      </w:rPr>
      <w:t>21</w:t>
    </w:r>
    <w:r>
      <w:rPr>
        <w:lang w:eastAsia="lt-LT"/>
      </w:rPr>
      <w:fldChar w:fldCharType="end"/>
    </w:r>
  </w:p>
  <w:p w14:paraId="20F1DE6B" w14:textId="77777777" w:rsidR="00031856" w:rsidRDefault="00031856">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AE27" w14:textId="77777777" w:rsidR="00031856" w:rsidRDefault="00031856">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31856"/>
    <w:rsid w:val="00423EE2"/>
    <w:rsid w:val="004C66E7"/>
    <w:rsid w:val="00827908"/>
    <w:rsid w:val="00D04C98"/>
    <w:rsid w:val="00D26D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E3C39D"/>
  <w15:docId w15:val="{920AA202-B3E9-4BB4-8D83-450588F8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24485fa857614c24a2b065053573312b" PartId="9f3b719c6603447f920743f1b96226b1">
    <Part Type="preambule" DocPartId="8bf3cd713f714fe79efd39461df66f07" PartId="42e28662da63402c8ace80cf9d45ce7b"/>
    <Part Type="pastraipa" DocPartId="0d5c082e70764fdb94ca7d035deb292f" PartId="d6e235dd80c04e3286ee45224bdbdcb3"/>
    <Part Type="signatura" DocPartId="0dc5ca1c7a344cfca8021d4548a5ae4d" PartId="5b9a479a4fba4fc9b9e7dea1ef4dca6e"/>
  </Part>
  <Part Type="patvirtinta" Title="STRATEGINIO PLANAVIMO SAVIVALDYBĖSE REKOMENDACIJOS" DocPartId="48d204386bbe4be5b3b34447d08879de" PartId="352dafc20ae74082b20d74d1e339302d">
    <Part Type="skyrius" Nr="1" Title="BENDROSIOS NUOSTATOS" DocPartId="0c8d71d04985452e82ad636c96c9f861" PartId="41f0c261566a4bbcaeeebcdccd1e188d">
      <Part Type="punktas" Nr="1" Abbr="1 p." DocPartId="484a2beae677465790fadfe9b26f794f" PartId="b9670cd359474cdfa642c700a0f258cd"/>
      <Part Type="punktas" Nr="2" Abbr="2 p." DocPartId="b10b6bd944e44580b345accebc7f7052" PartId="b50700e71a7041acb5dea131b3e0b0bb">
        <Part Type="punktas" Nr="2.1" Abbr="2.1 p." DocPartId="28249e6a29124fe486a988584a6b9793" PartId="7f27a44daa284444bf7d609d7f64d6b3"/>
        <Part Type="punktas" Nr="2.2" Abbr="2.2 p." DocPartId="161493bb4af347aaa0a8ab9c9b7bbb31" PartId="65b2102ce16f4a9cb78b0802390a8166"/>
        <Part Type="punktas" Nr="2.3" Abbr="2.3 p." DocPartId="02835655321140e6a2b6dc8b46d0a40f" PartId="4f78924f817548df8c05f6b8f0874420"/>
        <Part Type="punktas" Nr="2.4" Abbr="2.4 p." DocPartId="9c2d933042a841de9994592763eb3e69" PartId="5333fa24ecf1453b97de388b8d8b2b51"/>
        <Part Type="punktas" Nr="2.5" Abbr="2.5 p." DocPartId="3277b8ca782e477495b236703385ed7f" PartId="0eae6f360cb6486c9b9cf17ae1262899"/>
        <Part Type="punktas" Nr="2.6" Abbr="2.6 p." DocPartId="81958f7ba45745daa8ae836186c89b6f" PartId="24eb08472fb142e9a9f95a8e3e244b99"/>
        <Part Type="punktas" Nr="2.7" Abbr="2.7 p." DocPartId="4c2d49d270a34268af7ff60d022a888f" PartId="332d9b391ffa48939b27f01b5c6301c8"/>
        <Part Type="punktas" Nr="2.8" Abbr="2.8 p." DocPartId="9a066cee978748179b41068e328a12a9" PartId="29c14cf9e3e14560abf75f8610d49bb0"/>
        <Part Type="punktas" Nr="2.9" Abbr="2.9 p." DocPartId="0c0fa1d0f62744b2a16c6a789691fe71" PartId="65611612262e4e819dbbb108ba7b3846"/>
        <Part Type="punktas" Nr="2.10" Abbr="2.10 p." DocPartId="e5fe9f29eab048d5bb72d9eb5090cc02" PartId="9407d70ea81a41eb8a2ea0a09690ed08"/>
        <Part Type="punktas" Nr="2.11" Abbr="2.11 p." DocPartId="9a0fe289c52f463cb5e2ff8e99a8ed70" PartId="a1101a28a6d140078140f92a6b107efc"/>
      </Part>
    </Part>
    <Part Type="skyrius" Nr="2" Title="STRATEGINIO PLANAVIMO SAVIVALDYBĖSE SISTEMA" DocPartId="0d56f4a8868d42dfa3a21ea4730b544a" PartId="d421b22dccc147c5a1c3cb0c66436481">
      <Part Type="punktas" Nr="3" Abbr="3 p." DocPartId="65917e5d923b4f3bbf53880c0a0392ea" PartId="2cdc2501c3b549cd9c5d4e5282ddb35a"/>
      <Part Type="punktas" Nr="4" Abbr="4 p." DocPartId="eef68d8524794e928a45a3c99c3f092b" PartId="ab3588397d9a405199fadb56de4ee0c6">
        <Part Type="punktas" Nr="4.1" Abbr="4.1 p." DocPartId="c23a195d22bf4898a6d083ed6d12948b" PartId="d029e25ba31a4e13804226e8e47bb22f"/>
        <Part Type="punktas" Nr="4.2" Abbr="4.2 p." DocPartId="156a43d0ccf94e238cde42f777603b36" PartId="e68b6b2d1b084be79670b23992368d71"/>
        <Part Type="punktas" Nr="4.3" Abbr="4.3 p." DocPartId="f0a082dc34ae489dbdbf8d4aaf478cca" PartId="7028a83546b54a5296fddebeeae36582"/>
        <Part Type="punktas" Nr="4.4" Abbr="4.4 p." DocPartId="26b42d5531724136b96c6538658af742" PartId="96bf7dba22c245ff8414d591cb377aea"/>
        <Part Type="punktas" Nr="4.5" Abbr="4.5 p." DocPartId="7c92469b84b14530af37e6a7ea27de6e" PartId="d4c8ba8200654dc1a309e4cd21f68212"/>
      </Part>
      <Part Type="punktas" Nr="5" Abbr="5 p." DocPartId="c6dbe17df575416e95154e020cdb9324" PartId="91cf6f7f6fb84c7189ff59eefa7b46df">
        <Part Type="punktas" Nr="5.1" Abbr="5.1 p." DocPartId="e7ce55f09b61436990c3676e7800a408" PartId="b25c1c79d55e4cda9d0aa12c7a1d7ce2"/>
        <Part Type="punktas" Nr="5.2" Abbr="5.2 p." DocPartId="a5499bb105714d95a591daac08d0f10c" PartId="8c603bfa327b4abd84e3f3efe47b019e"/>
        <Part Type="punktas" Nr="5.3" Abbr="5.3 p." DocPartId="d8d9bf7f4c404ed98f0b33e1c4e62886" PartId="a78eb3ec32f64ccc9285cb231837cd93"/>
        <Part Type="punktas" Nr="5.4" Abbr="5.4 p." DocPartId="ef752663e6774f85b031763a1043737d" PartId="6ec3396a9f3d4ad6ab6eabf63cc5cf9f"/>
      </Part>
      <Part Type="punktas" Nr="6" Abbr="6 p." DocPartId="6209c7342a7e4951bd75201e07e60170" PartId="c45db3ffca4e47489bc5f673d3138e2d">
        <Part Type="punktas" Nr="6.1" Abbr="6.1 p." DocPartId="17597ae34748498dbf8e97a0c2de6ba5" PartId="3fbb9575956f4736a9c7592472f9b471"/>
        <Part Type="punktas" Nr="6.2" Abbr="6.2 p." DocPartId="913e8c5bba3d492fbdd2153debe022fe" PartId="dfd8a0e2acf94159b73d2621213783f8"/>
        <Part Type="punktas" Nr="6.3" Abbr="6.3 p." DocPartId="fba7302e06a34a65b2236dc37700aadf" PartId="4dee082bf2cc4320abfc73ef95b68c78"/>
      </Part>
      <Part Type="punktas" Nr="7" Abbr="7 p." DocPartId="89f16d05928e43f6bcbf76ec67185b1a" PartId="6f79d405c81f47f6a7d1cd34fb0114f8"/>
      <Part Type="skirsnis" Nr="1" Title="SAVIVALDYBĖS STRATEGINIO PLĖTROS PLANO STRUKTŪRA" DocPartId="a2bb7366bcd04c8e90ee1eeace035fa6" PartId="492f39bc548d4abaa98b61db22f21989">
        <Part Type="punktas" Nr="8" Abbr="8 p." DocPartId="31e24925329b44a094145c320abe2109" PartId="de3d5f05b36444bbb0a70fb3f9bc0e72">
          <Part Type="punktas" Nr="8.1" Abbr="8.1 p." DocPartId="23e89f47463b4c7da8c2d5e095fdbfba" PartId="39c1303f86be4402be76f5ba5223193c"/>
          <Part Type="punktas" Nr="8.2" Abbr="8.2 p." DocPartId="a02267d200f245299b5856cb0641baa0" PartId="6735d4f6d2ba4ca18d6a186c477c35ea"/>
          <Part Type="punktas" Nr="8.3" Abbr="8.3 p." DocPartId="842361e562094091ae9d574d578d6a02" PartId="262a7a2f6bf64c11a0bf151a21d76ef2"/>
          <Part Type="punktas" Nr="8.4" Abbr="8.4 p." DocPartId="3616092af64c4b148eb8f96dc968ee3b" PartId="135d3cb2035a43068f03352fc6adfee8"/>
          <Part Type="punktas" Nr="8.5" Abbr="8.5 p." DocPartId="7f21c26b71984ef387d6e0b68dc8d760" PartId="ce9ce397347e4d86848f41c1004f7e3a"/>
          <Part Type="punktas" Nr="8.6" Abbr="8.6 p." DocPartId="a53e7d25cd4e4c8db0eea2733cb74cbb" PartId="2596e8df480741b1b3c8b8ddce561de8"/>
        </Part>
        <Part Type="punktas" Nr="9" Abbr="9 p." DocPartId="9348b619b6de4081a94a6b50e608ee5f" PartId="18597819f25a4ab6a87980e9c46080f0"/>
        <Part Type="punktas" Nr="10" Abbr="10 p." DocPartId="a290a086ec634ff799fab0da816c7ded" PartId="eef3342e0b5d446fab7c16518c1795d3"/>
        <Part Type="punktas" Nr="11" Abbr="11 p." DocPartId="c0b9be5dbf2049a391f3c63ba7b8c2ec" PartId="17ed1850aff64884b25eb5804413bad2"/>
        <Part Type="punktas" Nr="12" Abbr="12 p." DocPartId="7241898b687741aa9e71c4cc48221e04" PartId="fe91ffd1d47a40f1a2897e6d0b575511"/>
        <Part Type="punktas" Nr="13" Abbr="13 p." DocPartId="821f9630a697435c85cde4a7ff8ec0ba" PartId="9fd6f5e6e91a45de8fa55c39fcfdad39"/>
        <Part Type="punktas" Nr="14" Abbr="14 p." DocPartId="bbc00d134dc1478481067bb8a606e7a0" PartId="63b2519ad4c14810a1743b1f63dbb141">
          <Part Type="punktas" Nr="14.1" Abbr="14.1 p." DocPartId="516a8f2665f24ee599c35cba87eaa5f3" PartId="d2f69d7e09ea4c4abfb6b24841e6bf0b"/>
          <Part Type="punktas" Nr="14.2" Abbr="14.2 p." DocPartId="c77aa1036dd243a9bcf0a52b6b248643" PartId="23b6d7b4699549979a365d28f8dbf88a"/>
        </Part>
      </Part>
      <Part Type="skirsnis" Nr="2" Title="SAVIVALDYBĖS ATSKIRŲ ŪKIO ŠAKŲ (SEKTORIŲ) PLĖTROS PROGRAMŲ STRUKTŪRA" DocPartId="e62717abc7c24303b6b08211d69e03e3" PartId="633d954e2d904f96a80ff7c91ac3e322">
        <Part Type="punktas" Nr="15" Abbr="15 p." DocPartId="7414b38544674725b0444ef9dddcb6a5" PartId="6b20cccb94a6461d8ef9556730086773"/>
      </Part>
      <Part Type="skirsnis" Nr="3" Title="SAVIVALDYBĖS STRATEGINIO VEIKLOS PLANO STRUKTŪRA" DocPartId="58e77dac68b24c4ea6f129619218febe" PartId="0bf739f18bfa4544900a5005495d30b6">
        <Part Type="punktas" Nr="16" Abbr="16 p." DocPartId="7e7ea21b8e1d4cadabbfda566cf0af34" PartId="3f5d8db4cb864bd38928a4933c23419d">
          <Part Type="punktas" Nr="16.1" Abbr="16.1 p." DocPartId="36fd54fed8e34a89b88e343a9e267b35" PartId="33fc7b877f5c40fa8d2a2a7e34ee248c"/>
          <Part Type="punktas" Nr="16.2" Abbr="16.2 p." DocPartId="af886e413fed4fccaa5bf44d4bf734a4" PartId="7447d6a8d6f14951956c2ef702dc2d23">
            <Part Type="punktas" Nr="16.2.1" Abbr="16.2.1 p." DocPartId="6ce982d3ccd74744addeb8a823a70bc8" PartId="1a8823b1c6ab4d1cb829803d07fb95b1"/>
            <Part Type="punktas" Nr="16.2.2" Abbr="16.2.2 p." DocPartId="6945c703c09b40408151fc65a928c59f" PartId="32050e7b409043949e0b0383cc601629"/>
            <Part Type="punktas" Nr="16.2.3" Abbr="16.2.3 p." DocPartId="312aae6e38344902acfd1c91b403cf45" PartId="35182ef507194da797ef29894d7c9720"/>
          </Part>
          <Part Type="punktas" Nr="16.3" Abbr="16.3 p." DocPartId="7f71071417214afaa9264efe45b3fa71" PartId="d4ecae84fd6e43b0b3e4a564976264c2"/>
          <Part Type="punktas" Nr="16.4" Abbr="16.4 p." DocPartId="a09fdb9bca6348d8aa5f5e4588abf818" PartId="747f7a7bf8654616a5fa80ceb3d444ba"/>
          <Part Type="punktas" Nr="16.5" Abbr="16.5 p." DocPartId="92b8cbafb6e74051bd1ad69746c8922d" PartId="fddcbdf617864b679bf3bebf0655b183"/>
        </Part>
        <Part Type="punktas" Nr="17" Abbr="17 p." DocPartId="17284338ba2046b28dcfd133c693d438" PartId="4da4182391074d32b352fddeb6ac258a"/>
        <Part Type="punktas" Nr="18" Abbr="18 p." DocPartId="c55a30e6dff948f5b9fb45f489d60642" PartId="99bd4988b19c4059b8d2f55efb4c8237"/>
        <Part Type="punktas" Nr="19" Abbr="19 p." DocPartId="ff45df48601b43c1a0f0d28bb1000b57" PartId="9f306fee64114e93b2fe8d2a2eddbb25"/>
        <Part Type="punktas" Nr="20" Abbr="20 p." DocPartId="6d7ca9a29305437da2e5d489e82e2ab0" PartId="8f8dd0769b8c4eb19253d26fef7a0968">
          <Part Type="punktas" Nr="20.1" Abbr="20.1 p." DocPartId="65a9b6aaa1464b88b440a5d392be50aa" PartId="8717fb7e094c48bba3c768cf70aa644a"/>
          <Part Type="punktas" Nr="20.2" Abbr="20.2 p." DocPartId="63adebdc01c74c17a4b0b4090335745f" PartId="dfa9db9d51404dbaa7f7a10eb2d4b994"/>
          <Part Type="punktas" Nr="20.3" Abbr="20.3 p." DocPartId="fba47b3178694c3aa472d11e598150d6" PartId="e6af094dfa4b4c899019c609f0a932fd"/>
        </Part>
        <Part Type="punktas" Nr="21" Abbr="21 p." DocPartId="69dd70908dcf4507a4a66b5283cfc97d" PartId="0dba7154f30e464fa6dff4ae49854564"/>
        <Part Type="punktas" Nr="22" Abbr="22 p." DocPartId="2175b6d17d4d45bd882b707726431b1f" PartId="5414dd41008e40be901b72ee46e77c1b">
          <Part Type="punktas" Nr="22.1" Abbr="22.1 p." DocPartId="244a38a0d7114b1a93f53c3516225955" PartId="9e6739ca412a4c9a8d95034434e70f9e"/>
          <Part Type="punktas" Nr="22.2" Abbr="22.2 p." DocPartId="f3c120aa5a344a76bdafdd9dc45557f9" PartId="fd7e0461394b4427aba70811a3026fff"/>
        </Part>
        <Part Type="punktas" Nr="23" Abbr="23 p." DocPartId="b67e3a26a5e74bb78ec87b24dc2f0752" PartId="f1fe249d9ad744048a385d2827a290e5"/>
        <Part Type="punktas" Nr="24" Abbr="24 p." DocPartId="56960ed8d07f4fbbb219d86da945e1f3" PartId="b3eed8ea15494ecbb1aeaf405f0054ec"/>
        <Part Type="punktas" Nr="25" Abbr="25 p." DocPartId="cdb2580df0274d708d47558915aef48b" PartId="4c5a5359fb624143a00b2c3dbdf42e07">
          <Part Type="punktas" Nr="25.1" Abbr="25.1 p." DocPartId="c844f3cafda247ae9fd263e9b85f8966" PartId="cf1415b7c19e4c269d2e5a7d428adb96"/>
          <Part Type="punktas" Nr="25.2" Abbr="25.2 p." DocPartId="78eaead76541455394b66a57ea275076" PartId="0177fcab20c34d80bede06034f206146"/>
          <Part Type="punktas" Nr="25.3" Abbr="25.3 p." DocPartId="60c6bc9f48dc44abadf23a45ba4bd87c" PartId="f65a50c6dd8f423386b5c9b58271d9c4"/>
        </Part>
        <Part Type="punktas" Nr="26" Abbr="26 p." DocPartId="c6c445cac467494cbba2eaadc58f5e62" PartId="935ebaf8673d4ac9acdedee8916661ca"/>
        <Part Type="punktas" Nr="27" Abbr="27 p." DocPartId="3c1a3e49b6184da7a225edebc99aeacd" PartId="864cd0fe647c42e783c019f2a467075a"/>
        <Part Type="punktas" Nr="28" Abbr="28 p." DocPartId="272dda2f885642159053ab99b336a8ba" PartId="22637e97b9d044e4877cdf4538ff47d5"/>
        <Part Type="punktas" Nr="29" Abbr="29 p." DocPartId="9e16fa2069af4301b7978ef724732c65" PartId="b5b5001f793f48c5b57a70e08cf6075e"/>
      </Part>
      <Part Type="skirsnis" Nr="4" Title="METINIO VEIKLOS PLANO STRUKTŪRA" DocPartId="301f8bdde2934bd7aa35e897061170dc" PartId="7df819c9e18646a98fd7ff19fb0d42d6">
        <Part Type="punktas" Nr="30" Abbr="30 p." DocPartId="92153aa458a24456a75721664904801a" PartId="2e9c462389574c5081055b81b0857444">
          <Part Type="punktas" Nr="30.1" Abbr="30.1 p." DocPartId="427725ac5e5342889f84a95c097ddf6f" PartId="80fce39ec8a04a4d83391a32d58347e4"/>
          <Part Type="punktas" Nr="30.2" Abbr="30.2 p." DocPartId="b5672eb8813b40b3a1a867e6e9cdf62c" PartId="7e67ca949cda421b8a806fcd842cc4e2"/>
          <Part Type="punktas" Nr="30.3" Abbr="30.3 p." DocPartId="f16eb70322ea42029fbaa46adc3f6d77" PartId="66292a21100f43d785be9f7c2e923052"/>
          <Part Type="punktas" Nr="30.4" Abbr="30.4 p." DocPartId="88c3bb61248f474cb0bc81f83bdd34e2" PartId="7908dfbd37274df2873c26d2b88d8a3a"/>
          <Part Type="punktas" Nr="30.5" Abbr="30.5 p." DocPartId="02e7d2cafc054308bb5bb0564da82df7" PartId="529f93c5ea594da890ce2f82f465ece3"/>
          <Part Type="punktas" Nr="30.6" Abbr="30.6 p." DocPartId="7c3156ee90434a84a726791cf28f8cd5" PartId="5610869c05b440fd988ba9895a4bcadb"/>
        </Part>
        <Part Type="punktas" Nr="31" Abbr="31 p." DocPartId="ea0e3afaf9ba408d821d5cad73701807" PartId="3af904540fab44ce86f4c8913111f916"/>
      </Part>
    </Part>
    <Part Type="skyrius" Nr="3" Title="STRATEGINIO PLANAVIMO DOKUMENTŲ RENGIMO PROCESAS" DocPartId="ac93fb5e11244c5e874ce5a3c11f0b74" PartId="86a5120318f84e9c984bbd7c5da6ebcb">
      <Part Type="punktas" Nr="32" Abbr="32 p." DocPartId="bd68b5b00874421aaf125878108b7119" PartId="d5a74985dff94c2fa0f34dbc4f18b642"/>
      <Part Type="punktas" Nr="33" Abbr="33 p." DocPartId="43f54b302e71469585198a847eb5c6ca" PartId="0feb08f7abfa48cc83bfdf74a0e597b4">
        <Part Type="punktas" Nr="33.1" Abbr="33.1 p." DocPartId="6c73d6cc3bbb4ca081545d1fbe18e290" PartId="39996732ac7b431c9fbdc20e3ca5f663"/>
        <Part Type="punktas" Nr="33.2" Abbr="33.2 p." DocPartId="dbf100e29c5b4ae1ae769b6b6c3c232f" PartId="4f83217e2dd74451a7a3755156908bd2"/>
      </Part>
      <Part Type="punktas" Nr="34" Abbr="34 p." DocPartId="a398379987484caab946c7ff977aa04c" PartId="9794c451b4064c34a17a006a693c88a0">
        <Part Type="punktas" Nr="34.1" Abbr="34.1 p." DocPartId="8921e7d11e18406ebb990d8ce1eb8aa6" PartId="1cb21498ab474b55821c533410ac9211"/>
        <Part Type="punktas" Nr="34.2" Abbr="34.2 p." DocPartId="e5e9ff7a701c46faba912d6c90ad040e" PartId="f9a6c5a80b7e44699169ea005e9649ff"/>
        <Part Type="punktas" Nr="34.3" Abbr="34.3 p." DocPartId="989353ab3e174dd0a9deccfb8617bc45" PartId="f074de570be34ac683b2fbd843287d5e"/>
        <Part Type="punktas" Nr="34.4" Abbr="34.4 p." DocPartId="27b3ea7be4504edd96c2b246d26928f1" PartId="d74709d22ff44d918ebb543660cfe14c"/>
        <Part Type="punktas" Nr="34.5" Abbr="34.5 p." DocPartId="61d328cef3664c4ba748d04a38807f31" PartId="dd4c716e761147e1a10a6fee55ccd1ee"/>
        <Part Type="punktas" Nr="34.6" Abbr="34.6 p." DocPartId="91de5aadef01469b97b203291f5fc66d" PartId="154efc7522c54057ada8aa4b8d956354"/>
      </Part>
      <Part Type="punktas" Nr="35" Abbr="35 p." DocPartId="86de5d4759ac43468de416d4db77a722" PartId="ad15c4b342fe4c7aa8d6f410f959cc1b"/>
      <Part Type="punktas" Nr="36" Abbr="36 p." DocPartId="0db23d5aa084492bb12cbf2a1c9dd0d4" PartId="546d17c67756469aae86160b8dc422a8"/>
      <Part Type="skirsnis" Nr="1" Title="SAVIVALDYBĖS STRATEGINIO PLĖTROS PLANO IR ATSKIRŲ SAVIVALDYBĖS ŪKIO ŠAKŲ (SEKTORIŲ) PLĖTROS PROGRAMŲ RENGIMAS" DocPartId="55b40c4e989c4e608629566cd650d6c1" PartId="1e65f74457da482da288715210e7f9ee">
        <Part Type="punktas" Nr="37" Abbr="37 p." DocPartId="b448694f176040e7b315470c01a810bc" PartId="ad90d136b10243bd942e46cc95170313">
          <Part Type="punktas" Nr="37.1" Abbr="37.1 p." DocPartId="e88401321f0c4fb984123aa6ce9c4a62" PartId="62edf2bb47be4d349a48185f00923b56"/>
          <Part Type="punktas" Nr="37.2" Abbr="37.2 p." DocPartId="e8a5040647a74eed9a698b307eb5d15f" PartId="bcc69b312fdb431dad43df8a9f87f8bd"/>
          <Part Type="punktas" Nr="37.3" Abbr="37.3 p." DocPartId="173f012d65184ce99268025f6c3335ce" PartId="6000c5bf7f1444a2bb937ff6f2d487c9"/>
        </Part>
        <Part Type="punktas" Nr="38" Abbr="38 p." DocPartId="4892265e60644ef68ea2ac0c2e3bb077" PartId="6f7a72692bd34f1aba26f9f7ca6704d2"/>
        <Part Type="punktas" Nr="39" Abbr="39 p." DocPartId="45fb2bbdd50b4277b10aa6ab5b644b5c" PartId="4a6a5f8ecd294c6bae9bfd0625b5fdf8"/>
        <Part Type="punktas" Nr="40" Abbr="40 p." DocPartId="21a7b5e5776b43c3b67996c15569470a" PartId="db5caa36b30c4585a527380fc0a3a9a8"/>
        <Part Type="punktas" Nr="41" Abbr="41 p." DocPartId="a30867de601d44a393bfd35a89773da9" PartId="9d05919e97fd423fa22a35fe4d2d0fbc"/>
        <Part Type="punktas" Nr="42" Abbr="42 p." DocPartId="94c4148080d946218af6029ed26deb13" PartId="1de85847f0684551ae0ce6b8de31ef69"/>
        <Part Type="punktas" Nr="43" Abbr="43 p." DocPartId="0aed0ecdc30449dfa50757c77d2226f5" PartId="93091a8c7513427ea2a3a2cf94bd7be7"/>
      </Part>
      <Part Type="skirsnis" Nr="2" Title="SAVIVALDYBĖS STRATEGINIO VEIKLOS PLANO RENGIMAS" DocPartId="4b8b1af0160f4ad59db956d47203d9e4" PartId="ce11fc8458014c5db91b38fdbdcc98d0">
        <Part Type="punktas" Nr="44" Abbr="44 p." DocPartId="9afa893112474ddfaa366a4702baf876" PartId="1367d8b82e2942308d790580b889a219"/>
        <Part Type="punktas" Nr="45" Abbr="45 p." DocPartId="6a48ffcf62a845869ffda600d67d3b04" PartId="e67b69b281d6495f887e1580f4a03763">
          <Part Type="punktas" Nr="45.1" Abbr="45.1 p." DocPartId="2a596b7321d641028e99b30d5f486332" PartId="c5a7ee650c7c4f50b31ae6c69fcf216f"/>
          <Part Type="punktas" Nr="45.2" Abbr="45.2 p." DocPartId="61e1486df14344008b4d679b6662be67" PartId="9ad0cdfbd3a34f14a2421e13db8fd76f"/>
          <Part Type="punktas" Nr="45.3" Abbr="45.3 p." DocPartId="0fdfc6dd09f54c0fb62bfb3541b3ed0e" PartId="45790f4b9f0544119dc0035dea9f7862"/>
          <Part Type="punktas" Nr="45.4" Abbr="45.4 p." DocPartId="a2fd504618f541a79584ffba156f3679" PartId="c074270df164414aaf6b7695f4951a49"/>
        </Part>
        <Part Type="punktas" Nr="46" Abbr="46 p." DocPartId="a135d5d941ec4c5ea82b529f4e2edb4f" PartId="db9dcb0bf7544fafaa54b3c489b9e6c8"/>
        <Part Type="punktas" Nr="47" Abbr="47 p." DocPartId="43fa2b3dfdc1452ab5a5438f11fb323c" PartId="d2c8a63d53b045c8bb7762f94c3de366"/>
        <Part Type="punktas" Nr="48" Abbr="48 p." DocPartId="e054911f487d47fabaa8818d1472ac60" PartId="ea8b2a446fc146b7ab72ec733cbef8d6"/>
        <Part Type="punktas" Nr="49" Abbr="49 p." DocPartId="8d3658e6cda3484d8b806a1df50e4328" PartId="014142efe28b4419b831c38316b51e8d"/>
        <Part Type="punktas" Nr="50" Abbr="50 p." DocPartId="569a9d1e1c5a416296dd42c9432ea187" PartId="2cb96008e0cc4b9e8dc5f75d2d0594b9"/>
      </Part>
      <Part Type="skirsnis" Nr="3" Title="METINIO VEIKLOS PLANO RENGIMAS" DocPartId="6aeff58887ea410cb39356ba0aba1b02" PartId="6846aeedba9b4f4c842e4a03e903d7dd">
        <Part Type="punktas" Nr="51" Abbr="51 p." DocPartId="b46ead644e78467bb0e2cef4c81faf5a" PartId="d8021cccbc96401295ddfecdf9fad03c"/>
        <Part Type="punktas" Nr="52" Abbr="52 p." DocPartId="e8d70a3ba23e4074a9a98e5e48cf328e" PartId="b6038170019e465e9c4c0f87c4223d05"/>
        <Part Type="punktas" Nr="53" Abbr="53 p." DocPartId="66cc51ec6b00431aa21f6ec66a801e3e" PartId="48c3ac6799414119ab555aafbae9f83c"/>
      </Part>
    </Part>
    <Part Type="skyrius" Nr="4" Title="STRATEGINIO PLANAVIMO DOKUMENTŲ ĮGYVENDINIMO ORGANIZAVIMAS IR KOORDINAVIMAS" DocPartId="ec44aa70f9204c37b34f4043491b495e" PartId="b70e5e6f00b442a6a0759acbf5864d2e">
      <Part Type="punktas" Nr="54" Abbr="54 p." DocPartId="0ec188a2edcd4ac9b24ddc5fbd5d4ffc" PartId="b259604690c643d6876ae4ad3dcba35d">
        <Part Type="punktas" Nr="54.1" Abbr="54.1 p." DocPartId="b4f5be6685d84a1dbef55e47d1228da7" PartId="ea56d55033be43b0a8ae3e73ca444613"/>
        <Part Type="punktas" Nr="54.2" Abbr="54.2 p." DocPartId="0d5352344d6844c1846aa574a56ad7f7" PartId="c95496ead0d14ff4abd656fe4ad3633e"/>
        <Part Type="punktas" Nr="54.3" Abbr="54.3 p." DocPartId="ddc99d2968d54eeeab9eff0d42701119" PartId="48b9adac1bd34a7591c1877aa7897d76"/>
        <Part Type="punktas" Nr="54.4" Abbr="54.4 p." DocPartId="28be863b6af8401b87f47b7e302131fe" PartId="35c91c2e1a6c44ebaaceff9b422cfe6b"/>
      </Part>
      <Part Type="punktas" Nr="55" Abbr="55 p." DocPartId="b9ef2ed4f98444dd8a9f59e1705af426" PartId="1b43e7154e934e128be7e789e6a505a4"/>
      <Part Type="skirsnis" Nr="1" Title="STRATEGINIO PLANAVIMO DOKUMENTŲ ĮGYVENDINIMO STEBĖSENA, TIKSLINIMAS IR ATSISKAITYMAS UŽ ĮGYVENDINIMO REZULTATUS" DocPartId="e0df2d6c7c8a45eebeadba141090484b" PartId="a7b970143ccc4553a12fcc0aa2ec9b9d">
        <Part Type="punktas" Nr="56" Abbr="56 p." DocPartId="05924b1843944f30b7e042bbcda3ee2f" PartId="da0378a6c3a04e27a804db2a1b4d610e"/>
        <Part Type="punktas" Nr="57" Abbr="57 p." DocPartId="9e7fdd7fe51b4db3b1bbe3c2c8ad5e53" PartId="ecb306bf76444bebb26b1241cf134d78">
          <Part Type="punktas" Nr="57.1" Abbr="57.1 p." DocPartId="3816df7ee181402fa5f287a1c3675ca5" PartId="280857688983432bb1696b517dc55610"/>
          <Part Type="punktas" Nr="57.2" Abbr="57.2 p." DocPartId="6cb31d7098df4c0784eab74c15e5c27c" PartId="f5dd56a0ef834a0db262cabe874430d7"/>
          <Part Type="punktas" Nr="57.3" Abbr="57.3 p." DocPartId="8491b405b0964d3489b389ea78e67b1c" PartId="8d2baea2d93e42b89f718cc5045df991"/>
          <Part Type="punktas" Nr="57.4" Abbr="57.4 p." DocPartId="87876173e1c1496b8e4362e47217f83e" PartId="2df9ce2220764d208904512809f95257"/>
          <Part Type="punktas" Nr="57.5" Abbr="57.5 p." DocPartId="a77c83455d25491eb6fc0215da33f443" PartId="9a0218052cc5467586aef48f055b73c5"/>
        </Part>
        <Part Type="punktas" Nr="58" Abbr="58 p." DocPartId="7d507fc75ae24bbb9345c0cef5313347" PartId="bd1181ce19d142678d22e3eb775a67d5"/>
        <Part Type="punktas" Nr="59" Abbr="59 p." DocPartId="f4e6ab411cb242c5a55bb12bd104abde" PartId="af054ee7d6b94cf68ff2c93b5cdf568e"/>
        <Part Type="punktas" Nr="60" Abbr="60 p." DocPartId="6a89ffc438a14ca3be0d278812b5dcff" PartId="32b8f80ab43a4005b5670a17e97badb0"/>
        <Part Type="punktas" Nr="61" Abbr="61 p." DocPartId="b1dbba5029a54a159f4a786cf4c99fab" PartId="723ad9855c674648bc897e4e51a237fe"/>
        <Part Type="punktas" Nr="62" Abbr="62 p." DocPartId="0ee8cb8773e6446ca980fef3560af04d" PartId="175a2fa27ce4480fb1a81825c32bfca2"/>
        <Part Type="punktas" Nr="63" Abbr="63 p." DocPartId="40440293ed6f4a939abf312b3a662417" PartId="a4a0ad0f1c08401a895d007697c761df"/>
        <Part Type="punktas" Nr="64" Abbr="64 p." DocPartId="2759328e1bec4d9390eb8c0665777648" PartId="053b4d88dd7a4e8db10f0fd98716c825"/>
        <Part Type="punktas" Nr="65" Abbr="65 p." DocPartId="9ae229dca8ba45e69a44b967bbf7ab91" PartId="e0bae554c4d04044acd905e5ee518054"/>
        <Part Type="punktas" Nr="66" Abbr="66 p." DocPartId="974c770368eb4ef1827c947ff8ec46ef" PartId="bc460de7dcda4c4884dc0fe70f3f117f">
          <Part Type="punktas" Nr="66.1" Abbr="66.1 p." DocPartId="fc171ecbde784b8c8d9e442c1480b001" PartId="4326ac5e40f642ddab2a502e3524ff94"/>
          <Part Type="punktas" Nr="66.2" Abbr="66.2 p." DocPartId="733c6fa7d5ff4a51a3e74244a66ee53a" PartId="a6e397e7a3ea4569bd376ef5e4572584"/>
          <Part Type="punktas" Nr="66.3" Abbr="66.3 p." DocPartId="c82dba5cd2f34fa8b2771211638be848" PartId="d97a864691d144f18800a20fd5562f6f"/>
          <Part Type="punktas" Nr="66.4" Abbr="66.4 p." DocPartId="d27b02394950418a9d5c16c17ace1d8c" PartId="2c8ce687011246eab2350985f7c79f45"/>
          <Part Type="punktas" Nr="66.5" Abbr="66.5 p." DocPartId="ff3ce7fd81e24cfc8d15347d3f063d17" PartId="b21de4a04b834588ad3987714508e0cb"/>
          <Part Type="punktas" Nr="66.6" Abbr="66.6 p." DocPartId="04d8382c129c41849722039607dd2501" PartId="3bda7f6b56ae4453a20f4177d58f5ce9"/>
        </Part>
        <Part Type="punktas" Nr="67" Abbr="67 p." DocPartId="88916995145a4b5dbec782d892ebade3" PartId="7803998a80cc430390d52ec8f9af8da1"/>
        <Part Type="punktas" Nr="68" Abbr="68 p." DocPartId="1c558b151fdc45f28e2bd0ce7851eda2" PartId="3c4e22323298413f870d17ebb9efa4d4"/>
      </Part>
      <Part Type="skirsnis" Nr="2" Title="STRATEGINIO PLANAVIMO DOKUMENTŲ ĮGYVENDINIMO VERTINIMAS" DocPartId="6524fc0aea324971bc5e782b147713d2" PartId="d1f00c42ab0e4d94a10bc2362dc5383a">
        <Part Type="punktas" Nr="69" Abbr="69 p." DocPartId="2c16e6866a1c42a9a18f77e4bafebb55" PartId="736a503a6fa94520bba5a1813631762c"/>
        <Part Type="punktas" Nr="70" Abbr="70 p." DocPartId="f142371830784f63864273afa76743b8" PartId="2c7514969809486c8b7e916a6b6a4ec4"/>
        <Part Type="punktas" Nr="71" Abbr="71 p." DocPartId="53e46e2736844541aae794b2a4caeb4f" PartId="3011530c4c204ca6ac884311de936dc3"/>
      </Part>
    </Part>
    <Part Type="skyrius" Nr="5" Title="BAIGIAMOSIOS NUOSTATOS" DocPartId="5430eb411ccc4b6d82e8ad7c96254974" PartId="593bcb2cd98e4495a0a602ecec8b5129">
      <Part Type="punktas" Nr="72" Abbr="72 p." DocPartId="adb03aba4704435f975a0ce3ccc369e2" PartId="d59fbef8753a4098bf955c479e94f7c2"/>
    </Part>
    <Part Type="pabaiga" DocPartId="8a5fb31166e2410185380f51d8992a58" PartId="61f28f123f8b4f74b7ccac032d36ccee"/>
  </Part>
  <Part Type="priedas" Nr="1" Abbr="1 pr." Title="SAVIVALDYBĖS STRATEGINIO PLANAVIMO DOKUMENTŲ SCHEMA" DocPartId="b9e242dc708d4d438d0aa93df4793967" PartId="c63a3bb21e3849db8d0bf36418ced632">
    <Part Type="pabaiga" DocPartId="db169b323e8949428c5a9f74d983e4d0" PartId="48d48c6bc5cd4a2e9752b70d2ffc917d"/>
  </Part>
  <Part Type="priedas" Nr="2" Abbr="2 pr." Title="STRATEGINIO PLANAVIMO DOKUMENTAI IR JŲ TARPUSAVIO RYŠIAI" DocPartId="19634860e72c44b78317fc9f85153c59" PartId="46087c701b37489a83cb5aa64d22b757">
    <Part Type="pabaiga" DocPartId="707b48b9026e4bf08797651dab267fe9" PartId="fa7b1fd97c1d479e9ea41e163b41d1c5"/>
  </Part>
  <Part Type="priedas" Nr="3" Abbr="3 pr." Title="SAVIVALDYBĖS STRATEGINIO VEIKLOS PLANO RENGIMO, SVARSTYMO, TVIRTINIMO IR ATSISKAITYMO UŽ ĮGYVENDINIMO REZULTATUS REKOMENDUOJAMAS CIKLAS" DocPartId="6607593931da4949940ccf44384946ba" PartId="f8dbbc347a1942089bc960893facae7a">
    <Part Type="pabaiga" DocPartId="356a615eef274471990c2cb2065ced0f" PartId="ecc00ca8af6e4d5298a2489ae4539008"/>
  </Part>
</Parts>
</file>

<file path=customXml/itemProps1.xml><?xml version="1.0" encoding="utf-8"?>
<ds:datastoreItem xmlns:ds="http://schemas.openxmlformats.org/officeDocument/2006/customXml" ds:itemID="{95690976-274F-4147-A6EE-E84325D15568}">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32217</Words>
  <Characters>18364</Characters>
  <Application>Microsoft Office Word</Application>
  <DocSecurity>0</DocSecurity>
  <Lines>153</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LRVK</Company>
  <LinksUpToDate>false</LinksUpToDate>
  <CharactersWithSpaces>50481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Virginija Palaimiene</cp:lastModifiedBy>
  <cp:revision>3</cp:revision>
  <cp:lastPrinted>2014-12-15T08:02:00Z</cp:lastPrinted>
  <dcterms:created xsi:type="dcterms:W3CDTF">2017-12-04T07:50:00Z</dcterms:created>
  <dcterms:modified xsi:type="dcterms:W3CDTF">2017-12-04T07:50:00Z</dcterms:modified>
</cp:coreProperties>
</file>