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3D" w:rsidRPr="002230F9" w:rsidRDefault="003A7C3D" w:rsidP="003A7C3D">
      <w:pPr>
        <w:jc w:val="center"/>
        <w:rPr>
          <w:b/>
          <w:lang w:val="en-US"/>
        </w:rPr>
      </w:pPr>
      <w:bookmarkStart w:id="0" w:name="_GoBack"/>
      <w:bookmarkEnd w:id="0"/>
      <w:r w:rsidRPr="002230F9">
        <w:rPr>
          <w:b/>
          <w:lang w:val="en-US"/>
        </w:rPr>
        <w:t>AIŠKINAMASIS RAŠTAS</w:t>
      </w:r>
    </w:p>
    <w:p w:rsidR="003A7C3D" w:rsidRPr="008B20D7" w:rsidRDefault="003A7C3D" w:rsidP="003A7C3D">
      <w:pPr>
        <w:jc w:val="center"/>
        <w:rPr>
          <w:b/>
          <w:sz w:val="20"/>
          <w:szCs w:val="20"/>
          <w:lang w:val="en-US"/>
        </w:rPr>
      </w:pPr>
    </w:p>
    <w:p w:rsidR="003A7C3D" w:rsidRPr="00AB4B12" w:rsidRDefault="003A7C3D" w:rsidP="003A7C3D">
      <w:pPr>
        <w:jc w:val="center"/>
        <w:rPr>
          <w:sz w:val="12"/>
          <w:szCs w:val="12"/>
          <w:lang w:val="en-US"/>
        </w:rPr>
      </w:pPr>
      <w:r w:rsidRPr="008B20D7">
        <w:rPr>
          <w:b/>
          <w:lang w:val="en-US"/>
        </w:rPr>
        <w:t>PRIE SAVIVALDYBĖS TARYBOS SPRENDIMO PROJEKTO “</w:t>
      </w:r>
      <w:r>
        <w:rPr>
          <w:b/>
          <w:caps/>
        </w:rPr>
        <w:t>dėl klaipėdos miesto savivaldybės stipendijų gabiems ir talentingiems klaipėdos aukštųjų mokyklo I kurso studentams skyrimo nuostatų patvirtinimo“</w:t>
      </w:r>
    </w:p>
    <w:p w:rsidR="003A7C3D" w:rsidRDefault="003A7C3D" w:rsidP="003A7C3D">
      <w:pPr>
        <w:rPr>
          <w:sz w:val="16"/>
          <w:szCs w:val="16"/>
          <w:lang w:val="en-US"/>
        </w:rPr>
      </w:pPr>
    </w:p>
    <w:p w:rsidR="003A7C3D" w:rsidRPr="00C30A5F" w:rsidRDefault="003A7C3D" w:rsidP="003A7C3D">
      <w:pPr>
        <w:jc w:val="center"/>
        <w:rPr>
          <w:lang w:val="en-US"/>
        </w:rPr>
      </w:pPr>
      <w:r>
        <w:rPr>
          <w:lang w:val="en-US"/>
        </w:rPr>
        <w:t>2017</w:t>
      </w:r>
      <w:r w:rsidRPr="00C30A5F">
        <w:rPr>
          <w:lang w:val="en-US"/>
        </w:rPr>
        <w:t>-</w:t>
      </w:r>
      <w:r w:rsidR="009765BE">
        <w:rPr>
          <w:lang w:val="en-US"/>
        </w:rPr>
        <w:t>11-07</w:t>
      </w:r>
    </w:p>
    <w:p w:rsidR="003A7C3D" w:rsidRPr="00CD5190" w:rsidRDefault="003A7C3D" w:rsidP="003A7C3D">
      <w:pPr>
        <w:jc w:val="center"/>
        <w:rPr>
          <w:sz w:val="16"/>
          <w:szCs w:val="16"/>
          <w:lang w:val="en-US"/>
        </w:rPr>
      </w:pPr>
    </w:p>
    <w:p w:rsidR="003A7C3D" w:rsidRPr="003A7C3D" w:rsidRDefault="003A7C3D" w:rsidP="003A7C3D">
      <w:pPr>
        <w:ind w:firstLine="720"/>
        <w:jc w:val="both"/>
        <w:rPr>
          <w:b/>
          <w:lang w:val="en-US"/>
        </w:rPr>
      </w:pPr>
      <w:r w:rsidRPr="0049307C">
        <w:rPr>
          <w:b/>
        </w:rPr>
        <w:t>1. Sprendimo proje</w:t>
      </w:r>
      <w:r>
        <w:rPr>
          <w:b/>
        </w:rPr>
        <w:t>kto esmė, tikslai ir uždaviniai</w:t>
      </w:r>
    </w:p>
    <w:p w:rsidR="003A7C3D" w:rsidRPr="00722C07" w:rsidRDefault="003A7C3D" w:rsidP="003A7C3D">
      <w:pPr>
        <w:ind w:firstLine="748"/>
        <w:jc w:val="both"/>
        <w:rPr>
          <w:color w:val="000000"/>
        </w:rPr>
      </w:pPr>
      <w:r>
        <w:rPr>
          <w:color w:val="000000"/>
        </w:rPr>
        <w:t>Šio sprendimo projekto tikslas –</w:t>
      </w:r>
      <w:r w:rsidR="00C178E2">
        <w:rPr>
          <w:color w:val="000000"/>
        </w:rPr>
        <w:t xml:space="preserve"> patvirtinti Klaipėdos miesto savivaldybės stipendijų gabiems ir talentingiems Klaipėdos aukštųjų mokyklų I kursto studentams skyrimo nuostatus. Ši priemonė </w:t>
      </w:r>
      <w:r w:rsidR="00960994">
        <w:rPr>
          <w:color w:val="000000"/>
        </w:rPr>
        <w:t>paskatinti</w:t>
      </w:r>
      <w:r w:rsidR="00C178E2">
        <w:rPr>
          <w:color w:val="000000"/>
        </w:rPr>
        <w:t xml:space="preserve"> gabius ir talentingus moksleivius studijuoti Klaipėdoje.</w:t>
      </w:r>
    </w:p>
    <w:p w:rsidR="003A7C3D" w:rsidRDefault="003A7C3D" w:rsidP="003A7C3D">
      <w:pPr>
        <w:ind w:firstLine="720"/>
        <w:jc w:val="both"/>
        <w:rPr>
          <w:b/>
          <w:lang w:val="en-US"/>
        </w:rPr>
      </w:pPr>
      <w:r w:rsidRPr="00AB2289">
        <w:rPr>
          <w:b/>
        </w:rPr>
        <w:t>2. Projekto rengimo priežastys ir kuo remiantis parengtas sprendimo projektas.</w:t>
      </w:r>
    </w:p>
    <w:p w:rsidR="00A26982" w:rsidRDefault="00C178E2" w:rsidP="003C0AED">
      <w:pPr>
        <w:ind w:firstLine="720"/>
        <w:jc w:val="both"/>
        <w:rPr>
          <w:bCs/>
        </w:rPr>
      </w:pPr>
      <w:r>
        <w:rPr>
          <w:bCs/>
        </w:rPr>
        <w:t>Projektas parengtas vadovaujantis</w:t>
      </w:r>
      <w:r w:rsidR="00E20C14">
        <w:rPr>
          <w:bCs/>
        </w:rPr>
        <w:t xml:space="preserve"> </w:t>
      </w:r>
      <w:r w:rsidR="00A26982">
        <w:rPr>
          <w:bCs/>
        </w:rPr>
        <w:t>2017 m. Klaipėdos miesto savivaldybės administracijos Jaunimo politikos plėtros programa Nr.09 03.02 priemone Jaunimo pritraukimas į Klaipėdos miestą, Stipendijų skyrimas gabiems ir talentingiems Klaipėdos aukštųjų mokyklų I kurso studentams</w:t>
      </w:r>
      <w:r w:rsidR="003C0AED">
        <w:rPr>
          <w:bCs/>
        </w:rPr>
        <w:t xml:space="preserve">, </w:t>
      </w:r>
      <w:r w:rsidR="003C0AED" w:rsidRPr="00BF4DB2">
        <w:t>, Klaipėdos miesto savivaldybės tarybos 2016 m. gruodžio 22 d. sprendimu Nr. T2-290 „Dėl Klaipėdos miesto savivaldybės 2017–2019 metų strateginio veiklos plano patvirtinimo“</w:t>
      </w:r>
      <w:r w:rsidR="00CF0CA0">
        <w:rPr>
          <w:bCs/>
        </w:rPr>
        <w:t xml:space="preserve"> ir atsižvelgiant į </w:t>
      </w:r>
      <w:r w:rsidR="00A26982">
        <w:rPr>
          <w:bCs/>
        </w:rPr>
        <w:t>Klaipėdos miesto aka</w:t>
      </w:r>
      <w:r w:rsidR="00BA50CE">
        <w:rPr>
          <w:bCs/>
        </w:rPr>
        <w:t>deminių reikalų tarybos 2017-11-14</w:t>
      </w:r>
      <w:r w:rsidR="00CF0CA0">
        <w:rPr>
          <w:bCs/>
        </w:rPr>
        <w:t xml:space="preserve"> protokolą</w:t>
      </w:r>
      <w:r w:rsidR="00A26982">
        <w:rPr>
          <w:bCs/>
        </w:rPr>
        <w:t xml:space="preserve"> Nr. TAR1- 1</w:t>
      </w:r>
      <w:r w:rsidR="00BA50CE">
        <w:rPr>
          <w:bCs/>
        </w:rPr>
        <w:t>57</w:t>
      </w:r>
      <w:r w:rsidR="00CF0CA0">
        <w:rPr>
          <w:bCs/>
        </w:rPr>
        <w:t xml:space="preserve"> 4 nutarimą.</w:t>
      </w:r>
      <w:r w:rsidR="003C0AED">
        <w:rPr>
          <w:bCs/>
        </w:rPr>
        <w:t xml:space="preserve"> </w:t>
      </w:r>
    </w:p>
    <w:p w:rsidR="003A7C3D" w:rsidRPr="00CF2BFD" w:rsidRDefault="00C178E2" w:rsidP="003A7C3D">
      <w:pPr>
        <w:ind w:firstLine="748"/>
        <w:jc w:val="both"/>
        <w:rPr>
          <w:b/>
        </w:rPr>
      </w:pPr>
      <w:r>
        <w:rPr>
          <w:bCs/>
        </w:rPr>
        <w:t xml:space="preserve"> </w:t>
      </w:r>
      <w:r w:rsidR="003A7C3D" w:rsidRPr="00CF2BFD">
        <w:rPr>
          <w:b/>
          <w:bCs/>
        </w:rPr>
        <w:t>3. Kokių rezultatų laukiama.</w:t>
      </w:r>
    </w:p>
    <w:p w:rsidR="00A26982" w:rsidRDefault="003A7C3D" w:rsidP="003A7C3D">
      <w:pPr>
        <w:ind w:firstLine="748"/>
        <w:jc w:val="both"/>
      </w:pPr>
      <w:r>
        <w:t>Pritarus šiam sprendimo projektui</w:t>
      </w:r>
      <w:r w:rsidR="00A26982">
        <w:t xml:space="preserve"> bus patvirtinti Klaipėdos miesto savivaldybės stipendijų gabiems ir talentingiems Klaipėdos aukštųjų mokyklų I kursi studentams skyrimo nuostatai</w:t>
      </w:r>
    </w:p>
    <w:p w:rsidR="003A7C3D" w:rsidRDefault="003A7C3D" w:rsidP="003A7C3D">
      <w:pPr>
        <w:ind w:firstLine="748"/>
        <w:jc w:val="both"/>
        <w:rPr>
          <w:b/>
        </w:rPr>
      </w:pPr>
      <w:r>
        <w:rPr>
          <w:b/>
          <w:bCs/>
        </w:rPr>
        <w:t>4. Sprendimo projekto rengimo metu gauti specialistų vertinimai.</w:t>
      </w:r>
    </w:p>
    <w:p w:rsidR="003A7C3D" w:rsidRDefault="003A7C3D" w:rsidP="003A7C3D">
      <w:pPr>
        <w:ind w:firstLine="748"/>
        <w:jc w:val="both"/>
      </w:pPr>
      <w:r>
        <w:rPr>
          <w:bCs/>
        </w:rPr>
        <w:t>Nėra.</w:t>
      </w:r>
    </w:p>
    <w:p w:rsidR="003A7C3D" w:rsidRDefault="003A7C3D" w:rsidP="003A7C3D">
      <w:pPr>
        <w:ind w:firstLine="748"/>
        <w:jc w:val="both"/>
        <w:rPr>
          <w:b/>
        </w:rPr>
      </w:pPr>
      <w:r>
        <w:rPr>
          <w:b/>
          <w:bCs/>
        </w:rPr>
        <w:t>5. Išlaidų sąmatos, skaičiavimai, reikalingi pagrindimai ir paaiškinimai.</w:t>
      </w:r>
    </w:p>
    <w:p w:rsidR="003A7C3D" w:rsidRDefault="003A7C3D" w:rsidP="003A7C3D">
      <w:pPr>
        <w:ind w:firstLine="748"/>
        <w:jc w:val="both"/>
      </w:pPr>
      <w:r>
        <w:rPr>
          <w:bCs/>
        </w:rPr>
        <w:t>Nereikia.</w:t>
      </w:r>
    </w:p>
    <w:p w:rsidR="00A26982" w:rsidRDefault="003A7C3D" w:rsidP="003A7C3D">
      <w:pPr>
        <w:ind w:firstLine="748"/>
        <w:jc w:val="both"/>
      </w:pPr>
      <w:r>
        <w:rPr>
          <w:b/>
        </w:rPr>
        <w:t>6. Lėšų poreikis sprendimo įgyvendinimui</w:t>
      </w:r>
      <w:r>
        <w:rPr>
          <w:b/>
          <w:bCs/>
        </w:rPr>
        <w:t>.</w:t>
      </w:r>
    </w:p>
    <w:p w:rsidR="003C0AED" w:rsidRDefault="00A26982" w:rsidP="003A7C3D">
      <w:pPr>
        <w:ind w:firstLine="748"/>
        <w:jc w:val="both"/>
      </w:pPr>
      <w:r>
        <w:t>Ski</w:t>
      </w:r>
      <w:r w:rsidR="003C0AED">
        <w:t xml:space="preserve">riama 20 stipendijų po 100 </w:t>
      </w:r>
      <w:proofErr w:type="spellStart"/>
      <w:r w:rsidR="003C0AED">
        <w:t>Eur</w:t>
      </w:r>
      <w:proofErr w:type="spellEnd"/>
      <w:r w:rsidR="003C0AED">
        <w:t xml:space="preserve"> įskaitant mokesčius kiekvieną mėnesį 10 mėnesių nuo rugsėjo iki birželio. </w:t>
      </w:r>
    </w:p>
    <w:p w:rsidR="003A7C3D" w:rsidRDefault="003A7C3D" w:rsidP="003C0AED">
      <w:pPr>
        <w:ind w:firstLine="748"/>
        <w:jc w:val="both"/>
      </w:pPr>
      <w:r>
        <w:rPr>
          <w:b/>
          <w:bCs/>
        </w:rPr>
        <w:t>7. Galimos teigiamos ar neigiamos sprendimo priėmimo pasekmės.</w:t>
      </w:r>
    </w:p>
    <w:p w:rsidR="003A7C3D" w:rsidRDefault="003A7C3D" w:rsidP="003A7C3D">
      <w:pPr>
        <w:ind w:firstLine="748"/>
        <w:jc w:val="both"/>
      </w:pPr>
      <w:r>
        <w:rPr>
          <w:bCs/>
        </w:rPr>
        <w:t xml:space="preserve">Neigiamų </w:t>
      </w:r>
      <w:r>
        <w:t>sprendimo priėmimo pasekmių nėra.</w:t>
      </w:r>
    </w:p>
    <w:p w:rsidR="003A7C3D" w:rsidRPr="00C87455" w:rsidRDefault="003A7C3D" w:rsidP="003A7C3D">
      <w:pPr>
        <w:ind w:right="-82" w:firstLine="748"/>
      </w:pPr>
      <w:r w:rsidRPr="00C87455">
        <w:t>PRIDEDAMA:</w:t>
      </w:r>
    </w:p>
    <w:p w:rsidR="00DF4B1C" w:rsidRDefault="003A7C3D" w:rsidP="00DF4B1C">
      <w:pPr>
        <w:ind w:right="-82" w:firstLine="748"/>
        <w:jc w:val="both"/>
        <w:rPr>
          <w:color w:val="000000"/>
        </w:rPr>
      </w:pPr>
      <w:r w:rsidRPr="00C87455">
        <w:rPr>
          <w:bCs/>
        </w:rPr>
        <w:t xml:space="preserve">1. </w:t>
      </w:r>
      <w:r w:rsidR="00DF4B1C" w:rsidRPr="00CC5849">
        <w:rPr>
          <w:color w:val="000000"/>
        </w:rPr>
        <w:t>Klaipėdos miesto savivaldybės tarybos 2016 m. gruodžio 22 d. sprendim</w:t>
      </w:r>
      <w:r w:rsidR="00DF4B1C">
        <w:rPr>
          <w:color w:val="000000"/>
        </w:rPr>
        <w:t>as</w:t>
      </w:r>
      <w:r w:rsidR="00DF4B1C" w:rsidRPr="00CC5849">
        <w:rPr>
          <w:color w:val="000000"/>
        </w:rPr>
        <w:t xml:space="preserve"> Nr. T2-290 „Dėl Klaipėdos miesto savivaldybės 2017–2019 metų strateginio veiklos plano patvirtinimo“</w:t>
      </w:r>
      <w:r w:rsidR="00022338">
        <w:rPr>
          <w:color w:val="000000"/>
        </w:rPr>
        <w:t>, 2 lapai</w:t>
      </w:r>
    </w:p>
    <w:p w:rsidR="00DF4B1C" w:rsidRDefault="00CF0CA0" w:rsidP="00DF4B1C">
      <w:pPr>
        <w:ind w:right="-82" w:firstLine="748"/>
        <w:jc w:val="both"/>
        <w:rPr>
          <w:bCs/>
        </w:rPr>
      </w:pPr>
      <w:r>
        <w:rPr>
          <w:bCs/>
        </w:rPr>
        <w:t>2</w:t>
      </w:r>
      <w:r w:rsidR="00DF4B1C">
        <w:rPr>
          <w:bCs/>
        </w:rPr>
        <w:t xml:space="preserve">. Klaipėdos miesto savivaldybės akademinių reikalų tarybos 2017-11-00 Nr. </w:t>
      </w:r>
      <w:r w:rsidR="00022338">
        <w:rPr>
          <w:bCs/>
        </w:rPr>
        <w:t>TAR1- protokolo kopija, 2 lapai</w:t>
      </w:r>
      <w:r w:rsidR="00DF4B1C">
        <w:rPr>
          <w:bCs/>
        </w:rPr>
        <w:t xml:space="preserve">. </w:t>
      </w:r>
    </w:p>
    <w:p w:rsidR="003A7C3D" w:rsidRPr="00C87455" w:rsidRDefault="003A7C3D" w:rsidP="003C0AED">
      <w:pPr>
        <w:ind w:firstLine="748"/>
        <w:jc w:val="both"/>
      </w:pPr>
    </w:p>
    <w:p w:rsidR="003A7C3D" w:rsidRPr="00C87455" w:rsidRDefault="003A7C3D" w:rsidP="003A7C3D">
      <w:pPr>
        <w:ind w:firstLine="748"/>
        <w:jc w:val="both"/>
      </w:pPr>
    </w:p>
    <w:p w:rsidR="009B21D6" w:rsidRDefault="00967AFB"/>
    <w:sectPr w:rsidR="009B21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96"/>
    <w:rsid w:val="00022338"/>
    <w:rsid w:val="00044A38"/>
    <w:rsid w:val="001B19E2"/>
    <w:rsid w:val="003A7C3D"/>
    <w:rsid w:val="003C0AED"/>
    <w:rsid w:val="00796842"/>
    <w:rsid w:val="00960994"/>
    <w:rsid w:val="00967AFB"/>
    <w:rsid w:val="009765BE"/>
    <w:rsid w:val="00A26982"/>
    <w:rsid w:val="00BA50CE"/>
    <w:rsid w:val="00C178E2"/>
    <w:rsid w:val="00CF0CA0"/>
    <w:rsid w:val="00DD1A34"/>
    <w:rsid w:val="00DF4B1C"/>
    <w:rsid w:val="00E20C14"/>
    <w:rsid w:val="00F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6B469-F9F5-40CA-A394-8DB7E8C8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A7C3D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A7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3A7C3D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3A7C3D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3C0AE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Andruskeviciute</dc:creator>
  <cp:lastModifiedBy>Virginija Palaimiene</cp:lastModifiedBy>
  <cp:revision>2</cp:revision>
  <dcterms:created xsi:type="dcterms:W3CDTF">2017-12-04T14:11:00Z</dcterms:created>
  <dcterms:modified xsi:type="dcterms:W3CDTF">2017-12-04T14:11:00Z</dcterms:modified>
</cp:coreProperties>
</file>