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5704A" w:rsidP="006435D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VIEŠOSIOS ĮSTAIGOS JŪRININKŲ SVEIKATOS PRIEŽIŪROS CENTRO ĮNAŠO, FORMUOJANT DALININKO KAPITALĄ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5704A" w:rsidRDefault="0065704A" w:rsidP="0065704A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:rsidR="0065704A" w:rsidRDefault="0065704A" w:rsidP="0065704A">
      <w:pPr>
        <w:ind w:firstLine="720"/>
        <w:jc w:val="both"/>
      </w:pPr>
      <w:r>
        <w:t>1. Perduoti Klaipėdos miesto savivaldybei nuosavybės teise priklausantį finansinį turtą – 110 000,00 Eur savivaldybės, kaip steigėjos, įnašą viešajai įstaigai Jūrininkų sveikatos priežiūros centrui, formuojant šios viešosios įstaigos dalininko kapitalą.</w:t>
      </w:r>
    </w:p>
    <w:p w:rsidR="0065704A" w:rsidRDefault="0065704A" w:rsidP="0065704A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DF" w:rsidRDefault="004C49DF" w:rsidP="00E014C1">
      <w:r>
        <w:separator/>
      </w:r>
    </w:p>
  </w:endnote>
  <w:endnote w:type="continuationSeparator" w:id="0">
    <w:p w:rsidR="004C49DF" w:rsidRDefault="004C49D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DF" w:rsidRDefault="004C49DF" w:rsidP="00E014C1">
      <w:r>
        <w:separator/>
      </w:r>
    </w:p>
  </w:footnote>
  <w:footnote w:type="continuationSeparator" w:id="0">
    <w:p w:rsidR="004C49DF" w:rsidRDefault="004C49D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2617A"/>
    <w:rsid w:val="00446868"/>
    <w:rsid w:val="004476DD"/>
    <w:rsid w:val="004C49DF"/>
    <w:rsid w:val="00597EE8"/>
    <w:rsid w:val="005F495C"/>
    <w:rsid w:val="006435DB"/>
    <w:rsid w:val="0065704A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0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2017-11-27T07:26:00Z</dcterms:created>
  <dcterms:modified xsi:type="dcterms:W3CDTF">2017-11-27T07:26:00Z</dcterms:modified>
</cp:coreProperties>
</file>