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82C4E" w:rsidTr="00EC21AD">
        <w:tc>
          <w:tcPr>
            <w:tcW w:w="4110" w:type="dxa"/>
          </w:tcPr>
          <w:p w:rsidR="0006079E" w:rsidRPr="00882C4E" w:rsidRDefault="0006079E" w:rsidP="0006079E">
            <w:pPr>
              <w:tabs>
                <w:tab w:val="left" w:pos="5070"/>
                <w:tab w:val="left" w:pos="5366"/>
                <w:tab w:val="left" w:pos="6771"/>
                <w:tab w:val="left" w:pos="7363"/>
              </w:tabs>
              <w:jc w:val="both"/>
            </w:pPr>
            <w:bookmarkStart w:id="0" w:name="_GoBack"/>
            <w:bookmarkEnd w:id="0"/>
            <w:r w:rsidRPr="00882C4E">
              <w:t>PATVIRTINTA</w:t>
            </w:r>
          </w:p>
        </w:tc>
      </w:tr>
      <w:tr w:rsidR="0006079E" w:rsidRPr="00882C4E" w:rsidTr="00EC21AD">
        <w:tc>
          <w:tcPr>
            <w:tcW w:w="4110" w:type="dxa"/>
          </w:tcPr>
          <w:p w:rsidR="0006079E" w:rsidRPr="00882C4E" w:rsidRDefault="0006079E" w:rsidP="0006079E">
            <w:r w:rsidRPr="00882C4E">
              <w:t>Klaipėdos miesto savivaldybės</w:t>
            </w:r>
          </w:p>
        </w:tc>
      </w:tr>
      <w:tr w:rsidR="0006079E" w:rsidRPr="00882C4E" w:rsidTr="00EC21AD">
        <w:tc>
          <w:tcPr>
            <w:tcW w:w="4110" w:type="dxa"/>
          </w:tcPr>
          <w:p w:rsidR="0006079E" w:rsidRPr="00882C4E" w:rsidRDefault="0006079E" w:rsidP="009F00B9">
            <w:r w:rsidRPr="00882C4E">
              <w:t xml:space="preserve">tarybos </w:t>
            </w:r>
            <w:r w:rsidR="009F00B9">
              <w:rPr>
                <w:noProof/>
              </w:rPr>
              <w:fldChar w:fldCharType="begin">
                <w:ffData>
                  <w:name w:val="registravimoDataIlga"/>
                  <w:enabled/>
                  <w:calcOnExit w:val="0"/>
                  <w:textInput>
                    <w:maxLength w:val="1"/>
                  </w:textInput>
                </w:ffData>
              </w:fldChar>
            </w:r>
            <w:bookmarkStart w:id="1" w:name="registravimoDataIlga"/>
            <w:r w:rsidR="009F00B9">
              <w:rPr>
                <w:noProof/>
              </w:rPr>
              <w:instrText xml:space="preserve"> FORMTEXT </w:instrText>
            </w:r>
            <w:r w:rsidR="009F00B9">
              <w:rPr>
                <w:noProof/>
              </w:rPr>
            </w:r>
            <w:r w:rsidR="009F00B9">
              <w:rPr>
                <w:noProof/>
              </w:rPr>
              <w:fldChar w:fldCharType="separate"/>
            </w:r>
            <w:r w:rsidR="009F00B9">
              <w:rPr>
                <w:noProof/>
              </w:rPr>
              <w:t>2017 m. gruodžio 21 d.</w:t>
            </w:r>
            <w:r w:rsidR="009F00B9">
              <w:rPr>
                <w:noProof/>
              </w:rPr>
              <w:fldChar w:fldCharType="end"/>
            </w:r>
            <w:bookmarkEnd w:id="1"/>
          </w:p>
        </w:tc>
      </w:tr>
      <w:tr w:rsidR="0006079E" w:rsidRPr="00882C4E" w:rsidTr="00EC21AD">
        <w:tc>
          <w:tcPr>
            <w:tcW w:w="4110" w:type="dxa"/>
          </w:tcPr>
          <w:p w:rsidR="0006079E" w:rsidRPr="00882C4E" w:rsidRDefault="0006079E" w:rsidP="009F00B9">
            <w:pPr>
              <w:tabs>
                <w:tab w:val="left" w:pos="5070"/>
                <w:tab w:val="left" w:pos="5366"/>
                <w:tab w:val="left" w:pos="6771"/>
                <w:tab w:val="left" w:pos="7363"/>
              </w:tabs>
            </w:pPr>
            <w:r w:rsidRPr="00882C4E">
              <w:t xml:space="preserve">sprendimu Nr. </w:t>
            </w:r>
            <w:r w:rsidR="009F00B9">
              <w:rPr>
                <w:noProof/>
              </w:rPr>
              <w:fldChar w:fldCharType="begin">
                <w:ffData>
                  <w:name w:val="dokumentoNr"/>
                  <w:enabled/>
                  <w:calcOnExit w:val="0"/>
                  <w:textInput>
                    <w:maxLength w:val="1"/>
                  </w:textInput>
                </w:ffData>
              </w:fldChar>
            </w:r>
            <w:bookmarkStart w:id="2" w:name="dokumentoNr"/>
            <w:r w:rsidR="009F00B9">
              <w:rPr>
                <w:noProof/>
              </w:rPr>
              <w:instrText xml:space="preserve"> FORMTEXT </w:instrText>
            </w:r>
            <w:r w:rsidR="009F00B9">
              <w:rPr>
                <w:noProof/>
              </w:rPr>
            </w:r>
            <w:r w:rsidR="009F00B9">
              <w:rPr>
                <w:noProof/>
              </w:rPr>
              <w:fldChar w:fldCharType="separate"/>
            </w:r>
            <w:r w:rsidR="009F00B9">
              <w:rPr>
                <w:noProof/>
              </w:rPr>
              <w:t>T2-317</w:t>
            </w:r>
            <w:r w:rsidR="009F00B9">
              <w:rPr>
                <w:noProof/>
              </w:rPr>
              <w:fldChar w:fldCharType="end"/>
            </w:r>
            <w:bookmarkEnd w:id="2"/>
          </w:p>
        </w:tc>
      </w:tr>
    </w:tbl>
    <w:p w:rsidR="00832CC9" w:rsidRPr="00882C4E" w:rsidRDefault="00832CC9" w:rsidP="0006079E">
      <w:pPr>
        <w:jc w:val="center"/>
      </w:pPr>
    </w:p>
    <w:p w:rsidR="00832CC9" w:rsidRPr="00882C4E" w:rsidRDefault="00832CC9" w:rsidP="0006079E">
      <w:pPr>
        <w:jc w:val="center"/>
      </w:pPr>
    </w:p>
    <w:p w:rsidR="004C2C97" w:rsidRPr="00882C4E" w:rsidRDefault="004C2C97" w:rsidP="004C2C97">
      <w:pPr>
        <w:jc w:val="center"/>
        <w:rPr>
          <w:b/>
        </w:rPr>
      </w:pPr>
      <w:r w:rsidRPr="00882C4E">
        <w:rPr>
          <w:b/>
        </w:rPr>
        <w:t>KLAIPĖDOS MIESTO SAVIVALDYBĖS KONTROLĖS IR AUDITO TARNYBOS VEIKLOS NUOSTATAI</w:t>
      </w:r>
    </w:p>
    <w:p w:rsidR="004C2C97" w:rsidRPr="00882C4E" w:rsidRDefault="004C2C97" w:rsidP="004C2C97"/>
    <w:p w:rsidR="004C2C97" w:rsidRPr="00882C4E" w:rsidRDefault="004C2C97" w:rsidP="004C2C97">
      <w:pPr>
        <w:jc w:val="center"/>
        <w:rPr>
          <w:b/>
        </w:rPr>
      </w:pPr>
      <w:r w:rsidRPr="00882C4E">
        <w:rPr>
          <w:b/>
        </w:rPr>
        <w:t>I. BENDROSIOS NUOSTATOS</w:t>
      </w:r>
    </w:p>
    <w:p w:rsidR="004C2C97" w:rsidRPr="00882C4E" w:rsidRDefault="004C2C97" w:rsidP="004C2C97"/>
    <w:p w:rsidR="004C2C97" w:rsidRPr="00882C4E" w:rsidRDefault="004C2C97" w:rsidP="004C2C97">
      <w:pPr>
        <w:pStyle w:val="Sraopastraipa"/>
        <w:numPr>
          <w:ilvl w:val="0"/>
          <w:numId w:val="1"/>
        </w:numPr>
        <w:tabs>
          <w:tab w:val="left" w:pos="1134"/>
        </w:tabs>
        <w:ind w:left="0" w:firstLine="851"/>
        <w:rPr>
          <w:rFonts w:cs="Times New Roman"/>
          <w:szCs w:val="24"/>
        </w:rPr>
      </w:pPr>
      <w:r w:rsidRPr="00882C4E">
        <w:rPr>
          <w:rFonts w:cs="Times New Roman"/>
          <w:szCs w:val="24"/>
        </w:rPr>
        <w:t xml:space="preserve"> Biudžetinės įstaigos Klaipėdos miesto savivaldybės kontrolės ir audito tarnybos nuostatai reglamentuoja Klaipėdos miesto savivaldybės kontrolės ir audito tarnybos (toliau – Tarnyba) darbo organizavimą, tikslus, uždavinius, teises, Tarnybos vadovo bei valstybės tarnautojų pareigas ir atskaitomybę.</w:t>
      </w:r>
    </w:p>
    <w:p w:rsidR="004C2C97" w:rsidRPr="00882C4E" w:rsidRDefault="004C2C97" w:rsidP="004C2C97">
      <w:pPr>
        <w:pStyle w:val="Sraopastraipa"/>
        <w:numPr>
          <w:ilvl w:val="0"/>
          <w:numId w:val="1"/>
        </w:numPr>
        <w:tabs>
          <w:tab w:val="left" w:pos="1134"/>
        </w:tabs>
        <w:ind w:left="0" w:firstLine="851"/>
        <w:rPr>
          <w:rFonts w:cs="Times New Roman"/>
          <w:szCs w:val="24"/>
        </w:rPr>
      </w:pPr>
      <w:r w:rsidRPr="00882C4E">
        <w:rPr>
          <w:rFonts w:cs="Times New Roman"/>
          <w:szCs w:val="24"/>
        </w:rPr>
        <w:t xml:space="preserve"> Tarnyba yra juridinis asmuo, įsteigtas Klaipėdos miesto savivaldybės tarybos sprendimu (toliau – Savivaldybės taryba). Tarnybos nuostatus tvirtina, keičia ir papildo Savivaldybės taryba.</w:t>
      </w:r>
    </w:p>
    <w:p w:rsidR="004C2C97" w:rsidRPr="00882C4E" w:rsidRDefault="004C2C97" w:rsidP="004C2C97">
      <w:pPr>
        <w:pStyle w:val="Sraopastraipa"/>
        <w:numPr>
          <w:ilvl w:val="0"/>
          <w:numId w:val="1"/>
        </w:numPr>
        <w:tabs>
          <w:tab w:val="left" w:pos="1134"/>
        </w:tabs>
        <w:ind w:left="0" w:firstLine="851"/>
        <w:rPr>
          <w:rFonts w:cs="Times New Roman"/>
          <w:szCs w:val="24"/>
        </w:rPr>
      </w:pPr>
      <w:r w:rsidRPr="00882C4E">
        <w:rPr>
          <w:rFonts w:cs="Times New Roman"/>
          <w:szCs w:val="24"/>
        </w:rPr>
        <w:t xml:space="preserve"> Savivaldybės taryba savivaldybės biudžete nustato Tarnybai skiriamų asignavimų dydį. </w:t>
      </w:r>
    </w:p>
    <w:p w:rsidR="004C2C97" w:rsidRPr="00882C4E" w:rsidRDefault="004C2C97" w:rsidP="004C2C97">
      <w:pPr>
        <w:pStyle w:val="Sraopastraipa"/>
        <w:numPr>
          <w:ilvl w:val="0"/>
          <w:numId w:val="1"/>
        </w:numPr>
        <w:tabs>
          <w:tab w:val="left" w:pos="1134"/>
        </w:tabs>
        <w:ind w:left="0" w:firstLine="851"/>
        <w:rPr>
          <w:rFonts w:cs="Times New Roman"/>
          <w:szCs w:val="24"/>
        </w:rPr>
      </w:pPr>
      <w:r w:rsidRPr="00882C4E">
        <w:rPr>
          <w:rFonts w:cs="Times New Roman"/>
          <w:szCs w:val="24"/>
        </w:rPr>
        <w:t xml:space="preserve">Finansinį, ūkinį, materialinį aptarnavimą atlieka </w:t>
      </w:r>
      <w:r w:rsidR="002464CF" w:rsidRPr="00882C4E">
        <w:rPr>
          <w:rFonts w:cs="Times New Roman"/>
          <w:szCs w:val="24"/>
        </w:rPr>
        <w:t xml:space="preserve">Klaipėdos miesto </w:t>
      </w:r>
      <w:r w:rsidRPr="00882C4E">
        <w:rPr>
          <w:rFonts w:cs="Times New Roman"/>
          <w:szCs w:val="24"/>
        </w:rPr>
        <w:t>savivaldybės administracija</w:t>
      </w:r>
      <w:r w:rsidR="002464CF">
        <w:rPr>
          <w:rFonts w:cs="Times New Roman"/>
          <w:szCs w:val="24"/>
        </w:rPr>
        <w:t xml:space="preserve"> (toliau – Savivaldybės administracija)</w:t>
      </w:r>
      <w:r w:rsidRPr="00882C4E">
        <w:rPr>
          <w:rFonts w:cs="Times New Roman"/>
          <w:szCs w:val="24"/>
        </w:rPr>
        <w:t xml:space="preserve">, neviršydama </w:t>
      </w:r>
      <w:r w:rsidR="00493CB4">
        <w:rPr>
          <w:rFonts w:cs="Times New Roman"/>
          <w:szCs w:val="24"/>
        </w:rPr>
        <w:t>T</w:t>
      </w:r>
      <w:r w:rsidRPr="00882C4E">
        <w:rPr>
          <w:rFonts w:cs="Times New Roman"/>
          <w:szCs w:val="24"/>
        </w:rPr>
        <w:t>arnybos išlaidų sąmatos, įstatymo nustatyta tvarka.</w:t>
      </w:r>
    </w:p>
    <w:p w:rsidR="004C2C97" w:rsidRPr="00882C4E" w:rsidRDefault="004C2C97" w:rsidP="004C2C97">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cs="Times New Roman"/>
          <w:szCs w:val="24"/>
        </w:rPr>
        <w:t xml:space="preserve">Tarnyba turi </w:t>
      </w:r>
      <w:r w:rsidRPr="00882C4E">
        <w:rPr>
          <w:rFonts w:eastAsia="Times New Roman" w:cs="Times New Roman"/>
          <w:color w:val="000000"/>
          <w:szCs w:val="24"/>
          <w:lang w:eastAsia="lt-LT"/>
        </w:rPr>
        <w:t>savo antspaudą su pavadinimu ir savivaldybės herbu.</w:t>
      </w:r>
    </w:p>
    <w:p w:rsidR="004C2C97" w:rsidRPr="00882C4E" w:rsidRDefault="004C2C97" w:rsidP="004C2C97">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cs="Times New Roman"/>
          <w:szCs w:val="24"/>
        </w:rPr>
        <w:t>S</w:t>
      </w:r>
      <w:r w:rsidRPr="00882C4E">
        <w:rPr>
          <w:rFonts w:eastAsia="Times New Roman" w:cs="Times New Roman"/>
          <w:color w:val="000000"/>
          <w:szCs w:val="24"/>
          <w:lang w:eastAsia="lt-LT"/>
        </w:rPr>
        <w:t>avo veikloje Tarnyba vadovaujasi Lietuvos Respublikos įstatymais, Lietuvos Respublikos Vyriausybės nutarimais, Valstybinio audito reikalavimais, Valstybės kontrolės parengtomis metodikomis, kitais teisės aktais ir šiais nuostatais.</w:t>
      </w:r>
    </w:p>
    <w:p w:rsidR="004C2C97" w:rsidRPr="00882C4E" w:rsidRDefault="004C2C97" w:rsidP="004C2C97">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eastAsia="Times New Roman" w:cs="Times New Roman"/>
          <w:color w:val="000000"/>
          <w:szCs w:val="24"/>
          <w:lang w:eastAsia="lt-LT"/>
        </w:rPr>
        <w:t>Tarnybos veikla grindžiama nepriklausomumo, teisėtumo, viešumo, objektyvumo ir profesionalumo principais.</w:t>
      </w:r>
    </w:p>
    <w:p w:rsidR="004C2C97" w:rsidRPr="00882C4E" w:rsidRDefault="004C2C97" w:rsidP="004C2C97">
      <w:pPr>
        <w:pStyle w:val="Sraopastraipa"/>
        <w:numPr>
          <w:ilvl w:val="0"/>
          <w:numId w:val="1"/>
        </w:numPr>
        <w:tabs>
          <w:tab w:val="left" w:pos="1134"/>
        </w:tabs>
        <w:ind w:left="0" w:firstLine="851"/>
        <w:rPr>
          <w:rFonts w:eastAsia="Times New Roman" w:cs="Times New Roman"/>
          <w:color w:val="000000"/>
          <w:szCs w:val="24"/>
          <w:lang w:eastAsia="lt-LT"/>
        </w:rPr>
      </w:pPr>
      <w:r w:rsidRPr="00882C4E">
        <w:rPr>
          <w:rFonts w:eastAsia="Times New Roman" w:cs="Times New Roman"/>
          <w:color w:val="000000"/>
          <w:szCs w:val="24"/>
          <w:lang w:eastAsia="lt-LT"/>
        </w:rPr>
        <w:t xml:space="preserve">Tarnybos buveinės adresas: </w:t>
      </w:r>
      <w:r w:rsidRPr="00882C4E">
        <w:rPr>
          <w:rFonts w:cs="Times New Roman"/>
          <w:color w:val="000000"/>
          <w:szCs w:val="24"/>
          <w:shd w:val="clear" w:color="auto" w:fill="FFFFFF"/>
        </w:rPr>
        <w:t>Danės g. 17, LT-92117</w:t>
      </w:r>
      <w:r w:rsidRPr="00882C4E">
        <w:rPr>
          <w:rFonts w:eastAsia="Times New Roman" w:cs="Times New Roman"/>
          <w:color w:val="000000"/>
          <w:szCs w:val="24"/>
          <w:lang w:eastAsia="lt-LT"/>
        </w:rPr>
        <w:t xml:space="preserve"> </w:t>
      </w:r>
      <w:r w:rsidRPr="00882C4E">
        <w:rPr>
          <w:rFonts w:cs="Times New Roman"/>
          <w:color w:val="000000"/>
          <w:szCs w:val="24"/>
          <w:shd w:val="clear" w:color="auto" w:fill="FFFFFF"/>
        </w:rPr>
        <w:t>Klaipėda.</w:t>
      </w:r>
    </w:p>
    <w:p w:rsidR="004C2C97" w:rsidRPr="00882C4E" w:rsidRDefault="004C2C97" w:rsidP="004C2C97">
      <w:pPr>
        <w:rPr>
          <w:color w:val="000000"/>
          <w:lang w:eastAsia="lt-LT"/>
        </w:rPr>
      </w:pPr>
    </w:p>
    <w:p w:rsidR="004C2C97" w:rsidRPr="00882C4E" w:rsidRDefault="004C2C97" w:rsidP="004C2C97">
      <w:pPr>
        <w:jc w:val="center"/>
        <w:rPr>
          <w:b/>
        </w:rPr>
      </w:pPr>
      <w:r w:rsidRPr="00882C4E">
        <w:rPr>
          <w:b/>
        </w:rPr>
        <w:t>II. TARNYBOS TIKSLAS IR UŽDAVINIAI</w:t>
      </w:r>
    </w:p>
    <w:p w:rsidR="004C2C97" w:rsidRPr="00882C4E" w:rsidRDefault="004C2C97" w:rsidP="004C2C97">
      <w:pPr>
        <w:ind w:firstLine="851"/>
        <w:jc w:val="center"/>
        <w:rPr>
          <w:b/>
        </w:rPr>
      </w:pPr>
    </w:p>
    <w:p w:rsidR="004C2C97" w:rsidRPr="00882C4E" w:rsidRDefault="004C2C97" w:rsidP="004C2C97">
      <w:pPr>
        <w:pStyle w:val="Sraopastraipa"/>
        <w:numPr>
          <w:ilvl w:val="0"/>
          <w:numId w:val="1"/>
        </w:numPr>
        <w:ind w:left="0" w:firstLine="851"/>
        <w:rPr>
          <w:rFonts w:cs="Times New Roman"/>
          <w:szCs w:val="24"/>
        </w:rPr>
      </w:pPr>
      <w:r w:rsidRPr="00882C4E">
        <w:rPr>
          <w:rFonts w:cs="Times New Roman"/>
          <w:szCs w:val="24"/>
        </w:rPr>
        <w:t>Tarnybos tikslas</w:t>
      </w:r>
      <w:r w:rsidR="003A33CA">
        <w:rPr>
          <w:rFonts w:cs="Times New Roman"/>
          <w:szCs w:val="24"/>
        </w:rPr>
        <w:t xml:space="preserve"> –</w:t>
      </w:r>
      <w:r w:rsidRPr="00882C4E">
        <w:rPr>
          <w:rFonts w:cs="Times New Roman"/>
          <w:szCs w:val="24"/>
        </w:rPr>
        <w:t xml:space="preserve"> prižiūrėti, ar teisėtai, efektyviai, ekonomiškai ir rezultatyviai valdomas ir naudojamas savivaldybės turtas bei patikėjimo teise valdomas valstybės turtas, kaip vykdomas savivaldybės biudžetas</w:t>
      </w:r>
      <w:r w:rsidRPr="00882C4E">
        <w:rPr>
          <w:rFonts w:cs="Times New Roman"/>
          <w:b/>
          <w:bCs/>
          <w:szCs w:val="24"/>
        </w:rPr>
        <w:t> </w:t>
      </w:r>
      <w:r w:rsidRPr="00882C4E">
        <w:rPr>
          <w:rFonts w:cs="Times New Roman"/>
          <w:szCs w:val="24"/>
        </w:rPr>
        <w:t>ir naudojami kiti piniginiai ištekliai.</w:t>
      </w:r>
    </w:p>
    <w:p w:rsidR="004C2C97" w:rsidRPr="00882C4E" w:rsidRDefault="004C2C97" w:rsidP="004C2C97">
      <w:pPr>
        <w:pStyle w:val="Sraopastraipa"/>
        <w:numPr>
          <w:ilvl w:val="0"/>
          <w:numId w:val="1"/>
        </w:numPr>
        <w:ind w:left="0" w:firstLine="851"/>
        <w:rPr>
          <w:rFonts w:cs="Times New Roman"/>
          <w:szCs w:val="24"/>
        </w:rPr>
      </w:pPr>
      <w:r w:rsidRPr="00882C4E">
        <w:rPr>
          <w:rFonts w:cs="Times New Roman"/>
          <w:szCs w:val="24"/>
        </w:rPr>
        <w:t xml:space="preserve">Tarnybos uždaviniai: atliekant veiklos plane numatytus bei nenumatytus išorės finansinį ir veiklos auditus bei patikrinimus </w:t>
      </w:r>
      <w:r w:rsidR="002464CF">
        <w:rPr>
          <w:rFonts w:cs="Times New Roman"/>
          <w:szCs w:val="24"/>
        </w:rPr>
        <w:t>S</w:t>
      </w:r>
      <w:r w:rsidRPr="00882C4E">
        <w:rPr>
          <w:rFonts w:cs="Times New Roman"/>
          <w:szCs w:val="24"/>
        </w:rPr>
        <w:t>avivaldybės administracijoje, savivaldybės administravimo subjektuose ir savivaldybės kontroliuojamose įmonėse, teisės aktų nustatyta tvarka įvertinti finansinę atskaitomybę</w:t>
      </w:r>
      <w:r w:rsidR="00CD381E">
        <w:rPr>
          <w:rFonts w:cs="Times New Roman"/>
          <w:szCs w:val="24"/>
        </w:rPr>
        <w:t>,</w:t>
      </w:r>
      <w:r w:rsidRPr="00882C4E">
        <w:rPr>
          <w:rFonts w:cs="Times New Roman"/>
          <w:szCs w:val="24"/>
        </w:rPr>
        <w:t xml:space="preserve"> biudžeto vykdymą</w:t>
      </w:r>
      <w:r w:rsidR="00CD381E">
        <w:rPr>
          <w:rFonts w:cs="Times New Roman"/>
          <w:szCs w:val="24"/>
        </w:rPr>
        <w:t>,</w:t>
      </w:r>
      <w:r w:rsidRPr="00882C4E">
        <w:rPr>
          <w:rFonts w:cs="Times New Roman"/>
          <w:szCs w:val="24"/>
        </w:rPr>
        <w:t xml:space="preserve"> biudžeto asignavimų valdytojų programų išlaidų sąmatų vykdymo teisingumą</w:t>
      </w:r>
      <w:r w:rsidR="00CD381E">
        <w:rPr>
          <w:rFonts w:cs="Times New Roman"/>
          <w:szCs w:val="24"/>
        </w:rPr>
        <w:t xml:space="preserve">, </w:t>
      </w:r>
      <w:r w:rsidRPr="00882C4E">
        <w:rPr>
          <w:rFonts w:cs="Times New Roman"/>
          <w:szCs w:val="24"/>
        </w:rPr>
        <w:t>viešojo ir vidaus administravimo veiklą</w:t>
      </w:r>
      <w:r w:rsidR="00CD381E">
        <w:rPr>
          <w:rFonts w:cs="Times New Roman"/>
          <w:szCs w:val="24"/>
        </w:rPr>
        <w:t>,</w:t>
      </w:r>
      <w:r w:rsidRPr="00882C4E">
        <w:rPr>
          <w:rFonts w:cs="Times New Roman"/>
          <w:szCs w:val="24"/>
        </w:rPr>
        <w:t xml:space="preserve"> vykdomas programas. </w:t>
      </w:r>
    </w:p>
    <w:p w:rsidR="004C2C97" w:rsidRPr="00882C4E" w:rsidRDefault="004C2C97" w:rsidP="004C2C97">
      <w:pPr>
        <w:ind w:firstLine="851"/>
      </w:pPr>
    </w:p>
    <w:p w:rsidR="004C2C97" w:rsidRPr="00882C4E" w:rsidRDefault="004C2C97" w:rsidP="004C2C97">
      <w:pPr>
        <w:jc w:val="center"/>
        <w:rPr>
          <w:b/>
        </w:rPr>
      </w:pPr>
      <w:r w:rsidRPr="00882C4E">
        <w:rPr>
          <w:b/>
        </w:rPr>
        <w:t>III. TARNYBOS FUNKCIJOS</w:t>
      </w:r>
    </w:p>
    <w:p w:rsidR="004C2C97" w:rsidRPr="00882C4E" w:rsidRDefault="004C2C97" w:rsidP="004C2C97">
      <w:pPr>
        <w:ind w:firstLine="851"/>
        <w:rPr>
          <w:b/>
        </w:rPr>
      </w:pPr>
    </w:p>
    <w:p w:rsidR="004C2C97" w:rsidRPr="00882C4E" w:rsidRDefault="004C2C97" w:rsidP="004C2C97">
      <w:pPr>
        <w:pStyle w:val="Sraopastraipa"/>
        <w:numPr>
          <w:ilvl w:val="0"/>
          <w:numId w:val="1"/>
        </w:numPr>
        <w:ind w:left="0" w:firstLine="851"/>
        <w:rPr>
          <w:rFonts w:cs="Times New Roman"/>
          <w:szCs w:val="24"/>
        </w:rPr>
      </w:pPr>
      <w:r w:rsidRPr="00882C4E">
        <w:rPr>
          <w:rFonts w:cs="Times New Roman"/>
          <w:szCs w:val="24"/>
        </w:rPr>
        <w:t xml:space="preserve">Siekdama veiklos tikslo ir įgyvendindama uždavinius, Tarnyba vykdo šias funkcijas: </w:t>
      </w:r>
    </w:p>
    <w:p w:rsidR="004C2C97" w:rsidRPr="00882C4E" w:rsidRDefault="004C2C97" w:rsidP="004C2C97">
      <w:pPr>
        <w:pStyle w:val="Sraopastraipa"/>
        <w:ind w:left="0" w:firstLine="851"/>
        <w:rPr>
          <w:rFonts w:cs="Times New Roman"/>
          <w:szCs w:val="24"/>
        </w:rPr>
      </w:pPr>
      <w:r w:rsidRPr="00882C4E">
        <w:rPr>
          <w:rFonts w:cs="Times New Roman"/>
          <w:szCs w:val="24"/>
        </w:rPr>
        <w:t xml:space="preserve">11.1. atlieka išorės finansinį ir veiklos auditą </w:t>
      </w:r>
      <w:r w:rsidR="002464CF">
        <w:rPr>
          <w:rFonts w:cs="Times New Roman"/>
          <w:szCs w:val="24"/>
        </w:rPr>
        <w:t>S</w:t>
      </w:r>
      <w:r w:rsidRPr="00882C4E">
        <w:rPr>
          <w:rFonts w:cs="Times New Roman"/>
          <w:szCs w:val="24"/>
        </w:rPr>
        <w:t>avivaldybės administracijoje, savivaldybės administravimo subjektuose ir savivaldybės kontroliuojamose įmonėse;</w:t>
      </w:r>
    </w:p>
    <w:p w:rsidR="004C2C97" w:rsidRPr="00882C4E" w:rsidRDefault="004C2C97" w:rsidP="004C2C97">
      <w:pPr>
        <w:pStyle w:val="Sraopastraipa"/>
        <w:ind w:left="0" w:firstLine="851"/>
        <w:rPr>
          <w:rFonts w:cs="Times New Roman"/>
          <w:szCs w:val="24"/>
        </w:rPr>
      </w:pPr>
      <w:r w:rsidRPr="00882C4E">
        <w:rPr>
          <w:rFonts w:cs="Times New Roman"/>
          <w:szCs w:val="24"/>
        </w:rPr>
        <w:t xml:space="preserve">11.2. </w:t>
      </w:r>
      <w:bookmarkStart w:id="3" w:name="part_da1c704ab4c045a795288970e46972d6"/>
      <w:bookmarkEnd w:id="3"/>
      <w:r w:rsidRPr="00882C4E">
        <w:rPr>
          <w:rFonts w:cs="Times New Roman"/>
          <w:szCs w:val="24"/>
        </w:rPr>
        <w:t>kiekvienais metais iki liepos 15 dienos</w:t>
      </w:r>
      <w:r w:rsidRPr="00882C4E">
        <w:rPr>
          <w:rFonts w:cs="Times New Roman"/>
          <w:b/>
          <w:bCs/>
          <w:szCs w:val="24"/>
        </w:rPr>
        <w:t> </w:t>
      </w:r>
      <w:r w:rsidRPr="00882C4E">
        <w:rPr>
          <w:rFonts w:cs="Times New Roman"/>
          <w:szCs w:val="24"/>
        </w:rPr>
        <w:t xml:space="preserve">rengia ir </w:t>
      </w:r>
      <w:r w:rsidR="00CD381E">
        <w:rPr>
          <w:rFonts w:cs="Times New Roman"/>
          <w:szCs w:val="24"/>
        </w:rPr>
        <w:t xml:space="preserve">Savivaldybės tarybos veiklos </w:t>
      </w:r>
      <w:r w:rsidRPr="00CD381E">
        <w:rPr>
          <w:rFonts w:cs="Times New Roman"/>
          <w:szCs w:val="24"/>
        </w:rPr>
        <w:t>reglamente</w:t>
      </w:r>
      <w:r w:rsidRPr="00882C4E">
        <w:rPr>
          <w:rFonts w:cs="Times New Roman"/>
          <w:szCs w:val="24"/>
        </w:rPr>
        <w:t xml:space="preserve"> nustatyta tvarka teikia Savivaldybės tarybai išvadą dėl pateikto tvirtinti savivaldybės konsoliduotųjų ataskaitų rinkinio;</w:t>
      </w:r>
    </w:p>
    <w:p w:rsidR="004C2C97" w:rsidRPr="00882C4E" w:rsidRDefault="004C2C97" w:rsidP="004C2C97">
      <w:pPr>
        <w:ind w:firstLine="851"/>
        <w:jc w:val="both"/>
      </w:pPr>
      <w:r w:rsidRPr="00882C4E">
        <w:t xml:space="preserve">11.3. </w:t>
      </w:r>
      <w:bookmarkStart w:id="4" w:name="part_3407c41c8186488e8cd2e84a847b8298"/>
      <w:bookmarkEnd w:id="4"/>
      <w:r w:rsidRPr="00882C4E">
        <w:t>rengia ir Savivaldybės tarybai teikia sprendim</w:t>
      </w:r>
      <w:r w:rsidR="00CD381E">
        <w:t>am</w:t>
      </w:r>
      <w:r w:rsidRPr="00882C4E">
        <w:t>s priimti reikalingas išvadas dėl savivaldybės naudojimosi bankų kreditais, paskolų ėmimo ir teikimo, garantijų suteikimo ir laidavimo kreditoriams už savivaldybės kontroliuojamų įmonių imamas paskolas;</w:t>
      </w:r>
    </w:p>
    <w:p w:rsidR="004C2C97" w:rsidRPr="00882C4E" w:rsidRDefault="004C2C97" w:rsidP="004C2C97">
      <w:pPr>
        <w:ind w:firstLine="851"/>
        <w:jc w:val="both"/>
      </w:pPr>
      <w:r w:rsidRPr="00882C4E">
        <w:lastRenderedPageBreak/>
        <w:t xml:space="preserve">11.4. </w:t>
      </w:r>
      <w:bookmarkStart w:id="5" w:name="part_304f5cb67d034dcdb6e903f30af548c4"/>
      <w:bookmarkEnd w:id="5"/>
      <w:r w:rsidRPr="00882C4E">
        <w:t>rengia ir Savivaldybės tarybai teikia sprendimams priimti reikalingas išvadas, suteikiančias Savivaldybės tarybai pagrindą tvirtinti koncesijos konkurso sąlygas ir pagrindines koncesijos sutarties sąlygas; Savivaldybės tarybai nustačius konkurso etapus iki koncesijos sutarties pasirašymo, rengia išvadas galutiniam koncesijos sutarties projektui;</w:t>
      </w:r>
    </w:p>
    <w:p w:rsidR="004C2C97" w:rsidRPr="00882C4E" w:rsidRDefault="004C2C97" w:rsidP="004C2C97">
      <w:pPr>
        <w:ind w:firstLine="851"/>
        <w:jc w:val="both"/>
      </w:pPr>
      <w:r w:rsidRPr="00882C4E">
        <w:t xml:space="preserve">11.5. </w:t>
      </w:r>
      <w:bookmarkStart w:id="6" w:name="part_fe61005245394c8c8477686b5f7ca781"/>
      <w:bookmarkEnd w:id="6"/>
      <w:r w:rsidRPr="00882C4E">
        <w:t>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4C2C97" w:rsidRPr="00882C4E" w:rsidRDefault="004C2C97" w:rsidP="004C2C97">
      <w:pPr>
        <w:ind w:firstLine="851"/>
        <w:jc w:val="both"/>
      </w:pPr>
      <w:r w:rsidRPr="00882C4E">
        <w:t xml:space="preserve">11.6. </w:t>
      </w:r>
      <w:bookmarkStart w:id="7" w:name="part_5e48e6e8bfa64d1e8bd8e7674819a9a9"/>
      <w:bookmarkEnd w:id="7"/>
      <w:r w:rsidRPr="00882C4E">
        <w:t>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4C2C97" w:rsidRPr="00882C4E" w:rsidRDefault="004C2C97" w:rsidP="004C2C97">
      <w:pPr>
        <w:ind w:firstLine="851"/>
        <w:jc w:val="both"/>
      </w:pPr>
      <w:r w:rsidRPr="00882C4E">
        <w:t xml:space="preserve">11.7. </w:t>
      </w:r>
      <w:bookmarkStart w:id="8" w:name="part_aa8a41a1bb194810a7815231d807741e"/>
      <w:bookmarkEnd w:id="8"/>
      <w:r w:rsidRPr="00882C4E">
        <w:t>Valstybės kontrolės prašymu teikia savivaldybės kontrolieriaus (</w:t>
      </w:r>
      <w:r w:rsidR="00AB5F17">
        <w:t>S</w:t>
      </w:r>
      <w:r w:rsidRPr="00882C4E">
        <w:t>avivaldybės kontrolės ir audito tarnybos) atliktų auditų ataskaitas ir darbo dokumentus audito išorinei peržiūrai atlikti;</w:t>
      </w:r>
    </w:p>
    <w:p w:rsidR="004C2C97" w:rsidRPr="00882C4E" w:rsidRDefault="004C2C97" w:rsidP="004C2C97">
      <w:pPr>
        <w:ind w:firstLine="851"/>
        <w:jc w:val="both"/>
      </w:pPr>
      <w:r w:rsidRPr="00882C4E">
        <w:t xml:space="preserve">11.8. </w:t>
      </w:r>
      <w:bookmarkStart w:id="9" w:name="part_852b4d4a80b040cfb6ae63cae1acf4d6"/>
      <w:bookmarkEnd w:id="9"/>
      <w:r w:rsidRPr="00882C4E">
        <w:t>atlieka įstatymuose ir kituose teisės aktuose priskirtas funkcijas.</w:t>
      </w:r>
    </w:p>
    <w:p w:rsidR="004C2C97" w:rsidRPr="00882C4E" w:rsidRDefault="004C2C97" w:rsidP="004C2C97">
      <w:pPr>
        <w:ind w:firstLine="851"/>
      </w:pPr>
    </w:p>
    <w:p w:rsidR="004C2C97" w:rsidRPr="00882C4E" w:rsidRDefault="004C2C97" w:rsidP="004C2C97">
      <w:pPr>
        <w:jc w:val="center"/>
        <w:rPr>
          <w:b/>
        </w:rPr>
      </w:pPr>
      <w:r w:rsidRPr="00882C4E">
        <w:rPr>
          <w:b/>
        </w:rPr>
        <w:t>IV. SAVIVALDYBĖS KONTROLIERIUS</w:t>
      </w:r>
    </w:p>
    <w:p w:rsidR="004C2C97" w:rsidRPr="00882C4E" w:rsidRDefault="004C2C97" w:rsidP="004C2C97">
      <w:pPr>
        <w:ind w:firstLine="851"/>
        <w:jc w:val="center"/>
        <w:rPr>
          <w:b/>
        </w:rPr>
      </w:pPr>
    </w:p>
    <w:p w:rsidR="004C2C97" w:rsidRPr="00882C4E" w:rsidRDefault="004C2C97" w:rsidP="004C2C97">
      <w:pPr>
        <w:pStyle w:val="Betarp"/>
        <w:numPr>
          <w:ilvl w:val="0"/>
          <w:numId w:val="1"/>
        </w:numPr>
        <w:ind w:left="0" w:firstLine="851"/>
        <w:rPr>
          <w:szCs w:val="24"/>
        </w:rPr>
      </w:pPr>
      <w:r w:rsidRPr="00882C4E">
        <w:rPr>
          <w:szCs w:val="24"/>
        </w:rPr>
        <w:t xml:space="preserve"> Tarnybai vadovauja ir už jos veiklą atsako savivaldybės kontrolierius. Savivaldybės kontrolierius yra atskaitingas Savivaldybės tarybai.</w:t>
      </w:r>
    </w:p>
    <w:p w:rsidR="004C2C97" w:rsidRPr="00882C4E" w:rsidRDefault="004C2C97" w:rsidP="004C2C97">
      <w:pPr>
        <w:pStyle w:val="Betarp"/>
        <w:numPr>
          <w:ilvl w:val="0"/>
          <w:numId w:val="1"/>
        </w:numPr>
        <w:ind w:left="0" w:firstLine="851"/>
        <w:rPr>
          <w:szCs w:val="24"/>
        </w:rPr>
      </w:pPr>
      <w:r w:rsidRPr="00882C4E">
        <w:rPr>
          <w:szCs w:val="24"/>
        </w:rPr>
        <w:t xml:space="preserve"> Savivaldybės kontrolierius savo veikloje vadovaujasi </w:t>
      </w:r>
      <w:r w:rsidR="00AB5F17">
        <w:rPr>
          <w:szCs w:val="24"/>
        </w:rPr>
        <w:t>Lietuvos Respublikos v</w:t>
      </w:r>
      <w:r w:rsidRPr="00882C4E">
        <w:rPr>
          <w:szCs w:val="24"/>
        </w:rPr>
        <w:t xml:space="preserve">ietos savivaldos ir kitais įstatymais, </w:t>
      </w:r>
      <w:r w:rsidR="001F05EA">
        <w:rPr>
          <w:szCs w:val="24"/>
        </w:rPr>
        <w:t>V</w:t>
      </w:r>
      <w:r w:rsidRPr="00882C4E">
        <w:rPr>
          <w:szCs w:val="24"/>
        </w:rPr>
        <w:t>alstybinio audito reikalavimais, Valstybės kontrolės parengtomis metodikomis ir kitais teisės aktais.</w:t>
      </w:r>
    </w:p>
    <w:p w:rsidR="004C2C97" w:rsidRPr="00882C4E" w:rsidRDefault="004C2C97" w:rsidP="004C2C97">
      <w:pPr>
        <w:pStyle w:val="Betarp"/>
        <w:numPr>
          <w:ilvl w:val="0"/>
          <w:numId w:val="1"/>
        </w:numPr>
        <w:ind w:left="0" w:firstLine="851"/>
        <w:rPr>
          <w:szCs w:val="24"/>
        </w:rPr>
      </w:pPr>
      <w:r w:rsidRPr="00882C4E">
        <w:rPr>
          <w:szCs w:val="24"/>
        </w:rPr>
        <w:t xml:space="preserve">Savivaldybės kontrolierius yra valstybės tarnautojas, </w:t>
      </w:r>
      <w:r w:rsidR="00AB5F17">
        <w:rPr>
          <w:szCs w:val="24"/>
        </w:rPr>
        <w:t>T</w:t>
      </w:r>
      <w:r w:rsidRPr="00882C4E">
        <w:rPr>
          <w:szCs w:val="24"/>
        </w:rPr>
        <w:t xml:space="preserve">arnybos santykių teisiniai pagrindai nustatyti </w:t>
      </w:r>
      <w:r w:rsidR="00AB5F17">
        <w:rPr>
          <w:szCs w:val="24"/>
        </w:rPr>
        <w:t>Lietuvos Respublikos v</w:t>
      </w:r>
      <w:r w:rsidRPr="00882C4E">
        <w:rPr>
          <w:szCs w:val="24"/>
        </w:rPr>
        <w:t xml:space="preserve">alstybės tarnybos bei </w:t>
      </w:r>
      <w:r w:rsidR="00AB5F17">
        <w:rPr>
          <w:szCs w:val="24"/>
        </w:rPr>
        <w:t>V</w:t>
      </w:r>
      <w:r w:rsidR="00AB5F17" w:rsidRPr="00882C4E">
        <w:rPr>
          <w:szCs w:val="24"/>
        </w:rPr>
        <w:t>ietos</w:t>
      </w:r>
      <w:r w:rsidRPr="00882C4E">
        <w:rPr>
          <w:szCs w:val="24"/>
        </w:rPr>
        <w:t xml:space="preserve"> savivaldos įstatymuose.</w:t>
      </w:r>
    </w:p>
    <w:p w:rsidR="004C2C97" w:rsidRPr="00882C4E" w:rsidRDefault="004C2C97" w:rsidP="004C2C97">
      <w:pPr>
        <w:pStyle w:val="Betarp"/>
        <w:numPr>
          <w:ilvl w:val="0"/>
          <w:numId w:val="1"/>
        </w:numPr>
        <w:ind w:left="0" w:firstLine="851"/>
        <w:rPr>
          <w:szCs w:val="24"/>
        </w:rPr>
      </w:pPr>
      <w:r w:rsidRPr="00882C4E">
        <w:rPr>
          <w:szCs w:val="24"/>
        </w:rPr>
        <w:t xml:space="preserve">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kontrolės arba viešojo administravimo srityse stažą.</w:t>
      </w:r>
    </w:p>
    <w:p w:rsidR="004C2C97" w:rsidRPr="00882C4E" w:rsidRDefault="004C2C97" w:rsidP="004C2C97">
      <w:pPr>
        <w:pStyle w:val="Betarp"/>
        <w:numPr>
          <w:ilvl w:val="0"/>
          <w:numId w:val="1"/>
        </w:numPr>
        <w:ind w:left="0" w:firstLine="851"/>
        <w:rPr>
          <w:szCs w:val="24"/>
        </w:rPr>
      </w:pPr>
      <w:r w:rsidRPr="00882C4E">
        <w:rPr>
          <w:szCs w:val="24"/>
        </w:rPr>
        <w:t xml:space="preserve"> Savivaldybės kontrolierius negali būti tos Savivaldybės tarybos nariu ir darbo laiku negali dalyvauti politinių partijų veikloje. Savivaldybės kontrolieriaus pareigos nesuderinamos su jokiomis kitomis renkamomis pareigomis valstybės ir savivaldybių institucijose, įstaigose ir įmonėse.</w:t>
      </w:r>
    </w:p>
    <w:p w:rsidR="004C2C97" w:rsidRPr="00882C4E" w:rsidRDefault="004C2C97" w:rsidP="004C2C97">
      <w:pPr>
        <w:pStyle w:val="Betarp"/>
        <w:numPr>
          <w:ilvl w:val="0"/>
          <w:numId w:val="1"/>
        </w:numPr>
        <w:ind w:left="0" w:firstLine="851"/>
        <w:rPr>
          <w:szCs w:val="24"/>
        </w:rPr>
      </w:pPr>
      <w:r w:rsidRPr="00882C4E">
        <w:rPr>
          <w:szCs w:val="24"/>
        </w:rPr>
        <w:t xml:space="preserve"> S</w:t>
      </w:r>
      <w:bookmarkStart w:id="10" w:name="part_f5d2c97234d3492e9b92e608e042b8a6"/>
      <w:bookmarkEnd w:id="10"/>
      <w:r w:rsidRPr="00882C4E">
        <w:rPr>
          <w:szCs w:val="24"/>
        </w:rPr>
        <w:t>avivaldybės kontrolierius: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.1. t</w:t>
      </w:r>
      <w:bookmarkStart w:id="11" w:name="part_07d7e131a204438b9ca244ed7b34df06"/>
      <w:bookmarkEnd w:id="11"/>
      <w:r w:rsidRPr="00882C4E">
        <w:rPr>
          <w:szCs w:val="24"/>
        </w:rPr>
        <w:t>virtina Tarnybos struktūrą, pareigybių sąrašą, pareigybių aprašymus ir pareiginius nuostatus</w:t>
      </w:r>
      <w:r w:rsidR="00770BC0">
        <w:rPr>
          <w:szCs w:val="24"/>
        </w:rPr>
        <w:t xml:space="preserve">; </w:t>
      </w:r>
      <w:r w:rsidRPr="00882C4E">
        <w:rPr>
          <w:szCs w:val="24"/>
        </w:rPr>
        <w:t xml:space="preserve">Valstybės tarnybos įstatymo nustatyta tvarka priima į pareigas ir iš jų atleidžia valstybės tarnautojus, atlieka kitas </w:t>
      </w:r>
      <w:r w:rsidR="00770BC0">
        <w:rPr>
          <w:szCs w:val="24"/>
        </w:rPr>
        <w:t>T</w:t>
      </w:r>
      <w:r w:rsidRPr="00882C4E">
        <w:rPr>
          <w:szCs w:val="24"/>
        </w:rPr>
        <w:t>arnybos personalo valdymo funkcijas;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.2. leidžia </w:t>
      </w:r>
      <w:bookmarkStart w:id="12" w:name="part_0b68a9ff573b41c08a2f7f3d72ce6b10"/>
      <w:bookmarkEnd w:id="12"/>
      <w:r w:rsidRPr="00882C4E">
        <w:rPr>
          <w:szCs w:val="24"/>
        </w:rPr>
        <w:t xml:space="preserve">įsakymus, organizuoja </w:t>
      </w:r>
      <w:r w:rsidR="00770BC0">
        <w:rPr>
          <w:szCs w:val="24"/>
        </w:rPr>
        <w:t>T</w:t>
      </w:r>
      <w:r w:rsidRPr="00882C4E">
        <w:rPr>
          <w:szCs w:val="24"/>
        </w:rPr>
        <w:t>arnybos darbą, valstybės tarnautojų mokymą ir jų kvalifikacijos tobulinimą;</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.3. </w:t>
      </w:r>
      <w:bookmarkStart w:id="13" w:name="part_06f9cbd341244bf7ad6bb44b02790de3"/>
      <w:bookmarkEnd w:id="13"/>
      <w:r w:rsidRPr="00882C4E">
        <w:rPr>
          <w:szCs w:val="24"/>
        </w:rPr>
        <w:t xml:space="preserve">sudaro </w:t>
      </w:r>
      <w:r w:rsidR="00770BC0">
        <w:rPr>
          <w:szCs w:val="24"/>
        </w:rPr>
        <w:t>T</w:t>
      </w:r>
      <w:r w:rsidRPr="00882C4E">
        <w:rPr>
          <w:szCs w:val="24"/>
        </w:rPr>
        <w:t xml:space="preserve">arnybos veiklos plano projektą, gavęs Savivaldybės tarybos Kontrolės komiteto pritarimą, su šio plano projektu supažindina Valstybės kontrolę ir </w:t>
      </w:r>
      <w:r w:rsidR="00770BC0">
        <w:rPr>
          <w:szCs w:val="24"/>
        </w:rPr>
        <w:t>S</w:t>
      </w:r>
      <w:r w:rsidRPr="00882C4E">
        <w:rPr>
          <w:szCs w:val="24"/>
        </w:rPr>
        <w:t xml:space="preserve">avivaldybės </w:t>
      </w:r>
      <w:r w:rsidR="00770BC0">
        <w:rPr>
          <w:szCs w:val="24"/>
        </w:rPr>
        <w:t>administracijos C</w:t>
      </w:r>
      <w:r w:rsidRPr="00882C4E">
        <w:rPr>
          <w:szCs w:val="24"/>
        </w:rPr>
        <w:t xml:space="preserve">entralizuotą vidaus audito </w:t>
      </w:r>
      <w:r w:rsidR="00770BC0">
        <w:rPr>
          <w:szCs w:val="24"/>
        </w:rPr>
        <w:t>skyrių</w:t>
      </w:r>
      <w:r w:rsidRPr="00882C4E">
        <w:rPr>
          <w:szCs w:val="24"/>
        </w:rPr>
        <w:t xml:space="preserve">. Kasmet iki einamųjų metų lapkričio 15 dienos patvirtina ateinančių metų </w:t>
      </w:r>
      <w:r w:rsidR="00770BC0">
        <w:rPr>
          <w:szCs w:val="24"/>
        </w:rPr>
        <w:t>T</w:t>
      </w:r>
      <w:r w:rsidRPr="00882C4E">
        <w:rPr>
          <w:szCs w:val="24"/>
        </w:rPr>
        <w:t>arnybos veiklos planą, organizuoja jo vykdymą ir yra už tai atsakingas. Prireikus patvirtintą planą tikslina bendra plano tvirtinimo tvarka;</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.4. </w:t>
      </w:r>
      <w:bookmarkStart w:id="14" w:name="part_b2852327dc094bf389f05848bdda538b"/>
      <w:bookmarkEnd w:id="14"/>
      <w:r w:rsidR="00770BC0">
        <w:rPr>
          <w:szCs w:val="24"/>
        </w:rPr>
        <w:t>T</w:t>
      </w:r>
      <w:r w:rsidRPr="00882C4E">
        <w:rPr>
          <w:szCs w:val="24"/>
        </w:rPr>
        <w:t>arnybos veiklos planą kasmet per 10 dienų nuo jo patvirtinimo pateikia Valstybės kontrolei;</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.5. </w:t>
      </w:r>
      <w:bookmarkStart w:id="15" w:name="part_8bc32d17fbb54db7b4623d0acb7bf053"/>
      <w:bookmarkEnd w:id="15"/>
      <w:r w:rsidRPr="00882C4E">
        <w:rPr>
          <w:szCs w:val="24"/>
        </w:rPr>
        <w:t>turi teisę dalyvauti Savivaldybės tarybos, komitetų, kolegijos (jei ji įsteigta), komisijų posėdžiuose ir pareikšti nuomonę savo kompetencijos klausimais;</w:t>
      </w:r>
    </w:p>
    <w:p w:rsidR="004C2C97" w:rsidRPr="00882C4E" w:rsidRDefault="004C2C97" w:rsidP="004C2C97">
      <w:pPr>
        <w:pStyle w:val="Betarp"/>
        <w:ind w:firstLine="851"/>
        <w:rPr>
          <w:szCs w:val="24"/>
        </w:rPr>
      </w:pPr>
      <w:r w:rsidRPr="00882C4E">
        <w:rPr>
          <w:szCs w:val="24"/>
        </w:rPr>
        <w:lastRenderedPageBreak/>
        <w:t>1</w:t>
      </w:r>
      <w:r w:rsidR="003C2EA3">
        <w:rPr>
          <w:szCs w:val="24"/>
        </w:rPr>
        <w:t>7</w:t>
      </w:r>
      <w:r w:rsidRPr="00882C4E">
        <w:rPr>
          <w:szCs w:val="24"/>
        </w:rPr>
        <w:t xml:space="preserve">.6. </w:t>
      </w:r>
      <w:bookmarkStart w:id="16" w:name="part_ef0bc8c252a044548e8c17cd563442a2"/>
      <w:bookmarkEnd w:id="16"/>
      <w:r w:rsidRPr="00882C4E">
        <w:rPr>
          <w:szCs w:val="24"/>
        </w:rPr>
        <w:t xml:space="preserve">valstybės kontrolieriaus rašytiniu prašymu gali dalyvauti ar pavesti </w:t>
      </w:r>
      <w:r w:rsidR="00770BC0">
        <w:rPr>
          <w:szCs w:val="24"/>
        </w:rPr>
        <w:t>T</w:t>
      </w:r>
      <w:r w:rsidRPr="00882C4E">
        <w:rPr>
          <w:szCs w:val="24"/>
        </w:rPr>
        <w:t>arnybos valstybės tarnautojams pagal jų kompetenciją dalyvauti Valstybės kontrolės pareigūnų atliekamuose savivaldybės administravimo subjektų finansiniuose ir veiklos audituose;</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.7. </w:t>
      </w:r>
      <w:bookmarkStart w:id="17" w:name="part_4015a663eeea4a99b3746b475b3a85de"/>
      <w:bookmarkEnd w:id="17"/>
      <w:r w:rsidRPr="00882C4E">
        <w:rPr>
          <w:szCs w:val="24"/>
        </w:rPr>
        <w:t xml:space="preserve">pats atlieka ir (arba) skiria </w:t>
      </w:r>
      <w:r w:rsidR="00770BC0">
        <w:rPr>
          <w:szCs w:val="24"/>
        </w:rPr>
        <w:t>T</w:t>
      </w:r>
      <w:r w:rsidRPr="00882C4E">
        <w:rPr>
          <w:szCs w:val="24"/>
        </w:rPr>
        <w:t>arnybos valstybės tarnautojus atlikti išorės finansinį ir veiklos auditą, įgyvendina įstatymuose ir kituose teisės aktuose priskirtas funkcijas;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.8. </w:t>
      </w:r>
      <w:bookmarkStart w:id="18" w:name="part_1e0debb895444777b3ab4272d7707731"/>
      <w:bookmarkEnd w:id="18"/>
      <w:r w:rsidRPr="00882C4E">
        <w:rPr>
          <w:szCs w:val="24"/>
        </w:rPr>
        <w:t xml:space="preserve">priima sprendimus pagal atlikto finansinio ir veiklos audito ataskaitas, nurodo </w:t>
      </w:r>
      <w:r w:rsidR="002464CF">
        <w:rPr>
          <w:szCs w:val="24"/>
        </w:rPr>
        <w:t>S</w:t>
      </w:r>
      <w:r w:rsidRPr="00882C4E">
        <w:rPr>
          <w:szCs w:val="24"/>
        </w:rPr>
        <w:t>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.9. t</w:t>
      </w:r>
      <w:bookmarkStart w:id="19" w:name="part_6822d60d95cf4ccc930716d9022da5af"/>
      <w:bookmarkEnd w:id="19"/>
      <w:r w:rsidRPr="00882C4E">
        <w:rPr>
          <w:szCs w:val="24"/>
        </w:rPr>
        <w: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w:t>
      </w:r>
      <w:bookmarkStart w:id="20" w:name="part_26d3a1241aeb4e79a07f3cb7ad734ad6"/>
      <w:bookmarkEnd w:id="20"/>
      <w:r w:rsidRPr="00882C4E">
        <w:rPr>
          <w:szCs w:val="24"/>
        </w:rPr>
        <w:t>10. kiekvienais metais iki liepos 15 dienos</w:t>
      </w:r>
      <w:r w:rsidRPr="00882C4E">
        <w:rPr>
          <w:b/>
          <w:bCs/>
          <w:szCs w:val="24"/>
        </w:rPr>
        <w:t xml:space="preserve"> </w:t>
      </w:r>
      <w:r w:rsidR="00770BC0" w:rsidRPr="00882C4E">
        <w:rPr>
          <w:szCs w:val="24"/>
        </w:rPr>
        <w:t>Savivaldybės taryb</w:t>
      </w:r>
      <w:r w:rsidR="00770BC0">
        <w:rPr>
          <w:szCs w:val="24"/>
        </w:rPr>
        <w:t>os veiklos</w:t>
      </w:r>
      <w:r w:rsidR="00770BC0" w:rsidRPr="00882C4E">
        <w:rPr>
          <w:szCs w:val="24"/>
        </w:rPr>
        <w:t xml:space="preserve"> </w:t>
      </w:r>
      <w:r w:rsidRPr="00770BC0">
        <w:rPr>
          <w:szCs w:val="24"/>
        </w:rPr>
        <w:t>reglamente</w:t>
      </w:r>
      <w:r w:rsidRPr="00882C4E">
        <w:rPr>
          <w:szCs w:val="24"/>
        </w:rPr>
        <w:t xml:space="preserve"> nustatyta tvarka teikia Savivaldybės tarybai išvadą dėl pateikto tvirtinti savivaldybės konsoliduotųjų ataskaitų rinkinio,</w:t>
      </w:r>
      <w:r w:rsidRPr="00882C4E">
        <w:rPr>
          <w:b/>
          <w:bCs/>
          <w:szCs w:val="24"/>
        </w:rPr>
        <w:t xml:space="preserve"> </w:t>
      </w:r>
      <w:r w:rsidRPr="00882C4E">
        <w:rPr>
          <w:szCs w:val="24"/>
        </w:rPr>
        <w:t>savivaldybės biudžeto ir turto naudojimo;</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.11. f</w:t>
      </w:r>
      <w:bookmarkStart w:id="21" w:name="part_f1bf7f4bae4a493f8efc1ebd22817633"/>
      <w:bookmarkEnd w:id="21"/>
      <w:r w:rsidRPr="00882C4E">
        <w:rPr>
          <w:szCs w:val="24"/>
        </w:rPr>
        <w:t>inansinio ir veiklos audito metu nustatęs nusikalstamos veikos požymių, apie tai praneša teisėsaugos institucijoms;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.12. </w:t>
      </w:r>
      <w:bookmarkStart w:id="22" w:name="part_f92d8b3f282944f0a870d36f9a7808eb"/>
      <w:bookmarkEnd w:id="22"/>
      <w:r w:rsidRPr="00882C4E">
        <w:rPr>
          <w:szCs w:val="24"/>
        </w:rPr>
        <w:t>imasi prevencinių priemonių, kad būtų ištaisyti ir nepasikartotų nustatyti teisės aktų pažeidimai;</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.13. </w:t>
      </w:r>
      <w:bookmarkStart w:id="23" w:name="part_207f69e36ffa44b0bca5c9b427f0914f"/>
      <w:bookmarkEnd w:id="23"/>
      <w:r w:rsidRPr="00882C4E">
        <w:rPr>
          <w:szCs w:val="24"/>
        </w:rPr>
        <w:t>nagrinėja iš gyventojų gaunamus prašymus, pranešimus, skundus ir pareiškimus dėl savivaldybės lėšų ir turto, patikėjimo teise valdomo valstybės turto naudojimo, valdymo ir disponavimo juo ir teikia išvadas dėl tokio tyrimo rezultatų;</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.14. </w:t>
      </w:r>
      <w:bookmarkStart w:id="24" w:name="part_9aef857530ac4fd3aa8e15999e19befa"/>
      <w:bookmarkEnd w:id="24"/>
      <w:r w:rsidRPr="00882C4E">
        <w:rPr>
          <w:szCs w:val="24"/>
        </w:rPr>
        <w:t>įstatymų ir kitų teisės aktų nustatyta tvarka teikia informaciją valstybės ir savivaldybės institucijoms;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.15. </w:t>
      </w:r>
      <w:bookmarkStart w:id="25" w:name="part_1a6f17be21be45e2949bd80bfd9a1082"/>
      <w:bookmarkEnd w:id="25"/>
      <w:r w:rsidR="00770BC0" w:rsidRPr="00882C4E">
        <w:rPr>
          <w:szCs w:val="24"/>
        </w:rPr>
        <w:t>Savivaldybės taryb</w:t>
      </w:r>
      <w:r w:rsidR="00770BC0">
        <w:rPr>
          <w:szCs w:val="24"/>
        </w:rPr>
        <w:t>os veiklos</w:t>
      </w:r>
      <w:r w:rsidR="00770BC0" w:rsidRPr="00882C4E">
        <w:rPr>
          <w:szCs w:val="24"/>
        </w:rPr>
        <w:t xml:space="preserve"> </w:t>
      </w:r>
      <w:r w:rsidRPr="00882C4E">
        <w:rPr>
          <w:szCs w:val="24"/>
        </w:rPr>
        <w:t xml:space="preserve">reglamente nustatyta tvarka ir terminais teikia </w:t>
      </w:r>
      <w:r w:rsidR="00770BC0">
        <w:rPr>
          <w:szCs w:val="24"/>
        </w:rPr>
        <w:t>T</w:t>
      </w:r>
      <w:r w:rsidRPr="00882C4E">
        <w:rPr>
          <w:szCs w:val="24"/>
        </w:rPr>
        <w:t xml:space="preserve">arnybos veiklos ataskaitą. </w:t>
      </w:r>
      <w:r w:rsidR="00770BC0">
        <w:rPr>
          <w:szCs w:val="24"/>
        </w:rPr>
        <w:t>T</w:t>
      </w:r>
      <w:r w:rsidRPr="00882C4E">
        <w:rPr>
          <w:szCs w:val="24"/>
        </w:rPr>
        <w:t>arnybos veiklos ataskaitą arba jos santrauką paskelbia vietinėje spaudoje, savivaldybės interneto svetainėje, o jeigu įmanoma, – ir per kitas visuomenės informavimo priemones;</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.16. </w:t>
      </w:r>
      <w:bookmarkStart w:id="26" w:name="part_bd8fbd99e88948c39358bd90aa45a00e"/>
      <w:bookmarkEnd w:id="26"/>
      <w:r w:rsidRPr="00882C4E">
        <w:rPr>
          <w:szCs w:val="24"/>
        </w:rPr>
        <w:t>Savivaldybės tarybos arba Savivaldybės tarybos Kontrolės komiteto prašymu teikia informaciją pagal savo kompetenciją;</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.17. a</w:t>
      </w:r>
      <w:bookmarkStart w:id="27" w:name="part_6a6c55468d434b5fae3835ddd106108e"/>
      <w:bookmarkEnd w:id="27"/>
      <w:r w:rsidRPr="00882C4E">
        <w:rPr>
          <w:szCs w:val="24"/>
        </w:rPr>
        <w:t>tlieka savivaldybės biudžeto vykdymo ir kitų piniginių išteklių naudojimo</w:t>
      </w:r>
      <w:r w:rsidRPr="00882C4E">
        <w:rPr>
          <w:b/>
          <w:bCs/>
          <w:szCs w:val="24"/>
        </w:rPr>
        <w:t> </w:t>
      </w:r>
      <w:r w:rsidRPr="00882C4E">
        <w:rPr>
          <w:szCs w:val="24"/>
        </w:rPr>
        <w:t>auditą;</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.18. a</w:t>
      </w:r>
      <w:bookmarkStart w:id="28" w:name="part_b7de5092bb5144c892ac5691abcae3f8"/>
      <w:bookmarkEnd w:id="28"/>
      <w:r w:rsidRPr="00882C4E">
        <w:rPr>
          <w:szCs w:val="24"/>
        </w:rPr>
        <w:t>tsako už įstatymuose ir kituose teisės aktuose savivaldybės kontrolieriui numatytų įgaliojimų vykdymą, taip pat už nepagrįstos ir neteisingos audito išvados pateikimą;</w:t>
      </w:r>
    </w:p>
    <w:p w:rsidR="004C2C97" w:rsidRPr="00882C4E" w:rsidRDefault="004C2C97" w:rsidP="004C2C97">
      <w:pPr>
        <w:pStyle w:val="Betarp"/>
        <w:ind w:firstLine="851"/>
        <w:rPr>
          <w:szCs w:val="24"/>
        </w:rPr>
      </w:pPr>
      <w:r w:rsidRPr="00882C4E">
        <w:rPr>
          <w:szCs w:val="24"/>
        </w:rPr>
        <w:t>1</w:t>
      </w:r>
      <w:r w:rsidR="003C2EA3">
        <w:rPr>
          <w:szCs w:val="24"/>
        </w:rPr>
        <w:t>7</w:t>
      </w:r>
      <w:r w:rsidRPr="00882C4E">
        <w:rPr>
          <w:szCs w:val="24"/>
        </w:rPr>
        <w:t xml:space="preserve">.19. </w:t>
      </w:r>
      <w:bookmarkStart w:id="29" w:name="part_46361c219b8e4367a3d178873d4860a8"/>
      <w:bookmarkStart w:id="30" w:name="part_63e17348834243c9a01f7e4278bdb9c6"/>
      <w:bookmarkEnd w:id="29"/>
      <w:bookmarkEnd w:id="30"/>
      <w:r w:rsidRPr="00882C4E">
        <w:rPr>
          <w:szCs w:val="24"/>
        </w:rPr>
        <w:t>teikia informaciją Vyriausybės atstovui apie savivaldybės kontrolieriaus teiktas išvadas ir rekomendacijas;</w:t>
      </w:r>
    </w:p>
    <w:p w:rsidR="004C2C97" w:rsidRPr="00882C4E" w:rsidRDefault="004C2C97" w:rsidP="004C2C97">
      <w:pPr>
        <w:pStyle w:val="Betarp"/>
        <w:ind w:firstLine="851"/>
        <w:rPr>
          <w:b/>
          <w:szCs w:val="24"/>
        </w:rPr>
      </w:pPr>
      <w:r w:rsidRPr="00882C4E">
        <w:rPr>
          <w:szCs w:val="24"/>
        </w:rPr>
        <w:t>1</w:t>
      </w:r>
      <w:r w:rsidR="003C2EA3">
        <w:rPr>
          <w:szCs w:val="24"/>
        </w:rPr>
        <w:t>7</w:t>
      </w:r>
      <w:r w:rsidRPr="00882C4E">
        <w:rPr>
          <w:szCs w:val="24"/>
        </w:rPr>
        <w:t xml:space="preserve">.20. sudaro sąlygas Valstybės kontrolės pareigūnams dalyvauti savivaldybės </w:t>
      </w:r>
      <w:bookmarkStart w:id="31" w:name="part_c7c6aecaea064797acd1e60d60e2c3bd"/>
      <w:bookmarkEnd w:id="31"/>
      <w:r w:rsidRPr="00882C4E">
        <w:rPr>
          <w:szCs w:val="24"/>
        </w:rPr>
        <w:t>konsoliduotųjų ataskaitų rinkinio audite tokiu mastu, kad Valstybės kontrolės pareigūnai surinktų tinkamus ir pakankamus įrodymus išvadai dėl nacionalinio finansinių ataskaitų rinkinio parengti, ir teikia duomenis Valstybės kontrolei apie savivaldybės konsoliduotųjų ataskaitų rinkinio audito rezultatus.</w:t>
      </w:r>
      <w:r w:rsidRPr="00882C4E">
        <w:rPr>
          <w:b/>
          <w:szCs w:val="24"/>
        </w:rPr>
        <w:t xml:space="preserve"> </w:t>
      </w:r>
    </w:p>
    <w:p w:rsidR="004C2C97" w:rsidRPr="00882C4E" w:rsidRDefault="004C2C97" w:rsidP="004C2C97">
      <w:pPr>
        <w:pStyle w:val="Betarp"/>
        <w:rPr>
          <w:b/>
          <w:szCs w:val="24"/>
        </w:rPr>
      </w:pPr>
    </w:p>
    <w:p w:rsidR="004C2C97" w:rsidRPr="00882C4E" w:rsidRDefault="004C2C97" w:rsidP="004C2C97">
      <w:pPr>
        <w:pStyle w:val="Betarp"/>
        <w:jc w:val="center"/>
        <w:rPr>
          <w:b/>
          <w:szCs w:val="24"/>
        </w:rPr>
      </w:pPr>
      <w:r w:rsidRPr="00882C4E">
        <w:rPr>
          <w:b/>
          <w:szCs w:val="24"/>
        </w:rPr>
        <w:t xml:space="preserve">V. TARNYBOS VALSTYBĖS TARNAUTOJAI </w:t>
      </w:r>
    </w:p>
    <w:p w:rsidR="004C2C97" w:rsidRPr="00882C4E" w:rsidRDefault="004C2C97" w:rsidP="004C2C97">
      <w:pPr>
        <w:pStyle w:val="Betarp"/>
        <w:jc w:val="center"/>
        <w:rPr>
          <w:b/>
          <w:szCs w:val="24"/>
        </w:rPr>
      </w:pPr>
    </w:p>
    <w:p w:rsidR="004C2C97" w:rsidRPr="00882C4E" w:rsidRDefault="004C2C97" w:rsidP="004C2C97">
      <w:pPr>
        <w:pStyle w:val="Betarp"/>
        <w:numPr>
          <w:ilvl w:val="0"/>
          <w:numId w:val="1"/>
        </w:numPr>
        <w:ind w:left="0" w:firstLine="851"/>
        <w:rPr>
          <w:szCs w:val="24"/>
        </w:rPr>
      </w:pPr>
      <w:r w:rsidRPr="00882C4E">
        <w:rPr>
          <w:szCs w:val="24"/>
        </w:rPr>
        <w:t xml:space="preserve"> Tarnybos valstybės tarnautojai savo veikloje vadovaujasi Vietos savivaldos ir kitais įstatymais, </w:t>
      </w:r>
      <w:r w:rsidR="00770BC0">
        <w:rPr>
          <w:szCs w:val="24"/>
        </w:rPr>
        <w:t>V</w:t>
      </w:r>
      <w:r w:rsidRPr="00882C4E">
        <w:rPr>
          <w:szCs w:val="24"/>
        </w:rPr>
        <w:t>alstybinio audito reikalavimais, Valstybės kontrolės parengtomis metodikomis ir kitais teisės aktais.</w:t>
      </w:r>
    </w:p>
    <w:p w:rsidR="004C2C97" w:rsidRPr="00882C4E" w:rsidRDefault="004C2C97" w:rsidP="004C2C97">
      <w:pPr>
        <w:pStyle w:val="Betarp"/>
        <w:numPr>
          <w:ilvl w:val="0"/>
          <w:numId w:val="1"/>
        </w:numPr>
        <w:ind w:left="0" w:firstLine="851"/>
        <w:rPr>
          <w:szCs w:val="24"/>
        </w:rPr>
      </w:pPr>
      <w:r w:rsidRPr="00882C4E">
        <w:rPr>
          <w:szCs w:val="24"/>
        </w:rPr>
        <w:t xml:space="preserve"> Valstybės tarnautojų tarnybos santykių teisiniai pagrindai nustatyti Valstybės tarnybos bei Vietos savivaldos įstatymuose.</w:t>
      </w:r>
    </w:p>
    <w:p w:rsidR="004C2C97" w:rsidRPr="00882C4E" w:rsidRDefault="004C2C97" w:rsidP="004C2C97">
      <w:pPr>
        <w:pStyle w:val="Betarp"/>
        <w:numPr>
          <w:ilvl w:val="0"/>
          <w:numId w:val="1"/>
        </w:numPr>
        <w:ind w:left="0" w:firstLine="851"/>
        <w:rPr>
          <w:szCs w:val="24"/>
        </w:rPr>
      </w:pPr>
      <w:r w:rsidRPr="00882C4E">
        <w:rPr>
          <w:szCs w:val="24"/>
        </w:rPr>
        <w:lastRenderedPageBreak/>
        <w:t xml:space="preserve">Tarnybos valstybės tarnautojai negali būti tos Savivaldybės tarybos nariais ir darbo laiku negali dalyvauti politinių partijų veikloje. Be to, valstybės tarnautojo pareigos nesuderinamos su jokiomis kitomis renkamomis pareigomis valstybės ir savivaldybių institucijose, įstaigose ir įmonėse. </w:t>
      </w:r>
    </w:p>
    <w:p w:rsidR="004C2C97" w:rsidRPr="00882C4E" w:rsidRDefault="004C2C97" w:rsidP="004C2C97">
      <w:pPr>
        <w:pStyle w:val="Betarp"/>
        <w:numPr>
          <w:ilvl w:val="0"/>
          <w:numId w:val="1"/>
        </w:numPr>
        <w:ind w:left="0" w:firstLine="851"/>
        <w:rPr>
          <w:szCs w:val="24"/>
        </w:rPr>
      </w:pPr>
      <w:r w:rsidRPr="00882C4E">
        <w:rPr>
          <w:szCs w:val="24"/>
        </w:rPr>
        <w:t xml:space="preserve"> Tarnybos valstybės tarnautojai:</w:t>
      </w:r>
    </w:p>
    <w:p w:rsidR="004C2C97" w:rsidRPr="00882C4E" w:rsidRDefault="004C2C97" w:rsidP="004C2C97">
      <w:pPr>
        <w:pStyle w:val="Betarp"/>
        <w:numPr>
          <w:ilvl w:val="1"/>
          <w:numId w:val="1"/>
        </w:numPr>
        <w:tabs>
          <w:tab w:val="left" w:pos="1276"/>
          <w:tab w:val="left" w:pos="1418"/>
        </w:tabs>
        <w:ind w:left="0" w:firstLine="851"/>
        <w:rPr>
          <w:szCs w:val="24"/>
        </w:rPr>
      </w:pPr>
      <w:r w:rsidRPr="00882C4E">
        <w:rPr>
          <w:szCs w:val="24"/>
        </w:rPr>
        <w:t xml:space="preserve"> s</w:t>
      </w:r>
      <w:bookmarkStart w:id="32" w:name="part_fd53ebb62f88430db7d96874b39dd922"/>
      <w:bookmarkEnd w:id="32"/>
      <w:r w:rsidRPr="00882C4E">
        <w:rPr>
          <w:szCs w:val="24"/>
        </w:rPr>
        <w:t>avivaldybės kontrolieriaus pavedimu atlieka audituojamų subjektų eilinius ir veiklos plane nenumatytus finansinius ir veiklos auditus;</w:t>
      </w:r>
    </w:p>
    <w:p w:rsidR="004C2C97" w:rsidRPr="00882C4E" w:rsidRDefault="004C2C97" w:rsidP="004C2C97">
      <w:pPr>
        <w:pStyle w:val="Betarp"/>
        <w:numPr>
          <w:ilvl w:val="1"/>
          <w:numId w:val="1"/>
        </w:numPr>
        <w:tabs>
          <w:tab w:val="left" w:pos="1276"/>
          <w:tab w:val="left" w:pos="1418"/>
        </w:tabs>
        <w:ind w:left="0" w:firstLine="851"/>
        <w:rPr>
          <w:szCs w:val="24"/>
        </w:rPr>
      </w:pPr>
      <w:r w:rsidRPr="00882C4E">
        <w:rPr>
          <w:szCs w:val="24"/>
        </w:rPr>
        <w:t xml:space="preserve"> f</w:t>
      </w:r>
      <w:bookmarkStart w:id="33" w:name="part_dd55bcc420934941a45d2d9cd1877d67"/>
      <w:bookmarkEnd w:id="33"/>
      <w:r w:rsidRPr="00882C4E">
        <w:rPr>
          <w:szCs w:val="24"/>
        </w:rPr>
        <w:t xml:space="preserve">inansinio ir veiklos audito metu turi teisę įeiti į patalpas, gauti visus finansiniam ir veiklos auditui atlikti reikalingus dokumentus, gauti iš audituojamo subjekto darbuotojų reikiamus rašytinius paaiškinimus, pagal </w:t>
      </w:r>
      <w:r w:rsidR="009D6AB3">
        <w:rPr>
          <w:szCs w:val="24"/>
        </w:rPr>
        <w:t>V</w:t>
      </w:r>
      <w:r w:rsidRPr="00882C4E">
        <w:rPr>
          <w:szCs w:val="24"/>
        </w:rPr>
        <w:t>alstybinio audito reikalavimus pasitelkti ekspertų (specialistų), turinčių reikiamų žinių</w:t>
      </w:r>
      <w:r w:rsidR="009D6AB3">
        <w:rPr>
          <w:szCs w:val="24"/>
        </w:rPr>
        <w:t>,</w:t>
      </w:r>
      <w:r w:rsidRPr="00882C4E">
        <w:rPr>
          <w:szCs w:val="24"/>
        </w:rPr>
        <w:t xml:space="preserve"> patikrinimo metu iškilusiems klausimams spręsti;</w:t>
      </w:r>
    </w:p>
    <w:p w:rsidR="004C2C97" w:rsidRPr="00882C4E" w:rsidRDefault="004C2C97" w:rsidP="004C2C97">
      <w:pPr>
        <w:pStyle w:val="Betarp"/>
        <w:numPr>
          <w:ilvl w:val="1"/>
          <w:numId w:val="1"/>
        </w:numPr>
        <w:tabs>
          <w:tab w:val="left" w:pos="1276"/>
          <w:tab w:val="left" w:pos="1418"/>
        </w:tabs>
        <w:ind w:left="0" w:firstLine="851"/>
        <w:rPr>
          <w:szCs w:val="24"/>
        </w:rPr>
      </w:pPr>
      <w:r w:rsidRPr="00882C4E">
        <w:rPr>
          <w:szCs w:val="24"/>
        </w:rPr>
        <w:t xml:space="preserve"> į</w:t>
      </w:r>
      <w:bookmarkStart w:id="34" w:name="part_11224fc4951b40ad9e5fb24be171717a"/>
      <w:bookmarkEnd w:id="34"/>
      <w:r w:rsidRPr="00882C4E">
        <w:rPr>
          <w:szCs w:val="24"/>
        </w:rPr>
        <w:t>statymų nustatyta tvarka atsako už jiems nustatytų funkcijų netinkamą atlikimą, už nepagrįstos ar neteisingos audito išvados pateikimą.</w:t>
      </w:r>
    </w:p>
    <w:p w:rsidR="004C2C97" w:rsidRPr="00882C4E" w:rsidRDefault="004C2C97" w:rsidP="004C2C97">
      <w:pPr>
        <w:pStyle w:val="Betarp"/>
        <w:numPr>
          <w:ilvl w:val="0"/>
          <w:numId w:val="1"/>
        </w:numPr>
        <w:ind w:left="0" w:firstLine="851"/>
        <w:rPr>
          <w:szCs w:val="24"/>
        </w:rPr>
      </w:pPr>
      <w:r w:rsidRPr="00882C4E">
        <w:rPr>
          <w:szCs w:val="24"/>
        </w:rPr>
        <w:t xml:space="preserve"> A</w:t>
      </w:r>
      <w:bookmarkStart w:id="35" w:name="part_654fafa3237d4cfda8032af919b28164"/>
      <w:bookmarkStart w:id="36" w:name="part_b47493adc9c846149ecad1057925965a"/>
      <w:bookmarkEnd w:id="35"/>
      <w:bookmarkEnd w:id="36"/>
      <w:r w:rsidRPr="00882C4E">
        <w:rPr>
          <w:szCs w:val="24"/>
        </w:rPr>
        <w:t>tli</w:t>
      </w:r>
      <w:r w:rsidR="009D6AB3">
        <w:rPr>
          <w:szCs w:val="24"/>
        </w:rPr>
        <w:t>kdami</w:t>
      </w:r>
      <w:r w:rsidRPr="00882C4E">
        <w:rPr>
          <w:szCs w:val="24"/>
        </w:rPr>
        <w:t xml:space="preserve"> auditą, </w:t>
      </w:r>
      <w:r w:rsidR="009D6AB3">
        <w:rPr>
          <w:szCs w:val="24"/>
        </w:rPr>
        <w:t>T</w:t>
      </w:r>
      <w:r w:rsidRPr="00882C4E">
        <w:rPr>
          <w:szCs w:val="24"/>
        </w:rPr>
        <w:t xml:space="preserve">arnybos valstybės tarnautojai turi teisę atliekamo audito metu pasinaudoti </w:t>
      </w:r>
      <w:r w:rsidR="009D6AB3">
        <w:rPr>
          <w:szCs w:val="24"/>
        </w:rPr>
        <w:t>S</w:t>
      </w:r>
      <w:r w:rsidRPr="00882C4E">
        <w:rPr>
          <w:szCs w:val="24"/>
        </w:rPr>
        <w:t xml:space="preserve">avivaldybės </w:t>
      </w:r>
      <w:r w:rsidR="009D6AB3">
        <w:rPr>
          <w:szCs w:val="24"/>
        </w:rPr>
        <w:t>administracijos Centralizuoto</w:t>
      </w:r>
      <w:r w:rsidRPr="00882C4E">
        <w:rPr>
          <w:szCs w:val="24"/>
        </w:rPr>
        <w:t xml:space="preserve"> vidaus audito </w:t>
      </w:r>
      <w:r w:rsidR="009D6AB3">
        <w:rPr>
          <w:szCs w:val="24"/>
        </w:rPr>
        <w:t>skyriaus</w:t>
      </w:r>
      <w:r w:rsidRPr="00882C4E">
        <w:rPr>
          <w:szCs w:val="24"/>
        </w:rPr>
        <w:t xml:space="preserve"> atliktų auditų ataskaitomis ir darbo dokumentais, būtinais vidaus kontrolės vertinimui atlikti, jei audito subjektas ir tikslai sutampa, taip pat turi teisę susipažinti su atliktų kitų išorės auditų savivaldybės įstaigose ir įmonėse dokumentais.</w:t>
      </w:r>
    </w:p>
    <w:p w:rsidR="004C2C97" w:rsidRPr="00882C4E" w:rsidRDefault="004C2C97" w:rsidP="004C2C97">
      <w:pPr>
        <w:ind w:firstLine="851"/>
      </w:pPr>
    </w:p>
    <w:p w:rsidR="004C2C97" w:rsidRPr="00882C4E" w:rsidRDefault="004C2C97" w:rsidP="004C2C97">
      <w:pPr>
        <w:jc w:val="center"/>
        <w:rPr>
          <w:b/>
        </w:rPr>
      </w:pPr>
      <w:r w:rsidRPr="00882C4E">
        <w:rPr>
          <w:b/>
        </w:rPr>
        <w:t>VI. BAIGIAMOSIOS NUOSTATOS</w:t>
      </w:r>
    </w:p>
    <w:p w:rsidR="004C2C97" w:rsidRPr="00882C4E" w:rsidRDefault="004C2C97" w:rsidP="004C2C97">
      <w:pPr>
        <w:ind w:firstLine="851"/>
        <w:jc w:val="center"/>
        <w:rPr>
          <w:b/>
        </w:rPr>
      </w:pPr>
    </w:p>
    <w:p w:rsidR="004C2C97" w:rsidRPr="00882C4E" w:rsidRDefault="004C2C97" w:rsidP="004C2C97">
      <w:pPr>
        <w:pStyle w:val="Sraopastraipa"/>
        <w:numPr>
          <w:ilvl w:val="0"/>
          <w:numId w:val="1"/>
        </w:numPr>
        <w:ind w:left="0" w:firstLine="851"/>
        <w:rPr>
          <w:rFonts w:cs="Times New Roman"/>
          <w:szCs w:val="24"/>
        </w:rPr>
      </w:pPr>
      <w:r w:rsidRPr="00882C4E">
        <w:rPr>
          <w:rFonts w:cs="Times New Roman"/>
          <w:szCs w:val="24"/>
        </w:rPr>
        <w:t xml:space="preserve"> Tarnybos veikla pasibaigia likvidavimo arba reorganizavimo būdu Lietuvos Respublikos įstatymų nustatyta tvarka. Sprendimą dėl likvidavimo ar reorganizavimo priima Savivaldybės taryba. </w:t>
      </w:r>
    </w:p>
    <w:p w:rsidR="004C2C97" w:rsidRPr="00882C4E" w:rsidRDefault="004C2C97" w:rsidP="004C2C97">
      <w:pPr>
        <w:ind w:firstLine="851"/>
        <w:jc w:val="center"/>
        <w:rPr>
          <w:b/>
        </w:rPr>
      </w:pPr>
    </w:p>
    <w:p w:rsidR="00D57F27" w:rsidRPr="00882C4E" w:rsidRDefault="004C2C97" w:rsidP="004C2C97">
      <w:pPr>
        <w:jc w:val="center"/>
      </w:pPr>
      <w:r w:rsidRPr="00882C4E">
        <w:t>___________________________</w:t>
      </w:r>
    </w:p>
    <w:sectPr w:rsidR="00D57F27" w:rsidRPr="00882C4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AE" w:rsidRDefault="00725CAE" w:rsidP="00D57F27">
      <w:r>
        <w:separator/>
      </w:r>
    </w:p>
  </w:endnote>
  <w:endnote w:type="continuationSeparator" w:id="0">
    <w:p w:rsidR="00725CAE" w:rsidRDefault="00725CA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AE" w:rsidRDefault="00725CAE" w:rsidP="00D57F27">
      <w:r>
        <w:separator/>
      </w:r>
    </w:p>
  </w:footnote>
  <w:footnote w:type="continuationSeparator" w:id="0">
    <w:p w:rsidR="00725CAE" w:rsidRDefault="00725CA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827B6">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3463D"/>
    <w:multiLevelType w:val="multilevel"/>
    <w:tmpl w:val="AF1AF06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7B6"/>
    <w:rsid w:val="001F05EA"/>
    <w:rsid w:val="002464CF"/>
    <w:rsid w:val="003A33CA"/>
    <w:rsid w:val="003C2EA3"/>
    <w:rsid w:val="004476DD"/>
    <w:rsid w:val="00493CB4"/>
    <w:rsid w:val="004C2C97"/>
    <w:rsid w:val="00597EE8"/>
    <w:rsid w:val="005F495C"/>
    <w:rsid w:val="00711ED3"/>
    <w:rsid w:val="00725CAE"/>
    <w:rsid w:val="00770BC0"/>
    <w:rsid w:val="00832CC9"/>
    <w:rsid w:val="008354D5"/>
    <w:rsid w:val="00882C4E"/>
    <w:rsid w:val="008E6E82"/>
    <w:rsid w:val="00996C61"/>
    <w:rsid w:val="009D6AB3"/>
    <w:rsid w:val="009F00B9"/>
    <w:rsid w:val="00AB5F17"/>
    <w:rsid w:val="00AF7D08"/>
    <w:rsid w:val="00B750B6"/>
    <w:rsid w:val="00CA4D3B"/>
    <w:rsid w:val="00CD381E"/>
    <w:rsid w:val="00D42B72"/>
    <w:rsid w:val="00D57F27"/>
    <w:rsid w:val="00E33871"/>
    <w:rsid w:val="00E56A73"/>
    <w:rsid w:val="00EC21AD"/>
    <w:rsid w:val="00F72A1E"/>
    <w:rsid w:val="00FC4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4C2C97"/>
    <w:pPr>
      <w:spacing w:after="0" w:line="240" w:lineRule="auto"/>
      <w:jc w:val="both"/>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4C2C97"/>
    <w:pPr>
      <w:ind w:left="720"/>
      <w:contextualSpacing/>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7707</Words>
  <Characters>4394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2017-12-21T13:23:00Z</dcterms:created>
  <dcterms:modified xsi:type="dcterms:W3CDTF">2017-12-21T13:23:00Z</dcterms:modified>
</cp:coreProperties>
</file>