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20C" w:rsidRDefault="004D420C" w:rsidP="0093210F">
      <w:pPr>
        <w:spacing w:after="0" w:line="240" w:lineRule="auto"/>
        <w:jc w:val="center"/>
        <w:rPr>
          <w:rFonts w:ascii="Times New Roman" w:eastAsia="Times New Roman" w:hAnsi="Times New Roman" w:cs="Times New Roman"/>
          <w:b/>
          <w:bCs/>
          <w:caps/>
          <w:lang w:eastAsia="lt-LT"/>
        </w:rPr>
      </w:pPr>
      <w:bookmarkStart w:id="0" w:name="_GoBack"/>
      <w:bookmarkEnd w:id="0"/>
    </w:p>
    <w:p w:rsidR="004D420C" w:rsidRPr="004D420C" w:rsidRDefault="004D420C" w:rsidP="004D420C">
      <w:pPr>
        <w:spacing w:after="0" w:line="240" w:lineRule="auto"/>
        <w:jc w:val="center"/>
        <w:rPr>
          <w:rFonts w:ascii="Times New Roman" w:eastAsia="Times New Roman" w:hAnsi="Times New Roman" w:cs="Times New Roman"/>
          <w:sz w:val="24"/>
          <w:szCs w:val="24"/>
          <w:lang w:eastAsia="en-GB"/>
        </w:rPr>
      </w:pPr>
      <w:r w:rsidRPr="004D420C">
        <w:rPr>
          <w:rFonts w:ascii="Times New Roman" w:eastAsia="Times New Roman" w:hAnsi="Times New Roman" w:cs="Times New Roman"/>
          <w:b/>
          <w:bCs/>
          <w:sz w:val="24"/>
          <w:szCs w:val="24"/>
          <w:lang w:eastAsia="en-GB"/>
        </w:rPr>
        <w:t>LIETUVOS RESPUBLIKOS</w:t>
      </w:r>
    </w:p>
    <w:p w:rsidR="004D420C" w:rsidRDefault="004D420C" w:rsidP="004D420C">
      <w:pPr>
        <w:spacing w:after="0" w:line="240" w:lineRule="auto"/>
        <w:jc w:val="center"/>
        <w:rPr>
          <w:rFonts w:ascii="Times New Roman" w:eastAsia="Times New Roman" w:hAnsi="Times New Roman" w:cs="Times New Roman"/>
          <w:b/>
          <w:bCs/>
          <w:sz w:val="24"/>
          <w:szCs w:val="24"/>
          <w:lang w:eastAsia="en-GB"/>
        </w:rPr>
      </w:pPr>
      <w:r w:rsidRPr="004D420C">
        <w:rPr>
          <w:rFonts w:ascii="Times New Roman" w:eastAsia="Times New Roman" w:hAnsi="Times New Roman" w:cs="Times New Roman"/>
          <w:b/>
          <w:bCs/>
          <w:sz w:val="24"/>
          <w:szCs w:val="24"/>
          <w:lang w:eastAsia="en-GB"/>
        </w:rPr>
        <w:t>VIETOS SAVIVALDOS</w:t>
      </w:r>
    </w:p>
    <w:p w:rsidR="004D420C" w:rsidRPr="004D420C" w:rsidRDefault="004D420C" w:rsidP="004D420C">
      <w:pPr>
        <w:spacing w:after="0" w:line="240" w:lineRule="auto"/>
        <w:jc w:val="center"/>
        <w:rPr>
          <w:rFonts w:ascii="Times New Roman" w:eastAsia="Times New Roman" w:hAnsi="Times New Roman" w:cs="Times New Roman"/>
          <w:sz w:val="24"/>
          <w:szCs w:val="24"/>
          <w:lang w:eastAsia="en-GB"/>
        </w:rPr>
      </w:pPr>
      <w:r w:rsidRPr="004D420C">
        <w:rPr>
          <w:rFonts w:ascii="Times New Roman" w:eastAsia="Times New Roman" w:hAnsi="Times New Roman" w:cs="Times New Roman"/>
          <w:b/>
          <w:bCs/>
          <w:sz w:val="24"/>
          <w:szCs w:val="24"/>
          <w:lang w:eastAsia="en-GB"/>
        </w:rPr>
        <w:t xml:space="preserve"> ĮSTATYMAS</w:t>
      </w:r>
    </w:p>
    <w:p w:rsidR="004D420C" w:rsidRPr="004D420C" w:rsidRDefault="004D420C" w:rsidP="004D420C">
      <w:pPr>
        <w:spacing w:after="0" w:line="240" w:lineRule="auto"/>
        <w:jc w:val="both"/>
        <w:rPr>
          <w:rFonts w:ascii="Times New Roman" w:eastAsia="Times New Roman" w:hAnsi="Times New Roman" w:cs="Times New Roman"/>
          <w:b/>
          <w:bCs/>
          <w:color w:val="000000"/>
          <w:sz w:val="24"/>
          <w:szCs w:val="24"/>
        </w:rPr>
      </w:pPr>
    </w:p>
    <w:p w:rsidR="004D420C" w:rsidRPr="004D420C" w:rsidRDefault="004D420C" w:rsidP="004D420C">
      <w:pPr>
        <w:spacing w:after="0" w:line="240" w:lineRule="auto"/>
        <w:ind w:firstLine="720"/>
        <w:jc w:val="both"/>
        <w:rPr>
          <w:rFonts w:ascii="Times New Roman" w:eastAsia="Times New Roman" w:hAnsi="Times New Roman" w:cs="Times New Roman"/>
          <w:b/>
          <w:bCs/>
          <w:color w:val="000000"/>
          <w:sz w:val="24"/>
          <w:szCs w:val="24"/>
        </w:rPr>
      </w:pPr>
      <w:r w:rsidRPr="004D420C">
        <w:rPr>
          <w:rFonts w:ascii="Times New Roman" w:eastAsia="Times New Roman" w:hAnsi="Times New Roman" w:cs="Times New Roman"/>
          <w:b/>
          <w:bCs/>
          <w:color w:val="000000"/>
          <w:sz w:val="24"/>
          <w:szCs w:val="24"/>
        </w:rPr>
        <w:t>16 straipsnis. Savivaldybės tarybos kompetencija</w:t>
      </w:r>
    </w:p>
    <w:p w:rsidR="004D420C" w:rsidRPr="004D420C" w:rsidRDefault="004D420C" w:rsidP="004D420C">
      <w:pPr>
        <w:spacing w:after="0" w:line="240" w:lineRule="auto"/>
        <w:ind w:firstLine="720"/>
        <w:jc w:val="both"/>
        <w:rPr>
          <w:rFonts w:ascii="Times New Roman" w:eastAsia="Times New Roman" w:hAnsi="Times New Roman" w:cs="Times New Roman"/>
          <w:sz w:val="24"/>
          <w:szCs w:val="24"/>
        </w:rPr>
      </w:pPr>
    </w:p>
    <w:p w:rsidR="004D420C" w:rsidRPr="004D420C" w:rsidRDefault="004D420C" w:rsidP="004D420C">
      <w:pPr>
        <w:spacing w:after="0" w:line="240" w:lineRule="auto"/>
        <w:ind w:firstLine="720"/>
        <w:jc w:val="both"/>
        <w:rPr>
          <w:rFonts w:ascii="Times New Roman" w:eastAsia="Times New Roman" w:hAnsi="Times New Roman" w:cs="Times New Roman"/>
          <w:sz w:val="24"/>
          <w:szCs w:val="24"/>
          <w:lang w:val="es-ES"/>
        </w:rPr>
      </w:pPr>
      <w:r w:rsidRPr="004D420C">
        <w:rPr>
          <w:rFonts w:ascii="Times New Roman" w:eastAsia="Times New Roman" w:hAnsi="Times New Roman" w:cs="Times New Roman"/>
          <w:sz w:val="24"/>
          <w:szCs w:val="24"/>
        </w:rPr>
        <w:t xml:space="preserve">4. Jeigu teisės aktuose yra nustatyta papildomų įgaliojimų savivaldybei, sprendimų dėl tokių įgaliojimų vykdymo priėmimo iniciatyva, neperžengiant nustatytų įgaliojimų, priklauso savivaldybės tarybai. </w:t>
      </w:r>
    </w:p>
    <w:p w:rsidR="004D420C" w:rsidRPr="004D420C" w:rsidRDefault="004D420C" w:rsidP="004D420C">
      <w:pPr>
        <w:spacing w:after="0" w:line="240" w:lineRule="auto"/>
        <w:ind w:firstLine="720"/>
        <w:jc w:val="both"/>
        <w:rPr>
          <w:rFonts w:ascii="Times New Roman" w:eastAsia="Times New Roman" w:hAnsi="Times New Roman" w:cs="Times New Roman"/>
          <w:sz w:val="24"/>
          <w:szCs w:val="24"/>
        </w:rPr>
      </w:pPr>
    </w:p>
    <w:p w:rsidR="004D420C" w:rsidRDefault="004D420C" w:rsidP="0093210F">
      <w:pPr>
        <w:spacing w:after="0" w:line="240" w:lineRule="auto"/>
        <w:jc w:val="center"/>
        <w:rPr>
          <w:rFonts w:ascii="Times New Roman" w:eastAsia="Times New Roman" w:hAnsi="Times New Roman" w:cs="Times New Roman"/>
          <w:b/>
          <w:bCs/>
          <w:caps/>
          <w:lang w:eastAsia="lt-LT"/>
        </w:rPr>
      </w:pPr>
    </w:p>
    <w:p w:rsidR="0093210F" w:rsidRPr="0093210F" w:rsidRDefault="0093210F" w:rsidP="0093210F">
      <w:pPr>
        <w:spacing w:after="0" w:line="240" w:lineRule="auto"/>
        <w:jc w:val="center"/>
        <w:rPr>
          <w:rFonts w:ascii="Times New Roman" w:eastAsia="Times New Roman" w:hAnsi="Times New Roman" w:cs="Times New Roman"/>
          <w:sz w:val="24"/>
          <w:szCs w:val="24"/>
          <w:lang w:val="en-US" w:eastAsia="lt-LT"/>
        </w:rPr>
      </w:pPr>
      <w:r w:rsidRPr="0093210F">
        <w:rPr>
          <w:rFonts w:ascii="Times New Roman" w:eastAsia="Times New Roman" w:hAnsi="Times New Roman" w:cs="Times New Roman"/>
          <w:b/>
          <w:bCs/>
          <w:caps/>
          <w:lang w:eastAsia="lt-LT"/>
        </w:rPr>
        <w:t>LIETUVOS RESPUBLIKOS</w:t>
      </w:r>
    </w:p>
    <w:p w:rsidR="0093210F" w:rsidRPr="0093210F" w:rsidRDefault="0093210F" w:rsidP="0093210F">
      <w:pPr>
        <w:spacing w:after="0" w:line="240" w:lineRule="auto"/>
        <w:jc w:val="center"/>
        <w:rPr>
          <w:rFonts w:ascii="Times New Roman" w:eastAsia="Times New Roman" w:hAnsi="Times New Roman" w:cs="Times New Roman"/>
          <w:sz w:val="24"/>
          <w:szCs w:val="24"/>
          <w:lang w:val="en-US" w:eastAsia="lt-LT"/>
        </w:rPr>
      </w:pPr>
      <w:r w:rsidRPr="0093210F">
        <w:rPr>
          <w:rFonts w:ascii="Times New Roman" w:eastAsia="Times New Roman" w:hAnsi="Times New Roman" w:cs="Times New Roman"/>
          <w:b/>
          <w:bCs/>
          <w:lang w:eastAsia="lt-LT"/>
        </w:rPr>
        <w:t>VISUOMENĖS SVEIKATOS PRIEŽIŪROS</w:t>
      </w:r>
    </w:p>
    <w:p w:rsidR="0093210F" w:rsidRPr="0093210F" w:rsidRDefault="0093210F" w:rsidP="0093210F">
      <w:pPr>
        <w:spacing w:after="0" w:line="240" w:lineRule="auto"/>
        <w:jc w:val="center"/>
        <w:rPr>
          <w:rFonts w:ascii="Times New Roman" w:eastAsia="Times New Roman" w:hAnsi="Times New Roman" w:cs="Times New Roman"/>
          <w:sz w:val="24"/>
          <w:szCs w:val="24"/>
          <w:lang w:val="en-US" w:eastAsia="lt-LT"/>
        </w:rPr>
      </w:pPr>
      <w:r w:rsidRPr="0093210F">
        <w:rPr>
          <w:rFonts w:ascii="Times New Roman" w:eastAsia="Times New Roman" w:hAnsi="Times New Roman" w:cs="Times New Roman"/>
          <w:b/>
          <w:bCs/>
          <w:caps/>
          <w:spacing w:val="20"/>
          <w:lang w:eastAsia="lt-LT"/>
        </w:rPr>
        <w:t>ĮSTATYMAS</w:t>
      </w:r>
    </w:p>
    <w:p w:rsidR="0093210F" w:rsidRDefault="0093210F" w:rsidP="0093210F">
      <w:pPr>
        <w:spacing w:after="0" w:line="240" w:lineRule="auto"/>
        <w:ind w:right="40" w:firstLine="720"/>
        <w:jc w:val="both"/>
        <w:rPr>
          <w:rFonts w:ascii="Times New Roman" w:eastAsia="Times New Roman" w:hAnsi="Times New Roman" w:cs="Times New Roman"/>
          <w:b/>
          <w:bCs/>
          <w:lang w:eastAsia="lt-LT"/>
        </w:rPr>
      </w:pPr>
    </w:p>
    <w:p w:rsidR="0093210F" w:rsidRPr="0093210F" w:rsidRDefault="0093210F" w:rsidP="0093210F">
      <w:pPr>
        <w:spacing w:after="0" w:line="240" w:lineRule="auto"/>
        <w:ind w:right="40" w:firstLine="720"/>
        <w:jc w:val="both"/>
        <w:rPr>
          <w:rFonts w:ascii="Times New Roman" w:eastAsia="Times New Roman" w:hAnsi="Times New Roman" w:cs="Times New Roman"/>
          <w:sz w:val="24"/>
          <w:szCs w:val="24"/>
          <w:lang w:val="en-US" w:eastAsia="lt-LT"/>
        </w:rPr>
      </w:pPr>
      <w:r w:rsidRPr="0093210F">
        <w:rPr>
          <w:rFonts w:ascii="Times New Roman" w:eastAsia="Times New Roman" w:hAnsi="Times New Roman" w:cs="Times New Roman"/>
          <w:b/>
          <w:bCs/>
          <w:lang w:eastAsia="lt-LT"/>
        </w:rPr>
        <w:t>6 straipsnis. Savivaldybės vykdoma visuomenės sveikatos priežiūra</w:t>
      </w:r>
    </w:p>
    <w:p w:rsidR="0093210F" w:rsidRPr="0093210F" w:rsidRDefault="0093210F" w:rsidP="0093210F">
      <w:pPr>
        <w:spacing w:after="0" w:line="240" w:lineRule="auto"/>
        <w:ind w:firstLine="720"/>
        <w:jc w:val="both"/>
        <w:rPr>
          <w:rFonts w:ascii="Times New Roman" w:eastAsia="Times New Roman" w:hAnsi="Times New Roman" w:cs="Times New Roman"/>
          <w:sz w:val="24"/>
          <w:szCs w:val="24"/>
          <w:lang w:val="en-US" w:eastAsia="lt-LT"/>
        </w:rPr>
      </w:pPr>
      <w:bookmarkStart w:id="1" w:name="part_f7a53a97dcbd459ca9e9d90173ae644d"/>
      <w:bookmarkEnd w:id="1"/>
      <w:r w:rsidRPr="0093210F">
        <w:rPr>
          <w:rFonts w:ascii="Times New Roman" w:eastAsia="Times New Roman" w:hAnsi="Times New Roman" w:cs="Times New Roman"/>
          <w:lang w:eastAsia="lt-LT"/>
        </w:rPr>
        <w:t>1. Savivaldybės:</w:t>
      </w:r>
    </w:p>
    <w:p w:rsidR="0093210F" w:rsidRPr="0093210F" w:rsidRDefault="0093210F" w:rsidP="0093210F">
      <w:pPr>
        <w:spacing w:after="0" w:line="240" w:lineRule="auto"/>
        <w:ind w:firstLine="720"/>
        <w:jc w:val="both"/>
        <w:rPr>
          <w:rFonts w:ascii="Times New Roman" w:eastAsia="Times New Roman" w:hAnsi="Times New Roman" w:cs="Times New Roman"/>
          <w:sz w:val="24"/>
          <w:szCs w:val="24"/>
          <w:lang w:val="en-US" w:eastAsia="lt-LT"/>
        </w:rPr>
      </w:pPr>
      <w:bookmarkStart w:id="2" w:name="part_e3adddbe0fb74781ba881b629fc531e1"/>
      <w:bookmarkEnd w:id="2"/>
      <w:r w:rsidRPr="0093210F">
        <w:rPr>
          <w:rFonts w:ascii="Times New Roman" w:eastAsia="Times New Roman" w:hAnsi="Times New Roman" w:cs="Times New Roman"/>
          <w:lang w:eastAsia="lt-LT"/>
        </w:rPr>
        <w:t>1) vykdo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93210F" w:rsidRPr="0093210F" w:rsidRDefault="0093210F" w:rsidP="0093210F">
      <w:pPr>
        <w:spacing w:after="0" w:line="240" w:lineRule="auto"/>
        <w:ind w:firstLine="720"/>
        <w:jc w:val="both"/>
        <w:rPr>
          <w:rFonts w:ascii="Times New Roman" w:eastAsia="Times New Roman" w:hAnsi="Times New Roman" w:cs="Times New Roman"/>
          <w:sz w:val="24"/>
          <w:szCs w:val="24"/>
          <w:lang w:val="en-US" w:eastAsia="lt-LT"/>
        </w:rPr>
      </w:pPr>
      <w:bookmarkStart w:id="3" w:name="part_50aa03b4c7a44568a28a8784d32981e6"/>
      <w:bookmarkEnd w:id="3"/>
      <w:r w:rsidRPr="0093210F">
        <w:rPr>
          <w:rFonts w:ascii="Times New Roman" w:eastAsia="Times New Roman" w:hAnsi="Times New Roman" w:cs="Times New Roman"/>
          <w:color w:val="000000"/>
          <w:lang w:eastAsia="lt-LT"/>
        </w:rPr>
        <w:t>2) vykdo savarankiškąsias visuomenės sveikatos priežiūros funkcijas</w:t>
      </w:r>
      <w:r w:rsidRPr="0093210F">
        <w:rPr>
          <w:rFonts w:ascii="Times New Roman" w:eastAsia="Times New Roman" w:hAnsi="Times New Roman" w:cs="Times New Roman"/>
          <w:color w:val="000000"/>
          <w:spacing w:val="-4"/>
          <w:lang w:eastAsia="lt-LT"/>
        </w:rPr>
        <w:t xml:space="preserve">: įgyvendina savivaldybės tarybos patvirtintuose savivaldybės strateginiame plėtros ir (ar) savivaldybės strateginiame veiklos planuose numatytas visuomenės sveikatos priemones, atsižvelgdamos į vyraujančias visuomenės sveikatos problemas; dalyvauja įgyvendinant valstybines visuomenės sveikatos programas, </w:t>
      </w:r>
      <w:proofErr w:type="spellStart"/>
      <w:r w:rsidRPr="0093210F">
        <w:rPr>
          <w:rFonts w:ascii="Times New Roman" w:eastAsia="Times New Roman" w:hAnsi="Times New Roman" w:cs="Times New Roman"/>
          <w:color w:val="000000"/>
          <w:spacing w:val="-4"/>
          <w:lang w:eastAsia="lt-LT"/>
        </w:rPr>
        <w:t>tarpinstitucinius</w:t>
      </w:r>
      <w:proofErr w:type="spellEnd"/>
      <w:r w:rsidRPr="0093210F">
        <w:rPr>
          <w:rFonts w:ascii="Times New Roman" w:eastAsia="Times New Roman" w:hAnsi="Times New Roman" w:cs="Times New Roman"/>
          <w:color w:val="000000"/>
          <w:spacing w:val="-4"/>
          <w:lang w:eastAsia="lt-LT"/>
        </w:rPr>
        <w:t xml:space="preserve">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rsidR="0093210F" w:rsidRPr="0093210F" w:rsidRDefault="0093210F" w:rsidP="0093210F">
      <w:pPr>
        <w:spacing w:after="0" w:line="240" w:lineRule="auto"/>
        <w:ind w:right="40" w:firstLine="720"/>
        <w:jc w:val="both"/>
        <w:rPr>
          <w:rFonts w:ascii="Times New Roman" w:eastAsia="Times New Roman" w:hAnsi="Times New Roman" w:cs="Times New Roman"/>
          <w:sz w:val="24"/>
          <w:szCs w:val="24"/>
          <w:lang w:val="en-US" w:eastAsia="lt-LT"/>
        </w:rPr>
      </w:pPr>
      <w:bookmarkStart w:id="4" w:name="part_d10b37c8feb84ce396b06362b80e3dfe"/>
      <w:bookmarkEnd w:id="4"/>
      <w:r w:rsidRPr="0093210F">
        <w:rPr>
          <w:rFonts w:ascii="Times New Roman" w:eastAsia="Times New Roman" w:hAnsi="Times New Roman" w:cs="Times New Roman"/>
          <w:lang w:eastAsia="lt-LT"/>
        </w:rPr>
        <w:t xml:space="preserve">2. Savivaldybės visuomenės sveikatos priežiūros funkcijoms vykdyti steigia visuomenės sveikatos priežiūros biudžetines įstaigas – savivaldybių visuomenės sveikatos biurus. Savivaldybės visuomenės sveikatos biuras savivaldybių bendradarbiavimo sutarties pagrindu turi teisę teikti visuomenės sveikatos priežiūros paslaugas ir kitų savivaldybių gyventojams. </w:t>
      </w:r>
    </w:p>
    <w:p w:rsidR="0093210F" w:rsidRPr="0093210F" w:rsidRDefault="0093210F" w:rsidP="0093210F">
      <w:pPr>
        <w:spacing w:after="0" w:line="240" w:lineRule="auto"/>
        <w:ind w:right="40" w:firstLine="720"/>
        <w:jc w:val="both"/>
        <w:rPr>
          <w:rFonts w:ascii="Times New Roman" w:eastAsia="Times New Roman" w:hAnsi="Times New Roman" w:cs="Times New Roman"/>
          <w:sz w:val="24"/>
          <w:szCs w:val="24"/>
          <w:lang w:val="en-US" w:eastAsia="lt-LT"/>
        </w:rPr>
      </w:pPr>
      <w:bookmarkStart w:id="5" w:name="part_fb5bc878d69f4bcb93eb7384364561e9"/>
      <w:bookmarkEnd w:id="5"/>
      <w:r w:rsidRPr="0093210F">
        <w:rPr>
          <w:rFonts w:ascii="Times New Roman" w:eastAsia="Times New Roman" w:hAnsi="Times New Roman" w:cs="Times New Roman"/>
          <w:lang w:eastAsia="lt-LT"/>
        </w:rPr>
        <w:t>3. Savivaldybės visuomenės sveikatos biure privalomų pareigybių sąrašą ir joms keliamus kvalifikacinius reikalavimus nustato sveikatos apsaugos ministras.</w:t>
      </w:r>
    </w:p>
    <w:p w:rsidR="0093210F" w:rsidRPr="0093210F" w:rsidRDefault="0093210F" w:rsidP="0093210F">
      <w:pPr>
        <w:spacing w:after="0" w:line="240" w:lineRule="auto"/>
        <w:ind w:right="40" w:firstLine="720"/>
        <w:jc w:val="both"/>
        <w:rPr>
          <w:rFonts w:ascii="Times New Roman" w:eastAsia="Times New Roman" w:hAnsi="Times New Roman" w:cs="Times New Roman"/>
          <w:sz w:val="24"/>
          <w:szCs w:val="24"/>
          <w:lang w:val="en-US" w:eastAsia="lt-LT"/>
        </w:rPr>
      </w:pPr>
      <w:bookmarkStart w:id="6" w:name="part_969e90e787634c0585110ca41fe138bb"/>
      <w:bookmarkEnd w:id="6"/>
      <w:r w:rsidRPr="0093210F">
        <w:rPr>
          <w:rFonts w:ascii="Times New Roman" w:eastAsia="Times New Roman" w:hAnsi="Times New Roman" w:cs="Times New Roman"/>
          <w:lang w:eastAsia="lt-LT"/>
        </w:rPr>
        <w:t>4. Savivaldybių vykdoma visuomenės sveikatos priežiūra finansuojama iš valstybės biudžeto, savivaldybės biudžeto, savivaldybės visuomenės sveikatos rėmimo specialiosios programos, Privalomojo sveikatos draudimo fondo bei kitų teisėtai įgytų lėšų.</w:t>
      </w:r>
    </w:p>
    <w:p w:rsidR="0093210F" w:rsidRPr="0093210F" w:rsidRDefault="0093210F" w:rsidP="0093210F">
      <w:pPr>
        <w:spacing w:after="0" w:line="240" w:lineRule="auto"/>
        <w:ind w:firstLine="709"/>
        <w:jc w:val="both"/>
        <w:rPr>
          <w:rFonts w:ascii="Times New Roman" w:eastAsia="Times New Roman" w:hAnsi="Times New Roman" w:cs="Times New Roman"/>
          <w:sz w:val="24"/>
          <w:szCs w:val="24"/>
          <w:lang w:val="en-US" w:eastAsia="lt-LT"/>
        </w:rPr>
      </w:pPr>
      <w:bookmarkStart w:id="7" w:name="part_7e2c708061a04dd6a94071219fd06e16"/>
      <w:bookmarkEnd w:id="7"/>
      <w:r w:rsidRPr="0093210F">
        <w:rPr>
          <w:rFonts w:ascii="Times New Roman" w:eastAsia="Times New Roman" w:hAnsi="Times New Roman" w:cs="Times New Roman"/>
          <w:highlight w:val="yellow"/>
          <w:lang w:eastAsia="lt-LT"/>
        </w:rPr>
        <w:t>5. Vyriausybės nustatyta tvarka savivaldybės kasmet Sveikatos apsaugos ministerijai teikia ataskaitą, o prireikus ir papildomą informaciją apie savivaldybės vykdomas visuomenės sveikatos priežiūros funkcijas.</w:t>
      </w:r>
    </w:p>
    <w:p w:rsidR="008A29E1" w:rsidRDefault="008A29E1"/>
    <w:p w:rsidR="00A469F2" w:rsidRDefault="00A469F2"/>
    <w:p w:rsidR="004D420C" w:rsidRDefault="004D420C"/>
    <w:p w:rsidR="004D420C" w:rsidRDefault="004D420C"/>
    <w:p w:rsidR="004D420C" w:rsidRDefault="004D420C"/>
    <w:p w:rsidR="004D420C" w:rsidRDefault="004D420C"/>
    <w:p w:rsidR="00A469F2" w:rsidRPr="00A469F2" w:rsidRDefault="00A469F2" w:rsidP="00AD1AED">
      <w:pPr>
        <w:spacing w:after="0" w:line="240" w:lineRule="auto"/>
        <w:jc w:val="center"/>
        <w:rPr>
          <w:rFonts w:ascii="Times New Roman" w:eastAsia="Times New Roman" w:hAnsi="Times New Roman" w:cs="Times New Roman"/>
          <w:sz w:val="24"/>
          <w:szCs w:val="24"/>
          <w:lang w:eastAsia="lt-LT"/>
        </w:rPr>
      </w:pPr>
      <w:r w:rsidRPr="00A469F2">
        <w:rPr>
          <w:rFonts w:ascii="Times New Roman" w:eastAsia="Times New Roman" w:hAnsi="Times New Roman" w:cs="Times New Roman"/>
          <w:b/>
          <w:bCs/>
          <w:sz w:val="24"/>
          <w:szCs w:val="24"/>
          <w:lang w:eastAsia="lt-LT"/>
        </w:rPr>
        <w:lastRenderedPageBreak/>
        <w:t>LIETUVOS RESPUBLIKOS VYRIAUSYBĖ </w:t>
      </w:r>
    </w:p>
    <w:p w:rsidR="00A469F2" w:rsidRDefault="00A469F2" w:rsidP="00AD1AED">
      <w:pPr>
        <w:spacing w:after="0" w:line="240" w:lineRule="auto"/>
        <w:jc w:val="center"/>
        <w:rPr>
          <w:rFonts w:ascii="Times New Roman" w:eastAsia="Times New Roman" w:hAnsi="Times New Roman" w:cs="Times New Roman"/>
          <w:b/>
          <w:bCs/>
          <w:sz w:val="24"/>
          <w:szCs w:val="24"/>
          <w:lang w:eastAsia="lt-LT"/>
        </w:rPr>
      </w:pPr>
      <w:r w:rsidRPr="00A469F2">
        <w:rPr>
          <w:rFonts w:ascii="Times New Roman" w:eastAsia="Times New Roman" w:hAnsi="Times New Roman" w:cs="Times New Roman"/>
          <w:b/>
          <w:bCs/>
          <w:sz w:val="24"/>
          <w:szCs w:val="24"/>
          <w:lang w:eastAsia="lt-LT"/>
        </w:rPr>
        <w:t>NUTARIMAS</w:t>
      </w:r>
    </w:p>
    <w:p w:rsidR="00AD1AED" w:rsidRPr="00A469F2" w:rsidRDefault="00AD1AED" w:rsidP="00AD1AED">
      <w:pPr>
        <w:spacing w:after="0" w:line="240" w:lineRule="auto"/>
        <w:jc w:val="center"/>
        <w:rPr>
          <w:rFonts w:ascii="Times New Roman" w:eastAsia="Times New Roman" w:hAnsi="Times New Roman" w:cs="Times New Roman"/>
          <w:sz w:val="24"/>
          <w:szCs w:val="24"/>
          <w:lang w:eastAsia="lt-LT"/>
        </w:rPr>
      </w:pPr>
    </w:p>
    <w:p w:rsidR="00A469F2" w:rsidRPr="00A469F2" w:rsidRDefault="00A469F2" w:rsidP="00AD1AED">
      <w:pPr>
        <w:spacing w:after="0" w:line="240" w:lineRule="auto"/>
        <w:jc w:val="center"/>
        <w:rPr>
          <w:rFonts w:ascii="Times New Roman" w:eastAsia="Times New Roman" w:hAnsi="Times New Roman" w:cs="Times New Roman"/>
          <w:sz w:val="24"/>
          <w:szCs w:val="24"/>
          <w:lang w:eastAsia="lt-LT"/>
        </w:rPr>
      </w:pPr>
      <w:r w:rsidRPr="00A469F2">
        <w:rPr>
          <w:rFonts w:ascii="Times New Roman" w:eastAsia="Times New Roman" w:hAnsi="Times New Roman" w:cs="Times New Roman"/>
          <w:b/>
          <w:bCs/>
          <w:sz w:val="24"/>
          <w:szCs w:val="24"/>
          <w:lang w:eastAsia="lt-LT"/>
        </w:rPr>
        <w:t xml:space="preserve">DĖL </w:t>
      </w:r>
      <w:r w:rsidR="005A339C" w:rsidRPr="005A339C">
        <w:rPr>
          <w:rFonts w:ascii="Times New Roman" w:eastAsia="Times New Roman" w:hAnsi="Times New Roman" w:cs="Times New Roman"/>
          <w:b/>
          <w:bCs/>
          <w:sz w:val="24"/>
          <w:szCs w:val="24"/>
          <w:lang w:eastAsia="lt-LT"/>
        </w:rPr>
        <w:t>SAVIVALDYBĖS VYKDOMŲ VISUOMENĖS SVEIKATOS PRIEŽIŪROS FUNKCIJŲ ĮGYVENDINIMO ATASKAITOS TEIKIMO TVARKOS IR</w:t>
      </w:r>
      <w:r w:rsidR="006708DD">
        <w:rPr>
          <w:rFonts w:ascii="Times New Roman" w:eastAsia="Times New Roman" w:hAnsi="Times New Roman" w:cs="Times New Roman"/>
          <w:b/>
          <w:bCs/>
          <w:sz w:val="24"/>
          <w:szCs w:val="24"/>
          <w:lang w:eastAsia="lt-LT"/>
        </w:rPr>
        <w:t xml:space="preserve"> ATASKAITOS FORMOS PATVIRTINIMO</w:t>
      </w:r>
    </w:p>
    <w:p w:rsidR="00A469F2" w:rsidRPr="00A469F2" w:rsidRDefault="00A469F2" w:rsidP="00AD1AED">
      <w:pPr>
        <w:spacing w:after="0" w:line="240" w:lineRule="auto"/>
        <w:jc w:val="center"/>
        <w:rPr>
          <w:rFonts w:ascii="Times New Roman" w:eastAsia="Times New Roman" w:hAnsi="Times New Roman" w:cs="Times New Roman"/>
          <w:sz w:val="24"/>
          <w:szCs w:val="24"/>
          <w:lang w:eastAsia="lt-LT"/>
        </w:rPr>
      </w:pPr>
      <w:r w:rsidRPr="00A469F2">
        <w:rPr>
          <w:rFonts w:ascii="Times New Roman" w:eastAsia="Times New Roman" w:hAnsi="Times New Roman" w:cs="Times New Roman"/>
          <w:sz w:val="24"/>
          <w:szCs w:val="24"/>
          <w:lang w:eastAsia="lt-LT"/>
        </w:rPr>
        <w:t> </w:t>
      </w:r>
    </w:p>
    <w:p w:rsidR="00A469F2" w:rsidRPr="00A469F2" w:rsidRDefault="006708DD" w:rsidP="00AD1AE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2008 m. birželio 18 d. Nr. 606</w:t>
      </w:r>
    </w:p>
    <w:p w:rsidR="00A469F2" w:rsidRPr="00A469F2" w:rsidRDefault="00A469F2" w:rsidP="00AD1AED">
      <w:pPr>
        <w:spacing w:after="0" w:line="240" w:lineRule="auto"/>
        <w:jc w:val="center"/>
        <w:rPr>
          <w:rFonts w:ascii="Times New Roman" w:eastAsia="Times New Roman" w:hAnsi="Times New Roman" w:cs="Times New Roman"/>
          <w:sz w:val="24"/>
          <w:szCs w:val="24"/>
          <w:lang w:eastAsia="lt-LT"/>
        </w:rPr>
      </w:pPr>
      <w:r w:rsidRPr="00A469F2">
        <w:rPr>
          <w:rFonts w:ascii="Times New Roman" w:eastAsia="Times New Roman" w:hAnsi="Times New Roman" w:cs="Times New Roman"/>
          <w:sz w:val="24"/>
          <w:szCs w:val="24"/>
          <w:lang w:eastAsia="lt-LT"/>
        </w:rPr>
        <w:t>Vilnius</w:t>
      </w:r>
    </w:p>
    <w:p w:rsidR="00A469F2" w:rsidRPr="00A469F2" w:rsidRDefault="00A469F2" w:rsidP="00AD1AED">
      <w:pPr>
        <w:spacing w:after="0" w:line="240" w:lineRule="auto"/>
        <w:jc w:val="center"/>
        <w:rPr>
          <w:rFonts w:ascii="Times New Roman" w:eastAsia="Times New Roman" w:hAnsi="Times New Roman" w:cs="Times New Roman"/>
          <w:sz w:val="24"/>
          <w:szCs w:val="24"/>
          <w:lang w:eastAsia="lt-LT"/>
        </w:rPr>
      </w:pPr>
      <w:r w:rsidRPr="00A469F2">
        <w:rPr>
          <w:rFonts w:ascii="Times New Roman" w:eastAsia="Times New Roman" w:hAnsi="Times New Roman" w:cs="Times New Roman"/>
          <w:sz w:val="24"/>
          <w:szCs w:val="24"/>
          <w:lang w:eastAsia="lt-LT"/>
        </w:rPr>
        <w:t> </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8" w:name="part_a63cf059d8e74c8497584317c2bd2de0"/>
      <w:bookmarkEnd w:id="8"/>
      <w:r w:rsidRPr="00A469F2">
        <w:rPr>
          <w:rFonts w:ascii="Times New Roman" w:eastAsia="Times New Roman" w:hAnsi="Times New Roman" w:cs="Times New Roman"/>
          <w:sz w:val="24"/>
          <w:szCs w:val="24"/>
          <w:lang w:eastAsia="lt-LT"/>
        </w:rPr>
        <w:t>Vadovaudamasi Lietuvos Respublikos sveikatos sistemos įstatymo 41 straipsnio 4 dalimi ir Lietuvos Respublikos visuomenės sveikatos priežiūros įstatymo 6 straipsnio 5 dalimi, Lietuvos Respublikos Vyriausybė</w:t>
      </w:r>
      <w:r w:rsidRPr="00A469F2">
        <w:rPr>
          <w:rFonts w:ascii="Times New Roman" w:eastAsia="Times New Roman" w:hAnsi="Times New Roman" w:cs="Times New Roman"/>
          <w:spacing w:val="100"/>
          <w:sz w:val="24"/>
          <w:szCs w:val="24"/>
          <w:lang w:eastAsia="lt-LT"/>
        </w:rPr>
        <w:t xml:space="preserve"> nutaria:</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9" w:name="part_9a65cf6729224f569fbac2d544bae66a"/>
      <w:bookmarkEnd w:id="9"/>
      <w:r w:rsidRPr="00A469F2">
        <w:rPr>
          <w:rFonts w:ascii="Times New Roman" w:eastAsia="Times New Roman" w:hAnsi="Times New Roman" w:cs="Times New Roman"/>
          <w:sz w:val="24"/>
          <w:szCs w:val="24"/>
          <w:lang w:eastAsia="lt-LT"/>
        </w:rPr>
        <w:t>1. Nustatyti, kad:</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0" w:name="part_e73831a4782d4ca99f7a50737c553d00"/>
      <w:bookmarkEnd w:id="10"/>
      <w:r w:rsidRPr="00A469F2">
        <w:rPr>
          <w:rFonts w:ascii="Times New Roman" w:eastAsia="Times New Roman" w:hAnsi="Times New Roman" w:cs="Times New Roman"/>
          <w:sz w:val="24"/>
          <w:szCs w:val="24"/>
          <w:highlight w:val="yellow"/>
          <w:lang w:eastAsia="lt-LT"/>
        </w:rPr>
        <w:t>1.1. Savivaldybės kasmet iki gegužės 1 d., remdamosi ataskaitinių biudžetinių metų (nuo sausio 1 d. iki gruodžio 31 d. įskaitytinai) duomenimis, teikia savivaldybių tarybų patvirtintas Savivaldybės vykdomų visuomenės sveikatos priežiūros funkcijų įgyvendinimo ataskaitas (toliau – ataskaita) Lietuvos Respublikos sveikatos apsaugos ministerijai.</w:t>
      </w:r>
      <w:r w:rsidRPr="00A469F2">
        <w:rPr>
          <w:rFonts w:ascii="Times New Roman" w:eastAsia="Times New Roman" w:hAnsi="Times New Roman" w:cs="Times New Roman"/>
          <w:sz w:val="24"/>
          <w:szCs w:val="24"/>
          <w:lang w:eastAsia="lt-LT"/>
        </w:rPr>
        <w:t xml:space="preserve"> </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1" w:name="part_cd812ee1452e4003bc288b4df95a2dcb"/>
      <w:bookmarkEnd w:id="11"/>
      <w:r w:rsidRPr="00A469F2">
        <w:rPr>
          <w:rFonts w:ascii="Times New Roman" w:eastAsia="Times New Roman" w:hAnsi="Times New Roman" w:cs="Times New Roman"/>
          <w:sz w:val="24"/>
          <w:szCs w:val="24"/>
          <w:lang w:eastAsia="lt-LT"/>
        </w:rPr>
        <w:t>1.2. Ataskaitoje pateikiama:</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2" w:name="part_dc95ecd1e9f04f488bf1e0b3b853f7b4"/>
      <w:bookmarkEnd w:id="12"/>
      <w:r w:rsidRPr="00A469F2">
        <w:rPr>
          <w:rFonts w:ascii="Times New Roman" w:eastAsia="Times New Roman" w:hAnsi="Times New Roman" w:cs="Times New Roman"/>
          <w:sz w:val="24"/>
          <w:szCs w:val="24"/>
          <w:lang w:eastAsia="lt-LT"/>
        </w:rPr>
        <w:t>1.2.1. bendra informacija apie savivaldybės gyventojų sveikatos būklę;</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3" w:name="part_9dd75ca7b7bc438eaa981ceed8e29394"/>
      <w:bookmarkEnd w:id="13"/>
      <w:r w:rsidRPr="00A469F2">
        <w:rPr>
          <w:rFonts w:ascii="Times New Roman" w:eastAsia="Times New Roman" w:hAnsi="Times New Roman" w:cs="Times New Roman"/>
          <w:sz w:val="24"/>
          <w:szCs w:val="24"/>
          <w:lang w:eastAsia="lt-LT"/>
        </w:rPr>
        <w:t>1.2.2. savivaldybės visuomenės sveikatos priežiūros veiklai įtakos turėjusių veiksnių apžvalga;</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4" w:name="part_e361f10f2d5c4dfa9600b616c0eb6b2b"/>
      <w:bookmarkEnd w:id="14"/>
      <w:r w:rsidRPr="00A469F2">
        <w:rPr>
          <w:rFonts w:ascii="Times New Roman" w:eastAsia="Times New Roman" w:hAnsi="Times New Roman" w:cs="Times New Roman"/>
          <w:sz w:val="24"/>
          <w:szCs w:val="24"/>
          <w:lang w:eastAsia="lt-LT"/>
        </w:rPr>
        <w:t>1.2.3. informacija apie valstybinių (valstybės perduotų savivaldybėms) visuomenės sveikatos priežiūros funkcijų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visuomenės sveikatos stebėsena) savivaldybėje vykdymą;</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5" w:name="part_94faeb0812e042d2932019a1f60e79bb"/>
      <w:bookmarkEnd w:id="15"/>
      <w:r w:rsidRPr="00A469F2">
        <w:rPr>
          <w:rFonts w:ascii="Times New Roman" w:eastAsia="Times New Roman" w:hAnsi="Times New Roman" w:cs="Times New Roman"/>
          <w:sz w:val="24"/>
          <w:szCs w:val="24"/>
          <w:lang w:eastAsia="lt-LT"/>
        </w:rPr>
        <w:t>1.2.4. informacija apie Savivaldybės visuomenės sveikatos rėmimo specialiosios programos įgyvendinimą.</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6" w:name="part_1bbd4b5c76c34a8d95d38aa7d974d51b"/>
      <w:bookmarkEnd w:id="16"/>
      <w:r w:rsidRPr="00A469F2">
        <w:rPr>
          <w:rFonts w:ascii="Times New Roman" w:eastAsia="Times New Roman" w:hAnsi="Times New Roman" w:cs="Times New Roman"/>
          <w:sz w:val="24"/>
          <w:szCs w:val="24"/>
          <w:lang w:eastAsia="lt-LT"/>
        </w:rPr>
        <w:t>1.3. Ataskaitos formą tvirtina sveikatos apsaugos ministras.</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7" w:name="part_27646bbc5c484965af466488b98a6ae2"/>
      <w:bookmarkEnd w:id="17"/>
      <w:r w:rsidRPr="00A469F2">
        <w:rPr>
          <w:rFonts w:ascii="Times New Roman" w:eastAsia="Times New Roman" w:hAnsi="Times New Roman" w:cs="Times New Roman"/>
          <w:sz w:val="24"/>
          <w:szCs w:val="24"/>
          <w:lang w:eastAsia="lt-LT"/>
        </w:rPr>
        <w:t>2. Pasiūlyti savivaldybėms kasmet iki gegužės 31 d. paskelbti ataskaitas savivaldybių interneto svetainėse.</w:t>
      </w:r>
    </w:p>
    <w:p w:rsidR="00A469F2" w:rsidRPr="00A469F2" w:rsidRDefault="00A469F2" w:rsidP="00AD1AED">
      <w:pPr>
        <w:spacing w:after="0" w:line="240" w:lineRule="auto"/>
        <w:ind w:firstLine="720"/>
        <w:jc w:val="both"/>
        <w:rPr>
          <w:rFonts w:ascii="Times New Roman" w:eastAsia="Times New Roman" w:hAnsi="Times New Roman" w:cs="Times New Roman"/>
          <w:sz w:val="24"/>
          <w:szCs w:val="24"/>
          <w:lang w:eastAsia="lt-LT"/>
        </w:rPr>
      </w:pPr>
      <w:bookmarkStart w:id="18" w:name="part_fe054c8541cd4f038c2a324f00e1bedb"/>
      <w:bookmarkEnd w:id="18"/>
      <w:r w:rsidRPr="00A469F2">
        <w:rPr>
          <w:rFonts w:ascii="Times New Roman" w:eastAsia="Times New Roman" w:hAnsi="Times New Roman" w:cs="Times New Roman"/>
          <w:sz w:val="24"/>
          <w:szCs w:val="24"/>
          <w:lang w:eastAsia="lt-LT"/>
        </w:rPr>
        <w:t xml:space="preserve">3. Pavesti Lietuvos Respublikos sveikatos apsaugos ministerijai kasmet iki gegužės 31 d. suvestinę ataskaitą paskelbti ministerijos interneto svetainėje. </w:t>
      </w:r>
    </w:p>
    <w:p w:rsidR="00A469F2" w:rsidRDefault="00A469F2"/>
    <w:p w:rsidR="00AD1AED" w:rsidRDefault="00AD1AED"/>
    <w:p w:rsidR="00BE4F91" w:rsidRPr="00BE4F91" w:rsidRDefault="00BE4F91" w:rsidP="00BE4F91">
      <w:pPr>
        <w:spacing w:after="0" w:line="240" w:lineRule="auto"/>
        <w:jc w:val="center"/>
        <w:rPr>
          <w:rFonts w:ascii="Times New Roman" w:eastAsia="Times New Roman" w:hAnsi="Times New Roman" w:cs="Times New Roman"/>
          <w:sz w:val="24"/>
          <w:szCs w:val="24"/>
          <w:lang w:val="en-US" w:eastAsia="lt-LT"/>
        </w:rPr>
      </w:pPr>
      <w:r w:rsidRPr="00BE4F91">
        <w:rPr>
          <w:rFonts w:ascii="Times New Roman" w:eastAsia="Times New Roman" w:hAnsi="Times New Roman" w:cs="Times New Roman"/>
          <w:b/>
          <w:bCs/>
          <w:lang w:eastAsia="lt-LT"/>
        </w:rPr>
        <w:t>LIETUVOS RESPUBLIKOS</w:t>
      </w:r>
    </w:p>
    <w:p w:rsidR="00BE4F91" w:rsidRPr="00BE4F91" w:rsidRDefault="00BE4F91" w:rsidP="00BE4F91">
      <w:pPr>
        <w:spacing w:after="0" w:line="240" w:lineRule="auto"/>
        <w:jc w:val="center"/>
        <w:rPr>
          <w:rFonts w:ascii="Times New Roman" w:eastAsia="Times New Roman" w:hAnsi="Times New Roman" w:cs="Times New Roman"/>
          <w:sz w:val="24"/>
          <w:szCs w:val="24"/>
          <w:lang w:val="en-US" w:eastAsia="lt-LT"/>
        </w:rPr>
      </w:pPr>
      <w:r w:rsidRPr="00BE4F91">
        <w:rPr>
          <w:rFonts w:ascii="Times New Roman" w:eastAsia="Times New Roman" w:hAnsi="Times New Roman" w:cs="Times New Roman"/>
          <w:b/>
          <w:bCs/>
          <w:lang w:eastAsia="lt-LT"/>
        </w:rPr>
        <w:t>SVEIKATOS SISTEMOS</w:t>
      </w:r>
    </w:p>
    <w:p w:rsidR="00BE4F91" w:rsidRPr="00BE4F91" w:rsidRDefault="00BE4F91" w:rsidP="00BE4F91">
      <w:pPr>
        <w:spacing w:after="0" w:line="240" w:lineRule="auto"/>
        <w:jc w:val="center"/>
        <w:rPr>
          <w:rFonts w:ascii="Times New Roman" w:eastAsia="Times New Roman" w:hAnsi="Times New Roman" w:cs="Times New Roman"/>
          <w:sz w:val="24"/>
          <w:szCs w:val="24"/>
          <w:lang w:val="en-US" w:eastAsia="lt-LT"/>
        </w:rPr>
      </w:pPr>
      <w:r w:rsidRPr="00BE4F91">
        <w:rPr>
          <w:rFonts w:ascii="Times New Roman" w:eastAsia="Times New Roman" w:hAnsi="Times New Roman" w:cs="Times New Roman"/>
          <w:b/>
          <w:bCs/>
          <w:lang w:eastAsia="lt-LT"/>
        </w:rPr>
        <w:t>ĮSTATYMAS</w:t>
      </w:r>
    </w:p>
    <w:p w:rsidR="00BE4F91" w:rsidRDefault="00BE4F91"/>
    <w:p w:rsidR="001661D7" w:rsidRPr="001661D7" w:rsidRDefault="001661D7" w:rsidP="001661D7">
      <w:pPr>
        <w:spacing w:after="0" w:line="240" w:lineRule="auto"/>
        <w:ind w:firstLine="720"/>
        <w:jc w:val="both"/>
        <w:rPr>
          <w:rFonts w:ascii="Times New Roman" w:eastAsia="Times New Roman" w:hAnsi="Times New Roman" w:cs="Times New Roman"/>
          <w:sz w:val="24"/>
          <w:szCs w:val="24"/>
          <w:lang w:val="en-US" w:eastAsia="lt-LT"/>
        </w:rPr>
      </w:pPr>
      <w:r w:rsidRPr="001661D7">
        <w:rPr>
          <w:rFonts w:ascii="Times New Roman" w:eastAsia="Times New Roman" w:hAnsi="Times New Roman" w:cs="Times New Roman"/>
          <w:b/>
          <w:bCs/>
          <w:lang w:eastAsia="lt-LT"/>
        </w:rPr>
        <w:t>41 straipsnis. Savivaldybių visuomenės sveikatos rėmimo specialioji programa</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19" w:name="part_2d9d94b29c384a69bdb4a2c056729a36"/>
      <w:bookmarkEnd w:id="19"/>
      <w:r w:rsidRPr="001661D7">
        <w:rPr>
          <w:rFonts w:ascii="Times New Roman" w:eastAsia="Times New Roman" w:hAnsi="Times New Roman" w:cs="Times New Roman"/>
          <w:lang w:eastAsia="lt-LT"/>
        </w:rPr>
        <w:t>1. Savivaldybių visuomenės sveikatos rėmimo specialiosios programos lėšos naudojamos visuomenės sveikatos programoms finansuoti ir remti.</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0" w:name="part_687d2b546ad0420e98bab58c6e9bafd6"/>
      <w:bookmarkEnd w:id="20"/>
      <w:r w:rsidRPr="001661D7">
        <w:rPr>
          <w:rFonts w:ascii="Times New Roman" w:eastAsia="Times New Roman" w:hAnsi="Times New Roman" w:cs="Times New Roman"/>
          <w:lang w:eastAsia="lt-LT"/>
        </w:rPr>
        <w:t>2. Savivaldybių visuomenės sveikatos rėmimo specialiosios programos finansavimo šaltiniai:</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1" w:name="part_82c20c174949477d9ca441543f11a93e"/>
      <w:bookmarkEnd w:id="21"/>
      <w:r w:rsidRPr="001661D7">
        <w:rPr>
          <w:rFonts w:ascii="Times New Roman" w:eastAsia="Times New Roman" w:hAnsi="Times New Roman" w:cs="Times New Roman"/>
          <w:lang w:eastAsia="lt-LT"/>
        </w:rPr>
        <w:t>1) savivaldybės biudžeto asignavimai;</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2" w:name="part_65adb774fd2d4a68a9e9ba81380b3c6a"/>
      <w:bookmarkEnd w:id="22"/>
      <w:r w:rsidRPr="001661D7">
        <w:rPr>
          <w:rFonts w:ascii="Times New Roman" w:eastAsia="Times New Roman" w:hAnsi="Times New Roman" w:cs="Times New Roman"/>
          <w:lang w:eastAsia="lt-LT"/>
        </w:rPr>
        <w:t>2)</w:t>
      </w:r>
      <w:r w:rsidRPr="001661D7">
        <w:rPr>
          <w:rFonts w:ascii="Times New Roman" w:eastAsia="Times New Roman" w:hAnsi="Times New Roman" w:cs="Times New Roman"/>
          <w:i/>
          <w:iCs/>
          <w:sz w:val="20"/>
          <w:szCs w:val="20"/>
          <w:lang w:eastAsia="lt-LT"/>
        </w:rPr>
        <w:t xml:space="preserve"> Neteko galios nuo 2014-01-01.</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3" w:name="part_1b4436950cd4461e96770d8dc490831a"/>
      <w:bookmarkEnd w:id="23"/>
      <w:r w:rsidRPr="001661D7">
        <w:rPr>
          <w:rFonts w:ascii="Times New Roman" w:eastAsia="Times New Roman" w:hAnsi="Times New Roman" w:cs="Times New Roman"/>
          <w:lang w:eastAsia="lt-LT"/>
        </w:rPr>
        <w:t>3) 20 procentų savivaldybių aplinkos apsaugos rėmimo specialiosios programos lėšų;</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4" w:name="part_dc67d26d168848e88b0dd0762c992c4d"/>
      <w:bookmarkEnd w:id="24"/>
      <w:r w:rsidRPr="001661D7">
        <w:rPr>
          <w:rFonts w:ascii="Times New Roman" w:eastAsia="Times New Roman" w:hAnsi="Times New Roman" w:cs="Times New Roman"/>
          <w:lang w:eastAsia="lt-LT"/>
        </w:rPr>
        <w:t>4) savanoriškos fizinių ir juridinių asmenų įmokos;</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5" w:name="part_bae5250d61c84ec083cd82bb63169ce5"/>
      <w:bookmarkEnd w:id="25"/>
      <w:r w:rsidRPr="001661D7">
        <w:rPr>
          <w:rFonts w:ascii="Times New Roman" w:eastAsia="Times New Roman" w:hAnsi="Times New Roman" w:cs="Times New Roman"/>
          <w:lang w:eastAsia="lt-LT"/>
        </w:rPr>
        <w:t>5) kitos teisėtai įgytos lėšos.</w:t>
      </w:r>
    </w:p>
    <w:p w:rsidR="001661D7" w:rsidRPr="001661D7" w:rsidRDefault="001661D7" w:rsidP="001661D7">
      <w:pPr>
        <w:spacing w:after="0" w:line="240" w:lineRule="auto"/>
        <w:ind w:firstLine="709"/>
        <w:jc w:val="both"/>
        <w:rPr>
          <w:rFonts w:ascii="Times New Roman" w:eastAsia="Times New Roman" w:hAnsi="Times New Roman" w:cs="Times New Roman"/>
          <w:sz w:val="24"/>
          <w:szCs w:val="24"/>
          <w:lang w:val="en-US" w:eastAsia="lt-LT"/>
        </w:rPr>
      </w:pPr>
      <w:bookmarkStart w:id="26" w:name="part_83c864e9ffbb411b85541e30ae62c553"/>
      <w:bookmarkEnd w:id="26"/>
      <w:r w:rsidRPr="001661D7">
        <w:rPr>
          <w:rFonts w:ascii="Times New Roman" w:eastAsia="Times New Roman" w:hAnsi="Times New Roman" w:cs="Times New Roman"/>
          <w:lang w:eastAsia="lt-LT"/>
        </w:rPr>
        <w:lastRenderedPageBreak/>
        <w:t>3. Savivaldybių visuomenės sveikatos rėmimo specialiosios programos lėšos kaupiamos atskiroje savivaldybės biudžeto sąskaitoje. Savivaldybių visuomenės sveikatos rėmimo specialiosios programos pajamos ir išlaidos planuojamos savivaldybės biudžete savivaldybių tarybų nustatyta tvarka.</w:t>
      </w:r>
    </w:p>
    <w:p w:rsidR="001661D7" w:rsidRDefault="001661D7" w:rsidP="001661D7">
      <w:pPr>
        <w:spacing w:after="0" w:line="240" w:lineRule="auto"/>
        <w:ind w:firstLine="720"/>
        <w:jc w:val="both"/>
        <w:rPr>
          <w:rFonts w:ascii="Times New Roman" w:eastAsia="Times New Roman" w:hAnsi="Times New Roman" w:cs="Times New Roman"/>
          <w:lang w:eastAsia="lt-LT"/>
        </w:rPr>
      </w:pPr>
      <w:bookmarkStart w:id="27" w:name="part_d86d10435fa64185a0c487d5b1e51261"/>
      <w:bookmarkEnd w:id="27"/>
      <w:r w:rsidRPr="001661D7">
        <w:rPr>
          <w:rFonts w:ascii="Times New Roman" w:eastAsia="Times New Roman" w:hAnsi="Times New Roman" w:cs="Times New Roman"/>
          <w:highlight w:val="yellow"/>
          <w:lang w:eastAsia="lt-LT"/>
        </w:rPr>
        <w:t>4. Savivaldybės institucija ataskaitą, o prireikus – ir papildomą informaciją apie Savivaldybės visuomenės sveikatos rėmimo specialiosios programos priemonių vykdymą teikia Sveikatos apsaugos ministerijai ataskaitoje apie savivaldybės vykdomas visuomenės sveikatos priežiūros funkcijas Vyriausybės nustatyta tvarka.</w:t>
      </w:r>
    </w:p>
    <w:p w:rsidR="002A057F" w:rsidRDefault="002A057F" w:rsidP="002A057F">
      <w:pPr>
        <w:spacing w:after="0" w:line="240" w:lineRule="auto"/>
        <w:jc w:val="center"/>
        <w:rPr>
          <w:rFonts w:ascii="Times New Roman" w:eastAsia="Times New Roman" w:hAnsi="Times New Roman" w:cs="Times New Roman"/>
          <w:b/>
          <w:bCs/>
          <w:sz w:val="24"/>
          <w:szCs w:val="24"/>
          <w:lang w:eastAsia="lt-LT"/>
        </w:rPr>
      </w:pPr>
    </w:p>
    <w:p w:rsidR="002A057F" w:rsidRPr="002A057F" w:rsidRDefault="002A057F" w:rsidP="002A057F">
      <w:pPr>
        <w:spacing w:after="0" w:line="240" w:lineRule="auto"/>
        <w:jc w:val="center"/>
        <w:rPr>
          <w:rFonts w:ascii="Times New Roman" w:eastAsia="Times New Roman" w:hAnsi="Times New Roman" w:cs="Times New Roman"/>
          <w:sz w:val="24"/>
          <w:szCs w:val="24"/>
          <w:lang w:eastAsia="lt-LT"/>
        </w:rPr>
      </w:pPr>
      <w:r w:rsidRPr="002A057F">
        <w:rPr>
          <w:rFonts w:ascii="Times New Roman" w:eastAsia="Times New Roman" w:hAnsi="Times New Roman" w:cs="Times New Roman"/>
          <w:b/>
          <w:bCs/>
          <w:sz w:val="24"/>
          <w:szCs w:val="24"/>
          <w:lang w:eastAsia="lt-LT"/>
        </w:rPr>
        <w:t>LIETUVOS RESPUBLIKOS</w:t>
      </w:r>
    </w:p>
    <w:p w:rsidR="002A057F" w:rsidRPr="002A057F" w:rsidRDefault="002A057F" w:rsidP="002A057F">
      <w:pPr>
        <w:spacing w:after="0" w:line="240" w:lineRule="auto"/>
        <w:jc w:val="center"/>
        <w:rPr>
          <w:rFonts w:ascii="Times New Roman" w:eastAsia="Times New Roman" w:hAnsi="Times New Roman" w:cs="Times New Roman"/>
          <w:sz w:val="24"/>
          <w:szCs w:val="24"/>
          <w:lang w:eastAsia="lt-LT"/>
        </w:rPr>
      </w:pPr>
      <w:r w:rsidRPr="002A057F">
        <w:rPr>
          <w:rFonts w:ascii="Times New Roman" w:eastAsia="Times New Roman" w:hAnsi="Times New Roman" w:cs="Times New Roman"/>
          <w:b/>
          <w:bCs/>
          <w:sz w:val="24"/>
          <w:szCs w:val="24"/>
          <w:lang w:eastAsia="lt-LT"/>
        </w:rPr>
        <w:t>VISUOMENĖS SVEIKATOS STEBĖSENOS (MONITORINGO)</w:t>
      </w:r>
    </w:p>
    <w:p w:rsidR="002A057F" w:rsidRPr="002A057F" w:rsidRDefault="002A057F" w:rsidP="002A057F">
      <w:pPr>
        <w:spacing w:after="0" w:line="240" w:lineRule="auto"/>
        <w:jc w:val="center"/>
        <w:rPr>
          <w:rFonts w:ascii="Times New Roman" w:eastAsia="Times New Roman" w:hAnsi="Times New Roman" w:cs="Times New Roman"/>
          <w:sz w:val="24"/>
          <w:szCs w:val="24"/>
          <w:lang w:eastAsia="lt-LT"/>
        </w:rPr>
      </w:pPr>
      <w:r w:rsidRPr="002A057F">
        <w:rPr>
          <w:rFonts w:ascii="Times New Roman" w:eastAsia="Times New Roman" w:hAnsi="Times New Roman" w:cs="Times New Roman"/>
          <w:b/>
          <w:bCs/>
          <w:sz w:val="24"/>
          <w:szCs w:val="24"/>
          <w:lang w:eastAsia="lt-LT"/>
        </w:rPr>
        <w:t>Į S T A T Y M A S</w:t>
      </w:r>
    </w:p>
    <w:p w:rsidR="00CD2BF1" w:rsidRDefault="00CD2BF1" w:rsidP="001661D7">
      <w:pPr>
        <w:spacing w:after="0" w:line="240" w:lineRule="auto"/>
        <w:ind w:firstLine="720"/>
        <w:jc w:val="both"/>
        <w:rPr>
          <w:rFonts w:ascii="Times New Roman" w:eastAsia="Times New Roman" w:hAnsi="Times New Roman" w:cs="Times New Roman"/>
          <w:lang w:eastAsia="lt-LT"/>
        </w:rPr>
      </w:pP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r w:rsidRPr="002A057F">
        <w:rPr>
          <w:rFonts w:ascii="Times New Roman" w:eastAsia="Times New Roman" w:hAnsi="Times New Roman" w:cs="Times New Roman"/>
          <w:b/>
          <w:bCs/>
          <w:color w:val="000000"/>
          <w:sz w:val="24"/>
          <w:szCs w:val="24"/>
          <w:lang w:eastAsia="lt-LT"/>
        </w:rPr>
        <w:t xml:space="preserve">10 straipsnis. Savivaldybių visuomenės sveikatos stebėsena </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28" w:name="part_6f9d6c025f1a4ae7b1d15d4472e04800"/>
      <w:bookmarkEnd w:id="28"/>
      <w:r w:rsidRPr="002A057F">
        <w:rPr>
          <w:rFonts w:ascii="Times New Roman" w:eastAsia="Times New Roman" w:hAnsi="Times New Roman" w:cs="Times New Roman"/>
          <w:color w:val="000000"/>
          <w:sz w:val="24"/>
          <w:szCs w:val="24"/>
          <w:lang w:eastAsia="lt-LT"/>
        </w:rPr>
        <w:t>1. Savivaldybių visuomenės sveikatos stebėsena vykdoma joms priskirtose teritorijose siekiant gauti išsamią informaciją apie savivaldybių teritorijų visuomenės sveikatos būklę ir remiantis objektyvia informacija planuoti bei įgyvendinti vietines visuomenės sveikatos prevencijos priemones.</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29" w:name="part_3d99562b8f004e0cac6859f7812bac9b"/>
      <w:bookmarkEnd w:id="29"/>
      <w:r w:rsidRPr="002A057F">
        <w:rPr>
          <w:rFonts w:ascii="Times New Roman" w:eastAsia="Times New Roman" w:hAnsi="Times New Roman" w:cs="Times New Roman"/>
          <w:color w:val="000000"/>
          <w:sz w:val="24"/>
          <w:szCs w:val="24"/>
          <w:lang w:eastAsia="lt-LT"/>
        </w:rPr>
        <w:t>2. Savivaldybių institucijos organizuoja savivaldybių visuomenės sveikatos stebėseną Sveikatos apsaugos ministerijos nustatyta tvarka ir atlieka šias funkcijas:</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30" w:name="part_a081998410fc4761b9830577e307c044"/>
      <w:bookmarkEnd w:id="30"/>
      <w:r w:rsidRPr="002A057F">
        <w:rPr>
          <w:rFonts w:ascii="Times New Roman" w:eastAsia="Times New Roman" w:hAnsi="Times New Roman" w:cs="Times New Roman"/>
          <w:color w:val="000000"/>
          <w:sz w:val="24"/>
          <w:szCs w:val="24"/>
          <w:lang w:eastAsia="lt-LT"/>
        </w:rPr>
        <w:t>1) kaupia savivaldybės bendruomenės sveikatos būklės ir jos kitimo duomenis, vertina ir analizuoja jų pokyčius;</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31" w:name="part_ceb331c3afed4a33967f863250fb6012"/>
      <w:bookmarkEnd w:id="31"/>
      <w:r w:rsidRPr="002A057F">
        <w:rPr>
          <w:rFonts w:ascii="Times New Roman" w:eastAsia="Times New Roman" w:hAnsi="Times New Roman" w:cs="Times New Roman"/>
          <w:color w:val="000000"/>
          <w:sz w:val="24"/>
          <w:szCs w:val="24"/>
          <w:lang w:eastAsia="lt-LT"/>
        </w:rPr>
        <w:t>2) stebi ir analizuoja aplinkos veiksnius, darančius įtaką sveikatai;</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32" w:name="part_2a1b7b5c5cfc401b89646658e7a31e77"/>
      <w:bookmarkEnd w:id="32"/>
      <w:r w:rsidRPr="002A057F">
        <w:rPr>
          <w:rFonts w:ascii="Times New Roman" w:eastAsia="Times New Roman" w:hAnsi="Times New Roman" w:cs="Times New Roman"/>
          <w:color w:val="000000"/>
          <w:sz w:val="24"/>
          <w:szCs w:val="24"/>
          <w:lang w:eastAsia="lt-LT"/>
        </w:rPr>
        <w:t>3) analizuoja socialinius bei ekonominius veiksnius, veikiančius gyventojų sveikatą;</w:t>
      </w:r>
    </w:p>
    <w:p w:rsidR="002A057F" w:rsidRPr="002A057F" w:rsidRDefault="002A057F" w:rsidP="002A057F">
      <w:pPr>
        <w:spacing w:after="0" w:line="240" w:lineRule="auto"/>
        <w:ind w:firstLine="567"/>
        <w:jc w:val="both"/>
        <w:rPr>
          <w:rFonts w:ascii="Times New Roman" w:eastAsia="Times New Roman" w:hAnsi="Times New Roman" w:cs="Times New Roman"/>
          <w:sz w:val="24"/>
          <w:szCs w:val="24"/>
          <w:lang w:eastAsia="lt-LT"/>
        </w:rPr>
      </w:pPr>
      <w:bookmarkStart w:id="33" w:name="part_79bd27a2564448559c84605150079243"/>
      <w:bookmarkEnd w:id="33"/>
      <w:r w:rsidRPr="002A057F">
        <w:rPr>
          <w:rFonts w:ascii="Times New Roman" w:eastAsia="Times New Roman" w:hAnsi="Times New Roman" w:cs="Times New Roman"/>
          <w:lang w:eastAsia="lt-LT"/>
        </w:rPr>
        <w:t>4.</w:t>
      </w:r>
      <w:r w:rsidRPr="002A057F">
        <w:rPr>
          <w:rFonts w:ascii="Times New Roman" w:eastAsia="Times New Roman" w:hAnsi="Times New Roman" w:cs="Times New Roman"/>
          <w:i/>
          <w:iCs/>
          <w:sz w:val="20"/>
          <w:szCs w:val="20"/>
          <w:lang w:eastAsia="lt-LT"/>
        </w:rPr>
        <w:t xml:space="preserve"> Neteko galios nuo 2011-07-01</w:t>
      </w:r>
    </w:p>
    <w:p w:rsidR="002A057F" w:rsidRPr="002A057F" w:rsidRDefault="002A057F" w:rsidP="002A057F">
      <w:pPr>
        <w:spacing w:after="0" w:line="240" w:lineRule="auto"/>
        <w:rPr>
          <w:rFonts w:ascii="Times New Roman" w:eastAsia="Times New Roman" w:hAnsi="Times New Roman" w:cs="Times New Roman"/>
          <w:sz w:val="24"/>
          <w:szCs w:val="24"/>
          <w:lang w:eastAsia="lt-LT"/>
        </w:rPr>
      </w:pPr>
      <w:r w:rsidRPr="002A057F">
        <w:rPr>
          <w:rFonts w:ascii="Times New Roman" w:eastAsia="Times New Roman" w:hAnsi="Times New Roman" w:cs="Times New Roman"/>
          <w:i/>
          <w:iCs/>
          <w:sz w:val="20"/>
          <w:szCs w:val="20"/>
          <w:lang w:eastAsia="lt-LT"/>
        </w:rPr>
        <w:t>Straipsnio punkto naikinimas:</w:t>
      </w:r>
    </w:p>
    <w:p w:rsidR="002A057F" w:rsidRPr="002A057F" w:rsidRDefault="002A057F" w:rsidP="00A82B60">
      <w:pPr>
        <w:spacing w:after="0" w:line="240" w:lineRule="auto"/>
        <w:jc w:val="both"/>
        <w:rPr>
          <w:rFonts w:ascii="Times New Roman" w:eastAsia="Times New Roman" w:hAnsi="Times New Roman" w:cs="Times New Roman"/>
          <w:sz w:val="24"/>
          <w:szCs w:val="24"/>
          <w:lang w:eastAsia="lt-LT"/>
        </w:rPr>
      </w:pPr>
      <w:r w:rsidRPr="002A057F">
        <w:rPr>
          <w:rFonts w:ascii="Times New Roman" w:eastAsia="Times New Roman" w:hAnsi="Times New Roman" w:cs="Times New Roman"/>
          <w:i/>
          <w:iCs/>
          <w:sz w:val="20"/>
          <w:szCs w:val="20"/>
          <w:lang w:eastAsia="lt-LT"/>
        </w:rPr>
        <w:t xml:space="preserve">Nr. </w:t>
      </w:r>
      <w:hyperlink r:id="rId4" w:tgtFrame="_parent" w:history="1">
        <w:r w:rsidRPr="002A057F">
          <w:rPr>
            <w:rFonts w:ascii="Times New Roman" w:eastAsia="Times New Roman" w:hAnsi="Times New Roman" w:cs="Times New Roman"/>
            <w:i/>
            <w:iCs/>
            <w:color w:val="0000FF"/>
            <w:sz w:val="20"/>
            <w:szCs w:val="20"/>
            <w:u w:val="single"/>
            <w:lang w:eastAsia="lt-LT"/>
          </w:rPr>
          <w:t>XI-1300</w:t>
        </w:r>
      </w:hyperlink>
      <w:r w:rsidRPr="002A057F">
        <w:rPr>
          <w:rFonts w:ascii="Times New Roman" w:eastAsia="Times New Roman" w:hAnsi="Times New Roman" w:cs="Times New Roman"/>
          <w:i/>
          <w:iCs/>
          <w:sz w:val="20"/>
          <w:szCs w:val="20"/>
          <w:lang w:eastAsia="lt-LT"/>
        </w:rPr>
        <w:t>, 2011-03-24, Žin. 2011, Nr. 40-1920 (2011-04-05), i. k. 1111010ISTA0XI-1300</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34" w:name="part_3d88b7205ba14dfcbdece0746225d8e6"/>
      <w:bookmarkEnd w:id="34"/>
      <w:r w:rsidRPr="00BA58A5">
        <w:rPr>
          <w:rFonts w:ascii="Times New Roman" w:eastAsia="Times New Roman" w:hAnsi="Times New Roman" w:cs="Times New Roman"/>
          <w:color w:val="000000"/>
          <w:sz w:val="24"/>
          <w:szCs w:val="24"/>
          <w:lang w:eastAsia="lt-LT"/>
        </w:rPr>
        <w:t>5) teikia informaciją visuomenei, valstybės ir savivaldybių institucijoms, įstaigoms ir įmonėms;</w:t>
      </w:r>
    </w:p>
    <w:p w:rsidR="002A057F" w:rsidRPr="002A057F" w:rsidRDefault="002A057F" w:rsidP="002A057F">
      <w:pPr>
        <w:spacing w:after="0" w:line="240" w:lineRule="auto"/>
        <w:ind w:firstLine="708"/>
        <w:jc w:val="both"/>
        <w:rPr>
          <w:rFonts w:ascii="Times New Roman" w:eastAsia="Times New Roman" w:hAnsi="Times New Roman" w:cs="Times New Roman"/>
          <w:sz w:val="24"/>
          <w:szCs w:val="24"/>
          <w:lang w:eastAsia="lt-LT"/>
        </w:rPr>
      </w:pPr>
      <w:bookmarkStart w:id="35" w:name="part_c80c44e8954d4849affa46fe302b6f7b"/>
      <w:bookmarkEnd w:id="35"/>
      <w:r w:rsidRPr="002A057F">
        <w:rPr>
          <w:rFonts w:ascii="Times New Roman" w:eastAsia="Times New Roman" w:hAnsi="Times New Roman" w:cs="Times New Roman"/>
          <w:color w:val="000000"/>
          <w:sz w:val="24"/>
          <w:szCs w:val="24"/>
          <w:lang w:eastAsia="lt-LT"/>
        </w:rPr>
        <w:t>6) naudoja duomenis valdymo sprendimams įvertinti ir pagrįsti.</w:t>
      </w:r>
    </w:p>
    <w:p w:rsidR="00987BD0" w:rsidRDefault="00987BD0" w:rsidP="001661D7">
      <w:pPr>
        <w:spacing w:after="0" w:line="240" w:lineRule="auto"/>
        <w:ind w:firstLine="720"/>
        <w:jc w:val="both"/>
        <w:rPr>
          <w:rFonts w:ascii="Times New Roman" w:eastAsia="Times New Roman" w:hAnsi="Times New Roman" w:cs="Times New Roman"/>
          <w:lang w:eastAsia="lt-LT"/>
        </w:rPr>
      </w:pPr>
    </w:p>
    <w:p w:rsidR="00CD2BF1" w:rsidRPr="001661D7" w:rsidRDefault="00CD2BF1" w:rsidP="001661D7">
      <w:pPr>
        <w:spacing w:after="0" w:line="240" w:lineRule="auto"/>
        <w:ind w:firstLine="720"/>
        <w:jc w:val="both"/>
        <w:rPr>
          <w:rFonts w:ascii="Times New Roman" w:eastAsia="Times New Roman" w:hAnsi="Times New Roman" w:cs="Times New Roman"/>
          <w:sz w:val="24"/>
          <w:szCs w:val="24"/>
          <w:lang w:val="en-US" w:eastAsia="lt-LT"/>
        </w:rPr>
      </w:pPr>
    </w:p>
    <w:p w:rsidR="00CD2BF1" w:rsidRPr="00CD2BF1" w:rsidRDefault="00CD2BF1" w:rsidP="00AD1AED">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b/>
          <w:bCs/>
          <w:sz w:val="24"/>
          <w:szCs w:val="24"/>
          <w:lang w:val="x-none" w:eastAsia="lt-LT"/>
        </w:rPr>
        <w:t>LIETUVOS RESPUBLIKOS SVEIKATOS APSAUGOS MINISTRAS</w:t>
      </w:r>
    </w:p>
    <w:p w:rsidR="00CD2BF1" w:rsidRDefault="00CD2BF1" w:rsidP="00CD2BF1">
      <w:pPr>
        <w:spacing w:after="0" w:line="240" w:lineRule="auto"/>
        <w:jc w:val="center"/>
        <w:rPr>
          <w:rFonts w:ascii="Times New Roman" w:eastAsia="Times New Roman" w:hAnsi="Times New Roman" w:cs="Times New Roman"/>
          <w:b/>
          <w:bCs/>
          <w:sz w:val="24"/>
          <w:szCs w:val="24"/>
          <w:lang w:val="x-none" w:eastAsia="lt-LT"/>
        </w:rPr>
      </w:pPr>
      <w:r w:rsidRPr="00CD2BF1">
        <w:rPr>
          <w:rFonts w:ascii="Times New Roman" w:eastAsia="Times New Roman" w:hAnsi="Times New Roman" w:cs="Times New Roman"/>
          <w:b/>
          <w:bCs/>
          <w:sz w:val="24"/>
          <w:szCs w:val="24"/>
          <w:lang w:val="x-none" w:eastAsia="lt-LT"/>
        </w:rPr>
        <w:t>ĮSAKYMAS</w:t>
      </w:r>
    </w:p>
    <w:p w:rsidR="00AD1AED" w:rsidRPr="00CD2BF1" w:rsidRDefault="00AD1AED" w:rsidP="00CD2BF1">
      <w:pPr>
        <w:spacing w:after="0" w:line="240" w:lineRule="auto"/>
        <w:jc w:val="center"/>
        <w:rPr>
          <w:rFonts w:ascii="Times New Roman" w:eastAsia="Times New Roman" w:hAnsi="Times New Roman" w:cs="Times New Roman"/>
          <w:sz w:val="24"/>
          <w:szCs w:val="24"/>
          <w:lang w:eastAsia="lt-LT"/>
        </w:rPr>
      </w:pPr>
    </w:p>
    <w:p w:rsidR="00CD2BF1" w:rsidRPr="00CD2BF1" w:rsidRDefault="00CD2BF1" w:rsidP="00CD2BF1">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b/>
          <w:bCs/>
          <w:sz w:val="24"/>
          <w:szCs w:val="24"/>
          <w:lang w:eastAsia="lt-LT"/>
        </w:rPr>
        <w:t>DĖL SAVIVALDYBĖS VYKDOMŲ VISUOMENĖS SVEIKATOS PRIEŽIŪROS FUNKCIJŲ ĮGYVENDINIMO ATASKAITOS FORMOS PATVIRTINIMO</w:t>
      </w:r>
    </w:p>
    <w:p w:rsidR="00CD2BF1" w:rsidRPr="00CD2BF1" w:rsidRDefault="00CD2BF1" w:rsidP="00CD2BF1">
      <w:pPr>
        <w:spacing w:after="0" w:line="240" w:lineRule="auto"/>
        <w:ind w:firstLine="851"/>
        <w:jc w:val="both"/>
        <w:rPr>
          <w:rFonts w:ascii="Times New Roman" w:eastAsia="Times New Roman" w:hAnsi="Times New Roman" w:cs="Times New Roman"/>
          <w:sz w:val="24"/>
          <w:szCs w:val="24"/>
          <w:lang w:eastAsia="lt-LT"/>
        </w:rPr>
      </w:pPr>
      <w:r w:rsidRPr="00CD2BF1">
        <w:rPr>
          <w:rFonts w:ascii="Times New Roman" w:eastAsia="Times New Roman" w:hAnsi="Times New Roman" w:cs="Times New Roman"/>
          <w:sz w:val="24"/>
          <w:szCs w:val="24"/>
          <w:lang w:eastAsia="lt-LT"/>
        </w:rPr>
        <w:t> </w:t>
      </w:r>
    </w:p>
    <w:p w:rsidR="00CD2BF1" w:rsidRPr="00CD2BF1" w:rsidRDefault="00CD2BF1" w:rsidP="00CD2BF1">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sz w:val="24"/>
          <w:szCs w:val="24"/>
          <w:lang w:eastAsia="lt-LT"/>
        </w:rPr>
        <w:t>2015 m.  kovo 2 d. Nr. V-292</w:t>
      </w:r>
    </w:p>
    <w:p w:rsidR="00CD2BF1" w:rsidRPr="00CD2BF1" w:rsidRDefault="00CD2BF1" w:rsidP="00CD2BF1">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sz w:val="24"/>
          <w:szCs w:val="24"/>
          <w:lang w:eastAsia="lt-LT"/>
        </w:rPr>
        <w:t>Vilnius</w:t>
      </w:r>
    </w:p>
    <w:p w:rsidR="00CD2BF1" w:rsidRPr="00CD2BF1" w:rsidRDefault="00CD2BF1" w:rsidP="00CD2BF1">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sz w:val="24"/>
          <w:szCs w:val="24"/>
          <w:lang w:eastAsia="lt-LT"/>
        </w:rPr>
        <w:t> </w:t>
      </w:r>
    </w:p>
    <w:p w:rsidR="00CD2BF1" w:rsidRPr="00CD2BF1" w:rsidRDefault="00CD2BF1" w:rsidP="00CD2BF1">
      <w:pPr>
        <w:spacing w:after="0" w:line="240" w:lineRule="auto"/>
        <w:jc w:val="center"/>
        <w:rPr>
          <w:rFonts w:ascii="Times New Roman" w:eastAsia="Times New Roman" w:hAnsi="Times New Roman" w:cs="Times New Roman"/>
          <w:sz w:val="24"/>
          <w:szCs w:val="24"/>
          <w:lang w:eastAsia="lt-LT"/>
        </w:rPr>
      </w:pPr>
      <w:r w:rsidRPr="00CD2BF1">
        <w:rPr>
          <w:rFonts w:ascii="Times New Roman" w:eastAsia="Times New Roman" w:hAnsi="Times New Roman" w:cs="Times New Roman"/>
          <w:sz w:val="24"/>
          <w:szCs w:val="24"/>
          <w:lang w:eastAsia="lt-LT"/>
        </w:rPr>
        <w:t> </w:t>
      </w:r>
    </w:p>
    <w:p w:rsidR="00CD2BF1" w:rsidRPr="00CD2BF1" w:rsidRDefault="00CD2BF1" w:rsidP="00CD2BF1">
      <w:pPr>
        <w:spacing w:after="0" w:line="240" w:lineRule="auto"/>
        <w:ind w:firstLine="851"/>
        <w:jc w:val="both"/>
        <w:rPr>
          <w:rFonts w:ascii="Times New Roman" w:eastAsia="Times New Roman" w:hAnsi="Times New Roman" w:cs="Times New Roman"/>
          <w:sz w:val="24"/>
          <w:szCs w:val="24"/>
          <w:lang w:eastAsia="lt-LT"/>
        </w:rPr>
      </w:pPr>
      <w:bookmarkStart w:id="36" w:name="part_a4b2d2438ca3416ca105e4462fc24918"/>
      <w:bookmarkEnd w:id="36"/>
      <w:r w:rsidRPr="00CD2BF1">
        <w:rPr>
          <w:rFonts w:ascii="Times New Roman" w:eastAsia="Times New Roman" w:hAnsi="Times New Roman" w:cs="Times New Roman"/>
          <w:sz w:val="24"/>
          <w:szCs w:val="24"/>
          <w:lang w:eastAsia="lt-LT"/>
        </w:rPr>
        <w:t>Vadovaudamasi Savivaldybės vykdomų visuomenės sveikatos priežiūros funkcijų įgyvendinimo ataskaitos teikimo tvarkos, patvirtintos Lietuvos Respublikos Vyriausybės 2008 m. birželio 18 d. nutarimu Nr. 606 „Dėl Savivaldybės vykdomų visuomenės sveikatos priežiūros funkcijų įgyvendinimo ataskaitos teikimo tvarkos“, 1.3 papunkčiu:</w:t>
      </w:r>
    </w:p>
    <w:p w:rsidR="00CD2BF1" w:rsidRPr="00CD2BF1" w:rsidRDefault="00CD2BF1" w:rsidP="00CD2BF1">
      <w:pPr>
        <w:spacing w:after="0" w:line="240" w:lineRule="auto"/>
        <w:ind w:firstLine="720"/>
        <w:jc w:val="both"/>
        <w:rPr>
          <w:rFonts w:ascii="Times New Roman" w:eastAsia="Times New Roman" w:hAnsi="Times New Roman" w:cs="Times New Roman"/>
          <w:sz w:val="24"/>
          <w:szCs w:val="24"/>
          <w:lang w:eastAsia="lt-LT"/>
        </w:rPr>
      </w:pPr>
      <w:bookmarkStart w:id="37" w:name="part_31eea850dbfa445c89d64b0b64b26b08"/>
      <w:bookmarkEnd w:id="37"/>
      <w:r w:rsidRPr="00CD2BF1">
        <w:rPr>
          <w:rFonts w:ascii="Times New Roman" w:eastAsia="Times New Roman" w:hAnsi="Times New Roman" w:cs="Times New Roman"/>
          <w:sz w:val="24"/>
          <w:szCs w:val="24"/>
          <w:lang w:eastAsia="lt-LT"/>
        </w:rPr>
        <w:t>1. T v i r t i n u Savivaldybės vykdomų visuomenės sveikatos priežiūros funkcijų įgyvendinimo ataskaitos formą.</w:t>
      </w:r>
    </w:p>
    <w:p w:rsidR="00CD2BF1" w:rsidRPr="00CD2BF1" w:rsidRDefault="00CD2BF1" w:rsidP="00CD2BF1">
      <w:pPr>
        <w:spacing w:after="0" w:line="240" w:lineRule="auto"/>
        <w:ind w:firstLine="720"/>
        <w:jc w:val="both"/>
        <w:rPr>
          <w:rFonts w:ascii="Times New Roman" w:eastAsia="Times New Roman" w:hAnsi="Times New Roman" w:cs="Times New Roman"/>
          <w:sz w:val="24"/>
          <w:szCs w:val="24"/>
          <w:lang w:eastAsia="lt-LT"/>
        </w:rPr>
      </w:pPr>
      <w:bookmarkStart w:id="38" w:name="part_517975a9556b4ce1bc443c73bfa181a2"/>
      <w:bookmarkEnd w:id="38"/>
      <w:r w:rsidRPr="00CD2BF1">
        <w:rPr>
          <w:rFonts w:ascii="Times New Roman" w:eastAsia="Times New Roman" w:hAnsi="Times New Roman" w:cs="Times New Roman"/>
          <w:sz w:val="24"/>
          <w:szCs w:val="24"/>
          <w:lang w:eastAsia="lt-LT"/>
        </w:rPr>
        <w:t>2. R e k o m e n d u o j u Savivaldybėms vykdomų visuomenės sveikatos priežiūros funkcijų įgyvendinimo ataskaitą tvirtinti kartu su Savivaldybės visuomenės sveikatos stebėsenos ataskaita.</w:t>
      </w:r>
    </w:p>
    <w:p w:rsidR="00D4158A" w:rsidRDefault="00CD2BF1" w:rsidP="00CD2BF1">
      <w:pPr>
        <w:spacing w:after="0" w:line="240" w:lineRule="auto"/>
        <w:jc w:val="both"/>
        <w:rPr>
          <w:rFonts w:ascii="Times New Roman" w:eastAsia="Times New Roman" w:hAnsi="Times New Roman" w:cs="Times New Roman"/>
          <w:sz w:val="24"/>
          <w:szCs w:val="24"/>
          <w:lang w:eastAsia="lt-LT"/>
        </w:rPr>
      </w:pPr>
      <w:bookmarkStart w:id="39" w:name="part_4cc33cdbc07749d5a1878f1e358b82fc"/>
      <w:bookmarkEnd w:id="39"/>
      <w:r w:rsidRPr="00CD2BF1">
        <w:rPr>
          <w:rFonts w:ascii="Times New Roman" w:eastAsia="Times New Roman" w:hAnsi="Times New Roman" w:cs="Times New Roman"/>
          <w:sz w:val="24"/>
          <w:szCs w:val="24"/>
          <w:lang w:eastAsia="lt-LT"/>
        </w:rPr>
        <w:t> </w:t>
      </w:r>
    </w:p>
    <w:p w:rsidR="00D4158A" w:rsidRDefault="00D4158A" w:rsidP="00CD2BF1">
      <w:pPr>
        <w:spacing w:after="0" w:line="240" w:lineRule="auto"/>
        <w:jc w:val="both"/>
        <w:rPr>
          <w:rFonts w:ascii="Times New Roman" w:eastAsia="Times New Roman" w:hAnsi="Times New Roman" w:cs="Times New Roman"/>
          <w:sz w:val="24"/>
          <w:szCs w:val="24"/>
          <w:lang w:eastAsia="lt-LT"/>
        </w:rPr>
      </w:pPr>
    </w:p>
    <w:p w:rsidR="004149F4" w:rsidRDefault="004149F4" w:rsidP="00CD2BF1">
      <w:pPr>
        <w:spacing w:after="0" w:line="240" w:lineRule="auto"/>
        <w:jc w:val="both"/>
        <w:rPr>
          <w:rFonts w:ascii="Times New Roman" w:eastAsia="Times New Roman" w:hAnsi="Times New Roman" w:cs="Times New Roman"/>
          <w:sz w:val="24"/>
          <w:szCs w:val="24"/>
          <w:lang w:eastAsia="lt-LT"/>
        </w:rPr>
      </w:pPr>
    </w:p>
    <w:p w:rsidR="00D4158A" w:rsidRPr="00D4158A" w:rsidRDefault="00D4158A" w:rsidP="00987BD0">
      <w:pPr>
        <w:spacing w:after="0" w:line="240" w:lineRule="auto"/>
        <w:jc w:val="center"/>
        <w:textAlignment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b/>
          <w:bCs/>
          <w:caps/>
          <w:color w:val="000000"/>
          <w:lang w:eastAsia="lt-LT"/>
        </w:rPr>
        <w:lastRenderedPageBreak/>
        <w:t>LIETUVOS RESPUBLIKOS SVEIKATOS APSAUGOS MINISTRAS </w:t>
      </w:r>
    </w:p>
    <w:p w:rsidR="00D4158A" w:rsidRPr="00D4158A" w:rsidRDefault="00D4158A" w:rsidP="00D4158A">
      <w:pPr>
        <w:spacing w:after="0" w:line="240" w:lineRule="auto"/>
        <w:jc w:val="center"/>
        <w:textAlignment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b/>
          <w:bCs/>
          <w:caps/>
          <w:color w:val="000000"/>
          <w:lang w:eastAsia="lt-LT"/>
        </w:rPr>
        <w:t>ĮSAKYMAS</w:t>
      </w:r>
    </w:p>
    <w:p w:rsidR="00D4158A" w:rsidRPr="00D4158A" w:rsidRDefault="00D4158A" w:rsidP="00D4158A">
      <w:pPr>
        <w:spacing w:after="0" w:line="240" w:lineRule="auto"/>
        <w:jc w:val="center"/>
        <w:textAlignment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caps/>
          <w:color w:val="000000"/>
          <w:lang w:eastAsia="lt-LT"/>
        </w:rPr>
        <w:t> </w:t>
      </w:r>
    </w:p>
    <w:p w:rsidR="00D4158A" w:rsidRPr="00D4158A" w:rsidRDefault="00D4158A" w:rsidP="00D4158A">
      <w:pPr>
        <w:spacing w:after="0" w:line="240" w:lineRule="auto"/>
        <w:jc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b/>
          <w:bCs/>
          <w:caps/>
          <w:color w:val="000000"/>
          <w:lang w:eastAsia="lt-LT"/>
        </w:rPr>
        <w:t>DĖL BENDRŲJŲ SAVIVALDYBIŲ VISUOMENĖS SVEIKATOS STEBĖSENOS NUOSTATŲ PATVIRTINIMO</w:t>
      </w:r>
    </w:p>
    <w:p w:rsidR="00D4158A" w:rsidRPr="00D4158A" w:rsidRDefault="00D4158A" w:rsidP="00D4158A">
      <w:pPr>
        <w:spacing w:after="0" w:line="240" w:lineRule="auto"/>
        <w:jc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b/>
          <w:bCs/>
          <w:caps/>
          <w:color w:val="000000"/>
          <w:lang w:eastAsia="lt-LT"/>
        </w:rPr>
        <w:t> </w:t>
      </w:r>
    </w:p>
    <w:p w:rsidR="00D4158A" w:rsidRPr="00D4158A" w:rsidRDefault="00D4158A" w:rsidP="00D4158A">
      <w:pPr>
        <w:spacing w:after="0" w:line="240" w:lineRule="auto"/>
        <w:jc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color w:val="000000"/>
          <w:sz w:val="24"/>
          <w:szCs w:val="24"/>
          <w:lang w:eastAsia="lt-LT"/>
        </w:rPr>
        <w:t>2003 m. rugpjūčio 11 d. Nr. V-488</w:t>
      </w:r>
    </w:p>
    <w:p w:rsidR="00D4158A" w:rsidRPr="00D4158A" w:rsidRDefault="00D4158A" w:rsidP="00D4158A">
      <w:pPr>
        <w:spacing w:after="0" w:line="240" w:lineRule="auto"/>
        <w:jc w:val="center"/>
        <w:rPr>
          <w:rFonts w:ascii="Times New Roman" w:eastAsia="Times New Roman" w:hAnsi="Times New Roman" w:cs="Times New Roman"/>
          <w:sz w:val="24"/>
          <w:szCs w:val="24"/>
          <w:lang w:val="en-US" w:eastAsia="lt-LT"/>
        </w:rPr>
      </w:pPr>
      <w:r w:rsidRPr="00D4158A">
        <w:rPr>
          <w:rFonts w:ascii="Times New Roman" w:eastAsia="Times New Roman" w:hAnsi="Times New Roman" w:cs="Times New Roman"/>
          <w:color w:val="000000"/>
          <w:sz w:val="24"/>
          <w:szCs w:val="24"/>
          <w:lang w:eastAsia="lt-LT"/>
        </w:rPr>
        <w:t>Vilnius</w:t>
      </w:r>
    </w:p>
    <w:p w:rsidR="00D4158A" w:rsidRDefault="00D4158A" w:rsidP="00D4158A">
      <w:pPr>
        <w:spacing w:after="0" w:line="240" w:lineRule="auto"/>
        <w:jc w:val="center"/>
        <w:rPr>
          <w:rFonts w:ascii="Times New Roman" w:eastAsia="Times New Roman" w:hAnsi="Times New Roman" w:cs="Times New Roman"/>
          <w:sz w:val="24"/>
          <w:szCs w:val="24"/>
          <w:lang w:eastAsia="lt-LT"/>
        </w:rPr>
      </w:pPr>
    </w:p>
    <w:p w:rsidR="00D4158A" w:rsidRPr="00D4158A" w:rsidRDefault="00D4158A" w:rsidP="00D4158A">
      <w:pPr>
        <w:spacing w:after="0" w:line="297" w:lineRule="auto"/>
        <w:ind w:firstLine="312"/>
        <w:jc w:val="both"/>
        <w:textAlignment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color w:val="000000"/>
          <w:lang w:eastAsia="lt-LT"/>
        </w:rPr>
        <w:t>6</w:t>
      </w:r>
      <w:r w:rsidRPr="00D4158A">
        <w:rPr>
          <w:rFonts w:ascii="Times New Roman" w:eastAsia="Times New Roman" w:hAnsi="Times New Roman" w:cs="Times New Roman"/>
          <w:color w:val="000000"/>
          <w:lang w:eastAsia="lt-LT"/>
        </w:rPr>
        <w:t>. Savivaldybės administracijos direktorius:</w:t>
      </w:r>
    </w:p>
    <w:p w:rsidR="00D4158A" w:rsidRPr="00D4158A" w:rsidRDefault="00D4158A" w:rsidP="00D4158A">
      <w:pPr>
        <w:spacing w:after="0" w:line="297" w:lineRule="auto"/>
        <w:ind w:firstLine="312"/>
        <w:jc w:val="both"/>
        <w:textAlignment w:val="center"/>
        <w:rPr>
          <w:rFonts w:ascii="Times New Roman" w:eastAsia="Times New Roman" w:hAnsi="Times New Roman" w:cs="Times New Roman"/>
          <w:sz w:val="24"/>
          <w:szCs w:val="24"/>
          <w:lang w:val="en-US" w:eastAsia="lt-LT"/>
        </w:rPr>
      </w:pPr>
      <w:bookmarkStart w:id="40" w:name="part_316367c663f94241a8ca68dc5df34d54"/>
      <w:bookmarkEnd w:id="40"/>
      <w:r w:rsidRPr="00D4158A">
        <w:rPr>
          <w:rFonts w:ascii="Times New Roman" w:eastAsia="Times New Roman" w:hAnsi="Times New Roman" w:cs="Times New Roman"/>
          <w:color w:val="000000"/>
          <w:lang w:eastAsia="lt-LT"/>
        </w:rPr>
        <w:t>6.1. užtikrina savivaldybės visuomenės sveikatos stebėsenos vykdymą;</w:t>
      </w:r>
    </w:p>
    <w:p w:rsidR="00D4158A" w:rsidRPr="00D4158A" w:rsidRDefault="00D4158A" w:rsidP="00D4158A">
      <w:pPr>
        <w:spacing w:after="0" w:line="297" w:lineRule="auto"/>
        <w:ind w:firstLine="312"/>
        <w:jc w:val="both"/>
        <w:textAlignment w:val="center"/>
        <w:rPr>
          <w:rFonts w:ascii="Times New Roman" w:eastAsia="Times New Roman" w:hAnsi="Times New Roman" w:cs="Times New Roman"/>
          <w:sz w:val="24"/>
          <w:szCs w:val="24"/>
          <w:lang w:val="en-US" w:eastAsia="lt-LT"/>
        </w:rPr>
      </w:pPr>
      <w:bookmarkStart w:id="41" w:name="part_25b10bc1f0ed4f83adf0c94f7d2b3c80"/>
      <w:bookmarkEnd w:id="41"/>
      <w:r w:rsidRPr="00D4158A">
        <w:rPr>
          <w:rFonts w:ascii="Times New Roman" w:eastAsia="Times New Roman" w:hAnsi="Times New Roman" w:cs="Times New Roman"/>
          <w:color w:val="000000"/>
          <w:lang w:eastAsia="lt-LT"/>
        </w:rPr>
        <w:t>6.2. naudoja savivaldybės visuomenės sveikatos stebėsenos duomenis (toliau – Duomenys) valdymo sprendimams įvertinti, planuoti ir pagrįsti;</w:t>
      </w:r>
    </w:p>
    <w:p w:rsidR="00D4158A" w:rsidRPr="00D4158A" w:rsidRDefault="00D4158A" w:rsidP="00D4158A">
      <w:pPr>
        <w:spacing w:after="0" w:line="297" w:lineRule="auto"/>
        <w:ind w:firstLine="312"/>
        <w:jc w:val="both"/>
        <w:textAlignment w:val="center"/>
        <w:rPr>
          <w:rFonts w:ascii="Times New Roman" w:eastAsia="Times New Roman" w:hAnsi="Times New Roman" w:cs="Times New Roman"/>
          <w:sz w:val="24"/>
          <w:szCs w:val="24"/>
          <w:highlight w:val="yellow"/>
          <w:lang w:val="en-US" w:eastAsia="lt-LT"/>
        </w:rPr>
      </w:pPr>
      <w:bookmarkStart w:id="42" w:name="part_8cfae18af8864eb79525bedd0c647b7e"/>
      <w:bookmarkEnd w:id="42"/>
      <w:r w:rsidRPr="00D4158A">
        <w:rPr>
          <w:rFonts w:ascii="Times New Roman" w:eastAsia="Times New Roman" w:hAnsi="Times New Roman" w:cs="Times New Roman"/>
          <w:color w:val="000000"/>
          <w:highlight w:val="yellow"/>
          <w:lang w:eastAsia="lt-LT"/>
        </w:rPr>
        <w:t>6.3. organizuoja savivaldybės visuomenės sveikatos stebėsenos ataskaitos projekto, suderinto su savivaldybės gydytoju, pristatymą savivaldybės tarybai ir visuomenei;</w:t>
      </w:r>
    </w:p>
    <w:p w:rsidR="00D4158A" w:rsidRPr="00D4158A" w:rsidRDefault="00D4158A" w:rsidP="00D4158A">
      <w:pPr>
        <w:spacing w:after="0" w:line="297" w:lineRule="auto"/>
        <w:ind w:firstLine="312"/>
        <w:jc w:val="both"/>
        <w:textAlignment w:val="center"/>
        <w:rPr>
          <w:rFonts w:ascii="Times New Roman" w:eastAsia="Times New Roman" w:hAnsi="Times New Roman" w:cs="Times New Roman"/>
          <w:sz w:val="24"/>
          <w:szCs w:val="24"/>
          <w:lang w:val="en-US" w:eastAsia="lt-LT"/>
        </w:rPr>
      </w:pPr>
      <w:bookmarkStart w:id="43" w:name="part_3627a5c68d714119a9d3f68e531e3064"/>
      <w:bookmarkEnd w:id="43"/>
      <w:r w:rsidRPr="00D4158A">
        <w:rPr>
          <w:rFonts w:ascii="Times New Roman" w:eastAsia="Times New Roman" w:hAnsi="Times New Roman" w:cs="Times New Roman"/>
          <w:color w:val="000000"/>
          <w:highlight w:val="yellow"/>
          <w:lang w:eastAsia="lt-LT"/>
        </w:rPr>
        <w:t>6.4. pateikia Higienos institutui savivaldybės tarybos patvirtintą savivaldybės visuomenės sveikatos stebėsenos ataskaitą iki kiekvienų metų gegužės 1 d.;</w:t>
      </w:r>
    </w:p>
    <w:p w:rsidR="00CD2BF1" w:rsidRPr="004D420C" w:rsidRDefault="00D4158A" w:rsidP="004D420C">
      <w:pPr>
        <w:spacing w:after="0" w:line="297" w:lineRule="auto"/>
        <w:ind w:firstLine="312"/>
        <w:jc w:val="both"/>
        <w:textAlignment w:val="center"/>
        <w:rPr>
          <w:rFonts w:ascii="Times New Roman" w:eastAsia="Times New Roman" w:hAnsi="Times New Roman" w:cs="Times New Roman"/>
          <w:sz w:val="24"/>
          <w:szCs w:val="24"/>
          <w:lang w:val="en-US" w:eastAsia="lt-LT"/>
        </w:rPr>
      </w:pPr>
      <w:bookmarkStart w:id="44" w:name="part_9e746be419914860b469996b7b6ee14a"/>
      <w:bookmarkEnd w:id="44"/>
      <w:r w:rsidRPr="00D4158A">
        <w:rPr>
          <w:rFonts w:ascii="Times New Roman" w:eastAsia="Times New Roman" w:hAnsi="Times New Roman" w:cs="Times New Roman"/>
          <w:color w:val="000000"/>
          <w:lang w:eastAsia="lt-LT"/>
        </w:rPr>
        <w:t>6.5. vykdo kitas savivaldybės visuomenės sveikatos stebėsenos funkcijas, nustatytas įstatymuose ir kituose teisės aktuose.</w:t>
      </w:r>
      <w:r w:rsidR="00CD2BF1" w:rsidRPr="00CD2BF1">
        <w:rPr>
          <w:rFonts w:ascii="Times New Roman" w:eastAsia="Times New Roman" w:hAnsi="Times New Roman" w:cs="Times New Roman"/>
          <w:sz w:val="24"/>
          <w:szCs w:val="24"/>
          <w:lang w:eastAsia="lt-LT"/>
        </w:rPr>
        <w:t> </w:t>
      </w:r>
    </w:p>
    <w:p w:rsidR="00BE4F91" w:rsidRDefault="00CD2BF1" w:rsidP="00CD2BF1">
      <w:pPr>
        <w:spacing w:after="0" w:line="240" w:lineRule="auto"/>
      </w:pPr>
      <w:r w:rsidRPr="00CD2BF1">
        <w:rPr>
          <w:rFonts w:ascii="Times New Roman" w:eastAsia="Times New Roman" w:hAnsi="Times New Roman" w:cs="Times New Roman"/>
          <w:sz w:val="24"/>
          <w:szCs w:val="24"/>
          <w:lang w:eastAsia="lt-LT"/>
        </w:rPr>
        <w:t> </w:t>
      </w:r>
    </w:p>
    <w:sectPr w:rsidR="00BE4F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10F"/>
    <w:rsid w:val="001661D7"/>
    <w:rsid w:val="002A057F"/>
    <w:rsid w:val="004149F4"/>
    <w:rsid w:val="004D420C"/>
    <w:rsid w:val="00595A74"/>
    <w:rsid w:val="005A339C"/>
    <w:rsid w:val="006708DD"/>
    <w:rsid w:val="008A29E1"/>
    <w:rsid w:val="0093210F"/>
    <w:rsid w:val="00987BD0"/>
    <w:rsid w:val="00A469F2"/>
    <w:rsid w:val="00A82B60"/>
    <w:rsid w:val="00AD1AED"/>
    <w:rsid w:val="00BA58A5"/>
    <w:rsid w:val="00BE4F91"/>
    <w:rsid w:val="00CD2BF1"/>
    <w:rsid w:val="00D22F8C"/>
    <w:rsid w:val="00D4158A"/>
    <w:rsid w:val="00F53C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51395-880C-4B29-AD29-84BFE31B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855">
      <w:bodyDiv w:val="1"/>
      <w:marLeft w:val="0"/>
      <w:marRight w:val="0"/>
      <w:marTop w:val="0"/>
      <w:marBottom w:val="0"/>
      <w:divBdr>
        <w:top w:val="none" w:sz="0" w:space="0" w:color="auto"/>
        <w:left w:val="none" w:sz="0" w:space="0" w:color="auto"/>
        <w:bottom w:val="none" w:sz="0" w:space="0" w:color="auto"/>
        <w:right w:val="none" w:sz="0" w:space="0" w:color="auto"/>
      </w:divBdr>
      <w:divsChild>
        <w:div w:id="1851412746">
          <w:marLeft w:val="0"/>
          <w:marRight w:val="0"/>
          <w:marTop w:val="0"/>
          <w:marBottom w:val="0"/>
          <w:divBdr>
            <w:top w:val="none" w:sz="0" w:space="0" w:color="auto"/>
            <w:left w:val="none" w:sz="0" w:space="0" w:color="auto"/>
            <w:bottom w:val="none" w:sz="0" w:space="0" w:color="auto"/>
            <w:right w:val="none" w:sz="0" w:space="0" w:color="auto"/>
          </w:divBdr>
        </w:div>
      </w:divsChild>
    </w:div>
    <w:div w:id="368148334">
      <w:bodyDiv w:val="1"/>
      <w:marLeft w:val="0"/>
      <w:marRight w:val="0"/>
      <w:marTop w:val="0"/>
      <w:marBottom w:val="0"/>
      <w:divBdr>
        <w:top w:val="none" w:sz="0" w:space="0" w:color="auto"/>
        <w:left w:val="none" w:sz="0" w:space="0" w:color="auto"/>
        <w:bottom w:val="none" w:sz="0" w:space="0" w:color="auto"/>
        <w:right w:val="none" w:sz="0" w:space="0" w:color="auto"/>
      </w:divBdr>
      <w:divsChild>
        <w:div w:id="2132168883">
          <w:marLeft w:val="0"/>
          <w:marRight w:val="0"/>
          <w:marTop w:val="0"/>
          <w:marBottom w:val="0"/>
          <w:divBdr>
            <w:top w:val="none" w:sz="0" w:space="0" w:color="auto"/>
            <w:left w:val="none" w:sz="0" w:space="0" w:color="auto"/>
            <w:bottom w:val="none" w:sz="0" w:space="0" w:color="auto"/>
            <w:right w:val="none" w:sz="0" w:space="0" w:color="auto"/>
          </w:divBdr>
          <w:divsChild>
            <w:div w:id="841435626">
              <w:marLeft w:val="0"/>
              <w:marRight w:val="0"/>
              <w:marTop w:val="0"/>
              <w:marBottom w:val="0"/>
              <w:divBdr>
                <w:top w:val="none" w:sz="0" w:space="0" w:color="auto"/>
                <w:left w:val="none" w:sz="0" w:space="0" w:color="auto"/>
                <w:bottom w:val="none" w:sz="0" w:space="0" w:color="auto"/>
                <w:right w:val="none" w:sz="0" w:space="0" w:color="auto"/>
              </w:divBdr>
            </w:div>
            <w:div w:id="249781075">
              <w:marLeft w:val="0"/>
              <w:marRight w:val="0"/>
              <w:marTop w:val="0"/>
              <w:marBottom w:val="0"/>
              <w:divBdr>
                <w:top w:val="none" w:sz="0" w:space="0" w:color="auto"/>
                <w:left w:val="none" w:sz="0" w:space="0" w:color="auto"/>
                <w:bottom w:val="none" w:sz="0" w:space="0" w:color="auto"/>
                <w:right w:val="none" w:sz="0" w:space="0" w:color="auto"/>
              </w:divBdr>
              <w:divsChild>
                <w:div w:id="880941983">
                  <w:marLeft w:val="0"/>
                  <w:marRight w:val="0"/>
                  <w:marTop w:val="0"/>
                  <w:marBottom w:val="0"/>
                  <w:divBdr>
                    <w:top w:val="none" w:sz="0" w:space="0" w:color="auto"/>
                    <w:left w:val="none" w:sz="0" w:space="0" w:color="auto"/>
                    <w:bottom w:val="none" w:sz="0" w:space="0" w:color="auto"/>
                    <w:right w:val="none" w:sz="0" w:space="0" w:color="auto"/>
                  </w:divBdr>
                </w:div>
                <w:div w:id="1146898094">
                  <w:marLeft w:val="0"/>
                  <w:marRight w:val="0"/>
                  <w:marTop w:val="0"/>
                  <w:marBottom w:val="0"/>
                  <w:divBdr>
                    <w:top w:val="none" w:sz="0" w:space="0" w:color="auto"/>
                    <w:left w:val="none" w:sz="0" w:space="0" w:color="auto"/>
                    <w:bottom w:val="none" w:sz="0" w:space="0" w:color="auto"/>
                    <w:right w:val="none" w:sz="0" w:space="0" w:color="auto"/>
                  </w:divBdr>
                  <w:divsChild>
                    <w:div w:id="994451376">
                      <w:marLeft w:val="0"/>
                      <w:marRight w:val="0"/>
                      <w:marTop w:val="0"/>
                      <w:marBottom w:val="0"/>
                      <w:divBdr>
                        <w:top w:val="none" w:sz="0" w:space="0" w:color="auto"/>
                        <w:left w:val="none" w:sz="0" w:space="0" w:color="auto"/>
                        <w:bottom w:val="none" w:sz="0" w:space="0" w:color="auto"/>
                        <w:right w:val="none" w:sz="0" w:space="0" w:color="auto"/>
                      </w:divBdr>
                    </w:div>
                    <w:div w:id="1069351485">
                      <w:marLeft w:val="0"/>
                      <w:marRight w:val="0"/>
                      <w:marTop w:val="0"/>
                      <w:marBottom w:val="0"/>
                      <w:divBdr>
                        <w:top w:val="none" w:sz="0" w:space="0" w:color="auto"/>
                        <w:left w:val="none" w:sz="0" w:space="0" w:color="auto"/>
                        <w:bottom w:val="none" w:sz="0" w:space="0" w:color="auto"/>
                        <w:right w:val="none" w:sz="0" w:space="0" w:color="auto"/>
                      </w:divBdr>
                    </w:div>
                    <w:div w:id="1720588597">
                      <w:marLeft w:val="0"/>
                      <w:marRight w:val="0"/>
                      <w:marTop w:val="0"/>
                      <w:marBottom w:val="0"/>
                      <w:divBdr>
                        <w:top w:val="none" w:sz="0" w:space="0" w:color="auto"/>
                        <w:left w:val="none" w:sz="0" w:space="0" w:color="auto"/>
                        <w:bottom w:val="none" w:sz="0" w:space="0" w:color="auto"/>
                        <w:right w:val="none" w:sz="0" w:space="0" w:color="auto"/>
                      </w:divBdr>
                    </w:div>
                    <w:div w:id="86512169">
                      <w:marLeft w:val="0"/>
                      <w:marRight w:val="0"/>
                      <w:marTop w:val="0"/>
                      <w:marBottom w:val="0"/>
                      <w:divBdr>
                        <w:top w:val="none" w:sz="0" w:space="0" w:color="auto"/>
                        <w:left w:val="none" w:sz="0" w:space="0" w:color="auto"/>
                        <w:bottom w:val="none" w:sz="0" w:space="0" w:color="auto"/>
                        <w:right w:val="none" w:sz="0" w:space="0" w:color="auto"/>
                      </w:divBdr>
                    </w:div>
                  </w:divsChild>
                </w:div>
                <w:div w:id="446660117">
                  <w:marLeft w:val="0"/>
                  <w:marRight w:val="0"/>
                  <w:marTop w:val="0"/>
                  <w:marBottom w:val="0"/>
                  <w:divBdr>
                    <w:top w:val="none" w:sz="0" w:space="0" w:color="auto"/>
                    <w:left w:val="none" w:sz="0" w:space="0" w:color="auto"/>
                    <w:bottom w:val="none" w:sz="0" w:space="0" w:color="auto"/>
                    <w:right w:val="none" w:sz="0" w:space="0" w:color="auto"/>
                  </w:divBdr>
                </w:div>
              </w:divsChild>
            </w:div>
            <w:div w:id="662271413">
              <w:marLeft w:val="0"/>
              <w:marRight w:val="0"/>
              <w:marTop w:val="0"/>
              <w:marBottom w:val="0"/>
              <w:divBdr>
                <w:top w:val="none" w:sz="0" w:space="0" w:color="auto"/>
                <w:left w:val="none" w:sz="0" w:space="0" w:color="auto"/>
                <w:bottom w:val="none" w:sz="0" w:space="0" w:color="auto"/>
                <w:right w:val="none" w:sz="0" w:space="0" w:color="auto"/>
              </w:divBdr>
            </w:div>
            <w:div w:id="14315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14314">
      <w:bodyDiv w:val="1"/>
      <w:marLeft w:val="0"/>
      <w:marRight w:val="0"/>
      <w:marTop w:val="0"/>
      <w:marBottom w:val="0"/>
      <w:divBdr>
        <w:top w:val="none" w:sz="0" w:space="0" w:color="auto"/>
        <w:left w:val="none" w:sz="0" w:space="0" w:color="auto"/>
        <w:bottom w:val="none" w:sz="0" w:space="0" w:color="auto"/>
        <w:right w:val="none" w:sz="0" w:space="0" w:color="auto"/>
      </w:divBdr>
      <w:divsChild>
        <w:div w:id="927157391">
          <w:marLeft w:val="0"/>
          <w:marRight w:val="0"/>
          <w:marTop w:val="0"/>
          <w:marBottom w:val="0"/>
          <w:divBdr>
            <w:top w:val="none" w:sz="0" w:space="0" w:color="auto"/>
            <w:left w:val="none" w:sz="0" w:space="0" w:color="auto"/>
            <w:bottom w:val="none" w:sz="0" w:space="0" w:color="auto"/>
            <w:right w:val="none" w:sz="0" w:space="0" w:color="auto"/>
          </w:divBdr>
          <w:divsChild>
            <w:div w:id="689380739">
              <w:marLeft w:val="0"/>
              <w:marRight w:val="0"/>
              <w:marTop w:val="0"/>
              <w:marBottom w:val="0"/>
              <w:divBdr>
                <w:top w:val="none" w:sz="0" w:space="0" w:color="auto"/>
                <w:left w:val="none" w:sz="0" w:space="0" w:color="auto"/>
                <w:bottom w:val="none" w:sz="0" w:space="0" w:color="auto"/>
                <w:right w:val="none" w:sz="0" w:space="0" w:color="auto"/>
              </w:divBdr>
              <w:divsChild>
                <w:div w:id="1772356446">
                  <w:marLeft w:val="0"/>
                  <w:marRight w:val="0"/>
                  <w:marTop w:val="0"/>
                  <w:marBottom w:val="0"/>
                  <w:divBdr>
                    <w:top w:val="none" w:sz="0" w:space="0" w:color="auto"/>
                    <w:left w:val="none" w:sz="0" w:space="0" w:color="auto"/>
                    <w:bottom w:val="none" w:sz="0" w:space="0" w:color="auto"/>
                    <w:right w:val="none" w:sz="0" w:space="0" w:color="auto"/>
                  </w:divBdr>
                  <w:divsChild>
                    <w:div w:id="165247314">
                      <w:marLeft w:val="0"/>
                      <w:marRight w:val="0"/>
                      <w:marTop w:val="0"/>
                      <w:marBottom w:val="0"/>
                      <w:divBdr>
                        <w:top w:val="none" w:sz="0" w:space="0" w:color="auto"/>
                        <w:left w:val="none" w:sz="0" w:space="0" w:color="auto"/>
                        <w:bottom w:val="none" w:sz="0" w:space="0" w:color="auto"/>
                        <w:right w:val="none" w:sz="0" w:space="0" w:color="auto"/>
                      </w:divBdr>
                      <w:divsChild>
                        <w:div w:id="1762333119">
                          <w:marLeft w:val="0"/>
                          <w:marRight w:val="0"/>
                          <w:marTop w:val="0"/>
                          <w:marBottom w:val="0"/>
                          <w:divBdr>
                            <w:top w:val="none" w:sz="0" w:space="0" w:color="auto"/>
                            <w:left w:val="none" w:sz="0" w:space="0" w:color="auto"/>
                            <w:bottom w:val="none" w:sz="0" w:space="0" w:color="auto"/>
                            <w:right w:val="none" w:sz="0" w:space="0" w:color="auto"/>
                          </w:divBdr>
                        </w:div>
                        <w:div w:id="1597791596">
                          <w:marLeft w:val="0"/>
                          <w:marRight w:val="0"/>
                          <w:marTop w:val="0"/>
                          <w:marBottom w:val="0"/>
                          <w:divBdr>
                            <w:top w:val="none" w:sz="0" w:space="0" w:color="auto"/>
                            <w:left w:val="none" w:sz="0" w:space="0" w:color="auto"/>
                            <w:bottom w:val="none" w:sz="0" w:space="0" w:color="auto"/>
                            <w:right w:val="none" w:sz="0" w:space="0" w:color="auto"/>
                          </w:divBdr>
                          <w:divsChild>
                            <w:div w:id="1403873807">
                              <w:marLeft w:val="0"/>
                              <w:marRight w:val="0"/>
                              <w:marTop w:val="0"/>
                              <w:marBottom w:val="0"/>
                              <w:divBdr>
                                <w:top w:val="none" w:sz="0" w:space="0" w:color="auto"/>
                                <w:left w:val="none" w:sz="0" w:space="0" w:color="auto"/>
                                <w:bottom w:val="none" w:sz="0" w:space="0" w:color="auto"/>
                                <w:right w:val="none" w:sz="0" w:space="0" w:color="auto"/>
                              </w:divBdr>
                            </w:div>
                            <w:div w:id="1639652958">
                              <w:marLeft w:val="0"/>
                              <w:marRight w:val="0"/>
                              <w:marTop w:val="0"/>
                              <w:marBottom w:val="0"/>
                              <w:divBdr>
                                <w:top w:val="none" w:sz="0" w:space="0" w:color="auto"/>
                                <w:left w:val="none" w:sz="0" w:space="0" w:color="auto"/>
                                <w:bottom w:val="none" w:sz="0" w:space="0" w:color="auto"/>
                                <w:right w:val="none" w:sz="0" w:space="0" w:color="auto"/>
                              </w:divBdr>
                            </w:div>
                            <w:div w:id="217743314">
                              <w:marLeft w:val="0"/>
                              <w:marRight w:val="0"/>
                              <w:marTop w:val="0"/>
                              <w:marBottom w:val="0"/>
                              <w:divBdr>
                                <w:top w:val="none" w:sz="0" w:space="0" w:color="auto"/>
                                <w:left w:val="none" w:sz="0" w:space="0" w:color="auto"/>
                                <w:bottom w:val="none" w:sz="0" w:space="0" w:color="auto"/>
                                <w:right w:val="none" w:sz="0" w:space="0" w:color="auto"/>
                              </w:divBdr>
                            </w:div>
                            <w:div w:id="1304264236">
                              <w:marLeft w:val="0"/>
                              <w:marRight w:val="0"/>
                              <w:marTop w:val="0"/>
                              <w:marBottom w:val="0"/>
                              <w:divBdr>
                                <w:top w:val="none" w:sz="0" w:space="0" w:color="auto"/>
                                <w:left w:val="none" w:sz="0" w:space="0" w:color="auto"/>
                                <w:bottom w:val="none" w:sz="0" w:space="0" w:color="auto"/>
                                <w:right w:val="none" w:sz="0" w:space="0" w:color="auto"/>
                              </w:divBdr>
                            </w:div>
                            <w:div w:id="186220142">
                              <w:marLeft w:val="0"/>
                              <w:marRight w:val="0"/>
                              <w:marTop w:val="0"/>
                              <w:marBottom w:val="0"/>
                              <w:divBdr>
                                <w:top w:val="none" w:sz="0" w:space="0" w:color="auto"/>
                                <w:left w:val="none" w:sz="0" w:space="0" w:color="auto"/>
                                <w:bottom w:val="none" w:sz="0" w:space="0" w:color="auto"/>
                                <w:right w:val="none" w:sz="0" w:space="0" w:color="auto"/>
                              </w:divBdr>
                            </w:div>
                          </w:divsChild>
                        </w:div>
                        <w:div w:id="450245013">
                          <w:marLeft w:val="0"/>
                          <w:marRight w:val="0"/>
                          <w:marTop w:val="0"/>
                          <w:marBottom w:val="0"/>
                          <w:divBdr>
                            <w:top w:val="none" w:sz="0" w:space="0" w:color="auto"/>
                            <w:left w:val="none" w:sz="0" w:space="0" w:color="auto"/>
                            <w:bottom w:val="none" w:sz="0" w:space="0" w:color="auto"/>
                            <w:right w:val="none" w:sz="0" w:space="0" w:color="auto"/>
                          </w:divBdr>
                        </w:div>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980218">
      <w:bodyDiv w:val="1"/>
      <w:marLeft w:val="0"/>
      <w:marRight w:val="0"/>
      <w:marTop w:val="0"/>
      <w:marBottom w:val="0"/>
      <w:divBdr>
        <w:top w:val="none" w:sz="0" w:space="0" w:color="auto"/>
        <w:left w:val="none" w:sz="0" w:space="0" w:color="auto"/>
        <w:bottom w:val="none" w:sz="0" w:space="0" w:color="auto"/>
        <w:right w:val="none" w:sz="0" w:space="0" w:color="auto"/>
      </w:divBdr>
      <w:divsChild>
        <w:div w:id="1009871937">
          <w:marLeft w:val="0"/>
          <w:marRight w:val="0"/>
          <w:marTop w:val="0"/>
          <w:marBottom w:val="0"/>
          <w:divBdr>
            <w:top w:val="none" w:sz="0" w:space="0" w:color="auto"/>
            <w:left w:val="none" w:sz="0" w:space="0" w:color="auto"/>
            <w:bottom w:val="none" w:sz="0" w:space="0" w:color="auto"/>
            <w:right w:val="none" w:sz="0" w:space="0" w:color="auto"/>
          </w:divBdr>
        </w:div>
      </w:divsChild>
    </w:div>
    <w:div w:id="931626268">
      <w:bodyDiv w:val="1"/>
      <w:marLeft w:val="0"/>
      <w:marRight w:val="0"/>
      <w:marTop w:val="0"/>
      <w:marBottom w:val="0"/>
      <w:divBdr>
        <w:top w:val="none" w:sz="0" w:space="0" w:color="auto"/>
        <w:left w:val="none" w:sz="0" w:space="0" w:color="auto"/>
        <w:bottom w:val="none" w:sz="0" w:space="0" w:color="auto"/>
        <w:right w:val="none" w:sz="0" w:space="0" w:color="auto"/>
      </w:divBdr>
      <w:divsChild>
        <w:div w:id="141432174">
          <w:marLeft w:val="0"/>
          <w:marRight w:val="0"/>
          <w:marTop w:val="0"/>
          <w:marBottom w:val="0"/>
          <w:divBdr>
            <w:top w:val="none" w:sz="0" w:space="0" w:color="auto"/>
            <w:left w:val="none" w:sz="0" w:space="0" w:color="auto"/>
            <w:bottom w:val="none" w:sz="0" w:space="0" w:color="auto"/>
            <w:right w:val="none" w:sz="0" w:space="0" w:color="auto"/>
          </w:divBdr>
          <w:divsChild>
            <w:div w:id="1253002893">
              <w:marLeft w:val="0"/>
              <w:marRight w:val="0"/>
              <w:marTop w:val="0"/>
              <w:marBottom w:val="0"/>
              <w:divBdr>
                <w:top w:val="none" w:sz="0" w:space="0" w:color="auto"/>
                <w:left w:val="none" w:sz="0" w:space="0" w:color="auto"/>
                <w:bottom w:val="none" w:sz="0" w:space="0" w:color="auto"/>
                <w:right w:val="none" w:sz="0" w:space="0" w:color="auto"/>
              </w:divBdr>
              <w:divsChild>
                <w:div w:id="697240799">
                  <w:marLeft w:val="0"/>
                  <w:marRight w:val="0"/>
                  <w:marTop w:val="0"/>
                  <w:marBottom w:val="0"/>
                  <w:divBdr>
                    <w:top w:val="none" w:sz="0" w:space="0" w:color="auto"/>
                    <w:left w:val="none" w:sz="0" w:space="0" w:color="auto"/>
                    <w:bottom w:val="none" w:sz="0" w:space="0" w:color="auto"/>
                    <w:right w:val="none" w:sz="0" w:space="0" w:color="auto"/>
                  </w:divBdr>
                  <w:divsChild>
                    <w:div w:id="1715344321">
                      <w:marLeft w:val="0"/>
                      <w:marRight w:val="0"/>
                      <w:marTop w:val="0"/>
                      <w:marBottom w:val="0"/>
                      <w:divBdr>
                        <w:top w:val="none" w:sz="0" w:space="0" w:color="auto"/>
                        <w:left w:val="none" w:sz="0" w:space="0" w:color="auto"/>
                        <w:bottom w:val="none" w:sz="0" w:space="0" w:color="auto"/>
                        <w:right w:val="none" w:sz="0" w:space="0" w:color="auto"/>
                      </w:divBdr>
                    </w:div>
                    <w:div w:id="1867210149">
                      <w:marLeft w:val="0"/>
                      <w:marRight w:val="0"/>
                      <w:marTop w:val="0"/>
                      <w:marBottom w:val="0"/>
                      <w:divBdr>
                        <w:top w:val="none" w:sz="0" w:space="0" w:color="auto"/>
                        <w:left w:val="none" w:sz="0" w:space="0" w:color="auto"/>
                        <w:bottom w:val="none" w:sz="0" w:space="0" w:color="auto"/>
                        <w:right w:val="none" w:sz="0" w:space="0" w:color="auto"/>
                      </w:divBdr>
                    </w:div>
                    <w:div w:id="927890166">
                      <w:marLeft w:val="0"/>
                      <w:marRight w:val="0"/>
                      <w:marTop w:val="0"/>
                      <w:marBottom w:val="0"/>
                      <w:divBdr>
                        <w:top w:val="none" w:sz="0" w:space="0" w:color="auto"/>
                        <w:left w:val="none" w:sz="0" w:space="0" w:color="auto"/>
                        <w:bottom w:val="none" w:sz="0" w:space="0" w:color="auto"/>
                        <w:right w:val="none" w:sz="0" w:space="0" w:color="auto"/>
                      </w:divBdr>
                    </w:div>
                    <w:div w:id="1601059698">
                      <w:marLeft w:val="0"/>
                      <w:marRight w:val="0"/>
                      <w:marTop w:val="0"/>
                      <w:marBottom w:val="0"/>
                      <w:divBdr>
                        <w:top w:val="none" w:sz="0" w:space="0" w:color="auto"/>
                        <w:left w:val="none" w:sz="0" w:space="0" w:color="auto"/>
                        <w:bottom w:val="none" w:sz="0" w:space="0" w:color="auto"/>
                        <w:right w:val="none" w:sz="0" w:space="0" w:color="auto"/>
                      </w:divBdr>
                    </w:div>
                    <w:div w:id="1933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5073">
      <w:bodyDiv w:val="1"/>
      <w:marLeft w:val="0"/>
      <w:marRight w:val="0"/>
      <w:marTop w:val="0"/>
      <w:marBottom w:val="0"/>
      <w:divBdr>
        <w:top w:val="none" w:sz="0" w:space="0" w:color="auto"/>
        <w:left w:val="none" w:sz="0" w:space="0" w:color="auto"/>
        <w:bottom w:val="none" w:sz="0" w:space="0" w:color="auto"/>
        <w:right w:val="none" w:sz="0" w:space="0" w:color="auto"/>
      </w:divBdr>
      <w:divsChild>
        <w:div w:id="2077169937">
          <w:marLeft w:val="0"/>
          <w:marRight w:val="0"/>
          <w:marTop w:val="0"/>
          <w:marBottom w:val="0"/>
          <w:divBdr>
            <w:top w:val="none" w:sz="0" w:space="0" w:color="auto"/>
            <w:left w:val="none" w:sz="0" w:space="0" w:color="auto"/>
            <w:bottom w:val="none" w:sz="0" w:space="0" w:color="auto"/>
            <w:right w:val="none" w:sz="0" w:space="0" w:color="auto"/>
          </w:divBdr>
          <w:divsChild>
            <w:div w:id="577979437">
              <w:marLeft w:val="0"/>
              <w:marRight w:val="0"/>
              <w:marTop w:val="0"/>
              <w:marBottom w:val="0"/>
              <w:divBdr>
                <w:top w:val="none" w:sz="0" w:space="0" w:color="auto"/>
                <w:left w:val="none" w:sz="0" w:space="0" w:color="auto"/>
                <w:bottom w:val="none" w:sz="0" w:space="0" w:color="auto"/>
                <w:right w:val="none" w:sz="0" w:space="0" w:color="auto"/>
              </w:divBdr>
              <w:divsChild>
                <w:div w:id="84811746">
                  <w:marLeft w:val="0"/>
                  <w:marRight w:val="0"/>
                  <w:marTop w:val="0"/>
                  <w:marBottom w:val="0"/>
                  <w:divBdr>
                    <w:top w:val="none" w:sz="0" w:space="0" w:color="auto"/>
                    <w:left w:val="none" w:sz="0" w:space="0" w:color="auto"/>
                    <w:bottom w:val="none" w:sz="0" w:space="0" w:color="auto"/>
                    <w:right w:val="none" w:sz="0" w:space="0" w:color="auto"/>
                  </w:divBdr>
                  <w:divsChild>
                    <w:div w:id="1372924719">
                      <w:marLeft w:val="0"/>
                      <w:marRight w:val="0"/>
                      <w:marTop w:val="0"/>
                      <w:marBottom w:val="0"/>
                      <w:divBdr>
                        <w:top w:val="none" w:sz="0" w:space="0" w:color="auto"/>
                        <w:left w:val="none" w:sz="0" w:space="0" w:color="auto"/>
                        <w:bottom w:val="none" w:sz="0" w:space="0" w:color="auto"/>
                        <w:right w:val="none" w:sz="0" w:space="0" w:color="auto"/>
                      </w:divBdr>
                      <w:divsChild>
                        <w:div w:id="1904639469">
                          <w:marLeft w:val="0"/>
                          <w:marRight w:val="0"/>
                          <w:marTop w:val="0"/>
                          <w:marBottom w:val="0"/>
                          <w:divBdr>
                            <w:top w:val="none" w:sz="0" w:space="0" w:color="auto"/>
                            <w:left w:val="none" w:sz="0" w:space="0" w:color="auto"/>
                            <w:bottom w:val="none" w:sz="0" w:space="0" w:color="auto"/>
                            <w:right w:val="none" w:sz="0" w:space="0" w:color="auto"/>
                          </w:divBdr>
                        </w:div>
                        <w:div w:id="601764769">
                          <w:marLeft w:val="0"/>
                          <w:marRight w:val="0"/>
                          <w:marTop w:val="0"/>
                          <w:marBottom w:val="0"/>
                          <w:divBdr>
                            <w:top w:val="none" w:sz="0" w:space="0" w:color="auto"/>
                            <w:left w:val="none" w:sz="0" w:space="0" w:color="auto"/>
                            <w:bottom w:val="none" w:sz="0" w:space="0" w:color="auto"/>
                            <w:right w:val="none" w:sz="0" w:space="0" w:color="auto"/>
                          </w:divBdr>
                        </w:div>
                      </w:divsChild>
                    </w:div>
                    <w:div w:id="971638499">
                      <w:marLeft w:val="0"/>
                      <w:marRight w:val="0"/>
                      <w:marTop w:val="0"/>
                      <w:marBottom w:val="0"/>
                      <w:divBdr>
                        <w:top w:val="none" w:sz="0" w:space="0" w:color="auto"/>
                        <w:left w:val="none" w:sz="0" w:space="0" w:color="auto"/>
                        <w:bottom w:val="none" w:sz="0" w:space="0" w:color="auto"/>
                        <w:right w:val="none" w:sz="0" w:space="0" w:color="auto"/>
                      </w:divBdr>
                    </w:div>
                    <w:div w:id="748625111">
                      <w:marLeft w:val="0"/>
                      <w:marRight w:val="0"/>
                      <w:marTop w:val="0"/>
                      <w:marBottom w:val="0"/>
                      <w:divBdr>
                        <w:top w:val="none" w:sz="0" w:space="0" w:color="auto"/>
                        <w:left w:val="none" w:sz="0" w:space="0" w:color="auto"/>
                        <w:bottom w:val="none" w:sz="0" w:space="0" w:color="auto"/>
                        <w:right w:val="none" w:sz="0" w:space="0" w:color="auto"/>
                      </w:divBdr>
                    </w:div>
                    <w:div w:id="1710913915">
                      <w:marLeft w:val="0"/>
                      <w:marRight w:val="0"/>
                      <w:marTop w:val="0"/>
                      <w:marBottom w:val="0"/>
                      <w:divBdr>
                        <w:top w:val="none" w:sz="0" w:space="0" w:color="auto"/>
                        <w:left w:val="none" w:sz="0" w:space="0" w:color="auto"/>
                        <w:bottom w:val="none" w:sz="0" w:space="0" w:color="auto"/>
                        <w:right w:val="none" w:sz="0" w:space="0" w:color="auto"/>
                      </w:divBdr>
                    </w:div>
                    <w:div w:id="88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4852">
      <w:bodyDiv w:val="1"/>
      <w:marLeft w:val="0"/>
      <w:marRight w:val="0"/>
      <w:marTop w:val="0"/>
      <w:marBottom w:val="0"/>
      <w:divBdr>
        <w:top w:val="none" w:sz="0" w:space="0" w:color="auto"/>
        <w:left w:val="none" w:sz="0" w:space="0" w:color="auto"/>
        <w:bottom w:val="none" w:sz="0" w:space="0" w:color="auto"/>
        <w:right w:val="none" w:sz="0" w:space="0" w:color="auto"/>
      </w:divBdr>
      <w:divsChild>
        <w:div w:id="399015563">
          <w:marLeft w:val="0"/>
          <w:marRight w:val="0"/>
          <w:marTop w:val="0"/>
          <w:marBottom w:val="0"/>
          <w:divBdr>
            <w:top w:val="none" w:sz="0" w:space="0" w:color="auto"/>
            <w:left w:val="none" w:sz="0" w:space="0" w:color="auto"/>
            <w:bottom w:val="none" w:sz="0" w:space="0" w:color="auto"/>
            <w:right w:val="none" w:sz="0" w:space="0" w:color="auto"/>
          </w:divBdr>
        </w:div>
      </w:divsChild>
    </w:div>
    <w:div w:id="1167135692">
      <w:bodyDiv w:val="1"/>
      <w:marLeft w:val="0"/>
      <w:marRight w:val="0"/>
      <w:marTop w:val="0"/>
      <w:marBottom w:val="0"/>
      <w:divBdr>
        <w:top w:val="none" w:sz="0" w:space="0" w:color="auto"/>
        <w:left w:val="none" w:sz="0" w:space="0" w:color="auto"/>
        <w:bottom w:val="none" w:sz="0" w:space="0" w:color="auto"/>
        <w:right w:val="none" w:sz="0" w:space="0" w:color="auto"/>
      </w:divBdr>
      <w:divsChild>
        <w:div w:id="220334569">
          <w:marLeft w:val="0"/>
          <w:marRight w:val="0"/>
          <w:marTop w:val="0"/>
          <w:marBottom w:val="0"/>
          <w:divBdr>
            <w:top w:val="none" w:sz="0" w:space="0" w:color="auto"/>
            <w:left w:val="none" w:sz="0" w:space="0" w:color="auto"/>
            <w:bottom w:val="none" w:sz="0" w:space="0" w:color="auto"/>
            <w:right w:val="none" w:sz="0" w:space="0" w:color="auto"/>
          </w:divBdr>
        </w:div>
      </w:divsChild>
    </w:div>
    <w:div w:id="1510481965">
      <w:bodyDiv w:val="1"/>
      <w:marLeft w:val="0"/>
      <w:marRight w:val="0"/>
      <w:marTop w:val="0"/>
      <w:marBottom w:val="0"/>
      <w:divBdr>
        <w:top w:val="none" w:sz="0" w:space="0" w:color="auto"/>
        <w:left w:val="none" w:sz="0" w:space="0" w:color="auto"/>
        <w:bottom w:val="none" w:sz="0" w:space="0" w:color="auto"/>
        <w:right w:val="none" w:sz="0" w:space="0" w:color="auto"/>
      </w:divBdr>
      <w:divsChild>
        <w:div w:id="157817173">
          <w:marLeft w:val="0"/>
          <w:marRight w:val="0"/>
          <w:marTop w:val="0"/>
          <w:marBottom w:val="0"/>
          <w:divBdr>
            <w:top w:val="none" w:sz="0" w:space="0" w:color="auto"/>
            <w:left w:val="none" w:sz="0" w:space="0" w:color="auto"/>
            <w:bottom w:val="none" w:sz="0" w:space="0" w:color="auto"/>
            <w:right w:val="none" w:sz="0" w:space="0" w:color="auto"/>
          </w:divBdr>
          <w:divsChild>
            <w:div w:id="701439053">
              <w:marLeft w:val="0"/>
              <w:marRight w:val="0"/>
              <w:marTop w:val="0"/>
              <w:marBottom w:val="0"/>
              <w:divBdr>
                <w:top w:val="none" w:sz="0" w:space="0" w:color="auto"/>
                <w:left w:val="none" w:sz="0" w:space="0" w:color="auto"/>
                <w:bottom w:val="none" w:sz="0" w:space="0" w:color="auto"/>
                <w:right w:val="none" w:sz="0" w:space="0" w:color="auto"/>
              </w:divBdr>
            </w:div>
            <w:div w:id="1303122572">
              <w:marLeft w:val="0"/>
              <w:marRight w:val="0"/>
              <w:marTop w:val="0"/>
              <w:marBottom w:val="0"/>
              <w:divBdr>
                <w:top w:val="none" w:sz="0" w:space="0" w:color="auto"/>
                <w:left w:val="none" w:sz="0" w:space="0" w:color="auto"/>
                <w:bottom w:val="none" w:sz="0" w:space="0" w:color="auto"/>
                <w:right w:val="none" w:sz="0" w:space="0" w:color="auto"/>
              </w:divBdr>
            </w:div>
            <w:div w:id="332223579">
              <w:marLeft w:val="0"/>
              <w:marRight w:val="0"/>
              <w:marTop w:val="0"/>
              <w:marBottom w:val="0"/>
              <w:divBdr>
                <w:top w:val="none" w:sz="0" w:space="0" w:color="auto"/>
                <w:left w:val="none" w:sz="0" w:space="0" w:color="auto"/>
                <w:bottom w:val="none" w:sz="0" w:space="0" w:color="auto"/>
                <w:right w:val="none" w:sz="0" w:space="0" w:color="auto"/>
              </w:divBdr>
            </w:div>
            <w:div w:id="1373654782">
              <w:marLeft w:val="0"/>
              <w:marRight w:val="0"/>
              <w:marTop w:val="0"/>
              <w:marBottom w:val="0"/>
              <w:divBdr>
                <w:top w:val="none" w:sz="0" w:space="0" w:color="auto"/>
                <w:left w:val="none" w:sz="0" w:space="0" w:color="auto"/>
                <w:bottom w:val="none" w:sz="0" w:space="0" w:color="auto"/>
                <w:right w:val="none" w:sz="0" w:space="0" w:color="auto"/>
              </w:divBdr>
            </w:div>
          </w:divsChild>
        </w:div>
        <w:div w:id="1290549988">
          <w:marLeft w:val="0"/>
          <w:marRight w:val="0"/>
          <w:marTop w:val="0"/>
          <w:marBottom w:val="0"/>
          <w:divBdr>
            <w:top w:val="none" w:sz="0" w:space="0" w:color="auto"/>
            <w:left w:val="none" w:sz="0" w:space="0" w:color="auto"/>
            <w:bottom w:val="none" w:sz="0" w:space="0" w:color="auto"/>
            <w:right w:val="none" w:sz="0" w:space="0" w:color="auto"/>
          </w:divBdr>
          <w:divsChild>
            <w:div w:id="1702896847">
              <w:marLeft w:val="0"/>
              <w:marRight w:val="0"/>
              <w:marTop w:val="0"/>
              <w:marBottom w:val="0"/>
              <w:divBdr>
                <w:top w:val="none" w:sz="0" w:space="0" w:color="auto"/>
                <w:left w:val="none" w:sz="0" w:space="0" w:color="auto"/>
                <w:bottom w:val="none" w:sz="0" w:space="0" w:color="auto"/>
                <w:right w:val="none" w:sz="0" w:space="0" w:color="auto"/>
              </w:divBdr>
            </w:div>
            <w:div w:id="2103329048">
              <w:marLeft w:val="0"/>
              <w:marRight w:val="0"/>
              <w:marTop w:val="0"/>
              <w:marBottom w:val="0"/>
              <w:divBdr>
                <w:top w:val="none" w:sz="0" w:space="0" w:color="auto"/>
                <w:left w:val="none" w:sz="0" w:space="0" w:color="auto"/>
                <w:bottom w:val="none" w:sz="0" w:space="0" w:color="auto"/>
                <w:right w:val="none" w:sz="0" w:space="0" w:color="auto"/>
              </w:divBdr>
              <w:divsChild>
                <w:div w:id="1432699165">
                  <w:marLeft w:val="0"/>
                  <w:marRight w:val="0"/>
                  <w:marTop w:val="0"/>
                  <w:marBottom w:val="0"/>
                  <w:divBdr>
                    <w:top w:val="none" w:sz="0" w:space="0" w:color="auto"/>
                    <w:left w:val="none" w:sz="0" w:space="0" w:color="auto"/>
                    <w:bottom w:val="none" w:sz="0" w:space="0" w:color="auto"/>
                    <w:right w:val="none" w:sz="0" w:space="0" w:color="auto"/>
                  </w:divBdr>
                </w:div>
                <w:div w:id="1344549106">
                  <w:marLeft w:val="0"/>
                  <w:marRight w:val="0"/>
                  <w:marTop w:val="0"/>
                  <w:marBottom w:val="0"/>
                  <w:divBdr>
                    <w:top w:val="none" w:sz="0" w:space="0" w:color="auto"/>
                    <w:left w:val="none" w:sz="0" w:space="0" w:color="auto"/>
                    <w:bottom w:val="none" w:sz="0" w:space="0" w:color="auto"/>
                    <w:right w:val="none" w:sz="0" w:space="0" w:color="auto"/>
                  </w:divBdr>
                  <w:divsChild>
                    <w:div w:id="304311744">
                      <w:marLeft w:val="0"/>
                      <w:marRight w:val="0"/>
                      <w:marTop w:val="0"/>
                      <w:marBottom w:val="0"/>
                      <w:divBdr>
                        <w:top w:val="none" w:sz="0" w:space="0" w:color="auto"/>
                        <w:left w:val="none" w:sz="0" w:space="0" w:color="auto"/>
                        <w:bottom w:val="none" w:sz="0" w:space="0" w:color="auto"/>
                        <w:right w:val="none" w:sz="0" w:space="0" w:color="auto"/>
                      </w:divBdr>
                    </w:div>
                    <w:div w:id="100926916">
                      <w:marLeft w:val="0"/>
                      <w:marRight w:val="0"/>
                      <w:marTop w:val="0"/>
                      <w:marBottom w:val="0"/>
                      <w:divBdr>
                        <w:top w:val="none" w:sz="0" w:space="0" w:color="auto"/>
                        <w:left w:val="none" w:sz="0" w:space="0" w:color="auto"/>
                        <w:bottom w:val="none" w:sz="0" w:space="0" w:color="auto"/>
                        <w:right w:val="none" w:sz="0" w:space="0" w:color="auto"/>
                      </w:divBdr>
                    </w:div>
                    <w:div w:id="1863322994">
                      <w:marLeft w:val="0"/>
                      <w:marRight w:val="0"/>
                      <w:marTop w:val="0"/>
                      <w:marBottom w:val="0"/>
                      <w:divBdr>
                        <w:top w:val="none" w:sz="0" w:space="0" w:color="auto"/>
                        <w:left w:val="none" w:sz="0" w:space="0" w:color="auto"/>
                        <w:bottom w:val="none" w:sz="0" w:space="0" w:color="auto"/>
                        <w:right w:val="none" w:sz="0" w:space="0" w:color="auto"/>
                      </w:divBdr>
                    </w:div>
                  </w:divsChild>
                </w:div>
                <w:div w:id="1494683717">
                  <w:marLeft w:val="0"/>
                  <w:marRight w:val="0"/>
                  <w:marTop w:val="0"/>
                  <w:marBottom w:val="0"/>
                  <w:divBdr>
                    <w:top w:val="none" w:sz="0" w:space="0" w:color="auto"/>
                    <w:left w:val="none" w:sz="0" w:space="0" w:color="auto"/>
                    <w:bottom w:val="none" w:sz="0" w:space="0" w:color="auto"/>
                    <w:right w:val="none" w:sz="0" w:space="0" w:color="auto"/>
                  </w:divBdr>
                </w:div>
                <w:div w:id="1121873544">
                  <w:marLeft w:val="0"/>
                  <w:marRight w:val="0"/>
                  <w:marTop w:val="0"/>
                  <w:marBottom w:val="0"/>
                  <w:divBdr>
                    <w:top w:val="none" w:sz="0" w:space="0" w:color="auto"/>
                    <w:left w:val="none" w:sz="0" w:space="0" w:color="auto"/>
                    <w:bottom w:val="none" w:sz="0" w:space="0" w:color="auto"/>
                    <w:right w:val="none" w:sz="0" w:space="0" w:color="auto"/>
                  </w:divBdr>
                </w:div>
              </w:divsChild>
            </w:div>
            <w:div w:id="135875409">
              <w:marLeft w:val="0"/>
              <w:marRight w:val="0"/>
              <w:marTop w:val="0"/>
              <w:marBottom w:val="0"/>
              <w:divBdr>
                <w:top w:val="none" w:sz="0" w:space="0" w:color="auto"/>
                <w:left w:val="none" w:sz="0" w:space="0" w:color="auto"/>
                <w:bottom w:val="none" w:sz="0" w:space="0" w:color="auto"/>
                <w:right w:val="none" w:sz="0" w:space="0" w:color="auto"/>
              </w:divBdr>
              <w:divsChild>
                <w:div w:id="1296063650">
                  <w:marLeft w:val="0"/>
                  <w:marRight w:val="0"/>
                  <w:marTop w:val="0"/>
                  <w:marBottom w:val="0"/>
                  <w:divBdr>
                    <w:top w:val="none" w:sz="0" w:space="0" w:color="auto"/>
                    <w:left w:val="none" w:sz="0" w:space="0" w:color="auto"/>
                    <w:bottom w:val="none" w:sz="0" w:space="0" w:color="auto"/>
                    <w:right w:val="none" w:sz="0" w:space="0" w:color="auto"/>
                  </w:divBdr>
                </w:div>
                <w:div w:id="1625575173">
                  <w:marLeft w:val="0"/>
                  <w:marRight w:val="0"/>
                  <w:marTop w:val="0"/>
                  <w:marBottom w:val="0"/>
                  <w:divBdr>
                    <w:top w:val="none" w:sz="0" w:space="0" w:color="auto"/>
                    <w:left w:val="none" w:sz="0" w:space="0" w:color="auto"/>
                    <w:bottom w:val="none" w:sz="0" w:space="0" w:color="auto"/>
                    <w:right w:val="none" w:sz="0" w:space="0" w:color="auto"/>
                  </w:divBdr>
                </w:div>
                <w:div w:id="470904009">
                  <w:marLeft w:val="0"/>
                  <w:marRight w:val="0"/>
                  <w:marTop w:val="0"/>
                  <w:marBottom w:val="0"/>
                  <w:divBdr>
                    <w:top w:val="none" w:sz="0" w:space="0" w:color="auto"/>
                    <w:left w:val="none" w:sz="0" w:space="0" w:color="auto"/>
                    <w:bottom w:val="none" w:sz="0" w:space="0" w:color="auto"/>
                    <w:right w:val="none" w:sz="0" w:space="0" w:color="auto"/>
                  </w:divBdr>
                </w:div>
              </w:divsChild>
            </w:div>
            <w:div w:id="1873687496">
              <w:marLeft w:val="0"/>
              <w:marRight w:val="0"/>
              <w:marTop w:val="0"/>
              <w:marBottom w:val="0"/>
              <w:divBdr>
                <w:top w:val="none" w:sz="0" w:space="0" w:color="auto"/>
                <w:left w:val="none" w:sz="0" w:space="0" w:color="auto"/>
                <w:bottom w:val="none" w:sz="0" w:space="0" w:color="auto"/>
                <w:right w:val="none" w:sz="0" w:space="0" w:color="auto"/>
              </w:divBdr>
              <w:divsChild>
                <w:div w:id="145974638">
                  <w:marLeft w:val="0"/>
                  <w:marRight w:val="0"/>
                  <w:marTop w:val="0"/>
                  <w:marBottom w:val="0"/>
                  <w:divBdr>
                    <w:top w:val="none" w:sz="0" w:space="0" w:color="auto"/>
                    <w:left w:val="none" w:sz="0" w:space="0" w:color="auto"/>
                    <w:bottom w:val="none" w:sz="0" w:space="0" w:color="auto"/>
                    <w:right w:val="none" w:sz="0" w:space="0" w:color="auto"/>
                  </w:divBdr>
                </w:div>
                <w:div w:id="227495084">
                  <w:marLeft w:val="0"/>
                  <w:marRight w:val="0"/>
                  <w:marTop w:val="0"/>
                  <w:marBottom w:val="0"/>
                  <w:divBdr>
                    <w:top w:val="none" w:sz="0" w:space="0" w:color="auto"/>
                    <w:left w:val="none" w:sz="0" w:space="0" w:color="auto"/>
                    <w:bottom w:val="none" w:sz="0" w:space="0" w:color="auto"/>
                    <w:right w:val="none" w:sz="0" w:space="0" w:color="auto"/>
                  </w:divBdr>
                </w:div>
              </w:divsChild>
            </w:div>
            <w:div w:id="171604455">
              <w:marLeft w:val="0"/>
              <w:marRight w:val="0"/>
              <w:marTop w:val="0"/>
              <w:marBottom w:val="0"/>
              <w:divBdr>
                <w:top w:val="none" w:sz="0" w:space="0" w:color="auto"/>
                <w:left w:val="none" w:sz="0" w:space="0" w:color="auto"/>
                <w:bottom w:val="none" w:sz="0" w:space="0" w:color="auto"/>
                <w:right w:val="none" w:sz="0" w:space="0" w:color="auto"/>
              </w:divBdr>
            </w:div>
          </w:divsChild>
        </w:div>
        <w:div w:id="1149976025">
          <w:marLeft w:val="0"/>
          <w:marRight w:val="0"/>
          <w:marTop w:val="0"/>
          <w:marBottom w:val="0"/>
          <w:divBdr>
            <w:top w:val="none" w:sz="0" w:space="0" w:color="auto"/>
            <w:left w:val="none" w:sz="0" w:space="0" w:color="auto"/>
            <w:bottom w:val="none" w:sz="0" w:space="0" w:color="auto"/>
            <w:right w:val="none" w:sz="0" w:space="0" w:color="auto"/>
          </w:divBdr>
        </w:div>
      </w:divsChild>
    </w:div>
    <w:div w:id="2053385355">
      <w:bodyDiv w:val="1"/>
      <w:marLeft w:val="0"/>
      <w:marRight w:val="0"/>
      <w:marTop w:val="0"/>
      <w:marBottom w:val="0"/>
      <w:divBdr>
        <w:top w:val="none" w:sz="0" w:space="0" w:color="auto"/>
        <w:left w:val="none" w:sz="0" w:space="0" w:color="auto"/>
        <w:bottom w:val="none" w:sz="0" w:space="0" w:color="auto"/>
        <w:right w:val="none" w:sz="0" w:space="0" w:color="auto"/>
      </w:divBdr>
      <w:divsChild>
        <w:div w:id="1364407026">
          <w:marLeft w:val="0"/>
          <w:marRight w:val="0"/>
          <w:marTop w:val="0"/>
          <w:marBottom w:val="0"/>
          <w:divBdr>
            <w:top w:val="none" w:sz="0" w:space="0" w:color="auto"/>
            <w:left w:val="none" w:sz="0" w:space="0" w:color="auto"/>
            <w:bottom w:val="none" w:sz="0" w:space="0" w:color="auto"/>
            <w:right w:val="none" w:sz="0" w:space="0" w:color="auto"/>
          </w:divBdr>
          <w:divsChild>
            <w:div w:id="844318040">
              <w:marLeft w:val="0"/>
              <w:marRight w:val="0"/>
              <w:marTop w:val="0"/>
              <w:marBottom w:val="0"/>
              <w:divBdr>
                <w:top w:val="none" w:sz="0" w:space="0" w:color="auto"/>
                <w:left w:val="none" w:sz="0" w:space="0" w:color="auto"/>
                <w:bottom w:val="none" w:sz="0" w:space="0" w:color="auto"/>
                <w:right w:val="none" w:sz="0" w:space="0" w:color="auto"/>
              </w:divBdr>
              <w:divsChild>
                <w:div w:id="279074213">
                  <w:marLeft w:val="0"/>
                  <w:marRight w:val="0"/>
                  <w:marTop w:val="0"/>
                  <w:marBottom w:val="0"/>
                  <w:divBdr>
                    <w:top w:val="none" w:sz="0" w:space="0" w:color="auto"/>
                    <w:left w:val="none" w:sz="0" w:space="0" w:color="auto"/>
                    <w:bottom w:val="none" w:sz="0" w:space="0" w:color="auto"/>
                    <w:right w:val="none" w:sz="0" w:space="0" w:color="auto"/>
                  </w:divBdr>
                  <w:divsChild>
                    <w:div w:id="639963242">
                      <w:marLeft w:val="0"/>
                      <w:marRight w:val="0"/>
                      <w:marTop w:val="0"/>
                      <w:marBottom w:val="0"/>
                      <w:divBdr>
                        <w:top w:val="none" w:sz="0" w:space="0" w:color="auto"/>
                        <w:left w:val="none" w:sz="0" w:space="0" w:color="auto"/>
                        <w:bottom w:val="none" w:sz="0" w:space="0" w:color="auto"/>
                        <w:right w:val="none" w:sz="0" w:space="0" w:color="auto"/>
                      </w:divBdr>
                    </w:div>
                    <w:div w:id="1577934561">
                      <w:marLeft w:val="0"/>
                      <w:marRight w:val="0"/>
                      <w:marTop w:val="0"/>
                      <w:marBottom w:val="0"/>
                      <w:divBdr>
                        <w:top w:val="none" w:sz="0" w:space="0" w:color="auto"/>
                        <w:left w:val="none" w:sz="0" w:space="0" w:color="auto"/>
                        <w:bottom w:val="none" w:sz="0" w:space="0" w:color="auto"/>
                        <w:right w:val="none" w:sz="0" w:space="0" w:color="auto"/>
                      </w:divBdr>
                      <w:divsChild>
                        <w:div w:id="1206868830">
                          <w:marLeft w:val="0"/>
                          <w:marRight w:val="0"/>
                          <w:marTop w:val="0"/>
                          <w:marBottom w:val="0"/>
                          <w:divBdr>
                            <w:top w:val="none" w:sz="0" w:space="0" w:color="auto"/>
                            <w:left w:val="none" w:sz="0" w:space="0" w:color="auto"/>
                            <w:bottom w:val="none" w:sz="0" w:space="0" w:color="auto"/>
                            <w:right w:val="none" w:sz="0" w:space="0" w:color="auto"/>
                          </w:divBdr>
                        </w:div>
                        <w:div w:id="1417701491">
                          <w:marLeft w:val="0"/>
                          <w:marRight w:val="0"/>
                          <w:marTop w:val="0"/>
                          <w:marBottom w:val="0"/>
                          <w:divBdr>
                            <w:top w:val="none" w:sz="0" w:space="0" w:color="auto"/>
                            <w:left w:val="none" w:sz="0" w:space="0" w:color="auto"/>
                            <w:bottom w:val="none" w:sz="0" w:space="0" w:color="auto"/>
                            <w:right w:val="none" w:sz="0" w:space="0" w:color="auto"/>
                          </w:divBdr>
                        </w:div>
                        <w:div w:id="697392703">
                          <w:marLeft w:val="0"/>
                          <w:marRight w:val="0"/>
                          <w:marTop w:val="0"/>
                          <w:marBottom w:val="0"/>
                          <w:divBdr>
                            <w:top w:val="none" w:sz="0" w:space="0" w:color="auto"/>
                            <w:left w:val="none" w:sz="0" w:space="0" w:color="auto"/>
                            <w:bottom w:val="none" w:sz="0" w:space="0" w:color="auto"/>
                            <w:right w:val="none" w:sz="0" w:space="0" w:color="auto"/>
                          </w:divBdr>
                        </w:div>
                        <w:div w:id="759720008">
                          <w:marLeft w:val="0"/>
                          <w:marRight w:val="0"/>
                          <w:marTop w:val="0"/>
                          <w:marBottom w:val="0"/>
                          <w:divBdr>
                            <w:top w:val="none" w:sz="0" w:space="0" w:color="auto"/>
                            <w:left w:val="none" w:sz="0" w:space="0" w:color="auto"/>
                            <w:bottom w:val="none" w:sz="0" w:space="0" w:color="auto"/>
                            <w:right w:val="none" w:sz="0" w:space="0" w:color="auto"/>
                          </w:divBdr>
                        </w:div>
                        <w:div w:id="1068184750">
                          <w:marLeft w:val="0"/>
                          <w:marRight w:val="0"/>
                          <w:marTop w:val="0"/>
                          <w:marBottom w:val="0"/>
                          <w:divBdr>
                            <w:top w:val="none" w:sz="0" w:space="0" w:color="auto"/>
                            <w:left w:val="none" w:sz="0" w:space="0" w:color="auto"/>
                            <w:bottom w:val="none" w:sz="0" w:space="0" w:color="auto"/>
                            <w:right w:val="none" w:sz="0" w:space="0" w:color="auto"/>
                          </w:divBdr>
                        </w:div>
                        <w:div w:id="9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TAR.8FAECF7045C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5610</Words>
  <Characters>3198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Roze Perminiene</dc:creator>
  <cp:lastModifiedBy>Virginija Palaimiene</cp:lastModifiedBy>
  <cp:revision>2</cp:revision>
  <dcterms:created xsi:type="dcterms:W3CDTF">2018-02-06T13:00:00Z</dcterms:created>
  <dcterms:modified xsi:type="dcterms:W3CDTF">2018-02-06T13:00:00Z</dcterms:modified>
</cp:coreProperties>
</file>