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1C702" w14:textId="77777777" w:rsidR="00303148" w:rsidRPr="00303148" w:rsidRDefault="00303148" w:rsidP="0030314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03148">
        <w:rPr>
          <w:b/>
          <w:bCs/>
          <w:sz w:val="24"/>
          <w:szCs w:val="24"/>
        </w:rPr>
        <w:t>TEISĖS AKTŲ IŠRAŠAI</w:t>
      </w:r>
    </w:p>
    <w:p w14:paraId="1C8672AB" w14:textId="77777777" w:rsidR="005F66C0" w:rsidRDefault="005F66C0" w:rsidP="00953F73">
      <w:pPr>
        <w:jc w:val="both"/>
        <w:rPr>
          <w:sz w:val="24"/>
          <w:szCs w:val="24"/>
        </w:rPr>
      </w:pPr>
    </w:p>
    <w:p w14:paraId="791FED3C" w14:textId="77777777" w:rsidR="00DE0CDB" w:rsidRPr="00DE0CDB" w:rsidRDefault="00DE0CDB" w:rsidP="00DE0CDB">
      <w:pPr>
        <w:jc w:val="center"/>
        <w:rPr>
          <w:color w:val="000000"/>
          <w:sz w:val="27"/>
          <w:szCs w:val="27"/>
        </w:rPr>
      </w:pPr>
      <w:r w:rsidRPr="00DE0CDB">
        <w:rPr>
          <w:b/>
          <w:bCs/>
          <w:color w:val="000000"/>
          <w:sz w:val="22"/>
          <w:szCs w:val="22"/>
        </w:rPr>
        <w:t>LIETUVOS RESPUBLIKOS</w:t>
      </w:r>
    </w:p>
    <w:p w14:paraId="58DD1919" w14:textId="77777777" w:rsidR="00DE0CDB" w:rsidRPr="00DE0CDB" w:rsidRDefault="00DE0CDB" w:rsidP="00DE0CDB">
      <w:pPr>
        <w:jc w:val="center"/>
        <w:rPr>
          <w:color w:val="000000"/>
          <w:sz w:val="27"/>
          <w:szCs w:val="27"/>
        </w:rPr>
      </w:pPr>
      <w:r w:rsidRPr="00DE0CDB">
        <w:rPr>
          <w:b/>
          <w:bCs/>
          <w:color w:val="000000"/>
          <w:sz w:val="22"/>
          <w:szCs w:val="22"/>
        </w:rPr>
        <w:t>VIETOS SAVIVALDOS</w:t>
      </w:r>
    </w:p>
    <w:p w14:paraId="3518A920" w14:textId="77777777" w:rsidR="00DE0CDB" w:rsidRPr="00DE0CDB" w:rsidRDefault="00DE0CDB" w:rsidP="00DE0CDB">
      <w:pPr>
        <w:jc w:val="center"/>
        <w:rPr>
          <w:color w:val="000000"/>
          <w:sz w:val="27"/>
          <w:szCs w:val="27"/>
        </w:rPr>
      </w:pPr>
      <w:r w:rsidRPr="00DE0CDB">
        <w:rPr>
          <w:b/>
          <w:bCs/>
          <w:color w:val="000000"/>
          <w:sz w:val="22"/>
          <w:szCs w:val="22"/>
        </w:rPr>
        <w:t>ĮSTATYMAS</w:t>
      </w:r>
    </w:p>
    <w:p w14:paraId="0C15DE2C" w14:textId="1D95D320" w:rsidR="00DE0CDB" w:rsidRDefault="00DE0CDB" w:rsidP="008808E5">
      <w:pPr>
        <w:ind w:firstLine="720"/>
        <w:jc w:val="both"/>
        <w:rPr>
          <w:rFonts w:eastAsiaTheme="minorEastAsia"/>
          <w:b/>
          <w:bCs/>
          <w:sz w:val="24"/>
          <w:szCs w:val="24"/>
          <w:lang w:val="en-US"/>
        </w:rPr>
      </w:pPr>
    </w:p>
    <w:p w14:paraId="6C036E49" w14:textId="77777777" w:rsidR="00E755AC" w:rsidRPr="00E755AC" w:rsidRDefault="00E755AC" w:rsidP="00E755AC">
      <w:pPr>
        <w:ind w:firstLine="720"/>
        <w:jc w:val="both"/>
        <w:rPr>
          <w:rFonts w:eastAsiaTheme="minorEastAsia"/>
          <w:sz w:val="24"/>
          <w:szCs w:val="24"/>
        </w:rPr>
      </w:pPr>
      <w:r w:rsidRPr="00E755AC">
        <w:rPr>
          <w:rFonts w:eastAsiaTheme="minorEastAsia"/>
          <w:b/>
          <w:bCs/>
          <w:sz w:val="24"/>
          <w:szCs w:val="24"/>
        </w:rPr>
        <w:t>6 straipsnis. Savarankiškosios savivaldybių funkcijos</w:t>
      </w:r>
    </w:p>
    <w:p w14:paraId="5AAADA95" w14:textId="77777777" w:rsidR="00E755AC" w:rsidRPr="00E755AC" w:rsidRDefault="00E755AC" w:rsidP="00E755AC">
      <w:pPr>
        <w:ind w:firstLine="720"/>
        <w:jc w:val="both"/>
        <w:rPr>
          <w:rFonts w:eastAsiaTheme="minorEastAsia"/>
          <w:sz w:val="24"/>
          <w:szCs w:val="24"/>
        </w:rPr>
      </w:pPr>
      <w:bookmarkStart w:id="1" w:name="part_f9dc732ff0d147e1ab09fc58bc05d873"/>
      <w:bookmarkEnd w:id="1"/>
      <w:r w:rsidRPr="00E755AC">
        <w:rPr>
          <w:rFonts w:eastAsiaTheme="minorEastAsia"/>
          <w:sz w:val="24"/>
          <w:szCs w:val="24"/>
        </w:rPr>
        <w:t>Savarankiškosios (Konstitucijos ir įstatymų nustatytos (priskirtos) savivaldybių funkcijos:</w:t>
      </w:r>
    </w:p>
    <w:p w14:paraId="3C23643E" w14:textId="061226CA" w:rsidR="00DE0CDB" w:rsidRDefault="00E755AC" w:rsidP="008808E5">
      <w:pPr>
        <w:ind w:firstLine="720"/>
        <w:jc w:val="both"/>
        <w:rPr>
          <w:rFonts w:eastAsiaTheme="minorEastAsia"/>
          <w:sz w:val="24"/>
          <w:szCs w:val="24"/>
        </w:rPr>
      </w:pPr>
      <w:r w:rsidRPr="00E755AC">
        <w:rPr>
          <w:rFonts w:eastAsiaTheme="minorEastAsia"/>
          <w:sz w:val="24"/>
          <w:szCs w:val="24"/>
        </w:rPr>
        <w:t>19) teritorijų planavimas, savivaldybės bendrojo plano ar savivaldybės dalių bendrųjų planų ir detaliųjų</w:t>
      </w:r>
      <w:r>
        <w:rPr>
          <w:rFonts w:eastAsiaTheme="minorEastAsia"/>
          <w:sz w:val="24"/>
          <w:szCs w:val="24"/>
        </w:rPr>
        <w:t xml:space="preserve"> planų sprendinių įgyvendinimas.</w:t>
      </w:r>
    </w:p>
    <w:p w14:paraId="2979AD4E" w14:textId="455D97D4" w:rsidR="008808E5" w:rsidRDefault="008808E5" w:rsidP="00303148">
      <w:pPr>
        <w:ind w:firstLine="720"/>
        <w:jc w:val="both"/>
        <w:rPr>
          <w:rFonts w:eastAsiaTheme="minorEastAsia"/>
          <w:sz w:val="24"/>
          <w:szCs w:val="24"/>
          <w:lang w:val="en-US"/>
        </w:rPr>
      </w:pPr>
      <w:r w:rsidRPr="008808E5">
        <w:rPr>
          <w:rFonts w:eastAsiaTheme="minorEastAsia"/>
          <w:sz w:val="24"/>
          <w:szCs w:val="24"/>
          <w:lang w:val="en-US"/>
        </w:rPr>
        <w:t> </w:t>
      </w:r>
    </w:p>
    <w:p w14:paraId="4D2EAE44" w14:textId="77777777" w:rsidR="00DE0CDB" w:rsidRPr="00DE0CDB" w:rsidRDefault="00DE0CDB" w:rsidP="00DE0CDB">
      <w:pPr>
        <w:jc w:val="center"/>
        <w:rPr>
          <w:color w:val="000000"/>
          <w:sz w:val="27"/>
          <w:szCs w:val="27"/>
        </w:rPr>
      </w:pPr>
      <w:r w:rsidRPr="00DE0CDB">
        <w:rPr>
          <w:b/>
          <w:bCs/>
          <w:caps/>
          <w:color w:val="000000"/>
          <w:sz w:val="22"/>
          <w:szCs w:val="22"/>
        </w:rPr>
        <w:t>LIETUVOS RESPUBLIKOS</w:t>
      </w:r>
    </w:p>
    <w:p w14:paraId="12E046D7" w14:textId="2A65DBB6" w:rsidR="00DE0CDB" w:rsidRPr="00DE0CDB" w:rsidRDefault="00D01597" w:rsidP="00DE0CD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TERITORIJŲ PLANAVIMO</w:t>
      </w:r>
    </w:p>
    <w:p w14:paraId="410A5B4E" w14:textId="4F07982C" w:rsidR="00DE0CDB" w:rsidRDefault="00DE0CDB" w:rsidP="00DE0CDB">
      <w:pPr>
        <w:jc w:val="center"/>
        <w:rPr>
          <w:b/>
          <w:bCs/>
          <w:caps/>
          <w:color w:val="000000"/>
          <w:spacing w:val="20"/>
          <w:sz w:val="22"/>
          <w:szCs w:val="22"/>
        </w:rPr>
      </w:pPr>
      <w:r w:rsidRPr="00DE0CDB">
        <w:rPr>
          <w:b/>
          <w:bCs/>
          <w:caps/>
          <w:color w:val="000000"/>
          <w:spacing w:val="20"/>
          <w:sz w:val="22"/>
          <w:szCs w:val="22"/>
        </w:rPr>
        <w:t>ĮSTATYMAS</w:t>
      </w:r>
    </w:p>
    <w:p w14:paraId="59B8DED1" w14:textId="77777777" w:rsidR="00DE0CDB" w:rsidRDefault="00DE0CDB" w:rsidP="00DE0CDB">
      <w:pPr>
        <w:jc w:val="center"/>
        <w:rPr>
          <w:b/>
          <w:bCs/>
          <w:caps/>
          <w:color w:val="000000"/>
          <w:spacing w:val="20"/>
          <w:sz w:val="22"/>
          <w:szCs w:val="22"/>
        </w:rPr>
      </w:pPr>
    </w:p>
    <w:p w14:paraId="17D74930" w14:textId="77777777" w:rsidR="00D01597" w:rsidRPr="00D01597" w:rsidRDefault="00D01597" w:rsidP="00D01597">
      <w:pPr>
        <w:ind w:right="-50" w:firstLine="720"/>
        <w:jc w:val="both"/>
        <w:rPr>
          <w:b/>
          <w:bCs/>
          <w:color w:val="000000"/>
          <w:spacing w:val="2"/>
          <w:sz w:val="24"/>
          <w:szCs w:val="24"/>
        </w:rPr>
      </w:pPr>
      <w:r w:rsidRPr="00D01597">
        <w:rPr>
          <w:b/>
          <w:bCs/>
          <w:color w:val="000000"/>
          <w:spacing w:val="2"/>
          <w:sz w:val="24"/>
          <w:szCs w:val="24"/>
        </w:rPr>
        <w:t>3 straipsnis. Teritorijų planavimo tikslai</w:t>
      </w:r>
    </w:p>
    <w:p w14:paraId="391F771A" w14:textId="77777777" w:rsidR="00D01597" w:rsidRPr="00D01597" w:rsidRDefault="00D01597" w:rsidP="00D01597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r w:rsidRPr="00D01597">
        <w:rPr>
          <w:bCs/>
          <w:color w:val="000000"/>
          <w:spacing w:val="2"/>
          <w:sz w:val="24"/>
          <w:szCs w:val="24"/>
        </w:rPr>
        <w:t>1. Teritorijų planavimo tikslai:</w:t>
      </w:r>
    </w:p>
    <w:p w14:paraId="48AF445B" w14:textId="523E6508" w:rsidR="00D01597" w:rsidRDefault="00D01597" w:rsidP="00D01597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r w:rsidRPr="00D01597">
        <w:rPr>
          <w:bCs/>
          <w:color w:val="000000"/>
          <w:spacing w:val="2"/>
          <w:sz w:val="24"/>
          <w:szCs w:val="24"/>
        </w:rPr>
        <w:t xml:space="preserve">2) nustatyti gyvenamųjų vietovių, inžinerinės ir socialinės infrastruktūros, kitų valstybei svarbių socialinės ekonominės veiklos sričių vystymo ir įgyvendinimo gaires, numatyti </w:t>
      </w:r>
      <w:r w:rsidR="00151BE4">
        <w:rPr>
          <w:bCs/>
          <w:color w:val="000000"/>
          <w:spacing w:val="2"/>
          <w:sz w:val="24"/>
          <w:szCs w:val="24"/>
        </w:rPr>
        <w:t>plėtrai reikalingas teritorijas.</w:t>
      </w:r>
    </w:p>
    <w:p w14:paraId="3EB6D174" w14:textId="068E180D" w:rsidR="00151BE4" w:rsidRDefault="00151BE4" w:rsidP="00D01597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0B15F7D6" w14:textId="77777777" w:rsidR="00151BE4" w:rsidRPr="00151BE4" w:rsidRDefault="00151BE4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r w:rsidRPr="00151BE4">
        <w:rPr>
          <w:b/>
          <w:bCs/>
          <w:color w:val="000000"/>
          <w:spacing w:val="2"/>
          <w:sz w:val="24"/>
          <w:szCs w:val="24"/>
        </w:rPr>
        <w:t>5 straipsnis. Teritorijų planavimo dokumentų rūšys</w:t>
      </w:r>
    </w:p>
    <w:p w14:paraId="41F4B13F" w14:textId="77777777" w:rsidR="00151BE4" w:rsidRPr="00151BE4" w:rsidRDefault="00151BE4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bookmarkStart w:id="2" w:name="part_e38cf77b64134f56bbffbe1cb727e6dd"/>
      <w:bookmarkStart w:id="3" w:name="part_3a50380d9c9b437fa2c807cfd456f469"/>
      <w:bookmarkEnd w:id="2"/>
      <w:bookmarkEnd w:id="3"/>
      <w:r w:rsidRPr="00151BE4">
        <w:rPr>
          <w:bCs/>
          <w:color w:val="000000"/>
          <w:spacing w:val="2"/>
          <w:sz w:val="24"/>
          <w:szCs w:val="24"/>
        </w:rPr>
        <w:t>4. Specialiojo teritorijų planavimo dokumentams priskiriami:</w:t>
      </w:r>
    </w:p>
    <w:p w14:paraId="2154594C" w14:textId="2CB14CD1" w:rsidR="00151BE4" w:rsidRDefault="00151BE4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bookmarkStart w:id="4" w:name="part_7672aef23a57451e9d8c2d7007a75fa2"/>
      <w:bookmarkStart w:id="5" w:name="part_1dd74b04d6434b32aec0481b252383b7"/>
      <w:bookmarkEnd w:id="4"/>
      <w:bookmarkEnd w:id="5"/>
      <w:r w:rsidRPr="00151BE4">
        <w:rPr>
          <w:bCs/>
          <w:color w:val="000000"/>
          <w:spacing w:val="2"/>
          <w:sz w:val="24"/>
          <w:szCs w:val="24"/>
        </w:rPr>
        <w:t>5) inžinerinės infras</w:t>
      </w:r>
      <w:r>
        <w:rPr>
          <w:bCs/>
          <w:color w:val="000000"/>
          <w:spacing w:val="2"/>
          <w:sz w:val="24"/>
          <w:szCs w:val="24"/>
        </w:rPr>
        <w:t>truktūros vystymo planai.</w:t>
      </w:r>
    </w:p>
    <w:p w14:paraId="28DCAD2B" w14:textId="34EC09C9" w:rsidR="00151BE4" w:rsidRDefault="00151BE4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75275E61" w14:textId="77777777" w:rsidR="00151BE4" w:rsidRPr="00151BE4" w:rsidRDefault="00151BE4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r w:rsidRPr="00151BE4">
        <w:rPr>
          <w:b/>
          <w:bCs/>
          <w:color w:val="000000"/>
          <w:spacing w:val="2"/>
          <w:sz w:val="24"/>
          <w:szCs w:val="24"/>
        </w:rPr>
        <w:t>30 straipsnis. Bendrieji specialiojo teritorijų planavimo dokumentų rengimo reikalavimai</w:t>
      </w:r>
    </w:p>
    <w:p w14:paraId="583C1A8A" w14:textId="5D889E94" w:rsidR="00151BE4" w:rsidRDefault="00151BE4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bookmarkStart w:id="6" w:name="part_8f32a2150584426e8b5a9138b0e6aca0"/>
      <w:bookmarkStart w:id="7" w:name="part_4e4d1c012c8d4b3bb22926c4e6cb9665"/>
      <w:bookmarkEnd w:id="6"/>
      <w:bookmarkEnd w:id="7"/>
      <w:r w:rsidRPr="00151BE4">
        <w:rPr>
          <w:bCs/>
          <w:color w:val="000000"/>
          <w:spacing w:val="2"/>
          <w:sz w:val="24"/>
          <w:szCs w:val="24"/>
        </w:rPr>
        <w:t>2. Specialiojo teritorijų planavimo dokumentai pradedami rengti specialiojo teritorijų planavimo dokumentą tvirtinančio subjekto sprendimu dėl specialiojo teritorijų planavimo dokumento rengimo pradžios ir planavimo tikslų.</w:t>
      </w:r>
    </w:p>
    <w:p w14:paraId="5D388A00" w14:textId="5D1313F7" w:rsidR="004066E9" w:rsidRDefault="004066E9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46D45F51" w14:textId="77777777" w:rsidR="00046FA8" w:rsidRPr="00046FA8" w:rsidRDefault="00046FA8" w:rsidP="00046FA8">
      <w:pPr>
        <w:ind w:right="-50"/>
        <w:jc w:val="center"/>
        <w:rPr>
          <w:b/>
          <w:bCs/>
          <w:color w:val="000000"/>
          <w:spacing w:val="2"/>
          <w:sz w:val="22"/>
          <w:szCs w:val="22"/>
        </w:rPr>
      </w:pPr>
      <w:r w:rsidRPr="00046FA8">
        <w:rPr>
          <w:b/>
          <w:bCs/>
          <w:color w:val="000000"/>
          <w:spacing w:val="2"/>
          <w:sz w:val="22"/>
          <w:szCs w:val="22"/>
        </w:rPr>
        <w:t>LIETUVOS RESPUBLIKOS SUSISIEKIMO MINISTRAS</w:t>
      </w:r>
    </w:p>
    <w:p w14:paraId="5C59716D" w14:textId="18F9E955" w:rsidR="00046FA8" w:rsidRPr="00046FA8" w:rsidRDefault="00046FA8" w:rsidP="00046FA8">
      <w:pPr>
        <w:ind w:right="-50"/>
        <w:jc w:val="center"/>
        <w:rPr>
          <w:b/>
          <w:bCs/>
          <w:color w:val="000000"/>
          <w:spacing w:val="2"/>
          <w:sz w:val="24"/>
          <w:szCs w:val="24"/>
        </w:rPr>
      </w:pPr>
    </w:p>
    <w:p w14:paraId="6E615BFB" w14:textId="77777777" w:rsidR="00046FA8" w:rsidRPr="00046FA8" w:rsidRDefault="00046FA8" w:rsidP="00046FA8">
      <w:pPr>
        <w:ind w:right="-50"/>
        <w:jc w:val="center"/>
        <w:rPr>
          <w:b/>
          <w:bCs/>
          <w:color w:val="000000"/>
          <w:spacing w:val="2"/>
          <w:sz w:val="22"/>
          <w:szCs w:val="22"/>
        </w:rPr>
      </w:pPr>
      <w:r w:rsidRPr="00046FA8">
        <w:rPr>
          <w:b/>
          <w:bCs/>
          <w:color w:val="000000"/>
          <w:spacing w:val="2"/>
          <w:sz w:val="22"/>
          <w:szCs w:val="22"/>
        </w:rPr>
        <w:t>LIETUVOS RESPUBLIKOS APLINKOS MINISTRAS</w:t>
      </w:r>
    </w:p>
    <w:p w14:paraId="28128FEA" w14:textId="467912A8" w:rsidR="00046FA8" w:rsidRPr="00046FA8" w:rsidRDefault="00046FA8" w:rsidP="00046FA8">
      <w:pPr>
        <w:ind w:right="-50"/>
        <w:jc w:val="center"/>
        <w:rPr>
          <w:b/>
          <w:bCs/>
          <w:color w:val="000000"/>
          <w:spacing w:val="2"/>
          <w:sz w:val="24"/>
          <w:szCs w:val="24"/>
        </w:rPr>
      </w:pPr>
    </w:p>
    <w:p w14:paraId="6B27D4DA" w14:textId="77777777" w:rsidR="00046FA8" w:rsidRPr="00046FA8" w:rsidRDefault="00046FA8" w:rsidP="00046FA8">
      <w:pPr>
        <w:ind w:right="-50"/>
        <w:jc w:val="center"/>
        <w:rPr>
          <w:b/>
          <w:bCs/>
          <w:color w:val="000000"/>
          <w:spacing w:val="2"/>
          <w:sz w:val="22"/>
          <w:szCs w:val="22"/>
        </w:rPr>
      </w:pPr>
      <w:r w:rsidRPr="00046FA8">
        <w:rPr>
          <w:b/>
          <w:bCs/>
          <w:color w:val="000000"/>
          <w:spacing w:val="2"/>
          <w:sz w:val="22"/>
          <w:szCs w:val="22"/>
        </w:rPr>
        <w:t>ĮSAKYMAS</w:t>
      </w:r>
    </w:p>
    <w:p w14:paraId="721DAF05" w14:textId="77777777" w:rsidR="00046FA8" w:rsidRPr="00046FA8" w:rsidRDefault="00046FA8" w:rsidP="00046FA8">
      <w:pPr>
        <w:ind w:right="-50"/>
        <w:jc w:val="center"/>
        <w:rPr>
          <w:b/>
          <w:bCs/>
          <w:color w:val="000000"/>
          <w:spacing w:val="2"/>
          <w:sz w:val="22"/>
          <w:szCs w:val="22"/>
        </w:rPr>
      </w:pPr>
      <w:r w:rsidRPr="00046FA8">
        <w:rPr>
          <w:b/>
          <w:bCs/>
          <w:color w:val="000000"/>
          <w:spacing w:val="2"/>
          <w:sz w:val="22"/>
          <w:szCs w:val="22"/>
        </w:rPr>
        <w:t>DĖL SUSISIEKIMO KOMUNIKACIJŲ INŽINERINĖS INFRASTRUKTŪROS VYSTYMO PLANŲ RENGIMO TAISYKLIŲ PATVIRTINIMO</w:t>
      </w:r>
    </w:p>
    <w:p w14:paraId="77D04E85" w14:textId="2DCD9A63" w:rsidR="00046FA8" w:rsidRPr="00046FA8" w:rsidRDefault="00046FA8" w:rsidP="00046FA8">
      <w:pPr>
        <w:ind w:right="-50"/>
        <w:jc w:val="center"/>
        <w:rPr>
          <w:b/>
          <w:bCs/>
          <w:color w:val="000000"/>
          <w:spacing w:val="2"/>
          <w:sz w:val="24"/>
          <w:szCs w:val="24"/>
        </w:rPr>
      </w:pPr>
    </w:p>
    <w:p w14:paraId="0D614053" w14:textId="77777777" w:rsidR="00046FA8" w:rsidRPr="00046FA8" w:rsidRDefault="00046FA8" w:rsidP="00046FA8">
      <w:pPr>
        <w:ind w:right="-50"/>
        <w:jc w:val="center"/>
        <w:rPr>
          <w:bCs/>
          <w:color w:val="000000"/>
          <w:spacing w:val="2"/>
          <w:sz w:val="24"/>
          <w:szCs w:val="24"/>
        </w:rPr>
      </w:pPr>
      <w:r w:rsidRPr="00046FA8">
        <w:rPr>
          <w:bCs/>
          <w:color w:val="000000"/>
          <w:spacing w:val="2"/>
          <w:sz w:val="24"/>
          <w:szCs w:val="24"/>
        </w:rPr>
        <w:t>2006 m. lapkričio 24 d. Nr. 3-453/D1-549</w:t>
      </w:r>
    </w:p>
    <w:p w14:paraId="66ED7B4E" w14:textId="77777777" w:rsidR="00046FA8" w:rsidRPr="00046FA8" w:rsidRDefault="00046FA8" w:rsidP="00046FA8">
      <w:pPr>
        <w:ind w:right="-50"/>
        <w:jc w:val="center"/>
        <w:rPr>
          <w:bCs/>
          <w:color w:val="000000"/>
          <w:spacing w:val="2"/>
          <w:sz w:val="24"/>
          <w:szCs w:val="24"/>
        </w:rPr>
      </w:pPr>
      <w:r w:rsidRPr="00046FA8">
        <w:rPr>
          <w:bCs/>
          <w:color w:val="000000"/>
          <w:spacing w:val="2"/>
          <w:sz w:val="24"/>
          <w:szCs w:val="24"/>
        </w:rPr>
        <w:t>Vilnius</w:t>
      </w:r>
    </w:p>
    <w:p w14:paraId="302B3794" w14:textId="77777777" w:rsidR="004066E9" w:rsidRPr="004066E9" w:rsidRDefault="004066E9" w:rsidP="004066E9">
      <w:pPr>
        <w:ind w:right="-50" w:firstLine="720"/>
        <w:jc w:val="both"/>
        <w:rPr>
          <w:b/>
          <w:bCs/>
          <w:color w:val="000000"/>
          <w:spacing w:val="2"/>
          <w:sz w:val="24"/>
          <w:szCs w:val="24"/>
        </w:rPr>
      </w:pPr>
    </w:p>
    <w:p w14:paraId="1888C6D4" w14:textId="77777777" w:rsidR="004066E9" w:rsidRPr="004066E9" w:rsidRDefault="004066E9" w:rsidP="004066E9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r w:rsidRPr="004066E9">
        <w:rPr>
          <w:bCs/>
          <w:color w:val="000000"/>
          <w:spacing w:val="2"/>
          <w:sz w:val="24"/>
          <w:szCs w:val="24"/>
        </w:rPr>
        <w:t>5. Susisiekimo komunikacijų inžinerinės infrastruktūros vystymo planavimo tikslai pagal teritorijų planavimo lygmenį:</w:t>
      </w:r>
    </w:p>
    <w:p w14:paraId="0EF2FB8E" w14:textId="25BA1286" w:rsidR="004066E9" w:rsidRDefault="004066E9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bookmarkStart w:id="8" w:name="part_c15f0f923cf246aba370904b6aa92b55"/>
      <w:bookmarkStart w:id="9" w:name="part_17cb153854c64460b3c07c3ae824ebaf"/>
      <w:bookmarkEnd w:id="8"/>
      <w:bookmarkEnd w:id="9"/>
      <w:r w:rsidRPr="004066E9">
        <w:rPr>
          <w:bCs/>
          <w:color w:val="000000"/>
          <w:spacing w:val="2"/>
          <w:sz w:val="24"/>
          <w:szCs w:val="24"/>
        </w:rPr>
        <w:t>5.2. savivaldybės ir vietovės lygmens planų: užtikrinti darnią susisiekimo komunikacijų infrastruktūros plėtrą savivaldybių teritorijose, nustatyti plėtros kryptis.</w:t>
      </w:r>
    </w:p>
    <w:p w14:paraId="0559A32D" w14:textId="54700B8C" w:rsidR="00F0117A" w:rsidRPr="00F0117A" w:rsidRDefault="00F0117A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bookmarkStart w:id="10" w:name="part_eef0d923f74248df805dd628d688cef6"/>
      <w:bookmarkEnd w:id="10"/>
      <w:r w:rsidRPr="00F0117A">
        <w:rPr>
          <w:bCs/>
          <w:color w:val="000000"/>
          <w:spacing w:val="2"/>
          <w:sz w:val="24"/>
          <w:szCs w:val="24"/>
        </w:rPr>
        <w:t>10. Planai pradedami rengti planą tvirtinančio subjekto sprendimu dėl specialiojo teritorijų planavimo dokumento rengimo pradžios ir planavimo tikslų. Sprendimą rengti arba keisti planą priima:</w:t>
      </w:r>
    </w:p>
    <w:p w14:paraId="51EB5620" w14:textId="76546F0A" w:rsidR="00F0117A" w:rsidRDefault="00F0117A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bookmarkStart w:id="11" w:name="part_40ebbb76132d4f9f9d79ba5ff60812dc"/>
      <w:bookmarkStart w:id="12" w:name="part_80bc7d0d23fe4769acf89c84f81a403a"/>
      <w:bookmarkEnd w:id="11"/>
      <w:bookmarkEnd w:id="12"/>
      <w:r w:rsidRPr="00F0117A">
        <w:rPr>
          <w:bCs/>
          <w:color w:val="000000"/>
          <w:spacing w:val="2"/>
          <w:sz w:val="24"/>
          <w:szCs w:val="24"/>
        </w:rPr>
        <w:t>10.2. savivaldybės taryba – dėl savivaldybės ir vietovės lygmens plano.</w:t>
      </w:r>
    </w:p>
    <w:p w14:paraId="2034C9EC" w14:textId="7EC21810" w:rsidR="00A67C7A" w:rsidRDefault="00A67C7A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77222248" w14:textId="7A97AD2E" w:rsidR="00046FA8" w:rsidRDefault="00046FA8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27DBA9C2" w14:textId="77777777" w:rsidR="00046FA8" w:rsidRDefault="00046FA8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4D8483DC" w14:textId="77777777" w:rsidR="00887754" w:rsidRPr="00887754" w:rsidRDefault="00887754" w:rsidP="00887754">
      <w:pPr>
        <w:ind w:right="-50"/>
        <w:jc w:val="center"/>
        <w:rPr>
          <w:b/>
          <w:bCs/>
          <w:color w:val="000000"/>
          <w:spacing w:val="2"/>
          <w:sz w:val="22"/>
          <w:szCs w:val="22"/>
        </w:rPr>
      </w:pPr>
      <w:r w:rsidRPr="00887754">
        <w:rPr>
          <w:b/>
          <w:bCs/>
          <w:color w:val="000000"/>
          <w:spacing w:val="2"/>
          <w:sz w:val="22"/>
          <w:szCs w:val="22"/>
        </w:rPr>
        <w:lastRenderedPageBreak/>
        <w:t>LIETUVOS RESPUBLIKOS APLINKOS MINISTRAS</w:t>
      </w:r>
    </w:p>
    <w:p w14:paraId="6FC36310" w14:textId="77777777" w:rsidR="00887754" w:rsidRPr="00887754" w:rsidRDefault="00887754" w:rsidP="00887754">
      <w:pPr>
        <w:ind w:right="-50"/>
        <w:jc w:val="center"/>
        <w:rPr>
          <w:b/>
          <w:bCs/>
          <w:color w:val="000000"/>
          <w:spacing w:val="2"/>
          <w:sz w:val="24"/>
          <w:szCs w:val="24"/>
        </w:rPr>
      </w:pPr>
    </w:p>
    <w:p w14:paraId="35BC5C57" w14:textId="77777777" w:rsidR="00887754" w:rsidRPr="00887754" w:rsidRDefault="00887754" w:rsidP="00887754">
      <w:pPr>
        <w:ind w:right="-50"/>
        <w:jc w:val="center"/>
        <w:rPr>
          <w:b/>
          <w:bCs/>
          <w:color w:val="000000"/>
          <w:spacing w:val="2"/>
          <w:sz w:val="22"/>
          <w:szCs w:val="22"/>
        </w:rPr>
      </w:pPr>
      <w:r w:rsidRPr="00887754">
        <w:rPr>
          <w:b/>
          <w:bCs/>
          <w:color w:val="000000"/>
          <w:spacing w:val="2"/>
          <w:sz w:val="22"/>
          <w:szCs w:val="22"/>
        </w:rPr>
        <w:t>ĮSAKYMAS</w:t>
      </w:r>
    </w:p>
    <w:p w14:paraId="162F5571" w14:textId="77777777" w:rsidR="00887754" w:rsidRPr="00887754" w:rsidRDefault="00887754" w:rsidP="00887754">
      <w:pPr>
        <w:ind w:right="-50"/>
        <w:jc w:val="center"/>
        <w:rPr>
          <w:b/>
          <w:bCs/>
          <w:color w:val="000000"/>
          <w:spacing w:val="2"/>
          <w:sz w:val="22"/>
          <w:szCs w:val="22"/>
        </w:rPr>
      </w:pPr>
      <w:r w:rsidRPr="00887754">
        <w:rPr>
          <w:b/>
          <w:bCs/>
          <w:color w:val="000000"/>
          <w:spacing w:val="2"/>
          <w:sz w:val="22"/>
          <w:szCs w:val="22"/>
        </w:rPr>
        <w:t>DĖL URBANIZUOTŲ TERITORIJŲ SUSISIEKIMO SISTEMŲ PLANAVIMO NORMŲ PATVIRTINIMO</w:t>
      </w:r>
    </w:p>
    <w:p w14:paraId="30ED8FBE" w14:textId="77777777" w:rsidR="00887754" w:rsidRPr="00887754" w:rsidRDefault="00887754" w:rsidP="00887754">
      <w:pPr>
        <w:ind w:right="-50"/>
        <w:jc w:val="center"/>
        <w:rPr>
          <w:b/>
          <w:bCs/>
          <w:color w:val="000000"/>
          <w:spacing w:val="2"/>
          <w:sz w:val="24"/>
          <w:szCs w:val="24"/>
        </w:rPr>
      </w:pPr>
    </w:p>
    <w:p w14:paraId="24B02EA3" w14:textId="77777777" w:rsidR="00887754" w:rsidRPr="00887754" w:rsidRDefault="00887754" w:rsidP="00887754">
      <w:pPr>
        <w:ind w:right="-50"/>
        <w:jc w:val="center"/>
        <w:rPr>
          <w:bCs/>
          <w:color w:val="000000"/>
          <w:spacing w:val="2"/>
          <w:sz w:val="24"/>
          <w:szCs w:val="24"/>
        </w:rPr>
      </w:pPr>
      <w:r w:rsidRPr="00887754">
        <w:rPr>
          <w:bCs/>
          <w:color w:val="000000"/>
          <w:spacing w:val="2"/>
          <w:sz w:val="24"/>
          <w:szCs w:val="24"/>
        </w:rPr>
        <w:t>2015 m. vasario 12 d. Nr. D1-110</w:t>
      </w:r>
    </w:p>
    <w:p w14:paraId="15F9E90D" w14:textId="77777777" w:rsidR="00887754" w:rsidRPr="00887754" w:rsidRDefault="00887754" w:rsidP="00887754">
      <w:pPr>
        <w:ind w:right="-50"/>
        <w:jc w:val="center"/>
        <w:rPr>
          <w:bCs/>
          <w:color w:val="000000"/>
          <w:spacing w:val="2"/>
          <w:sz w:val="24"/>
          <w:szCs w:val="24"/>
        </w:rPr>
      </w:pPr>
      <w:r w:rsidRPr="00887754">
        <w:rPr>
          <w:bCs/>
          <w:color w:val="000000"/>
          <w:spacing w:val="2"/>
          <w:sz w:val="24"/>
          <w:szCs w:val="24"/>
        </w:rPr>
        <w:t>Vilnius</w:t>
      </w:r>
    </w:p>
    <w:p w14:paraId="7FB033FB" w14:textId="77777777" w:rsidR="00972571" w:rsidRPr="00FE04B3" w:rsidRDefault="00972571" w:rsidP="00972571">
      <w:pPr>
        <w:ind w:right="-50" w:firstLine="720"/>
        <w:jc w:val="both"/>
        <w:rPr>
          <w:b/>
          <w:bCs/>
          <w:color w:val="000000"/>
          <w:spacing w:val="2"/>
          <w:sz w:val="24"/>
          <w:szCs w:val="24"/>
        </w:rPr>
      </w:pPr>
      <w:r w:rsidRPr="00FE04B3">
        <w:rPr>
          <w:b/>
          <w:bCs/>
          <w:color w:val="000000"/>
          <w:spacing w:val="2"/>
          <w:sz w:val="24"/>
          <w:szCs w:val="24"/>
        </w:rPr>
        <w:t> </w:t>
      </w:r>
    </w:p>
    <w:p w14:paraId="25C713D4" w14:textId="77777777" w:rsidR="00972571" w:rsidRPr="00972571" w:rsidRDefault="00972571" w:rsidP="00972571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bookmarkStart w:id="13" w:name="part_8d70bfec36ff42b98a71fe6de6acefab"/>
      <w:bookmarkEnd w:id="13"/>
      <w:r w:rsidRPr="00972571">
        <w:rPr>
          <w:bCs/>
          <w:color w:val="000000"/>
          <w:spacing w:val="2"/>
          <w:sz w:val="24"/>
          <w:szCs w:val="24"/>
        </w:rPr>
        <w:t>12. Susisiekimo sistemos planavimo tikslas – sudaryti kokybiškas gyventojų susisiekimo, krovinių vežimo ir specialiosios paskirties transporto priemonių eismo sąlygas, vadovaujantis darnios plėtros principais ir saugaus eismo reikalavimais.</w:t>
      </w:r>
    </w:p>
    <w:p w14:paraId="6D446C7F" w14:textId="77777777" w:rsidR="00A67C7A" w:rsidRPr="00F0117A" w:rsidRDefault="00A67C7A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1353EA87" w14:textId="77777777" w:rsidR="00F0117A" w:rsidRPr="004066E9" w:rsidRDefault="00F0117A" w:rsidP="004066E9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68D41B5E" w14:textId="4887B071" w:rsidR="004066E9" w:rsidRPr="004066E9" w:rsidRDefault="004066E9" w:rsidP="004066E9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3FF1CF22" w14:textId="77777777" w:rsidR="004066E9" w:rsidRPr="00151BE4" w:rsidRDefault="004066E9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5E404294" w14:textId="77777777" w:rsidR="00151BE4" w:rsidRPr="00151BE4" w:rsidRDefault="00151BE4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143D5416" w14:textId="77777777" w:rsidR="00151BE4" w:rsidRPr="00D01597" w:rsidRDefault="00151BE4" w:rsidP="00D01597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42125461" w14:textId="77777777" w:rsidR="00D01597" w:rsidRDefault="00D01597" w:rsidP="00DE0CDB">
      <w:pPr>
        <w:ind w:right="-50" w:firstLine="720"/>
        <w:jc w:val="both"/>
        <w:rPr>
          <w:b/>
          <w:bCs/>
          <w:color w:val="000000"/>
          <w:spacing w:val="2"/>
          <w:sz w:val="24"/>
          <w:szCs w:val="24"/>
        </w:rPr>
      </w:pPr>
    </w:p>
    <w:p w14:paraId="12AE63C5" w14:textId="77777777" w:rsidR="00DE0CDB" w:rsidRPr="008808E5" w:rsidRDefault="00DE0CDB" w:rsidP="00303148">
      <w:pPr>
        <w:ind w:firstLine="720"/>
        <w:jc w:val="both"/>
        <w:rPr>
          <w:rFonts w:eastAsiaTheme="minorEastAsia"/>
          <w:sz w:val="24"/>
          <w:szCs w:val="24"/>
          <w:lang w:val="en-US"/>
        </w:rPr>
      </w:pPr>
    </w:p>
    <w:sectPr w:rsidR="00DE0CDB" w:rsidRPr="008808E5" w:rsidSect="0094491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B4D8D" w14:textId="77777777" w:rsidR="00CA7EA4" w:rsidRDefault="00CA7EA4" w:rsidP="00F41647">
      <w:r>
        <w:separator/>
      </w:r>
    </w:p>
  </w:endnote>
  <w:endnote w:type="continuationSeparator" w:id="0">
    <w:p w14:paraId="526DD758" w14:textId="77777777" w:rsidR="00CA7EA4" w:rsidRDefault="00CA7EA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5A9A3" w14:textId="77777777" w:rsidR="00CA7EA4" w:rsidRDefault="00CA7EA4" w:rsidP="00F41647">
      <w:r>
        <w:separator/>
      </w:r>
    </w:p>
  </w:footnote>
  <w:footnote w:type="continuationSeparator" w:id="0">
    <w:p w14:paraId="587AE323" w14:textId="77777777" w:rsidR="00CA7EA4" w:rsidRDefault="00CA7EA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476543"/>
      <w:docPartObj>
        <w:docPartGallery w:val="Page Numbers (Top of Page)"/>
        <w:docPartUnique/>
      </w:docPartObj>
    </w:sdtPr>
    <w:sdtEndPr/>
    <w:sdtContent>
      <w:p w14:paraId="2C4CCC6A" w14:textId="4030E6C1" w:rsidR="00DE0CDB" w:rsidRDefault="00DE0C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E0F">
          <w:rPr>
            <w:noProof/>
          </w:rPr>
          <w:t>2</w:t>
        </w:r>
        <w:r>
          <w:fldChar w:fldCharType="end"/>
        </w:r>
      </w:p>
    </w:sdtContent>
  </w:sdt>
  <w:p w14:paraId="6A28B0F3" w14:textId="77777777" w:rsidR="00DE0CDB" w:rsidRDefault="00DE0C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467E"/>
    <w:rsid w:val="00023D4E"/>
    <w:rsid w:val="00024730"/>
    <w:rsid w:val="00046FA8"/>
    <w:rsid w:val="00052B35"/>
    <w:rsid w:val="00052CEE"/>
    <w:rsid w:val="000573D2"/>
    <w:rsid w:val="000611DB"/>
    <w:rsid w:val="000656B2"/>
    <w:rsid w:val="00071EBB"/>
    <w:rsid w:val="00092FC3"/>
    <w:rsid w:val="000944BF"/>
    <w:rsid w:val="000A35EA"/>
    <w:rsid w:val="000B0B4E"/>
    <w:rsid w:val="000B3908"/>
    <w:rsid w:val="000D0BD8"/>
    <w:rsid w:val="000D28CD"/>
    <w:rsid w:val="000E6C34"/>
    <w:rsid w:val="001105AA"/>
    <w:rsid w:val="00143E0F"/>
    <w:rsid w:val="001444C8"/>
    <w:rsid w:val="001456CE"/>
    <w:rsid w:val="00151BE4"/>
    <w:rsid w:val="00163473"/>
    <w:rsid w:val="00163BCE"/>
    <w:rsid w:val="00167E1B"/>
    <w:rsid w:val="001B01B1"/>
    <w:rsid w:val="001B6304"/>
    <w:rsid w:val="001D1AE7"/>
    <w:rsid w:val="00237B69"/>
    <w:rsid w:val="00242B88"/>
    <w:rsid w:val="00252AFB"/>
    <w:rsid w:val="00263C7A"/>
    <w:rsid w:val="00291226"/>
    <w:rsid w:val="00292DAA"/>
    <w:rsid w:val="002A05E5"/>
    <w:rsid w:val="002A49A9"/>
    <w:rsid w:val="002B3D26"/>
    <w:rsid w:val="002B5AA1"/>
    <w:rsid w:val="002C6914"/>
    <w:rsid w:val="002F05ED"/>
    <w:rsid w:val="002F25B2"/>
    <w:rsid w:val="00303148"/>
    <w:rsid w:val="00323A1E"/>
    <w:rsid w:val="00324750"/>
    <w:rsid w:val="003478D2"/>
    <w:rsid w:val="00347F54"/>
    <w:rsid w:val="00352486"/>
    <w:rsid w:val="00375CFE"/>
    <w:rsid w:val="00384543"/>
    <w:rsid w:val="0039507F"/>
    <w:rsid w:val="003A3546"/>
    <w:rsid w:val="003C09F9"/>
    <w:rsid w:val="003C2E78"/>
    <w:rsid w:val="003E4B1B"/>
    <w:rsid w:val="003E5D65"/>
    <w:rsid w:val="003E603A"/>
    <w:rsid w:val="003F46A1"/>
    <w:rsid w:val="00405B54"/>
    <w:rsid w:val="004066E9"/>
    <w:rsid w:val="00433CCC"/>
    <w:rsid w:val="004365D0"/>
    <w:rsid w:val="00445CA9"/>
    <w:rsid w:val="004545AD"/>
    <w:rsid w:val="00467A8A"/>
    <w:rsid w:val="00472954"/>
    <w:rsid w:val="004801AC"/>
    <w:rsid w:val="004C2B0E"/>
    <w:rsid w:val="004D1865"/>
    <w:rsid w:val="004F2277"/>
    <w:rsid w:val="004F5B94"/>
    <w:rsid w:val="005003DE"/>
    <w:rsid w:val="00524DA3"/>
    <w:rsid w:val="00536641"/>
    <w:rsid w:val="00536F00"/>
    <w:rsid w:val="00540763"/>
    <w:rsid w:val="005465ED"/>
    <w:rsid w:val="0054784E"/>
    <w:rsid w:val="00563AD1"/>
    <w:rsid w:val="00581E2D"/>
    <w:rsid w:val="005C29DF"/>
    <w:rsid w:val="005C4280"/>
    <w:rsid w:val="005D267D"/>
    <w:rsid w:val="005E1B19"/>
    <w:rsid w:val="005F001C"/>
    <w:rsid w:val="005F66C0"/>
    <w:rsid w:val="00606132"/>
    <w:rsid w:val="00607D93"/>
    <w:rsid w:val="0064670A"/>
    <w:rsid w:val="00675FA0"/>
    <w:rsid w:val="00677DF1"/>
    <w:rsid w:val="006A09D2"/>
    <w:rsid w:val="006A5629"/>
    <w:rsid w:val="006B2408"/>
    <w:rsid w:val="006E106A"/>
    <w:rsid w:val="006F416F"/>
    <w:rsid w:val="006F4715"/>
    <w:rsid w:val="00710820"/>
    <w:rsid w:val="00714590"/>
    <w:rsid w:val="00733CDF"/>
    <w:rsid w:val="00752875"/>
    <w:rsid w:val="00762680"/>
    <w:rsid w:val="007775F7"/>
    <w:rsid w:val="007F0C16"/>
    <w:rsid w:val="007F7A7A"/>
    <w:rsid w:val="0080146A"/>
    <w:rsid w:val="00801E4F"/>
    <w:rsid w:val="0082368D"/>
    <w:rsid w:val="00827112"/>
    <w:rsid w:val="008342DF"/>
    <w:rsid w:val="00836A85"/>
    <w:rsid w:val="008623E9"/>
    <w:rsid w:val="00864F6F"/>
    <w:rsid w:val="008808E5"/>
    <w:rsid w:val="00887754"/>
    <w:rsid w:val="008A5D96"/>
    <w:rsid w:val="008B023C"/>
    <w:rsid w:val="008C6BDA"/>
    <w:rsid w:val="008D3E3C"/>
    <w:rsid w:val="008D5B15"/>
    <w:rsid w:val="008D69DD"/>
    <w:rsid w:val="008E6EE6"/>
    <w:rsid w:val="008F665C"/>
    <w:rsid w:val="0091771A"/>
    <w:rsid w:val="00923F88"/>
    <w:rsid w:val="00932DDD"/>
    <w:rsid w:val="00941E03"/>
    <w:rsid w:val="00944917"/>
    <w:rsid w:val="00953F73"/>
    <w:rsid w:val="00961899"/>
    <w:rsid w:val="00972571"/>
    <w:rsid w:val="00986E4D"/>
    <w:rsid w:val="009A1D4B"/>
    <w:rsid w:val="009C5BD8"/>
    <w:rsid w:val="009D26EA"/>
    <w:rsid w:val="009E2FD6"/>
    <w:rsid w:val="009E7A13"/>
    <w:rsid w:val="009F5F1E"/>
    <w:rsid w:val="00A015AE"/>
    <w:rsid w:val="00A210D2"/>
    <w:rsid w:val="00A314DD"/>
    <w:rsid w:val="00A3176F"/>
    <w:rsid w:val="00A3260E"/>
    <w:rsid w:val="00A44DC7"/>
    <w:rsid w:val="00A56070"/>
    <w:rsid w:val="00A67C7A"/>
    <w:rsid w:val="00A8670A"/>
    <w:rsid w:val="00A9592B"/>
    <w:rsid w:val="00A95C0B"/>
    <w:rsid w:val="00AA5DFD"/>
    <w:rsid w:val="00AB62D9"/>
    <w:rsid w:val="00AD2EE1"/>
    <w:rsid w:val="00AD7EFA"/>
    <w:rsid w:val="00AE22D7"/>
    <w:rsid w:val="00B40258"/>
    <w:rsid w:val="00B462C4"/>
    <w:rsid w:val="00B4670E"/>
    <w:rsid w:val="00B53D16"/>
    <w:rsid w:val="00B62827"/>
    <w:rsid w:val="00B66819"/>
    <w:rsid w:val="00B7320C"/>
    <w:rsid w:val="00B81329"/>
    <w:rsid w:val="00B83D83"/>
    <w:rsid w:val="00B87FE9"/>
    <w:rsid w:val="00BB07E2"/>
    <w:rsid w:val="00BD40A5"/>
    <w:rsid w:val="00BE1AAE"/>
    <w:rsid w:val="00C1657C"/>
    <w:rsid w:val="00C2138D"/>
    <w:rsid w:val="00C57D17"/>
    <w:rsid w:val="00C61795"/>
    <w:rsid w:val="00C66308"/>
    <w:rsid w:val="00C70A51"/>
    <w:rsid w:val="00C73DF4"/>
    <w:rsid w:val="00CA7B58"/>
    <w:rsid w:val="00CA7EA4"/>
    <w:rsid w:val="00CB3E22"/>
    <w:rsid w:val="00CC58FF"/>
    <w:rsid w:val="00CD1497"/>
    <w:rsid w:val="00CF625A"/>
    <w:rsid w:val="00CF74A0"/>
    <w:rsid w:val="00D01597"/>
    <w:rsid w:val="00D45C9E"/>
    <w:rsid w:val="00D7355E"/>
    <w:rsid w:val="00D81831"/>
    <w:rsid w:val="00D94FEF"/>
    <w:rsid w:val="00DB4C80"/>
    <w:rsid w:val="00DE0BFB"/>
    <w:rsid w:val="00DE0CDB"/>
    <w:rsid w:val="00E04E9F"/>
    <w:rsid w:val="00E16EBA"/>
    <w:rsid w:val="00E3056A"/>
    <w:rsid w:val="00E37B92"/>
    <w:rsid w:val="00E42DDC"/>
    <w:rsid w:val="00E53AF0"/>
    <w:rsid w:val="00E65B25"/>
    <w:rsid w:val="00E71479"/>
    <w:rsid w:val="00E75010"/>
    <w:rsid w:val="00E755AC"/>
    <w:rsid w:val="00E80AA2"/>
    <w:rsid w:val="00E954F1"/>
    <w:rsid w:val="00E95A6A"/>
    <w:rsid w:val="00E96582"/>
    <w:rsid w:val="00EA65AF"/>
    <w:rsid w:val="00EC03BE"/>
    <w:rsid w:val="00EC10BA"/>
    <w:rsid w:val="00EC5237"/>
    <w:rsid w:val="00EC6E84"/>
    <w:rsid w:val="00ED1DA5"/>
    <w:rsid w:val="00ED3397"/>
    <w:rsid w:val="00EE169C"/>
    <w:rsid w:val="00F0117A"/>
    <w:rsid w:val="00F1492B"/>
    <w:rsid w:val="00F20E42"/>
    <w:rsid w:val="00F32390"/>
    <w:rsid w:val="00F362FC"/>
    <w:rsid w:val="00F41647"/>
    <w:rsid w:val="00F44151"/>
    <w:rsid w:val="00F60107"/>
    <w:rsid w:val="00F60163"/>
    <w:rsid w:val="00F71567"/>
    <w:rsid w:val="00FD638F"/>
    <w:rsid w:val="00FE04B3"/>
    <w:rsid w:val="00FE284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305D"/>
  <w15:docId w15:val="{4E32E9DC-A373-4379-B8A8-D2B02B7F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normal-p">
    <w:name w:val="normal-p"/>
    <w:basedOn w:val="prastasis"/>
    <w:rsid w:val="000656B2"/>
    <w:rPr>
      <w:rFonts w:eastAsiaTheme="minorEastAsia"/>
      <w:sz w:val="24"/>
      <w:szCs w:val="24"/>
    </w:rPr>
  </w:style>
  <w:style w:type="character" w:customStyle="1" w:styleId="normal-h">
    <w:name w:val="normal-h"/>
    <w:basedOn w:val="Numatytasispastraiposriftas"/>
    <w:rsid w:val="0006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5F61-2204-4FE8-8E2B-3FC24418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2017-12-20T06:48:00Z</cp:lastPrinted>
  <dcterms:created xsi:type="dcterms:W3CDTF">2018-02-20T12:30:00Z</dcterms:created>
  <dcterms:modified xsi:type="dcterms:W3CDTF">2018-02-20T12:30:00Z</dcterms:modified>
</cp:coreProperties>
</file>