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79CC" w14:textId="77777777" w:rsidR="00CA4D3B"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6F26DB4D" w:rsidR="00CA4D3B" w:rsidRDefault="00CA4D3B" w:rsidP="004F7B90">
      <w:pPr>
        <w:keepNext/>
        <w:jc w:val="center"/>
        <w:outlineLvl w:val="1"/>
        <w:rPr>
          <w:b/>
        </w:rPr>
      </w:pPr>
      <w:r>
        <w:rPr>
          <w:b/>
        </w:rPr>
        <w:t>SPRENDIMAS</w:t>
      </w:r>
      <w:r w:rsidR="007E7CD1">
        <w:rPr>
          <w:b/>
        </w:rPr>
        <w:t xml:space="preserve"> (N)</w:t>
      </w:r>
    </w:p>
    <w:p w14:paraId="318F39D7" w14:textId="2E2D8559" w:rsidR="00CA4D3B" w:rsidRDefault="00CA4D3B" w:rsidP="004F7B90">
      <w:pPr>
        <w:jc w:val="center"/>
      </w:pPr>
      <w:r>
        <w:rPr>
          <w:b/>
          <w:caps/>
        </w:rPr>
        <w:t xml:space="preserve">DĖL </w:t>
      </w:r>
      <w:r w:rsidR="00590BBF">
        <w:rPr>
          <w:b/>
        </w:rPr>
        <w:t>SAVIVALDYBĖS BŪSTŲ</w:t>
      </w:r>
      <w:r w:rsidR="005C7ABE">
        <w:rPr>
          <w:b/>
        </w:rPr>
        <w:t xml:space="preserve"> </w:t>
      </w:r>
      <w:r w:rsidR="00CF44BA">
        <w:rPr>
          <w:b/>
        </w:rPr>
        <w:t xml:space="preserve">IR NEĮRENGTOS PASTOGĖS DALIES </w:t>
      </w:r>
      <w:r w:rsidR="00F50101">
        <w:rPr>
          <w:b/>
        </w:rPr>
        <w:t>PARDAVIMO</w:t>
      </w:r>
      <w:r w:rsidR="007E7CD1">
        <w:rPr>
          <w:b/>
        </w:rPr>
        <w:t xml:space="preserve"> </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T2-28</w:t>
      </w:r>
      <w:r>
        <w:rPr>
          <w:noProof/>
        </w:rPr>
        <w:fldChar w:fldCharType="end"/>
      </w:r>
      <w:bookmarkEnd w:id="2"/>
    </w:p>
    <w:p w14:paraId="75A2902E" w14:textId="77777777" w:rsidR="00597EE8" w:rsidRDefault="00597EE8" w:rsidP="004F7B90">
      <w:pPr>
        <w:tabs>
          <w:tab w:val="left" w:pos="5070"/>
          <w:tab w:val="left" w:pos="5366"/>
          <w:tab w:val="left" w:pos="6771"/>
          <w:tab w:val="left" w:pos="7363"/>
        </w:tabs>
        <w:jc w:val="center"/>
      </w:pPr>
      <w:r w:rsidRPr="001456CE">
        <w:t>Klaipėda</w:t>
      </w:r>
    </w:p>
    <w:p w14:paraId="788237FB" w14:textId="77777777" w:rsidR="000D4B6A" w:rsidRDefault="000D4B6A" w:rsidP="004F7B90">
      <w:pPr>
        <w:jc w:val="both"/>
      </w:pPr>
    </w:p>
    <w:p w14:paraId="2D6BBE09" w14:textId="335FCAE6" w:rsidR="00BF2D3D" w:rsidRDefault="00BF2D3D" w:rsidP="00BF2D3D">
      <w:pPr>
        <w:contextualSpacing/>
        <w:jc w:val="center"/>
      </w:pPr>
    </w:p>
    <w:p w14:paraId="02FFFCB2" w14:textId="77777777" w:rsidR="00926FB0" w:rsidRDefault="00926FB0" w:rsidP="00926FB0">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1 dalies 5 punktu, 2 dalies 1 ir 4 punktais ir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18DFBA7" w14:textId="77777777" w:rsidR="00926FB0" w:rsidRDefault="00926FB0" w:rsidP="00926FB0">
      <w:pPr>
        <w:pStyle w:val="Pavadinimas"/>
        <w:spacing w:after="0"/>
        <w:ind w:firstLine="720"/>
        <w:contextualSpacing/>
        <w:jc w:val="both"/>
      </w:pPr>
      <w:r>
        <w:t>Parduoti savivaldybei nuosavybės teise priklausančius būstus ir neįrengtos pastogės dalį:</w:t>
      </w:r>
    </w:p>
    <w:p w14:paraId="2EFBF7FC" w14:textId="77777777" w:rsidR="00926FB0" w:rsidRDefault="00926FB0" w:rsidP="00926FB0">
      <w:pPr>
        <w:pStyle w:val="Pavadinimas"/>
        <w:ind w:firstLine="720"/>
        <w:contextualSpacing/>
        <w:jc w:val="both"/>
        <w:rPr>
          <w:szCs w:val="24"/>
        </w:rPr>
      </w:pPr>
      <w:r>
        <w:t xml:space="preserve">1. A. B., </w:t>
      </w:r>
      <w:r>
        <w:rPr>
          <w:i/>
          <w:szCs w:val="24"/>
          <w:lang w:bidi="he-IL"/>
        </w:rPr>
        <w:t>(duomenys neskelbtini)</w:t>
      </w:r>
      <w:r>
        <w:rPr>
          <w:i/>
          <w:szCs w:val="24"/>
        </w:rPr>
        <w:t>,</w:t>
      </w:r>
      <w:r>
        <w:rPr>
          <w:szCs w:val="24"/>
        </w:rPr>
        <w:t xml:space="preserve"> Klaipėda, 4450/7542 būsto dalių, 44,50 kv. metro ploto, bendras plotas – 75,42 kv. metro, unikalus Nr. </w:t>
      </w:r>
      <w:r>
        <w:rPr>
          <w:i/>
          <w:szCs w:val="24"/>
          <w:lang w:bidi="he-IL"/>
        </w:rPr>
        <w:t>(duomenys neskelbtini)</w:t>
      </w:r>
      <w:r>
        <w:rPr>
          <w:szCs w:val="24"/>
        </w:rPr>
        <w:t>, namo statybos metai – 1958. Kaina – 22 978,00 Eur (dvidešimt du tūkstančiai devyni šimtai septyniasdešimt aštuoni eurai 00 ct), iš jų 78,00 Eur (septyniasdešimt aštuoni eurai 00 ct) – už būsto vertės nustatymą;</w:t>
      </w:r>
    </w:p>
    <w:p w14:paraId="13653F83" w14:textId="77777777" w:rsidR="00926FB0" w:rsidRDefault="00926FB0" w:rsidP="00926FB0">
      <w:pPr>
        <w:pStyle w:val="Pavadinimas"/>
        <w:ind w:firstLine="720"/>
        <w:contextualSpacing/>
        <w:jc w:val="both"/>
        <w:rPr>
          <w:szCs w:val="24"/>
        </w:rPr>
      </w:pPr>
      <w:r>
        <w:rPr>
          <w:szCs w:val="24"/>
        </w:rPr>
        <w:t xml:space="preserve">2. I. K., </w:t>
      </w:r>
      <w:r>
        <w:rPr>
          <w:i/>
          <w:szCs w:val="24"/>
          <w:lang w:bidi="he-IL"/>
        </w:rPr>
        <w:t>(duomenys neskelbtini)</w:t>
      </w:r>
      <w:r>
        <w:rPr>
          <w:szCs w:val="24"/>
        </w:rPr>
        <w:t>, Klaipėda, 87,69 kv. metro ploto būstas, unikalus Nr. </w:t>
      </w:r>
      <w:r>
        <w:rPr>
          <w:i/>
          <w:szCs w:val="24"/>
          <w:lang w:bidi="he-IL"/>
        </w:rPr>
        <w:t>(duomenys neskelbtini)</w:t>
      </w:r>
      <w:r>
        <w:rPr>
          <w:szCs w:val="24"/>
        </w:rPr>
        <w:t>, namo statybos metai – 1986. Kaina – 3 619,10 Eur (trys tūkstančiai šeši šimtai devyniolika  eurų 10 ct), iš jų 200,00 Eur (du šimtai eurų 00 ct) – už būsto vertės nustatymą;</w:t>
      </w:r>
    </w:p>
    <w:p w14:paraId="2E424A93" w14:textId="77777777" w:rsidR="00926FB0" w:rsidRDefault="00926FB0" w:rsidP="00926FB0">
      <w:pPr>
        <w:pStyle w:val="Pavadinimas"/>
        <w:ind w:firstLine="720"/>
        <w:contextualSpacing/>
        <w:jc w:val="both"/>
        <w:rPr>
          <w:szCs w:val="24"/>
        </w:rPr>
      </w:pPr>
      <w:r>
        <w:rPr>
          <w:szCs w:val="24"/>
          <w:lang w:bidi="he-IL"/>
        </w:rPr>
        <w:t>3. A. A.,</w:t>
      </w:r>
      <w:r>
        <w:rPr>
          <w:szCs w:val="24"/>
        </w:rPr>
        <w:t xml:space="preserve"> </w:t>
      </w:r>
      <w:r>
        <w:rPr>
          <w:i/>
          <w:szCs w:val="24"/>
          <w:lang w:bidi="he-IL"/>
        </w:rPr>
        <w:t>(duomenys neskelbtini)</w:t>
      </w:r>
      <w:r>
        <w:rPr>
          <w:szCs w:val="24"/>
        </w:rPr>
        <w:t>, Klaipėda, 2452/3164 neįrengtos pastogės dalių, 24,52 kv. metro ploto, bendras plotas – 31,64 kv. metro, plane žymima 6-1, unikalus Nr.</w:t>
      </w:r>
      <w:r>
        <w:rPr>
          <w:i/>
          <w:szCs w:val="24"/>
          <w:lang w:bidi="he-IL"/>
        </w:rPr>
        <w:t xml:space="preserve"> (duomenys neskelbtini)</w:t>
      </w:r>
      <w:r>
        <w:rPr>
          <w:szCs w:val="24"/>
        </w:rPr>
        <w:t>, namo statybos metai – 1940. Kaina – 4 730,00 Eur (keturi tūkstančiai septyni šimtai trisdešimt eurų 00 ct), iš jų 130,00 Eur (šimtas trisdešimt eurų 00 ct) – už turto vertės nustatymą.</w:t>
      </w:r>
    </w:p>
    <w:p w14:paraId="4033B5E8" w14:textId="77777777" w:rsidR="00926FB0" w:rsidRDefault="00926FB0" w:rsidP="00926FB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14:paraId="1AD64A38" w14:textId="77777777" w:rsidR="00926FB0" w:rsidRDefault="00926FB0" w:rsidP="00926FB0">
      <w:pPr>
        <w:pStyle w:val="Pagrindinistekstas"/>
        <w:spacing w:after="0"/>
        <w:ind w:firstLine="720"/>
        <w:contextualSpacing/>
        <w:jc w:val="both"/>
      </w:pPr>
    </w:p>
    <w:p w14:paraId="1E2031A2" w14:textId="77777777" w:rsidR="00BE73D0" w:rsidRDefault="00BE73D0" w:rsidP="00BE73D0">
      <w:pPr>
        <w:pStyle w:val="Pagrindinistekstas"/>
        <w:spacing w:after="0"/>
        <w:ind w:firstLine="720"/>
        <w:contextualSpacing/>
        <w:jc w:val="both"/>
      </w:pPr>
    </w:p>
    <w:tbl>
      <w:tblPr>
        <w:tblW w:w="0" w:type="auto"/>
        <w:tblLook w:val="04A0" w:firstRow="1" w:lastRow="0" w:firstColumn="1" w:lastColumn="0" w:noHBand="0" w:noVBand="1"/>
      </w:tblPr>
      <w:tblGrid>
        <w:gridCol w:w="7151"/>
        <w:gridCol w:w="2487"/>
      </w:tblGrid>
      <w:tr w:rsidR="00BE73D0" w14:paraId="0B363DAC" w14:textId="77777777" w:rsidTr="00EB0895">
        <w:tc>
          <w:tcPr>
            <w:tcW w:w="7151" w:type="dxa"/>
            <w:hideMark/>
          </w:tcPr>
          <w:p w14:paraId="5E52AF01" w14:textId="77777777" w:rsidR="00BE73D0" w:rsidRDefault="00BE73D0" w:rsidP="00EB0895">
            <w:pPr>
              <w:contextualSpacing/>
              <w:jc w:val="both"/>
            </w:pPr>
            <w:r>
              <w:t>Savivaldybės meras</w:t>
            </w:r>
          </w:p>
        </w:tc>
        <w:tc>
          <w:tcPr>
            <w:tcW w:w="2487" w:type="dxa"/>
          </w:tcPr>
          <w:p w14:paraId="2510A929" w14:textId="77777777" w:rsidR="00BE73D0" w:rsidRDefault="00BE73D0" w:rsidP="00EB0895">
            <w:pPr>
              <w:contextualSpacing/>
              <w:jc w:val="right"/>
            </w:pPr>
            <w:r>
              <w:t xml:space="preserve"> Vytautas Grubliauskas</w:t>
            </w:r>
          </w:p>
        </w:tc>
      </w:tr>
    </w:tbl>
    <w:p w14:paraId="3AE8B6AB" w14:textId="77777777" w:rsidR="00BE73D0" w:rsidRPr="004F7B90" w:rsidRDefault="00BE73D0" w:rsidP="00BE73D0">
      <w:pPr>
        <w:pStyle w:val="Betarp"/>
        <w:contextualSpacing/>
        <w:rPr>
          <w:sz w:val="2"/>
          <w:szCs w:val="2"/>
        </w:rPr>
      </w:pPr>
    </w:p>
    <w:sectPr w:rsidR="00BE73D0"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CBE43" w14:textId="77777777" w:rsidR="00393B48" w:rsidRDefault="00393B48" w:rsidP="00E014C1">
      <w:r>
        <w:separator/>
      </w:r>
    </w:p>
  </w:endnote>
  <w:endnote w:type="continuationSeparator" w:id="0">
    <w:p w14:paraId="7A563B14" w14:textId="77777777" w:rsidR="00393B48" w:rsidRDefault="00393B4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8E9F" w14:textId="77777777" w:rsidR="00393B48" w:rsidRDefault="00393B48" w:rsidP="00E014C1">
      <w:r>
        <w:separator/>
      </w:r>
    </w:p>
  </w:footnote>
  <w:footnote w:type="continuationSeparator" w:id="0">
    <w:p w14:paraId="6CB1B0E8" w14:textId="77777777" w:rsidR="00393B48" w:rsidRDefault="00393B4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6BB2B80E" w:rsidR="00E014C1" w:rsidRDefault="00E014C1">
        <w:pPr>
          <w:pStyle w:val="Antrats"/>
          <w:jc w:val="center"/>
        </w:pPr>
        <w:r>
          <w:fldChar w:fldCharType="begin"/>
        </w:r>
        <w:r>
          <w:instrText>PAGE   \* MERGEFORMAT</w:instrText>
        </w:r>
        <w:r>
          <w:fldChar w:fldCharType="separate"/>
        </w:r>
        <w:r w:rsidR="00926FB0">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B1"/>
    <w:rsid w:val="00012936"/>
    <w:rsid w:val="00016107"/>
    <w:rsid w:val="000C151C"/>
    <w:rsid w:val="000D4B6A"/>
    <w:rsid w:val="00106018"/>
    <w:rsid w:val="00153A13"/>
    <w:rsid w:val="001E7FB1"/>
    <w:rsid w:val="002541FC"/>
    <w:rsid w:val="00276290"/>
    <w:rsid w:val="002F113E"/>
    <w:rsid w:val="003222B4"/>
    <w:rsid w:val="00335F0D"/>
    <w:rsid w:val="00350E6F"/>
    <w:rsid w:val="0035324C"/>
    <w:rsid w:val="00393B48"/>
    <w:rsid w:val="004352B7"/>
    <w:rsid w:val="004476DD"/>
    <w:rsid w:val="004F7B90"/>
    <w:rsid w:val="00590BBF"/>
    <w:rsid w:val="0059445D"/>
    <w:rsid w:val="00597EE8"/>
    <w:rsid w:val="005C7ABE"/>
    <w:rsid w:val="005F495C"/>
    <w:rsid w:val="0063070C"/>
    <w:rsid w:val="006D30AE"/>
    <w:rsid w:val="00740195"/>
    <w:rsid w:val="007A49A8"/>
    <w:rsid w:val="007C2591"/>
    <w:rsid w:val="007E7CD1"/>
    <w:rsid w:val="00831012"/>
    <w:rsid w:val="008354D5"/>
    <w:rsid w:val="00890CDA"/>
    <w:rsid w:val="00894D6F"/>
    <w:rsid w:val="008A282C"/>
    <w:rsid w:val="008A4065"/>
    <w:rsid w:val="00922CD4"/>
    <w:rsid w:val="00926FB0"/>
    <w:rsid w:val="00970904"/>
    <w:rsid w:val="00990173"/>
    <w:rsid w:val="009F51A5"/>
    <w:rsid w:val="009F6CE3"/>
    <w:rsid w:val="00A12691"/>
    <w:rsid w:val="00A7385F"/>
    <w:rsid w:val="00AA06A6"/>
    <w:rsid w:val="00AB3F00"/>
    <w:rsid w:val="00AF7D08"/>
    <w:rsid w:val="00B21EB7"/>
    <w:rsid w:val="00B3724C"/>
    <w:rsid w:val="00B50FBA"/>
    <w:rsid w:val="00B663E0"/>
    <w:rsid w:val="00B73F30"/>
    <w:rsid w:val="00BE73D0"/>
    <w:rsid w:val="00BF2D3D"/>
    <w:rsid w:val="00C56F56"/>
    <w:rsid w:val="00C713DD"/>
    <w:rsid w:val="00CA4D3B"/>
    <w:rsid w:val="00CE226D"/>
    <w:rsid w:val="00CF44BA"/>
    <w:rsid w:val="00D919BF"/>
    <w:rsid w:val="00E014C1"/>
    <w:rsid w:val="00E034AC"/>
    <w:rsid w:val="00E33871"/>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419">
      <w:bodyDiv w:val="1"/>
      <w:marLeft w:val="0"/>
      <w:marRight w:val="0"/>
      <w:marTop w:val="0"/>
      <w:marBottom w:val="0"/>
      <w:divBdr>
        <w:top w:val="none" w:sz="0" w:space="0" w:color="auto"/>
        <w:left w:val="none" w:sz="0" w:space="0" w:color="auto"/>
        <w:bottom w:val="none" w:sz="0" w:space="0" w:color="auto"/>
        <w:right w:val="none" w:sz="0" w:space="0" w:color="auto"/>
      </w:divBdr>
    </w:div>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233400602">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6546537">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06383558">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 w:id="1661107886">
      <w:bodyDiv w:val="1"/>
      <w:marLeft w:val="0"/>
      <w:marRight w:val="0"/>
      <w:marTop w:val="0"/>
      <w:marBottom w:val="0"/>
      <w:divBdr>
        <w:top w:val="none" w:sz="0" w:space="0" w:color="auto"/>
        <w:left w:val="none" w:sz="0" w:space="0" w:color="auto"/>
        <w:bottom w:val="none" w:sz="0" w:space="0" w:color="auto"/>
        <w:right w:val="none" w:sz="0" w:space="0" w:color="auto"/>
      </w:divBdr>
    </w:div>
    <w:div w:id="20790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1452</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2018-02-22T08:16:00Z</dcterms:created>
  <dcterms:modified xsi:type="dcterms:W3CDTF">2018-02-22T08:16:00Z</dcterms:modified>
</cp:coreProperties>
</file>